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5191" w:rsidRDefault="00845191">
      <w:pPr>
        <w:pStyle w:val="ab"/>
        <w:spacing w:line="360" w:lineRule="auto"/>
        <w:rPr>
          <w:rFonts w:ascii="宋体" w:hAnsi="宋体"/>
          <w:b w:val="0"/>
          <w:sz w:val="48"/>
          <w:szCs w:val="48"/>
          <w:u w:val="single"/>
        </w:rPr>
      </w:pPr>
    </w:p>
    <w:p w:rsidR="00845191" w:rsidRPr="00864DF4" w:rsidRDefault="00767F95">
      <w:pPr>
        <w:pStyle w:val="ab"/>
        <w:spacing w:line="360" w:lineRule="auto"/>
        <w:rPr>
          <w:rFonts w:ascii="宋体" w:hAnsi="宋体"/>
          <w:b w:val="0"/>
          <w:sz w:val="48"/>
          <w:szCs w:val="48"/>
          <w:u w:val="single"/>
        </w:rPr>
      </w:pPr>
      <w:r w:rsidRPr="00864DF4">
        <w:rPr>
          <w:rFonts w:ascii="宋体" w:hAnsi="宋体" w:hint="eastAsia"/>
          <w:b w:val="0"/>
          <w:sz w:val="48"/>
          <w:szCs w:val="48"/>
          <w:u w:val="single"/>
        </w:rPr>
        <w:t>绍兴市柯桥区广播电视总台广播制播系统设备采购项目</w:t>
      </w:r>
    </w:p>
    <w:p w:rsidR="00845191" w:rsidRPr="00864DF4" w:rsidRDefault="00767F95">
      <w:pPr>
        <w:ind w:firstLineChars="990" w:firstLine="2772"/>
        <w:rPr>
          <w:rFonts w:ascii="宋体" w:hAnsi="宋体"/>
          <w:sz w:val="28"/>
          <w:szCs w:val="28"/>
        </w:rPr>
      </w:pPr>
      <w:r w:rsidRPr="00864DF4">
        <w:rPr>
          <w:rFonts w:ascii="宋体" w:hAnsi="宋体" w:hint="eastAsia"/>
          <w:sz w:val="28"/>
          <w:szCs w:val="28"/>
        </w:rPr>
        <w:t>（采购编号：绍柯采[2019]1240号）</w:t>
      </w:r>
    </w:p>
    <w:p w:rsidR="00845191" w:rsidRPr="00864DF4" w:rsidRDefault="00845191">
      <w:pPr>
        <w:spacing w:line="360" w:lineRule="auto"/>
        <w:jc w:val="center"/>
        <w:rPr>
          <w:rFonts w:ascii="宋体" w:hAnsi="宋体"/>
          <w:sz w:val="28"/>
          <w:szCs w:val="28"/>
        </w:rPr>
      </w:pPr>
    </w:p>
    <w:p w:rsidR="005942F4" w:rsidRPr="00864DF4" w:rsidRDefault="005942F4">
      <w:pPr>
        <w:spacing w:line="360" w:lineRule="auto"/>
        <w:jc w:val="center"/>
        <w:rPr>
          <w:rFonts w:ascii="宋体" w:hAnsi="宋体"/>
          <w:sz w:val="28"/>
          <w:szCs w:val="28"/>
        </w:rPr>
      </w:pPr>
    </w:p>
    <w:p w:rsidR="00845191" w:rsidRPr="00864DF4" w:rsidRDefault="00767F95">
      <w:pPr>
        <w:tabs>
          <w:tab w:val="left" w:pos="1380"/>
        </w:tabs>
        <w:spacing w:line="360" w:lineRule="auto"/>
        <w:rPr>
          <w:rFonts w:ascii="宋体" w:hAnsi="宋体"/>
          <w:b/>
          <w:bCs/>
          <w:sz w:val="32"/>
          <w:szCs w:val="32"/>
        </w:rPr>
      </w:pPr>
      <w:r w:rsidRPr="00864DF4">
        <w:rPr>
          <w:rFonts w:ascii="宋体" w:hAnsi="宋体"/>
          <w:b/>
          <w:bCs/>
          <w:sz w:val="32"/>
          <w:szCs w:val="32"/>
        </w:rPr>
        <w:tab/>
      </w:r>
    </w:p>
    <w:p w:rsidR="00845191" w:rsidRPr="00864DF4" w:rsidRDefault="00845191">
      <w:pPr>
        <w:tabs>
          <w:tab w:val="left" w:pos="1380"/>
        </w:tabs>
        <w:spacing w:line="360" w:lineRule="auto"/>
        <w:rPr>
          <w:rFonts w:ascii="宋体" w:hAnsi="宋体"/>
          <w:b/>
          <w:bCs/>
          <w:sz w:val="32"/>
          <w:szCs w:val="32"/>
        </w:rPr>
      </w:pPr>
    </w:p>
    <w:p w:rsidR="00845191" w:rsidRPr="00864DF4" w:rsidRDefault="00767F95">
      <w:pPr>
        <w:pStyle w:val="ab"/>
        <w:spacing w:line="360" w:lineRule="auto"/>
        <w:rPr>
          <w:rFonts w:ascii="宋体" w:hAnsi="宋体"/>
          <w:b w:val="0"/>
          <w:szCs w:val="52"/>
        </w:rPr>
      </w:pPr>
      <w:r w:rsidRPr="00864DF4">
        <w:rPr>
          <w:rFonts w:ascii="宋体" w:hAnsi="宋体" w:hint="eastAsia"/>
          <w:b w:val="0"/>
          <w:szCs w:val="52"/>
        </w:rPr>
        <w:t>采</w:t>
      </w:r>
    </w:p>
    <w:p w:rsidR="00845191" w:rsidRPr="00864DF4" w:rsidRDefault="00767F95">
      <w:pPr>
        <w:pStyle w:val="ab"/>
        <w:spacing w:line="360" w:lineRule="auto"/>
        <w:rPr>
          <w:rFonts w:ascii="宋体" w:hAnsi="宋体"/>
          <w:b w:val="0"/>
          <w:szCs w:val="52"/>
        </w:rPr>
      </w:pPr>
      <w:r w:rsidRPr="00864DF4">
        <w:rPr>
          <w:rFonts w:ascii="宋体" w:hAnsi="宋体" w:hint="eastAsia"/>
          <w:b w:val="0"/>
          <w:szCs w:val="52"/>
        </w:rPr>
        <w:t>购</w:t>
      </w:r>
    </w:p>
    <w:p w:rsidR="00845191" w:rsidRPr="00864DF4" w:rsidRDefault="00767F95">
      <w:pPr>
        <w:pStyle w:val="ab"/>
        <w:spacing w:line="360" w:lineRule="auto"/>
        <w:rPr>
          <w:rFonts w:ascii="宋体" w:hAnsi="宋体"/>
          <w:b w:val="0"/>
          <w:szCs w:val="52"/>
        </w:rPr>
      </w:pPr>
      <w:r w:rsidRPr="00864DF4">
        <w:rPr>
          <w:rFonts w:ascii="宋体" w:hAnsi="宋体" w:hint="eastAsia"/>
          <w:b w:val="0"/>
          <w:szCs w:val="52"/>
        </w:rPr>
        <w:t>文</w:t>
      </w:r>
    </w:p>
    <w:p w:rsidR="00845191" w:rsidRPr="00864DF4" w:rsidRDefault="00767F95">
      <w:pPr>
        <w:pStyle w:val="ab"/>
        <w:spacing w:line="360" w:lineRule="auto"/>
        <w:rPr>
          <w:rFonts w:ascii="宋体" w:hAnsi="宋体"/>
          <w:b w:val="0"/>
          <w:szCs w:val="52"/>
        </w:rPr>
      </w:pPr>
      <w:r w:rsidRPr="00864DF4">
        <w:rPr>
          <w:rFonts w:ascii="宋体" w:hAnsi="宋体" w:hint="eastAsia"/>
          <w:b w:val="0"/>
          <w:szCs w:val="52"/>
        </w:rPr>
        <w:t>件</w:t>
      </w:r>
    </w:p>
    <w:p w:rsidR="00845191" w:rsidRPr="00864DF4" w:rsidRDefault="00845191">
      <w:pPr>
        <w:pStyle w:val="ab"/>
        <w:spacing w:line="360" w:lineRule="auto"/>
        <w:rPr>
          <w:rFonts w:ascii="宋体" w:hAnsi="宋体"/>
          <w:b w:val="0"/>
          <w:szCs w:val="52"/>
        </w:rPr>
      </w:pPr>
    </w:p>
    <w:p w:rsidR="005942F4" w:rsidRPr="00864DF4" w:rsidRDefault="005942F4">
      <w:pPr>
        <w:pStyle w:val="ab"/>
        <w:spacing w:line="360" w:lineRule="auto"/>
        <w:rPr>
          <w:rFonts w:ascii="宋体" w:hAnsi="宋体"/>
          <w:b w:val="0"/>
          <w:szCs w:val="52"/>
        </w:rPr>
      </w:pPr>
    </w:p>
    <w:p w:rsidR="00845191" w:rsidRPr="00864DF4" w:rsidRDefault="00845191">
      <w:pPr>
        <w:spacing w:line="520" w:lineRule="exact"/>
        <w:rPr>
          <w:rFonts w:ascii="宋体" w:hAnsi="宋体"/>
          <w:b/>
          <w:sz w:val="32"/>
        </w:rPr>
      </w:pPr>
    </w:p>
    <w:p w:rsidR="00845191" w:rsidRPr="00864DF4" w:rsidRDefault="00767F95">
      <w:pPr>
        <w:spacing w:line="360" w:lineRule="auto"/>
        <w:ind w:left="1995" w:hangingChars="250" w:hanging="1995"/>
        <w:rPr>
          <w:rFonts w:ascii="宋体" w:hAnsi="宋体"/>
          <w:kern w:val="0"/>
          <w:sz w:val="32"/>
          <w:u w:val="single"/>
        </w:rPr>
      </w:pPr>
      <w:r w:rsidRPr="00864DF4">
        <w:rPr>
          <w:rFonts w:ascii="宋体" w:hAnsi="宋体" w:hint="eastAsia"/>
          <w:spacing w:val="239"/>
          <w:kern w:val="0"/>
          <w:sz w:val="32"/>
        </w:rPr>
        <w:t>采购</w:t>
      </w:r>
      <w:r w:rsidRPr="00864DF4">
        <w:rPr>
          <w:rFonts w:ascii="宋体" w:hAnsi="宋体" w:hint="eastAsia"/>
          <w:spacing w:val="1"/>
          <w:kern w:val="0"/>
          <w:sz w:val="32"/>
        </w:rPr>
        <w:t>人</w:t>
      </w:r>
      <w:r w:rsidRPr="00864DF4">
        <w:rPr>
          <w:rFonts w:ascii="宋体" w:hAnsi="宋体" w:hint="eastAsia"/>
          <w:sz w:val="32"/>
        </w:rPr>
        <w:t>：</w:t>
      </w:r>
      <w:r w:rsidRPr="00864DF4">
        <w:rPr>
          <w:rFonts w:ascii="宋体" w:hAnsi="宋体" w:hint="eastAsia"/>
          <w:b/>
          <w:sz w:val="32"/>
          <w:u w:val="single"/>
        </w:rPr>
        <w:t>绍兴市柯桥区广播电视总台 （盖章）</w:t>
      </w:r>
      <w:r w:rsidRPr="00864DF4">
        <w:rPr>
          <w:rFonts w:ascii="宋体" w:hAnsi="宋体" w:hint="eastAsia"/>
          <w:kern w:val="0"/>
          <w:sz w:val="32"/>
          <w:u w:val="single"/>
        </w:rPr>
        <w:t xml:space="preserve">   </w:t>
      </w:r>
    </w:p>
    <w:p w:rsidR="00845191" w:rsidRPr="00864DF4" w:rsidRDefault="00767F95">
      <w:pPr>
        <w:spacing w:line="360" w:lineRule="auto"/>
        <w:rPr>
          <w:rFonts w:ascii="宋体" w:hAnsi="宋体"/>
          <w:kern w:val="0"/>
          <w:sz w:val="32"/>
          <w:u w:val="single"/>
        </w:rPr>
      </w:pPr>
      <w:r w:rsidRPr="00864DF4">
        <w:rPr>
          <w:rFonts w:ascii="宋体" w:hAnsi="宋体" w:hint="eastAsia"/>
          <w:kern w:val="0"/>
          <w:sz w:val="32"/>
        </w:rPr>
        <w:t>采购代理机构</w:t>
      </w:r>
      <w:r w:rsidRPr="00864DF4">
        <w:rPr>
          <w:rFonts w:ascii="宋体" w:hAnsi="宋体" w:hint="eastAsia"/>
          <w:sz w:val="32"/>
        </w:rPr>
        <w:t>：</w:t>
      </w:r>
      <w:r w:rsidRPr="00864DF4">
        <w:rPr>
          <w:rFonts w:ascii="宋体" w:hAnsi="宋体" w:hint="eastAsia"/>
          <w:sz w:val="32"/>
          <w:u w:val="single"/>
        </w:rPr>
        <w:t>浙江卓宏建设项目管理有限公司</w:t>
      </w:r>
      <w:r w:rsidRPr="00864DF4">
        <w:rPr>
          <w:rFonts w:ascii="宋体" w:hAnsi="宋体" w:hint="eastAsia"/>
          <w:kern w:val="0"/>
          <w:sz w:val="32"/>
          <w:u w:val="single"/>
        </w:rPr>
        <w:t xml:space="preserve"> </w:t>
      </w:r>
      <w:r w:rsidRPr="00864DF4">
        <w:rPr>
          <w:rFonts w:ascii="宋体" w:hAnsi="宋体" w:hint="eastAsia"/>
          <w:kern w:val="0"/>
          <w:sz w:val="32"/>
        </w:rPr>
        <w:t>(盖章)</w:t>
      </w:r>
    </w:p>
    <w:p w:rsidR="00845191" w:rsidRPr="00864DF4" w:rsidRDefault="00767F95">
      <w:pPr>
        <w:spacing w:line="360" w:lineRule="auto"/>
        <w:jc w:val="center"/>
        <w:rPr>
          <w:rFonts w:ascii="宋体" w:hAnsi="宋体"/>
          <w:sz w:val="36"/>
          <w:u w:val="single"/>
        </w:rPr>
      </w:pPr>
      <w:r w:rsidRPr="00864DF4">
        <w:rPr>
          <w:rFonts w:ascii="宋体" w:hAnsi="宋体" w:hint="eastAsia"/>
          <w:b/>
          <w:sz w:val="44"/>
          <w:szCs w:val="44"/>
          <w:u w:val="single"/>
        </w:rPr>
        <w:t xml:space="preserve">2019 </w:t>
      </w:r>
      <w:r w:rsidRPr="00864DF4">
        <w:rPr>
          <w:rFonts w:ascii="宋体" w:hAnsi="宋体" w:hint="eastAsia"/>
          <w:sz w:val="36"/>
        </w:rPr>
        <w:t>年</w:t>
      </w:r>
      <w:r w:rsidRPr="00864DF4">
        <w:rPr>
          <w:rFonts w:ascii="宋体" w:hAnsi="宋体" w:hint="eastAsia"/>
          <w:b/>
          <w:sz w:val="44"/>
          <w:szCs w:val="44"/>
          <w:u w:val="single"/>
        </w:rPr>
        <w:t xml:space="preserve"> 4</w:t>
      </w:r>
      <w:r w:rsidRPr="00864DF4">
        <w:rPr>
          <w:rFonts w:ascii="宋体" w:hAnsi="宋体" w:hint="eastAsia"/>
          <w:sz w:val="36"/>
        </w:rPr>
        <w:t>月</w:t>
      </w:r>
    </w:p>
    <w:p w:rsidR="005942F4" w:rsidRPr="00864DF4" w:rsidRDefault="005942F4">
      <w:pPr>
        <w:pStyle w:val="ad"/>
        <w:jc w:val="center"/>
        <w:rPr>
          <w:rFonts w:hAnsi="宋体"/>
          <w:b/>
          <w:bCs/>
          <w:sz w:val="44"/>
          <w:szCs w:val="44"/>
        </w:rPr>
      </w:pPr>
    </w:p>
    <w:p w:rsidR="00845191" w:rsidRPr="00864DF4" w:rsidRDefault="00767F95">
      <w:pPr>
        <w:pStyle w:val="ad"/>
        <w:jc w:val="center"/>
        <w:rPr>
          <w:rFonts w:hAnsi="宋体"/>
          <w:b/>
          <w:bCs/>
          <w:sz w:val="44"/>
          <w:szCs w:val="44"/>
        </w:rPr>
      </w:pPr>
      <w:r w:rsidRPr="00864DF4">
        <w:rPr>
          <w:rFonts w:hAnsi="宋体" w:hint="eastAsia"/>
          <w:b/>
          <w:bCs/>
          <w:sz w:val="44"/>
          <w:szCs w:val="44"/>
        </w:rPr>
        <w:lastRenderedPageBreak/>
        <w:t>目   录</w:t>
      </w:r>
    </w:p>
    <w:p w:rsidR="00845191" w:rsidRPr="00864DF4" w:rsidRDefault="00845191">
      <w:pPr>
        <w:pStyle w:val="ad"/>
        <w:jc w:val="center"/>
        <w:rPr>
          <w:rFonts w:hAnsi="宋体"/>
          <w:b/>
          <w:bCs/>
          <w:sz w:val="44"/>
          <w:szCs w:val="44"/>
        </w:rPr>
      </w:pPr>
    </w:p>
    <w:p w:rsidR="004A5796" w:rsidRPr="00864DF4" w:rsidRDefault="004C5EAC">
      <w:pPr>
        <w:pStyle w:val="11"/>
        <w:rPr>
          <w:rFonts w:ascii="Calibri" w:hAnsi="Calibri"/>
          <w:noProof/>
          <w:szCs w:val="22"/>
        </w:rPr>
      </w:pPr>
      <w:r w:rsidRPr="00864DF4">
        <w:rPr>
          <w:rFonts w:ascii="宋体" w:hAnsi="宋体"/>
          <w:bCs/>
          <w:sz w:val="28"/>
          <w:szCs w:val="28"/>
        </w:rPr>
        <w:fldChar w:fldCharType="begin"/>
      </w:r>
      <w:r w:rsidR="00767F95" w:rsidRPr="00864DF4">
        <w:rPr>
          <w:rFonts w:ascii="宋体" w:hAnsi="宋体"/>
          <w:bCs/>
          <w:sz w:val="28"/>
          <w:szCs w:val="28"/>
        </w:rPr>
        <w:instrText xml:space="preserve"> TOC \o "1-3" \h \z \u </w:instrText>
      </w:r>
      <w:r w:rsidRPr="00864DF4">
        <w:rPr>
          <w:rFonts w:ascii="宋体" w:hAnsi="宋体"/>
          <w:bCs/>
          <w:sz w:val="28"/>
          <w:szCs w:val="28"/>
        </w:rPr>
        <w:fldChar w:fldCharType="separate"/>
      </w:r>
      <w:hyperlink w:anchor="_Toc5953984" w:history="1">
        <w:r w:rsidR="004A5796" w:rsidRPr="00864DF4">
          <w:rPr>
            <w:rStyle w:val="afa"/>
            <w:rFonts w:ascii="宋体" w:hAnsi="宋体" w:cs="宋体" w:hint="eastAsia"/>
            <w:noProof/>
            <w:color w:val="auto"/>
            <w:spacing w:val="-4"/>
            <w:kern w:val="0"/>
          </w:rPr>
          <w:t>关于绍兴市柯桥区广播电视总台广播制播系统设备采购项目的公开招标公告</w:t>
        </w:r>
        <w:r w:rsidR="004A5796" w:rsidRPr="00864DF4">
          <w:rPr>
            <w:noProof/>
            <w:webHidden/>
          </w:rPr>
          <w:tab/>
        </w:r>
        <w:r w:rsidRPr="00864DF4">
          <w:rPr>
            <w:noProof/>
            <w:webHidden/>
          </w:rPr>
          <w:fldChar w:fldCharType="begin"/>
        </w:r>
        <w:r w:rsidR="004A5796" w:rsidRPr="00864DF4">
          <w:rPr>
            <w:noProof/>
            <w:webHidden/>
          </w:rPr>
          <w:instrText xml:space="preserve"> PAGEREF _Toc5953984 \h </w:instrText>
        </w:r>
        <w:r w:rsidRPr="00864DF4">
          <w:rPr>
            <w:noProof/>
            <w:webHidden/>
          </w:rPr>
        </w:r>
        <w:r w:rsidRPr="00864DF4">
          <w:rPr>
            <w:noProof/>
            <w:webHidden/>
          </w:rPr>
          <w:fldChar w:fldCharType="separate"/>
        </w:r>
        <w:r w:rsidR="00864DF4">
          <w:rPr>
            <w:noProof/>
            <w:webHidden/>
          </w:rPr>
          <w:t>3</w:t>
        </w:r>
        <w:r w:rsidRPr="00864DF4">
          <w:rPr>
            <w:noProof/>
            <w:webHidden/>
          </w:rPr>
          <w:fldChar w:fldCharType="end"/>
        </w:r>
      </w:hyperlink>
    </w:p>
    <w:p w:rsidR="004A5796" w:rsidRPr="00864DF4" w:rsidRDefault="004C5EAC">
      <w:pPr>
        <w:pStyle w:val="11"/>
        <w:rPr>
          <w:rFonts w:ascii="Calibri" w:hAnsi="Calibri"/>
          <w:noProof/>
          <w:szCs w:val="22"/>
        </w:rPr>
      </w:pPr>
      <w:hyperlink w:anchor="_Toc5953985" w:history="1">
        <w:r w:rsidR="004A5796" w:rsidRPr="00864DF4">
          <w:rPr>
            <w:rStyle w:val="afa"/>
            <w:rFonts w:ascii="宋体" w:hAnsi="宋体" w:hint="eastAsia"/>
            <w:noProof/>
            <w:color w:val="auto"/>
          </w:rPr>
          <w:t>一、前附表</w:t>
        </w:r>
        <w:r w:rsidR="004A5796" w:rsidRPr="00864DF4">
          <w:rPr>
            <w:noProof/>
            <w:webHidden/>
          </w:rPr>
          <w:tab/>
        </w:r>
        <w:r w:rsidRPr="00864DF4">
          <w:rPr>
            <w:noProof/>
            <w:webHidden/>
          </w:rPr>
          <w:fldChar w:fldCharType="begin"/>
        </w:r>
        <w:r w:rsidR="004A5796" w:rsidRPr="00864DF4">
          <w:rPr>
            <w:noProof/>
            <w:webHidden/>
          </w:rPr>
          <w:instrText xml:space="preserve"> PAGEREF _Toc5953985 \h </w:instrText>
        </w:r>
        <w:r w:rsidRPr="00864DF4">
          <w:rPr>
            <w:noProof/>
            <w:webHidden/>
          </w:rPr>
        </w:r>
        <w:r w:rsidRPr="00864DF4">
          <w:rPr>
            <w:noProof/>
            <w:webHidden/>
          </w:rPr>
          <w:fldChar w:fldCharType="separate"/>
        </w:r>
        <w:r w:rsidR="00864DF4">
          <w:rPr>
            <w:noProof/>
            <w:webHidden/>
          </w:rPr>
          <w:t>5</w:t>
        </w:r>
        <w:r w:rsidRPr="00864DF4">
          <w:rPr>
            <w:noProof/>
            <w:webHidden/>
          </w:rPr>
          <w:fldChar w:fldCharType="end"/>
        </w:r>
      </w:hyperlink>
    </w:p>
    <w:p w:rsidR="004A5796" w:rsidRPr="00864DF4" w:rsidRDefault="004C5EAC">
      <w:pPr>
        <w:pStyle w:val="11"/>
        <w:rPr>
          <w:rFonts w:ascii="Calibri" w:hAnsi="Calibri"/>
          <w:noProof/>
          <w:szCs w:val="22"/>
        </w:rPr>
      </w:pPr>
      <w:hyperlink w:anchor="_Toc5953986" w:history="1">
        <w:r w:rsidR="004A5796" w:rsidRPr="00864DF4">
          <w:rPr>
            <w:rStyle w:val="afa"/>
            <w:rFonts w:ascii="宋体" w:hAnsi="宋体" w:hint="eastAsia"/>
            <w:noProof/>
            <w:color w:val="auto"/>
          </w:rPr>
          <w:t>二、供应商须知</w:t>
        </w:r>
        <w:r w:rsidR="004A5796" w:rsidRPr="00864DF4">
          <w:rPr>
            <w:noProof/>
            <w:webHidden/>
          </w:rPr>
          <w:tab/>
        </w:r>
        <w:r w:rsidRPr="00864DF4">
          <w:rPr>
            <w:noProof/>
            <w:webHidden/>
          </w:rPr>
          <w:fldChar w:fldCharType="begin"/>
        </w:r>
        <w:r w:rsidR="004A5796" w:rsidRPr="00864DF4">
          <w:rPr>
            <w:noProof/>
            <w:webHidden/>
          </w:rPr>
          <w:instrText xml:space="preserve"> PAGEREF _Toc5953986 \h </w:instrText>
        </w:r>
        <w:r w:rsidRPr="00864DF4">
          <w:rPr>
            <w:noProof/>
            <w:webHidden/>
          </w:rPr>
        </w:r>
        <w:r w:rsidRPr="00864DF4">
          <w:rPr>
            <w:noProof/>
            <w:webHidden/>
          </w:rPr>
          <w:fldChar w:fldCharType="separate"/>
        </w:r>
        <w:r w:rsidR="00864DF4">
          <w:rPr>
            <w:noProof/>
            <w:webHidden/>
          </w:rPr>
          <w:t>7</w:t>
        </w:r>
        <w:r w:rsidRPr="00864DF4">
          <w:rPr>
            <w:noProof/>
            <w:webHidden/>
          </w:rPr>
          <w:fldChar w:fldCharType="end"/>
        </w:r>
      </w:hyperlink>
    </w:p>
    <w:p w:rsidR="004A5796" w:rsidRPr="00864DF4" w:rsidRDefault="004C5EAC">
      <w:pPr>
        <w:pStyle w:val="11"/>
        <w:rPr>
          <w:rFonts w:ascii="Calibri" w:hAnsi="Calibri"/>
          <w:noProof/>
          <w:szCs w:val="22"/>
        </w:rPr>
      </w:pPr>
      <w:hyperlink w:anchor="_Toc5953987" w:history="1">
        <w:r w:rsidR="004A5796" w:rsidRPr="00864DF4">
          <w:rPr>
            <w:rStyle w:val="afa"/>
            <w:rFonts w:ascii="宋体" w:hAnsi="宋体" w:hint="eastAsia"/>
            <w:noProof/>
            <w:color w:val="auto"/>
          </w:rPr>
          <w:t>三、供应商应当提交的资格（资信）证明文件</w:t>
        </w:r>
        <w:r w:rsidR="004A5796" w:rsidRPr="00864DF4">
          <w:rPr>
            <w:noProof/>
            <w:webHidden/>
          </w:rPr>
          <w:tab/>
        </w:r>
        <w:r w:rsidRPr="00864DF4">
          <w:rPr>
            <w:noProof/>
            <w:webHidden/>
          </w:rPr>
          <w:fldChar w:fldCharType="begin"/>
        </w:r>
        <w:r w:rsidR="004A5796" w:rsidRPr="00864DF4">
          <w:rPr>
            <w:noProof/>
            <w:webHidden/>
          </w:rPr>
          <w:instrText xml:space="preserve"> PAGEREF _Toc5953987 \h </w:instrText>
        </w:r>
        <w:r w:rsidRPr="00864DF4">
          <w:rPr>
            <w:noProof/>
            <w:webHidden/>
          </w:rPr>
        </w:r>
        <w:r w:rsidRPr="00864DF4">
          <w:rPr>
            <w:noProof/>
            <w:webHidden/>
          </w:rPr>
          <w:fldChar w:fldCharType="separate"/>
        </w:r>
        <w:r w:rsidR="00864DF4">
          <w:rPr>
            <w:noProof/>
            <w:webHidden/>
          </w:rPr>
          <w:t>11</w:t>
        </w:r>
        <w:r w:rsidRPr="00864DF4">
          <w:rPr>
            <w:noProof/>
            <w:webHidden/>
          </w:rPr>
          <w:fldChar w:fldCharType="end"/>
        </w:r>
      </w:hyperlink>
    </w:p>
    <w:p w:rsidR="004A5796" w:rsidRPr="00864DF4" w:rsidRDefault="004C5EAC">
      <w:pPr>
        <w:pStyle w:val="11"/>
        <w:rPr>
          <w:rFonts w:ascii="Calibri" w:hAnsi="Calibri"/>
          <w:noProof/>
          <w:szCs w:val="22"/>
        </w:rPr>
      </w:pPr>
      <w:hyperlink w:anchor="_Toc5953988" w:history="1">
        <w:r w:rsidR="004A5796" w:rsidRPr="00864DF4">
          <w:rPr>
            <w:rStyle w:val="afa"/>
            <w:rFonts w:ascii="宋体" w:hAnsi="宋体" w:hint="eastAsia"/>
            <w:noProof/>
            <w:color w:val="auto"/>
          </w:rPr>
          <w:t>四、投标报价要求、投标文件编制要求和投标保证金交纳方式</w:t>
        </w:r>
        <w:r w:rsidR="004A5796" w:rsidRPr="00864DF4">
          <w:rPr>
            <w:noProof/>
            <w:webHidden/>
          </w:rPr>
          <w:tab/>
        </w:r>
        <w:r w:rsidRPr="00864DF4">
          <w:rPr>
            <w:noProof/>
            <w:webHidden/>
          </w:rPr>
          <w:fldChar w:fldCharType="begin"/>
        </w:r>
        <w:r w:rsidR="004A5796" w:rsidRPr="00864DF4">
          <w:rPr>
            <w:noProof/>
            <w:webHidden/>
          </w:rPr>
          <w:instrText xml:space="preserve"> PAGEREF _Toc5953988 \h </w:instrText>
        </w:r>
        <w:r w:rsidRPr="00864DF4">
          <w:rPr>
            <w:noProof/>
            <w:webHidden/>
          </w:rPr>
        </w:r>
        <w:r w:rsidRPr="00864DF4">
          <w:rPr>
            <w:noProof/>
            <w:webHidden/>
          </w:rPr>
          <w:fldChar w:fldCharType="separate"/>
        </w:r>
        <w:r w:rsidR="00864DF4">
          <w:rPr>
            <w:noProof/>
            <w:webHidden/>
          </w:rPr>
          <w:t>11</w:t>
        </w:r>
        <w:r w:rsidRPr="00864DF4">
          <w:rPr>
            <w:noProof/>
            <w:webHidden/>
          </w:rPr>
          <w:fldChar w:fldCharType="end"/>
        </w:r>
      </w:hyperlink>
    </w:p>
    <w:p w:rsidR="004A5796" w:rsidRPr="00864DF4" w:rsidRDefault="004C5EAC">
      <w:pPr>
        <w:pStyle w:val="11"/>
        <w:rPr>
          <w:rFonts w:ascii="Calibri" w:hAnsi="Calibri"/>
          <w:noProof/>
          <w:szCs w:val="22"/>
        </w:rPr>
      </w:pPr>
      <w:hyperlink w:anchor="_Toc5953989" w:history="1">
        <w:r w:rsidR="004A5796" w:rsidRPr="00864DF4">
          <w:rPr>
            <w:rStyle w:val="afa"/>
            <w:rFonts w:ascii="宋体" w:hAnsi="宋体" w:hint="eastAsia"/>
            <w:noProof/>
            <w:color w:val="auto"/>
          </w:rPr>
          <w:t>五、采购项目的技术规格、要求和数量，包括附件、图纸等</w:t>
        </w:r>
        <w:r w:rsidR="004A5796" w:rsidRPr="00864DF4">
          <w:rPr>
            <w:noProof/>
            <w:webHidden/>
          </w:rPr>
          <w:tab/>
        </w:r>
        <w:r w:rsidRPr="00864DF4">
          <w:rPr>
            <w:noProof/>
            <w:webHidden/>
          </w:rPr>
          <w:fldChar w:fldCharType="begin"/>
        </w:r>
        <w:r w:rsidR="004A5796" w:rsidRPr="00864DF4">
          <w:rPr>
            <w:noProof/>
            <w:webHidden/>
          </w:rPr>
          <w:instrText xml:space="preserve"> PAGEREF _Toc5953989 \h </w:instrText>
        </w:r>
        <w:r w:rsidRPr="00864DF4">
          <w:rPr>
            <w:noProof/>
            <w:webHidden/>
          </w:rPr>
        </w:r>
        <w:r w:rsidRPr="00864DF4">
          <w:rPr>
            <w:noProof/>
            <w:webHidden/>
          </w:rPr>
          <w:fldChar w:fldCharType="separate"/>
        </w:r>
        <w:r w:rsidR="00864DF4">
          <w:rPr>
            <w:noProof/>
            <w:webHidden/>
          </w:rPr>
          <w:t>12</w:t>
        </w:r>
        <w:r w:rsidRPr="00864DF4">
          <w:rPr>
            <w:noProof/>
            <w:webHidden/>
          </w:rPr>
          <w:fldChar w:fldCharType="end"/>
        </w:r>
      </w:hyperlink>
    </w:p>
    <w:p w:rsidR="004A5796" w:rsidRPr="00864DF4" w:rsidRDefault="004C5EAC">
      <w:pPr>
        <w:pStyle w:val="11"/>
        <w:rPr>
          <w:rFonts w:ascii="Calibri" w:hAnsi="Calibri"/>
          <w:noProof/>
          <w:szCs w:val="22"/>
        </w:rPr>
      </w:pPr>
      <w:hyperlink w:anchor="_Toc5953990" w:history="1">
        <w:r w:rsidR="004A5796" w:rsidRPr="00864DF4">
          <w:rPr>
            <w:rStyle w:val="afa"/>
            <w:rFonts w:ascii="宋体" w:hAnsi="宋体" w:hint="eastAsia"/>
            <w:noProof/>
            <w:color w:val="auto"/>
          </w:rPr>
          <w:t>六、合同主要条款及合同签订方式</w:t>
        </w:r>
        <w:r w:rsidR="004A5796" w:rsidRPr="00864DF4">
          <w:rPr>
            <w:noProof/>
            <w:webHidden/>
          </w:rPr>
          <w:tab/>
        </w:r>
        <w:r w:rsidRPr="00864DF4">
          <w:rPr>
            <w:noProof/>
            <w:webHidden/>
          </w:rPr>
          <w:fldChar w:fldCharType="begin"/>
        </w:r>
        <w:r w:rsidR="004A5796" w:rsidRPr="00864DF4">
          <w:rPr>
            <w:noProof/>
            <w:webHidden/>
          </w:rPr>
          <w:instrText xml:space="preserve"> PAGEREF _Toc5953990 \h </w:instrText>
        </w:r>
        <w:r w:rsidRPr="00864DF4">
          <w:rPr>
            <w:noProof/>
            <w:webHidden/>
          </w:rPr>
        </w:r>
        <w:r w:rsidRPr="00864DF4">
          <w:rPr>
            <w:noProof/>
            <w:webHidden/>
          </w:rPr>
          <w:fldChar w:fldCharType="separate"/>
        </w:r>
        <w:r w:rsidR="00864DF4">
          <w:rPr>
            <w:noProof/>
            <w:webHidden/>
          </w:rPr>
          <w:t>13</w:t>
        </w:r>
        <w:r w:rsidRPr="00864DF4">
          <w:rPr>
            <w:noProof/>
            <w:webHidden/>
          </w:rPr>
          <w:fldChar w:fldCharType="end"/>
        </w:r>
      </w:hyperlink>
    </w:p>
    <w:p w:rsidR="004A5796" w:rsidRPr="00864DF4" w:rsidRDefault="004C5EAC">
      <w:pPr>
        <w:pStyle w:val="11"/>
        <w:rPr>
          <w:rFonts w:ascii="Calibri" w:hAnsi="Calibri"/>
          <w:noProof/>
          <w:szCs w:val="22"/>
        </w:rPr>
      </w:pPr>
      <w:hyperlink w:anchor="_Toc5953991" w:history="1">
        <w:r w:rsidR="004A5796" w:rsidRPr="00864DF4">
          <w:rPr>
            <w:rStyle w:val="afa"/>
            <w:rFonts w:ascii="宋体" w:hAnsi="宋体" w:hint="eastAsia"/>
            <w:noProof/>
            <w:color w:val="auto"/>
          </w:rPr>
          <w:t>七、提供服务的时间和期限</w:t>
        </w:r>
        <w:r w:rsidR="004A5796" w:rsidRPr="00864DF4">
          <w:rPr>
            <w:noProof/>
            <w:webHidden/>
          </w:rPr>
          <w:tab/>
        </w:r>
        <w:r w:rsidRPr="00864DF4">
          <w:rPr>
            <w:noProof/>
            <w:webHidden/>
          </w:rPr>
          <w:fldChar w:fldCharType="begin"/>
        </w:r>
        <w:r w:rsidR="004A5796" w:rsidRPr="00864DF4">
          <w:rPr>
            <w:noProof/>
            <w:webHidden/>
          </w:rPr>
          <w:instrText xml:space="preserve"> PAGEREF _Toc5953991 \h </w:instrText>
        </w:r>
        <w:r w:rsidRPr="00864DF4">
          <w:rPr>
            <w:noProof/>
            <w:webHidden/>
          </w:rPr>
        </w:r>
        <w:r w:rsidRPr="00864DF4">
          <w:rPr>
            <w:noProof/>
            <w:webHidden/>
          </w:rPr>
          <w:fldChar w:fldCharType="separate"/>
        </w:r>
        <w:r w:rsidR="00864DF4">
          <w:rPr>
            <w:noProof/>
            <w:webHidden/>
          </w:rPr>
          <w:t>18</w:t>
        </w:r>
        <w:r w:rsidRPr="00864DF4">
          <w:rPr>
            <w:noProof/>
            <w:webHidden/>
          </w:rPr>
          <w:fldChar w:fldCharType="end"/>
        </w:r>
      </w:hyperlink>
    </w:p>
    <w:p w:rsidR="004A5796" w:rsidRPr="00864DF4" w:rsidRDefault="004C5EAC">
      <w:pPr>
        <w:pStyle w:val="11"/>
        <w:rPr>
          <w:rFonts w:ascii="Calibri" w:hAnsi="Calibri"/>
          <w:noProof/>
          <w:szCs w:val="22"/>
        </w:rPr>
      </w:pPr>
      <w:hyperlink w:anchor="_Toc5953992" w:history="1">
        <w:r w:rsidR="004A5796" w:rsidRPr="00864DF4">
          <w:rPr>
            <w:rStyle w:val="afa"/>
            <w:rFonts w:ascii="宋体" w:hAnsi="宋体" w:hint="eastAsia"/>
            <w:noProof/>
            <w:color w:val="auto"/>
          </w:rPr>
          <w:t>八、评标方法、评标标准和废标条款</w:t>
        </w:r>
        <w:r w:rsidR="004A5796" w:rsidRPr="00864DF4">
          <w:rPr>
            <w:noProof/>
            <w:webHidden/>
          </w:rPr>
          <w:tab/>
        </w:r>
        <w:r w:rsidRPr="00864DF4">
          <w:rPr>
            <w:noProof/>
            <w:webHidden/>
          </w:rPr>
          <w:fldChar w:fldCharType="begin"/>
        </w:r>
        <w:r w:rsidR="004A5796" w:rsidRPr="00864DF4">
          <w:rPr>
            <w:noProof/>
            <w:webHidden/>
          </w:rPr>
          <w:instrText xml:space="preserve"> PAGEREF _Toc5953992 \h </w:instrText>
        </w:r>
        <w:r w:rsidRPr="00864DF4">
          <w:rPr>
            <w:noProof/>
            <w:webHidden/>
          </w:rPr>
        </w:r>
        <w:r w:rsidRPr="00864DF4">
          <w:rPr>
            <w:noProof/>
            <w:webHidden/>
          </w:rPr>
          <w:fldChar w:fldCharType="separate"/>
        </w:r>
        <w:r w:rsidR="00864DF4">
          <w:rPr>
            <w:noProof/>
            <w:webHidden/>
          </w:rPr>
          <w:t>18</w:t>
        </w:r>
        <w:r w:rsidRPr="00864DF4">
          <w:rPr>
            <w:noProof/>
            <w:webHidden/>
          </w:rPr>
          <w:fldChar w:fldCharType="end"/>
        </w:r>
      </w:hyperlink>
    </w:p>
    <w:p w:rsidR="004A5796" w:rsidRPr="00864DF4" w:rsidRDefault="004C5EAC">
      <w:pPr>
        <w:pStyle w:val="11"/>
        <w:rPr>
          <w:rFonts w:ascii="Calibri" w:hAnsi="Calibri"/>
          <w:noProof/>
          <w:szCs w:val="22"/>
        </w:rPr>
      </w:pPr>
      <w:hyperlink w:anchor="_Toc5953993" w:history="1">
        <w:r w:rsidR="004A5796" w:rsidRPr="00864DF4">
          <w:rPr>
            <w:rStyle w:val="afa"/>
            <w:rFonts w:ascii="宋体" w:hAnsi="宋体" w:hint="eastAsia"/>
            <w:noProof/>
            <w:color w:val="auto"/>
          </w:rPr>
          <w:t>九、投标截止时间、开标时间及地点</w:t>
        </w:r>
        <w:r w:rsidR="004A5796" w:rsidRPr="00864DF4">
          <w:rPr>
            <w:noProof/>
            <w:webHidden/>
          </w:rPr>
          <w:tab/>
        </w:r>
        <w:r w:rsidRPr="00864DF4">
          <w:rPr>
            <w:noProof/>
            <w:webHidden/>
          </w:rPr>
          <w:fldChar w:fldCharType="begin"/>
        </w:r>
        <w:r w:rsidR="004A5796" w:rsidRPr="00864DF4">
          <w:rPr>
            <w:noProof/>
            <w:webHidden/>
          </w:rPr>
          <w:instrText xml:space="preserve"> PAGEREF _Toc5953993 \h </w:instrText>
        </w:r>
        <w:r w:rsidRPr="00864DF4">
          <w:rPr>
            <w:noProof/>
            <w:webHidden/>
          </w:rPr>
        </w:r>
        <w:r w:rsidRPr="00864DF4">
          <w:rPr>
            <w:noProof/>
            <w:webHidden/>
          </w:rPr>
          <w:fldChar w:fldCharType="separate"/>
        </w:r>
        <w:r w:rsidR="00864DF4">
          <w:rPr>
            <w:noProof/>
            <w:webHidden/>
          </w:rPr>
          <w:t>20</w:t>
        </w:r>
        <w:r w:rsidRPr="00864DF4">
          <w:rPr>
            <w:noProof/>
            <w:webHidden/>
          </w:rPr>
          <w:fldChar w:fldCharType="end"/>
        </w:r>
      </w:hyperlink>
    </w:p>
    <w:p w:rsidR="004A5796" w:rsidRPr="00864DF4" w:rsidRDefault="004C5EAC">
      <w:pPr>
        <w:pStyle w:val="11"/>
        <w:rPr>
          <w:rFonts w:ascii="Calibri" w:hAnsi="Calibri"/>
          <w:noProof/>
          <w:szCs w:val="22"/>
        </w:rPr>
      </w:pPr>
      <w:hyperlink w:anchor="_Toc5953994" w:history="1">
        <w:r w:rsidR="004A5796" w:rsidRPr="00864DF4">
          <w:rPr>
            <w:rStyle w:val="afa"/>
            <w:rFonts w:ascii="宋体" w:hAnsi="宋体" w:hint="eastAsia"/>
            <w:noProof/>
            <w:color w:val="auto"/>
          </w:rPr>
          <w:t>十、其他事项</w:t>
        </w:r>
        <w:r w:rsidR="004A5796" w:rsidRPr="00864DF4">
          <w:rPr>
            <w:noProof/>
            <w:webHidden/>
          </w:rPr>
          <w:tab/>
        </w:r>
        <w:r w:rsidRPr="00864DF4">
          <w:rPr>
            <w:noProof/>
            <w:webHidden/>
          </w:rPr>
          <w:fldChar w:fldCharType="begin"/>
        </w:r>
        <w:r w:rsidR="004A5796" w:rsidRPr="00864DF4">
          <w:rPr>
            <w:noProof/>
            <w:webHidden/>
          </w:rPr>
          <w:instrText xml:space="preserve"> PAGEREF _Toc5953994 \h </w:instrText>
        </w:r>
        <w:r w:rsidRPr="00864DF4">
          <w:rPr>
            <w:noProof/>
            <w:webHidden/>
          </w:rPr>
        </w:r>
        <w:r w:rsidRPr="00864DF4">
          <w:rPr>
            <w:noProof/>
            <w:webHidden/>
          </w:rPr>
          <w:fldChar w:fldCharType="separate"/>
        </w:r>
        <w:r w:rsidR="00864DF4">
          <w:rPr>
            <w:noProof/>
            <w:webHidden/>
          </w:rPr>
          <w:t>20</w:t>
        </w:r>
        <w:r w:rsidRPr="00864DF4">
          <w:rPr>
            <w:noProof/>
            <w:webHidden/>
          </w:rPr>
          <w:fldChar w:fldCharType="end"/>
        </w:r>
      </w:hyperlink>
    </w:p>
    <w:p w:rsidR="004A5796" w:rsidRPr="00864DF4" w:rsidRDefault="004C5EAC">
      <w:pPr>
        <w:pStyle w:val="11"/>
        <w:rPr>
          <w:rFonts w:ascii="Calibri" w:hAnsi="Calibri"/>
          <w:noProof/>
          <w:szCs w:val="22"/>
        </w:rPr>
      </w:pPr>
      <w:hyperlink w:anchor="_Toc5953995" w:history="1">
        <w:r w:rsidR="004A5796" w:rsidRPr="00864DF4">
          <w:rPr>
            <w:rStyle w:val="afa"/>
            <w:rFonts w:ascii="宋体" w:hAnsi="宋体" w:hint="eastAsia"/>
            <w:noProof/>
            <w:color w:val="auto"/>
          </w:rPr>
          <w:t>附件一：投标函</w:t>
        </w:r>
        <w:r w:rsidR="004A5796" w:rsidRPr="00864DF4">
          <w:rPr>
            <w:noProof/>
            <w:webHidden/>
          </w:rPr>
          <w:tab/>
        </w:r>
        <w:r w:rsidRPr="00864DF4">
          <w:rPr>
            <w:noProof/>
            <w:webHidden/>
          </w:rPr>
          <w:fldChar w:fldCharType="begin"/>
        </w:r>
        <w:r w:rsidR="004A5796" w:rsidRPr="00864DF4">
          <w:rPr>
            <w:noProof/>
            <w:webHidden/>
          </w:rPr>
          <w:instrText xml:space="preserve"> PAGEREF _Toc5953995 \h </w:instrText>
        </w:r>
        <w:r w:rsidRPr="00864DF4">
          <w:rPr>
            <w:noProof/>
            <w:webHidden/>
          </w:rPr>
        </w:r>
        <w:r w:rsidRPr="00864DF4">
          <w:rPr>
            <w:noProof/>
            <w:webHidden/>
          </w:rPr>
          <w:fldChar w:fldCharType="separate"/>
        </w:r>
        <w:r w:rsidR="00864DF4">
          <w:rPr>
            <w:noProof/>
            <w:webHidden/>
          </w:rPr>
          <w:t>21</w:t>
        </w:r>
        <w:r w:rsidRPr="00864DF4">
          <w:rPr>
            <w:noProof/>
            <w:webHidden/>
          </w:rPr>
          <w:fldChar w:fldCharType="end"/>
        </w:r>
      </w:hyperlink>
    </w:p>
    <w:p w:rsidR="004A5796" w:rsidRPr="00864DF4" w:rsidRDefault="004C5EAC">
      <w:pPr>
        <w:pStyle w:val="11"/>
        <w:rPr>
          <w:rFonts w:ascii="Calibri" w:hAnsi="Calibri"/>
          <w:noProof/>
          <w:szCs w:val="22"/>
        </w:rPr>
      </w:pPr>
      <w:hyperlink w:anchor="_Toc5953996" w:history="1">
        <w:r w:rsidR="004A5796" w:rsidRPr="00864DF4">
          <w:rPr>
            <w:rStyle w:val="afa"/>
            <w:rFonts w:ascii="宋体" w:hAnsi="宋体" w:hint="eastAsia"/>
            <w:noProof/>
            <w:color w:val="auto"/>
          </w:rPr>
          <w:t>附件二：法定代表人授权书</w:t>
        </w:r>
        <w:r w:rsidR="004A5796" w:rsidRPr="00864DF4">
          <w:rPr>
            <w:noProof/>
            <w:webHidden/>
          </w:rPr>
          <w:tab/>
        </w:r>
        <w:r w:rsidRPr="00864DF4">
          <w:rPr>
            <w:noProof/>
            <w:webHidden/>
          </w:rPr>
          <w:fldChar w:fldCharType="begin"/>
        </w:r>
        <w:r w:rsidR="004A5796" w:rsidRPr="00864DF4">
          <w:rPr>
            <w:noProof/>
            <w:webHidden/>
          </w:rPr>
          <w:instrText xml:space="preserve"> PAGEREF _Toc5953996 \h </w:instrText>
        </w:r>
        <w:r w:rsidRPr="00864DF4">
          <w:rPr>
            <w:noProof/>
            <w:webHidden/>
          </w:rPr>
        </w:r>
        <w:r w:rsidRPr="00864DF4">
          <w:rPr>
            <w:noProof/>
            <w:webHidden/>
          </w:rPr>
          <w:fldChar w:fldCharType="separate"/>
        </w:r>
        <w:r w:rsidR="00864DF4">
          <w:rPr>
            <w:noProof/>
            <w:webHidden/>
          </w:rPr>
          <w:t>22</w:t>
        </w:r>
        <w:r w:rsidRPr="00864DF4">
          <w:rPr>
            <w:noProof/>
            <w:webHidden/>
          </w:rPr>
          <w:fldChar w:fldCharType="end"/>
        </w:r>
      </w:hyperlink>
    </w:p>
    <w:p w:rsidR="004A5796" w:rsidRPr="00864DF4" w:rsidRDefault="004C5EAC">
      <w:pPr>
        <w:pStyle w:val="11"/>
        <w:rPr>
          <w:rFonts w:ascii="Calibri" w:hAnsi="Calibri"/>
          <w:noProof/>
          <w:szCs w:val="22"/>
        </w:rPr>
      </w:pPr>
      <w:hyperlink w:anchor="_Toc5953997" w:history="1">
        <w:r w:rsidR="004A5796" w:rsidRPr="00864DF4">
          <w:rPr>
            <w:rStyle w:val="afa"/>
            <w:rFonts w:ascii="宋体" w:hAnsi="宋体" w:hint="eastAsia"/>
            <w:noProof/>
            <w:color w:val="auto"/>
          </w:rPr>
          <w:t>附件三：开标一览表（报价表）</w:t>
        </w:r>
        <w:r w:rsidR="004A5796" w:rsidRPr="00864DF4">
          <w:rPr>
            <w:noProof/>
            <w:webHidden/>
          </w:rPr>
          <w:tab/>
        </w:r>
        <w:r w:rsidRPr="00864DF4">
          <w:rPr>
            <w:noProof/>
            <w:webHidden/>
          </w:rPr>
          <w:fldChar w:fldCharType="begin"/>
        </w:r>
        <w:r w:rsidR="004A5796" w:rsidRPr="00864DF4">
          <w:rPr>
            <w:noProof/>
            <w:webHidden/>
          </w:rPr>
          <w:instrText xml:space="preserve"> PAGEREF _Toc5953997 \h </w:instrText>
        </w:r>
        <w:r w:rsidRPr="00864DF4">
          <w:rPr>
            <w:noProof/>
            <w:webHidden/>
          </w:rPr>
        </w:r>
        <w:r w:rsidRPr="00864DF4">
          <w:rPr>
            <w:noProof/>
            <w:webHidden/>
          </w:rPr>
          <w:fldChar w:fldCharType="separate"/>
        </w:r>
        <w:r w:rsidR="00864DF4">
          <w:rPr>
            <w:noProof/>
            <w:webHidden/>
          </w:rPr>
          <w:t>23</w:t>
        </w:r>
        <w:r w:rsidRPr="00864DF4">
          <w:rPr>
            <w:noProof/>
            <w:webHidden/>
          </w:rPr>
          <w:fldChar w:fldCharType="end"/>
        </w:r>
      </w:hyperlink>
    </w:p>
    <w:p w:rsidR="004A5796" w:rsidRPr="00864DF4" w:rsidRDefault="004C5EAC">
      <w:pPr>
        <w:pStyle w:val="11"/>
        <w:rPr>
          <w:rFonts w:ascii="Calibri" w:hAnsi="Calibri"/>
          <w:noProof/>
          <w:szCs w:val="22"/>
        </w:rPr>
      </w:pPr>
      <w:hyperlink w:anchor="_Toc5953998" w:history="1">
        <w:r w:rsidR="004A5796" w:rsidRPr="00864DF4">
          <w:rPr>
            <w:rStyle w:val="afa"/>
            <w:rFonts w:ascii="宋体" w:hAnsi="宋体" w:hint="eastAsia"/>
            <w:noProof/>
            <w:color w:val="auto"/>
          </w:rPr>
          <w:t>附件四：投标报价明细表</w:t>
        </w:r>
        <w:r w:rsidR="004A5796" w:rsidRPr="00864DF4">
          <w:rPr>
            <w:noProof/>
            <w:webHidden/>
          </w:rPr>
          <w:tab/>
        </w:r>
        <w:r w:rsidRPr="00864DF4">
          <w:rPr>
            <w:noProof/>
            <w:webHidden/>
          </w:rPr>
          <w:fldChar w:fldCharType="begin"/>
        </w:r>
        <w:r w:rsidR="004A5796" w:rsidRPr="00864DF4">
          <w:rPr>
            <w:noProof/>
            <w:webHidden/>
          </w:rPr>
          <w:instrText xml:space="preserve"> PAGEREF _Toc5953998 \h </w:instrText>
        </w:r>
        <w:r w:rsidRPr="00864DF4">
          <w:rPr>
            <w:noProof/>
            <w:webHidden/>
          </w:rPr>
        </w:r>
        <w:r w:rsidRPr="00864DF4">
          <w:rPr>
            <w:noProof/>
            <w:webHidden/>
          </w:rPr>
          <w:fldChar w:fldCharType="separate"/>
        </w:r>
        <w:r w:rsidR="00864DF4">
          <w:rPr>
            <w:noProof/>
            <w:webHidden/>
          </w:rPr>
          <w:t>24</w:t>
        </w:r>
        <w:r w:rsidRPr="00864DF4">
          <w:rPr>
            <w:noProof/>
            <w:webHidden/>
          </w:rPr>
          <w:fldChar w:fldCharType="end"/>
        </w:r>
      </w:hyperlink>
    </w:p>
    <w:p w:rsidR="004A5796" w:rsidRPr="00864DF4" w:rsidRDefault="004C5EAC">
      <w:pPr>
        <w:pStyle w:val="11"/>
        <w:rPr>
          <w:rFonts w:ascii="Calibri" w:hAnsi="Calibri"/>
          <w:noProof/>
          <w:szCs w:val="22"/>
        </w:rPr>
      </w:pPr>
      <w:hyperlink w:anchor="_Toc5953999" w:history="1">
        <w:r w:rsidR="004A5796" w:rsidRPr="00864DF4">
          <w:rPr>
            <w:rStyle w:val="afa"/>
            <w:rFonts w:ascii="宋体" w:hAnsi="宋体" w:hint="eastAsia"/>
            <w:noProof/>
            <w:color w:val="auto"/>
          </w:rPr>
          <w:t>附件五：投标技术方案和人力资源安排</w:t>
        </w:r>
        <w:r w:rsidR="004A5796" w:rsidRPr="00864DF4">
          <w:rPr>
            <w:noProof/>
            <w:webHidden/>
          </w:rPr>
          <w:tab/>
        </w:r>
        <w:r w:rsidRPr="00864DF4">
          <w:rPr>
            <w:noProof/>
            <w:webHidden/>
          </w:rPr>
          <w:fldChar w:fldCharType="begin"/>
        </w:r>
        <w:r w:rsidR="004A5796" w:rsidRPr="00864DF4">
          <w:rPr>
            <w:noProof/>
            <w:webHidden/>
          </w:rPr>
          <w:instrText xml:space="preserve"> PAGEREF _Toc5953999 \h </w:instrText>
        </w:r>
        <w:r w:rsidRPr="00864DF4">
          <w:rPr>
            <w:noProof/>
            <w:webHidden/>
          </w:rPr>
        </w:r>
        <w:r w:rsidRPr="00864DF4">
          <w:rPr>
            <w:noProof/>
            <w:webHidden/>
          </w:rPr>
          <w:fldChar w:fldCharType="separate"/>
        </w:r>
        <w:r w:rsidR="00864DF4">
          <w:rPr>
            <w:noProof/>
            <w:webHidden/>
          </w:rPr>
          <w:t>25</w:t>
        </w:r>
        <w:r w:rsidRPr="00864DF4">
          <w:rPr>
            <w:noProof/>
            <w:webHidden/>
          </w:rPr>
          <w:fldChar w:fldCharType="end"/>
        </w:r>
      </w:hyperlink>
    </w:p>
    <w:p w:rsidR="004A5796" w:rsidRPr="00864DF4" w:rsidRDefault="004C5EAC">
      <w:pPr>
        <w:pStyle w:val="11"/>
        <w:rPr>
          <w:rFonts w:ascii="Calibri" w:hAnsi="Calibri"/>
          <w:noProof/>
          <w:szCs w:val="22"/>
        </w:rPr>
      </w:pPr>
      <w:hyperlink w:anchor="_Toc5954000" w:history="1">
        <w:r w:rsidR="004A5796" w:rsidRPr="00864DF4">
          <w:rPr>
            <w:rStyle w:val="afa"/>
            <w:rFonts w:ascii="宋体" w:hAnsi="宋体" w:hint="eastAsia"/>
            <w:noProof/>
            <w:color w:val="auto"/>
          </w:rPr>
          <w:t>附件六：投标设备材料详细清单</w:t>
        </w:r>
        <w:r w:rsidR="004A5796" w:rsidRPr="00864DF4">
          <w:rPr>
            <w:noProof/>
            <w:webHidden/>
          </w:rPr>
          <w:tab/>
        </w:r>
        <w:r w:rsidRPr="00864DF4">
          <w:rPr>
            <w:noProof/>
            <w:webHidden/>
          </w:rPr>
          <w:fldChar w:fldCharType="begin"/>
        </w:r>
        <w:r w:rsidR="004A5796" w:rsidRPr="00864DF4">
          <w:rPr>
            <w:noProof/>
            <w:webHidden/>
          </w:rPr>
          <w:instrText xml:space="preserve"> PAGEREF _Toc5954000 \h </w:instrText>
        </w:r>
        <w:r w:rsidRPr="00864DF4">
          <w:rPr>
            <w:noProof/>
            <w:webHidden/>
          </w:rPr>
        </w:r>
        <w:r w:rsidRPr="00864DF4">
          <w:rPr>
            <w:noProof/>
            <w:webHidden/>
          </w:rPr>
          <w:fldChar w:fldCharType="separate"/>
        </w:r>
        <w:r w:rsidR="00864DF4">
          <w:rPr>
            <w:noProof/>
            <w:webHidden/>
          </w:rPr>
          <w:t>26</w:t>
        </w:r>
        <w:r w:rsidRPr="00864DF4">
          <w:rPr>
            <w:noProof/>
            <w:webHidden/>
          </w:rPr>
          <w:fldChar w:fldCharType="end"/>
        </w:r>
      </w:hyperlink>
    </w:p>
    <w:p w:rsidR="004A5796" w:rsidRPr="00864DF4" w:rsidRDefault="004C5EAC">
      <w:pPr>
        <w:pStyle w:val="11"/>
        <w:rPr>
          <w:rFonts w:ascii="Calibri" w:hAnsi="Calibri"/>
          <w:noProof/>
          <w:szCs w:val="22"/>
        </w:rPr>
      </w:pPr>
      <w:hyperlink w:anchor="_Toc5954001" w:history="1">
        <w:r w:rsidR="004A5796" w:rsidRPr="00864DF4">
          <w:rPr>
            <w:rStyle w:val="afa"/>
            <w:rFonts w:ascii="宋体" w:hAnsi="宋体" w:hint="eastAsia"/>
            <w:noProof/>
            <w:color w:val="auto"/>
          </w:rPr>
          <w:t>附件七：投标设备主要技术参数说明</w:t>
        </w:r>
        <w:r w:rsidR="004A5796" w:rsidRPr="00864DF4">
          <w:rPr>
            <w:noProof/>
            <w:webHidden/>
          </w:rPr>
          <w:tab/>
        </w:r>
        <w:r w:rsidRPr="00864DF4">
          <w:rPr>
            <w:noProof/>
            <w:webHidden/>
          </w:rPr>
          <w:fldChar w:fldCharType="begin"/>
        </w:r>
        <w:r w:rsidR="004A5796" w:rsidRPr="00864DF4">
          <w:rPr>
            <w:noProof/>
            <w:webHidden/>
          </w:rPr>
          <w:instrText xml:space="preserve"> PAGEREF _Toc5954001 \h </w:instrText>
        </w:r>
        <w:r w:rsidRPr="00864DF4">
          <w:rPr>
            <w:noProof/>
            <w:webHidden/>
          </w:rPr>
        </w:r>
        <w:r w:rsidRPr="00864DF4">
          <w:rPr>
            <w:noProof/>
            <w:webHidden/>
          </w:rPr>
          <w:fldChar w:fldCharType="separate"/>
        </w:r>
        <w:r w:rsidR="00864DF4">
          <w:rPr>
            <w:noProof/>
            <w:webHidden/>
          </w:rPr>
          <w:t>27</w:t>
        </w:r>
        <w:r w:rsidRPr="00864DF4">
          <w:rPr>
            <w:noProof/>
            <w:webHidden/>
          </w:rPr>
          <w:fldChar w:fldCharType="end"/>
        </w:r>
      </w:hyperlink>
    </w:p>
    <w:p w:rsidR="004A5796" w:rsidRPr="00864DF4" w:rsidRDefault="004C5EAC">
      <w:pPr>
        <w:pStyle w:val="11"/>
        <w:rPr>
          <w:rFonts w:ascii="Calibri" w:hAnsi="Calibri"/>
          <w:noProof/>
          <w:szCs w:val="22"/>
        </w:rPr>
      </w:pPr>
      <w:hyperlink w:anchor="_Toc5954002" w:history="1">
        <w:r w:rsidR="004A5796" w:rsidRPr="00864DF4">
          <w:rPr>
            <w:rStyle w:val="afa"/>
            <w:rFonts w:ascii="宋体" w:hAnsi="宋体" w:hint="eastAsia"/>
            <w:noProof/>
            <w:color w:val="auto"/>
          </w:rPr>
          <w:t>附件八：技术偏离表</w:t>
        </w:r>
        <w:r w:rsidR="004A5796" w:rsidRPr="00864DF4">
          <w:rPr>
            <w:noProof/>
            <w:webHidden/>
          </w:rPr>
          <w:tab/>
        </w:r>
        <w:r w:rsidRPr="00864DF4">
          <w:rPr>
            <w:noProof/>
            <w:webHidden/>
          </w:rPr>
          <w:fldChar w:fldCharType="begin"/>
        </w:r>
        <w:r w:rsidR="004A5796" w:rsidRPr="00864DF4">
          <w:rPr>
            <w:noProof/>
            <w:webHidden/>
          </w:rPr>
          <w:instrText xml:space="preserve"> PAGEREF _Toc5954002 \h </w:instrText>
        </w:r>
        <w:r w:rsidRPr="00864DF4">
          <w:rPr>
            <w:noProof/>
            <w:webHidden/>
          </w:rPr>
        </w:r>
        <w:r w:rsidRPr="00864DF4">
          <w:rPr>
            <w:noProof/>
            <w:webHidden/>
          </w:rPr>
          <w:fldChar w:fldCharType="separate"/>
        </w:r>
        <w:r w:rsidR="00864DF4">
          <w:rPr>
            <w:noProof/>
            <w:webHidden/>
          </w:rPr>
          <w:t>28</w:t>
        </w:r>
        <w:r w:rsidRPr="00864DF4">
          <w:rPr>
            <w:noProof/>
            <w:webHidden/>
          </w:rPr>
          <w:fldChar w:fldCharType="end"/>
        </w:r>
      </w:hyperlink>
    </w:p>
    <w:p w:rsidR="004A5796" w:rsidRPr="00864DF4" w:rsidRDefault="004C5EAC">
      <w:pPr>
        <w:pStyle w:val="11"/>
        <w:rPr>
          <w:rFonts w:ascii="Calibri" w:hAnsi="Calibri"/>
          <w:noProof/>
          <w:szCs w:val="22"/>
        </w:rPr>
      </w:pPr>
      <w:hyperlink w:anchor="_Toc5954003" w:history="1">
        <w:r w:rsidR="004A5796" w:rsidRPr="00864DF4">
          <w:rPr>
            <w:rStyle w:val="afa"/>
            <w:rFonts w:ascii="宋体" w:hAnsi="宋体" w:hint="eastAsia"/>
            <w:noProof/>
            <w:color w:val="auto"/>
          </w:rPr>
          <w:t>附件九：投标承诺书</w:t>
        </w:r>
        <w:r w:rsidR="004A5796" w:rsidRPr="00864DF4">
          <w:rPr>
            <w:noProof/>
            <w:webHidden/>
          </w:rPr>
          <w:tab/>
        </w:r>
        <w:r w:rsidRPr="00864DF4">
          <w:rPr>
            <w:noProof/>
            <w:webHidden/>
          </w:rPr>
          <w:fldChar w:fldCharType="begin"/>
        </w:r>
        <w:r w:rsidR="004A5796" w:rsidRPr="00864DF4">
          <w:rPr>
            <w:noProof/>
            <w:webHidden/>
          </w:rPr>
          <w:instrText xml:space="preserve"> PAGEREF _Toc5954003 \h </w:instrText>
        </w:r>
        <w:r w:rsidRPr="00864DF4">
          <w:rPr>
            <w:noProof/>
            <w:webHidden/>
          </w:rPr>
        </w:r>
        <w:r w:rsidRPr="00864DF4">
          <w:rPr>
            <w:noProof/>
            <w:webHidden/>
          </w:rPr>
          <w:fldChar w:fldCharType="separate"/>
        </w:r>
        <w:r w:rsidR="00864DF4">
          <w:rPr>
            <w:noProof/>
            <w:webHidden/>
          </w:rPr>
          <w:t>29</w:t>
        </w:r>
        <w:r w:rsidRPr="00864DF4">
          <w:rPr>
            <w:noProof/>
            <w:webHidden/>
          </w:rPr>
          <w:fldChar w:fldCharType="end"/>
        </w:r>
      </w:hyperlink>
    </w:p>
    <w:p w:rsidR="004A5796" w:rsidRPr="00864DF4" w:rsidRDefault="004C5EAC">
      <w:pPr>
        <w:pStyle w:val="11"/>
        <w:rPr>
          <w:rFonts w:ascii="Calibri" w:hAnsi="Calibri"/>
          <w:noProof/>
          <w:szCs w:val="22"/>
        </w:rPr>
      </w:pPr>
      <w:hyperlink w:anchor="_Toc5954004" w:history="1">
        <w:r w:rsidR="004A5796" w:rsidRPr="00864DF4">
          <w:rPr>
            <w:rStyle w:val="afa"/>
            <w:rFonts w:ascii="宋体" w:hAnsi="宋体" w:hint="eastAsia"/>
            <w:noProof/>
            <w:color w:val="auto"/>
          </w:rPr>
          <w:t>附件十：投标提问书</w:t>
        </w:r>
        <w:r w:rsidR="004A5796" w:rsidRPr="00864DF4">
          <w:rPr>
            <w:noProof/>
            <w:webHidden/>
          </w:rPr>
          <w:tab/>
        </w:r>
        <w:r w:rsidRPr="00864DF4">
          <w:rPr>
            <w:noProof/>
            <w:webHidden/>
          </w:rPr>
          <w:fldChar w:fldCharType="begin"/>
        </w:r>
        <w:r w:rsidR="004A5796" w:rsidRPr="00864DF4">
          <w:rPr>
            <w:noProof/>
            <w:webHidden/>
          </w:rPr>
          <w:instrText xml:space="preserve"> PAGEREF _Toc5954004 \h </w:instrText>
        </w:r>
        <w:r w:rsidRPr="00864DF4">
          <w:rPr>
            <w:noProof/>
            <w:webHidden/>
          </w:rPr>
        </w:r>
        <w:r w:rsidRPr="00864DF4">
          <w:rPr>
            <w:noProof/>
            <w:webHidden/>
          </w:rPr>
          <w:fldChar w:fldCharType="separate"/>
        </w:r>
        <w:r w:rsidR="00864DF4">
          <w:rPr>
            <w:noProof/>
            <w:webHidden/>
          </w:rPr>
          <w:t>30</w:t>
        </w:r>
        <w:r w:rsidRPr="00864DF4">
          <w:rPr>
            <w:noProof/>
            <w:webHidden/>
          </w:rPr>
          <w:fldChar w:fldCharType="end"/>
        </w:r>
      </w:hyperlink>
    </w:p>
    <w:p w:rsidR="004A5796" w:rsidRPr="00864DF4" w:rsidRDefault="004C5EAC">
      <w:pPr>
        <w:pStyle w:val="11"/>
        <w:rPr>
          <w:rFonts w:ascii="Calibri" w:hAnsi="Calibri"/>
          <w:noProof/>
          <w:szCs w:val="22"/>
        </w:rPr>
      </w:pPr>
      <w:hyperlink w:anchor="_Toc5954005" w:history="1">
        <w:r w:rsidR="004A5796" w:rsidRPr="00864DF4">
          <w:rPr>
            <w:rStyle w:val="afa"/>
            <w:rFonts w:ascii="宋体" w:hAnsi="宋体" w:hint="eastAsia"/>
            <w:noProof/>
            <w:color w:val="auto"/>
          </w:rPr>
          <w:t>附件十一：答疑纪要</w:t>
        </w:r>
        <w:r w:rsidR="004A5796" w:rsidRPr="00864DF4">
          <w:rPr>
            <w:noProof/>
            <w:webHidden/>
          </w:rPr>
          <w:tab/>
        </w:r>
        <w:r w:rsidRPr="00864DF4">
          <w:rPr>
            <w:noProof/>
            <w:webHidden/>
          </w:rPr>
          <w:fldChar w:fldCharType="begin"/>
        </w:r>
        <w:r w:rsidR="004A5796" w:rsidRPr="00864DF4">
          <w:rPr>
            <w:noProof/>
            <w:webHidden/>
          </w:rPr>
          <w:instrText xml:space="preserve"> PAGEREF _Toc5954005 \h </w:instrText>
        </w:r>
        <w:r w:rsidRPr="00864DF4">
          <w:rPr>
            <w:noProof/>
            <w:webHidden/>
          </w:rPr>
        </w:r>
        <w:r w:rsidRPr="00864DF4">
          <w:rPr>
            <w:noProof/>
            <w:webHidden/>
          </w:rPr>
          <w:fldChar w:fldCharType="separate"/>
        </w:r>
        <w:r w:rsidR="00864DF4">
          <w:rPr>
            <w:noProof/>
            <w:webHidden/>
          </w:rPr>
          <w:t>31</w:t>
        </w:r>
        <w:r w:rsidRPr="00864DF4">
          <w:rPr>
            <w:noProof/>
            <w:webHidden/>
          </w:rPr>
          <w:fldChar w:fldCharType="end"/>
        </w:r>
      </w:hyperlink>
    </w:p>
    <w:p w:rsidR="004A5796" w:rsidRPr="00864DF4" w:rsidRDefault="004C5EAC">
      <w:pPr>
        <w:pStyle w:val="11"/>
        <w:rPr>
          <w:rFonts w:ascii="Calibri" w:hAnsi="Calibri"/>
          <w:noProof/>
          <w:szCs w:val="22"/>
        </w:rPr>
      </w:pPr>
      <w:hyperlink w:anchor="_Toc5954006" w:history="1">
        <w:r w:rsidR="004A5796" w:rsidRPr="00864DF4">
          <w:rPr>
            <w:rStyle w:val="afa"/>
            <w:rFonts w:ascii="宋体" w:hAnsi="宋体" w:hint="eastAsia"/>
            <w:noProof/>
            <w:color w:val="auto"/>
          </w:rPr>
          <w:t>附件十二：招标范围和技术要求</w:t>
        </w:r>
        <w:r w:rsidR="004A5796" w:rsidRPr="00864DF4">
          <w:rPr>
            <w:noProof/>
            <w:webHidden/>
          </w:rPr>
          <w:tab/>
        </w:r>
        <w:r w:rsidRPr="00864DF4">
          <w:rPr>
            <w:noProof/>
            <w:webHidden/>
          </w:rPr>
          <w:fldChar w:fldCharType="begin"/>
        </w:r>
        <w:r w:rsidR="004A5796" w:rsidRPr="00864DF4">
          <w:rPr>
            <w:noProof/>
            <w:webHidden/>
          </w:rPr>
          <w:instrText xml:space="preserve"> PAGEREF _Toc5954006 \h </w:instrText>
        </w:r>
        <w:r w:rsidRPr="00864DF4">
          <w:rPr>
            <w:noProof/>
            <w:webHidden/>
          </w:rPr>
        </w:r>
        <w:r w:rsidRPr="00864DF4">
          <w:rPr>
            <w:noProof/>
            <w:webHidden/>
          </w:rPr>
          <w:fldChar w:fldCharType="separate"/>
        </w:r>
        <w:r w:rsidR="00864DF4">
          <w:rPr>
            <w:noProof/>
            <w:webHidden/>
          </w:rPr>
          <w:t>32</w:t>
        </w:r>
        <w:r w:rsidRPr="00864DF4">
          <w:rPr>
            <w:noProof/>
            <w:webHidden/>
          </w:rPr>
          <w:fldChar w:fldCharType="end"/>
        </w:r>
      </w:hyperlink>
    </w:p>
    <w:p w:rsidR="004A5796" w:rsidRPr="00864DF4" w:rsidRDefault="004C5EAC">
      <w:pPr>
        <w:pStyle w:val="11"/>
        <w:rPr>
          <w:rFonts w:ascii="Calibri" w:hAnsi="Calibri"/>
          <w:noProof/>
          <w:szCs w:val="22"/>
        </w:rPr>
      </w:pPr>
      <w:hyperlink w:anchor="_Toc5954007" w:history="1">
        <w:r w:rsidR="004A5796" w:rsidRPr="00864DF4">
          <w:rPr>
            <w:rStyle w:val="afa"/>
            <w:rFonts w:ascii="宋体" w:hAnsi="宋体" w:hint="eastAsia"/>
            <w:noProof/>
            <w:color w:val="auto"/>
          </w:rPr>
          <w:t>附件十三：评标办法</w:t>
        </w:r>
        <w:r w:rsidR="004A5796" w:rsidRPr="00864DF4">
          <w:rPr>
            <w:noProof/>
            <w:webHidden/>
          </w:rPr>
          <w:tab/>
        </w:r>
        <w:r w:rsidRPr="00864DF4">
          <w:rPr>
            <w:noProof/>
            <w:webHidden/>
          </w:rPr>
          <w:fldChar w:fldCharType="begin"/>
        </w:r>
        <w:r w:rsidR="004A5796" w:rsidRPr="00864DF4">
          <w:rPr>
            <w:noProof/>
            <w:webHidden/>
          </w:rPr>
          <w:instrText xml:space="preserve"> PAGEREF _Toc5954007 \h </w:instrText>
        </w:r>
        <w:r w:rsidRPr="00864DF4">
          <w:rPr>
            <w:noProof/>
            <w:webHidden/>
          </w:rPr>
        </w:r>
        <w:r w:rsidRPr="00864DF4">
          <w:rPr>
            <w:noProof/>
            <w:webHidden/>
          </w:rPr>
          <w:fldChar w:fldCharType="separate"/>
        </w:r>
        <w:r w:rsidR="00864DF4">
          <w:rPr>
            <w:noProof/>
            <w:webHidden/>
          </w:rPr>
          <w:t>131</w:t>
        </w:r>
        <w:r w:rsidRPr="00864DF4">
          <w:rPr>
            <w:noProof/>
            <w:webHidden/>
          </w:rPr>
          <w:fldChar w:fldCharType="end"/>
        </w:r>
      </w:hyperlink>
    </w:p>
    <w:p w:rsidR="00845191" w:rsidRPr="00864DF4" w:rsidRDefault="004C5EAC">
      <w:pPr>
        <w:pStyle w:val="11"/>
        <w:rPr>
          <w:rFonts w:ascii="宋体" w:hAnsi="宋体"/>
          <w:sz w:val="28"/>
          <w:szCs w:val="28"/>
        </w:rPr>
      </w:pPr>
      <w:r w:rsidRPr="00864DF4">
        <w:rPr>
          <w:rFonts w:ascii="宋体" w:hAnsi="宋体"/>
          <w:szCs w:val="28"/>
        </w:rPr>
        <w:fldChar w:fldCharType="end"/>
      </w:r>
      <w:bookmarkStart w:id="0" w:name="_Toc266096607"/>
      <w:bookmarkStart w:id="1" w:name="_Toc213038818"/>
      <w:bookmarkStart w:id="2" w:name="_Toc156723281"/>
      <w:bookmarkStart w:id="3" w:name="_Toc247966912"/>
    </w:p>
    <w:p w:rsidR="00845191" w:rsidRPr="00864DF4" w:rsidRDefault="00767F95">
      <w:pPr>
        <w:rPr>
          <w:rFonts w:ascii="宋体" w:hAnsi="宋体"/>
        </w:rPr>
      </w:pPr>
      <w:r w:rsidRPr="00864DF4">
        <w:rPr>
          <w:rFonts w:ascii="宋体" w:hAnsi="宋体" w:hint="eastAsia"/>
        </w:rPr>
        <w:t xml:space="preserve"> </w:t>
      </w:r>
    </w:p>
    <w:p w:rsidR="00845191" w:rsidRPr="00864DF4" w:rsidRDefault="00845191">
      <w:pPr>
        <w:rPr>
          <w:rFonts w:ascii="宋体" w:hAnsi="宋体"/>
        </w:rPr>
      </w:pPr>
    </w:p>
    <w:p w:rsidR="00845191" w:rsidRPr="00864DF4" w:rsidRDefault="00767F95" w:rsidP="00767F95">
      <w:pPr>
        <w:pStyle w:val="1"/>
        <w:numPr>
          <w:ilvl w:val="0"/>
          <w:numId w:val="0"/>
        </w:numPr>
        <w:spacing w:before="0" w:after="0" w:line="500" w:lineRule="exact"/>
        <w:ind w:leftChars="1" w:left="754" w:hangingChars="241" w:hanging="752"/>
        <w:jc w:val="center"/>
        <w:rPr>
          <w:rFonts w:ascii="宋体" w:hAnsi="宋体" w:cs="宋体"/>
          <w:b w:val="0"/>
          <w:bCs w:val="0"/>
          <w:spacing w:val="-4"/>
          <w:kern w:val="0"/>
          <w:sz w:val="32"/>
          <w:szCs w:val="32"/>
        </w:rPr>
      </w:pPr>
      <w:bookmarkStart w:id="4" w:name="_Toc522001293"/>
      <w:bookmarkStart w:id="5" w:name="_Toc5953984"/>
      <w:bookmarkStart w:id="6" w:name="_Toc355703290"/>
      <w:r w:rsidRPr="00864DF4">
        <w:rPr>
          <w:rFonts w:ascii="宋体" w:hAnsi="宋体" w:cs="宋体" w:hint="eastAsia"/>
          <w:b w:val="0"/>
          <w:bCs w:val="0"/>
          <w:spacing w:val="-4"/>
          <w:kern w:val="0"/>
          <w:sz w:val="32"/>
          <w:szCs w:val="32"/>
          <w:u w:val="single"/>
        </w:rPr>
        <w:lastRenderedPageBreak/>
        <w:t>关于绍兴市柯桥区广播电视总台广播制播系统设备采购项目的</w:t>
      </w:r>
      <w:r w:rsidRPr="00864DF4">
        <w:rPr>
          <w:rFonts w:ascii="宋体" w:hAnsi="宋体" w:cs="宋体" w:hint="eastAsia"/>
          <w:b w:val="0"/>
          <w:bCs w:val="0"/>
          <w:spacing w:val="-4"/>
          <w:kern w:val="0"/>
          <w:sz w:val="32"/>
          <w:szCs w:val="32"/>
        </w:rPr>
        <w:t>公开招标公告</w:t>
      </w:r>
      <w:bookmarkEnd w:id="4"/>
      <w:bookmarkEnd w:id="5"/>
    </w:p>
    <w:bookmarkEnd w:id="6"/>
    <w:p w:rsidR="00845191" w:rsidRPr="00864DF4" w:rsidRDefault="00767F95">
      <w:pPr>
        <w:widowControl/>
        <w:spacing w:line="500" w:lineRule="exact"/>
        <w:jc w:val="center"/>
        <w:rPr>
          <w:rFonts w:ascii="宋体" w:hAnsi="宋体" w:cs="宋体"/>
          <w:kern w:val="0"/>
          <w:szCs w:val="21"/>
        </w:rPr>
      </w:pPr>
      <w:r w:rsidRPr="00864DF4">
        <w:rPr>
          <w:rFonts w:ascii="宋体" w:hAnsi="宋体" w:cs="宋体" w:hint="eastAsia"/>
          <w:kern w:val="0"/>
          <w:szCs w:val="21"/>
        </w:rPr>
        <w:t>公告时间：</w:t>
      </w:r>
      <w:r w:rsidRPr="00864DF4">
        <w:rPr>
          <w:rFonts w:ascii="宋体" w:hAnsi="宋体" w:hint="eastAsia"/>
          <w:szCs w:val="21"/>
          <w:u w:val="single"/>
        </w:rPr>
        <w:t xml:space="preserve">  2019  </w:t>
      </w:r>
      <w:r w:rsidRPr="00864DF4">
        <w:rPr>
          <w:rFonts w:ascii="宋体" w:hAnsi="宋体" w:hint="eastAsia"/>
          <w:szCs w:val="21"/>
        </w:rPr>
        <w:t>年</w:t>
      </w:r>
      <w:r w:rsidRPr="00864DF4">
        <w:rPr>
          <w:rFonts w:ascii="宋体" w:hAnsi="宋体" w:hint="eastAsia"/>
          <w:szCs w:val="21"/>
          <w:u w:val="single"/>
        </w:rPr>
        <w:t xml:space="preserve">  </w:t>
      </w:r>
      <w:r w:rsidRPr="00864DF4">
        <w:rPr>
          <w:rFonts w:ascii="宋体" w:hAnsi="宋体" w:hint="eastAsia"/>
          <w:szCs w:val="21"/>
        </w:rPr>
        <w:t>月</w:t>
      </w:r>
      <w:r w:rsidRPr="00864DF4">
        <w:rPr>
          <w:rFonts w:ascii="宋体" w:hAnsi="宋体" w:hint="eastAsia"/>
          <w:szCs w:val="21"/>
          <w:u w:val="single"/>
        </w:rPr>
        <w:t xml:space="preserve">   </w:t>
      </w:r>
      <w:r w:rsidRPr="00864DF4">
        <w:rPr>
          <w:rFonts w:ascii="宋体" w:hAnsi="宋体" w:hint="eastAsia"/>
          <w:szCs w:val="21"/>
        </w:rPr>
        <w:t>日</w:t>
      </w:r>
    </w:p>
    <w:p w:rsidR="00845191" w:rsidRPr="00864DF4" w:rsidRDefault="00767F95" w:rsidP="00767F95">
      <w:pPr>
        <w:spacing w:line="400" w:lineRule="exact"/>
        <w:ind w:firstLineChars="196" w:firstLine="412"/>
        <w:rPr>
          <w:rFonts w:ascii="宋体" w:hAnsi="宋体"/>
          <w:szCs w:val="21"/>
        </w:rPr>
      </w:pPr>
      <w:r w:rsidRPr="00864DF4">
        <w:rPr>
          <w:rFonts w:ascii="宋体" w:hAnsi="宋体" w:hint="eastAsia"/>
          <w:szCs w:val="21"/>
        </w:rPr>
        <w:t>根据《中华人民共和国政府采购法》等有关规定，</w:t>
      </w:r>
      <w:r w:rsidRPr="00864DF4">
        <w:rPr>
          <w:rFonts w:ascii="宋体" w:hAnsi="宋体" w:hint="eastAsia"/>
          <w:szCs w:val="21"/>
          <w:u w:val="single"/>
        </w:rPr>
        <w:t>绍兴市柯桥区广播电视总台</w:t>
      </w:r>
      <w:r w:rsidRPr="00864DF4">
        <w:rPr>
          <w:rFonts w:ascii="宋体" w:hAnsi="宋体" w:hint="eastAsia"/>
          <w:szCs w:val="21"/>
        </w:rPr>
        <w:t>委托</w:t>
      </w:r>
      <w:r w:rsidRPr="00864DF4">
        <w:rPr>
          <w:rFonts w:ascii="宋体" w:hAnsi="宋体" w:hint="eastAsia"/>
          <w:szCs w:val="21"/>
          <w:u w:val="single"/>
        </w:rPr>
        <w:t>江卓宏建设项目管理有限公司</w:t>
      </w:r>
      <w:r w:rsidRPr="00864DF4">
        <w:rPr>
          <w:rFonts w:ascii="宋体" w:hAnsi="宋体" w:hint="eastAsia"/>
          <w:szCs w:val="21"/>
        </w:rPr>
        <w:t>，就</w:t>
      </w:r>
      <w:r w:rsidRPr="00864DF4">
        <w:rPr>
          <w:rFonts w:ascii="宋体" w:hAnsi="宋体" w:hint="eastAsia"/>
          <w:szCs w:val="21"/>
          <w:u w:val="single"/>
        </w:rPr>
        <w:t>绍兴市柯桥区广播电视总台广播制播系统设备采购项目</w:t>
      </w:r>
      <w:r w:rsidRPr="00864DF4">
        <w:rPr>
          <w:rFonts w:ascii="宋体" w:hAnsi="宋体" w:hint="eastAsia"/>
          <w:szCs w:val="21"/>
        </w:rPr>
        <w:t>进行公开招标，欢迎国内合格的供应商前来投标。</w:t>
      </w:r>
      <w:bookmarkStart w:id="7" w:name="_Toc300844416"/>
    </w:p>
    <w:p w:rsidR="00845191" w:rsidRPr="00864DF4" w:rsidRDefault="00767F95">
      <w:pPr>
        <w:numPr>
          <w:ilvl w:val="0"/>
          <w:numId w:val="10"/>
        </w:numPr>
        <w:spacing w:line="400" w:lineRule="exact"/>
        <w:ind w:firstLineChars="196" w:firstLine="413"/>
        <w:rPr>
          <w:rFonts w:ascii="Arial" w:eastAsia="Arial" w:hAnsi="Arial" w:cs="Arial"/>
          <w:szCs w:val="21"/>
          <w:shd w:val="clear" w:color="auto" w:fill="FFFFFF"/>
        </w:rPr>
      </w:pPr>
      <w:r w:rsidRPr="00864DF4">
        <w:rPr>
          <w:rFonts w:ascii="宋体" w:hAnsi="宋体" w:hint="eastAsia"/>
          <w:b/>
        </w:rPr>
        <w:t>采购项目编号</w:t>
      </w:r>
      <w:r w:rsidRPr="00864DF4">
        <w:rPr>
          <w:rFonts w:ascii="宋体" w:hAnsi="宋体" w:hint="eastAsia"/>
        </w:rPr>
        <w:t xml:space="preserve">: </w:t>
      </w:r>
      <w:bookmarkEnd w:id="7"/>
      <w:r w:rsidRPr="00864DF4">
        <w:rPr>
          <w:rFonts w:ascii="宋体" w:hAnsi="宋体" w:hint="eastAsia"/>
          <w:szCs w:val="21"/>
          <w:u w:val="single"/>
        </w:rPr>
        <w:t>绍柯采[2019]1240号</w:t>
      </w:r>
    </w:p>
    <w:p w:rsidR="00845191" w:rsidRPr="00864DF4" w:rsidRDefault="00767F95">
      <w:pPr>
        <w:numPr>
          <w:ilvl w:val="0"/>
          <w:numId w:val="10"/>
        </w:numPr>
        <w:spacing w:line="400" w:lineRule="exact"/>
        <w:ind w:firstLineChars="196" w:firstLine="413"/>
        <w:rPr>
          <w:rFonts w:ascii="宋体" w:hAnsi="宋体"/>
          <w:b/>
          <w:szCs w:val="21"/>
        </w:rPr>
      </w:pPr>
      <w:r w:rsidRPr="00864DF4">
        <w:rPr>
          <w:rFonts w:ascii="宋体" w:hAnsi="宋体" w:hint="eastAsia"/>
          <w:b/>
          <w:szCs w:val="21"/>
        </w:rPr>
        <w:t>二、采购项目名称：</w:t>
      </w:r>
      <w:r w:rsidRPr="00864DF4">
        <w:rPr>
          <w:rFonts w:ascii="宋体" w:hAnsi="宋体" w:hint="eastAsia"/>
          <w:b/>
          <w:szCs w:val="21"/>
          <w:u w:val="single"/>
        </w:rPr>
        <w:t xml:space="preserve">  </w:t>
      </w:r>
      <w:r w:rsidRPr="00864DF4">
        <w:rPr>
          <w:rFonts w:ascii="宋体" w:hAnsi="宋体" w:hint="eastAsia"/>
          <w:szCs w:val="21"/>
          <w:u w:val="single"/>
        </w:rPr>
        <w:t>绍兴市柯桥区广播电视总台广播制播系统设备采购项目</w:t>
      </w:r>
    </w:p>
    <w:p w:rsidR="00845191" w:rsidRPr="00864DF4" w:rsidRDefault="00767F95">
      <w:pPr>
        <w:spacing w:line="400" w:lineRule="exact"/>
        <w:ind w:firstLineChars="196" w:firstLine="413"/>
        <w:rPr>
          <w:rFonts w:ascii="宋体" w:hAnsi="宋体"/>
          <w:b/>
          <w:szCs w:val="21"/>
        </w:rPr>
      </w:pPr>
      <w:r w:rsidRPr="00864DF4">
        <w:rPr>
          <w:rFonts w:ascii="宋体" w:hAnsi="宋体" w:hint="eastAsia"/>
          <w:b/>
          <w:szCs w:val="21"/>
        </w:rPr>
        <w:t>三、采购项目组织类型：</w:t>
      </w:r>
      <w:r w:rsidRPr="00864DF4">
        <w:rPr>
          <w:rFonts w:ascii="宋体" w:hAnsi="宋体" w:hint="eastAsia"/>
          <w:b/>
          <w:szCs w:val="21"/>
          <w:u w:val="single"/>
        </w:rPr>
        <w:t xml:space="preserve">  </w:t>
      </w:r>
      <w:r w:rsidR="005942F4" w:rsidRPr="00864DF4">
        <w:rPr>
          <w:rFonts w:ascii="宋体" w:hAnsi="宋体" w:hint="eastAsia"/>
          <w:b/>
          <w:szCs w:val="21"/>
          <w:u w:val="single"/>
        </w:rPr>
        <w:t>分散采购委托代理</w:t>
      </w:r>
      <w:r w:rsidRPr="00864DF4">
        <w:rPr>
          <w:rFonts w:ascii="宋体" w:hAnsi="宋体" w:hint="eastAsia"/>
          <w:b/>
          <w:szCs w:val="21"/>
          <w:u w:val="single"/>
        </w:rPr>
        <w:t xml:space="preserve">  </w:t>
      </w:r>
    </w:p>
    <w:p w:rsidR="00845191" w:rsidRPr="00864DF4" w:rsidRDefault="00767F95">
      <w:pPr>
        <w:spacing w:line="400" w:lineRule="exact"/>
        <w:ind w:firstLineChars="200" w:firstLine="422"/>
        <w:rPr>
          <w:rFonts w:ascii="宋体" w:hAnsi="宋体"/>
          <w:szCs w:val="21"/>
        </w:rPr>
      </w:pPr>
      <w:r w:rsidRPr="00864DF4">
        <w:rPr>
          <w:rFonts w:ascii="宋体" w:hAnsi="宋体" w:hint="eastAsia"/>
          <w:b/>
          <w:szCs w:val="21"/>
        </w:rPr>
        <w:t>四、采购项目概况</w:t>
      </w:r>
      <w:r w:rsidRPr="00864DF4">
        <w:rPr>
          <w:rFonts w:ascii="宋体" w:hAnsi="宋体" w:hint="eastAsia"/>
          <w:szCs w:val="21"/>
        </w:rPr>
        <w:t>（包括内容、用途、数量、简要技术要求等）：</w:t>
      </w:r>
    </w:p>
    <w:p w:rsidR="00845191" w:rsidRPr="00864DF4" w:rsidRDefault="00767F95" w:rsidP="00C41994">
      <w:pPr>
        <w:pStyle w:val="afc"/>
        <w:ind w:firstLineChars="0" w:firstLine="0"/>
        <w:rPr>
          <w:sz w:val="21"/>
          <w:szCs w:val="21"/>
        </w:rPr>
      </w:pPr>
      <w:r w:rsidRPr="00864DF4">
        <w:rPr>
          <w:rFonts w:hint="eastAsia"/>
          <w:szCs w:val="21"/>
        </w:rPr>
        <w:t xml:space="preserve">    </w:t>
      </w:r>
      <w:r w:rsidRPr="00864DF4">
        <w:rPr>
          <w:rFonts w:hint="eastAsia"/>
          <w:sz w:val="21"/>
          <w:szCs w:val="21"/>
        </w:rPr>
        <w:t>本次采购内容为绍兴市柯桥区广播电视总台广播制播系统。柯桥传媒集团广播电台共2套广播节目，其中1套为调频广播，1套为对农广播（通过有线电视播出）。本项目共建设2套广播直播室（具备视频网络直播功能）、1套音乐录音棚、4套广播录音间、1套亚红热线录音室、1套广播总控系统以及1套广播制播网系统。</w:t>
      </w:r>
      <w:r w:rsidRPr="00864DF4">
        <w:rPr>
          <w:rFonts w:hint="eastAsia"/>
          <w:szCs w:val="21"/>
        </w:rPr>
        <w:t>具体详见招标文件，采购预算价约750万元。</w:t>
      </w:r>
    </w:p>
    <w:p w:rsidR="00845191" w:rsidRPr="00864DF4" w:rsidRDefault="00767F95">
      <w:pPr>
        <w:spacing w:line="400" w:lineRule="exact"/>
        <w:ind w:firstLineChars="200" w:firstLine="422"/>
        <w:rPr>
          <w:rFonts w:ascii="宋体" w:hAnsi="宋体" w:cs="宋体"/>
          <w:b/>
          <w:kern w:val="0"/>
          <w:szCs w:val="21"/>
        </w:rPr>
      </w:pPr>
      <w:r w:rsidRPr="00864DF4">
        <w:rPr>
          <w:rFonts w:ascii="宋体" w:hAnsi="宋体" w:hint="eastAsia"/>
          <w:b/>
          <w:szCs w:val="21"/>
        </w:rPr>
        <w:t>五、投标供应商资格要求：</w:t>
      </w:r>
    </w:p>
    <w:p w:rsidR="00845191" w:rsidRPr="00864DF4" w:rsidRDefault="00767F95" w:rsidP="00767F95">
      <w:pPr>
        <w:widowControl/>
        <w:spacing w:line="400" w:lineRule="exact"/>
        <w:ind w:firstLineChars="225" w:firstLine="473"/>
        <w:jc w:val="left"/>
        <w:rPr>
          <w:rFonts w:ascii="宋体" w:hAnsi="宋体"/>
          <w:szCs w:val="21"/>
        </w:rPr>
      </w:pPr>
      <w:r w:rsidRPr="00864DF4">
        <w:rPr>
          <w:rFonts w:ascii="宋体" w:hAnsi="宋体" w:hint="eastAsia"/>
          <w:szCs w:val="21"/>
        </w:rPr>
        <w:t>①符合政府采购法第二十二条之规定；</w:t>
      </w:r>
    </w:p>
    <w:p w:rsidR="00845191" w:rsidRPr="00864DF4" w:rsidRDefault="00767F95" w:rsidP="00767F95">
      <w:pPr>
        <w:widowControl/>
        <w:spacing w:line="400" w:lineRule="exact"/>
        <w:ind w:firstLineChars="225" w:firstLine="473"/>
        <w:jc w:val="left"/>
        <w:rPr>
          <w:rFonts w:ascii="宋体" w:hAnsi="宋体"/>
          <w:szCs w:val="21"/>
        </w:rPr>
      </w:pPr>
      <w:r w:rsidRPr="00864DF4">
        <w:rPr>
          <w:rFonts w:ascii="宋体" w:hAnsi="宋体" w:hint="eastAsia"/>
          <w:szCs w:val="21"/>
        </w:rPr>
        <w:t>②未被列入失信被执行人、重大税收违法案件当事人名单和政府采购严重违法失信行为记录名单的供应商；</w:t>
      </w:r>
    </w:p>
    <w:p w:rsidR="00845191" w:rsidRPr="00864DF4" w:rsidRDefault="00767F95" w:rsidP="00767F95">
      <w:pPr>
        <w:widowControl/>
        <w:spacing w:line="400" w:lineRule="exact"/>
        <w:ind w:firstLineChars="225" w:firstLine="473"/>
        <w:jc w:val="left"/>
        <w:rPr>
          <w:rFonts w:ascii="宋体" w:hAnsi="宋体"/>
          <w:szCs w:val="21"/>
        </w:rPr>
      </w:pPr>
      <w:r w:rsidRPr="00864DF4">
        <w:rPr>
          <w:rFonts w:ascii="宋体" w:hAnsi="宋体" w:hint="eastAsia"/>
          <w:szCs w:val="21"/>
        </w:rPr>
        <w:t>③具有本项目供货及实施能力的独立法人；</w:t>
      </w:r>
    </w:p>
    <w:p w:rsidR="00845191" w:rsidRPr="00864DF4" w:rsidRDefault="00767F95" w:rsidP="00767F95">
      <w:pPr>
        <w:widowControl/>
        <w:spacing w:line="400" w:lineRule="exact"/>
        <w:ind w:firstLineChars="225" w:firstLine="473"/>
        <w:jc w:val="left"/>
        <w:rPr>
          <w:rFonts w:ascii="宋体" w:hAnsi="宋体"/>
          <w:szCs w:val="21"/>
        </w:rPr>
      </w:pPr>
      <w:r w:rsidRPr="00864DF4">
        <w:rPr>
          <w:rFonts w:ascii="宋体" w:hAnsi="宋体" w:hint="eastAsia"/>
          <w:szCs w:val="21"/>
        </w:rPr>
        <w:t>④本次招标不接受联合体投标。</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六、采购文件的获取的时间和方式：</w:t>
      </w:r>
    </w:p>
    <w:p w:rsidR="00845191" w:rsidRPr="00864DF4" w:rsidRDefault="00767F95">
      <w:pPr>
        <w:spacing w:line="400" w:lineRule="exact"/>
        <w:ind w:firstLineChars="200" w:firstLine="420"/>
        <w:rPr>
          <w:rFonts w:ascii="宋体" w:hAnsi="宋体"/>
          <w:szCs w:val="21"/>
        </w:rPr>
      </w:pPr>
      <w:r w:rsidRPr="00864DF4">
        <w:rPr>
          <w:rFonts w:ascii="宋体" w:hAnsi="宋体" w:hint="eastAsia"/>
          <w:szCs w:val="21"/>
        </w:rPr>
        <w:t>自公告之日起至</w:t>
      </w:r>
      <w:r w:rsidRPr="00864DF4">
        <w:rPr>
          <w:rFonts w:ascii="宋体" w:hAnsi="宋体" w:hint="eastAsia"/>
          <w:szCs w:val="21"/>
          <w:u w:val="single"/>
        </w:rPr>
        <w:t xml:space="preserve"> 2019 </w:t>
      </w:r>
      <w:r w:rsidRPr="00864DF4">
        <w:rPr>
          <w:rFonts w:ascii="宋体" w:hAnsi="宋体" w:hint="eastAsia"/>
          <w:szCs w:val="21"/>
        </w:rPr>
        <w:t>年</w:t>
      </w:r>
      <w:r w:rsidRPr="00864DF4">
        <w:rPr>
          <w:rFonts w:ascii="宋体" w:hAnsi="宋体" w:hint="eastAsia"/>
          <w:szCs w:val="21"/>
          <w:u w:val="single"/>
        </w:rPr>
        <w:t xml:space="preserve">    </w:t>
      </w:r>
      <w:r w:rsidRPr="00864DF4">
        <w:rPr>
          <w:rFonts w:ascii="宋体" w:hAnsi="宋体" w:hint="eastAsia"/>
          <w:szCs w:val="21"/>
        </w:rPr>
        <w:t>月</w:t>
      </w:r>
      <w:r w:rsidRPr="00864DF4">
        <w:rPr>
          <w:rFonts w:ascii="宋体" w:hAnsi="宋体" w:hint="eastAsia"/>
          <w:szCs w:val="21"/>
          <w:u w:val="single"/>
        </w:rPr>
        <w:t xml:space="preserve">    </w:t>
      </w:r>
      <w:r w:rsidRPr="00864DF4">
        <w:rPr>
          <w:rFonts w:ascii="宋体" w:hAnsi="宋体" w:hint="eastAsia"/>
          <w:szCs w:val="21"/>
        </w:rPr>
        <w:t>日16：00时截止，由供应商自行在网上下载。</w:t>
      </w:r>
    </w:p>
    <w:p w:rsidR="00845191" w:rsidRPr="00864DF4" w:rsidRDefault="00767F95">
      <w:pPr>
        <w:spacing w:line="400" w:lineRule="exact"/>
        <w:ind w:firstLineChars="200" w:firstLine="420"/>
        <w:rPr>
          <w:rFonts w:ascii="宋体" w:hAnsi="宋体"/>
          <w:szCs w:val="21"/>
        </w:rPr>
      </w:pPr>
      <w:r w:rsidRPr="00864DF4">
        <w:rPr>
          <w:rFonts w:ascii="宋体" w:hAnsi="宋体" w:hint="eastAsia"/>
          <w:szCs w:val="21"/>
        </w:rPr>
        <w:t>采购文件获取截止时间后至投标截止时间前，潜在投标供应商提出要求获取采购文件的，可允许其获取，但该供应商如对采购文件有疑问的，应在采购文件载明的投标提问截止时间前提出，逾期提出的，采购人有权不予受理、答复。</w:t>
      </w:r>
    </w:p>
    <w:p w:rsidR="00845191" w:rsidRPr="00864DF4" w:rsidRDefault="00767F95">
      <w:pPr>
        <w:spacing w:line="400" w:lineRule="exact"/>
        <w:ind w:firstLine="420"/>
        <w:rPr>
          <w:rFonts w:ascii="宋体" w:hAnsi="宋体"/>
          <w:szCs w:val="21"/>
        </w:rPr>
      </w:pPr>
      <w:r w:rsidRPr="00864DF4">
        <w:rPr>
          <w:rFonts w:ascii="宋体" w:hAnsi="宋体" w:hint="eastAsia"/>
          <w:b/>
          <w:szCs w:val="21"/>
        </w:rPr>
        <w:t>七、报名的时间和方式：</w:t>
      </w:r>
    </w:p>
    <w:p w:rsidR="00845191" w:rsidRPr="00864DF4" w:rsidRDefault="00767F95">
      <w:pPr>
        <w:spacing w:line="400" w:lineRule="exact"/>
        <w:ind w:firstLine="420"/>
        <w:rPr>
          <w:rFonts w:ascii="宋体" w:hAnsi="宋体"/>
          <w:szCs w:val="21"/>
        </w:rPr>
      </w:pPr>
      <w:r w:rsidRPr="00864DF4">
        <w:rPr>
          <w:rFonts w:ascii="宋体" w:hAnsi="宋体" w:hint="eastAsia"/>
          <w:szCs w:val="21"/>
        </w:rPr>
        <w:t>参加本项目投标的供应商应在投标截至时间之前完成网上在线报名 ，网上报名网站为浙江政府采购云平台，网址http://www.zcy.gov.cn/。未报名供应商的投标文件（如以联合体形式参加政府采购活动的，需联合体牵头人报名）将被拒绝。</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八、投标截止时间：</w:t>
      </w:r>
      <w:r w:rsidRPr="00864DF4">
        <w:rPr>
          <w:rFonts w:ascii="宋体" w:hAnsi="宋体" w:hint="eastAsia"/>
          <w:u w:val="single"/>
        </w:rPr>
        <w:t xml:space="preserve"> 2019 </w:t>
      </w:r>
      <w:r w:rsidRPr="00864DF4">
        <w:rPr>
          <w:rFonts w:ascii="宋体" w:hAnsi="宋体" w:hint="eastAsia"/>
        </w:rPr>
        <w:t>年</w:t>
      </w:r>
      <w:r w:rsidRPr="00864DF4">
        <w:rPr>
          <w:rFonts w:ascii="宋体" w:hAnsi="宋体" w:hint="eastAsia"/>
          <w:u w:val="single"/>
        </w:rPr>
        <w:t xml:space="preserve">    </w:t>
      </w:r>
      <w:r w:rsidRPr="00864DF4">
        <w:rPr>
          <w:rFonts w:ascii="宋体" w:hAnsi="宋体" w:hint="eastAsia"/>
        </w:rPr>
        <w:t>月</w:t>
      </w:r>
      <w:r w:rsidRPr="00864DF4">
        <w:rPr>
          <w:rFonts w:ascii="宋体" w:hAnsi="宋体" w:hint="eastAsia"/>
          <w:u w:val="single"/>
        </w:rPr>
        <w:t xml:space="preserve">    </w:t>
      </w:r>
      <w:r w:rsidRPr="00864DF4">
        <w:rPr>
          <w:rFonts w:ascii="宋体" w:hAnsi="宋体" w:hint="eastAsia"/>
        </w:rPr>
        <w:t>日</w:t>
      </w:r>
      <w:r w:rsidRPr="00864DF4">
        <w:rPr>
          <w:rFonts w:ascii="宋体" w:hAnsi="宋体" w:hint="eastAsia"/>
          <w:u w:val="single"/>
        </w:rPr>
        <w:t xml:space="preserve"> 上 </w:t>
      </w:r>
      <w:r w:rsidRPr="00864DF4">
        <w:rPr>
          <w:rFonts w:ascii="宋体" w:hAnsi="宋体" w:hint="eastAsia"/>
        </w:rPr>
        <w:t>午</w:t>
      </w:r>
      <w:r w:rsidRPr="00864DF4">
        <w:rPr>
          <w:rFonts w:ascii="宋体" w:hAnsi="宋体" w:hint="eastAsia"/>
          <w:u w:val="single"/>
        </w:rPr>
        <w:t xml:space="preserve">    </w:t>
      </w:r>
      <w:r w:rsidRPr="00864DF4">
        <w:rPr>
          <w:rFonts w:ascii="宋体" w:hAnsi="宋体" w:hint="eastAsia"/>
        </w:rPr>
        <w:t>时</w:t>
      </w:r>
      <w:r w:rsidRPr="00864DF4">
        <w:rPr>
          <w:rFonts w:ascii="宋体" w:hAnsi="宋体" w:hint="eastAsia"/>
          <w:u w:val="single"/>
        </w:rPr>
        <w:t xml:space="preserve">    </w:t>
      </w:r>
      <w:r w:rsidRPr="00864DF4">
        <w:rPr>
          <w:rFonts w:ascii="宋体" w:hAnsi="宋体" w:hint="eastAsia"/>
        </w:rPr>
        <w:t>分。</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九、投标地点：</w:t>
      </w:r>
      <w:r w:rsidRPr="00864DF4">
        <w:rPr>
          <w:rFonts w:ascii="宋体" w:hAnsi="宋体" w:hint="eastAsia"/>
          <w:szCs w:val="21"/>
        </w:rPr>
        <w:t>绍兴市柯桥区华齐路1066号绍兴市柯桥区公共资源交易中心三楼</w:t>
      </w:r>
      <w:r w:rsidRPr="00864DF4">
        <w:rPr>
          <w:rFonts w:ascii="宋体" w:hAnsi="宋体" w:hint="eastAsia"/>
          <w:szCs w:val="21"/>
          <w:u w:val="single"/>
        </w:rPr>
        <w:t xml:space="preserve">    </w:t>
      </w:r>
      <w:r w:rsidRPr="00864DF4">
        <w:rPr>
          <w:rFonts w:ascii="宋体" w:hAnsi="宋体" w:hint="eastAsia"/>
          <w:szCs w:val="21"/>
        </w:rPr>
        <w:t>号交易室。</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十、开标时间：</w:t>
      </w:r>
      <w:r w:rsidRPr="00864DF4">
        <w:rPr>
          <w:rFonts w:ascii="宋体" w:hAnsi="宋体" w:hint="eastAsia"/>
          <w:u w:val="single"/>
        </w:rPr>
        <w:t xml:space="preserve">2019 </w:t>
      </w:r>
      <w:r w:rsidRPr="00864DF4">
        <w:rPr>
          <w:rFonts w:ascii="宋体" w:hAnsi="宋体" w:hint="eastAsia"/>
        </w:rPr>
        <w:t>年</w:t>
      </w:r>
      <w:r w:rsidRPr="00864DF4">
        <w:rPr>
          <w:rFonts w:ascii="宋体" w:hAnsi="宋体" w:hint="eastAsia"/>
          <w:u w:val="single"/>
        </w:rPr>
        <w:t xml:space="preserve">    </w:t>
      </w:r>
      <w:r w:rsidRPr="00864DF4">
        <w:rPr>
          <w:rFonts w:ascii="宋体" w:hAnsi="宋体" w:hint="eastAsia"/>
        </w:rPr>
        <w:t>月</w:t>
      </w:r>
      <w:r w:rsidRPr="00864DF4">
        <w:rPr>
          <w:rFonts w:ascii="宋体" w:hAnsi="宋体" w:hint="eastAsia"/>
          <w:u w:val="single"/>
        </w:rPr>
        <w:t xml:space="preserve">    </w:t>
      </w:r>
      <w:r w:rsidRPr="00864DF4">
        <w:rPr>
          <w:rFonts w:ascii="宋体" w:hAnsi="宋体" w:hint="eastAsia"/>
        </w:rPr>
        <w:t>日</w:t>
      </w:r>
      <w:r w:rsidRPr="00864DF4">
        <w:rPr>
          <w:rFonts w:ascii="宋体" w:hAnsi="宋体" w:hint="eastAsia"/>
          <w:u w:val="single"/>
        </w:rPr>
        <w:t xml:space="preserve">  </w:t>
      </w:r>
      <w:r w:rsidRPr="00864DF4">
        <w:rPr>
          <w:rFonts w:ascii="宋体" w:hAnsi="宋体" w:hint="eastAsia"/>
        </w:rPr>
        <w:t>午</w:t>
      </w:r>
      <w:r w:rsidRPr="00864DF4">
        <w:rPr>
          <w:rFonts w:ascii="宋体" w:hAnsi="宋体" w:hint="eastAsia"/>
          <w:u w:val="single"/>
        </w:rPr>
        <w:t xml:space="preserve">    </w:t>
      </w:r>
      <w:r w:rsidRPr="00864DF4">
        <w:rPr>
          <w:rFonts w:ascii="宋体" w:hAnsi="宋体" w:hint="eastAsia"/>
        </w:rPr>
        <w:t>时</w:t>
      </w:r>
      <w:r w:rsidRPr="00864DF4">
        <w:rPr>
          <w:rFonts w:ascii="宋体" w:hAnsi="宋体" w:hint="eastAsia"/>
          <w:u w:val="single"/>
        </w:rPr>
        <w:t xml:space="preserve">    </w:t>
      </w:r>
      <w:r w:rsidRPr="00864DF4">
        <w:rPr>
          <w:rFonts w:ascii="宋体" w:hAnsi="宋体" w:hint="eastAsia"/>
        </w:rPr>
        <w:t>分。</w:t>
      </w:r>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lastRenderedPageBreak/>
        <w:t>十一、开标地点：</w:t>
      </w:r>
      <w:bookmarkStart w:id="8" w:name="B30_开标地点"/>
      <w:r w:rsidRPr="00864DF4">
        <w:rPr>
          <w:rFonts w:ascii="宋体" w:hAnsi="宋体" w:hint="eastAsia"/>
          <w:szCs w:val="21"/>
        </w:rPr>
        <w:t>绍兴市柯桥区华齐路1066号绍兴市柯桥区公共资源交易中心三楼</w:t>
      </w:r>
      <w:r w:rsidRPr="00864DF4">
        <w:rPr>
          <w:rFonts w:ascii="宋体" w:hAnsi="宋体" w:hint="eastAsia"/>
          <w:szCs w:val="21"/>
          <w:u w:val="single"/>
        </w:rPr>
        <w:t xml:space="preserve">    </w:t>
      </w:r>
      <w:r w:rsidRPr="00864DF4">
        <w:rPr>
          <w:rFonts w:ascii="宋体" w:hAnsi="宋体" w:hint="eastAsia"/>
          <w:szCs w:val="21"/>
        </w:rPr>
        <w:t>号交易室。</w:t>
      </w:r>
      <w:bookmarkEnd w:id="8"/>
    </w:p>
    <w:p w:rsidR="00845191" w:rsidRPr="00864DF4" w:rsidRDefault="00767F95">
      <w:pPr>
        <w:widowControl/>
        <w:spacing w:line="400" w:lineRule="exact"/>
        <w:ind w:firstLineChars="225" w:firstLine="474"/>
        <w:jc w:val="left"/>
        <w:rPr>
          <w:rFonts w:ascii="宋体" w:hAnsi="宋体"/>
          <w:szCs w:val="21"/>
        </w:rPr>
      </w:pPr>
      <w:r w:rsidRPr="00864DF4">
        <w:rPr>
          <w:rFonts w:ascii="宋体" w:hAnsi="宋体" w:hint="eastAsia"/>
          <w:b/>
          <w:szCs w:val="21"/>
        </w:rPr>
        <w:t>十二、投标保证金：</w:t>
      </w:r>
      <w:r w:rsidRPr="00864DF4">
        <w:rPr>
          <w:rFonts w:ascii="宋体" w:hAnsi="宋体" w:hint="eastAsia"/>
          <w:szCs w:val="21"/>
        </w:rPr>
        <w:t xml:space="preserve">无 </w:t>
      </w:r>
    </w:p>
    <w:p w:rsidR="00845191" w:rsidRPr="00864DF4" w:rsidRDefault="00767F95">
      <w:pPr>
        <w:widowControl/>
        <w:spacing w:line="400" w:lineRule="exact"/>
        <w:ind w:firstLineChars="225" w:firstLine="474"/>
        <w:jc w:val="left"/>
        <w:rPr>
          <w:rFonts w:ascii="宋体" w:hAnsi="宋体"/>
          <w:b/>
          <w:szCs w:val="21"/>
        </w:rPr>
      </w:pPr>
      <w:r w:rsidRPr="00864DF4">
        <w:rPr>
          <w:rFonts w:ascii="宋体" w:hAnsi="宋体" w:hint="eastAsia"/>
          <w:b/>
          <w:szCs w:val="21"/>
        </w:rPr>
        <w:t>十三、招标公告发布：</w:t>
      </w:r>
      <w:hyperlink r:id="rId9" w:history="1">
        <w:r w:rsidRPr="00864DF4">
          <w:rPr>
            <w:rFonts w:ascii="宋体" w:hAnsi="宋体" w:hint="eastAsia"/>
          </w:rPr>
          <w:t>http://www.zjzfcg.gov.cn</w:t>
        </w:r>
      </w:hyperlink>
      <w:r w:rsidRPr="00864DF4">
        <w:rPr>
          <w:rFonts w:ascii="宋体" w:hAnsi="宋体" w:hint="eastAsia"/>
        </w:rPr>
        <w:t>。</w:t>
      </w:r>
    </w:p>
    <w:p w:rsidR="00845191" w:rsidRPr="00864DF4" w:rsidRDefault="00767F95">
      <w:pPr>
        <w:widowControl/>
        <w:spacing w:line="400" w:lineRule="exact"/>
        <w:ind w:firstLineChars="225" w:firstLine="474"/>
        <w:jc w:val="left"/>
        <w:rPr>
          <w:rFonts w:ascii="宋体" w:hAnsi="宋体"/>
        </w:rPr>
      </w:pPr>
      <w:r w:rsidRPr="00864DF4">
        <w:rPr>
          <w:rFonts w:ascii="宋体" w:hAnsi="宋体" w:hint="eastAsia"/>
          <w:b/>
          <w:szCs w:val="21"/>
        </w:rPr>
        <w:t>十四、本项目公告期限：</w:t>
      </w:r>
      <w:r w:rsidRPr="00864DF4">
        <w:rPr>
          <w:rFonts w:ascii="宋体" w:hAnsi="宋体" w:hint="eastAsia"/>
        </w:rPr>
        <w:t>本公告发布之日起五个工作日。</w:t>
      </w:r>
    </w:p>
    <w:p w:rsidR="00845191" w:rsidRPr="00864DF4" w:rsidRDefault="00767F95">
      <w:pPr>
        <w:widowControl/>
        <w:spacing w:line="400" w:lineRule="exact"/>
        <w:ind w:firstLineChars="225" w:firstLine="474"/>
        <w:jc w:val="left"/>
        <w:rPr>
          <w:rFonts w:ascii="宋体" w:hAnsi="宋体"/>
          <w:b/>
          <w:szCs w:val="21"/>
        </w:rPr>
      </w:pPr>
      <w:r w:rsidRPr="00864DF4">
        <w:rPr>
          <w:rFonts w:ascii="宋体" w:hAnsi="宋体" w:hint="eastAsia"/>
          <w:b/>
          <w:szCs w:val="21"/>
        </w:rPr>
        <w:t>十五、质疑和投诉：</w:t>
      </w:r>
      <w:r w:rsidRPr="00864DF4">
        <w:rPr>
          <w:rFonts w:ascii="宋体" w:hAnsi="宋体" w:hint="eastAsia"/>
          <w:szCs w:val="21"/>
        </w:rPr>
        <w:t>供应商认为招标文件、采购过程和中标、成交结果使自己的权益受到损害的，可以在知道或者应知其权益受到损害之日起七个工作日内，以书面形式向采购人提出质疑。供应商对采购人的质疑答复不满意或者采购人未在规定时间内作出答复的，可以在答复期满后十五个工作日内向同级政府采购监督管理部门投诉。</w:t>
      </w:r>
    </w:p>
    <w:p w:rsidR="00845191" w:rsidRPr="00864DF4" w:rsidRDefault="00767F95">
      <w:pPr>
        <w:widowControl/>
        <w:spacing w:line="400" w:lineRule="exact"/>
        <w:ind w:firstLineChars="225" w:firstLine="474"/>
        <w:jc w:val="left"/>
        <w:rPr>
          <w:rFonts w:ascii="宋体" w:hAnsi="宋体"/>
          <w:b/>
          <w:szCs w:val="21"/>
        </w:rPr>
      </w:pPr>
      <w:r w:rsidRPr="00864DF4">
        <w:rPr>
          <w:rFonts w:ascii="宋体" w:hAnsi="宋体" w:hint="eastAsia"/>
          <w:b/>
          <w:szCs w:val="21"/>
        </w:rPr>
        <w:t>十六、其他事项：</w:t>
      </w:r>
    </w:p>
    <w:p w:rsidR="00845191" w:rsidRPr="00864DF4" w:rsidRDefault="00767F95" w:rsidP="00767F95">
      <w:pPr>
        <w:widowControl/>
        <w:spacing w:line="400" w:lineRule="exact"/>
        <w:ind w:firstLineChars="225" w:firstLine="473"/>
        <w:jc w:val="left"/>
        <w:rPr>
          <w:rFonts w:ascii="宋体" w:hAnsi="宋体"/>
        </w:rPr>
      </w:pPr>
      <w:r w:rsidRPr="00864DF4">
        <w:rPr>
          <w:rFonts w:ascii="宋体" w:hAnsi="宋体" w:hint="eastAsia"/>
          <w:szCs w:val="21"/>
        </w:rPr>
        <w:t>1、供应商注册：</w:t>
      </w:r>
      <w:r w:rsidRPr="00864DF4">
        <w:rPr>
          <w:rFonts w:ascii="宋体" w:hAnsi="宋体" w:hint="eastAsia"/>
        </w:rPr>
        <w:t>参与绍兴市柯桥区政府采购活动的供应商，必须注册并登记加入浙江省政府采购供应商库。供应商可通过浙江政府采购网（http://www.zjzfcg.gov.cn）或浙江政采云平台（http://www.zcy.gov.cn/）进行注册申请，按规定审核后，登记加入“浙江省政府采购供应商库”。</w:t>
      </w:r>
    </w:p>
    <w:p w:rsidR="00845191" w:rsidRPr="00864DF4" w:rsidRDefault="00845191" w:rsidP="00767F95">
      <w:pPr>
        <w:widowControl/>
        <w:spacing w:line="400" w:lineRule="exact"/>
        <w:ind w:firstLineChars="225" w:firstLine="473"/>
        <w:jc w:val="left"/>
        <w:rPr>
          <w:rFonts w:ascii="宋体" w:hAnsi="宋体"/>
          <w:szCs w:val="21"/>
        </w:rPr>
      </w:pPr>
    </w:p>
    <w:p w:rsidR="00845191" w:rsidRPr="00864DF4" w:rsidRDefault="00767F95" w:rsidP="00767F95">
      <w:pPr>
        <w:spacing w:line="400" w:lineRule="exact"/>
        <w:ind w:firstLineChars="225" w:firstLine="473"/>
        <w:rPr>
          <w:rFonts w:ascii="宋体" w:hAnsi="宋体"/>
          <w:szCs w:val="21"/>
        </w:rPr>
      </w:pPr>
      <w:r w:rsidRPr="00864DF4">
        <w:rPr>
          <w:rFonts w:ascii="宋体" w:hAnsi="宋体" w:hint="eastAsia"/>
          <w:szCs w:val="21"/>
        </w:rPr>
        <w:t>联系方式</w:t>
      </w:r>
    </w:p>
    <w:p w:rsidR="00845191" w:rsidRPr="00864DF4" w:rsidRDefault="00767F95">
      <w:pPr>
        <w:spacing w:line="400" w:lineRule="exact"/>
        <w:ind w:firstLineChars="225" w:firstLine="445"/>
        <w:rPr>
          <w:rFonts w:ascii="宋体" w:hAnsi="宋体"/>
          <w:spacing w:val="-6"/>
          <w:szCs w:val="21"/>
        </w:rPr>
      </w:pPr>
      <w:r w:rsidRPr="00864DF4">
        <w:rPr>
          <w:rFonts w:ascii="宋体" w:hAnsi="宋体" w:hint="eastAsia"/>
          <w:spacing w:val="-6"/>
          <w:szCs w:val="21"/>
        </w:rPr>
        <w:t xml:space="preserve">采购人名称：  </w:t>
      </w:r>
      <w:r w:rsidRPr="00864DF4">
        <w:rPr>
          <w:rFonts w:ascii="宋体" w:hAnsi="宋体" w:hint="eastAsia"/>
          <w:spacing w:val="-6"/>
          <w:szCs w:val="21"/>
          <w:u w:val="single"/>
        </w:rPr>
        <w:t>绍兴市柯桥区广播电视总台</w:t>
      </w:r>
    </w:p>
    <w:p w:rsidR="00151A04" w:rsidRPr="00864DF4" w:rsidRDefault="00767F95">
      <w:pPr>
        <w:spacing w:line="400" w:lineRule="exact"/>
        <w:ind w:firstLineChars="225" w:firstLine="445"/>
        <w:rPr>
          <w:rFonts w:ascii="宋体" w:hAnsi="宋体"/>
          <w:spacing w:val="-6"/>
          <w:szCs w:val="21"/>
          <w:u w:val="single"/>
        </w:rPr>
      </w:pPr>
      <w:r w:rsidRPr="00864DF4">
        <w:rPr>
          <w:rFonts w:ascii="宋体" w:hAnsi="宋体" w:hint="eastAsia"/>
          <w:spacing w:val="-6"/>
          <w:szCs w:val="21"/>
        </w:rPr>
        <w:t xml:space="preserve">详细地点： </w:t>
      </w:r>
      <w:r w:rsidRPr="00864DF4">
        <w:rPr>
          <w:rFonts w:ascii="宋体" w:hAnsi="宋体" w:hint="eastAsia"/>
          <w:spacing w:val="-6"/>
          <w:szCs w:val="21"/>
          <w:u w:val="single"/>
        </w:rPr>
        <w:t xml:space="preserve"> 绍兴市柯桥区群贤路</w:t>
      </w:r>
      <w:r w:rsidR="00151A04" w:rsidRPr="00864DF4">
        <w:rPr>
          <w:rFonts w:ascii="宋体" w:hAnsi="宋体" w:hint="eastAsia"/>
          <w:spacing w:val="-6"/>
          <w:szCs w:val="21"/>
          <w:u w:val="single"/>
        </w:rPr>
        <w:t>981号</w:t>
      </w:r>
      <w:r w:rsidRPr="00864DF4">
        <w:rPr>
          <w:rFonts w:ascii="宋体" w:hAnsi="宋体" w:hint="eastAsia"/>
          <w:spacing w:val="-6"/>
          <w:szCs w:val="21"/>
          <w:u w:val="single"/>
        </w:rPr>
        <w:t xml:space="preserve">    </w:t>
      </w:r>
    </w:p>
    <w:p w:rsidR="00845191" w:rsidRPr="00864DF4" w:rsidRDefault="00767F95">
      <w:pPr>
        <w:spacing w:line="400" w:lineRule="exact"/>
        <w:ind w:firstLineChars="225" w:firstLine="445"/>
        <w:rPr>
          <w:rFonts w:ascii="宋体" w:hAnsi="宋体"/>
          <w:spacing w:val="-6"/>
          <w:szCs w:val="21"/>
        </w:rPr>
      </w:pPr>
      <w:r w:rsidRPr="00864DF4">
        <w:rPr>
          <w:rFonts w:ascii="宋体" w:hAnsi="宋体" w:hint="eastAsia"/>
          <w:spacing w:val="-6"/>
          <w:szCs w:val="21"/>
        </w:rPr>
        <w:t>联 系 人：</w:t>
      </w:r>
      <w:r w:rsidR="00206CEB" w:rsidRPr="00864DF4">
        <w:rPr>
          <w:rFonts w:ascii="宋体" w:hAnsi="宋体" w:hint="eastAsia"/>
          <w:spacing w:val="-6"/>
          <w:szCs w:val="21"/>
          <w:u w:val="single"/>
        </w:rPr>
        <w:t>倪敏智</w:t>
      </w:r>
      <w:r w:rsidRPr="00864DF4">
        <w:rPr>
          <w:rFonts w:ascii="宋体" w:hAnsi="宋体" w:hint="eastAsia"/>
          <w:spacing w:val="-6"/>
          <w:szCs w:val="21"/>
        </w:rPr>
        <w:t xml:space="preserve">                   </w:t>
      </w:r>
    </w:p>
    <w:p w:rsidR="00845191" w:rsidRPr="00864DF4" w:rsidRDefault="00767F95">
      <w:pPr>
        <w:spacing w:line="400" w:lineRule="exact"/>
        <w:ind w:firstLineChars="225" w:firstLine="445"/>
        <w:rPr>
          <w:rFonts w:ascii="宋体" w:hAnsi="宋体"/>
          <w:spacing w:val="-6"/>
          <w:szCs w:val="21"/>
        </w:rPr>
      </w:pPr>
      <w:r w:rsidRPr="00864DF4">
        <w:rPr>
          <w:rFonts w:ascii="宋体" w:hAnsi="宋体" w:hint="eastAsia"/>
          <w:spacing w:val="-6"/>
          <w:szCs w:val="21"/>
        </w:rPr>
        <w:t xml:space="preserve">联系电话： </w:t>
      </w:r>
      <w:r w:rsidR="00206CEB" w:rsidRPr="00864DF4">
        <w:rPr>
          <w:rFonts w:ascii="宋体" w:hAnsi="宋体"/>
          <w:spacing w:val="-6"/>
          <w:szCs w:val="21"/>
          <w:u w:val="single"/>
        </w:rPr>
        <w:t>13335755229</w:t>
      </w:r>
      <w:r w:rsidRPr="00864DF4">
        <w:rPr>
          <w:rFonts w:ascii="宋体" w:hAnsi="宋体" w:hint="eastAsia"/>
          <w:spacing w:val="-6"/>
          <w:szCs w:val="21"/>
          <w:u w:val="single"/>
        </w:rPr>
        <w:t xml:space="preserve">   </w:t>
      </w:r>
      <w:r w:rsidRPr="00864DF4">
        <w:rPr>
          <w:rFonts w:ascii="宋体" w:hAnsi="宋体" w:hint="eastAsia"/>
          <w:spacing w:val="-6"/>
          <w:szCs w:val="21"/>
        </w:rPr>
        <w:t xml:space="preserve">                    </w:t>
      </w:r>
    </w:p>
    <w:p w:rsidR="00845191" w:rsidRPr="00864DF4" w:rsidRDefault="00767F95">
      <w:pPr>
        <w:spacing w:line="400" w:lineRule="exact"/>
        <w:ind w:firstLineChars="225" w:firstLine="445"/>
        <w:rPr>
          <w:rFonts w:ascii="宋体" w:hAnsi="宋体"/>
          <w:spacing w:val="-6"/>
          <w:szCs w:val="21"/>
        </w:rPr>
      </w:pPr>
      <w:r w:rsidRPr="00864DF4">
        <w:rPr>
          <w:rFonts w:ascii="宋体" w:hAnsi="宋体" w:hint="eastAsia"/>
          <w:spacing w:val="-6"/>
          <w:szCs w:val="21"/>
        </w:rPr>
        <w:t xml:space="preserve">传    真：  </w:t>
      </w:r>
      <w:r w:rsidRPr="00864DF4">
        <w:rPr>
          <w:rFonts w:ascii="宋体" w:hAnsi="宋体" w:hint="eastAsia"/>
          <w:spacing w:val="-6"/>
          <w:szCs w:val="21"/>
          <w:u w:val="single"/>
        </w:rPr>
        <w:t xml:space="preserve">    /   </w:t>
      </w:r>
      <w:r w:rsidRPr="00864DF4">
        <w:rPr>
          <w:rFonts w:ascii="宋体" w:hAnsi="宋体" w:hint="eastAsia"/>
          <w:spacing w:val="-6"/>
          <w:szCs w:val="21"/>
        </w:rPr>
        <w:t xml:space="preserve">                 </w:t>
      </w:r>
    </w:p>
    <w:p w:rsidR="00845191" w:rsidRPr="00864DF4" w:rsidRDefault="00845191">
      <w:pPr>
        <w:spacing w:line="400" w:lineRule="exact"/>
        <w:ind w:firstLineChars="225" w:firstLine="445"/>
        <w:rPr>
          <w:rFonts w:ascii="宋体" w:hAnsi="宋体"/>
          <w:spacing w:val="-6"/>
          <w:szCs w:val="21"/>
        </w:rPr>
      </w:pPr>
    </w:p>
    <w:p w:rsidR="00845191" w:rsidRPr="00864DF4" w:rsidRDefault="00767F95">
      <w:pPr>
        <w:spacing w:line="400" w:lineRule="exact"/>
        <w:ind w:firstLineChars="225" w:firstLine="445"/>
        <w:rPr>
          <w:rFonts w:ascii="宋体" w:hAnsi="宋体"/>
          <w:szCs w:val="21"/>
          <w:u w:val="single"/>
        </w:rPr>
      </w:pPr>
      <w:r w:rsidRPr="00864DF4">
        <w:rPr>
          <w:rFonts w:ascii="宋体" w:hAnsi="宋体" w:hint="eastAsia"/>
          <w:spacing w:val="-6"/>
          <w:szCs w:val="21"/>
        </w:rPr>
        <w:t>采购代理机构名称：</w:t>
      </w:r>
      <w:r w:rsidRPr="00864DF4">
        <w:rPr>
          <w:rFonts w:ascii="宋体" w:hAnsi="宋体" w:cs="宋体" w:hint="eastAsia"/>
          <w:kern w:val="0"/>
          <w:szCs w:val="21"/>
          <w:u w:val="single"/>
        </w:rPr>
        <w:t>浙江卓宏建设项目管理有限公司</w:t>
      </w:r>
    </w:p>
    <w:p w:rsidR="00845191" w:rsidRPr="00864DF4" w:rsidRDefault="00767F95" w:rsidP="00767F95">
      <w:pPr>
        <w:spacing w:line="400" w:lineRule="exact"/>
        <w:ind w:firstLineChars="225" w:firstLine="473"/>
        <w:rPr>
          <w:rFonts w:ascii="宋体" w:hAnsi="宋体"/>
          <w:szCs w:val="21"/>
          <w:u w:val="single"/>
        </w:rPr>
      </w:pPr>
      <w:r w:rsidRPr="00864DF4">
        <w:rPr>
          <w:rFonts w:ascii="宋体" w:hAnsi="宋体" w:hint="eastAsia"/>
          <w:szCs w:val="21"/>
        </w:rPr>
        <w:t>详细地点：</w:t>
      </w:r>
      <w:r w:rsidRPr="00864DF4">
        <w:rPr>
          <w:rFonts w:ascii="宋体" w:hAnsi="宋体" w:hint="eastAsia"/>
          <w:szCs w:val="21"/>
          <w:u w:val="single"/>
        </w:rPr>
        <w:t>绍兴市柯桥区蓝天市心广场2幢六单元211</w:t>
      </w:r>
    </w:p>
    <w:p w:rsidR="00845191" w:rsidRPr="00864DF4" w:rsidRDefault="00767F95">
      <w:pPr>
        <w:spacing w:line="400" w:lineRule="exact"/>
        <w:ind w:firstLineChars="225" w:firstLine="445"/>
        <w:rPr>
          <w:rFonts w:ascii="宋体" w:hAnsi="宋体"/>
          <w:spacing w:val="-6"/>
          <w:szCs w:val="21"/>
          <w:u w:val="single"/>
        </w:rPr>
      </w:pPr>
      <w:r w:rsidRPr="00864DF4">
        <w:rPr>
          <w:rFonts w:ascii="宋体" w:hAnsi="宋体" w:hint="eastAsia"/>
          <w:spacing w:val="-6"/>
          <w:szCs w:val="21"/>
        </w:rPr>
        <w:t>联 系 人：</w:t>
      </w:r>
      <w:r w:rsidRPr="00864DF4">
        <w:rPr>
          <w:rFonts w:ascii="宋体" w:hAnsi="宋体" w:hint="eastAsia"/>
          <w:spacing w:val="-6"/>
          <w:szCs w:val="21"/>
          <w:u w:val="single"/>
        </w:rPr>
        <w:t>马小燕</w:t>
      </w:r>
    </w:p>
    <w:p w:rsidR="00845191" w:rsidRPr="00864DF4" w:rsidRDefault="00767F95">
      <w:pPr>
        <w:widowControl/>
        <w:spacing w:line="400" w:lineRule="exact"/>
        <w:ind w:firstLineChars="225" w:firstLine="445"/>
        <w:jc w:val="left"/>
        <w:rPr>
          <w:rFonts w:ascii="宋体" w:hAnsi="宋体"/>
          <w:spacing w:val="-6"/>
          <w:szCs w:val="21"/>
          <w:u w:val="single"/>
        </w:rPr>
      </w:pPr>
      <w:r w:rsidRPr="00864DF4">
        <w:rPr>
          <w:rFonts w:ascii="宋体" w:hAnsi="宋体" w:hint="eastAsia"/>
          <w:spacing w:val="-6"/>
          <w:szCs w:val="21"/>
        </w:rPr>
        <w:t>联系电话：</w:t>
      </w:r>
      <w:r w:rsidRPr="00864DF4">
        <w:rPr>
          <w:rFonts w:ascii="宋体" w:hAnsi="宋体" w:hint="eastAsia"/>
          <w:spacing w:val="-6"/>
          <w:szCs w:val="21"/>
          <w:u w:val="single"/>
        </w:rPr>
        <w:t xml:space="preserve"> 0575-81113002（13777335195） </w:t>
      </w:r>
    </w:p>
    <w:p w:rsidR="00845191" w:rsidRPr="00864DF4" w:rsidRDefault="00767F95">
      <w:pPr>
        <w:spacing w:line="400" w:lineRule="exact"/>
        <w:ind w:firstLineChars="225" w:firstLine="445"/>
        <w:rPr>
          <w:rFonts w:ascii="宋体" w:hAnsi="宋体"/>
          <w:spacing w:val="-6"/>
          <w:szCs w:val="21"/>
          <w:u w:val="single"/>
        </w:rPr>
      </w:pPr>
      <w:r w:rsidRPr="00864DF4">
        <w:rPr>
          <w:rFonts w:ascii="宋体" w:hAnsi="宋体" w:hint="eastAsia"/>
          <w:spacing w:val="-6"/>
          <w:szCs w:val="21"/>
        </w:rPr>
        <w:t xml:space="preserve">传    真： </w:t>
      </w:r>
      <w:r w:rsidRPr="00864DF4">
        <w:rPr>
          <w:rFonts w:ascii="宋体" w:hAnsi="宋体" w:hint="eastAsia"/>
          <w:spacing w:val="-6"/>
          <w:szCs w:val="21"/>
          <w:u w:val="single"/>
        </w:rPr>
        <w:t>0575-81113007</w:t>
      </w: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845191" w:rsidP="00767F95">
      <w:pPr>
        <w:spacing w:line="280" w:lineRule="exact"/>
        <w:ind w:firstLineChars="225" w:firstLine="473"/>
        <w:rPr>
          <w:rFonts w:ascii="宋体" w:hAnsi="宋体"/>
          <w:szCs w:val="21"/>
        </w:rPr>
      </w:pPr>
    </w:p>
    <w:p w:rsidR="00845191" w:rsidRPr="00864DF4" w:rsidRDefault="00767F95">
      <w:pPr>
        <w:pStyle w:val="1"/>
        <w:numPr>
          <w:ilvl w:val="0"/>
          <w:numId w:val="0"/>
        </w:numPr>
        <w:spacing w:line="240" w:lineRule="auto"/>
        <w:ind w:firstLineChars="1250" w:firstLine="3514"/>
        <w:rPr>
          <w:rFonts w:ascii="宋体" w:hAnsi="宋体"/>
          <w:sz w:val="28"/>
          <w:szCs w:val="28"/>
        </w:rPr>
      </w:pPr>
      <w:bookmarkStart w:id="9" w:name="_Toc5953985"/>
      <w:r w:rsidRPr="00864DF4">
        <w:rPr>
          <w:rFonts w:ascii="宋体" w:hAnsi="宋体" w:hint="eastAsia"/>
          <w:sz w:val="28"/>
          <w:szCs w:val="28"/>
        </w:rPr>
        <w:lastRenderedPageBreak/>
        <w:t>一、前附表</w:t>
      </w:r>
      <w:bookmarkEnd w:id="0"/>
      <w:bookmarkEnd w:id="1"/>
      <w:bookmarkEnd w:id="9"/>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100"/>
        <w:gridCol w:w="7282"/>
      </w:tblGrid>
      <w:tr w:rsidR="00845191" w:rsidRPr="00864DF4">
        <w:trPr>
          <w:trHeight w:val="567"/>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序号</w:t>
            </w:r>
          </w:p>
        </w:tc>
        <w:tc>
          <w:tcPr>
            <w:tcW w:w="8382" w:type="dxa"/>
            <w:gridSpan w:val="2"/>
            <w:vAlign w:val="center"/>
          </w:tcPr>
          <w:p w:rsidR="00845191" w:rsidRPr="00864DF4" w:rsidRDefault="00767F95">
            <w:pPr>
              <w:pStyle w:val="aff4"/>
              <w:spacing w:line="280" w:lineRule="exact"/>
              <w:rPr>
                <w:rFonts w:hAnsi="宋体"/>
                <w:b w:val="0"/>
                <w:sz w:val="21"/>
                <w:szCs w:val="21"/>
              </w:rPr>
            </w:pPr>
            <w:r w:rsidRPr="00864DF4">
              <w:rPr>
                <w:rFonts w:hAnsi="宋体" w:hint="eastAsia"/>
                <w:b w:val="0"/>
                <w:sz w:val="21"/>
                <w:szCs w:val="21"/>
              </w:rPr>
              <w:t xml:space="preserve">内        容 </w:t>
            </w:r>
          </w:p>
        </w:tc>
      </w:tr>
      <w:tr w:rsidR="00845191" w:rsidRPr="00864DF4">
        <w:trPr>
          <w:trHeight w:val="1301"/>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w:t>
            </w:r>
          </w:p>
        </w:tc>
        <w:tc>
          <w:tcPr>
            <w:tcW w:w="1100" w:type="dxa"/>
            <w:vAlign w:val="center"/>
          </w:tcPr>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综合说明</w:t>
            </w:r>
          </w:p>
        </w:tc>
        <w:tc>
          <w:tcPr>
            <w:tcW w:w="7282" w:type="dxa"/>
            <w:vAlign w:val="center"/>
          </w:tcPr>
          <w:p w:rsidR="00845191" w:rsidRPr="00864DF4" w:rsidRDefault="00767F95">
            <w:pPr>
              <w:pStyle w:val="aff4"/>
              <w:spacing w:line="280" w:lineRule="exact"/>
              <w:jc w:val="both"/>
              <w:rPr>
                <w:rFonts w:hAnsi="宋体"/>
                <w:b w:val="0"/>
                <w:sz w:val="21"/>
                <w:szCs w:val="21"/>
                <w:u w:val="single"/>
              </w:rPr>
            </w:pPr>
            <w:r w:rsidRPr="00864DF4">
              <w:rPr>
                <w:rFonts w:hAnsi="宋体" w:hint="eastAsia"/>
                <w:b w:val="0"/>
                <w:sz w:val="21"/>
                <w:szCs w:val="21"/>
              </w:rPr>
              <w:t>1.采购项目名称：</w:t>
            </w:r>
            <w:r w:rsidRPr="00864DF4">
              <w:rPr>
                <w:rFonts w:hAnsi="宋体" w:hint="eastAsia"/>
                <w:b w:val="0"/>
                <w:sz w:val="21"/>
                <w:szCs w:val="21"/>
                <w:u w:val="single"/>
              </w:rPr>
              <w:t>绍兴市柯桥区广播电视总台广播制播系统设备采购项目</w:t>
            </w:r>
          </w:p>
          <w:p w:rsidR="00845191" w:rsidRPr="00864DF4" w:rsidRDefault="00767F95">
            <w:pPr>
              <w:rPr>
                <w:rFonts w:ascii="宋体" w:hAnsi="宋体"/>
                <w:bCs/>
                <w:szCs w:val="21"/>
                <w:u w:val="single"/>
              </w:rPr>
            </w:pPr>
            <w:r w:rsidRPr="00864DF4">
              <w:rPr>
                <w:rFonts w:ascii="宋体" w:hAnsi="宋体" w:hint="eastAsia"/>
                <w:bCs/>
                <w:szCs w:val="21"/>
              </w:rPr>
              <w:t>2.采购项目内容：</w:t>
            </w:r>
            <w:r w:rsidRPr="00864DF4">
              <w:rPr>
                <w:rFonts w:ascii="宋体" w:hAnsi="宋体" w:hint="eastAsia"/>
                <w:bCs/>
                <w:szCs w:val="21"/>
                <w:u w:val="single"/>
              </w:rPr>
              <w:t>本次采购内容为绍兴市柯桥区广播电视总台广播制播系统。</w:t>
            </w:r>
          </w:p>
          <w:p w:rsidR="00845191" w:rsidRPr="00864DF4" w:rsidRDefault="00767F95">
            <w:pPr>
              <w:pStyle w:val="aff4"/>
              <w:spacing w:line="280" w:lineRule="exact"/>
              <w:jc w:val="both"/>
              <w:rPr>
                <w:rFonts w:hAnsi="宋体"/>
                <w:b w:val="0"/>
                <w:sz w:val="21"/>
                <w:szCs w:val="21"/>
                <w:u w:val="single"/>
              </w:rPr>
            </w:pPr>
            <w:r w:rsidRPr="00864DF4">
              <w:rPr>
                <w:rFonts w:hAnsi="宋体" w:hint="eastAsia"/>
                <w:b w:val="0"/>
                <w:sz w:val="21"/>
                <w:szCs w:val="21"/>
              </w:rPr>
              <w:t>3.采购预算价：</w:t>
            </w:r>
            <w:r w:rsidRPr="00864DF4">
              <w:rPr>
                <w:rFonts w:hAnsi="宋体" w:hint="eastAsia"/>
                <w:b w:val="0"/>
                <w:sz w:val="21"/>
                <w:szCs w:val="21"/>
                <w:u w:val="single"/>
              </w:rPr>
              <w:t xml:space="preserve">  750万元             </w:t>
            </w:r>
          </w:p>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4.采购项目交货地点：</w:t>
            </w:r>
            <w:r w:rsidRPr="00864DF4">
              <w:rPr>
                <w:rFonts w:hAnsi="宋体" w:hint="eastAsia"/>
                <w:b w:val="0"/>
                <w:sz w:val="21"/>
                <w:szCs w:val="21"/>
                <w:u w:val="single"/>
              </w:rPr>
              <w:t xml:space="preserve">绍兴柯桥区 </w:t>
            </w:r>
          </w:p>
        </w:tc>
      </w:tr>
      <w:tr w:rsidR="00845191" w:rsidRPr="00864DF4">
        <w:trPr>
          <w:trHeight w:val="686"/>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2</w:t>
            </w:r>
          </w:p>
        </w:tc>
        <w:tc>
          <w:tcPr>
            <w:tcW w:w="8382" w:type="dxa"/>
            <w:gridSpan w:val="2"/>
            <w:vAlign w:val="center"/>
          </w:tcPr>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资金来源：</w:t>
            </w:r>
            <w:r w:rsidRPr="00864DF4">
              <w:rPr>
                <w:rFonts w:hAnsi="宋体" w:hint="eastAsia"/>
                <w:b w:val="0"/>
                <w:sz w:val="21"/>
                <w:szCs w:val="21"/>
                <w:u w:val="single"/>
              </w:rPr>
              <w:t xml:space="preserve">  资金自筹  </w:t>
            </w:r>
          </w:p>
        </w:tc>
      </w:tr>
      <w:tr w:rsidR="00845191" w:rsidRPr="00864DF4">
        <w:trPr>
          <w:trHeight w:val="746"/>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3</w:t>
            </w:r>
          </w:p>
        </w:tc>
        <w:tc>
          <w:tcPr>
            <w:tcW w:w="8382" w:type="dxa"/>
            <w:gridSpan w:val="2"/>
            <w:vAlign w:val="center"/>
          </w:tcPr>
          <w:p w:rsidR="00845191" w:rsidRPr="00864DF4" w:rsidRDefault="00767F95">
            <w:pPr>
              <w:widowControl/>
              <w:spacing w:line="500" w:lineRule="exact"/>
              <w:jc w:val="left"/>
              <w:rPr>
                <w:rFonts w:ascii="宋体" w:hAnsi="宋体"/>
                <w:szCs w:val="21"/>
              </w:rPr>
            </w:pPr>
            <w:r w:rsidRPr="00864DF4">
              <w:rPr>
                <w:rFonts w:ascii="宋体" w:hAnsi="宋体" w:hint="eastAsia"/>
              </w:rPr>
              <w:t>投标资格：</w:t>
            </w:r>
            <w:r w:rsidRPr="00864DF4">
              <w:rPr>
                <w:rFonts w:ascii="宋体" w:hAnsi="宋体" w:hint="eastAsia"/>
                <w:szCs w:val="21"/>
              </w:rPr>
              <w:t>①符合政府采购法第二十二条之规定；②未被列入失信被执行人、重大税收违法案件当事人名单和政府采购严重违法失信行为记录名单的供应商；③具有本项目供货及实施能力的独立法人；④本次招标不接受联合体投标。</w:t>
            </w:r>
          </w:p>
        </w:tc>
      </w:tr>
      <w:tr w:rsidR="00845191" w:rsidRPr="00864DF4">
        <w:trPr>
          <w:trHeight w:val="650"/>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4</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投标有效期：</w:t>
            </w:r>
            <w:r w:rsidRPr="00864DF4">
              <w:rPr>
                <w:rFonts w:hAnsi="宋体" w:hint="eastAsia"/>
                <w:sz w:val="21"/>
                <w:szCs w:val="21"/>
                <w:u w:val="single"/>
              </w:rPr>
              <w:t>60</w:t>
            </w:r>
            <w:r w:rsidRPr="00864DF4">
              <w:rPr>
                <w:rFonts w:hAnsi="宋体" w:hint="eastAsia"/>
                <w:sz w:val="21"/>
                <w:szCs w:val="21"/>
              </w:rPr>
              <w:t>天（日历天数）（从投标截止之日算起）</w:t>
            </w:r>
          </w:p>
        </w:tc>
      </w:tr>
      <w:tr w:rsidR="00845191" w:rsidRPr="00864DF4">
        <w:trPr>
          <w:trHeight w:val="692"/>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5</w:t>
            </w:r>
          </w:p>
        </w:tc>
        <w:tc>
          <w:tcPr>
            <w:tcW w:w="8382" w:type="dxa"/>
            <w:gridSpan w:val="2"/>
            <w:vAlign w:val="center"/>
          </w:tcPr>
          <w:p w:rsidR="00845191" w:rsidRPr="00864DF4" w:rsidRDefault="00767F95">
            <w:pPr>
              <w:widowControl/>
              <w:spacing w:line="480" w:lineRule="exact"/>
              <w:jc w:val="left"/>
              <w:rPr>
                <w:rFonts w:ascii="宋体" w:hAnsi="宋体"/>
                <w:szCs w:val="21"/>
              </w:rPr>
            </w:pPr>
            <w:r w:rsidRPr="00864DF4">
              <w:rPr>
                <w:rFonts w:ascii="宋体" w:hAnsi="宋体" w:hint="eastAsia"/>
                <w:szCs w:val="21"/>
              </w:rPr>
              <w:t>投标保证金：无</w:t>
            </w:r>
          </w:p>
        </w:tc>
      </w:tr>
      <w:tr w:rsidR="00845191" w:rsidRPr="00864DF4">
        <w:trPr>
          <w:trHeight w:val="842"/>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6</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合同履约保证金金额为：</w:t>
            </w:r>
            <w:r w:rsidRPr="00864DF4">
              <w:rPr>
                <w:rFonts w:hAnsi="宋体" w:hint="eastAsia"/>
                <w:sz w:val="21"/>
                <w:szCs w:val="21"/>
                <w:u w:val="single"/>
              </w:rPr>
              <w:t xml:space="preserve">合同价的 5%     </w:t>
            </w:r>
          </w:p>
        </w:tc>
      </w:tr>
      <w:tr w:rsidR="00845191" w:rsidRPr="00864DF4">
        <w:trPr>
          <w:trHeight w:val="72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7</w:t>
            </w:r>
          </w:p>
        </w:tc>
        <w:tc>
          <w:tcPr>
            <w:tcW w:w="8382" w:type="dxa"/>
            <w:gridSpan w:val="2"/>
            <w:vAlign w:val="center"/>
          </w:tcPr>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质量要求：</w:t>
            </w:r>
            <w:r w:rsidRPr="00864DF4">
              <w:rPr>
                <w:rFonts w:hAnsi="宋体" w:hint="eastAsia"/>
                <w:b w:val="0"/>
                <w:sz w:val="21"/>
                <w:szCs w:val="21"/>
                <w:u w:val="single"/>
              </w:rPr>
              <w:t xml:space="preserve">合格 </w:t>
            </w:r>
          </w:p>
        </w:tc>
      </w:tr>
      <w:tr w:rsidR="00845191" w:rsidRPr="00864DF4">
        <w:trPr>
          <w:trHeight w:val="72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8</w:t>
            </w:r>
          </w:p>
        </w:tc>
        <w:tc>
          <w:tcPr>
            <w:tcW w:w="8382" w:type="dxa"/>
            <w:gridSpan w:val="2"/>
            <w:vAlign w:val="center"/>
          </w:tcPr>
          <w:p w:rsidR="00845191" w:rsidRPr="00864DF4" w:rsidRDefault="00767F95">
            <w:pPr>
              <w:pStyle w:val="aff4"/>
              <w:spacing w:line="280" w:lineRule="exact"/>
              <w:jc w:val="both"/>
              <w:rPr>
                <w:rFonts w:hAnsi="宋体"/>
                <w:b w:val="0"/>
                <w:sz w:val="21"/>
                <w:szCs w:val="21"/>
              </w:rPr>
            </w:pPr>
            <w:r w:rsidRPr="00864DF4">
              <w:rPr>
                <w:rFonts w:hAnsi="宋体" w:hint="eastAsia"/>
                <w:b w:val="0"/>
                <w:sz w:val="21"/>
                <w:szCs w:val="21"/>
              </w:rPr>
              <w:t>现场勘察：</w:t>
            </w:r>
            <w:r w:rsidRPr="00864DF4">
              <w:rPr>
                <w:rFonts w:hAnsi="宋体" w:hint="eastAsia"/>
                <w:b w:val="0"/>
                <w:sz w:val="21"/>
                <w:szCs w:val="21"/>
                <w:u w:val="single"/>
              </w:rPr>
              <w:t xml:space="preserve">     自行踏勘              </w:t>
            </w:r>
          </w:p>
        </w:tc>
      </w:tr>
      <w:tr w:rsidR="00845191" w:rsidRPr="00864DF4">
        <w:trPr>
          <w:trHeight w:val="72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9</w:t>
            </w:r>
          </w:p>
        </w:tc>
        <w:tc>
          <w:tcPr>
            <w:tcW w:w="8382" w:type="dxa"/>
            <w:gridSpan w:val="2"/>
            <w:vAlign w:val="center"/>
          </w:tcPr>
          <w:p w:rsidR="00845191" w:rsidRPr="00864DF4" w:rsidRDefault="00767F95">
            <w:pPr>
              <w:pStyle w:val="aff2"/>
              <w:spacing w:line="280" w:lineRule="exact"/>
              <w:rPr>
                <w:rFonts w:hAnsi="宋体"/>
                <w:sz w:val="21"/>
                <w:szCs w:val="21"/>
              </w:rPr>
            </w:pPr>
            <w:r w:rsidRPr="00864DF4">
              <w:rPr>
                <w:rFonts w:hAnsi="宋体" w:hint="eastAsia"/>
                <w:sz w:val="21"/>
                <w:szCs w:val="21"/>
              </w:rPr>
              <w:t>供货安装时间：</w:t>
            </w:r>
            <w:r w:rsidRPr="00864DF4">
              <w:rPr>
                <w:rFonts w:hAnsi="宋体" w:hint="eastAsia"/>
                <w:sz w:val="21"/>
                <w:szCs w:val="21"/>
                <w:u w:val="single"/>
              </w:rPr>
              <w:t xml:space="preserve"> 2019年7月31前完成所有供货、安装及调试 （具体起始时间以合同签订时间为准）</w:t>
            </w:r>
          </w:p>
        </w:tc>
      </w:tr>
      <w:tr w:rsidR="00845191" w:rsidRPr="00864DF4">
        <w:trPr>
          <w:trHeight w:val="776"/>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10</w:t>
            </w:r>
          </w:p>
        </w:tc>
        <w:tc>
          <w:tcPr>
            <w:tcW w:w="8382" w:type="dxa"/>
            <w:gridSpan w:val="2"/>
            <w:vAlign w:val="center"/>
          </w:tcPr>
          <w:p w:rsidR="00845191" w:rsidRPr="00864DF4" w:rsidRDefault="00767F95">
            <w:pPr>
              <w:pStyle w:val="aff2"/>
              <w:spacing w:line="280" w:lineRule="exact"/>
              <w:rPr>
                <w:rFonts w:hAnsi="宋体"/>
                <w:sz w:val="21"/>
                <w:szCs w:val="21"/>
              </w:rPr>
            </w:pPr>
            <w:r w:rsidRPr="00864DF4">
              <w:rPr>
                <w:rFonts w:hAnsi="宋体" w:hint="eastAsia"/>
                <w:sz w:val="21"/>
                <w:szCs w:val="21"/>
              </w:rPr>
              <w:t>采购文件的获取：自公告之日起至2019 年   月   日16：00时截止，由供应商自行在网上下载。</w:t>
            </w:r>
          </w:p>
        </w:tc>
      </w:tr>
      <w:tr w:rsidR="00845191" w:rsidRPr="00864DF4">
        <w:trPr>
          <w:trHeight w:val="77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11</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投标供应商提出问题的截止时间：</w:t>
            </w:r>
            <w:r w:rsidRPr="00864DF4">
              <w:rPr>
                <w:rFonts w:hAnsi="宋体" w:hint="eastAsia"/>
                <w:sz w:val="21"/>
                <w:szCs w:val="21"/>
                <w:u w:val="single"/>
              </w:rPr>
              <w:t xml:space="preserve"> 2019 年  月    日 16 时</w:t>
            </w:r>
            <w:r w:rsidRPr="00864DF4">
              <w:rPr>
                <w:rFonts w:hAnsi="宋体" w:hint="eastAsia"/>
                <w:sz w:val="21"/>
                <w:szCs w:val="21"/>
              </w:rPr>
              <w:t>前按《采购公告》中的地址以书面形式通知采购代理机构。注明：投标提问书中需写明投标供应商名称（盖公章）、联系人、联系电话。</w:t>
            </w:r>
          </w:p>
        </w:tc>
      </w:tr>
      <w:tr w:rsidR="00845191" w:rsidRPr="00864DF4">
        <w:trPr>
          <w:trHeight w:val="700"/>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12</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采购人澄清（答疑）和修改的时间：</w:t>
            </w:r>
            <w:r w:rsidRPr="00864DF4">
              <w:rPr>
                <w:rFonts w:hAnsi="宋体" w:hint="eastAsia"/>
                <w:sz w:val="21"/>
                <w:szCs w:val="21"/>
                <w:u w:val="single"/>
              </w:rPr>
              <w:t xml:space="preserve"> 2019年  月  日 16 时</w:t>
            </w:r>
            <w:r w:rsidRPr="00864DF4">
              <w:rPr>
                <w:rFonts w:hAnsi="宋体" w:hint="eastAsia"/>
                <w:sz w:val="21"/>
                <w:szCs w:val="21"/>
              </w:rPr>
              <w:t>前在浙江省政府采购网网上回复。</w:t>
            </w:r>
          </w:p>
        </w:tc>
      </w:tr>
      <w:tr w:rsidR="00845191" w:rsidRPr="00864DF4">
        <w:trPr>
          <w:trHeight w:val="1071"/>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13</w:t>
            </w:r>
          </w:p>
        </w:tc>
        <w:tc>
          <w:tcPr>
            <w:tcW w:w="8382" w:type="dxa"/>
            <w:gridSpan w:val="2"/>
            <w:vAlign w:val="center"/>
          </w:tcPr>
          <w:p w:rsidR="00845191" w:rsidRPr="00864DF4" w:rsidRDefault="00767F95">
            <w:pPr>
              <w:pStyle w:val="ad"/>
              <w:spacing w:line="280" w:lineRule="exact"/>
              <w:rPr>
                <w:rFonts w:hAnsi="宋体"/>
                <w:kern w:val="2"/>
              </w:rPr>
            </w:pPr>
            <w:r w:rsidRPr="00864DF4">
              <w:rPr>
                <w:rFonts w:hAnsi="宋体" w:hint="eastAsia"/>
                <w:kern w:val="2"/>
              </w:rPr>
              <w:t>投标文件份数：</w:t>
            </w:r>
          </w:p>
          <w:p w:rsidR="00845191" w:rsidRPr="00864DF4" w:rsidRDefault="00767F95">
            <w:pPr>
              <w:pStyle w:val="ad"/>
              <w:spacing w:line="280" w:lineRule="exact"/>
              <w:rPr>
                <w:rFonts w:hAnsi="宋体"/>
                <w:bCs/>
                <w:kern w:val="2"/>
                <w:u w:val="single"/>
              </w:rPr>
            </w:pPr>
            <w:r w:rsidRPr="00864DF4">
              <w:rPr>
                <w:rFonts w:hAnsi="宋体" w:hint="eastAsia"/>
                <w:bCs/>
                <w:kern w:val="2"/>
                <w:u w:val="single"/>
              </w:rPr>
              <w:t>商务标一式 7份，其中正本1份，副本 6 份；技术标一式7 份，其中正本1份，副本 6 份；</w:t>
            </w:r>
          </w:p>
          <w:p w:rsidR="00845191" w:rsidRPr="00864DF4" w:rsidRDefault="00767F95">
            <w:pPr>
              <w:pStyle w:val="ad"/>
              <w:spacing w:line="280" w:lineRule="exact"/>
              <w:rPr>
                <w:rFonts w:hAnsi="宋体"/>
                <w:bCs/>
                <w:kern w:val="2"/>
              </w:rPr>
            </w:pPr>
            <w:r w:rsidRPr="00864DF4">
              <w:rPr>
                <w:rFonts w:hAnsi="宋体" w:hint="eastAsia"/>
                <w:bCs/>
                <w:kern w:val="2"/>
                <w:u w:val="single"/>
              </w:rPr>
              <w:t>价格标一式 7份，其中正本1份，副本 6 份；</w:t>
            </w:r>
            <w:r w:rsidRPr="00864DF4">
              <w:rPr>
                <w:rFonts w:hAnsi="宋体" w:hint="eastAsia"/>
                <w:bCs/>
                <w:kern w:val="2"/>
              </w:rPr>
              <w:t>资格、资信证明文件正本1份。正本、副本文件须加盖供应商公章。</w:t>
            </w:r>
          </w:p>
        </w:tc>
      </w:tr>
      <w:tr w:rsidR="00845191" w:rsidRPr="00864DF4">
        <w:trPr>
          <w:trHeight w:val="732"/>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14</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sz w:val="21"/>
                <w:szCs w:val="21"/>
              </w:rPr>
              <w:t>投标文件递交的截止时间、地点：</w:t>
            </w:r>
          </w:p>
          <w:p w:rsidR="00845191" w:rsidRPr="00864DF4" w:rsidRDefault="00767F95">
            <w:pPr>
              <w:pStyle w:val="aff2"/>
              <w:spacing w:line="280" w:lineRule="exact"/>
              <w:jc w:val="both"/>
              <w:rPr>
                <w:rFonts w:hAnsi="宋体"/>
                <w:sz w:val="21"/>
                <w:szCs w:val="21"/>
              </w:rPr>
            </w:pPr>
            <w:r w:rsidRPr="00864DF4">
              <w:rPr>
                <w:rFonts w:hAnsi="宋体"/>
                <w:sz w:val="21"/>
                <w:szCs w:val="21"/>
              </w:rPr>
              <w:t>投标截止时间：</w:t>
            </w:r>
            <w:r w:rsidRPr="00864DF4">
              <w:rPr>
                <w:rFonts w:hAnsi="宋体" w:hint="eastAsia"/>
                <w:sz w:val="21"/>
                <w:szCs w:val="21"/>
                <w:u w:val="single"/>
              </w:rPr>
              <w:t xml:space="preserve"> 2019 </w:t>
            </w:r>
            <w:r w:rsidRPr="00864DF4">
              <w:rPr>
                <w:rFonts w:hAnsi="宋体" w:hint="eastAsia"/>
                <w:sz w:val="21"/>
                <w:szCs w:val="21"/>
              </w:rPr>
              <w:t>年</w:t>
            </w:r>
            <w:r w:rsidRPr="00864DF4">
              <w:rPr>
                <w:rFonts w:hAnsi="宋体" w:hint="eastAsia"/>
                <w:sz w:val="21"/>
                <w:szCs w:val="21"/>
                <w:u w:val="single"/>
              </w:rPr>
              <w:t xml:space="preserve">     </w:t>
            </w:r>
            <w:r w:rsidRPr="00864DF4">
              <w:rPr>
                <w:rFonts w:hAnsi="宋体" w:hint="eastAsia"/>
                <w:sz w:val="21"/>
                <w:szCs w:val="21"/>
              </w:rPr>
              <w:t>月</w:t>
            </w:r>
            <w:r w:rsidRPr="00864DF4">
              <w:rPr>
                <w:rFonts w:hAnsi="宋体" w:hint="eastAsia"/>
                <w:sz w:val="21"/>
                <w:szCs w:val="21"/>
                <w:u w:val="single"/>
              </w:rPr>
              <w:t xml:space="preserve">     </w:t>
            </w:r>
            <w:r w:rsidRPr="00864DF4">
              <w:rPr>
                <w:rFonts w:hAnsi="宋体" w:hint="eastAsia"/>
                <w:sz w:val="21"/>
                <w:szCs w:val="21"/>
              </w:rPr>
              <w:t>日</w:t>
            </w:r>
            <w:r w:rsidRPr="00864DF4">
              <w:rPr>
                <w:rFonts w:hAnsi="宋体" w:hint="eastAsia"/>
                <w:sz w:val="21"/>
                <w:szCs w:val="21"/>
                <w:u w:val="single"/>
              </w:rPr>
              <w:t xml:space="preserve"> 上 </w:t>
            </w:r>
            <w:r w:rsidRPr="00864DF4">
              <w:rPr>
                <w:rFonts w:hAnsi="宋体" w:hint="eastAsia"/>
                <w:sz w:val="21"/>
                <w:szCs w:val="21"/>
              </w:rPr>
              <w:t>午</w:t>
            </w:r>
            <w:r w:rsidRPr="00864DF4">
              <w:rPr>
                <w:rFonts w:hAnsi="宋体" w:hint="eastAsia"/>
                <w:sz w:val="21"/>
                <w:szCs w:val="21"/>
                <w:u w:val="single"/>
              </w:rPr>
              <w:t xml:space="preserve">    </w:t>
            </w:r>
            <w:r w:rsidRPr="00864DF4">
              <w:rPr>
                <w:rFonts w:hAnsi="宋体" w:hint="eastAsia"/>
                <w:sz w:val="21"/>
                <w:szCs w:val="21"/>
              </w:rPr>
              <w:t>时</w:t>
            </w:r>
            <w:r w:rsidRPr="00864DF4">
              <w:rPr>
                <w:rFonts w:hAnsi="宋体" w:hint="eastAsia"/>
                <w:sz w:val="21"/>
                <w:szCs w:val="21"/>
                <w:u w:val="single"/>
              </w:rPr>
              <w:t xml:space="preserve">   </w:t>
            </w:r>
            <w:r w:rsidRPr="00864DF4">
              <w:rPr>
                <w:rFonts w:hAnsi="宋体" w:hint="eastAsia"/>
                <w:sz w:val="21"/>
                <w:szCs w:val="21"/>
              </w:rPr>
              <w:t>分，投标文件送达地址：</w:t>
            </w:r>
            <w:r w:rsidRPr="00864DF4">
              <w:rPr>
                <w:rFonts w:hAnsi="宋体" w:hint="eastAsia"/>
                <w:bCs/>
                <w:spacing w:val="-10"/>
                <w:sz w:val="21"/>
                <w:szCs w:val="21"/>
              </w:rPr>
              <w:t>绍兴市柯桥区华齐路1066号绍兴市柯桥区公共资源交易中心三楼</w:t>
            </w:r>
            <w:r w:rsidRPr="00864DF4">
              <w:rPr>
                <w:rFonts w:hAnsi="宋体" w:hint="eastAsia"/>
                <w:bCs/>
                <w:spacing w:val="-10"/>
                <w:sz w:val="21"/>
                <w:szCs w:val="21"/>
                <w:u w:val="single"/>
              </w:rPr>
              <w:t xml:space="preserve">    </w:t>
            </w:r>
            <w:r w:rsidRPr="00864DF4">
              <w:rPr>
                <w:rFonts w:hAnsi="宋体" w:hint="eastAsia"/>
                <w:spacing w:val="-10"/>
                <w:sz w:val="21"/>
                <w:szCs w:val="21"/>
              </w:rPr>
              <w:t>号交易室</w:t>
            </w:r>
            <w:r w:rsidRPr="00864DF4">
              <w:rPr>
                <w:rFonts w:hAnsi="宋体" w:hint="eastAsia"/>
                <w:sz w:val="21"/>
                <w:szCs w:val="21"/>
              </w:rPr>
              <w:t>。</w:t>
            </w:r>
          </w:p>
        </w:tc>
      </w:tr>
      <w:tr w:rsidR="00845191" w:rsidRPr="00864DF4">
        <w:trPr>
          <w:trHeight w:val="72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lastRenderedPageBreak/>
              <w:t>15</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sz w:val="21"/>
                <w:szCs w:val="21"/>
              </w:rPr>
              <w:t>开标时间：</w:t>
            </w:r>
            <w:r w:rsidRPr="00864DF4">
              <w:rPr>
                <w:rFonts w:hAnsi="宋体" w:hint="eastAsia"/>
                <w:sz w:val="21"/>
                <w:szCs w:val="21"/>
                <w:u w:val="single"/>
              </w:rPr>
              <w:t xml:space="preserve">2019 </w:t>
            </w:r>
            <w:r w:rsidRPr="00864DF4">
              <w:rPr>
                <w:rFonts w:hAnsi="宋体" w:hint="eastAsia"/>
                <w:sz w:val="21"/>
                <w:szCs w:val="21"/>
              </w:rPr>
              <w:t>年</w:t>
            </w:r>
            <w:r w:rsidRPr="00864DF4">
              <w:rPr>
                <w:rFonts w:hAnsi="宋体" w:hint="eastAsia"/>
                <w:sz w:val="21"/>
                <w:szCs w:val="21"/>
                <w:u w:val="single"/>
              </w:rPr>
              <w:t xml:space="preserve">    </w:t>
            </w:r>
            <w:r w:rsidRPr="00864DF4">
              <w:rPr>
                <w:rFonts w:hAnsi="宋体" w:hint="eastAsia"/>
                <w:sz w:val="21"/>
                <w:szCs w:val="21"/>
              </w:rPr>
              <w:t>月</w:t>
            </w:r>
            <w:r w:rsidRPr="00864DF4">
              <w:rPr>
                <w:rFonts w:hAnsi="宋体" w:hint="eastAsia"/>
                <w:sz w:val="21"/>
                <w:szCs w:val="21"/>
                <w:u w:val="single"/>
              </w:rPr>
              <w:t xml:space="preserve">      </w:t>
            </w:r>
            <w:r w:rsidRPr="00864DF4">
              <w:rPr>
                <w:rFonts w:hAnsi="宋体" w:hint="eastAsia"/>
                <w:sz w:val="21"/>
                <w:szCs w:val="21"/>
              </w:rPr>
              <w:t>日</w:t>
            </w:r>
            <w:r w:rsidRPr="00864DF4">
              <w:rPr>
                <w:rFonts w:hAnsi="宋体" w:hint="eastAsia"/>
                <w:sz w:val="21"/>
                <w:szCs w:val="21"/>
                <w:u w:val="single"/>
              </w:rPr>
              <w:t xml:space="preserve"> 上 </w:t>
            </w:r>
            <w:r w:rsidRPr="00864DF4">
              <w:rPr>
                <w:rFonts w:hAnsi="宋体" w:hint="eastAsia"/>
                <w:sz w:val="21"/>
                <w:szCs w:val="21"/>
              </w:rPr>
              <w:t>午</w:t>
            </w:r>
            <w:r w:rsidRPr="00864DF4">
              <w:rPr>
                <w:rFonts w:hAnsi="宋体" w:hint="eastAsia"/>
                <w:sz w:val="21"/>
                <w:szCs w:val="21"/>
                <w:u w:val="single"/>
              </w:rPr>
              <w:t xml:space="preserve">    </w:t>
            </w:r>
            <w:r w:rsidRPr="00864DF4">
              <w:rPr>
                <w:rFonts w:hAnsi="宋体" w:hint="eastAsia"/>
                <w:sz w:val="21"/>
                <w:szCs w:val="21"/>
              </w:rPr>
              <w:t>时</w:t>
            </w:r>
            <w:r w:rsidRPr="00864DF4">
              <w:rPr>
                <w:rFonts w:hAnsi="宋体" w:hint="eastAsia"/>
                <w:sz w:val="21"/>
                <w:szCs w:val="21"/>
                <w:u w:val="single"/>
              </w:rPr>
              <w:t xml:space="preserve">    </w:t>
            </w:r>
            <w:r w:rsidRPr="00864DF4">
              <w:rPr>
                <w:rFonts w:hAnsi="宋体" w:hint="eastAsia"/>
                <w:sz w:val="21"/>
                <w:szCs w:val="21"/>
              </w:rPr>
              <w:t>分</w:t>
            </w:r>
          </w:p>
          <w:p w:rsidR="00845191" w:rsidRPr="00864DF4" w:rsidRDefault="00767F95">
            <w:pPr>
              <w:pStyle w:val="aff2"/>
              <w:spacing w:line="280" w:lineRule="exact"/>
              <w:jc w:val="both"/>
              <w:rPr>
                <w:rFonts w:hAnsi="宋体"/>
                <w:sz w:val="21"/>
                <w:szCs w:val="21"/>
              </w:rPr>
            </w:pPr>
            <w:r w:rsidRPr="00864DF4">
              <w:rPr>
                <w:rFonts w:hAnsi="宋体"/>
                <w:sz w:val="21"/>
                <w:szCs w:val="21"/>
              </w:rPr>
              <w:t>开标地点：绍兴市柯桥区华齐路1066号绍兴市柯桥区公共资源交易中心三楼</w:t>
            </w:r>
            <w:r w:rsidRPr="00864DF4">
              <w:rPr>
                <w:rFonts w:hAnsi="宋体" w:hint="eastAsia"/>
                <w:bCs/>
                <w:spacing w:val="-10"/>
                <w:sz w:val="21"/>
                <w:szCs w:val="21"/>
                <w:u w:val="single"/>
              </w:rPr>
              <w:t xml:space="preserve">    </w:t>
            </w:r>
            <w:r w:rsidRPr="00864DF4">
              <w:rPr>
                <w:rFonts w:hAnsi="宋体" w:hint="eastAsia"/>
                <w:spacing w:val="-10"/>
                <w:sz w:val="21"/>
                <w:szCs w:val="21"/>
              </w:rPr>
              <w:t>号交易室</w:t>
            </w:r>
            <w:r w:rsidRPr="00864DF4">
              <w:rPr>
                <w:rFonts w:hAnsi="宋体"/>
                <w:sz w:val="21"/>
                <w:szCs w:val="21"/>
              </w:rPr>
              <w:t>。</w:t>
            </w:r>
          </w:p>
        </w:tc>
      </w:tr>
      <w:tr w:rsidR="00845191" w:rsidRPr="00864DF4">
        <w:trPr>
          <w:trHeight w:val="634"/>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16</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sz w:val="21"/>
                <w:szCs w:val="21"/>
              </w:rPr>
              <w:t>其他需说明的内容：</w:t>
            </w:r>
          </w:p>
          <w:p w:rsidR="00845191" w:rsidRPr="00864DF4" w:rsidRDefault="00767F95">
            <w:pPr>
              <w:pStyle w:val="aff2"/>
              <w:spacing w:line="280" w:lineRule="exact"/>
              <w:jc w:val="both"/>
              <w:rPr>
                <w:rFonts w:hAnsi="宋体"/>
                <w:b/>
                <w:sz w:val="21"/>
                <w:szCs w:val="21"/>
                <w:u w:val="single"/>
              </w:rPr>
            </w:pPr>
            <w:r w:rsidRPr="00864DF4">
              <w:rPr>
                <w:rFonts w:hAnsi="宋体" w:hint="eastAsia"/>
                <w:sz w:val="21"/>
                <w:szCs w:val="21"/>
              </w:rPr>
              <w:t>1.</w:t>
            </w:r>
            <w:r w:rsidRPr="00864DF4">
              <w:rPr>
                <w:rFonts w:hAnsi="宋体"/>
                <w:bCs/>
                <w:sz w:val="21"/>
                <w:szCs w:val="21"/>
              </w:rPr>
              <w:t>请各投标供应商务必在投标截止时间前及时将投标文件递交到绍兴市柯桥区公共资源交易中心三楼</w:t>
            </w:r>
            <w:r w:rsidRPr="00864DF4">
              <w:rPr>
                <w:rFonts w:hAnsi="宋体" w:hint="eastAsia"/>
                <w:bCs/>
                <w:spacing w:val="-10"/>
                <w:sz w:val="21"/>
                <w:szCs w:val="21"/>
                <w:u w:val="single"/>
              </w:rPr>
              <w:t xml:space="preserve">    </w:t>
            </w:r>
            <w:r w:rsidRPr="00864DF4">
              <w:rPr>
                <w:rFonts w:hAnsi="宋体" w:hint="eastAsia"/>
                <w:spacing w:val="-10"/>
                <w:sz w:val="21"/>
                <w:szCs w:val="21"/>
              </w:rPr>
              <w:t>号交易室</w:t>
            </w:r>
            <w:r w:rsidRPr="00864DF4">
              <w:rPr>
                <w:rFonts w:hAnsi="宋体"/>
                <w:bCs/>
                <w:sz w:val="21"/>
                <w:szCs w:val="21"/>
              </w:rPr>
              <w:t>，并办理</w:t>
            </w:r>
            <w:r w:rsidRPr="00864DF4">
              <w:rPr>
                <w:rFonts w:hAnsi="宋体" w:hint="eastAsia"/>
                <w:bCs/>
                <w:sz w:val="21"/>
                <w:szCs w:val="21"/>
              </w:rPr>
              <w:t>签到</w:t>
            </w:r>
            <w:r w:rsidRPr="00864DF4">
              <w:rPr>
                <w:rFonts w:hAnsi="宋体"/>
                <w:bCs/>
                <w:sz w:val="21"/>
                <w:szCs w:val="21"/>
              </w:rPr>
              <w:t>手续。</w:t>
            </w:r>
          </w:p>
        </w:tc>
      </w:tr>
      <w:tr w:rsidR="00845191" w:rsidRPr="00864DF4">
        <w:trPr>
          <w:trHeight w:val="558"/>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17</w:t>
            </w:r>
          </w:p>
        </w:tc>
        <w:tc>
          <w:tcPr>
            <w:tcW w:w="8382" w:type="dxa"/>
            <w:gridSpan w:val="2"/>
            <w:vAlign w:val="center"/>
          </w:tcPr>
          <w:p w:rsidR="00845191" w:rsidRPr="00864DF4" w:rsidRDefault="00767F95">
            <w:pPr>
              <w:pStyle w:val="aff2"/>
              <w:spacing w:line="280" w:lineRule="exact"/>
              <w:rPr>
                <w:rFonts w:hAnsi="宋体"/>
                <w:sz w:val="21"/>
                <w:szCs w:val="21"/>
              </w:rPr>
            </w:pPr>
            <w:r w:rsidRPr="00864DF4">
              <w:rPr>
                <w:rFonts w:hAnsi="宋体" w:hint="eastAsia"/>
                <w:sz w:val="21"/>
                <w:szCs w:val="21"/>
              </w:rPr>
              <w:t>样品要求（包括样品内容、数量，样品提供时间、地址等要求）：</w:t>
            </w:r>
            <w:r w:rsidRPr="00864DF4">
              <w:rPr>
                <w:rFonts w:hAnsi="宋体" w:hint="eastAsia"/>
                <w:sz w:val="21"/>
                <w:szCs w:val="21"/>
                <w:u w:val="single"/>
              </w:rPr>
              <w:t xml:space="preserve">           /            </w:t>
            </w:r>
          </w:p>
        </w:tc>
      </w:tr>
      <w:tr w:rsidR="00845191" w:rsidRPr="00864DF4">
        <w:trPr>
          <w:trHeight w:val="558"/>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18</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sz w:val="21"/>
                <w:szCs w:val="21"/>
              </w:rPr>
              <w:t>解释：凡涉及本次招标文件的解释权属于</w:t>
            </w:r>
            <w:r w:rsidRPr="00864DF4">
              <w:rPr>
                <w:rFonts w:hAnsi="宋体" w:hint="eastAsia"/>
                <w:sz w:val="21"/>
                <w:szCs w:val="21"/>
              </w:rPr>
              <w:t>采购人。</w:t>
            </w:r>
          </w:p>
        </w:tc>
      </w:tr>
      <w:tr w:rsidR="00845191" w:rsidRPr="00864DF4">
        <w:trPr>
          <w:trHeight w:val="698"/>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19</w:t>
            </w:r>
          </w:p>
        </w:tc>
        <w:tc>
          <w:tcPr>
            <w:tcW w:w="8382" w:type="dxa"/>
            <w:gridSpan w:val="2"/>
            <w:vAlign w:val="center"/>
          </w:tcPr>
          <w:p w:rsidR="00845191" w:rsidRPr="00864DF4" w:rsidRDefault="00767F95">
            <w:pPr>
              <w:pStyle w:val="aff2"/>
              <w:spacing w:line="280" w:lineRule="exact"/>
              <w:jc w:val="both"/>
              <w:rPr>
                <w:rFonts w:hAnsi="宋体"/>
                <w:bCs/>
                <w:sz w:val="21"/>
                <w:szCs w:val="21"/>
              </w:rPr>
            </w:pPr>
            <w:r w:rsidRPr="00864DF4">
              <w:rPr>
                <w:rFonts w:hAnsi="宋体"/>
                <w:sz w:val="21"/>
                <w:szCs w:val="21"/>
              </w:rPr>
              <w:t>监管机构：</w:t>
            </w:r>
            <w:r w:rsidRPr="00864DF4">
              <w:rPr>
                <w:rFonts w:hAnsi="宋体"/>
                <w:bCs/>
                <w:sz w:val="21"/>
                <w:szCs w:val="21"/>
              </w:rPr>
              <w:t>绍兴市柯桥区公共资源交易管理委员会办公室，联系电话：0575-84130780</w:t>
            </w:r>
          </w:p>
        </w:tc>
      </w:tr>
      <w:tr w:rsidR="00845191" w:rsidRPr="00864DF4">
        <w:trPr>
          <w:trHeight w:val="698"/>
          <w:jc w:val="center"/>
        </w:trPr>
        <w:tc>
          <w:tcPr>
            <w:tcW w:w="670" w:type="dxa"/>
            <w:vAlign w:val="center"/>
          </w:tcPr>
          <w:p w:rsidR="00845191" w:rsidRPr="00864DF4" w:rsidRDefault="00767F95">
            <w:pPr>
              <w:pStyle w:val="aff2"/>
              <w:spacing w:line="280" w:lineRule="exact"/>
              <w:jc w:val="center"/>
              <w:rPr>
                <w:rFonts w:hAnsi="宋体"/>
                <w:sz w:val="21"/>
                <w:szCs w:val="21"/>
              </w:rPr>
            </w:pPr>
            <w:r w:rsidRPr="00864DF4">
              <w:rPr>
                <w:rFonts w:hAnsi="宋体" w:hint="eastAsia"/>
                <w:sz w:val="21"/>
                <w:szCs w:val="21"/>
              </w:rPr>
              <w:t>20</w:t>
            </w:r>
          </w:p>
        </w:tc>
        <w:tc>
          <w:tcPr>
            <w:tcW w:w="8382" w:type="dxa"/>
            <w:gridSpan w:val="2"/>
            <w:vAlign w:val="center"/>
          </w:tcPr>
          <w:p w:rsidR="00845191" w:rsidRPr="00864DF4" w:rsidRDefault="00767F95">
            <w:pPr>
              <w:pStyle w:val="aff2"/>
              <w:spacing w:line="280" w:lineRule="exact"/>
              <w:jc w:val="both"/>
              <w:rPr>
                <w:rFonts w:hAnsi="宋体"/>
                <w:sz w:val="21"/>
                <w:szCs w:val="21"/>
              </w:rPr>
            </w:pPr>
            <w:r w:rsidRPr="00864DF4">
              <w:rPr>
                <w:rFonts w:hAnsi="宋体" w:hint="eastAsia"/>
                <w:b/>
                <w:sz w:val="21"/>
                <w:szCs w:val="21"/>
              </w:rPr>
              <w:t>本项目设上限价，本次招标的上限价为</w:t>
            </w:r>
            <w:r w:rsidRPr="00864DF4">
              <w:rPr>
                <w:rFonts w:hAnsi="宋体"/>
                <w:b/>
                <w:sz w:val="21"/>
                <w:szCs w:val="21"/>
                <w:u w:val="single"/>
              </w:rPr>
              <w:t xml:space="preserve">  </w:t>
            </w:r>
            <w:r w:rsidRPr="00864DF4">
              <w:rPr>
                <w:rFonts w:hAnsi="宋体" w:hint="eastAsia"/>
                <w:b/>
                <w:sz w:val="21"/>
                <w:szCs w:val="21"/>
                <w:u w:val="single"/>
              </w:rPr>
              <w:t>750万</w:t>
            </w:r>
            <w:r w:rsidRPr="00864DF4">
              <w:rPr>
                <w:rFonts w:hAnsi="宋体"/>
                <w:b/>
                <w:sz w:val="21"/>
                <w:szCs w:val="21"/>
                <w:u w:val="single"/>
              </w:rPr>
              <w:t xml:space="preserve">   </w:t>
            </w:r>
            <w:r w:rsidRPr="00864DF4">
              <w:rPr>
                <w:rFonts w:hAnsi="宋体"/>
                <w:b/>
                <w:sz w:val="21"/>
                <w:szCs w:val="21"/>
              </w:rPr>
              <w:t xml:space="preserve"> </w:t>
            </w:r>
            <w:r w:rsidRPr="00864DF4">
              <w:rPr>
                <w:rFonts w:hAnsi="宋体" w:hint="eastAsia"/>
                <w:b/>
                <w:sz w:val="21"/>
                <w:szCs w:val="21"/>
              </w:rPr>
              <w:t>元。超过上限价的，作无效标处理。</w:t>
            </w:r>
          </w:p>
        </w:tc>
      </w:tr>
    </w:tbl>
    <w:p w:rsidR="00845191" w:rsidRPr="00864DF4" w:rsidRDefault="00845191">
      <w:pPr>
        <w:rPr>
          <w:rFonts w:ascii="宋体" w:hAnsi="宋体"/>
        </w:rPr>
      </w:pPr>
    </w:p>
    <w:p w:rsidR="00845191" w:rsidRPr="00864DF4" w:rsidRDefault="00767F95">
      <w:pPr>
        <w:rPr>
          <w:rFonts w:ascii="宋体" w:hAnsi="宋体"/>
        </w:rPr>
      </w:pPr>
      <w:bookmarkStart w:id="10" w:name="_Toc247966915"/>
      <w:bookmarkStart w:id="11" w:name="_Toc156723282"/>
      <w:bookmarkEnd w:id="2"/>
      <w:bookmarkEnd w:id="3"/>
      <w:r w:rsidRPr="00864DF4">
        <w:rPr>
          <w:rFonts w:ascii="宋体" w:hAnsi="宋体" w:hint="eastAsia"/>
        </w:rPr>
        <w:t>、</w:t>
      </w: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767F95">
      <w:pPr>
        <w:pStyle w:val="1"/>
        <w:numPr>
          <w:ilvl w:val="0"/>
          <w:numId w:val="0"/>
        </w:numPr>
        <w:tabs>
          <w:tab w:val="left" w:pos="0"/>
        </w:tabs>
        <w:spacing w:before="0" w:after="0" w:line="440" w:lineRule="exact"/>
        <w:jc w:val="center"/>
        <w:rPr>
          <w:rFonts w:ascii="宋体" w:hAnsi="宋体"/>
          <w:sz w:val="28"/>
          <w:szCs w:val="28"/>
        </w:rPr>
      </w:pPr>
      <w:bookmarkStart w:id="12" w:name="_Toc5953986"/>
      <w:r w:rsidRPr="00864DF4">
        <w:rPr>
          <w:rFonts w:ascii="宋体" w:hAnsi="宋体" w:hint="eastAsia"/>
          <w:sz w:val="28"/>
          <w:szCs w:val="28"/>
        </w:rPr>
        <w:lastRenderedPageBreak/>
        <w:t>二、供应商须知</w:t>
      </w:r>
      <w:bookmarkEnd w:id="10"/>
      <w:bookmarkEnd w:id="11"/>
      <w:bookmarkEnd w:id="12"/>
    </w:p>
    <w:p w:rsidR="00845191" w:rsidRPr="00864DF4" w:rsidRDefault="00845191">
      <w:pPr>
        <w:spacing w:line="440" w:lineRule="exact"/>
        <w:ind w:firstLineChars="200" w:firstLine="480"/>
        <w:rPr>
          <w:rFonts w:ascii="宋体" w:hAnsi="宋体"/>
          <w:sz w:val="24"/>
        </w:rPr>
      </w:pPr>
    </w:p>
    <w:p w:rsidR="00845191" w:rsidRPr="00864DF4" w:rsidRDefault="00C41994">
      <w:pPr>
        <w:rPr>
          <w:rFonts w:ascii="宋体" w:hAnsi="宋体"/>
          <w:b/>
          <w:sz w:val="24"/>
        </w:rPr>
      </w:pPr>
      <w:r w:rsidRPr="00864DF4">
        <w:rPr>
          <w:rFonts w:ascii="宋体" w:hAnsi="宋体" w:hint="eastAsia"/>
          <w:b/>
          <w:sz w:val="24"/>
        </w:rPr>
        <w:t xml:space="preserve">    </w:t>
      </w:r>
      <w:r w:rsidR="00767F95" w:rsidRPr="00864DF4">
        <w:rPr>
          <w:rFonts w:ascii="宋体" w:hAnsi="宋体" w:hint="eastAsia"/>
          <w:b/>
          <w:sz w:val="24"/>
        </w:rPr>
        <w:t>2.1采购方式：公开招标。</w:t>
      </w:r>
    </w:p>
    <w:p w:rsidR="00845191" w:rsidRPr="00864DF4" w:rsidRDefault="00C41994">
      <w:pPr>
        <w:rPr>
          <w:rFonts w:ascii="宋体" w:hAnsi="宋体"/>
          <w:b/>
          <w:sz w:val="24"/>
        </w:rPr>
      </w:pPr>
      <w:r w:rsidRPr="00864DF4">
        <w:rPr>
          <w:rFonts w:ascii="宋体" w:hAnsi="宋体" w:hint="eastAsia"/>
          <w:b/>
          <w:sz w:val="24"/>
        </w:rPr>
        <w:t xml:space="preserve">    </w:t>
      </w:r>
      <w:r w:rsidR="00767F95" w:rsidRPr="00864DF4">
        <w:rPr>
          <w:rFonts w:ascii="宋体" w:hAnsi="宋体" w:hint="eastAsia"/>
          <w:b/>
          <w:sz w:val="24"/>
        </w:rPr>
        <w:t>2.2合格的供应商</w:t>
      </w:r>
    </w:p>
    <w:p w:rsidR="00845191" w:rsidRPr="00864DF4" w:rsidRDefault="00767F95">
      <w:pPr>
        <w:spacing w:line="440" w:lineRule="exact"/>
        <w:rPr>
          <w:rFonts w:ascii="宋体" w:hAnsi="宋体"/>
          <w:sz w:val="24"/>
        </w:rPr>
      </w:pPr>
      <w:r w:rsidRPr="00864DF4">
        <w:rPr>
          <w:rFonts w:ascii="宋体" w:hAnsi="宋体" w:hint="eastAsia"/>
          <w:sz w:val="24"/>
        </w:rPr>
        <w:t xml:space="preserve">　　凡符合前附表第3项要求，有生产（或供应）、服务能力的国内企业，在国内注册的外国独资或中外合资、合作企业，符合并承认和履行采购文件中的各项规定者，均可参加投标。</w:t>
      </w:r>
    </w:p>
    <w:p w:rsidR="00845191" w:rsidRPr="00864DF4" w:rsidRDefault="00767F95">
      <w:pPr>
        <w:spacing w:line="440" w:lineRule="exact"/>
        <w:ind w:firstLine="480"/>
        <w:rPr>
          <w:rFonts w:ascii="宋体" w:hAnsi="宋体"/>
          <w:b/>
          <w:sz w:val="24"/>
        </w:rPr>
      </w:pPr>
      <w:r w:rsidRPr="00864DF4">
        <w:rPr>
          <w:rFonts w:ascii="宋体" w:hAnsi="宋体" w:hint="eastAsia"/>
          <w:b/>
          <w:sz w:val="24"/>
        </w:rPr>
        <w:t>2.3联合投标</w:t>
      </w:r>
    </w:p>
    <w:p w:rsidR="00845191" w:rsidRPr="00864DF4" w:rsidRDefault="00767F95">
      <w:pPr>
        <w:pStyle w:val="ac"/>
        <w:spacing w:after="0" w:line="440" w:lineRule="exact"/>
        <w:rPr>
          <w:rFonts w:ascii="宋体" w:hAnsi="宋体"/>
          <w:sz w:val="24"/>
        </w:rPr>
      </w:pPr>
      <w:r w:rsidRPr="00864DF4">
        <w:rPr>
          <w:rFonts w:ascii="宋体" w:hAnsi="宋体" w:hint="eastAsia"/>
          <w:sz w:val="24"/>
        </w:rPr>
        <w:t>2.3.1不接受联合体投标。</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2.4采购文件的澄清（答疑）和修改</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2.4.1供应商在获得采购文件后，如有疑问，须按前附表的时间要求，以书面形式通知采购人，除非采购人认为确有必要澄清、答复，否则，采购人有权拒绝回复供应商在规定的时间后的任何澄清要求。</w:t>
      </w:r>
    </w:p>
    <w:p w:rsidR="00845191" w:rsidRPr="00864DF4" w:rsidRDefault="00767F95">
      <w:pPr>
        <w:spacing w:line="440" w:lineRule="exact"/>
        <w:ind w:firstLineChars="200" w:firstLine="480"/>
        <w:rPr>
          <w:rFonts w:ascii="宋体" w:hAnsi="宋体"/>
        </w:rPr>
      </w:pPr>
      <w:r w:rsidRPr="00864DF4">
        <w:rPr>
          <w:rFonts w:ascii="宋体" w:hAnsi="宋体" w:hint="eastAsia"/>
          <w:sz w:val="24"/>
        </w:rPr>
        <w:t>2.4.2对在前附表规定时间前收到的疑问，采购人应在答疑回复截止时间之前，对供应商提出的问题予以澄清、答复；或者在投标截止前的任何时候，采购人需要对采购文件进行补充或修改的，采购人将会通过“浙江省政府采购网”以澄清或修改公告形式发布。为使供应商在编制投标文件时把修改或补充通知内容考虑进去，采购人可以酌情延长递交投标文件的截止时间，通知中没有注明更改投标截止时间的视为截止时间不变。</w:t>
      </w:r>
    </w:p>
    <w:p w:rsidR="00845191" w:rsidRPr="00864DF4" w:rsidRDefault="00767F95">
      <w:pPr>
        <w:spacing w:line="440" w:lineRule="exact"/>
        <w:ind w:firstLineChars="200" w:firstLine="480"/>
        <w:rPr>
          <w:rFonts w:ascii="宋体" w:hAnsi="宋体"/>
        </w:rPr>
      </w:pPr>
      <w:r w:rsidRPr="00864DF4">
        <w:rPr>
          <w:rFonts w:ascii="宋体" w:hAnsi="宋体" w:hint="eastAsia"/>
          <w:sz w:val="24"/>
        </w:rPr>
        <w:t>2.4.3澄清或修改公告的内容为采购文件的组成部分。当招标文件与澄清或修改公告就同一内容的表述不一致时，以最后发出的文件内容为准。</w:t>
      </w:r>
    </w:p>
    <w:p w:rsidR="00845191" w:rsidRPr="00864DF4" w:rsidRDefault="00767F95">
      <w:pPr>
        <w:pStyle w:val="ad"/>
        <w:spacing w:line="440" w:lineRule="exact"/>
        <w:ind w:firstLine="480"/>
        <w:rPr>
          <w:rFonts w:hAnsi="宋体"/>
          <w:b/>
          <w:sz w:val="24"/>
        </w:rPr>
      </w:pPr>
      <w:r w:rsidRPr="00864DF4">
        <w:rPr>
          <w:rFonts w:hAnsi="宋体" w:hint="eastAsia"/>
          <w:b/>
          <w:sz w:val="24"/>
        </w:rPr>
        <w:t>2.5现场勘察</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2.5.1为使投标供应商对</w:t>
      </w:r>
      <w:r w:rsidRPr="00864DF4">
        <w:rPr>
          <w:rFonts w:ascii="宋体" w:hAnsi="宋体" w:hint="eastAsia"/>
          <w:bCs/>
          <w:sz w:val="24"/>
        </w:rPr>
        <w:t>本采购项目</w:t>
      </w:r>
      <w:r w:rsidRPr="00864DF4">
        <w:rPr>
          <w:rFonts w:ascii="宋体" w:hAnsi="宋体" w:hint="eastAsia"/>
          <w:sz w:val="24"/>
        </w:rPr>
        <w:t>情况有所了解，投标供应商自行组织对项目所在场地及周围环境进行现场勘察，以便获取由投标供应商自行负责编制投标文件和签订合同所需的一切资料。现场勘察所发生的费用由投标供应商自行承担。</w:t>
      </w:r>
    </w:p>
    <w:p w:rsidR="00845191" w:rsidRPr="00864DF4" w:rsidRDefault="00767F95">
      <w:pPr>
        <w:pStyle w:val="ad"/>
        <w:spacing w:line="440" w:lineRule="exact"/>
        <w:ind w:firstLine="480"/>
        <w:rPr>
          <w:rFonts w:hAnsi="宋体"/>
          <w:sz w:val="24"/>
        </w:rPr>
      </w:pPr>
      <w:r w:rsidRPr="00864DF4">
        <w:rPr>
          <w:rFonts w:hAnsi="宋体" w:hint="eastAsia"/>
          <w:sz w:val="24"/>
        </w:rPr>
        <w:t>2.5.2现场勘察完毕，将认为供应商已了解现场情况，并充分理解了为之所承担的风险、义务和责任。</w:t>
      </w:r>
    </w:p>
    <w:p w:rsidR="00845191" w:rsidRPr="00864DF4" w:rsidRDefault="00767F95">
      <w:pPr>
        <w:pStyle w:val="ad"/>
        <w:spacing w:line="440" w:lineRule="exact"/>
        <w:ind w:firstLine="480"/>
        <w:rPr>
          <w:rFonts w:hAnsi="宋体"/>
          <w:sz w:val="24"/>
        </w:rPr>
      </w:pPr>
      <w:r w:rsidRPr="00864DF4">
        <w:rPr>
          <w:rFonts w:hAnsi="宋体" w:hint="eastAsia"/>
          <w:sz w:val="24"/>
        </w:rPr>
        <w:t>2.5.3在现场勘察过程中，投标供应商应承担在此期间所造成的人身伤害、财产损失或损坏的责任，无论何种原因所造成，采购人均不负责，如由此导致采购人承担责任的，采购人有权向该供应商行使追偿权。</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2.6采购文件作为报价、评标、定标、签订供货（含安装调试）合同的依据。如有异议，应在招标答疑时提出。否则，将视作认同。</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2.7供应商应认真阅读采购文件中所有的事项、格式、条款和规范等要求。如果没</w:t>
      </w:r>
      <w:r w:rsidRPr="00864DF4">
        <w:rPr>
          <w:rFonts w:ascii="宋体" w:hAnsi="宋体" w:hint="eastAsia"/>
          <w:sz w:val="24"/>
        </w:rPr>
        <w:lastRenderedPageBreak/>
        <w:t>有按照采购文件要求提交全部资料或者投标文件，没有对采购文件作出实质性响应，该投标有可能被拒绝，其风险应由供应商自行承担。</w:t>
      </w:r>
    </w:p>
    <w:p w:rsidR="00845191" w:rsidRPr="00864DF4" w:rsidRDefault="00767F95">
      <w:pPr>
        <w:autoSpaceDE w:val="0"/>
        <w:autoSpaceDN w:val="0"/>
        <w:adjustRightInd w:val="0"/>
        <w:spacing w:line="440" w:lineRule="exact"/>
        <w:ind w:firstLineChars="196" w:firstLine="472"/>
        <w:rPr>
          <w:rFonts w:ascii="宋体" w:hAnsi="宋体"/>
          <w:b/>
          <w:sz w:val="24"/>
        </w:rPr>
      </w:pPr>
      <w:r w:rsidRPr="00864DF4">
        <w:rPr>
          <w:rFonts w:ascii="宋体" w:hAnsi="宋体" w:hint="eastAsia"/>
          <w:b/>
          <w:sz w:val="24"/>
        </w:rPr>
        <w:t>2.8投标文件的组成与编制</w:t>
      </w:r>
    </w:p>
    <w:p w:rsidR="00845191" w:rsidRPr="00864DF4" w:rsidRDefault="00767F95">
      <w:pPr>
        <w:autoSpaceDE w:val="0"/>
        <w:autoSpaceDN w:val="0"/>
        <w:adjustRightInd w:val="0"/>
        <w:spacing w:line="440" w:lineRule="exact"/>
        <w:ind w:firstLineChars="196" w:firstLine="470"/>
        <w:rPr>
          <w:rFonts w:ascii="宋体" w:hAnsi="宋体"/>
          <w:sz w:val="24"/>
        </w:rPr>
      </w:pPr>
      <w:r w:rsidRPr="00864DF4">
        <w:rPr>
          <w:rFonts w:ascii="宋体" w:hAnsi="宋体" w:hint="eastAsia"/>
          <w:sz w:val="24"/>
        </w:rPr>
        <w:t>供应商应将投标文件装订成册，</w:t>
      </w:r>
      <w:r w:rsidRPr="00864DF4">
        <w:rPr>
          <w:rFonts w:ascii="宋体" w:hAnsi="宋体" w:hint="eastAsia"/>
          <w:sz w:val="24"/>
          <w:u w:val="single"/>
        </w:rPr>
        <w:t>投标文件由资格（资信）证明文件、商务标、技术标、价格标共四部分组成</w:t>
      </w:r>
      <w:r w:rsidRPr="00864DF4">
        <w:rPr>
          <w:rFonts w:ascii="宋体" w:hAnsi="宋体" w:hint="eastAsia"/>
          <w:sz w:val="24"/>
        </w:rPr>
        <w:t>。上述投标文件的各部分应装订成册分别单独封装，资格（资信）证明文件按第三章节顺序编制，其他应包括下列内容并按以下顺序编制：</w:t>
      </w:r>
    </w:p>
    <w:p w:rsidR="00845191" w:rsidRPr="00864DF4" w:rsidRDefault="00767F95">
      <w:pPr>
        <w:autoSpaceDE w:val="0"/>
        <w:autoSpaceDN w:val="0"/>
        <w:adjustRightInd w:val="0"/>
        <w:spacing w:line="440" w:lineRule="exact"/>
        <w:ind w:firstLineChars="196" w:firstLine="472"/>
        <w:rPr>
          <w:rFonts w:ascii="宋体" w:hAnsi="宋体"/>
          <w:b/>
          <w:sz w:val="24"/>
        </w:rPr>
      </w:pPr>
      <w:r w:rsidRPr="00864DF4">
        <w:rPr>
          <w:rFonts w:ascii="宋体" w:hAnsi="宋体" w:hint="eastAsia"/>
          <w:b/>
          <w:sz w:val="24"/>
        </w:rPr>
        <w:t>2.8.1商务标</w:t>
      </w:r>
    </w:p>
    <w:p w:rsidR="00845191" w:rsidRPr="00864DF4" w:rsidRDefault="00767F95">
      <w:pPr>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2.9.1.1投标函（附件一）；</w:t>
      </w:r>
    </w:p>
    <w:p w:rsidR="00845191" w:rsidRPr="00864DF4" w:rsidRDefault="00767F95">
      <w:pPr>
        <w:spacing w:line="440" w:lineRule="exact"/>
        <w:ind w:firstLineChars="200" w:firstLine="480"/>
        <w:rPr>
          <w:rFonts w:ascii="宋体" w:hAnsi="宋体"/>
          <w:sz w:val="24"/>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2</w:t>
      </w:r>
      <w:r w:rsidRPr="00864DF4">
        <w:rPr>
          <w:rFonts w:ascii="宋体" w:hAnsi="宋体" w:hint="eastAsia"/>
          <w:bCs/>
          <w:sz w:val="24"/>
        </w:rPr>
        <w:t>投标承诺书（附件九）：</w:t>
      </w:r>
    </w:p>
    <w:p w:rsidR="00845191" w:rsidRPr="00864DF4" w:rsidRDefault="00767F95">
      <w:pPr>
        <w:snapToGrid w:val="0"/>
        <w:spacing w:line="440" w:lineRule="exact"/>
        <w:ind w:firstLine="481"/>
        <w:rPr>
          <w:rFonts w:ascii="宋体" w:hAnsi="宋体"/>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3</w:t>
      </w:r>
      <w:r w:rsidRPr="00864DF4">
        <w:rPr>
          <w:rFonts w:ascii="宋体" w:hAnsi="宋体"/>
          <w:sz w:val="24"/>
        </w:rPr>
        <w:t>优惠条件（如有）；</w:t>
      </w:r>
    </w:p>
    <w:p w:rsidR="00845191" w:rsidRPr="00864DF4" w:rsidRDefault="00767F95">
      <w:pPr>
        <w:snapToGrid w:val="0"/>
        <w:spacing w:line="440" w:lineRule="exact"/>
        <w:ind w:firstLine="481"/>
        <w:rPr>
          <w:rFonts w:ascii="宋体" w:hAnsi="宋体"/>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3</w:t>
      </w:r>
      <w:r w:rsidRPr="00864DF4">
        <w:rPr>
          <w:rFonts w:ascii="宋体" w:hAnsi="宋体"/>
          <w:sz w:val="24"/>
        </w:rPr>
        <w:t>.1</w:t>
      </w:r>
      <w:r w:rsidRPr="00864DF4">
        <w:rPr>
          <w:rFonts w:ascii="宋体" w:hAnsi="宋体" w:hint="eastAsia"/>
          <w:sz w:val="24"/>
        </w:rPr>
        <w:t>供应商</w:t>
      </w:r>
      <w:r w:rsidRPr="00864DF4">
        <w:rPr>
          <w:rFonts w:ascii="宋体" w:hAnsi="宋体"/>
          <w:sz w:val="24"/>
        </w:rPr>
        <w:t>承诺给予采购人的各种优惠条件，包括</w:t>
      </w:r>
      <w:r w:rsidRPr="00864DF4">
        <w:rPr>
          <w:rFonts w:ascii="宋体" w:hAnsi="宋体" w:cs="宋体" w:hint="eastAsia"/>
          <w:kern w:val="0"/>
          <w:sz w:val="24"/>
        </w:rPr>
        <w:t>价格、运输、保险、</w:t>
      </w:r>
      <w:r w:rsidRPr="00864DF4">
        <w:rPr>
          <w:rFonts w:ascii="宋体" w:hAnsi="宋体"/>
          <w:sz w:val="24"/>
        </w:rPr>
        <w:t>付款条件、售后服务</w:t>
      </w:r>
      <w:r w:rsidRPr="00864DF4">
        <w:rPr>
          <w:rFonts w:ascii="宋体" w:hAnsi="宋体" w:hint="eastAsia"/>
          <w:sz w:val="24"/>
        </w:rPr>
        <w:t>、技术服务</w:t>
      </w:r>
      <w:r w:rsidRPr="00864DF4">
        <w:rPr>
          <w:rFonts w:ascii="宋体" w:hAnsi="宋体"/>
          <w:sz w:val="24"/>
        </w:rPr>
        <w:t>等方面的优惠。</w:t>
      </w:r>
    </w:p>
    <w:p w:rsidR="00845191" w:rsidRPr="00864DF4" w:rsidRDefault="00767F95">
      <w:pPr>
        <w:snapToGrid w:val="0"/>
        <w:spacing w:line="440" w:lineRule="exact"/>
        <w:ind w:firstLine="481"/>
        <w:rPr>
          <w:rFonts w:ascii="宋体" w:hAnsi="宋体"/>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3</w:t>
      </w:r>
      <w:r w:rsidRPr="00864DF4">
        <w:rPr>
          <w:rFonts w:ascii="宋体" w:hAnsi="宋体"/>
          <w:sz w:val="24"/>
        </w:rPr>
        <w:t>.2当优惠条件涉及“开标一览表（报价表）”中的各项费用时，必须与投标价格相统一。</w:t>
      </w:r>
      <w:r w:rsidRPr="00864DF4">
        <w:rPr>
          <w:rFonts w:ascii="宋体" w:hAnsi="宋体" w:hint="eastAsia"/>
          <w:sz w:val="24"/>
        </w:rPr>
        <w:t>商务标中不得出现投标报价。</w:t>
      </w:r>
    </w:p>
    <w:p w:rsidR="00845191" w:rsidRPr="00864DF4" w:rsidRDefault="00767F95">
      <w:pPr>
        <w:snapToGrid w:val="0"/>
        <w:spacing w:line="440" w:lineRule="exact"/>
        <w:ind w:firstLine="481"/>
        <w:rPr>
          <w:rFonts w:ascii="宋体" w:hAnsi="宋体"/>
        </w:rPr>
      </w:pPr>
      <w:r w:rsidRPr="00864DF4">
        <w:rPr>
          <w:rFonts w:ascii="宋体" w:hAnsi="宋体"/>
          <w:sz w:val="24"/>
        </w:rPr>
        <w:t>2.</w:t>
      </w:r>
      <w:r w:rsidRPr="00864DF4">
        <w:rPr>
          <w:rFonts w:ascii="宋体" w:hAnsi="宋体" w:hint="eastAsia"/>
          <w:sz w:val="24"/>
        </w:rPr>
        <w:t>9</w:t>
      </w:r>
      <w:r w:rsidRPr="00864DF4">
        <w:rPr>
          <w:rFonts w:ascii="宋体" w:hAnsi="宋体"/>
          <w:sz w:val="24"/>
        </w:rPr>
        <w:t>.1.</w:t>
      </w:r>
      <w:r w:rsidRPr="00864DF4">
        <w:rPr>
          <w:rFonts w:ascii="宋体" w:hAnsi="宋体" w:hint="eastAsia"/>
          <w:sz w:val="24"/>
        </w:rPr>
        <w:t>4供应商</w:t>
      </w:r>
      <w:r w:rsidRPr="00864DF4">
        <w:rPr>
          <w:rFonts w:ascii="宋体" w:hAnsi="宋体"/>
          <w:sz w:val="24"/>
        </w:rPr>
        <w:t>认为需要提供的</w:t>
      </w:r>
      <w:r w:rsidRPr="00864DF4">
        <w:rPr>
          <w:rFonts w:ascii="宋体" w:hAnsi="宋体" w:hint="eastAsia"/>
          <w:sz w:val="24"/>
        </w:rPr>
        <w:t>其他</w:t>
      </w:r>
      <w:r w:rsidRPr="00864DF4">
        <w:rPr>
          <w:rFonts w:ascii="宋体" w:hAnsi="宋体"/>
          <w:sz w:val="24"/>
        </w:rPr>
        <w:t>文件</w:t>
      </w:r>
      <w:r w:rsidRPr="00864DF4">
        <w:rPr>
          <w:rFonts w:ascii="宋体" w:hAnsi="宋体" w:hint="eastAsia"/>
          <w:sz w:val="24"/>
        </w:rPr>
        <w:t>，商务标</w:t>
      </w:r>
      <w:r w:rsidRPr="00864DF4">
        <w:rPr>
          <w:rFonts w:ascii="宋体" w:hAnsi="宋体" w:hint="eastAsia"/>
          <w:b/>
          <w:kern w:val="0"/>
          <w:sz w:val="24"/>
          <w:szCs w:val="20"/>
        </w:rPr>
        <w:t>评分内容（重要）</w:t>
      </w:r>
      <w:r w:rsidRPr="00864DF4">
        <w:rPr>
          <w:rFonts w:ascii="宋体" w:hAnsi="宋体"/>
          <w:sz w:val="24"/>
        </w:rPr>
        <w:t>。</w:t>
      </w:r>
    </w:p>
    <w:p w:rsidR="00845191" w:rsidRPr="00864DF4" w:rsidRDefault="00767F95">
      <w:pPr>
        <w:spacing w:line="440" w:lineRule="exact"/>
        <w:ind w:firstLine="480"/>
        <w:rPr>
          <w:rFonts w:ascii="宋体" w:hAnsi="宋体"/>
          <w:b/>
          <w:sz w:val="24"/>
        </w:rPr>
      </w:pPr>
      <w:r w:rsidRPr="00864DF4">
        <w:rPr>
          <w:rFonts w:ascii="宋体" w:hAnsi="宋体" w:hint="eastAsia"/>
          <w:b/>
          <w:sz w:val="24"/>
        </w:rPr>
        <w:t>2.8.2技术标</w:t>
      </w:r>
    </w:p>
    <w:p w:rsidR="00845191" w:rsidRPr="00864DF4" w:rsidRDefault="00767F95">
      <w:pPr>
        <w:spacing w:line="440" w:lineRule="exact"/>
        <w:ind w:firstLine="480"/>
        <w:rPr>
          <w:rFonts w:ascii="宋体" w:hAnsi="宋体"/>
          <w:sz w:val="24"/>
        </w:rPr>
      </w:pPr>
      <w:r w:rsidRPr="00864DF4">
        <w:rPr>
          <w:rFonts w:ascii="宋体" w:hAnsi="宋体" w:cs="宋体"/>
          <w:sz w:val="24"/>
        </w:rPr>
        <w:t>2.9.</w:t>
      </w:r>
      <w:r w:rsidRPr="00864DF4">
        <w:rPr>
          <w:rFonts w:ascii="宋体" w:hAnsi="宋体" w:cs="宋体" w:hint="eastAsia"/>
          <w:sz w:val="24"/>
        </w:rPr>
        <w:t>2</w:t>
      </w:r>
      <w:r w:rsidRPr="00864DF4">
        <w:rPr>
          <w:rFonts w:ascii="宋体" w:hAnsi="宋体" w:cs="宋体"/>
          <w:sz w:val="24"/>
        </w:rPr>
        <w:t>.1</w:t>
      </w:r>
      <w:r w:rsidRPr="00864DF4">
        <w:rPr>
          <w:rFonts w:ascii="宋体" w:hAnsi="宋体" w:cs="宋体" w:hint="eastAsia"/>
          <w:sz w:val="24"/>
        </w:rPr>
        <w:t>投标技术方案和人力资源安排（附件五）；</w:t>
      </w:r>
    </w:p>
    <w:p w:rsidR="00845191" w:rsidRPr="00864DF4" w:rsidRDefault="00767F95">
      <w:pPr>
        <w:spacing w:line="440" w:lineRule="exact"/>
        <w:ind w:firstLine="480"/>
        <w:rPr>
          <w:rFonts w:ascii="宋体" w:hAnsi="宋体"/>
          <w:sz w:val="24"/>
        </w:rPr>
      </w:pPr>
      <w:r w:rsidRPr="00864DF4">
        <w:rPr>
          <w:rFonts w:ascii="宋体" w:hAnsi="宋体" w:cs="宋体"/>
          <w:sz w:val="24"/>
        </w:rPr>
        <w:t>2.9.</w:t>
      </w:r>
      <w:r w:rsidRPr="00864DF4">
        <w:rPr>
          <w:rFonts w:ascii="宋体" w:hAnsi="宋体" w:cs="宋体" w:hint="eastAsia"/>
          <w:sz w:val="24"/>
        </w:rPr>
        <w:t>2</w:t>
      </w:r>
      <w:r w:rsidRPr="00864DF4">
        <w:rPr>
          <w:rFonts w:ascii="宋体" w:hAnsi="宋体" w:cs="宋体"/>
          <w:sz w:val="24"/>
        </w:rPr>
        <w:t>.2</w:t>
      </w:r>
      <w:r w:rsidRPr="00864DF4">
        <w:rPr>
          <w:rFonts w:ascii="宋体" w:hAnsi="宋体" w:cs="宋体" w:hint="eastAsia"/>
          <w:sz w:val="24"/>
        </w:rPr>
        <w:t>投标设备主要技术参数说明（附件七）；</w:t>
      </w:r>
    </w:p>
    <w:p w:rsidR="00845191" w:rsidRPr="00864DF4" w:rsidRDefault="00767F95">
      <w:pPr>
        <w:spacing w:line="440" w:lineRule="exact"/>
        <w:ind w:firstLine="480"/>
        <w:rPr>
          <w:rFonts w:ascii="宋体" w:hAnsi="宋体"/>
          <w:sz w:val="24"/>
        </w:rPr>
      </w:pPr>
      <w:r w:rsidRPr="00864DF4">
        <w:rPr>
          <w:rFonts w:ascii="宋体" w:hAnsi="宋体" w:cs="宋体"/>
          <w:sz w:val="24"/>
        </w:rPr>
        <w:t>2.9.</w:t>
      </w:r>
      <w:r w:rsidRPr="00864DF4">
        <w:rPr>
          <w:rFonts w:ascii="宋体" w:hAnsi="宋体" w:cs="宋体" w:hint="eastAsia"/>
          <w:sz w:val="24"/>
        </w:rPr>
        <w:t>2</w:t>
      </w:r>
      <w:r w:rsidRPr="00864DF4">
        <w:rPr>
          <w:rFonts w:ascii="宋体" w:hAnsi="宋体" w:cs="宋体"/>
          <w:sz w:val="24"/>
        </w:rPr>
        <w:t>.3</w:t>
      </w:r>
      <w:r w:rsidRPr="00864DF4">
        <w:rPr>
          <w:rFonts w:ascii="宋体" w:hAnsi="宋体" w:cs="宋体" w:hint="eastAsia"/>
          <w:sz w:val="24"/>
        </w:rPr>
        <w:t>投标设备材料详细清单（附件六）；</w:t>
      </w:r>
    </w:p>
    <w:p w:rsidR="00845191" w:rsidRPr="00864DF4" w:rsidRDefault="00767F95">
      <w:pPr>
        <w:spacing w:line="440" w:lineRule="exact"/>
        <w:ind w:firstLine="480"/>
        <w:rPr>
          <w:rFonts w:ascii="宋体" w:hAnsi="宋体" w:cs="宋体"/>
          <w:sz w:val="24"/>
        </w:rPr>
      </w:pPr>
      <w:r w:rsidRPr="00864DF4">
        <w:rPr>
          <w:rFonts w:ascii="宋体" w:hAnsi="宋体" w:cs="宋体"/>
          <w:sz w:val="24"/>
        </w:rPr>
        <w:t>2.9.</w:t>
      </w:r>
      <w:r w:rsidRPr="00864DF4">
        <w:rPr>
          <w:rFonts w:ascii="宋体" w:hAnsi="宋体" w:cs="宋体" w:hint="eastAsia"/>
          <w:sz w:val="24"/>
        </w:rPr>
        <w:t>2</w:t>
      </w:r>
      <w:r w:rsidRPr="00864DF4">
        <w:rPr>
          <w:rFonts w:ascii="宋体" w:hAnsi="宋体" w:cs="宋体"/>
          <w:sz w:val="24"/>
        </w:rPr>
        <w:t>.4</w:t>
      </w:r>
      <w:r w:rsidRPr="00864DF4">
        <w:rPr>
          <w:rFonts w:ascii="宋体" w:hAnsi="宋体" w:cs="宋体" w:hint="eastAsia"/>
          <w:sz w:val="24"/>
        </w:rPr>
        <w:t>技术偏离表（附件八）；</w:t>
      </w:r>
    </w:p>
    <w:p w:rsidR="00845191" w:rsidRPr="00864DF4" w:rsidRDefault="00767F95">
      <w:pPr>
        <w:spacing w:line="440" w:lineRule="exact"/>
        <w:ind w:firstLine="480"/>
        <w:rPr>
          <w:rFonts w:ascii="宋体" w:hAnsi="宋体"/>
          <w:sz w:val="24"/>
        </w:rPr>
      </w:pPr>
      <w:r w:rsidRPr="00864DF4">
        <w:rPr>
          <w:rFonts w:ascii="宋体" w:hAnsi="宋体" w:hint="eastAsia"/>
          <w:sz w:val="24"/>
        </w:rPr>
        <w:t>2.9.2.5产品的技术服务和售后服务的内容和措施及距采购人最近的服务网点的详细介绍；</w:t>
      </w:r>
    </w:p>
    <w:p w:rsidR="00845191" w:rsidRPr="00864DF4" w:rsidRDefault="00767F95">
      <w:pPr>
        <w:spacing w:line="440" w:lineRule="exact"/>
        <w:ind w:firstLine="480"/>
        <w:rPr>
          <w:rFonts w:ascii="宋体" w:hAnsi="宋体"/>
          <w:sz w:val="24"/>
        </w:rPr>
      </w:pPr>
      <w:r w:rsidRPr="00864DF4">
        <w:rPr>
          <w:rFonts w:ascii="宋体" w:hAnsi="宋体" w:hint="eastAsia"/>
          <w:sz w:val="24"/>
        </w:rPr>
        <w:t>2.9.2.6技术标中不得出现投标报价。</w:t>
      </w:r>
    </w:p>
    <w:p w:rsidR="00845191" w:rsidRPr="00864DF4" w:rsidRDefault="00767F95">
      <w:pPr>
        <w:spacing w:line="440" w:lineRule="exact"/>
        <w:ind w:firstLine="480"/>
        <w:rPr>
          <w:rFonts w:ascii="宋体" w:hAnsi="宋体"/>
          <w:sz w:val="24"/>
          <w:u w:val="single"/>
        </w:rPr>
      </w:pPr>
      <w:r w:rsidRPr="00864DF4">
        <w:rPr>
          <w:rFonts w:ascii="宋体" w:hAnsi="宋体" w:hint="eastAsia"/>
          <w:sz w:val="24"/>
        </w:rPr>
        <w:t>2.8.2.7供应商认为需要提供的其他文件，</w:t>
      </w:r>
      <w:r w:rsidRPr="00864DF4">
        <w:rPr>
          <w:rFonts w:ascii="宋体" w:hAnsi="宋体" w:hint="eastAsia"/>
          <w:b/>
          <w:kern w:val="0"/>
          <w:sz w:val="24"/>
          <w:szCs w:val="20"/>
        </w:rPr>
        <w:t>技术标评分内容（重要）；</w:t>
      </w:r>
    </w:p>
    <w:p w:rsidR="00845191" w:rsidRPr="00864DF4" w:rsidRDefault="00767F95">
      <w:pPr>
        <w:spacing w:line="440" w:lineRule="exact"/>
        <w:ind w:firstLine="480"/>
        <w:rPr>
          <w:rFonts w:ascii="宋体" w:hAnsi="宋体"/>
          <w:sz w:val="24"/>
        </w:rPr>
      </w:pPr>
      <w:r w:rsidRPr="00864DF4">
        <w:rPr>
          <w:rFonts w:ascii="宋体" w:hAnsi="宋体" w:hint="eastAsia"/>
          <w:b/>
          <w:sz w:val="24"/>
        </w:rPr>
        <w:t>2.8.3价格标</w:t>
      </w:r>
    </w:p>
    <w:p w:rsidR="00845191" w:rsidRPr="00864DF4" w:rsidRDefault="00767F95">
      <w:pPr>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2.8.3.1开标一览表（报价表）（附件三）；</w:t>
      </w:r>
    </w:p>
    <w:p w:rsidR="00845191" w:rsidRPr="00864DF4" w:rsidRDefault="00767F95">
      <w:pPr>
        <w:spacing w:line="440" w:lineRule="exact"/>
        <w:ind w:firstLine="480"/>
        <w:rPr>
          <w:rFonts w:ascii="宋体" w:hAnsi="宋体"/>
          <w:sz w:val="24"/>
        </w:rPr>
      </w:pPr>
      <w:r w:rsidRPr="00864DF4">
        <w:rPr>
          <w:rFonts w:ascii="宋体" w:hAnsi="宋体" w:hint="eastAsia"/>
          <w:sz w:val="24"/>
        </w:rPr>
        <w:t>2.9.3.2投标报价明细表（附件四）；</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2.9供应商必须使用采购文件提供的表格格式，但表格可以按同样格式扩展（见附件及附表）。采购文件中未提供的表格格式，供应商可以自拟。</w:t>
      </w:r>
    </w:p>
    <w:p w:rsidR="00845191" w:rsidRPr="00864DF4" w:rsidRDefault="00767F95">
      <w:pPr>
        <w:spacing w:line="440" w:lineRule="exact"/>
        <w:ind w:firstLineChars="196" w:firstLine="472"/>
        <w:rPr>
          <w:rFonts w:ascii="宋体" w:hAnsi="宋体"/>
          <w:b/>
          <w:sz w:val="24"/>
        </w:rPr>
      </w:pPr>
      <w:r w:rsidRPr="00864DF4">
        <w:rPr>
          <w:rFonts w:ascii="宋体" w:hAnsi="宋体" w:hint="eastAsia"/>
          <w:b/>
          <w:sz w:val="24"/>
        </w:rPr>
        <w:t>2.10投标文件的份数与正副本</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2.10.1投标文件的份数要求详见前附表第13项。正本、副本文件须加盖供应商公</w:t>
      </w:r>
      <w:r w:rsidRPr="00864DF4">
        <w:rPr>
          <w:rFonts w:ascii="宋体" w:hAnsi="宋体" w:hint="eastAsia"/>
          <w:sz w:val="24"/>
        </w:rPr>
        <w:lastRenderedPageBreak/>
        <w:t>章。</w:t>
      </w:r>
    </w:p>
    <w:p w:rsidR="00845191" w:rsidRPr="00864DF4" w:rsidRDefault="00767F95">
      <w:pPr>
        <w:spacing w:line="440" w:lineRule="exact"/>
        <w:ind w:firstLineChars="196" w:firstLine="470"/>
        <w:rPr>
          <w:rFonts w:ascii="宋体" w:hAnsi="宋体"/>
          <w:b/>
          <w:sz w:val="24"/>
        </w:rPr>
      </w:pPr>
      <w:r w:rsidRPr="00864DF4">
        <w:rPr>
          <w:rFonts w:ascii="宋体" w:hAnsi="宋体" w:hint="eastAsia"/>
          <w:sz w:val="24"/>
        </w:rPr>
        <w:t>2.10.2正本、副本如有不一致之处，以正本为准。投标文件的修改部分须加盖供应商公章。</w:t>
      </w:r>
    </w:p>
    <w:p w:rsidR="00845191" w:rsidRPr="00864DF4" w:rsidRDefault="00767F95">
      <w:pPr>
        <w:pStyle w:val="ad"/>
        <w:spacing w:line="440" w:lineRule="exact"/>
        <w:ind w:firstLine="480"/>
        <w:rPr>
          <w:rFonts w:hAnsi="宋体"/>
          <w:b/>
          <w:sz w:val="24"/>
        </w:rPr>
      </w:pPr>
      <w:r w:rsidRPr="00864DF4">
        <w:rPr>
          <w:rFonts w:hAnsi="宋体" w:hint="eastAsia"/>
          <w:b/>
          <w:sz w:val="24"/>
        </w:rPr>
        <w:t>2.11投标文件的密封</w:t>
      </w:r>
    </w:p>
    <w:p w:rsidR="00845191" w:rsidRPr="00864DF4" w:rsidRDefault="00767F95">
      <w:pPr>
        <w:pStyle w:val="ad"/>
        <w:spacing w:line="440" w:lineRule="exact"/>
        <w:ind w:firstLine="480"/>
        <w:rPr>
          <w:rFonts w:hAnsi="宋体"/>
          <w:sz w:val="24"/>
        </w:rPr>
      </w:pPr>
      <w:r w:rsidRPr="00864DF4">
        <w:rPr>
          <w:rFonts w:hAnsi="宋体" w:hint="eastAsia"/>
          <w:sz w:val="24"/>
        </w:rPr>
        <w:t>2.11.1</w:t>
      </w:r>
      <w:r w:rsidRPr="00864DF4">
        <w:rPr>
          <w:rFonts w:hAnsi="宋体"/>
        </w:rPr>
        <w:t xml:space="preserve"> </w:t>
      </w:r>
      <w:r w:rsidRPr="00864DF4">
        <w:rPr>
          <w:rFonts w:hAnsi="宋体" w:hint="eastAsia"/>
          <w:sz w:val="24"/>
        </w:rPr>
        <w:t>供应商应将投标文件的</w:t>
      </w:r>
      <w:r w:rsidRPr="00864DF4">
        <w:rPr>
          <w:rFonts w:hAnsi="宋体" w:hint="eastAsia"/>
          <w:sz w:val="24"/>
          <w:u w:val="single"/>
        </w:rPr>
        <w:t>商务标、技术标、价格标、资格（资信）证明文件分别用独立的信封密封，且在信封上标明 “商务标”、“技术标”、“价格标”、“资格（资信）证明文件”的字样。</w:t>
      </w:r>
      <w:r w:rsidRPr="00864DF4">
        <w:rPr>
          <w:rFonts w:hAnsi="宋体" w:hint="eastAsia"/>
          <w:sz w:val="24"/>
        </w:rPr>
        <w:t>密封口应加盖供应商公章。</w:t>
      </w:r>
    </w:p>
    <w:p w:rsidR="00845191" w:rsidRPr="00864DF4" w:rsidRDefault="00767F95">
      <w:pPr>
        <w:pStyle w:val="ad"/>
        <w:spacing w:line="440" w:lineRule="exact"/>
        <w:ind w:firstLine="480"/>
        <w:rPr>
          <w:rFonts w:hAnsi="宋体"/>
          <w:sz w:val="24"/>
        </w:rPr>
      </w:pPr>
      <w:r w:rsidRPr="00864DF4">
        <w:rPr>
          <w:rFonts w:hAnsi="宋体" w:hint="eastAsia"/>
          <w:sz w:val="24"/>
        </w:rPr>
        <w:t>2.11.2未按本须知密封、标记和投递的投标文件，采购人不对其后果负责。</w:t>
      </w:r>
    </w:p>
    <w:p w:rsidR="00845191" w:rsidRPr="00864DF4" w:rsidRDefault="00767F95">
      <w:pPr>
        <w:autoSpaceDE w:val="0"/>
        <w:autoSpaceDN w:val="0"/>
        <w:adjustRightInd w:val="0"/>
        <w:spacing w:line="440" w:lineRule="exact"/>
        <w:ind w:firstLineChars="196" w:firstLine="470"/>
        <w:rPr>
          <w:rFonts w:ascii="宋体" w:hAnsi="宋体"/>
          <w:sz w:val="24"/>
        </w:rPr>
      </w:pPr>
      <w:r w:rsidRPr="00864DF4">
        <w:rPr>
          <w:rFonts w:ascii="宋体" w:hAnsi="宋体" w:hint="eastAsia"/>
          <w:sz w:val="24"/>
        </w:rPr>
        <w:t>2.12 密封投标文件是供应商向采购人提供的最终文件，投标截止后不再接收补充文件。评标委员会认为必要的询标不包括对供应商遗漏文件的索要。</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2.13采购人在投标截止时间以后收到的任何投标文件，将予以拒绝，并原封退回供应商。</w:t>
      </w:r>
    </w:p>
    <w:p w:rsidR="00845191" w:rsidRPr="00864DF4" w:rsidRDefault="00767F95">
      <w:pPr>
        <w:pStyle w:val="ad"/>
        <w:spacing w:line="440" w:lineRule="exact"/>
        <w:ind w:firstLine="480"/>
        <w:rPr>
          <w:rFonts w:hAnsi="宋体"/>
          <w:b/>
          <w:sz w:val="24"/>
        </w:rPr>
      </w:pPr>
      <w:r w:rsidRPr="00864DF4">
        <w:rPr>
          <w:rFonts w:hAnsi="宋体" w:hint="eastAsia"/>
          <w:b/>
          <w:sz w:val="24"/>
        </w:rPr>
        <w:t>2.14 投标有效期</w:t>
      </w:r>
    </w:p>
    <w:p w:rsidR="00845191" w:rsidRPr="00864DF4" w:rsidRDefault="00767F95">
      <w:pPr>
        <w:pStyle w:val="ad"/>
        <w:spacing w:line="440" w:lineRule="exact"/>
        <w:ind w:firstLine="480"/>
        <w:rPr>
          <w:rFonts w:hAnsi="宋体"/>
          <w:sz w:val="24"/>
        </w:rPr>
      </w:pPr>
      <w:r w:rsidRPr="00864DF4">
        <w:rPr>
          <w:rFonts w:hAnsi="宋体" w:hint="eastAsia"/>
          <w:sz w:val="24"/>
        </w:rPr>
        <w:t>2.14.1投标有效期详见前附表第4项。</w:t>
      </w:r>
    </w:p>
    <w:p w:rsidR="00845191" w:rsidRPr="00864DF4" w:rsidRDefault="00767F95">
      <w:pPr>
        <w:spacing w:line="440" w:lineRule="exact"/>
        <w:rPr>
          <w:rFonts w:ascii="宋体" w:hAnsi="宋体"/>
          <w:sz w:val="24"/>
        </w:rPr>
      </w:pPr>
      <w:r w:rsidRPr="00864DF4">
        <w:rPr>
          <w:rFonts w:ascii="宋体" w:hAnsi="宋体" w:hint="eastAsia"/>
          <w:sz w:val="24"/>
        </w:rPr>
        <w:t xml:space="preserve">    2.14.2在原定投标有效期满之前，如果出现特殊情况，经采购管理机构核准，采购人可以用在浙江省政府采购网上发布形式向供应商提出延长有效期的要求。供应商需以书面形式予以答复，供应商可以拒绝这种要求而不失去他的投标保证金。同意延长投标有效期的供应商，不需要也不允许修改他的标书，但需要相应地延长投标保证金的有效期，在延长期内，本标书关于投标保证金的退还与否的规定仍然适用。</w:t>
      </w:r>
    </w:p>
    <w:p w:rsidR="00845191" w:rsidRPr="00864DF4" w:rsidRDefault="00767F95">
      <w:pPr>
        <w:pStyle w:val="ad"/>
        <w:spacing w:line="440" w:lineRule="exact"/>
        <w:ind w:firstLine="480"/>
        <w:rPr>
          <w:rFonts w:hAnsi="宋体"/>
          <w:b/>
          <w:sz w:val="24"/>
        </w:rPr>
      </w:pPr>
      <w:r w:rsidRPr="00864DF4">
        <w:rPr>
          <w:rFonts w:hAnsi="宋体" w:hint="eastAsia"/>
          <w:b/>
          <w:sz w:val="24"/>
        </w:rPr>
        <w:t>2.15投标文件的修改与撤回</w:t>
      </w:r>
    </w:p>
    <w:p w:rsidR="00845191" w:rsidRPr="00864DF4" w:rsidRDefault="00767F95">
      <w:pPr>
        <w:pStyle w:val="ad"/>
        <w:spacing w:line="440" w:lineRule="exact"/>
        <w:rPr>
          <w:rFonts w:hAnsi="宋体"/>
          <w:sz w:val="24"/>
        </w:rPr>
      </w:pPr>
      <w:r w:rsidRPr="00864DF4">
        <w:rPr>
          <w:rFonts w:hAnsi="宋体" w:hint="eastAsia"/>
          <w:sz w:val="24"/>
        </w:rPr>
        <w:t xml:space="preserve">    2.15.1供应商递交投标文件以后，可以在投标文件递交截止时间前，修改或撤回其投标文件。但这种修改与撤回，须以书面形式在规定的投标文件递交截止时间前将通知送达采购人。</w:t>
      </w:r>
    </w:p>
    <w:p w:rsidR="00845191" w:rsidRPr="00864DF4" w:rsidRDefault="00767F95">
      <w:pPr>
        <w:pStyle w:val="ad"/>
        <w:spacing w:line="440" w:lineRule="exact"/>
        <w:ind w:firstLine="465"/>
        <w:rPr>
          <w:rFonts w:hAnsi="宋体"/>
          <w:sz w:val="24"/>
        </w:rPr>
      </w:pPr>
      <w:r w:rsidRPr="00864DF4">
        <w:rPr>
          <w:rFonts w:hAnsi="宋体" w:hint="eastAsia"/>
          <w:sz w:val="24"/>
        </w:rPr>
        <w:t>2.15.2在投标文件递交截止时间后，不能更改投标文件。</w:t>
      </w:r>
    </w:p>
    <w:p w:rsidR="00845191" w:rsidRPr="00864DF4" w:rsidRDefault="00767F95">
      <w:pPr>
        <w:pStyle w:val="ad"/>
        <w:spacing w:line="440" w:lineRule="exact"/>
        <w:ind w:firstLine="465"/>
        <w:rPr>
          <w:rFonts w:hAnsi="宋体"/>
          <w:sz w:val="24"/>
        </w:rPr>
      </w:pPr>
      <w:r w:rsidRPr="00864DF4">
        <w:rPr>
          <w:rFonts w:hAnsi="宋体" w:hint="eastAsia"/>
          <w:sz w:val="24"/>
        </w:rPr>
        <w:t>2.15.3在投标文件递交截止时间起至标书中规定的投标有效日期终止日之间的这段时间内，供应商不能撤回投标文件，否则其投标保证金将不予以退还。</w:t>
      </w:r>
    </w:p>
    <w:p w:rsidR="00845191" w:rsidRPr="00864DF4" w:rsidRDefault="00767F95">
      <w:pPr>
        <w:pStyle w:val="ad"/>
        <w:spacing w:line="440" w:lineRule="exact"/>
        <w:ind w:firstLine="480"/>
        <w:rPr>
          <w:rFonts w:hAnsi="宋体"/>
          <w:b/>
          <w:sz w:val="24"/>
        </w:rPr>
      </w:pPr>
      <w:r w:rsidRPr="00864DF4">
        <w:rPr>
          <w:rFonts w:hAnsi="宋体" w:hint="eastAsia"/>
          <w:b/>
          <w:sz w:val="24"/>
        </w:rPr>
        <w:t>2.16投标文件的澄清</w:t>
      </w:r>
    </w:p>
    <w:p w:rsidR="00845191" w:rsidRPr="00864DF4" w:rsidRDefault="00767F95">
      <w:pPr>
        <w:pStyle w:val="ad"/>
        <w:spacing w:line="440" w:lineRule="exact"/>
        <w:rPr>
          <w:rFonts w:hAnsi="宋体"/>
          <w:sz w:val="24"/>
        </w:rPr>
      </w:pPr>
      <w:r w:rsidRPr="00864DF4">
        <w:rPr>
          <w:rFonts w:hAnsi="宋体" w:hint="eastAsia"/>
          <w:sz w:val="24"/>
        </w:rPr>
        <w:t xml:space="preserve">    2.16.1为了有助于投标文件的审查、评价和比较，评标委员会可以个别地要求供应商澄清其投标文件，包括单价分析表，但不接受供应商任何主动的澄清、说明或辩解。有关澄清的答复，应以书面形式进行并应有法定代表人或其委托代理人的签署，但不允许更改投标文件中的价格或实质性内容。</w:t>
      </w:r>
    </w:p>
    <w:p w:rsidR="00845191" w:rsidRPr="00864DF4" w:rsidRDefault="00767F95">
      <w:pPr>
        <w:pStyle w:val="ad"/>
        <w:spacing w:line="440" w:lineRule="exact"/>
        <w:ind w:firstLine="480"/>
        <w:rPr>
          <w:rFonts w:hAnsi="宋体"/>
          <w:sz w:val="24"/>
        </w:rPr>
      </w:pPr>
      <w:r w:rsidRPr="00864DF4">
        <w:rPr>
          <w:rFonts w:hAnsi="宋体" w:hint="eastAsia"/>
          <w:sz w:val="24"/>
        </w:rPr>
        <w:lastRenderedPageBreak/>
        <w:t>2.16.2供应商的澄清文件是投标文件的组成部分，并替代投标文件中被澄清的部分。</w:t>
      </w:r>
    </w:p>
    <w:p w:rsidR="00845191" w:rsidRPr="00864DF4" w:rsidRDefault="00767F95">
      <w:pPr>
        <w:pStyle w:val="ad"/>
        <w:spacing w:line="440" w:lineRule="exact"/>
        <w:ind w:firstLine="480"/>
        <w:rPr>
          <w:rFonts w:hAnsi="宋体"/>
          <w:b/>
          <w:sz w:val="24"/>
        </w:rPr>
      </w:pPr>
      <w:r w:rsidRPr="00864DF4">
        <w:rPr>
          <w:rFonts w:hAnsi="宋体" w:hint="eastAsia"/>
          <w:b/>
          <w:sz w:val="24"/>
        </w:rPr>
        <w:t>2.17 投标文件符合性的确定</w:t>
      </w:r>
    </w:p>
    <w:p w:rsidR="00845191" w:rsidRPr="00864DF4" w:rsidRDefault="00767F95">
      <w:pPr>
        <w:pStyle w:val="ad"/>
        <w:spacing w:line="440" w:lineRule="exact"/>
        <w:rPr>
          <w:rFonts w:hAnsi="宋体"/>
          <w:sz w:val="24"/>
        </w:rPr>
      </w:pPr>
      <w:r w:rsidRPr="00864DF4">
        <w:rPr>
          <w:rFonts w:hAnsi="宋体" w:hint="eastAsia"/>
          <w:sz w:val="24"/>
        </w:rPr>
        <w:t xml:space="preserve">    2.17.1实质上符合要求的投标文件，应该与采购文件的全部条款、条件和规范相符，无重大差异或保留。所谓重大差异或保留是指对采购项目的范围、质量、项目的实施与运用产生重大的影响，并对其他按合理价格提交了实质上符合要求的投标文件的供应商的竞争地位，产生不公正的影响。</w:t>
      </w:r>
    </w:p>
    <w:p w:rsidR="00845191" w:rsidRPr="00864DF4" w:rsidRDefault="00767F95">
      <w:pPr>
        <w:pStyle w:val="ad"/>
        <w:spacing w:line="440" w:lineRule="exact"/>
        <w:ind w:firstLine="480"/>
        <w:rPr>
          <w:rFonts w:hAnsi="宋体"/>
          <w:sz w:val="24"/>
        </w:rPr>
      </w:pPr>
      <w:r w:rsidRPr="00864DF4">
        <w:rPr>
          <w:rFonts w:hAnsi="宋体" w:hint="eastAsia"/>
          <w:sz w:val="24"/>
        </w:rPr>
        <w:t>2.17.2如果投标文件实质上不符合采购文件的要求，其投标文件将被予以拒绝，并且不允许供应商通过修正或撤消其重大差异或保留使之符合要求。</w:t>
      </w:r>
    </w:p>
    <w:p w:rsidR="00845191" w:rsidRPr="00864DF4" w:rsidRDefault="00767F95" w:rsidP="00C41994">
      <w:pPr>
        <w:pStyle w:val="ad"/>
        <w:spacing w:line="440" w:lineRule="exact"/>
        <w:ind w:firstLineChars="200" w:firstLine="482"/>
        <w:rPr>
          <w:rFonts w:hAnsi="宋体"/>
          <w:b/>
          <w:sz w:val="24"/>
        </w:rPr>
      </w:pPr>
      <w:r w:rsidRPr="00864DF4">
        <w:rPr>
          <w:rFonts w:hAnsi="宋体" w:hint="eastAsia"/>
          <w:b/>
          <w:sz w:val="24"/>
        </w:rPr>
        <w:t>2.18错误的修正</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2.18.1确定中标候选人前（评标过程中）的修正方法：</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评标委员会应对确定为实质上符合要求的投标文件进行校核，看其是否有计算上或累计上的算术错误，修正此类错误的原则如下：</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2.18.1.1同一产品出现两种以上不同价格时，取其低的报价核算；</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2.18.1.2如果用数字表示的数额与用文字表示的数额不一致时，以文字数额为准。</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2.18.1.3当单价与数量的乘积之总和同总额之间不一致时，应以标出的单价为准，除非评标委员会认为单价有明显的小数点错误，此时应以标出的总额为准，并修改单价。</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2.18.2确定中标候选人后的修正方法：</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2.18.2.1同一产品出现两种以上不同价格时，取其低的报价核算；</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2.18.2.2如果用数字表示的数额与用文字表示的数额不一致时，以文字数额为准。</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2.18.2.3合价之和与总报价不一致时，以总报价为准，按总报价占调整前的合价之和的比例调整合价，并修改单价；</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2.18.2.4当单价与数量的乘积与合价不一致时，以合价为准，并修改单价。</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2.18.3评标期间，评标委员会不接受任何投标供应商主动提出的对投标报价及单价、合价的调整。</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2.18.4投标文件报价，正本与副本不符不一致的以正本为准；开标时，开标一览表（报价表）的总价与投标报价明细表的总价不一致时，以开标一览表（报价表）的总价为准；大写与小写不一致的以大写为准。</w:t>
      </w:r>
    </w:p>
    <w:p w:rsidR="00845191" w:rsidRPr="00864DF4" w:rsidRDefault="00767F95">
      <w:pPr>
        <w:pStyle w:val="ad"/>
        <w:spacing w:line="440" w:lineRule="exact"/>
        <w:ind w:firstLineChars="200" w:firstLine="480"/>
        <w:rPr>
          <w:rFonts w:hAnsi="宋体"/>
          <w:sz w:val="24"/>
          <w:szCs w:val="24"/>
        </w:rPr>
      </w:pPr>
      <w:r w:rsidRPr="00864DF4">
        <w:rPr>
          <w:rFonts w:hAnsi="宋体" w:hint="eastAsia"/>
          <w:sz w:val="24"/>
        </w:rPr>
        <w:t>2.18.5按以上原则进行错误修正，调整投标文件的投标报价，经供应商确认后，调整后的投标报价对供应商起约束作用。若投标供应商不接受修正后的投标报价则其投标将被拒绝且其投标保证金不予以退还。</w:t>
      </w:r>
    </w:p>
    <w:p w:rsidR="00845191" w:rsidRPr="00864DF4" w:rsidRDefault="00767F95" w:rsidP="00C41994">
      <w:pPr>
        <w:spacing w:line="440" w:lineRule="exact"/>
        <w:ind w:firstLineChars="200" w:firstLine="482"/>
        <w:rPr>
          <w:rFonts w:ascii="宋体" w:hAnsi="宋体"/>
          <w:b/>
          <w:sz w:val="24"/>
        </w:rPr>
      </w:pPr>
      <w:r w:rsidRPr="00864DF4">
        <w:rPr>
          <w:rFonts w:ascii="宋体" w:hAnsi="宋体" w:hint="eastAsia"/>
          <w:b/>
          <w:sz w:val="24"/>
        </w:rPr>
        <w:lastRenderedPageBreak/>
        <w:t>2.19 投标费用</w:t>
      </w:r>
    </w:p>
    <w:p w:rsidR="00845191" w:rsidRPr="00864DF4" w:rsidRDefault="00767F95">
      <w:pPr>
        <w:spacing w:line="440" w:lineRule="exact"/>
        <w:ind w:firstLine="480"/>
        <w:rPr>
          <w:rFonts w:ascii="宋体" w:hAnsi="宋体"/>
          <w:sz w:val="24"/>
        </w:rPr>
      </w:pPr>
      <w:r w:rsidRPr="00864DF4">
        <w:rPr>
          <w:rFonts w:ascii="宋体" w:hAnsi="宋体" w:hint="eastAsia"/>
          <w:sz w:val="24"/>
        </w:rPr>
        <w:t>供应商应自行承担所有与编写和提交投标文件有关的费用，不论投标的结果如何，采购人在任何情况下均无义务和责任承担这些费用。</w:t>
      </w:r>
    </w:p>
    <w:p w:rsidR="00C41994" w:rsidRPr="00864DF4" w:rsidRDefault="00C41994">
      <w:pPr>
        <w:spacing w:line="440" w:lineRule="exact"/>
        <w:ind w:firstLine="480"/>
        <w:rPr>
          <w:rFonts w:ascii="宋体" w:hAnsi="宋体"/>
          <w:sz w:val="24"/>
        </w:rPr>
      </w:pPr>
    </w:p>
    <w:p w:rsidR="00845191" w:rsidRPr="00864DF4" w:rsidRDefault="00767F95">
      <w:pPr>
        <w:pStyle w:val="1"/>
        <w:numPr>
          <w:ilvl w:val="0"/>
          <w:numId w:val="0"/>
        </w:numPr>
        <w:spacing w:before="0" w:after="0" w:line="440" w:lineRule="exact"/>
        <w:jc w:val="center"/>
        <w:rPr>
          <w:rFonts w:ascii="宋体" w:hAnsi="宋体"/>
          <w:sz w:val="28"/>
          <w:szCs w:val="28"/>
        </w:rPr>
      </w:pPr>
      <w:bookmarkStart w:id="13" w:name="_Toc264116913"/>
      <w:bookmarkStart w:id="14" w:name="_Toc5953987"/>
      <w:r w:rsidRPr="00864DF4">
        <w:rPr>
          <w:rFonts w:ascii="宋体" w:hAnsi="宋体" w:hint="eastAsia"/>
          <w:sz w:val="28"/>
          <w:szCs w:val="28"/>
        </w:rPr>
        <w:t>三、供应商应当提交的资格（资信）证明文件</w:t>
      </w:r>
      <w:bookmarkEnd w:id="13"/>
      <w:bookmarkEnd w:id="14"/>
    </w:p>
    <w:p w:rsidR="00C41994" w:rsidRPr="00864DF4" w:rsidRDefault="00C41994" w:rsidP="00C41994"/>
    <w:p w:rsidR="00845191" w:rsidRPr="00864DF4" w:rsidRDefault="00767F95">
      <w:pPr>
        <w:spacing w:line="440" w:lineRule="exact"/>
        <w:ind w:firstLine="480"/>
        <w:rPr>
          <w:rFonts w:ascii="宋体" w:hAnsi="宋体"/>
          <w:sz w:val="24"/>
        </w:rPr>
      </w:pPr>
      <w:r w:rsidRPr="00864DF4">
        <w:rPr>
          <w:rFonts w:ascii="宋体" w:hAnsi="宋体" w:hint="eastAsia"/>
          <w:sz w:val="24"/>
        </w:rPr>
        <w:t>开标时，由采购人或采购代理机构依法对供应商的资格进行审查。</w:t>
      </w:r>
    </w:p>
    <w:p w:rsidR="00845191" w:rsidRPr="00864DF4" w:rsidRDefault="00767F95">
      <w:pPr>
        <w:spacing w:line="440" w:lineRule="exact"/>
        <w:ind w:firstLine="480"/>
        <w:rPr>
          <w:rFonts w:ascii="宋体" w:hAnsi="宋体"/>
          <w:sz w:val="24"/>
        </w:rPr>
      </w:pPr>
      <w:r w:rsidRPr="00864DF4">
        <w:rPr>
          <w:rFonts w:ascii="宋体" w:hAnsi="宋体" w:hint="eastAsia"/>
          <w:b/>
          <w:sz w:val="24"/>
        </w:rPr>
        <w:t>3.1资格、资信证明文件单独封装，仅需提供正本一份</w:t>
      </w:r>
      <w:r w:rsidRPr="00864DF4">
        <w:rPr>
          <w:rFonts w:ascii="宋体" w:hAnsi="宋体" w:hint="eastAsia"/>
          <w:sz w:val="24"/>
        </w:rPr>
        <w:t>。包括下列内容：</w:t>
      </w:r>
    </w:p>
    <w:p w:rsidR="00845191" w:rsidRPr="00864DF4" w:rsidRDefault="00767F95">
      <w:pPr>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3.1.1营业执照副本 (开标时随身携带原件，文件中装订复印件，需盖投标供应商公章)；</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 xml:space="preserve">3.1.2法定代表人的身份证(文件中装订复印件，需盖投标供应商公章)； </w:t>
      </w:r>
    </w:p>
    <w:p w:rsidR="00845191" w:rsidRPr="00864DF4" w:rsidRDefault="00767F95">
      <w:pPr>
        <w:tabs>
          <w:tab w:val="left" w:pos="540"/>
          <w:tab w:val="left" w:pos="900"/>
        </w:tabs>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3.1.3法定代表人授权书（附件二）；</w:t>
      </w:r>
    </w:p>
    <w:p w:rsidR="00845191" w:rsidRPr="00864DF4" w:rsidRDefault="00767F95">
      <w:pPr>
        <w:tabs>
          <w:tab w:val="left" w:pos="1470"/>
        </w:tabs>
        <w:autoSpaceDE w:val="0"/>
        <w:autoSpaceDN w:val="0"/>
        <w:spacing w:line="440" w:lineRule="exact"/>
        <w:ind w:firstLineChars="200" w:firstLine="480"/>
        <w:textAlignment w:val="bottom"/>
        <w:rPr>
          <w:rFonts w:ascii="宋体" w:hAnsi="宋体"/>
          <w:sz w:val="24"/>
        </w:rPr>
      </w:pPr>
      <w:r w:rsidRPr="00864DF4">
        <w:rPr>
          <w:rFonts w:ascii="宋体" w:hAnsi="宋体" w:hint="eastAsia"/>
          <w:sz w:val="24"/>
        </w:rPr>
        <w:t>3.1.4全权代表身份证(开标时随身携带原件，文件中装订复印件，需盖投标供应商公章)</w:t>
      </w:r>
    </w:p>
    <w:p w:rsidR="00C41994" w:rsidRPr="00864DF4" w:rsidRDefault="00C41994">
      <w:pPr>
        <w:tabs>
          <w:tab w:val="left" w:pos="1470"/>
        </w:tabs>
        <w:autoSpaceDE w:val="0"/>
        <w:autoSpaceDN w:val="0"/>
        <w:spacing w:line="440" w:lineRule="exact"/>
        <w:ind w:firstLineChars="200" w:firstLine="480"/>
        <w:textAlignment w:val="bottom"/>
        <w:rPr>
          <w:rFonts w:ascii="宋体" w:hAnsi="宋体"/>
          <w:sz w:val="24"/>
        </w:rPr>
      </w:pPr>
    </w:p>
    <w:p w:rsidR="00845191" w:rsidRPr="00864DF4" w:rsidRDefault="00767F95">
      <w:pPr>
        <w:pStyle w:val="1"/>
        <w:numPr>
          <w:ilvl w:val="0"/>
          <w:numId w:val="0"/>
        </w:numPr>
        <w:spacing w:before="0" w:after="0" w:line="440" w:lineRule="exact"/>
        <w:jc w:val="center"/>
        <w:rPr>
          <w:rFonts w:ascii="宋体" w:hAnsi="宋体"/>
          <w:sz w:val="28"/>
          <w:szCs w:val="28"/>
        </w:rPr>
      </w:pPr>
      <w:bookmarkStart w:id="15" w:name="_Toc264116914"/>
      <w:bookmarkStart w:id="16" w:name="_Toc5953988"/>
      <w:r w:rsidRPr="00864DF4">
        <w:rPr>
          <w:rFonts w:ascii="宋体" w:hAnsi="宋体" w:hint="eastAsia"/>
          <w:sz w:val="28"/>
          <w:szCs w:val="28"/>
        </w:rPr>
        <w:t>四、投标报价要求、投标文件编制要求</w:t>
      </w:r>
      <w:bookmarkEnd w:id="15"/>
      <w:r w:rsidRPr="00864DF4">
        <w:rPr>
          <w:rFonts w:ascii="宋体" w:hAnsi="宋体" w:hint="eastAsia"/>
          <w:sz w:val="28"/>
          <w:szCs w:val="28"/>
        </w:rPr>
        <w:t>和投标保证金交纳方式</w:t>
      </w:r>
      <w:bookmarkEnd w:id="16"/>
    </w:p>
    <w:p w:rsidR="00C41994" w:rsidRPr="00864DF4" w:rsidRDefault="00C41994" w:rsidP="00C41994"/>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4.1投标报价及相关要求：</w:t>
      </w:r>
    </w:p>
    <w:p w:rsidR="00845191" w:rsidRPr="00864DF4" w:rsidRDefault="00767F95">
      <w:pPr>
        <w:pStyle w:val="ad"/>
        <w:snapToGrid w:val="0"/>
        <w:spacing w:before="120" w:after="120" w:line="460" w:lineRule="exact"/>
        <w:ind w:firstLineChars="200" w:firstLine="480"/>
        <w:rPr>
          <w:rFonts w:hAnsi="宋体"/>
          <w:b/>
          <w:bCs/>
          <w:sz w:val="24"/>
          <w:u w:val="single"/>
        </w:rPr>
      </w:pPr>
      <w:r w:rsidRPr="00864DF4">
        <w:rPr>
          <w:rFonts w:hAnsi="宋体" w:hint="eastAsia"/>
          <w:sz w:val="24"/>
        </w:rPr>
        <w:t>4.1.1</w:t>
      </w:r>
      <w:r w:rsidRPr="00864DF4">
        <w:rPr>
          <w:rFonts w:hAnsi="宋体" w:cs="宋体" w:hint="eastAsia"/>
          <w:sz w:val="24"/>
        </w:rPr>
        <w:t>本次招标以</w:t>
      </w:r>
      <w:r w:rsidRPr="00864DF4">
        <w:rPr>
          <w:rFonts w:hAnsi="宋体" w:cs="宋体" w:hint="eastAsia"/>
          <w:sz w:val="24"/>
          <w:u w:val="single"/>
        </w:rPr>
        <w:t>人民币报价，</w:t>
      </w:r>
      <w:r w:rsidRPr="00864DF4">
        <w:rPr>
          <w:rFonts w:hAnsi="宋体" w:hint="eastAsia"/>
          <w:b/>
          <w:sz w:val="24"/>
          <w:u w:val="single"/>
        </w:rPr>
        <w:t>供应商的报价（合价）应包括因承包本次采购项目所需的货物价款、劳务、质检（自检）、运输、装卸、安装（含水电安装）调试、缺陷修复、验收、管理、风险、保险、税费、质保、培训及不可预见费用等一切费用</w:t>
      </w:r>
      <w:r w:rsidRPr="00864DF4">
        <w:rPr>
          <w:rFonts w:hAnsi="宋体" w:hint="eastAsia"/>
          <w:b/>
          <w:bCs/>
          <w:sz w:val="24"/>
          <w:u w:val="single"/>
        </w:rPr>
        <w:t xml:space="preserve">。  </w:t>
      </w:r>
    </w:p>
    <w:p w:rsidR="00845191" w:rsidRPr="00864DF4" w:rsidRDefault="00767F95">
      <w:pPr>
        <w:pStyle w:val="ad"/>
        <w:snapToGrid w:val="0"/>
        <w:spacing w:before="120" w:after="120" w:line="460" w:lineRule="exact"/>
        <w:ind w:firstLineChars="200" w:firstLine="480"/>
        <w:rPr>
          <w:rFonts w:hAnsi="宋体"/>
          <w:sz w:val="24"/>
        </w:rPr>
      </w:pPr>
      <w:r w:rsidRPr="00864DF4">
        <w:rPr>
          <w:rFonts w:hAnsi="宋体" w:hint="eastAsia"/>
          <w:sz w:val="24"/>
        </w:rPr>
        <w:t>4.1.2供应商的报价必须是本标书所要求的全部项目投标价的总和，并以供应商在投标报价清单中提供的单价及总额价为依据。</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4.1.3各细目单价应报综合单价，包括一切与供货、安装相关的费用。</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4.1.4供应商必须填报各项目单项的价款，今后采购量如有增减，其总价款则按实以单项价款调整。</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4.1.5开标一览表（报价表）中标明的价格在合同执行过程中是固定不变的，不得以任何理由予以变更。每个投标供应商只允许有一个报价，任何有选择的报价将不予接受。</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4.1.6 开标一览表（报价表）中不得漏填项目，否则当实施合同时供应商没有填入单价与金额的项目，将不予支付，并认为此项目费用已包括在价格表的其他项目的单价</w:t>
      </w:r>
      <w:r w:rsidRPr="00864DF4">
        <w:rPr>
          <w:rFonts w:ascii="宋体" w:hAnsi="宋体" w:hint="eastAsia"/>
          <w:sz w:val="24"/>
        </w:rPr>
        <w:lastRenderedPageBreak/>
        <w:t>和金额之中。</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4.1.7 开标一览表（报价表）需加盖投标供应商公章并由法定代表人或其委托代理人签字或盖章。</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4.2开标一览表（报价表）按采购人提供的格式要求填写（格式附后，格式不得随意变动，变动者为无效）。</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4.3 投标文件的编写</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供应商应仔细阅读采购文件，了解采购文件的要求。在完全了解采购服务的内容和要求以及商务条件后，编制投标文件。</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w:t>
      </w:r>
      <w:r w:rsidRPr="00864DF4">
        <w:rPr>
          <w:rFonts w:ascii="宋体" w:hAnsi="宋体" w:cs="宋体" w:hint="eastAsia"/>
          <w:sz w:val="24"/>
        </w:rPr>
        <w:t>投标保证金：</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4.4.1</w:t>
      </w:r>
      <w:r w:rsidRPr="00864DF4">
        <w:rPr>
          <w:rFonts w:ascii="宋体" w:hAnsi="宋体" w:cs="宋体" w:hint="eastAsia"/>
          <w:sz w:val="24"/>
        </w:rPr>
        <w:t>参加投标的供应商投标保证金</w:t>
      </w:r>
      <w:r w:rsidRPr="00864DF4">
        <w:rPr>
          <w:rFonts w:ascii="宋体" w:hAnsi="宋体" w:hint="eastAsia"/>
          <w:sz w:val="24"/>
        </w:rPr>
        <w:t>金额及交纳时间详见招标公告及前附表第5项</w:t>
      </w:r>
      <w:r w:rsidRPr="00864DF4">
        <w:rPr>
          <w:rFonts w:ascii="宋体" w:hAnsi="宋体" w:cs="宋体" w:hint="eastAsia"/>
          <w:sz w:val="24"/>
        </w:rPr>
        <w:t>。</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4.4.2</w:t>
      </w:r>
      <w:r w:rsidRPr="00864DF4">
        <w:rPr>
          <w:rFonts w:ascii="宋体" w:hAnsi="宋体" w:cs="宋体" w:hint="eastAsia"/>
          <w:sz w:val="24"/>
        </w:rPr>
        <w:t>对于未能按要求提交投标保证金的投标文件，采购人可以视为不响应采购文件要求而予以拒绝。</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4.4.3</w:t>
      </w:r>
      <w:r w:rsidRPr="00864DF4">
        <w:rPr>
          <w:rFonts w:ascii="宋体" w:hAnsi="宋体" w:cs="宋体" w:hint="eastAsia"/>
          <w:sz w:val="24"/>
        </w:rPr>
        <w:t>未中标供应商的投标保证金，自中标通知书发出之日起</w:t>
      </w:r>
      <w:r w:rsidRPr="00864DF4">
        <w:rPr>
          <w:rFonts w:ascii="宋体" w:hAnsi="宋体" w:cs="宋体"/>
          <w:sz w:val="24"/>
        </w:rPr>
        <w:t>5</w:t>
      </w:r>
      <w:r w:rsidRPr="00864DF4">
        <w:rPr>
          <w:rFonts w:ascii="宋体" w:hAnsi="宋体" w:cs="宋体" w:hint="eastAsia"/>
          <w:sz w:val="24"/>
        </w:rPr>
        <w:t>个工作日内予以退还（不计息）。</w:t>
      </w:r>
    </w:p>
    <w:p w:rsidR="00845191" w:rsidRPr="00864DF4" w:rsidRDefault="00767F95">
      <w:pPr>
        <w:spacing w:line="440" w:lineRule="exact"/>
        <w:ind w:firstLineChars="200" w:firstLine="480"/>
        <w:rPr>
          <w:rFonts w:ascii="宋体" w:hAnsi="宋体"/>
          <w:sz w:val="24"/>
        </w:rPr>
      </w:pPr>
      <w:r w:rsidRPr="00864DF4">
        <w:rPr>
          <w:rFonts w:ascii="宋体" w:hAnsi="宋体" w:cs="宋体"/>
          <w:sz w:val="24"/>
        </w:rPr>
        <w:t>4.4.4</w:t>
      </w:r>
      <w:r w:rsidRPr="00864DF4">
        <w:rPr>
          <w:rFonts w:ascii="宋体" w:hAnsi="宋体" w:hint="eastAsia"/>
          <w:sz w:val="24"/>
        </w:rPr>
        <w:t>中标供应商的投标保证金待交纳履约保证金并签订合同之日起5个工作日内退还，履约保证金金额详见前附表第6项</w:t>
      </w:r>
      <w:r w:rsidRPr="00864DF4">
        <w:rPr>
          <w:rFonts w:ascii="宋体" w:hAnsi="宋体" w:cs="宋体" w:hint="eastAsia"/>
          <w:sz w:val="24"/>
        </w:rPr>
        <w:t>。</w:t>
      </w:r>
    </w:p>
    <w:p w:rsidR="00845191" w:rsidRPr="00864DF4" w:rsidRDefault="00767F95">
      <w:pPr>
        <w:spacing w:line="440" w:lineRule="exact"/>
        <w:ind w:firstLineChars="200" w:firstLine="480"/>
        <w:rPr>
          <w:rFonts w:ascii="宋体" w:hAnsi="宋体"/>
          <w:b/>
          <w:bCs/>
          <w:sz w:val="24"/>
        </w:rPr>
      </w:pPr>
      <w:r w:rsidRPr="00864DF4">
        <w:rPr>
          <w:rFonts w:ascii="宋体" w:hAnsi="宋体" w:cs="宋体"/>
          <w:sz w:val="24"/>
        </w:rPr>
        <w:t>4.4.5</w:t>
      </w:r>
      <w:r w:rsidRPr="00864DF4">
        <w:rPr>
          <w:rFonts w:ascii="宋体" w:hAnsi="宋体" w:cs="宋体" w:hint="eastAsia"/>
          <w:b/>
          <w:bCs/>
          <w:sz w:val="24"/>
        </w:rPr>
        <w:t>中标供应商有下列情况之一的，招标采购单位不予退还其交纳的投标保证金。</w:t>
      </w:r>
    </w:p>
    <w:p w:rsidR="00845191" w:rsidRPr="00864DF4" w:rsidRDefault="00767F95">
      <w:pPr>
        <w:pStyle w:val="ad"/>
        <w:spacing w:line="440" w:lineRule="exact"/>
        <w:ind w:firstLine="480"/>
        <w:rPr>
          <w:rFonts w:hAnsi="宋体"/>
          <w:sz w:val="24"/>
        </w:rPr>
      </w:pPr>
      <w:r w:rsidRPr="00864DF4">
        <w:rPr>
          <w:rFonts w:hAnsi="宋体" w:hint="eastAsia"/>
          <w:sz w:val="24"/>
        </w:rPr>
        <w:t>4.4.5.1中标后无正当理由不与采购人签订合同的；</w:t>
      </w:r>
    </w:p>
    <w:p w:rsidR="00845191" w:rsidRPr="00864DF4" w:rsidRDefault="00767F95">
      <w:pPr>
        <w:pStyle w:val="ad"/>
        <w:spacing w:line="440" w:lineRule="exact"/>
        <w:ind w:firstLine="480"/>
        <w:rPr>
          <w:rFonts w:hAnsi="宋体"/>
          <w:sz w:val="24"/>
        </w:rPr>
      </w:pPr>
      <w:r w:rsidRPr="00864DF4">
        <w:rPr>
          <w:rFonts w:hAnsi="宋体" w:hint="eastAsia"/>
          <w:sz w:val="24"/>
        </w:rPr>
        <w:t>4.4.5.2在投标有效期内撤回其投标文件的；</w:t>
      </w:r>
    </w:p>
    <w:p w:rsidR="00845191" w:rsidRPr="00864DF4" w:rsidRDefault="00767F95">
      <w:pPr>
        <w:pStyle w:val="ad"/>
        <w:spacing w:line="440" w:lineRule="exact"/>
        <w:ind w:firstLine="480"/>
        <w:rPr>
          <w:rFonts w:hAnsi="宋体"/>
          <w:sz w:val="24"/>
        </w:rPr>
      </w:pPr>
      <w:r w:rsidRPr="00864DF4">
        <w:rPr>
          <w:rFonts w:hAnsi="宋体" w:hint="eastAsia"/>
          <w:sz w:val="24"/>
        </w:rPr>
        <w:t>4.4.5.3对评标定标施加影响，扰乱正常的开标秩序的；</w:t>
      </w:r>
    </w:p>
    <w:p w:rsidR="00845191" w:rsidRPr="00864DF4" w:rsidRDefault="00767F95">
      <w:pPr>
        <w:pStyle w:val="ad"/>
        <w:spacing w:line="440" w:lineRule="exact"/>
        <w:ind w:firstLine="480"/>
        <w:rPr>
          <w:rFonts w:hAnsi="宋体"/>
          <w:sz w:val="24"/>
        </w:rPr>
      </w:pPr>
      <w:r w:rsidRPr="00864DF4">
        <w:rPr>
          <w:rFonts w:hAnsi="宋体" w:hint="eastAsia"/>
          <w:sz w:val="24"/>
        </w:rPr>
        <w:t>4.4.5.4提供虚假材料或采取其他不正当手段谋取中标的；</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4.4.5.5与招标采购单位、其他供应商恶意串通的；</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4.4.5.6未按采购文件规定交纳履约保证金的；</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4.4.5.7拒绝接受招投标监管部门监督检查的；</w:t>
      </w:r>
    </w:p>
    <w:p w:rsidR="00845191" w:rsidRPr="00864DF4" w:rsidRDefault="00767F95">
      <w:pPr>
        <w:spacing w:line="440" w:lineRule="exact"/>
        <w:ind w:firstLineChars="200" w:firstLine="480"/>
        <w:rPr>
          <w:rFonts w:ascii="宋体" w:hAnsi="宋体"/>
          <w:b/>
          <w:bCs/>
          <w:sz w:val="24"/>
        </w:rPr>
      </w:pPr>
      <w:r w:rsidRPr="00864DF4">
        <w:rPr>
          <w:rFonts w:ascii="宋体" w:hAnsi="宋体" w:hint="eastAsia"/>
          <w:sz w:val="24"/>
        </w:rPr>
        <w:t>4.4.5.8存在法律、法规规定的其他情形。</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4.4.6履约保证金待履行合同完毕后7个工作日内予以退还（不计息）。</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17" w:name="_Toc113758793"/>
      <w:bookmarkStart w:id="18" w:name="_Toc5953989"/>
      <w:bookmarkStart w:id="19" w:name="_Toc174164734"/>
      <w:bookmarkStart w:id="20" w:name="_Toc208732207"/>
      <w:r w:rsidRPr="00864DF4">
        <w:rPr>
          <w:rFonts w:ascii="宋体" w:hAnsi="宋体" w:hint="eastAsia"/>
          <w:sz w:val="28"/>
          <w:szCs w:val="28"/>
        </w:rPr>
        <w:t>五、采购项目的技术规格、要求和数量，包括附件、图纸等</w:t>
      </w:r>
      <w:bookmarkEnd w:id="17"/>
      <w:bookmarkEnd w:id="18"/>
    </w:p>
    <w:p w:rsidR="00845191" w:rsidRPr="00864DF4" w:rsidRDefault="00767F95">
      <w:pPr>
        <w:spacing w:line="440" w:lineRule="exact"/>
        <w:rPr>
          <w:rFonts w:ascii="宋体" w:hAnsi="宋体"/>
          <w:bCs/>
          <w:sz w:val="24"/>
        </w:rPr>
      </w:pPr>
      <w:r w:rsidRPr="00864DF4">
        <w:rPr>
          <w:rFonts w:ascii="宋体" w:hAnsi="宋体" w:hint="eastAsia"/>
          <w:b/>
          <w:sz w:val="24"/>
        </w:rPr>
        <w:t xml:space="preserve">   </w:t>
      </w:r>
      <w:r w:rsidRPr="00864DF4">
        <w:rPr>
          <w:rFonts w:ascii="宋体" w:hAnsi="宋体" w:hint="eastAsia"/>
          <w:bCs/>
          <w:sz w:val="24"/>
        </w:rPr>
        <w:t xml:space="preserve"> 5.1采购原则：</w:t>
      </w:r>
    </w:p>
    <w:p w:rsidR="00845191" w:rsidRPr="00864DF4" w:rsidRDefault="00767F95">
      <w:pPr>
        <w:spacing w:line="440" w:lineRule="exact"/>
        <w:ind w:firstLineChars="200" w:firstLine="480"/>
        <w:rPr>
          <w:rFonts w:ascii="宋体" w:hAnsi="宋体"/>
          <w:sz w:val="24"/>
        </w:rPr>
      </w:pPr>
      <w:r w:rsidRPr="00864DF4">
        <w:rPr>
          <w:rFonts w:ascii="宋体" w:hAnsi="宋体" w:hint="eastAsia"/>
          <w:bCs/>
          <w:sz w:val="24"/>
        </w:rPr>
        <w:t xml:space="preserve">5.1.1 </w:t>
      </w:r>
      <w:r w:rsidRPr="00864DF4">
        <w:rPr>
          <w:rFonts w:ascii="宋体" w:hAnsi="宋体" w:hint="eastAsia"/>
          <w:sz w:val="24"/>
        </w:rPr>
        <w:t>本着“实用、可靠、先进、经济”的原则，充分利用现有资源，结合采购人的具体情况和实际工作需求进行配置。</w:t>
      </w:r>
    </w:p>
    <w:p w:rsidR="00845191" w:rsidRPr="00864DF4" w:rsidRDefault="00767F95">
      <w:pPr>
        <w:pStyle w:val="ab"/>
        <w:snapToGrid w:val="0"/>
        <w:spacing w:line="440" w:lineRule="exact"/>
        <w:ind w:firstLineChars="200" w:firstLine="480"/>
        <w:jc w:val="left"/>
        <w:rPr>
          <w:rFonts w:ascii="宋体" w:hAnsi="宋体"/>
          <w:b w:val="0"/>
          <w:bCs w:val="0"/>
          <w:sz w:val="24"/>
        </w:rPr>
      </w:pPr>
      <w:r w:rsidRPr="00864DF4">
        <w:rPr>
          <w:rFonts w:ascii="宋体" w:hAnsi="宋体" w:hint="eastAsia"/>
          <w:b w:val="0"/>
          <w:bCs w:val="0"/>
          <w:sz w:val="24"/>
        </w:rPr>
        <w:t>5.2采购物品名称、数量、技术要求：详见附件十二。</w:t>
      </w:r>
    </w:p>
    <w:p w:rsidR="00845191" w:rsidRPr="00864DF4" w:rsidRDefault="00767F95">
      <w:pPr>
        <w:spacing w:line="440" w:lineRule="exact"/>
        <w:ind w:firstLineChars="200" w:firstLine="480"/>
        <w:rPr>
          <w:rFonts w:ascii="宋体" w:hAnsi="宋体"/>
          <w:bCs/>
          <w:sz w:val="24"/>
        </w:rPr>
      </w:pPr>
      <w:r w:rsidRPr="00864DF4">
        <w:rPr>
          <w:rFonts w:ascii="宋体" w:hAnsi="宋体" w:hint="eastAsia"/>
          <w:bCs/>
          <w:sz w:val="24"/>
        </w:rPr>
        <w:lastRenderedPageBreak/>
        <w:t>5.3工作任务</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5.3.1供</w:t>
      </w:r>
      <w:r w:rsidRPr="00864DF4">
        <w:rPr>
          <w:rFonts w:ascii="宋体" w:hAnsi="宋体" w:hint="eastAsia"/>
          <w:sz w:val="24"/>
        </w:rPr>
        <w:t>应商投标提供的设备必须是厂商原装的、全新的，型号、性能及指标符合国家及招标文件提出的有关技术、质量、安全标准。</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5.3.2</w:t>
      </w:r>
      <w:r w:rsidRPr="00864DF4">
        <w:rPr>
          <w:rFonts w:ascii="宋体" w:hAnsi="宋体" w:hint="eastAsia"/>
          <w:sz w:val="24"/>
        </w:rPr>
        <w:t>所有设备在开箱检验时必须完好，无破损，配置与装箱单相符。数量、质量及性能不低于本需求书中提出的要求。</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5.3.3</w:t>
      </w:r>
      <w:r w:rsidRPr="00864DF4">
        <w:rPr>
          <w:rFonts w:ascii="宋体" w:hAnsi="宋体" w:hint="eastAsia"/>
          <w:sz w:val="24"/>
        </w:rPr>
        <w:t>设备外观清洁，标记编号以及盘面显示等字体清晰，明确。铭牌、使用指示、警告指示应以中文或英文及易懂的通用符号来表示；应准确无误地表明设备之型号、规格、制造厂及生产或出厂日期。</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5.3.4</w:t>
      </w:r>
      <w:r w:rsidRPr="00864DF4">
        <w:rPr>
          <w:rFonts w:ascii="宋体" w:hAnsi="宋体" w:hint="eastAsia"/>
          <w:sz w:val="24"/>
        </w:rPr>
        <w:t>对于影响设备正常工作的必要组成部分，无论在技术规范中指出与否，供应商都应提供并在投标文件中明确列出。</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bCs/>
          <w:sz w:val="24"/>
        </w:rPr>
        <w:t>5.3.5</w:t>
      </w:r>
      <w:r w:rsidRPr="00864DF4">
        <w:rPr>
          <w:rFonts w:ascii="宋体" w:hAnsi="宋体" w:hint="eastAsia"/>
          <w:sz w:val="24"/>
        </w:rPr>
        <w:t>所有货物提供出厂合格证等质量证明文件，国外生产的必须有合法的进货渠道证明，如海关报关单、原产地证明、商检证明等。</w:t>
      </w:r>
    </w:p>
    <w:p w:rsidR="00845191" w:rsidRPr="00864DF4" w:rsidRDefault="00767F95">
      <w:pPr>
        <w:spacing w:line="440" w:lineRule="exact"/>
        <w:ind w:firstLineChars="200" w:firstLine="480"/>
        <w:rPr>
          <w:rFonts w:ascii="宋体" w:hAnsi="宋体"/>
          <w:bCs/>
          <w:sz w:val="24"/>
        </w:rPr>
      </w:pPr>
      <w:r w:rsidRPr="00864DF4">
        <w:rPr>
          <w:rFonts w:ascii="宋体" w:hAnsi="宋体" w:hint="eastAsia"/>
          <w:bCs/>
          <w:sz w:val="24"/>
        </w:rPr>
        <w:t xml:space="preserve">5.4技术规格要求：详见附件十二 。   </w:t>
      </w:r>
    </w:p>
    <w:p w:rsidR="00845191" w:rsidRPr="00864DF4" w:rsidRDefault="00767F95">
      <w:pPr>
        <w:spacing w:line="440" w:lineRule="exact"/>
        <w:ind w:firstLineChars="200" w:firstLine="480"/>
        <w:rPr>
          <w:rFonts w:ascii="宋体" w:hAnsi="宋体"/>
          <w:bCs/>
          <w:sz w:val="24"/>
        </w:rPr>
      </w:pPr>
      <w:r w:rsidRPr="00864DF4">
        <w:rPr>
          <w:rFonts w:ascii="宋体" w:hAnsi="宋体" w:hint="eastAsia"/>
          <w:bCs/>
          <w:sz w:val="24"/>
        </w:rPr>
        <w:t>5.5数量调整</w:t>
      </w:r>
    </w:p>
    <w:p w:rsidR="00845191" w:rsidRPr="00864DF4" w:rsidRDefault="00767F95">
      <w:pPr>
        <w:spacing w:line="440" w:lineRule="exact"/>
        <w:ind w:firstLineChars="200" w:firstLine="480"/>
        <w:rPr>
          <w:rFonts w:ascii="宋体" w:hAnsi="宋体"/>
          <w:bCs/>
          <w:sz w:val="24"/>
        </w:rPr>
      </w:pPr>
      <w:r w:rsidRPr="00864DF4">
        <w:rPr>
          <w:rFonts w:ascii="宋体" w:hAnsi="宋体" w:hint="eastAsia"/>
          <w:bCs/>
          <w:sz w:val="24"/>
        </w:rPr>
        <w:t>采购人保留在签约时调整部分方案及定购设备数量和服务的权力，供应商应对系统方案中设备和服务明细报价，按投标单价不变的前提下进行调整，双方不得拒绝。</w:t>
      </w:r>
    </w:p>
    <w:p w:rsidR="00C41994" w:rsidRPr="00864DF4" w:rsidRDefault="00C41994">
      <w:pPr>
        <w:spacing w:line="440" w:lineRule="exact"/>
        <w:ind w:firstLineChars="200" w:firstLine="480"/>
        <w:rPr>
          <w:rFonts w:ascii="宋体" w:hAnsi="宋体"/>
          <w:bCs/>
          <w:sz w:val="24"/>
        </w:rPr>
      </w:pPr>
    </w:p>
    <w:p w:rsidR="00845191" w:rsidRPr="00864DF4" w:rsidRDefault="00767F95">
      <w:pPr>
        <w:pStyle w:val="1"/>
        <w:numPr>
          <w:ilvl w:val="0"/>
          <w:numId w:val="0"/>
        </w:numPr>
        <w:spacing w:before="0" w:after="0" w:line="440" w:lineRule="exact"/>
        <w:jc w:val="center"/>
        <w:rPr>
          <w:rFonts w:ascii="宋体" w:hAnsi="宋体"/>
          <w:sz w:val="24"/>
          <w:szCs w:val="24"/>
        </w:rPr>
      </w:pPr>
      <w:bookmarkStart w:id="21" w:name="_Toc113758794"/>
      <w:bookmarkStart w:id="22" w:name="_Toc5953990"/>
      <w:bookmarkEnd w:id="19"/>
      <w:bookmarkEnd w:id="20"/>
      <w:r w:rsidRPr="00864DF4">
        <w:rPr>
          <w:rFonts w:ascii="宋体" w:hAnsi="宋体" w:hint="eastAsia"/>
          <w:sz w:val="24"/>
          <w:szCs w:val="24"/>
        </w:rPr>
        <w:t>六、合同主要条款及合同签订方式</w:t>
      </w:r>
      <w:bookmarkEnd w:id="21"/>
      <w:bookmarkEnd w:id="22"/>
    </w:p>
    <w:p w:rsidR="00C41994" w:rsidRPr="00864DF4" w:rsidRDefault="00C41994" w:rsidP="00C41994"/>
    <w:p w:rsidR="00845191" w:rsidRPr="00864DF4" w:rsidRDefault="00767F95">
      <w:pPr>
        <w:spacing w:line="440" w:lineRule="exact"/>
        <w:ind w:firstLineChars="200" w:firstLine="482"/>
        <w:rPr>
          <w:rFonts w:ascii="宋体" w:hAnsi="宋体"/>
          <w:b/>
          <w:bCs/>
          <w:sz w:val="24"/>
        </w:rPr>
      </w:pPr>
      <w:bookmarkStart w:id="23" w:name="_Toc264116917"/>
      <w:r w:rsidRPr="00864DF4">
        <w:rPr>
          <w:rFonts w:ascii="宋体" w:hAnsi="宋体" w:hint="eastAsia"/>
          <w:b/>
          <w:sz w:val="24"/>
        </w:rPr>
        <w:t>6.1签订合同：</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中标供应商以绍兴市柯桥区公共资源交易网中标公示为依据，按《中标通知书》规定的时间、地点凭中标通知书与采购人签订合同并交纳履约保证金(不计息)。</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6.2合同组成：</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6.2.1本项目的合同文件包括下列附件：招标文件（包括招标补充文件），投标文件（包括投标补充文件），答疑纪要，询标纪要，中标通知书，合同履行中双方就有关问题协商达成的纪要或补充协议，项目技术文件（包括安装图纸、会议纪要、变更联系单等其他技术资料）等。所有附件与合同正本具有同等法律效力。</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6.3 合同主要条款</w:t>
      </w:r>
    </w:p>
    <w:p w:rsidR="00845191" w:rsidRPr="00864DF4" w:rsidRDefault="00767F95">
      <w:pPr>
        <w:spacing w:line="440" w:lineRule="exact"/>
        <w:ind w:firstLineChars="200" w:firstLine="482"/>
        <w:rPr>
          <w:rFonts w:ascii="宋体" w:hAnsi="宋体"/>
          <w:sz w:val="24"/>
        </w:rPr>
      </w:pPr>
      <w:r w:rsidRPr="00864DF4">
        <w:rPr>
          <w:rFonts w:ascii="宋体" w:hAnsi="宋体" w:hint="eastAsia"/>
          <w:b/>
          <w:bCs/>
          <w:sz w:val="24"/>
        </w:rPr>
        <w:t>6.3.1 承包范围：</w:t>
      </w:r>
      <w:r w:rsidRPr="00864DF4">
        <w:rPr>
          <w:rFonts w:ascii="宋体" w:hAnsi="宋体" w:hint="eastAsia"/>
          <w:bCs/>
          <w:sz w:val="24"/>
          <w:u w:val="single"/>
        </w:rPr>
        <w:t>按招标文件内容。</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bCs/>
          <w:sz w:val="24"/>
        </w:rPr>
        <w:t>6.3.2 承包方式：</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本项目承包方式在约定范围内实行包项目单价、包货物量、包安装、包供货安装时</w:t>
      </w:r>
      <w:r w:rsidRPr="00864DF4">
        <w:rPr>
          <w:rFonts w:ascii="宋体" w:hAnsi="宋体" w:hint="eastAsia"/>
          <w:sz w:val="24"/>
          <w:u w:val="single"/>
        </w:rPr>
        <w:lastRenderedPageBreak/>
        <w:t>间、包维修、包质量、包安全、包文明施工管理的承包方式。</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6.3.3 工期要求</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6.3.3.1货物供应及安装完成时间详见前附表第9项。</w:t>
      </w:r>
    </w:p>
    <w:p w:rsidR="00845191" w:rsidRPr="00864DF4" w:rsidRDefault="00767F95">
      <w:pPr>
        <w:autoSpaceDE w:val="0"/>
        <w:autoSpaceDN w:val="0"/>
        <w:adjustRightInd w:val="0"/>
        <w:spacing w:line="440" w:lineRule="exact"/>
        <w:ind w:firstLineChars="200" w:firstLine="480"/>
        <w:rPr>
          <w:rFonts w:ascii="宋体" w:hAnsi="宋体"/>
          <w:bCs/>
          <w:sz w:val="24"/>
          <w:u w:val="single"/>
        </w:rPr>
      </w:pPr>
      <w:r w:rsidRPr="00864DF4">
        <w:rPr>
          <w:rFonts w:ascii="宋体" w:hAnsi="宋体" w:hint="eastAsia"/>
          <w:sz w:val="24"/>
          <w:u w:val="single"/>
        </w:rPr>
        <w:t>6.3.3.2 合同</w:t>
      </w:r>
      <w:r w:rsidRPr="00864DF4">
        <w:rPr>
          <w:rFonts w:ascii="宋体" w:hAnsi="宋体" w:hint="eastAsia"/>
          <w:bCs/>
          <w:sz w:val="24"/>
          <w:u w:val="single"/>
        </w:rPr>
        <w:t>供货安装时间</w:t>
      </w:r>
      <w:r w:rsidRPr="00864DF4">
        <w:rPr>
          <w:rFonts w:ascii="宋体" w:hAnsi="宋体" w:hint="eastAsia"/>
          <w:sz w:val="24"/>
          <w:u w:val="single"/>
        </w:rPr>
        <w:t>如遇下列情况，经甲方书面确认后，</w:t>
      </w:r>
      <w:r w:rsidRPr="00864DF4">
        <w:rPr>
          <w:rFonts w:ascii="宋体" w:hAnsi="宋体" w:hint="eastAsia"/>
          <w:bCs/>
          <w:sz w:val="24"/>
          <w:u w:val="single"/>
        </w:rPr>
        <w:t>供货安装时间</w:t>
      </w:r>
      <w:r w:rsidRPr="00864DF4">
        <w:rPr>
          <w:rFonts w:ascii="宋体" w:hAnsi="宋体" w:hint="eastAsia"/>
          <w:sz w:val="24"/>
          <w:u w:val="single"/>
        </w:rPr>
        <w:t>可相应顺延。</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6.3.3.2.1 合同履行中发生重大变更而确实影响到供货安装进度（属中标人组织生产、安装等失误引起的供货安装进度滞后由中标人负责）。</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6.3.3.2.2 不可抗力因素。</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6.3.3.2.3 非中标人原因而确实影响到供货安装进度的。</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除上述外，中标人不得以任何理由变更供货安装时间。</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6.3.4 技术要求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6.3.4.1 所有投标的货物、设施必须满足相应标准或使用要求。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6.3.4.2 本项目应遵照国家的有关技术（验收）规程、规范、标准。</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6.3.5 质量要求</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6.3.5.1合格，且必须符合本标文第五部分所有条款要求。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6.3.6 中标供应商必须严格按照项目技术要求进行安装，并接受采购人的监督管理。</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6.3.7 所有的货物进场时须同时提供货物出厂合格证书、检测报告。国外生产的必须有合法的进货渠道证明，如海关报关单、原产地证明、商检证明等。</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6.3.8 所有货物必须在检验合格经采购人同意后，方可用于本项目。</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6.3.9采购人有权监督、检查、检验中标人的货物质量及安装质量进度，整改方案须经采购人认可后方能实施，中标供应商应把货物质量放在首位，加强技术管理和质量保证体系，严格认真地执行技术标准和规范。</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6.3.10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6.3.11 培训保修</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6.3.11.1 在项目组织验收之前，应完成对采购人不少于 8名操作人员的培训（提供完整的技术培训，使采购人今后能自行操作、维护）。</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6.3.11.2 中标供应商应分别提供称职的指导人员，为采购人确定的培训人员在现场提供操作和维护培训。</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6.3.11.3 中标供应商应编写培训手册并取得采购人同意，本手册应是根据本项目</w:t>
      </w:r>
      <w:r w:rsidRPr="00864DF4">
        <w:rPr>
          <w:rFonts w:ascii="宋体" w:hAnsi="宋体" w:hint="eastAsia"/>
          <w:sz w:val="24"/>
          <w:u w:val="single"/>
        </w:rPr>
        <w:lastRenderedPageBreak/>
        <w:t>的货物，在有关测试、操作及维护方面，对人员的培训和指导提供全面的培训手册，每种手册提供六套。如果需要，采购人有权对其进行复印。</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6.3.11.4 中标供应商应对采购人提供全面的技术和维护咨询。</w:t>
      </w:r>
    </w:p>
    <w:p w:rsidR="00845191" w:rsidRPr="00864DF4" w:rsidRDefault="00767F95" w:rsidP="00C41994">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6.3.11.5 本项目的质保期为</w:t>
      </w:r>
      <w:r w:rsidR="00C41994" w:rsidRPr="00864DF4">
        <w:rPr>
          <w:rFonts w:ascii="宋体" w:hAnsi="宋体" w:hint="eastAsia"/>
          <w:sz w:val="24"/>
          <w:u w:val="single"/>
        </w:rPr>
        <w:t>：1、</w:t>
      </w:r>
      <w:r w:rsidR="00C41994" w:rsidRPr="00864DF4">
        <w:rPr>
          <w:rFonts w:ascii="宋体" w:hAnsi="宋体" w:hint="eastAsia"/>
          <w:b/>
          <w:sz w:val="24"/>
        </w:rPr>
        <w:t>系统整体提供至少</w:t>
      </w:r>
      <w:r w:rsidR="00C41994" w:rsidRPr="00864DF4">
        <w:rPr>
          <w:rFonts w:ascii="宋体" w:hAnsi="宋体" w:hint="eastAsia"/>
          <w:b/>
          <w:sz w:val="24"/>
          <w:u w:val="single"/>
        </w:rPr>
        <w:t>12</w:t>
      </w:r>
      <w:r w:rsidR="00C41994" w:rsidRPr="00864DF4">
        <w:rPr>
          <w:rFonts w:ascii="宋体" w:hAnsi="宋体" w:hint="eastAsia"/>
          <w:b/>
          <w:sz w:val="24"/>
        </w:rPr>
        <w:t>个月的免费质量保证期</w:t>
      </w:r>
      <w:r w:rsidR="00C41994" w:rsidRPr="00864DF4">
        <w:rPr>
          <w:rFonts w:ascii="宋体" w:hAnsi="宋体" w:hint="eastAsia"/>
          <w:sz w:val="24"/>
        </w:rPr>
        <w:t>，免费质量保证期自终验报告签字之日起计算。2、</w:t>
      </w:r>
      <w:r w:rsidR="00C41994" w:rsidRPr="00864DF4">
        <w:rPr>
          <w:rFonts w:ascii="宋体" w:hAnsi="宋体" w:hint="eastAsia"/>
          <w:b/>
          <w:sz w:val="24"/>
        </w:rPr>
        <w:t>系统内单件设备提供至少</w:t>
      </w:r>
      <w:r w:rsidR="00C41994" w:rsidRPr="00864DF4">
        <w:rPr>
          <w:rFonts w:ascii="宋体" w:hAnsi="宋体" w:hint="eastAsia"/>
          <w:b/>
          <w:sz w:val="24"/>
          <w:u w:val="single"/>
        </w:rPr>
        <w:t>36</w:t>
      </w:r>
      <w:r w:rsidR="00C41994" w:rsidRPr="00864DF4">
        <w:rPr>
          <w:rFonts w:ascii="宋体" w:hAnsi="宋体" w:hint="eastAsia"/>
          <w:b/>
          <w:sz w:val="24"/>
        </w:rPr>
        <w:t>个月的免费质量保证期</w:t>
      </w:r>
      <w:r w:rsidR="00C41994" w:rsidRPr="00864DF4">
        <w:rPr>
          <w:rFonts w:ascii="宋体" w:hAnsi="宋体" w:hint="eastAsia"/>
          <w:sz w:val="24"/>
        </w:rPr>
        <w:t>，免费质量保证期自设备到货验收合格开始计算。3、系统中专业设备应提供至少3年的原厂免费质量保证。</w:t>
      </w:r>
      <w:r w:rsidRPr="00864DF4">
        <w:rPr>
          <w:rFonts w:ascii="宋体" w:hAnsi="宋体" w:hint="eastAsia"/>
          <w:sz w:val="24"/>
          <w:u w:val="single"/>
        </w:rPr>
        <w:t>货物在</w:t>
      </w:r>
      <w:r w:rsidR="00C41994" w:rsidRPr="00864DF4">
        <w:rPr>
          <w:rFonts w:ascii="宋体" w:hAnsi="宋体" w:hint="eastAsia"/>
          <w:sz w:val="24"/>
          <w:u w:val="single"/>
        </w:rPr>
        <w:t>质保期</w:t>
      </w:r>
      <w:r w:rsidRPr="00864DF4">
        <w:rPr>
          <w:rFonts w:ascii="宋体" w:hAnsi="宋体" w:hint="eastAsia"/>
          <w:sz w:val="24"/>
          <w:u w:val="single"/>
        </w:rPr>
        <w:t>内损坏的（非人为造成）由中标供应商全权负责，如造成采购人相应的经济损失由中标供应商承担。</w:t>
      </w:r>
    </w:p>
    <w:p w:rsidR="00845191" w:rsidRPr="00864DF4" w:rsidRDefault="00767F95">
      <w:pPr>
        <w:autoSpaceDE w:val="0"/>
        <w:autoSpaceDN w:val="0"/>
        <w:adjustRightInd w:val="0"/>
        <w:spacing w:line="440" w:lineRule="exact"/>
        <w:ind w:firstLineChars="200" w:firstLine="482"/>
        <w:rPr>
          <w:rFonts w:ascii="宋体" w:hAnsi="宋体"/>
          <w:b/>
          <w:sz w:val="24"/>
        </w:rPr>
      </w:pPr>
      <w:r w:rsidRPr="00864DF4">
        <w:rPr>
          <w:rFonts w:ascii="宋体" w:hAnsi="宋体" w:hint="eastAsia"/>
          <w:b/>
          <w:sz w:val="24"/>
        </w:rPr>
        <w:t>6.3.12 货物的供应</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6.3.12.1 按招标文件内容和要求；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6.3.12.2 中标供应商必须经采购人确认后方可进行货物供应，擅自供应的货物采购人不予以认可</w:t>
      </w:r>
      <w:r w:rsidRPr="00864DF4">
        <w:rPr>
          <w:rFonts w:ascii="宋体" w:hAnsi="宋体" w:hint="eastAsia"/>
          <w:b/>
          <w:sz w:val="24"/>
          <w:u w:val="single"/>
        </w:rPr>
        <w:t>。</w:t>
      </w:r>
    </w:p>
    <w:p w:rsidR="00845191" w:rsidRPr="00864DF4" w:rsidRDefault="00767F95">
      <w:pPr>
        <w:autoSpaceDE w:val="0"/>
        <w:autoSpaceDN w:val="0"/>
        <w:adjustRightInd w:val="0"/>
        <w:spacing w:line="440" w:lineRule="exact"/>
        <w:ind w:firstLineChars="200" w:firstLine="482"/>
        <w:rPr>
          <w:rFonts w:ascii="宋体" w:hAnsi="宋体"/>
          <w:b/>
          <w:sz w:val="24"/>
        </w:rPr>
      </w:pPr>
      <w:r w:rsidRPr="00864DF4">
        <w:rPr>
          <w:rFonts w:ascii="宋体" w:hAnsi="宋体" w:hint="eastAsia"/>
          <w:b/>
          <w:sz w:val="24"/>
        </w:rPr>
        <w:t>6.3.13 货物、安装款的支付</w:t>
      </w:r>
    </w:p>
    <w:p w:rsidR="00845191" w:rsidRPr="00864DF4" w:rsidRDefault="00767F95">
      <w:pPr>
        <w:autoSpaceDE w:val="0"/>
        <w:autoSpaceDN w:val="0"/>
        <w:adjustRightInd w:val="0"/>
        <w:spacing w:line="440" w:lineRule="exact"/>
        <w:ind w:firstLine="480"/>
        <w:rPr>
          <w:rFonts w:ascii="宋体" w:hAnsi="宋体" w:cs="宋体"/>
          <w:sz w:val="24"/>
          <w:u w:val="single"/>
          <w:lang w:val="zh-CN"/>
        </w:rPr>
      </w:pPr>
      <w:r w:rsidRPr="00864DF4">
        <w:rPr>
          <w:rFonts w:ascii="宋体" w:hAnsi="宋体" w:hint="eastAsia"/>
          <w:sz w:val="24"/>
        </w:rPr>
        <w:t>6.3.13.1</w:t>
      </w:r>
      <w:r w:rsidRPr="00864DF4">
        <w:rPr>
          <w:rFonts w:ascii="宋体" w:hAnsi="宋体" w:hint="eastAsia"/>
          <w:sz w:val="24"/>
          <w:u w:val="single"/>
        </w:rPr>
        <w:t>签订合同后支付合同价款的30%，主要设备到货后支付至合同价款的60%，</w:t>
      </w:r>
      <w:r w:rsidRPr="00864DF4">
        <w:rPr>
          <w:rFonts w:ascii="宋体" w:hAnsi="宋体" w:cs="宋体" w:hint="eastAsia"/>
          <w:sz w:val="24"/>
          <w:u w:val="single"/>
          <w:lang w:val="zh-CN"/>
        </w:rPr>
        <w:t>安装完毕验收合格后，退还履约保证金并支付至合同价款的9</w:t>
      </w:r>
      <w:r w:rsidRPr="00864DF4">
        <w:rPr>
          <w:rFonts w:ascii="宋体" w:hAnsi="宋体" w:cs="宋体" w:hint="eastAsia"/>
          <w:sz w:val="24"/>
          <w:u w:val="single"/>
        </w:rPr>
        <w:t>7.5</w:t>
      </w:r>
      <w:r w:rsidRPr="00864DF4">
        <w:rPr>
          <w:rFonts w:ascii="宋体" w:hAnsi="宋体" w:cs="宋体" w:hint="eastAsia"/>
          <w:sz w:val="24"/>
          <w:u w:val="single"/>
          <w:lang w:val="zh-CN"/>
        </w:rPr>
        <w:t>%，验收合格满三年后支付至合同价款的</w:t>
      </w:r>
      <w:r w:rsidRPr="00864DF4">
        <w:rPr>
          <w:rFonts w:ascii="宋体" w:hAnsi="宋体" w:cs="宋体" w:hint="eastAsia"/>
          <w:sz w:val="24"/>
          <w:u w:val="single"/>
        </w:rPr>
        <w:t>100</w:t>
      </w:r>
      <w:r w:rsidRPr="00864DF4">
        <w:rPr>
          <w:rFonts w:ascii="宋体" w:hAnsi="宋体" w:cs="宋体" w:hint="eastAsia"/>
          <w:sz w:val="24"/>
          <w:u w:val="single"/>
          <w:lang w:val="zh-CN"/>
        </w:rPr>
        <w:t>%，</w:t>
      </w:r>
    </w:p>
    <w:p w:rsidR="00845191" w:rsidRPr="00864DF4" w:rsidRDefault="00767F95">
      <w:pPr>
        <w:autoSpaceDE w:val="0"/>
        <w:autoSpaceDN w:val="0"/>
        <w:adjustRightInd w:val="0"/>
        <w:spacing w:line="440" w:lineRule="exact"/>
        <w:ind w:firstLine="480"/>
        <w:rPr>
          <w:rFonts w:ascii="宋体" w:hAnsi="宋体"/>
          <w:sz w:val="24"/>
        </w:rPr>
      </w:pPr>
      <w:r w:rsidRPr="00864DF4">
        <w:rPr>
          <w:rFonts w:ascii="宋体" w:hAnsi="宋体" w:hint="eastAsia"/>
          <w:sz w:val="24"/>
        </w:rPr>
        <w:t>6.3.13.2</w:t>
      </w:r>
      <w:r w:rsidRPr="00864DF4">
        <w:rPr>
          <w:rFonts w:ascii="宋体" w:hAnsi="宋体" w:hint="eastAsia"/>
          <w:sz w:val="24"/>
          <w:u w:val="single"/>
        </w:rPr>
        <w:t>中标供应商未能在约定的供货安装时间内完成的，未达到合同规定的质量要求的，采购人有权暂缓支付货物、安装款；</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rPr>
        <w:t xml:space="preserve">6.3.13.3 </w:t>
      </w:r>
      <w:r w:rsidRPr="00864DF4">
        <w:rPr>
          <w:rFonts w:ascii="宋体" w:hAnsi="宋体" w:hint="eastAsia"/>
          <w:sz w:val="24"/>
          <w:u w:val="single"/>
        </w:rPr>
        <w:t>发票应随付款进度同时提供（按照国家有关规定缴纳相应税费）。</w:t>
      </w:r>
    </w:p>
    <w:p w:rsidR="00845191" w:rsidRPr="00864DF4" w:rsidRDefault="00767F95">
      <w:pPr>
        <w:autoSpaceDE w:val="0"/>
        <w:autoSpaceDN w:val="0"/>
        <w:adjustRightInd w:val="0"/>
        <w:spacing w:line="440" w:lineRule="exact"/>
        <w:ind w:firstLineChars="200" w:firstLine="482"/>
        <w:rPr>
          <w:rFonts w:ascii="宋体" w:hAnsi="宋体"/>
          <w:b/>
          <w:sz w:val="24"/>
        </w:rPr>
      </w:pPr>
      <w:r w:rsidRPr="00864DF4">
        <w:rPr>
          <w:rFonts w:ascii="宋体" w:hAnsi="宋体" w:hint="eastAsia"/>
          <w:b/>
          <w:sz w:val="24"/>
        </w:rPr>
        <w:t>6.3.14 采购人职责</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6.3.14.1 采购人负责对货物质量、货物安装质量进度和合同执行进行监督检查。</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6.3.14.2 组织验收和结算。</w:t>
      </w:r>
    </w:p>
    <w:p w:rsidR="00845191" w:rsidRPr="00864DF4" w:rsidRDefault="00767F95">
      <w:pPr>
        <w:autoSpaceDE w:val="0"/>
        <w:autoSpaceDN w:val="0"/>
        <w:adjustRightInd w:val="0"/>
        <w:spacing w:line="440" w:lineRule="exact"/>
        <w:ind w:firstLineChars="200" w:firstLine="482"/>
        <w:rPr>
          <w:rFonts w:ascii="宋体" w:hAnsi="宋体"/>
          <w:b/>
          <w:sz w:val="24"/>
        </w:rPr>
      </w:pPr>
      <w:r w:rsidRPr="00864DF4">
        <w:rPr>
          <w:rFonts w:ascii="宋体" w:hAnsi="宋体" w:hint="eastAsia"/>
          <w:b/>
          <w:sz w:val="24"/>
        </w:rPr>
        <w:t>6.3.15 中标供应商职责</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6.3.15.1 供货前，中标供应商应熟悉安装现场环境及做好其他各项准备工作，费用由中标供应商自理。</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6.3.15.2 在合同实施中，中标供应商应兑现投标书中的所有承诺。</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6.3.15.3 中标供应商必须严格按照本项目技术要求进行精心安装、强化现场原始记录和检测，确保货物质量。</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6.3.15.4 中标人在货物供应、安装期间如发生安全事故，由中标供应商处理并承担全部责任。</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6.3.15.5 在货物安装过程中，中标供应商应接受采购人指令，并严格服从采购人</w:t>
      </w:r>
      <w:r w:rsidRPr="00864DF4">
        <w:rPr>
          <w:rFonts w:ascii="宋体" w:hAnsi="宋体" w:hint="eastAsia"/>
          <w:sz w:val="24"/>
          <w:u w:val="single"/>
        </w:rPr>
        <w:lastRenderedPageBreak/>
        <w:t>监督。</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6.3.15.6 中标供应商必须在约定时间内组织供货、安装，确保如期完成。</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6.3.15.7 当具备验收条件时，中标供应商应提前十天将验收报告送至采购人，并由采购人组织验收。</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6.3.15.8 中标供应商的计划进度安排、质量监督、协调管理、安装配合、安全文明施工，应完全接受采购人对本项目的统一管理，完成后将归档技术资料交予采购人。</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6.3.16 验收</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6.3.16.1 验收以招标文件和技术文件、投标文件、合同及安装技术要求为依据。</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6.3.16.2 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6.3.16.3 验收必须符合国家、地方有关规范、标准及设计要求。</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6.3.16.4 符合验收条件的，由采购人组织有关部门按照国家、地方有关规范、标准及设计要求进行验收。验收后中标供应商应按照验收中提出的意见整改。</w:t>
      </w:r>
    </w:p>
    <w:p w:rsidR="00845191" w:rsidRPr="00864DF4" w:rsidRDefault="00767F95">
      <w:pPr>
        <w:spacing w:line="440" w:lineRule="exact"/>
        <w:ind w:firstLineChars="200" w:firstLine="480"/>
        <w:jc w:val="left"/>
        <w:rPr>
          <w:rFonts w:ascii="宋体" w:hAnsi="宋体"/>
          <w:sz w:val="24"/>
          <w:u w:val="single"/>
        </w:rPr>
      </w:pPr>
      <w:r w:rsidRPr="00864DF4">
        <w:rPr>
          <w:rFonts w:ascii="宋体" w:hAnsi="宋体" w:hint="eastAsia"/>
          <w:sz w:val="24"/>
          <w:u w:val="single"/>
        </w:rPr>
        <w:t>6.3.16.5 整改完毕且复验合格后将本项目货物交给采购人使用，完成日期以通过复验日期为准。</w:t>
      </w:r>
    </w:p>
    <w:p w:rsidR="00845191" w:rsidRPr="00864DF4" w:rsidRDefault="00767F95">
      <w:pPr>
        <w:spacing w:line="440" w:lineRule="exact"/>
        <w:ind w:firstLineChars="200" w:firstLine="480"/>
        <w:jc w:val="left"/>
        <w:rPr>
          <w:rFonts w:ascii="宋体" w:hAnsi="宋体"/>
          <w:sz w:val="24"/>
          <w:u w:val="single"/>
        </w:rPr>
      </w:pPr>
      <w:r w:rsidRPr="00864DF4">
        <w:rPr>
          <w:rFonts w:ascii="宋体" w:hAnsi="宋体" w:hint="eastAsia"/>
          <w:sz w:val="24"/>
          <w:u w:val="single"/>
        </w:rPr>
        <w:t>6.3.16.6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rsidR="00845191" w:rsidRPr="00864DF4" w:rsidRDefault="00767F95">
      <w:pPr>
        <w:autoSpaceDE w:val="0"/>
        <w:autoSpaceDN w:val="0"/>
        <w:adjustRightInd w:val="0"/>
        <w:spacing w:line="440" w:lineRule="exact"/>
        <w:ind w:firstLineChars="200" w:firstLine="482"/>
        <w:rPr>
          <w:rFonts w:ascii="宋体" w:hAnsi="宋体"/>
          <w:b/>
          <w:bCs/>
          <w:sz w:val="24"/>
        </w:rPr>
      </w:pPr>
      <w:r w:rsidRPr="00864DF4">
        <w:rPr>
          <w:rFonts w:ascii="宋体" w:hAnsi="宋体" w:hint="eastAsia"/>
          <w:b/>
          <w:bCs/>
          <w:sz w:val="24"/>
        </w:rPr>
        <w:t>6.3.17 违约责任及奖罚</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6.3.17.1 安装完成经验收，不能达到招标文件规定的“质量要求”，无偿返工，并扣除全部履约保证金，同时作违约论处。</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6.3.17.2 不能在规定时间内完成货物供应及安装的，每逾期一天，按本招标文件</w:t>
      </w:r>
      <w:r w:rsidRPr="00864DF4">
        <w:rPr>
          <w:rFonts w:ascii="宋体" w:hAnsi="宋体"/>
          <w:sz w:val="24"/>
          <w:u w:val="single"/>
        </w:rPr>
        <w:t>7.1</w:t>
      </w:r>
      <w:r w:rsidRPr="00864DF4">
        <w:rPr>
          <w:rFonts w:ascii="宋体" w:hAnsi="宋体" w:hint="eastAsia"/>
          <w:sz w:val="24"/>
          <w:u w:val="single"/>
        </w:rPr>
        <w:t>处理（非中标供应商原因除外）。</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6.3.17.3 因中标供应商违约造成终止合同的，则扣除全部履约保证金，同时作违约论处。</w:t>
      </w:r>
      <w:r w:rsidRPr="00864DF4">
        <w:rPr>
          <w:rFonts w:ascii="宋体" w:hAnsi="宋体" w:hint="eastAsia"/>
          <w:sz w:val="24"/>
          <w:u w:val="single"/>
        </w:rPr>
        <w:cr/>
        <w:t xml:space="preserve">    6.3.17.4 因采购人违约造成终止合同，采购人应退还中标供应商缴纳的履约保证金，同时支付给中标供应商履约保证金同等金额的违约金，但属执行国家行政指令造成的合同终止，不支付违约金。</w:t>
      </w:r>
    </w:p>
    <w:p w:rsidR="00845191" w:rsidRPr="00864DF4" w:rsidRDefault="00767F95">
      <w:pPr>
        <w:autoSpaceDE w:val="0"/>
        <w:autoSpaceDN w:val="0"/>
        <w:adjustRightInd w:val="0"/>
        <w:spacing w:line="440" w:lineRule="exact"/>
        <w:ind w:firstLine="482"/>
        <w:rPr>
          <w:rFonts w:ascii="宋体" w:hAnsi="宋体" w:cs="宋体"/>
          <w:b/>
          <w:bCs/>
          <w:sz w:val="24"/>
          <w:lang w:val="zh-CN"/>
        </w:rPr>
      </w:pPr>
      <w:r w:rsidRPr="00864DF4">
        <w:rPr>
          <w:rFonts w:ascii="宋体" w:hAnsi="宋体" w:cs="宋体"/>
          <w:b/>
          <w:bCs/>
          <w:sz w:val="24"/>
          <w:lang w:val="zh-CN"/>
        </w:rPr>
        <w:t>6.3.</w:t>
      </w:r>
      <w:r w:rsidRPr="00864DF4">
        <w:rPr>
          <w:rFonts w:ascii="宋体" w:hAnsi="宋体" w:cs="宋体" w:hint="eastAsia"/>
          <w:b/>
          <w:bCs/>
          <w:sz w:val="24"/>
          <w:lang w:val="zh-CN"/>
        </w:rPr>
        <w:t>18争议解决</w:t>
      </w:r>
    </w:p>
    <w:p w:rsidR="00845191" w:rsidRPr="00864DF4" w:rsidRDefault="00767F95">
      <w:pPr>
        <w:autoSpaceDE w:val="0"/>
        <w:autoSpaceDN w:val="0"/>
        <w:adjustRightInd w:val="0"/>
        <w:spacing w:line="440" w:lineRule="exact"/>
        <w:ind w:firstLine="480"/>
        <w:rPr>
          <w:rFonts w:ascii="宋体" w:hAnsi="宋体" w:cs="宋体"/>
          <w:sz w:val="24"/>
          <w:lang w:val="zh-CN"/>
        </w:rPr>
      </w:pPr>
      <w:r w:rsidRPr="00864DF4">
        <w:rPr>
          <w:rFonts w:ascii="宋体" w:hAnsi="宋体" w:cs="宋体"/>
          <w:sz w:val="24"/>
          <w:lang w:val="zh-CN"/>
        </w:rPr>
        <w:lastRenderedPageBreak/>
        <w:t>6.3.</w:t>
      </w:r>
      <w:r w:rsidRPr="00864DF4">
        <w:rPr>
          <w:rFonts w:ascii="宋体" w:hAnsi="宋体" w:cs="宋体" w:hint="eastAsia"/>
          <w:sz w:val="24"/>
          <w:lang w:val="zh-CN"/>
        </w:rPr>
        <w:t>18</w:t>
      </w:r>
      <w:r w:rsidRPr="00864DF4">
        <w:rPr>
          <w:rFonts w:ascii="宋体" w:hAnsi="宋体" w:cs="宋体"/>
          <w:sz w:val="24"/>
          <w:lang w:val="zh-CN"/>
        </w:rPr>
        <w:t>.1</w:t>
      </w:r>
      <w:r w:rsidRPr="00864DF4">
        <w:rPr>
          <w:rFonts w:ascii="宋体" w:hAnsi="宋体" w:cs="宋体" w:hint="eastAsia"/>
          <w:sz w:val="24"/>
          <w:lang w:val="zh-CN"/>
        </w:rPr>
        <w:t>因执行本合同所发生的，或与本合同有关的一切争议，采购人与中标供应商双方应通过友好协商解决。</w:t>
      </w:r>
    </w:p>
    <w:p w:rsidR="00845191" w:rsidRPr="00864DF4" w:rsidRDefault="00767F95">
      <w:pPr>
        <w:autoSpaceDE w:val="0"/>
        <w:autoSpaceDN w:val="0"/>
        <w:adjustRightInd w:val="0"/>
        <w:spacing w:line="440" w:lineRule="exact"/>
        <w:ind w:firstLine="480"/>
        <w:rPr>
          <w:rFonts w:ascii="宋体" w:hAnsi="宋体" w:cs="宋体"/>
          <w:sz w:val="24"/>
          <w:lang w:val="zh-CN"/>
        </w:rPr>
      </w:pPr>
      <w:r w:rsidRPr="00864DF4">
        <w:rPr>
          <w:rFonts w:ascii="宋体" w:hAnsi="宋体" w:cs="宋体"/>
          <w:sz w:val="24"/>
          <w:lang w:val="zh-CN"/>
        </w:rPr>
        <w:t>6.3.</w:t>
      </w:r>
      <w:r w:rsidRPr="00864DF4">
        <w:rPr>
          <w:rFonts w:ascii="宋体" w:hAnsi="宋体" w:cs="宋体" w:hint="eastAsia"/>
          <w:sz w:val="24"/>
          <w:lang w:val="zh-CN"/>
        </w:rPr>
        <w:t>18</w:t>
      </w:r>
      <w:r w:rsidRPr="00864DF4">
        <w:rPr>
          <w:rFonts w:ascii="宋体" w:hAnsi="宋体" w:cs="宋体"/>
          <w:sz w:val="24"/>
          <w:lang w:val="zh-CN"/>
        </w:rPr>
        <w:t>.2</w:t>
      </w:r>
      <w:r w:rsidRPr="00864DF4">
        <w:rPr>
          <w:rFonts w:ascii="宋体" w:hAnsi="宋体" w:cs="宋体" w:hint="eastAsia"/>
          <w:sz w:val="24"/>
          <w:lang w:val="zh-CN"/>
        </w:rPr>
        <w:t>如经协商仍不能解决争议时，可要求有关主管部门调解。如其中一方不愿调解或调解不成，可按下一种方式解决争议。</w:t>
      </w:r>
    </w:p>
    <w:p w:rsidR="00845191" w:rsidRPr="00864DF4" w:rsidRDefault="00767F95">
      <w:pPr>
        <w:autoSpaceDE w:val="0"/>
        <w:autoSpaceDN w:val="0"/>
        <w:adjustRightInd w:val="0"/>
        <w:spacing w:line="440" w:lineRule="exact"/>
        <w:ind w:firstLine="480"/>
        <w:rPr>
          <w:rFonts w:ascii="宋体" w:hAnsi="宋体" w:cs="宋体"/>
          <w:sz w:val="24"/>
          <w:lang w:val="zh-CN"/>
        </w:rPr>
      </w:pPr>
      <w:r w:rsidRPr="00864DF4">
        <w:rPr>
          <w:rFonts w:ascii="宋体" w:hAnsi="宋体" w:cs="宋体"/>
          <w:sz w:val="24"/>
          <w:lang w:val="zh-CN"/>
        </w:rPr>
        <w:t>6.3.</w:t>
      </w:r>
      <w:r w:rsidRPr="00864DF4">
        <w:rPr>
          <w:rFonts w:ascii="宋体" w:hAnsi="宋体" w:cs="宋体" w:hint="eastAsia"/>
          <w:sz w:val="24"/>
          <w:lang w:val="zh-CN"/>
        </w:rPr>
        <w:t>18</w:t>
      </w:r>
      <w:r w:rsidRPr="00864DF4">
        <w:rPr>
          <w:rFonts w:ascii="宋体" w:hAnsi="宋体" w:cs="宋体"/>
          <w:sz w:val="24"/>
          <w:lang w:val="zh-CN"/>
        </w:rPr>
        <w:t>.2.1</w:t>
      </w:r>
      <w:r w:rsidRPr="00864DF4">
        <w:rPr>
          <w:rFonts w:ascii="宋体" w:hAnsi="宋体" w:cs="宋体" w:hint="eastAsia"/>
          <w:sz w:val="24"/>
          <w:lang w:val="zh-CN"/>
        </w:rPr>
        <w:t>双方达成仲裁协议，向采购人所在地的仲裁机构申请仲裁。</w:t>
      </w:r>
    </w:p>
    <w:p w:rsidR="00845191" w:rsidRPr="00864DF4" w:rsidRDefault="00767F95">
      <w:pPr>
        <w:autoSpaceDE w:val="0"/>
        <w:autoSpaceDN w:val="0"/>
        <w:adjustRightInd w:val="0"/>
        <w:spacing w:line="440" w:lineRule="exact"/>
        <w:ind w:firstLine="480"/>
        <w:rPr>
          <w:rFonts w:ascii="宋体" w:hAnsi="宋体" w:cs="宋体"/>
          <w:sz w:val="24"/>
          <w:lang w:val="zh-CN"/>
        </w:rPr>
      </w:pPr>
      <w:r w:rsidRPr="00864DF4">
        <w:rPr>
          <w:rFonts w:ascii="宋体" w:hAnsi="宋体" w:cs="宋体"/>
          <w:sz w:val="24"/>
          <w:lang w:val="zh-CN"/>
        </w:rPr>
        <w:t>6.3.</w:t>
      </w:r>
      <w:r w:rsidRPr="00864DF4">
        <w:rPr>
          <w:rFonts w:ascii="宋体" w:hAnsi="宋体" w:cs="宋体" w:hint="eastAsia"/>
          <w:sz w:val="24"/>
          <w:lang w:val="zh-CN"/>
        </w:rPr>
        <w:t>18</w:t>
      </w:r>
      <w:r w:rsidRPr="00864DF4">
        <w:rPr>
          <w:rFonts w:ascii="宋体" w:hAnsi="宋体" w:cs="宋体"/>
          <w:sz w:val="24"/>
          <w:lang w:val="zh-CN"/>
        </w:rPr>
        <w:t>.2.2</w:t>
      </w:r>
      <w:r w:rsidRPr="00864DF4">
        <w:rPr>
          <w:rFonts w:ascii="宋体" w:hAnsi="宋体" w:cs="宋体" w:hint="eastAsia"/>
          <w:sz w:val="24"/>
          <w:lang w:val="zh-CN"/>
        </w:rPr>
        <w:t>向有管辖权的人民法院起诉。</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6.4其他要求：</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中标供应商必须按规定程序和有关要求进行实施，供货过程中的各种意外，其责任由中标供应商承担，采购人不承担任何责任。</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6.5变更：</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6.5.1采购合同履行中，采购人需追加与合同标的相同的货物、工程或者服务的，在不改变合同其他条款的前提下，可以与供应商协商签订补充合同，但所有补充合同的采购金额不得超过原合同采购金额的百分之十。</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6.5</w:t>
      </w:r>
      <w:r w:rsidRPr="00864DF4">
        <w:rPr>
          <w:rFonts w:ascii="宋体" w:hAnsi="宋体"/>
          <w:sz w:val="24"/>
        </w:rPr>
        <w:t xml:space="preserve">.2 </w:t>
      </w:r>
      <w:r w:rsidRPr="00864DF4">
        <w:rPr>
          <w:rFonts w:ascii="宋体" w:hAnsi="宋体" w:hint="eastAsia"/>
          <w:sz w:val="24"/>
        </w:rPr>
        <w:t>当变更只是采购量增减时，按投标所报的单价进行结算。</w:t>
      </w:r>
    </w:p>
    <w:p w:rsidR="00845191" w:rsidRPr="00864DF4" w:rsidRDefault="00767F95">
      <w:pPr>
        <w:spacing w:line="440" w:lineRule="exact"/>
        <w:ind w:firstLineChars="200" w:firstLine="482"/>
        <w:jc w:val="left"/>
        <w:rPr>
          <w:rFonts w:ascii="宋体" w:hAnsi="宋体"/>
          <w:b/>
          <w:sz w:val="24"/>
          <w:u w:val="single"/>
        </w:rPr>
      </w:pPr>
      <w:r w:rsidRPr="00864DF4">
        <w:rPr>
          <w:rFonts w:ascii="宋体" w:hAnsi="宋体" w:hint="eastAsia"/>
          <w:b/>
          <w:sz w:val="24"/>
          <w:u w:val="single"/>
        </w:rPr>
        <w:t>6.6专利权</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6.6.1 供应商应承诺保护采购人在使用合同产品或其任何一部分时不受第三方提出侵犯专利权、商标权和工业设计权等的起诉。如果任何第三方提出侵权指控，由供应商负责与第三方交涉并承担可能发生的一切费用和相关法律责任，采购人不承担由此引起的一切经济和法律责任。</w:t>
      </w:r>
    </w:p>
    <w:p w:rsidR="00845191" w:rsidRPr="00864DF4" w:rsidRDefault="00767F95">
      <w:pPr>
        <w:spacing w:line="440" w:lineRule="exact"/>
        <w:ind w:firstLineChars="200" w:firstLine="482"/>
        <w:jc w:val="left"/>
        <w:rPr>
          <w:rFonts w:ascii="宋体" w:hAnsi="宋体"/>
          <w:b/>
          <w:sz w:val="24"/>
        </w:rPr>
      </w:pPr>
      <w:r w:rsidRPr="00864DF4">
        <w:rPr>
          <w:rFonts w:ascii="宋体" w:hAnsi="宋体" w:hint="eastAsia"/>
          <w:b/>
          <w:sz w:val="24"/>
        </w:rPr>
        <w:t>6.7结算原则</w:t>
      </w:r>
    </w:p>
    <w:p w:rsidR="00845191" w:rsidRPr="00864DF4" w:rsidRDefault="00767F95">
      <w:pPr>
        <w:spacing w:line="440" w:lineRule="exact"/>
        <w:ind w:firstLineChars="200" w:firstLine="480"/>
        <w:jc w:val="left"/>
        <w:rPr>
          <w:rFonts w:ascii="宋体" w:hAnsi="宋体"/>
          <w:sz w:val="24"/>
        </w:rPr>
      </w:pPr>
      <w:r w:rsidRPr="00864DF4">
        <w:rPr>
          <w:rFonts w:ascii="宋体" w:hAnsi="宋体" w:hint="eastAsia"/>
          <w:sz w:val="24"/>
        </w:rPr>
        <w:t>6.7.1招标文件、招标答疑会纪要、中标供应商的中标报价等作为结算依据；</w:t>
      </w:r>
    </w:p>
    <w:p w:rsidR="00845191" w:rsidRPr="00864DF4" w:rsidRDefault="00767F95">
      <w:pPr>
        <w:spacing w:line="440" w:lineRule="exact"/>
        <w:ind w:firstLineChars="200" w:firstLine="480"/>
        <w:jc w:val="left"/>
        <w:rPr>
          <w:rFonts w:ascii="宋体" w:hAnsi="宋体"/>
          <w:sz w:val="24"/>
          <w:u w:val="single"/>
        </w:rPr>
      </w:pPr>
      <w:r w:rsidRPr="00864DF4">
        <w:rPr>
          <w:rFonts w:ascii="宋体" w:hAnsi="宋体" w:hint="eastAsia"/>
          <w:sz w:val="24"/>
          <w:u w:val="single"/>
        </w:rPr>
        <w:t>6.7.2中标单价一次性包死，不再调整，经采购人分级审批认可的数量增减，在结算时按中标单价按实调整。</w:t>
      </w:r>
    </w:p>
    <w:p w:rsidR="00845191" w:rsidRPr="00864DF4" w:rsidRDefault="00767F95">
      <w:pPr>
        <w:spacing w:line="440" w:lineRule="exact"/>
        <w:ind w:firstLineChars="200" w:firstLine="482"/>
        <w:jc w:val="left"/>
        <w:rPr>
          <w:rFonts w:ascii="宋体" w:hAnsi="宋体"/>
          <w:sz w:val="24"/>
          <w:u w:val="single"/>
        </w:rPr>
      </w:pPr>
      <w:r w:rsidRPr="00864DF4">
        <w:rPr>
          <w:rFonts w:ascii="宋体" w:hAnsi="宋体" w:hint="eastAsia"/>
          <w:b/>
          <w:sz w:val="24"/>
        </w:rPr>
        <w:t>6.8签订合同时间：</w:t>
      </w:r>
      <w:r w:rsidRPr="00864DF4">
        <w:rPr>
          <w:rFonts w:ascii="宋体" w:hAnsi="宋体" w:hint="eastAsia"/>
          <w:sz w:val="24"/>
          <w:u w:val="single"/>
        </w:rPr>
        <w:t xml:space="preserve">   中标通知书发出之日起7日之内与采购人签订合同。  </w:t>
      </w:r>
    </w:p>
    <w:p w:rsidR="00845191" w:rsidRPr="00864DF4" w:rsidRDefault="00767F95">
      <w:pPr>
        <w:spacing w:line="440" w:lineRule="exact"/>
        <w:ind w:firstLineChars="200" w:firstLine="482"/>
        <w:jc w:val="left"/>
        <w:rPr>
          <w:rFonts w:ascii="宋体" w:hAnsi="宋体"/>
          <w:b/>
          <w:bCs/>
          <w:sz w:val="24"/>
        </w:rPr>
      </w:pPr>
      <w:r w:rsidRPr="00864DF4">
        <w:rPr>
          <w:rFonts w:ascii="宋体" w:hAnsi="宋体" w:hint="eastAsia"/>
          <w:b/>
          <w:sz w:val="24"/>
        </w:rPr>
        <w:t>6.9</w:t>
      </w:r>
      <w:r w:rsidRPr="00864DF4">
        <w:rPr>
          <w:rFonts w:ascii="宋体" w:hAnsi="宋体" w:hint="eastAsia"/>
          <w:b/>
          <w:bCs/>
          <w:sz w:val="24"/>
        </w:rPr>
        <w:t>售后服务要求：</w:t>
      </w:r>
    </w:p>
    <w:p w:rsidR="00845191" w:rsidRPr="00864DF4" w:rsidRDefault="00767F95">
      <w:pPr>
        <w:spacing w:line="440" w:lineRule="exact"/>
        <w:ind w:firstLineChars="200" w:firstLine="480"/>
        <w:jc w:val="left"/>
        <w:rPr>
          <w:rFonts w:ascii="宋体" w:hAnsi="宋体"/>
          <w:b/>
          <w:sz w:val="24"/>
        </w:rPr>
      </w:pPr>
      <w:r w:rsidRPr="00864DF4">
        <w:rPr>
          <w:rFonts w:ascii="宋体" w:hAnsi="宋体" w:hint="eastAsia"/>
          <w:sz w:val="24"/>
          <w:u w:val="single"/>
        </w:rPr>
        <w:t>6.9.1中标供应商须提供1、</w:t>
      </w:r>
      <w:r w:rsidRPr="00864DF4">
        <w:rPr>
          <w:rFonts w:ascii="宋体" w:hAnsi="宋体" w:hint="eastAsia"/>
          <w:b/>
          <w:sz w:val="24"/>
        </w:rPr>
        <w:t>系统整体提供至少</w:t>
      </w:r>
      <w:r w:rsidRPr="00864DF4">
        <w:rPr>
          <w:rFonts w:ascii="宋体" w:hAnsi="宋体" w:hint="eastAsia"/>
          <w:b/>
          <w:sz w:val="24"/>
          <w:u w:val="single"/>
        </w:rPr>
        <w:t>12</w:t>
      </w:r>
      <w:r w:rsidRPr="00864DF4">
        <w:rPr>
          <w:rFonts w:ascii="宋体" w:hAnsi="宋体" w:hint="eastAsia"/>
          <w:b/>
          <w:sz w:val="24"/>
        </w:rPr>
        <w:t>个月的免费质量保证期</w:t>
      </w:r>
      <w:r w:rsidRPr="00864DF4">
        <w:rPr>
          <w:rFonts w:ascii="宋体" w:hAnsi="宋体" w:hint="eastAsia"/>
          <w:sz w:val="24"/>
        </w:rPr>
        <w:t>，免费质量保证期自终验报告签字之日起计算。2、</w:t>
      </w:r>
      <w:r w:rsidRPr="00864DF4">
        <w:rPr>
          <w:rFonts w:ascii="宋体" w:hAnsi="宋体" w:hint="eastAsia"/>
          <w:b/>
          <w:sz w:val="24"/>
        </w:rPr>
        <w:t>系统内单件设备提供至少</w:t>
      </w:r>
      <w:r w:rsidRPr="00864DF4">
        <w:rPr>
          <w:rFonts w:ascii="宋体" w:hAnsi="宋体" w:hint="eastAsia"/>
          <w:b/>
          <w:sz w:val="24"/>
          <w:u w:val="single"/>
        </w:rPr>
        <w:t>36</w:t>
      </w:r>
      <w:r w:rsidRPr="00864DF4">
        <w:rPr>
          <w:rFonts w:ascii="宋体" w:hAnsi="宋体" w:hint="eastAsia"/>
          <w:b/>
          <w:sz w:val="24"/>
        </w:rPr>
        <w:t>个月的免费质量保证期</w:t>
      </w:r>
      <w:r w:rsidRPr="00864DF4">
        <w:rPr>
          <w:rFonts w:ascii="宋体" w:hAnsi="宋体" w:hint="eastAsia"/>
          <w:sz w:val="24"/>
        </w:rPr>
        <w:t>，免费质量保证期自设备到货验收合格开始计算。3、系统中专业设备应提供至少3年的原厂免费质量保证。</w:t>
      </w:r>
      <w:r w:rsidRPr="00864DF4">
        <w:rPr>
          <w:rFonts w:ascii="宋体" w:hAnsi="宋体" w:hint="eastAsia"/>
          <w:sz w:val="24"/>
          <w:u w:val="single"/>
        </w:rPr>
        <w:t>供应商承诺超过本要求的，以优惠者为准。无论在质保期内还是质保期满后，中标供应商负责对其实施的项目提供现场服务。要求中标供应商在接到采购人的电话后  1小时内响应，</w:t>
      </w:r>
      <w:r w:rsidR="006806CE" w:rsidRPr="00864DF4">
        <w:rPr>
          <w:rFonts w:ascii="宋体" w:hAnsi="宋体" w:hint="eastAsia"/>
          <w:sz w:val="24"/>
          <w:u w:val="single"/>
        </w:rPr>
        <w:t>3</w:t>
      </w:r>
      <w:r w:rsidRPr="00864DF4">
        <w:rPr>
          <w:rFonts w:ascii="宋体" w:hAnsi="宋体" w:hint="eastAsia"/>
          <w:sz w:val="24"/>
          <w:u w:val="single"/>
        </w:rPr>
        <w:t>小时内到达现场，并最迟在第 二 个工作日内</w:t>
      </w:r>
      <w:r w:rsidRPr="00864DF4">
        <w:rPr>
          <w:rFonts w:ascii="宋体" w:hAnsi="宋体" w:hint="eastAsia"/>
          <w:sz w:val="24"/>
          <w:u w:val="single"/>
        </w:rPr>
        <w:lastRenderedPageBreak/>
        <w:t>排除故障， 48 小时内无法修复的，必须采取临时调换等措施，以保证采购人的正常使用。临时调换的设备要求不低于原有的设备要求。</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6.9.2供应商若有其他服务承诺，也将一并执行。</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6.9.3中标供应商必须将公司的服务热线明确告知采购人。</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6.10采购人应当自采购合同签订之日起七个工作日内，按照有关规定将采购合同副本报绍兴市柯桥区公共资源交易管理委员会办公室备案。</w:t>
      </w:r>
    </w:p>
    <w:p w:rsidR="00845191" w:rsidRPr="00864DF4" w:rsidRDefault="00767F95">
      <w:pPr>
        <w:spacing w:line="440" w:lineRule="exact"/>
        <w:ind w:firstLineChars="200" w:firstLine="482"/>
        <w:rPr>
          <w:rFonts w:ascii="宋体" w:hAnsi="宋体"/>
          <w:b/>
          <w:sz w:val="24"/>
        </w:rPr>
      </w:pPr>
      <w:r w:rsidRPr="00864DF4">
        <w:rPr>
          <w:rFonts w:ascii="宋体" w:hAnsi="宋体" w:hint="eastAsia"/>
          <w:b/>
          <w:sz w:val="24"/>
        </w:rPr>
        <w:t>6.11 其他</w:t>
      </w:r>
    </w:p>
    <w:p w:rsidR="00C41994" w:rsidRPr="00864DF4" w:rsidRDefault="00767F95">
      <w:pPr>
        <w:spacing w:line="440" w:lineRule="exact"/>
        <w:ind w:firstLineChars="200" w:firstLine="480"/>
        <w:rPr>
          <w:rFonts w:ascii="宋体" w:hAnsi="宋体"/>
          <w:sz w:val="24"/>
        </w:rPr>
      </w:pPr>
      <w:r w:rsidRPr="00864DF4">
        <w:rPr>
          <w:rFonts w:ascii="宋体" w:hAnsi="宋体" w:hint="eastAsia"/>
          <w:sz w:val="24"/>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24" w:name="_Toc5953991"/>
      <w:r w:rsidRPr="00864DF4">
        <w:rPr>
          <w:rFonts w:ascii="宋体" w:hAnsi="宋体" w:hint="eastAsia"/>
          <w:sz w:val="28"/>
          <w:szCs w:val="28"/>
        </w:rPr>
        <w:t>七、</w:t>
      </w:r>
      <w:bookmarkEnd w:id="23"/>
      <w:r w:rsidRPr="00864DF4">
        <w:rPr>
          <w:rFonts w:ascii="宋体" w:hAnsi="宋体" w:hint="eastAsia"/>
          <w:sz w:val="28"/>
          <w:szCs w:val="28"/>
        </w:rPr>
        <w:t>提供服务的时间和期限</w:t>
      </w:r>
      <w:bookmarkEnd w:id="24"/>
    </w:p>
    <w:p w:rsidR="00C41994" w:rsidRPr="00864DF4" w:rsidRDefault="00C41994" w:rsidP="00C41994"/>
    <w:p w:rsidR="00845191" w:rsidRPr="00864DF4" w:rsidRDefault="00767F95">
      <w:pPr>
        <w:spacing w:line="360" w:lineRule="auto"/>
        <w:ind w:firstLineChars="200" w:firstLine="480"/>
        <w:rPr>
          <w:rFonts w:ascii="宋体" w:hAnsi="宋体" w:cs="宋体"/>
          <w:sz w:val="24"/>
          <w:u w:val="single"/>
        </w:rPr>
      </w:pPr>
      <w:r w:rsidRPr="00864DF4">
        <w:rPr>
          <w:rFonts w:ascii="宋体" w:hAnsi="宋体" w:hint="eastAsia"/>
          <w:sz w:val="24"/>
          <w:u w:val="single"/>
        </w:rPr>
        <w:t>7.1交货（含安装调试）和提供服务的时间：</w:t>
      </w:r>
      <w:r w:rsidRPr="00864DF4">
        <w:rPr>
          <w:rFonts w:ascii="宋体" w:hAnsi="宋体" w:hint="eastAsia"/>
          <w:b/>
          <w:sz w:val="24"/>
          <w:u w:val="single"/>
        </w:rPr>
        <w:t>本采购项目的交货（含安装调试）和提供服务的时间详见前附表第9项</w:t>
      </w:r>
      <w:r w:rsidRPr="00864DF4">
        <w:rPr>
          <w:rFonts w:ascii="宋体" w:hAnsi="宋体" w:cs="宋体" w:hint="eastAsia"/>
          <w:b/>
          <w:sz w:val="24"/>
          <w:u w:val="single"/>
        </w:rPr>
        <w:t>，达不到项目规定的技术指标，中标单位应当承担违约责任，</w:t>
      </w:r>
      <w:r w:rsidRPr="00864DF4">
        <w:rPr>
          <w:rFonts w:ascii="宋体" w:hAnsi="宋体" w:hint="eastAsia"/>
          <w:b/>
          <w:sz w:val="24"/>
          <w:u w:val="single"/>
        </w:rPr>
        <w:t>延期赔偿承担方式和违约金额如下：</w:t>
      </w:r>
      <w:r w:rsidRPr="00864DF4">
        <w:rPr>
          <w:rFonts w:ascii="宋体" w:hAnsi="宋体" w:hint="eastAsia"/>
          <w:b/>
          <w:sz w:val="24"/>
          <w:u w:val="single"/>
          <w:lang w:val="pt-BR"/>
        </w:rPr>
        <w:t>延期一天扣除项目金额的千分之一，延期时间超过15天，延期一天扣除项目金额的千分之五</w:t>
      </w:r>
      <w:r w:rsidRPr="00864DF4">
        <w:rPr>
          <w:rFonts w:ascii="宋体" w:hAnsi="宋体" w:hint="eastAsia"/>
          <w:b/>
          <w:sz w:val="24"/>
          <w:u w:val="single"/>
        </w:rPr>
        <w:t>,累计超期30天，业主有权终止执行合同，并没收履约保证金</w:t>
      </w:r>
      <w:r w:rsidRPr="00864DF4">
        <w:rPr>
          <w:rFonts w:ascii="宋体" w:hAnsi="宋体" w:cs="宋体" w:hint="eastAsia"/>
          <w:b/>
          <w:sz w:val="24"/>
          <w:u w:val="single"/>
        </w:rPr>
        <w:t>。</w:t>
      </w:r>
      <w:r w:rsidRPr="00864DF4">
        <w:rPr>
          <w:rFonts w:ascii="宋体" w:hAnsi="宋体" w:hint="eastAsia"/>
          <w:sz w:val="24"/>
          <w:u w:val="single"/>
        </w:rPr>
        <w:t>并要求在投标书中予以承诺，否则可作为无效标论处。采购人由于某种原因需延长工期时，</w:t>
      </w:r>
      <w:r w:rsidRPr="00864DF4">
        <w:rPr>
          <w:rFonts w:ascii="宋体" w:hAnsi="宋体" w:cs="宋体" w:hint="eastAsia"/>
          <w:sz w:val="24"/>
          <w:u w:val="single"/>
        </w:rPr>
        <w:t>违约金</w:t>
      </w:r>
      <w:r w:rsidRPr="00864DF4">
        <w:rPr>
          <w:rFonts w:ascii="宋体" w:hAnsi="宋体" w:hint="eastAsia"/>
          <w:sz w:val="24"/>
          <w:u w:val="single"/>
        </w:rPr>
        <w:t>可不计，中标供应商也不作任何赔偿。</w:t>
      </w:r>
    </w:p>
    <w:p w:rsidR="00845191" w:rsidRPr="00864DF4" w:rsidRDefault="00767F95">
      <w:pPr>
        <w:spacing w:line="360" w:lineRule="auto"/>
        <w:ind w:firstLineChars="200" w:firstLine="480"/>
        <w:rPr>
          <w:rFonts w:ascii="宋体" w:hAnsi="宋体"/>
          <w:sz w:val="24"/>
          <w:u w:val="single"/>
        </w:rPr>
      </w:pPr>
      <w:r w:rsidRPr="00864DF4">
        <w:rPr>
          <w:rFonts w:ascii="宋体" w:hAnsi="宋体" w:hint="eastAsia"/>
          <w:sz w:val="24"/>
          <w:u w:val="single"/>
        </w:rPr>
        <w:t>7.2 供应商应明确说明具体的交货和提供服务的时间。供应商所提供的必须是合法生产的货物和服务，并能确保在中标合同有效期内按照合同中规定的要求及时交付。</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25" w:name="_Toc264116918"/>
      <w:bookmarkStart w:id="26" w:name="_Toc5953992"/>
      <w:r w:rsidRPr="00864DF4">
        <w:rPr>
          <w:rFonts w:ascii="宋体" w:hAnsi="宋体" w:hint="eastAsia"/>
          <w:sz w:val="28"/>
          <w:szCs w:val="28"/>
        </w:rPr>
        <w:t>八、评标方法、评标标准和废标条款</w:t>
      </w:r>
      <w:bookmarkEnd w:id="25"/>
      <w:bookmarkEnd w:id="26"/>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8.1开标：</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8.1.1</w:t>
      </w:r>
      <w:r w:rsidRPr="00864DF4">
        <w:rPr>
          <w:rFonts w:ascii="宋体" w:hAnsi="宋体" w:hint="eastAsia"/>
          <w:b/>
          <w:sz w:val="24"/>
        </w:rPr>
        <w:t>在投标截止时间前按规定提交投标文件的供应商在</w:t>
      </w:r>
      <w:r w:rsidRPr="00864DF4">
        <w:rPr>
          <w:rFonts w:ascii="宋体" w:hAnsi="宋体" w:hint="eastAsia"/>
          <w:b/>
          <w:sz w:val="24"/>
          <w:u w:val="single"/>
        </w:rPr>
        <w:t>三</w:t>
      </w:r>
      <w:r w:rsidRPr="00864DF4">
        <w:rPr>
          <w:rFonts w:ascii="宋体" w:hAnsi="宋体" w:hint="eastAsia"/>
          <w:b/>
          <w:sz w:val="24"/>
        </w:rPr>
        <w:t>家及以上的</w:t>
      </w:r>
      <w:r w:rsidRPr="00864DF4">
        <w:rPr>
          <w:rFonts w:ascii="宋体" w:hAnsi="宋体" w:hint="eastAsia"/>
          <w:sz w:val="24"/>
        </w:rPr>
        <w:t>，由采购人组织进行开标。</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8.1.2 采购人按采购文件规定的时间和地点公开开标。开标会由采购人主持，采购人代表、评委、委托方代表及有关工作人员参加。</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8.1.3 供应商须有法定代表人或其授权的代理人参加开标会。法人代表参加的，应带本人身份证原件，非法人代表参加的，应带法定代表人委托书及本人身份证原件。</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lastRenderedPageBreak/>
        <w:t>8.1.4 开标时，由采购人或者采购代理机构检查投标文件的密封情况及对供应商资格进行审查，并通过“信用中国”网站(www.creditchina.gov.cn)、中国政府采购网(www.ccgp.gov.cn)查询相关供应商信用记录，对供应商信用记录进行甄别。</w:t>
      </w:r>
    </w:p>
    <w:p w:rsidR="00845191" w:rsidRPr="00864DF4" w:rsidRDefault="00767F95">
      <w:pPr>
        <w:spacing w:line="440" w:lineRule="exact"/>
        <w:ind w:firstLineChars="197" w:firstLine="475"/>
        <w:rPr>
          <w:rFonts w:ascii="宋体" w:hAnsi="宋体"/>
          <w:b/>
          <w:sz w:val="24"/>
          <w:u w:val="single"/>
        </w:rPr>
      </w:pPr>
      <w:r w:rsidRPr="00864DF4">
        <w:rPr>
          <w:rFonts w:ascii="宋体" w:hAnsi="宋体" w:hint="eastAsia"/>
          <w:b/>
          <w:sz w:val="24"/>
          <w:u w:val="single"/>
        </w:rPr>
        <w:t>8.1.5 开标顺序为：先查验资信证明文件、其次开商务标、技术标、最后开价格标。资格（资信）证明文件或商务标、技术标经过评标委员会评审未获通过的，将不再开启价格标。</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 评标：</w:t>
      </w:r>
    </w:p>
    <w:p w:rsidR="00845191" w:rsidRPr="00864DF4" w:rsidRDefault="00767F95">
      <w:pPr>
        <w:pStyle w:val="ad"/>
        <w:spacing w:line="440" w:lineRule="exact"/>
        <w:ind w:firstLineChars="200" w:firstLine="480"/>
        <w:rPr>
          <w:rFonts w:hAnsi="宋体"/>
        </w:rPr>
      </w:pPr>
      <w:r w:rsidRPr="00864DF4">
        <w:rPr>
          <w:rFonts w:hAnsi="宋体"/>
          <w:sz w:val="24"/>
        </w:rPr>
        <w:t>8.2.1采购人将组织</w:t>
      </w:r>
      <w:r w:rsidRPr="00864DF4">
        <w:rPr>
          <w:rFonts w:hAnsi="宋体" w:hint="eastAsia"/>
          <w:sz w:val="24"/>
          <w:szCs w:val="24"/>
        </w:rPr>
        <w:t>评标委员会进</w:t>
      </w:r>
      <w:r w:rsidRPr="00864DF4">
        <w:rPr>
          <w:rFonts w:hAnsi="宋体"/>
          <w:sz w:val="24"/>
        </w:rPr>
        <w:t>行评标，依照本采购文件规定进行审查、评议；</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 将从以下几方面对有效的投标文件进行综合评判：</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8.2.2.1 供应商详细的服务技术方案和实施计划；</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8.2.2.2 投标价格是否具有优势；</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8.2.2.3 对招标文件中的付款方式是否响应，如不响应将被拒绝；</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8.2.2.4 供应商的综合实力、业绩及信誉等；</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8.2.2.5 售后服务承诺是否完整、真实、可行；</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8.2.2.6 投标文件是否完整、真实、整洁。</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8.2.3 与采购文件有重大偏离的投标文件将被拒绝。</w:t>
      </w:r>
    </w:p>
    <w:p w:rsidR="00845191" w:rsidRPr="00864DF4" w:rsidRDefault="00767F95">
      <w:pPr>
        <w:tabs>
          <w:tab w:val="left" w:pos="3720"/>
        </w:tabs>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8.3 定标方式：</w:t>
      </w:r>
      <w:r w:rsidRPr="00864DF4">
        <w:rPr>
          <w:rFonts w:ascii="宋体" w:hAnsi="宋体" w:hint="eastAsia"/>
          <w:sz w:val="24"/>
          <w:u w:val="single"/>
        </w:rPr>
        <w:t>采用综合评分法</w:t>
      </w:r>
    </w:p>
    <w:p w:rsidR="00845191" w:rsidRPr="00864DF4" w:rsidRDefault="00767F95">
      <w:pPr>
        <w:autoSpaceDE w:val="0"/>
        <w:autoSpaceDN w:val="0"/>
        <w:spacing w:line="440" w:lineRule="exact"/>
        <w:ind w:firstLineChars="200" w:firstLine="480"/>
        <w:rPr>
          <w:rFonts w:ascii="宋体" w:hAnsi="宋体"/>
          <w:sz w:val="24"/>
          <w:u w:val="single"/>
        </w:rPr>
      </w:pPr>
      <w:r w:rsidRPr="00864DF4">
        <w:rPr>
          <w:rFonts w:ascii="宋体" w:hAnsi="宋体" w:hint="eastAsia"/>
          <w:sz w:val="24"/>
          <w:u w:val="single"/>
        </w:rPr>
        <w:t>8.3.1 供应商根据采购人所需的绍兴市柯桥区广播电视总台广播制播系统设备采购项目的服务内容、服务要求等进行标书制作和报价。</w:t>
      </w:r>
    </w:p>
    <w:p w:rsidR="00845191" w:rsidRPr="00864DF4" w:rsidRDefault="00767F95">
      <w:pPr>
        <w:autoSpaceDE w:val="0"/>
        <w:autoSpaceDN w:val="0"/>
        <w:adjustRightInd w:val="0"/>
        <w:spacing w:line="440" w:lineRule="exact"/>
        <w:ind w:firstLineChars="200" w:firstLine="480"/>
        <w:rPr>
          <w:rFonts w:ascii="宋体" w:hAnsi="宋体"/>
          <w:sz w:val="24"/>
          <w:u w:val="single"/>
        </w:rPr>
      </w:pPr>
      <w:r w:rsidRPr="00864DF4">
        <w:rPr>
          <w:rFonts w:ascii="宋体" w:hAnsi="宋体" w:hint="eastAsia"/>
          <w:sz w:val="24"/>
          <w:u w:val="single"/>
        </w:rPr>
        <w:t>8.3.2 经评标委员会综合评定后，以总得分最高者为第一中标候选人，若最高总得分出现并列时，以报价总得分高者为第一中标候选人；若最高总得分与报价总得分均相同时，由采购人当场随机抽签选定第一中标候选人。</w:t>
      </w:r>
    </w:p>
    <w:p w:rsidR="00845191" w:rsidRPr="00864DF4" w:rsidRDefault="00767F95">
      <w:pPr>
        <w:autoSpaceDE w:val="0"/>
        <w:autoSpaceDN w:val="0"/>
        <w:adjustRightInd w:val="0"/>
        <w:spacing w:line="440" w:lineRule="exact"/>
        <w:ind w:firstLineChars="200" w:firstLine="480"/>
        <w:rPr>
          <w:rFonts w:ascii="宋体" w:hAnsi="宋体"/>
          <w:sz w:val="24"/>
        </w:rPr>
      </w:pPr>
      <w:r w:rsidRPr="00864DF4">
        <w:rPr>
          <w:rFonts w:ascii="宋体" w:hAnsi="宋体" w:hint="eastAsia"/>
          <w:sz w:val="24"/>
        </w:rPr>
        <w:t>8.3.3具体评分方式详见“评标办法”。</w:t>
      </w:r>
    </w:p>
    <w:p w:rsidR="00845191" w:rsidRPr="00864DF4" w:rsidRDefault="00767F95" w:rsidP="00767F95">
      <w:pPr>
        <w:spacing w:line="440" w:lineRule="exact"/>
        <w:ind w:firstLineChars="197" w:firstLine="473"/>
        <w:rPr>
          <w:rFonts w:ascii="宋体" w:hAnsi="宋体"/>
        </w:rPr>
      </w:pPr>
      <w:r w:rsidRPr="00864DF4">
        <w:rPr>
          <w:rFonts w:ascii="宋体" w:hAnsi="宋体" w:hint="eastAsia"/>
          <w:sz w:val="24"/>
        </w:rPr>
        <w:t>8.4 定标：按本采购文件“8.3定标方式”规定确定中标者。</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8.5 出现下列情形之一的，采购人将予以废标。</w:t>
      </w:r>
    </w:p>
    <w:p w:rsidR="00845191" w:rsidRPr="00864DF4" w:rsidRDefault="00767F95">
      <w:pPr>
        <w:spacing w:line="440" w:lineRule="exact"/>
        <w:ind w:firstLineChars="200" w:firstLine="480"/>
        <w:rPr>
          <w:rFonts w:ascii="宋体" w:hAnsi="宋体"/>
          <w:sz w:val="24"/>
          <w:u w:val="single"/>
        </w:rPr>
      </w:pPr>
      <w:r w:rsidRPr="00864DF4">
        <w:rPr>
          <w:rFonts w:ascii="宋体" w:hAnsi="宋体" w:hint="eastAsia"/>
          <w:sz w:val="24"/>
          <w:u w:val="single"/>
        </w:rPr>
        <w:t>8.5.1在投标截止时间前，按规定提交投标文件的供应商不足三家的；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8.5.2供应商的报价均超过了采购人上限价或采购预算，采购人不能支付的；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8.5.3出现影响采购公正的违法、违规行为的。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8.6 采购人不向供应商解释未中标的原因，不退还投标文件。</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8.7投标文件有下列情况之一，经认定属未实质性响应采购文件的，将视为无效：</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8.7.1投标文件正本或正本的开标一览表（报价表）未加盖供应商公章的；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lastRenderedPageBreak/>
        <w:t>8.7.2 未按采购文件规定填写，内容不全或关键字迹模糊、无法辨认的；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8.7.3 供应商递交两份或多份内容不同的投标文件，或在一份投标文件中对同一采购项目报有两个或多个报价，且未声明哪一个有效；</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8.7.4 供应商名称或组织机构与资格预审时不一致的；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8.7.5 未按采购文件要求提交投标保证金的；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8.7.6 投标文件未按采购文件要求封装、提交的。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8.7.7 不具备采购文件中规定资格要求或未按采购文件要求提供资格、资信证明文件的。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8.7.8 不符合法律、法规和采购文件中规定的其他实质性要求的。</w:t>
      </w:r>
    </w:p>
    <w:p w:rsidR="00845191" w:rsidRPr="00864DF4" w:rsidRDefault="00767F95">
      <w:pPr>
        <w:spacing w:line="440" w:lineRule="exact"/>
        <w:ind w:firstLineChars="200" w:firstLine="480"/>
        <w:rPr>
          <w:rFonts w:ascii="宋体" w:hAnsi="宋体"/>
          <w:sz w:val="24"/>
        </w:rPr>
      </w:pPr>
      <w:r w:rsidRPr="00864DF4">
        <w:rPr>
          <w:rFonts w:ascii="宋体" w:hAnsi="宋体" w:hint="eastAsia"/>
          <w:sz w:val="24"/>
        </w:rPr>
        <w:t>8.8 采购代理机构应当在评标结束后两个工作日内将评标报告送采购人。</w:t>
      </w:r>
    </w:p>
    <w:p w:rsidR="00C41994" w:rsidRPr="00864DF4" w:rsidRDefault="00767F95">
      <w:pPr>
        <w:spacing w:line="440" w:lineRule="exact"/>
        <w:ind w:firstLineChars="200" w:firstLine="480"/>
        <w:rPr>
          <w:rFonts w:ascii="宋体" w:hAnsi="宋体"/>
          <w:sz w:val="24"/>
        </w:rPr>
      </w:pPr>
      <w:r w:rsidRPr="00864DF4">
        <w:rPr>
          <w:rFonts w:ascii="宋体" w:hAnsi="宋体" w:hint="eastAsia"/>
          <w:sz w:val="24"/>
        </w:rPr>
        <w:t>8.9 采购人应当在收到评标报告后五个工作日内，在评标报告推荐的中标候选人中确定中标供应商。</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27" w:name="_Toc264116919"/>
      <w:bookmarkStart w:id="28" w:name="_Toc5953993"/>
      <w:r w:rsidRPr="00864DF4">
        <w:rPr>
          <w:rFonts w:ascii="宋体" w:hAnsi="宋体" w:hint="eastAsia"/>
          <w:sz w:val="28"/>
          <w:szCs w:val="28"/>
        </w:rPr>
        <w:t>九、投标截止时间、开标时间及地点</w:t>
      </w:r>
      <w:bookmarkEnd w:id="27"/>
      <w:bookmarkEnd w:id="28"/>
    </w:p>
    <w:p w:rsidR="00C41994" w:rsidRPr="00864DF4" w:rsidRDefault="00C41994" w:rsidP="00C41994"/>
    <w:p w:rsidR="00845191" w:rsidRPr="00864DF4" w:rsidRDefault="00767F95">
      <w:pPr>
        <w:pStyle w:val="ad"/>
        <w:tabs>
          <w:tab w:val="left" w:pos="7020"/>
        </w:tabs>
        <w:spacing w:line="440" w:lineRule="exact"/>
        <w:ind w:firstLineChars="200" w:firstLine="480"/>
        <w:rPr>
          <w:rFonts w:hAnsi="宋体"/>
          <w:sz w:val="24"/>
        </w:rPr>
      </w:pPr>
      <w:r w:rsidRPr="00864DF4">
        <w:rPr>
          <w:rFonts w:hAnsi="宋体" w:hint="eastAsia"/>
          <w:sz w:val="24"/>
        </w:rPr>
        <w:t>9.1投标文件递交截止时间：详见前附表第</w:t>
      </w:r>
      <w:r w:rsidRPr="00864DF4">
        <w:rPr>
          <w:rFonts w:hAnsi="宋体" w:hint="eastAsia"/>
          <w:sz w:val="24"/>
          <w:u w:val="single"/>
        </w:rPr>
        <w:t>14</w:t>
      </w:r>
      <w:r w:rsidRPr="00864DF4">
        <w:rPr>
          <w:rFonts w:hAnsi="宋体" w:hint="eastAsia"/>
          <w:sz w:val="24"/>
        </w:rPr>
        <w:t>项。</w:t>
      </w:r>
    </w:p>
    <w:p w:rsidR="00845191" w:rsidRPr="00864DF4" w:rsidRDefault="00767F95">
      <w:pPr>
        <w:pStyle w:val="ad"/>
        <w:tabs>
          <w:tab w:val="left" w:pos="7020"/>
        </w:tabs>
        <w:spacing w:line="440" w:lineRule="exact"/>
        <w:ind w:firstLineChars="200" w:firstLine="480"/>
        <w:rPr>
          <w:rFonts w:hAnsi="宋体"/>
          <w:sz w:val="24"/>
        </w:rPr>
      </w:pPr>
      <w:r w:rsidRPr="00864DF4">
        <w:rPr>
          <w:rFonts w:hAnsi="宋体" w:hint="eastAsia"/>
          <w:sz w:val="24"/>
        </w:rPr>
        <w:t>9.2开标时间：详见前附表第</w:t>
      </w:r>
      <w:r w:rsidRPr="00864DF4">
        <w:rPr>
          <w:rFonts w:hAnsi="宋体" w:hint="eastAsia"/>
          <w:sz w:val="24"/>
          <w:u w:val="single"/>
        </w:rPr>
        <w:t>15</w:t>
      </w:r>
      <w:r w:rsidRPr="00864DF4">
        <w:rPr>
          <w:rFonts w:hAnsi="宋体" w:hint="eastAsia"/>
          <w:sz w:val="24"/>
        </w:rPr>
        <w:t>项。</w:t>
      </w:r>
    </w:p>
    <w:p w:rsidR="00845191" w:rsidRPr="00864DF4" w:rsidRDefault="00767F95">
      <w:pPr>
        <w:pStyle w:val="ad"/>
        <w:spacing w:line="440" w:lineRule="exact"/>
        <w:ind w:firstLineChars="200" w:firstLine="480"/>
        <w:rPr>
          <w:rFonts w:hAnsi="宋体"/>
          <w:sz w:val="24"/>
        </w:rPr>
      </w:pPr>
      <w:r w:rsidRPr="00864DF4">
        <w:rPr>
          <w:rFonts w:hAnsi="宋体" w:hint="eastAsia"/>
          <w:sz w:val="24"/>
        </w:rPr>
        <w:t>9.3开标地点：详见前附表第</w:t>
      </w:r>
      <w:r w:rsidRPr="00864DF4">
        <w:rPr>
          <w:rFonts w:hAnsi="宋体" w:hint="eastAsia"/>
          <w:sz w:val="24"/>
          <w:u w:val="single"/>
        </w:rPr>
        <w:t>15</w:t>
      </w:r>
      <w:r w:rsidRPr="00864DF4">
        <w:rPr>
          <w:rFonts w:hAnsi="宋体" w:hint="eastAsia"/>
          <w:sz w:val="24"/>
        </w:rPr>
        <w:t>项。</w:t>
      </w:r>
    </w:p>
    <w:p w:rsidR="00C41994" w:rsidRPr="00864DF4" w:rsidRDefault="00767F95">
      <w:pPr>
        <w:pStyle w:val="ad"/>
        <w:spacing w:line="440" w:lineRule="exact"/>
        <w:ind w:firstLineChars="200" w:firstLine="480"/>
        <w:rPr>
          <w:rFonts w:hAnsi="宋体"/>
          <w:sz w:val="24"/>
        </w:rPr>
      </w:pPr>
      <w:r w:rsidRPr="00864DF4">
        <w:rPr>
          <w:rFonts w:hAnsi="宋体" w:hint="eastAsia"/>
          <w:sz w:val="24"/>
        </w:rPr>
        <w:t>9.4采购人在投标截止时间以后收到的任何投标文件，将予以拒绝，并原封退回供应商。</w:t>
      </w:r>
    </w:p>
    <w:p w:rsidR="00845191" w:rsidRPr="00864DF4" w:rsidRDefault="00767F95">
      <w:pPr>
        <w:pStyle w:val="1"/>
        <w:numPr>
          <w:ilvl w:val="0"/>
          <w:numId w:val="0"/>
        </w:numPr>
        <w:spacing w:before="0" w:after="0" w:line="440" w:lineRule="exact"/>
        <w:jc w:val="center"/>
        <w:rPr>
          <w:rFonts w:ascii="宋体" w:hAnsi="宋体"/>
          <w:sz w:val="28"/>
          <w:szCs w:val="28"/>
        </w:rPr>
      </w:pPr>
      <w:bookmarkStart w:id="29" w:name="_Toc264116920"/>
      <w:bookmarkStart w:id="30" w:name="_Toc5953994"/>
      <w:r w:rsidRPr="00864DF4">
        <w:rPr>
          <w:rFonts w:ascii="宋体" w:hAnsi="宋体" w:hint="eastAsia"/>
          <w:sz w:val="28"/>
          <w:szCs w:val="28"/>
        </w:rPr>
        <w:t>十、其他事项</w:t>
      </w:r>
      <w:bookmarkEnd w:id="29"/>
      <w:bookmarkEnd w:id="30"/>
    </w:p>
    <w:p w:rsidR="00C41994" w:rsidRPr="00864DF4" w:rsidRDefault="00C41994" w:rsidP="00C41994"/>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10.1采购活动全过程由柯桥区公证处实施公证。</w:t>
      </w:r>
    </w:p>
    <w:p w:rsidR="00845191" w:rsidRPr="00864DF4" w:rsidRDefault="00767F95" w:rsidP="00767F95">
      <w:pPr>
        <w:spacing w:line="440" w:lineRule="exact"/>
        <w:ind w:firstLineChars="197" w:firstLine="473"/>
        <w:rPr>
          <w:rFonts w:ascii="宋体" w:hAnsi="宋体"/>
          <w:sz w:val="24"/>
        </w:rPr>
      </w:pPr>
      <w:r w:rsidRPr="00864DF4">
        <w:rPr>
          <w:rFonts w:ascii="宋体" w:hAnsi="宋体" w:hint="eastAsia"/>
          <w:sz w:val="24"/>
        </w:rPr>
        <w:t>10.2本标文未尽事宜，另行以在浙江省政府采购网上发布形式补充说明，并按照《中华人民共和国政府采购法》、《中华人民共和国政府采购法实施条例》的基本原则和精神执行。</w:t>
      </w:r>
    </w:p>
    <w:p w:rsidR="00845191" w:rsidRPr="00864DF4" w:rsidRDefault="00767F95">
      <w:pPr>
        <w:spacing w:line="440" w:lineRule="exact"/>
        <w:rPr>
          <w:rFonts w:ascii="宋体" w:hAnsi="宋体"/>
          <w:sz w:val="24"/>
        </w:rPr>
      </w:pPr>
      <w:r w:rsidRPr="00864DF4">
        <w:rPr>
          <w:rFonts w:ascii="宋体" w:hAnsi="宋体" w:hint="eastAsia"/>
          <w:sz w:val="24"/>
        </w:rPr>
        <w:t xml:space="preserve">    10.3本次招标采购监督管理部门：绍兴市柯桥区公共资源交易管理委员会办公室，监督电话：0575-84130780</w:t>
      </w:r>
    </w:p>
    <w:p w:rsidR="00845191" w:rsidRPr="00864DF4" w:rsidRDefault="00767F95" w:rsidP="00767F95">
      <w:pPr>
        <w:spacing w:line="440" w:lineRule="exact"/>
        <w:ind w:firstLineChars="197" w:firstLine="473"/>
        <w:jc w:val="left"/>
        <w:rPr>
          <w:rFonts w:ascii="宋体" w:hAnsi="宋体"/>
          <w:sz w:val="24"/>
        </w:rPr>
      </w:pPr>
      <w:r w:rsidRPr="00864DF4">
        <w:rPr>
          <w:rFonts w:ascii="宋体" w:hAnsi="宋体" w:hint="eastAsia"/>
          <w:sz w:val="24"/>
        </w:rPr>
        <w:t>10.4凡参加开标会的供应商，均视同对本标文及评标办法的认可，无异议。</w:t>
      </w:r>
    </w:p>
    <w:p w:rsidR="00845191" w:rsidRPr="00864DF4" w:rsidRDefault="00767F95" w:rsidP="00767F95">
      <w:pPr>
        <w:spacing w:line="440" w:lineRule="exact"/>
        <w:ind w:firstLineChars="197" w:firstLine="473"/>
        <w:jc w:val="right"/>
        <w:rPr>
          <w:rFonts w:ascii="宋体" w:hAnsi="宋体"/>
          <w:sz w:val="24"/>
          <w:u w:val="single"/>
        </w:rPr>
      </w:pPr>
      <w:r w:rsidRPr="00864DF4">
        <w:rPr>
          <w:rFonts w:ascii="宋体" w:hAnsi="宋体" w:hint="eastAsia"/>
          <w:sz w:val="24"/>
        </w:rPr>
        <w:t xml:space="preserve">                采购人：</w:t>
      </w:r>
      <w:r w:rsidRPr="00864DF4">
        <w:rPr>
          <w:rFonts w:ascii="宋体" w:hAnsi="宋体" w:hint="eastAsia"/>
          <w:spacing w:val="-6"/>
          <w:szCs w:val="21"/>
        </w:rPr>
        <w:t xml:space="preserve"> </w:t>
      </w:r>
      <w:r w:rsidRPr="00864DF4">
        <w:rPr>
          <w:rFonts w:ascii="宋体" w:hAnsi="宋体" w:hint="eastAsia"/>
          <w:sz w:val="24"/>
          <w:u w:val="single"/>
        </w:rPr>
        <w:t xml:space="preserve"> 绍兴市柯桥区广播电视总台 </w:t>
      </w:r>
    </w:p>
    <w:p w:rsidR="00845191" w:rsidRPr="00864DF4" w:rsidRDefault="00767F95" w:rsidP="005942F4">
      <w:pPr>
        <w:spacing w:line="440" w:lineRule="exact"/>
        <w:jc w:val="right"/>
        <w:rPr>
          <w:rFonts w:ascii="宋体" w:hAnsi="宋体"/>
          <w:sz w:val="24"/>
          <w:u w:val="single"/>
        </w:rPr>
      </w:pPr>
      <w:r w:rsidRPr="00864DF4">
        <w:rPr>
          <w:rFonts w:ascii="宋体" w:hAnsi="宋体" w:hint="eastAsia"/>
          <w:sz w:val="24"/>
        </w:rPr>
        <w:t xml:space="preserve">                              采购代理机构</w:t>
      </w:r>
      <w:r w:rsidR="005942F4" w:rsidRPr="00864DF4">
        <w:rPr>
          <w:rFonts w:ascii="宋体" w:hAnsi="宋体" w:hint="eastAsia"/>
          <w:sz w:val="24"/>
        </w:rPr>
        <w:t>：</w:t>
      </w:r>
      <w:r w:rsidR="005942F4" w:rsidRPr="00864DF4">
        <w:rPr>
          <w:rFonts w:ascii="宋体" w:hAnsi="宋体" w:hint="eastAsia"/>
          <w:sz w:val="24"/>
          <w:u w:val="single"/>
        </w:rPr>
        <w:t>浙江卓宏建设项目管理有限公司</w:t>
      </w:r>
      <w:r w:rsidRPr="00864DF4">
        <w:rPr>
          <w:rFonts w:ascii="宋体" w:hAnsi="宋体" w:hint="eastAsia"/>
          <w:sz w:val="24"/>
        </w:rPr>
        <w:t xml:space="preserve">                                    </w:t>
      </w:r>
      <w:r w:rsidR="005942F4" w:rsidRPr="00864DF4">
        <w:rPr>
          <w:rFonts w:ascii="宋体" w:hAnsi="宋体" w:hint="eastAsia"/>
          <w:sz w:val="24"/>
          <w:u w:val="single"/>
        </w:rPr>
        <w:t xml:space="preserve">         </w:t>
      </w:r>
      <w:r w:rsidRPr="00864DF4">
        <w:rPr>
          <w:rFonts w:ascii="宋体" w:hAnsi="宋体" w:hint="eastAsia"/>
          <w:sz w:val="24"/>
          <w:u w:val="single"/>
        </w:rPr>
        <w:t>2019年   月  日</w:t>
      </w:r>
      <w:bookmarkStart w:id="31" w:name="_Toc264116921"/>
    </w:p>
    <w:p w:rsidR="00B74AFB" w:rsidRPr="00864DF4" w:rsidRDefault="00B74AFB" w:rsidP="005942F4">
      <w:pPr>
        <w:spacing w:line="440" w:lineRule="exact"/>
        <w:jc w:val="right"/>
        <w:rPr>
          <w:rFonts w:ascii="宋体" w:hAnsi="宋体"/>
          <w:sz w:val="24"/>
          <w:u w:val="single"/>
        </w:rPr>
      </w:pPr>
    </w:p>
    <w:p w:rsidR="00845191" w:rsidRPr="00864DF4" w:rsidRDefault="00767F95">
      <w:pPr>
        <w:pStyle w:val="1"/>
        <w:numPr>
          <w:ilvl w:val="0"/>
          <w:numId w:val="0"/>
        </w:numPr>
        <w:spacing w:after="0" w:line="240" w:lineRule="auto"/>
        <w:jc w:val="center"/>
        <w:rPr>
          <w:rFonts w:ascii="宋体" w:hAnsi="宋体"/>
          <w:b w:val="0"/>
        </w:rPr>
      </w:pPr>
      <w:bookmarkStart w:id="32" w:name="_Toc5953995"/>
      <w:r w:rsidRPr="00864DF4">
        <w:rPr>
          <w:rFonts w:ascii="宋体" w:hAnsi="宋体" w:hint="eastAsia"/>
          <w:b w:val="0"/>
        </w:rPr>
        <w:lastRenderedPageBreak/>
        <w:t>附件一：投标函</w:t>
      </w:r>
      <w:bookmarkEnd w:id="31"/>
      <w:bookmarkEnd w:id="32"/>
    </w:p>
    <w:p w:rsidR="00845191" w:rsidRPr="00864DF4" w:rsidRDefault="00767F95">
      <w:pPr>
        <w:spacing w:line="500" w:lineRule="exact"/>
        <w:rPr>
          <w:rFonts w:ascii="宋体" w:hAnsi="宋体"/>
        </w:rPr>
      </w:pPr>
      <w:r w:rsidRPr="00864DF4">
        <w:rPr>
          <w:rFonts w:ascii="宋体" w:hAnsi="宋体" w:hint="eastAsia"/>
          <w:sz w:val="24"/>
          <w:u w:val="single"/>
        </w:rPr>
        <w:t xml:space="preserve">                  （采购人）</w:t>
      </w:r>
      <w:r w:rsidRPr="00864DF4">
        <w:rPr>
          <w:rFonts w:ascii="宋体" w:hAnsi="宋体" w:hint="eastAsia"/>
          <w:sz w:val="24"/>
        </w:rPr>
        <w:t>：</w:t>
      </w:r>
      <w:r w:rsidRPr="00864DF4">
        <w:rPr>
          <w:rFonts w:ascii="宋体" w:hAnsi="宋体"/>
        </w:rPr>
        <w:tab/>
      </w:r>
    </w:p>
    <w:p w:rsidR="00845191" w:rsidRPr="00864DF4" w:rsidRDefault="00767F95">
      <w:pPr>
        <w:spacing w:line="500" w:lineRule="exact"/>
        <w:ind w:firstLineChars="200" w:firstLine="480"/>
        <w:jc w:val="left"/>
        <w:rPr>
          <w:rFonts w:ascii="宋体" w:hAnsi="宋体"/>
          <w:sz w:val="24"/>
        </w:rPr>
      </w:pPr>
      <w:r w:rsidRPr="00864DF4">
        <w:rPr>
          <w:rFonts w:ascii="宋体" w:hAnsi="宋体" w:hint="eastAsia"/>
          <w:sz w:val="24"/>
        </w:rPr>
        <w:t>我单位认真研究了编号为</w:t>
      </w:r>
      <w:r w:rsidRPr="00864DF4">
        <w:rPr>
          <w:rFonts w:ascii="宋体" w:hAnsi="宋体" w:hint="eastAsia"/>
          <w:szCs w:val="21"/>
          <w:u w:val="single"/>
        </w:rPr>
        <w:t xml:space="preserve">            </w:t>
      </w:r>
      <w:r w:rsidRPr="00864DF4">
        <w:rPr>
          <w:rFonts w:ascii="宋体" w:hAnsi="宋体" w:hint="eastAsia"/>
          <w:sz w:val="24"/>
        </w:rPr>
        <w:t>的关于</w:t>
      </w:r>
      <w:r w:rsidRPr="00864DF4">
        <w:rPr>
          <w:rFonts w:ascii="宋体" w:hAnsi="宋体" w:hint="eastAsia"/>
          <w:sz w:val="24"/>
          <w:u w:val="single"/>
        </w:rPr>
        <w:t xml:space="preserve">                       </w:t>
      </w:r>
      <w:r w:rsidRPr="00864DF4">
        <w:rPr>
          <w:rFonts w:ascii="宋体" w:hAnsi="宋体" w:hint="eastAsia"/>
          <w:sz w:val="24"/>
        </w:rPr>
        <w:t>的采购文件，愿意遵守采购文件的所有要求，承担采购文件规定的中标供应商的全部责任和义务。我单位承诺：</w:t>
      </w:r>
    </w:p>
    <w:p w:rsidR="00845191" w:rsidRPr="00864DF4" w:rsidRDefault="00767F95">
      <w:pPr>
        <w:spacing w:line="360" w:lineRule="auto"/>
        <w:ind w:firstLineChars="200" w:firstLine="480"/>
        <w:jc w:val="left"/>
        <w:rPr>
          <w:rFonts w:ascii="宋体" w:hAnsi="宋体"/>
          <w:sz w:val="24"/>
        </w:rPr>
      </w:pPr>
      <w:r w:rsidRPr="00864DF4">
        <w:rPr>
          <w:rFonts w:ascii="宋体" w:hAnsi="宋体" w:hint="eastAsia"/>
          <w:sz w:val="24"/>
        </w:rPr>
        <w:t>1、我单位愿意以开标一览表（报价表）所填报的报价承接本采购项目的</w:t>
      </w:r>
      <w:r w:rsidRPr="00864DF4">
        <w:rPr>
          <w:rFonts w:ascii="宋体" w:hAnsi="宋体"/>
          <w:sz w:val="24"/>
          <w:u w:val="single"/>
        </w:rPr>
        <w:t>……</w:t>
      </w:r>
      <w:r w:rsidRPr="00864DF4">
        <w:rPr>
          <w:rFonts w:ascii="宋体" w:hAnsi="宋体" w:hint="eastAsia"/>
          <w:sz w:val="24"/>
        </w:rPr>
        <w:t>的任务。</w:t>
      </w:r>
    </w:p>
    <w:p w:rsidR="00845191" w:rsidRPr="00864DF4" w:rsidRDefault="00767F95">
      <w:pPr>
        <w:spacing w:line="360" w:lineRule="auto"/>
        <w:rPr>
          <w:rFonts w:ascii="宋体" w:hAnsi="宋体"/>
          <w:sz w:val="24"/>
        </w:rPr>
      </w:pPr>
      <w:r w:rsidRPr="00864DF4">
        <w:rPr>
          <w:rFonts w:ascii="宋体" w:hAnsi="宋体" w:hint="eastAsia"/>
          <w:sz w:val="24"/>
        </w:rPr>
        <w:t xml:space="preserve">    2、一旦我单位中标，</w:t>
      </w:r>
      <w:r w:rsidRPr="00864DF4">
        <w:rPr>
          <w:rFonts w:ascii="宋体" w:hAnsi="宋体" w:hint="eastAsia"/>
          <w:sz w:val="24"/>
          <w:u w:val="single"/>
        </w:rPr>
        <w:t>我们保证按照招标文件的要求，指定专人负责相关工作，力争使相关工作达到规定的要求。</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3、我单位同意提供按照采购人可能要求的与其投标有关的一切数据或资料，完全理解和接受不一定按最低价中标。</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4、如果我单位中标，我方将按照要求提交履约保证金，并严格履行合同义务。</w:t>
      </w:r>
    </w:p>
    <w:p w:rsidR="00845191" w:rsidRPr="00864DF4" w:rsidRDefault="00767F95">
      <w:pPr>
        <w:spacing w:line="360" w:lineRule="auto"/>
        <w:ind w:firstLine="455"/>
        <w:rPr>
          <w:rFonts w:ascii="宋体" w:hAnsi="宋体"/>
          <w:sz w:val="24"/>
        </w:rPr>
      </w:pPr>
      <w:r w:rsidRPr="00864DF4">
        <w:rPr>
          <w:rFonts w:ascii="宋体" w:hAnsi="宋体" w:hint="eastAsia"/>
          <w:sz w:val="24"/>
        </w:rPr>
        <w:t>5、除非另行达成协议并生效，你方的中标通知书和本投标函将构成约束你我双方的合同。</w:t>
      </w:r>
    </w:p>
    <w:p w:rsidR="00845191" w:rsidRPr="00864DF4" w:rsidRDefault="00767F95">
      <w:pPr>
        <w:spacing w:line="360" w:lineRule="auto"/>
        <w:ind w:firstLine="455"/>
        <w:rPr>
          <w:rFonts w:ascii="宋体" w:hAnsi="宋体"/>
          <w:sz w:val="24"/>
        </w:rPr>
      </w:pPr>
      <w:r w:rsidRPr="00864DF4">
        <w:rPr>
          <w:rFonts w:ascii="宋体" w:hAnsi="宋体" w:hint="eastAsia"/>
          <w:sz w:val="24"/>
        </w:rPr>
        <w:t>6、本次服务质量承诺为</w:t>
      </w:r>
      <w:r w:rsidRPr="00864DF4">
        <w:rPr>
          <w:rFonts w:ascii="宋体" w:hAnsi="宋体" w:hint="eastAsia"/>
          <w:sz w:val="24"/>
          <w:u w:val="single"/>
        </w:rPr>
        <w:t xml:space="preserve">        </w:t>
      </w:r>
      <w:r w:rsidRPr="00864DF4">
        <w:rPr>
          <w:rFonts w:ascii="宋体" w:hAnsi="宋体" w:hint="eastAsia"/>
          <w:sz w:val="24"/>
        </w:rPr>
        <w:t>。</w:t>
      </w:r>
    </w:p>
    <w:p w:rsidR="00845191" w:rsidRPr="00864DF4" w:rsidRDefault="00767F95">
      <w:pPr>
        <w:spacing w:line="500" w:lineRule="exact"/>
        <w:ind w:firstLine="455"/>
        <w:rPr>
          <w:rFonts w:ascii="宋体" w:hAnsi="宋体"/>
          <w:sz w:val="24"/>
        </w:rPr>
      </w:pPr>
      <w:r w:rsidRPr="00864DF4">
        <w:rPr>
          <w:rFonts w:ascii="宋体" w:hAnsi="宋体" w:hint="eastAsia"/>
          <w:sz w:val="24"/>
        </w:rPr>
        <w:t>7、我单位一旦发生下述行为，我单位（或公司）同意采购人取消我单位投（中）标资格。</w:t>
      </w:r>
    </w:p>
    <w:p w:rsidR="00845191" w:rsidRPr="00864DF4" w:rsidRDefault="00767F95">
      <w:pPr>
        <w:spacing w:line="500" w:lineRule="exact"/>
        <w:ind w:firstLine="476"/>
        <w:rPr>
          <w:rFonts w:ascii="宋体" w:hAnsi="宋体"/>
          <w:sz w:val="24"/>
        </w:rPr>
      </w:pPr>
      <w:r w:rsidRPr="00864DF4">
        <w:rPr>
          <w:rFonts w:ascii="宋体" w:hAnsi="宋体" w:hint="eastAsia"/>
          <w:sz w:val="24"/>
        </w:rPr>
        <w:t>（一）从开标日起到投标有效期满撤回投标；</w:t>
      </w:r>
    </w:p>
    <w:p w:rsidR="00845191" w:rsidRPr="00864DF4" w:rsidRDefault="00767F95">
      <w:pPr>
        <w:spacing w:line="500" w:lineRule="exact"/>
        <w:ind w:firstLine="476"/>
        <w:rPr>
          <w:rFonts w:ascii="宋体" w:hAnsi="宋体"/>
          <w:sz w:val="24"/>
        </w:rPr>
      </w:pPr>
      <w:r w:rsidRPr="00864DF4">
        <w:rPr>
          <w:rFonts w:ascii="宋体" w:hAnsi="宋体" w:hint="eastAsia"/>
          <w:sz w:val="24"/>
        </w:rPr>
        <w:t>（二）开标、评标到定标期间发生违反采购文件规定的行为；</w:t>
      </w:r>
    </w:p>
    <w:p w:rsidR="00845191" w:rsidRPr="00864DF4" w:rsidRDefault="00767F95">
      <w:pPr>
        <w:spacing w:line="500" w:lineRule="exact"/>
        <w:ind w:firstLine="476"/>
        <w:rPr>
          <w:rFonts w:ascii="宋体" w:hAnsi="宋体"/>
          <w:sz w:val="24"/>
        </w:rPr>
      </w:pPr>
      <w:r w:rsidRPr="00864DF4">
        <w:rPr>
          <w:rFonts w:ascii="宋体" w:hAnsi="宋体" w:hint="eastAsia"/>
          <w:sz w:val="24"/>
        </w:rPr>
        <w:t>（三）在收到中标通知书后未按规定与采购人签订合同。</w:t>
      </w:r>
    </w:p>
    <w:p w:rsidR="00845191" w:rsidRPr="00864DF4" w:rsidRDefault="00767F95">
      <w:pPr>
        <w:spacing w:line="500" w:lineRule="exact"/>
        <w:ind w:firstLine="476"/>
        <w:rPr>
          <w:rFonts w:ascii="宋体" w:hAnsi="宋体"/>
          <w:sz w:val="24"/>
        </w:rPr>
      </w:pPr>
      <w:r w:rsidRPr="00864DF4">
        <w:rPr>
          <w:rFonts w:ascii="宋体" w:hAnsi="宋体" w:hint="eastAsia"/>
          <w:sz w:val="24"/>
        </w:rPr>
        <w:t>8、我单位声明：参加政府采购活动前3年内在经营活动中没有重大违法记录。</w:t>
      </w:r>
    </w:p>
    <w:p w:rsidR="00845191" w:rsidRPr="00864DF4" w:rsidRDefault="00767F95">
      <w:pPr>
        <w:spacing w:line="500" w:lineRule="exact"/>
        <w:ind w:firstLine="476"/>
        <w:rPr>
          <w:rFonts w:ascii="宋体" w:hAnsi="宋体"/>
          <w:sz w:val="24"/>
        </w:rPr>
      </w:pPr>
      <w:r w:rsidRPr="00864DF4">
        <w:rPr>
          <w:rFonts w:ascii="宋体" w:hAnsi="宋体" w:hint="eastAsia"/>
          <w:sz w:val="24"/>
        </w:rPr>
        <w:t>9、我方在此声明，我单位未被列入失信被执行人、重大税收违法案件当事人名单和政府采购严重违法失信行为记录名单。</w:t>
      </w:r>
    </w:p>
    <w:p w:rsidR="00845191" w:rsidRPr="00864DF4" w:rsidRDefault="00767F95">
      <w:pPr>
        <w:spacing w:line="500" w:lineRule="exact"/>
        <w:ind w:firstLine="3201"/>
        <w:rPr>
          <w:rFonts w:ascii="宋体" w:hAnsi="宋体"/>
          <w:sz w:val="24"/>
          <w:u w:val="single"/>
        </w:rPr>
      </w:pPr>
      <w:r w:rsidRPr="00864DF4">
        <w:rPr>
          <w:rFonts w:ascii="宋体" w:hAnsi="宋体" w:hint="eastAsia"/>
          <w:sz w:val="24"/>
        </w:rPr>
        <w:t>供应商：</w:t>
      </w:r>
      <w:r w:rsidRPr="00864DF4">
        <w:rPr>
          <w:rFonts w:ascii="宋体" w:hAnsi="宋体" w:hint="eastAsia"/>
          <w:sz w:val="24"/>
          <w:u w:val="single"/>
        </w:rPr>
        <w:t xml:space="preserve">（盖章）       </w:t>
      </w:r>
      <w:r w:rsidRPr="00864DF4">
        <w:rPr>
          <w:rFonts w:ascii="宋体" w:hAnsi="宋体"/>
          <w:sz w:val="24"/>
          <w:u w:val="single"/>
        </w:rPr>
        <w:t xml:space="preserve">     </w:t>
      </w:r>
    </w:p>
    <w:p w:rsidR="00845191" w:rsidRPr="00864DF4" w:rsidRDefault="00767F95">
      <w:pPr>
        <w:spacing w:line="500" w:lineRule="exact"/>
        <w:ind w:firstLine="3201"/>
        <w:rPr>
          <w:rFonts w:ascii="宋体" w:hAnsi="宋体"/>
          <w:sz w:val="24"/>
          <w:u w:val="single"/>
        </w:rPr>
      </w:pPr>
      <w:r w:rsidRPr="00864DF4">
        <w:rPr>
          <w:rFonts w:ascii="宋体" w:hAnsi="宋体" w:hint="eastAsia"/>
          <w:sz w:val="24"/>
        </w:rPr>
        <w:t>法定代表人或其委托代理人：</w:t>
      </w:r>
      <w:r w:rsidRPr="00864DF4">
        <w:rPr>
          <w:rFonts w:ascii="宋体" w:hAnsi="宋体" w:hint="eastAsia"/>
          <w:sz w:val="24"/>
          <w:u w:val="single"/>
        </w:rPr>
        <w:t xml:space="preserve">（签字或盖章） </w:t>
      </w:r>
      <w:r w:rsidRPr="00864DF4">
        <w:rPr>
          <w:rFonts w:ascii="宋体" w:hAnsi="宋体"/>
          <w:sz w:val="24"/>
          <w:u w:val="single"/>
        </w:rPr>
        <w:t xml:space="preserve">     </w:t>
      </w:r>
    </w:p>
    <w:p w:rsidR="00845191" w:rsidRPr="00864DF4" w:rsidRDefault="00767F95">
      <w:pPr>
        <w:spacing w:line="500" w:lineRule="exact"/>
        <w:ind w:firstLine="3201"/>
        <w:rPr>
          <w:rFonts w:ascii="宋体" w:hAnsi="宋体"/>
          <w:sz w:val="24"/>
        </w:rPr>
      </w:pPr>
      <w:r w:rsidRPr="00864DF4">
        <w:rPr>
          <w:rFonts w:ascii="宋体" w:hAnsi="宋体" w:hint="eastAsia"/>
          <w:sz w:val="24"/>
        </w:rPr>
        <w:t>地址：</w:t>
      </w:r>
      <w:r w:rsidRPr="00864DF4">
        <w:rPr>
          <w:rFonts w:ascii="宋体" w:hAnsi="宋体" w:hint="eastAsia"/>
          <w:sz w:val="24"/>
          <w:u w:val="single"/>
        </w:rPr>
        <w:t xml:space="preserve">                    </w:t>
      </w:r>
      <w:r w:rsidRPr="00864DF4">
        <w:rPr>
          <w:rFonts w:ascii="宋体" w:hAnsi="宋体"/>
          <w:sz w:val="24"/>
          <w:u w:val="single"/>
        </w:rPr>
        <w:t xml:space="preserve">     </w:t>
      </w:r>
    </w:p>
    <w:p w:rsidR="00845191" w:rsidRPr="00864DF4" w:rsidRDefault="00767F95">
      <w:pPr>
        <w:spacing w:line="500" w:lineRule="exact"/>
        <w:ind w:firstLine="3201"/>
        <w:rPr>
          <w:rFonts w:ascii="宋体" w:hAnsi="宋体"/>
          <w:sz w:val="24"/>
        </w:rPr>
      </w:pPr>
      <w:r w:rsidRPr="00864DF4">
        <w:rPr>
          <w:rFonts w:ascii="宋体" w:hAnsi="宋体" w:hint="eastAsia"/>
          <w:sz w:val="24"/>
        </w:rPr>
        <w:t>日期：</w:t>
      </w:r>
      <w:r w:rsidRPr="00864DF4">
        <w:rPr>
          <w:rFonts w:ascii="宋体" w:hAnsi="宋体" w:hint="eastAsia"/>
          <w:sz w:val="24"/>
          <w:u w:val="single"/>
        </w:rPr>
        <w:t xml:space="preserve">         </w:t>
      </w:r>
      <w:r w:rsidRPr="00864DF4">
        <w:rPr>
          <w:rFonts w:ascii="宋体" w:hAnsi="宋体" w:hint="eastAsia"/>
          <w:sz w:val="24"/>
        </w:rPr>
        <w:t>年</w:t>
      </w:r>
      <w:r w:rsidRPr="00864DF4">
        <w:rPr>
          <w:rFonts w:ascii="宋体" w:hAnsi="宋体" w:hint="eastAsia"/>
          <w:sz w:val="24"/>
          <w:u w:val="single"/>
        </w:rPr>
        <w:t xml:space="preserve">      </w:t>
      </w:r>
      <w:r w:rsidRPr="00864DF4">
        <w:rPr>
          <w:rFonts w:ascii="宋体" w:hAnsi="宋体" w:hint="eastAsia"/>
          <w:sz w:val="24"/>
        </w:rPr>
        <w:t>月</w:t>
      </w:r>
      <w:r w:rsidRPr="00864DF4">
        <w:rPr>
          <w:rFonts w:ascii="宋体" w:hAnsi="宋体" w:hint="eastAsia"/>
          <w:sz w:val="24"/>
          <w:u w:val="single"/>
        </w:rPr>
        <w:t xml:space="preserve">     </w:t>
      </w:r>
      <w:r w:rsidRPr="00864DF4">
        <w:rPr>
          <w:rFonts w:ascii="宋体" w:hAnsi="宋体" w:hint="eastAsia"/>
          <w:sz w:val="24"/>
        </w:rPr>
        <w:t>日</w:t>
      </w:r>
      <w:bookmarkStart w:id="33" w:name="_Toc264116923"/>
    </w:p>
    <w:p w:rsidR="00845191" w:rsidRPr="00864DF4" w:rsidRDefault="00845191" w:rsidP="00767F95">
      <w:pPr>
        <w:pStyle w:val="aff5"/>
        <w:rPr>
          <w:color w:val="auto"/>
        </w:rPr>
      </w:pPr>
    </w:p>
    <w:p w:rsidR="00845191" w:rsidRPr="00864DF4" w:rsidRDefault="00767F95">
      <w:pPr>
        <w:pStyle w:val="1"/>
        <w:numPr>
          <w:ilvl w:val="0"/>
          <w:numId w:val="0"/>
        </w:numPr>
        <w:spacing w:after="0" w:line="240" w:lineRule="auto"/>
        <w:ind w:firstLineChars="400" w:firstLine="1760"/>
        <w:rPr>
          <w:rFonts w:ascii="宋体" w:hAnsi="宋体"/>
          <w:b w:val="0"/>
        </w:rPr>
      </w:pPr>
      <w:bookmarkStart w:id="34" w:name="_Toc5953996"/>
      <w:r w:rsidRPr="00864DF4">
        <w:rPr>
          <w:rFonts w:ascii="宋体" w:hAnsi="宋体" w:hint="eastAsia"/>
          <w:b w:val="0"/>
        </w:rPr>
        <w:lastRenderedPageBreak/>
        <w:t>附件二：法定代表人授权书</w:t>
      </w:r>
      <w:bookmarkEnd w:id="34"/>
    </w:p>
    <w:p w:rsidR="00845191" w:rsidRPr="00864DF4" w:rsidRDefault="00845191">
      <w:pPr>
        <w:rPr>
          <w:rFonts w:ascii="宋体" w:hAnsi="宋体"/>
          <w:sz w:val="28"/>
        </w:rPr>
      </w:pPr>
    </w:p>
    <w:p w:rsidR="00845191" w:rsidRPr="00864DF4" w:rsidRDefault="00767F95">
      <w:pPr>
        <w:spacing w:line="800" w:lineRule="exact"/>
        <w:jc w:val="left"/>
        <w:rPr>
          <w:rFonts w:ascii="宋体" w:hAnsi="宋体"/>
          <w:sz w:val="28"/>
          <w:u w:val="single"/>
        </w:rPr>
      </w:pPr>
      <w:r w:rsidRPr="00864DF4">
        <w:rPr>
          <w:rFonts w:ascii="宋体" w:hAnsi="宋体" w:hint="eastAsia"/>
          <w:sz w:val="28"/>
          <w:u w:val="single"/>
        </w:rPr>
        <w:t xml:space="preserve">                      （采购人）</w:t>
      </w:r>
    </w:p>
    <w:p w:rsidR="00845191" w:rsidRPr="00864DF4" w:rsidRDefault="00767F95">
      <w:pPr>
        <w:spacing w:line="800" w:lineRule="exact"/>
        <w:ind w:firstLine="555"/>
        <w:rPr>
          <w:rFonts w:ascii="宋体" w:hAnsi="宋体"/>
          <w:sz w:val="28"/>
        </w:rPr>
      </w:pPr>
      <w:r w:rsidRPr="00864DF4">
        <w:rPr>
          <w:rFonts w:ascii="宋体" w:hAnsi="宋体" w:hint="eastAsia"/>
          <w:sz w:val="28"/>
        </w:rPr>
        <w:t>本授权委托书声明：我</w:t>
      </w:r>
      <w:r w:rsidRPr="00864DF4">
        <w:rPr>
          <w:rFonts w:ascii="宋体" w:hAnsi="宋体" w:hint="eastAsia"/>
          <w:sz w:val="28"/>
          <w:u w:val="single"/>
        </w:rPr>
        <w:t xml:space="preserve">          </w:t>
      </w:r>
      <w:r w:rsidRPr="00864DF4">
        <w:rPr>
          <w:rFonts w:ascii="宋体" w:hAnsi="宋体" w:hint="eastAsia"/>
          <w:sz w:val="28"/>
        </w:rPr>
        <w:t>（姓名）系</w:t>
      </w:r>
      <w:r w:rsidRPr="00864DF4">
        <w:rPr>
          <w:rFonts w:ascii="宋体" w:hAnsi="宋体" w:hint="eastAsia"/>
          <w:sz w:val="28"/>
          <w:u w:val="single"/>
        </w:rPr>
        <w:t xml:space="preserve">          </w:t>
      </w:r>
      <w:r w:rsidRPr="00864DF4">
        <w:rPr>
          <w:rFonts w:ascii="宋体" w:hAnsi="宋体" w:hint="eastAsia"/>
          <w:sz w:val="28"/>
        </w:rPr>
        <w:t>（供应商名称）的法定代表人，现授权委托</w:t>
      </w:r>
      <w:r w:rsidRPr="00864DF4">
        <w:rPr>
          <w:rFonts w:ascii="宋体" w:hAnsi="宋体" w:hint="eastAsia"/>
          <w:sz w:val="28"/>
          <w:u w:val="single"/>
        </w:rPr>
        <w:t xml:space="preserve">         </w:t>
      </w:r>
      <w:r w:rsidRPr="00864DF4">
        <w:rPr>
          <w:rFonts w:ascii="宋体" w:hAnsi="宋体" w:hint="eastAsia"/>
          <w:sz w:val="28"/>
        </w:rPr>
        <w:t>（姓名）为我公司唯一代理人，</w:t>
      </w:r>
      <w:r w:rsidRPr="00864DF4">
        <w:rPr>
          <w:rFonts w:ascii="宋体" w:hAnsi="宋体" w:hint="eastAsia"/>
          <w:sz w:val="28"/>
          <w:szCs w:val="28"/>
        </w:rPr>
        <w:t>以本公司的名义参加贵中心组织的</w:t>
      </w:r>
      <w:r w:rsidRPr="00864DF4">
        <w:rPr>
          <w:rFonts w:ascii="宋体" w:hAnsi="宋体" w:hint="eastAsia"/>
          <w:sz w:val="28"/>
          <w:szCs w:val="28"/>
          <w:u w:val="single"/>
        </w:rPr>
        <w:t xml:space="preserve">                    </w:t>
      </w:r>
      <w:r w:rsidRPr="00864DF4">
        <w:rPr>
          <w:rFonts w:ascii="宋体" w:hAnsi="宋体" w:hint="eastAsia"/>
          <w:sz w:val="28"/>
          <w:szCs w:val="28"/>
        </w:rPr>
        <w:t>采购的招标活动。代理人在投标、开标、评标</w:t>
      </w:r>
      <w:r w:rsidRPr="00864DF4">
        <w:rPr>
          <w:rFonts w:ascii="宋体" w:hAnsi="宋体" w:hint="eastAsia"/>
          <w:sz w:val="28"/>
        </w:rPr>
        <w:t>、合同谈判过程中所签署的一切文件和处理与之有关的一切事务，我均予以承认。</w:t>
      </w:r>
    </w:p>
    <w:p w:rsidR="00845191" w:rsidRPr="00864DF4" w:rsidRDefault="00845191">
      <w:pPr>
        <w:spacing w:line="800" w:lineRule="exact"/>
        <w:ind w:firstLine="555"/>
        <w:rPr>
          <w:rFonts w:ascii="宋体" w:hAnsi="宋体"/>
          <w:sz w:val="28"/>
        </w:rPr>
      </w:pPr>
    </w:p>
    <w:p w:rsidR="00845191" w:rsidRPr="00864DF4" w:rsidRDefault="00767F95">
      <w:pPr>
        <w:spacing w:line="800" w:lineRule="exact"/>
        <w:ind w:firstLine="555"/>
        <w:rPr>
          <w:rFonts w:ascii="宋体" w:hAnsi="宋体"/>
          <w:sz w:val="28"/>
        </w:rPr>
      </w:pPr>
      <w:r w:rsidRPr="00864DF4">
        <w:rPr>
          <w:rFonts w:ascii="宋体" w:hAnsi="宋体" w:hint="eastAsia"/>
          <w:sz w:val="28"/>
        </w:rPr>
        <w:t>代理人无转委权。特此委托。</w:t>
      </w:r>
    </w:p>
    <w:p w:rsidR="00845191" w:rsidRPr="00864DF4" w:rsidRDefault="00845191">
      <w:pPr>
        <w:spacing w:line="800" w:lineRule="exact"/>
        <w:ind w:firstLine="555"/>
        <w:rPr>
          <w:rFonts w:ascii="宋体" w:hAnsi="宋体"/>
          <w:sz w:val="28"/>
          <w:u w:val="single"/>
        </w:rPr>
      </w:pPr>
    </w:p>
    <w:p w:rsidR="00845191" w:rsidRPr="00864DF4" w:rsidRDefault="00767F95">
      <w:pPr>
        <w:spacing w:line="800" w:lineRule="exact"/>
        <w:ind w:firstLine="3402"/>
        <w:rPr>
          <w:rFonts w:ascii="宋体" w:hAnsi="宋体"/>
          <w:sz w:val="28"/>
          <w:u w:val="single"/>
        </w:rPr>
      </w:pPr>
      <w:r w:rsidRPr="00864DF4">
        <w:rPr>
          <w:rFonts w:ascii="宋体" w:hAnsi="宋体" w:hint="eastAsia"/>
          <w:sz w:val="28"/>
        </w:rPr>
        <w:t>供应商：</w:t>
      </w:r>
      <w:r w:rsidRPr="00864DF4">
        <w:rPr>
          <w:rFonts w:ascii="宋体" w:hAnsi="宋体" w:hint="eastAsia"/>
          <w:sz w:val="28"/>
          <w:u w:val="single"/>
        </w:rPr>
        <w:t xml:space="preserve">（盖章）                   </w:t>
      </w:r>
    </w:p>
    <w:p w:rsidR="00845191" w:rsidRPr="00864DF4" w:rsidRDefault="00767F95">
      <w:pPr>
        <w:spacing w:line="800" w:lineRule="exact"/>
        <w:ind w:firstLine="3402"/>
        <w:rPr>
          <w:rFonts w:ascii="宋体" w:hAnsi="宋体"/>
          <w:sz w:val="28"/>
        </w:rPr>
      </w:pPr>
      <w:r w:rsidRPr="00864DF4">
        <w:rPr>
          <w:rFonts w:ascii="宋体" w:hAnsi="宋体" w:hint="eastAsia"/>
          <w:sz w:val="28"/>
        </w:rPr>
        <w:t>授权人：</w:t>
      </w:r>
      <w:r w:rsidRPr="00864DF4">
        <w:rPr>
          <w:rFonts w:ascii="宋体" w:hAnsi="宋体" w:hint="eastAsia"/>
          <w:sz w:val="28"/>
          <w:u w:val="single"/>
        </w:rPr>
        <w:t xml:space="preserve">（签字或盖章）             </w:t>
      </w:r>
    </w:p>
    <w:p w:rsidR="00845191" w:rsidRPr="00864DF4" w:rsidRDefault="00767F95">
      <w:pPr>
        <w:spacing w:line="800" w:lineRule="exact"/>
        <w:ind w:firstLine="3402"/>
        <w:rPr>
          <w:rFonts w:ascii="宋体" w:hAnsi="宋体"/>
          <w:sz w:val="28"/>
          <w:u w:val="single"/>
        </w:rPr>
      </w:pPr>
      <w:r w:rsidRPr="00864DF4">
        <w:rPr>
          <w:rFonts w:ascii="宋体" w:hAnsi="宋体" w:hint="eastAsia"/>
          <w:sz w:val="28"/>
        </w:rPr>
        <w:t>被授权的代理人：</w:t>
      </w:r>
      <w:r w:rsidRPr="00864DF4">
        <w:rPr>
          <w:rFonts w:ascii="宋体" w:hAnsi="宋体" w:hint="eastAsia"/>
          <w:sz w:val="28"/>
          <w:u w:val="single"/>
        </w:rPr>
        <w:t xml:space="preserve">（签字或盖章）           </w:t>
      </w:r>
    </w:p>
    <w:p w:rsidR="00845191" w:rsidRPr="00864DF4" w:rsidRDefault="00767F95">
      <w:pPr>
        <w:spacing w:line="600" w:lineRule="exact"/>
        <w:ind w:firstLineChars="1200" w:firstLine="3360"/>
        <w:rPr>
          <w:rFonts w:ascii="宋体" w:hAnsi="宋体"/>
          <w:sz w:val="28"/>
        </w:rPr>
      </w:pPr>
      <w:r w:rsidRPr="00864DF4">
        <w:rPr>
          <w:rFonts w:ascii="宋体" w:hAnsi="宋体" w:hint="eastAsia"/>
          <w:sz w:val="28"/>
        </w:rPr>
        <w:t>日期：     年     月    日</w:t>
      </w: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rPr>
          <w:rFonts w:ascii="宋体" w:hAnsi="宋体"/>
          <w:b/>
          <w:sz w:val="44"/>
          <w:szCs w:val="44"/>
        </w:rPr>
      </w:pPr>
    </w:p>
    <w:p w:rsidR="00845191" w:rsidRPr="00864DF4" w:rsidRDefault="00845191">
      <w:pPr>
        <w:spacing w:line="600" w:lineRule="exact"/>
        <w:rPr>
          <w:rFonts w:ascii="宋体" w:hAnsi="宋体"/>
          <w:b/>
          <w:sz w:val="44"/>
          <w:szCs w:val="44"/>
        </w:rPr>
      </w:pPr>
    </w:p>
    <w:p w:rsidR="00845191" w:rsidRPr="00864DF4" w:rsidRDefault="00767F95">
      <w:pPr>
        <w:pStyle w:val="1"/>
        <w:numPr>
          <w:ilvl w:val="0"/>
          <w:numId w:val="0"/>
        </w:numPr>
        <w:spacing w:after="0" w:line="240" w:lineRule="auto"/>
        <w:jc w:val="center"/>
        <w:rPr>
          <w:rFonts w:ascii="宋体" w:hAnsi="宋体"/>
          <w:b w:val="0"/>
        </w:rPr>
      </w:pPr>
      <w:bookmarkStart w:id="35" w:name="_Toc5953997"/>
      <w:r w:rsidRPr="00864DF4">
        <w:rPr>
          <w:rFonts w:ascii="宋体" w:hAnsi="宋体" w:hint="eastAsia"/>
          <w:b w:val="0"/>
        </w:rPr>
        <w:lastRenderedPageBreak/>
        <w:t>附件三：开标一览表（报价表）</w:t>
      </w:r>
      <w:bookmarkEnd w:id="35"/>
    </w:p>
    <w:p w:rsidR="00845191" w:rsidRPr="00864DF4" w:rsidRDefault="00845191">
      <w:pPr>
        <w:rPr>
          <w:rFonts w:ascii="宋体" w:hAnsi="宋体"/>
        </w:rPr>
      </w:pPr>
    </w:p>
    <w:p w:rsidR="00845191" w:rsidRPr="00864DF4" w:rsidRDefault="00767F95">
      <w:pPr>
        <w:spacing w:line="440" w:lineRule="exact"/>
        <w:rPr>
          <w:rFonts w:ascii="宋体" w:hAnsi="宋体"/>
          <w:sz w:val="24"/>
          <w:u w:val="single"/>
        </w:rPr>
      </w:pPr>
      <w:r w:rsidRPr="00864DF4">
        <w:rPr>
          <w:rFonts w:ascii="宋体" w:hAnsi="宋体" w:hint="eastAsia"/>
          <w:sz w:val="24"/>
        </w:rPr>
        <w:t>项目名称：</w:t>
      </w:r>
      <w:r w:rsidRPr="00864DF4">
        <w:rPr>
          <w:rFonts w:ascii="宋体" w:hAnsi="宋体" w:hint="eastAsia"/>
          <w:sz w:val="24"/>
          <w:u w:val="single"/>
        </w:rPr>
        <w:t xml:space="preserve">                       </w:t>
      </w:r>
    </w:p>
    <w:p w:rsidR="00845191" w:rsidRPr="00864DF4" w:rsidRDefault="00767F95" w:rsidP="00864DF4">
      <w:pPr>
        <w:spacing w:afterLines="50" w:line="440" w:lineRule="exact"/>
        <w:rPr>
          <w:rFonts w:ascii="宋体" w:hAnsi="宋体"/>
        </w:rPr>
      </w:pPr>
      <w:r w:rsidRPr="00864DF4">
        <w:rPr>
          <w:rFonts w:ascii="宋体" w:hAnsi="宋体" w:hint="eastAsia"/>
          <w:sz w:val="24"/>
        </w:rPr>
        <w:t>采购编号：</w:t>
      </w:r>
      <w:r w:rsidRPr="00864DF4">
        <w:rPr>
          <w:rFonts w:ascii="宋体" w:hAnsi="宋体" w:hint="eastAsia"/>
          <w:sz w:val="24"/>
          <w:u w:val="single"/>
        </w:rPr>
        <w:t xml:space="preserve">                       </w:t>
      </w:r>
      <w:r w:rsidRPr="00864DF4">
        <w:rPr>
          <w:rFonts w:ascii="宋体" w:hAnsi="宋体" w:hint="eastAsia"/>
          <w:sz w:val="24"/>
        </w:rPr>
        <w:t xml:space="preserve">  </w:t>
      </w:r>
    </w:p>
    <w:tbl>
      <w:tblPr>
        <w:tblW w:w="8640" w:type="dxa"/>
        <w:tblInd w:w="-72" w:type="dxa"/>
        <w:tblLayout w:type="fixed"/>
        <w:tblLook w:val="04A0"/>
      </w:tblPr>
      <w:tblGrid>
        <w:gridCol w:w="900"/>
        <w:gridCol w:w="1176"/>
        <w:gridCol w:w="2424"/>
        <w:gridCol w:w="1080"/>
        <w:gridCol w:w="1080"/>
        <w:gridCol w:w="1980"/>
      </w:tblGrid>
      <w:tr w:rsidR="00845191" w:rsidRPr="00864DF4">
        <w:trPr>
          <w:trHeight w:val="873"/>
        </w:trPr>
        <w:tc>
          <w:tcPr>
            <w:tcW w:w="90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cs="宋体" w:hint="eastAsia"/>
                <w:b/>
                <w:bCs/>
                <w:sz w:val="24"/>
                <w:lang w:val="zh-CN"/>
              </w:rPr>
              <w:t>序号</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cs="宋体" w:hint="eastAsia"/>
                <w:b/>
                <w:bCs/>
                <w:sz w:val="24"/>
                <w:lang w:val="zh-CN"/>
              </w:rPr>
              <w:t>项目内容</w:t>
            </w: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hint="eastAsia"/>
                <w:b/>
                <w:bCs/>
                <w:sz w:val="24"/>
              </w:rPr>
              <w:t>综合</w:t>
            </w:r>
          </w:p>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hint="eastAsia"/>
                <w:b/>
                <w:bCs/>
                <w:sz w:val="24"/>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cs="宋体" w:hint="eastAsia"/>
                <w:b/>
                <w:bCs/>
                <w:sz w:val="24"/>
                <w:lang w:val="zh-CN"/>
              </w:rPr>
              <w:t>合价</w:t>
            </w:r>
          </w:p>
        </w:tc>
        <w:tc>
          <w:tcPr>
            <w:tcW w:w="19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60" w:lineRule="exact"/>
              <w:jc w:val="center"/>
              <w:rPr>
                <w:rFonts w:ascii="宋体" w:hAnsi="宋体"/>
                <w:b/>
                <w:bCs/>
                <w:sz w:val="24"/>
              </w:rPr>
            </w:pPr>
            <w:r w:rsidRPr="00864DF4">
              <w:rPr>
                <w:rFonts w:ascii="宋体" w:hAnsi="宋体" w:cs="宋体" w:hint="eastAsia"/>
                <w:b/>
                <w:bCs/>
                <w:sz w:val="24"/>
                <w:lang w:val="zh-CN"/>
              </w:rPr>
              <w:t>备注</w:t>
            </w:r>
          </w:p>
        </w:tc>
      </w:tr>
      <w:tr w:rsidR="00845191" w:rsidRPr="00864DF4">
        <w:trPr>
          <w:trHeight w:val="1014"/>
        </w:trPr>
        <w:tc>
          <w:tcPr>
            <w:tcW w:w="90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845191" w:rsidRPr="00864DF4" w:rsidRDefault="00845191">
            <w:pPr>
              <w:spacing w:line="360" w:lineRule="auto"/>
              <w:jc w:val="left"/>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40" w:lineRule="exact"/>
              <w:rPr>
                <w:rFonts w:ascii="宋体" w:hAnsi="宋体" w:cs="Arial Unicode MS"/>
                <w:sz w:val="24"/>
              </w:rPr>
            </w:pPr>
            <w:r w:rsidRPr="00864DF4">
              <w:rPr>
                <w:rFonts w:ascii="宋体" w:hAnsi="宋体" w:cs="Arial Unicode MS" w:hint="eastAsia"/>
                <w:sz w:val="24"/>
              </w:rPr>
              <w:t>须附投标报价明细表</w:t>
            </w:r>
          </w:p>
        </w:tc>
      </w:tr>
      <w:tr w:rsidR="00845191" w:rsidRPr="00864DF4">
        <w:trPr>
          <w:trHeight w:val="1014"/>
        </w:trPr>
        <w:tc>
          <w:tcPr>
            <w:tcW w:w="90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845191" w:rsidRPr="00864DF4" w:rsidRDefault="00845191">
            <w:pPr>
              <w:spacing w:line="360" w:lineRule="auto"/>
              <w:jc w:val="left"/>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40" w:lineRule="exact"/>
              <w:rPr>
                <w:rFonts w:ascii="宋体" w:hAnsi="宋体" w:cs="Arial Unicode MS"/>
                <w:sz w:val="24"/>
              </w:rPr>
            </w:pPr>
            <w:r w:rsidRPr="00864DF4">
              <w:rPr>
                <w:rFonts w:ascii="宋体" w:hAnsi="宋体" w:cs="Arial Unicode MS" w:hint="eastAsia"/>
                <w:sz w:val="24"/>
              </w:rPr>
              <w:t>须附投标报价明细表</w:t>
            </w:r>
          </w:p>
        </w:tc>
      </w:tr>
      <w:tr w:rsidR="00845191" w:rsidRPr="00864DF4">
        <w:trPr>
          <w:trHeight w:val="1014"/>
        </w:trPr>
        <w:tc>
          <w:tcPr>
            <w:tcW w:w="90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845191" w:rsidRPr="00864DF4" w:rsidRDefault="00845191">
            <w:pPr>
              <w:spacing w:line="360" w:lineRule="auto"/>
              <w:jc w:val="left"/>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jc w:val="center"/>
              <w:rPr>
                <w:rFonts w:ascii="宋体" w:hAnsi="宋体" w:cs="Arial Unicode MS"/>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45191" w:rsidRPr="00864DF4" w:rsidRDefault="00767F95">
            <w:pPr>
              <w:autoSpaceDE w:val="0"/>
              <w:autoSpaceDN w:val="0"/>
              <w:adjustRightInd w:val="0"/>
              <w:spacing w:line="340" w:lineRule="exact"/>
              <w:rPr>
                <w:rFonts w:ascii="宋体" w:hAnsi="宋体" w:cs="Arial Unicode MS"/>
                <w:sz w:val="24"/>
              </w:rPr>
            </w:pPr>
            <w:r w:rsidRPr="00864DF4">
              <w:rPr>
                <w:rFonts w:ascii="宋体" w:hAnsi="宋体" w:cs="Arial Unicode MS" w:hint="eastAsia"/>
                <w:sz w:val="24"/>
              </w:rPr>
              <w:t>须附投标报价明细表</w:t>
            </w:r>
          </w:p>
        </w:tc>
      </w:tr>
      <w:tr w:rsidR="00845191" w:rsidRPr="00864DF4">
        <w:trPr>
          <w:trHeight w:val="765"/>
        </w:trPr>
        <w:tc>
          <w:tcPr>
            <w:tcW w:w="2076" w:type="dxa"/>
            <w:gridSpan w:val="2"/>
            <w:tcBorders>
              <w:top w:val="single" w:sz="6" w:space="0" w:color="auto"/>
              <w:left w:val="single" w:sz="6" w:space="0" w:color="auto"/>
              <w:bottom w:val="single" w:sz="6" w:space="0" w:color="auto"/>
              <w:right w:val="single" w:sz="4" w:space="0" w:color="auto"/>
            </w:tcBorders>
            <w:vAlign w:val="center"/>
          </w:tcPr>
          <w:p w:rsidR="00845191" w:rsidRPr="00864DF4" w:rsidRDefault="00767F95">
            <w:pPr>
              <w:autoSpaceDE w:val="0"/>
              <w:autoSpaceDN w:val="0"/>
              <w:adjustRightInd w:val="0"/>
              <w:spacing w:line="360" w:lineRule="auto"/>
              <w:jc w:val="center"/>
              <w:rPr>
                <w:rFonts w:ascii="宋体" w:hAnsi="宋体" w:cs="宋体"/>
                <w:sz w:val="24"/>
                <w:lang w:val="zh-CN"/>
              </w:rPr>
            </w:pPr>
            <w:r w:rsidRPr="00864DF4">
              <w:rPr>
                <w:rFonts w:ascii="宋体" w:hAnsi="宋体" w:cs="Arial Unicode MS" w:hint="eastAsia"/>
                <w:sz w:val="24"/>
              </w:rPr>
              <w:t>总报价（小写）</w:t>
            </w:r>
          </w:p>
        </w:tc>
        <w:tc>
          <w:tcPr>
            <w:tcW w:w="6564" w:type="dxa"/>
            <w:gridSpan w:val="4"/>
            <w:tcBorders>
              <w:top w:val="single" w:sz="6" w:space="0" w:color="auto"/>
              <w:left w:val="single" w:sz="4"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auto"/>
              <w:rPr>
                <w:rFonts w:ascii="宋体" w:hAnsi="宋体" w:cs="宋体"/>
                <w:sz w:val="24"/>
                <w:lang w:val="zh-CN"/>
              </w:rPr>
            </w:pPr>
          </w:p>
        </w:tc>
      </w:tr>
      <w:tr w:rsidR="00845191" w:rsidRPr="00864DF4">
        <w:trPr>
          <w:trHeight w:val="765"/>
        </w:trPr>
        <w:tc>
          <w:tcPr>
            <w:tcW w:w="2076" w:type="dxa"/>
            <w:gridSpan w:val="2"/>
            <w:tcBorders>
              <w:top w:val="single" w:sz="6" w:space="0" w:color="auto"/>
              <w:left w:val="single" w:sz="6" w:space="0" w:color="auto"/>
              <w:bottom w:val="single" w:sz="6" w:space="0" w:color="auto"/>
              <w:right w:val="single" w:sz="4" w:space="0" w:color="auto"/>
            </w:tcBorders>
            <w:vAlign w:val="center"/>
          </w:tcPr>
          <w:p w:rsidR="00845191" w:rsidRPr="00864DF4" w:rsidRDefault="00767F95">
            <w:pPr>
              <w:autoSpaceDE w:val="0"/>
              <w:autoSpaceDN w:val="0"/>
              <w:adjustRightInd w:val="0"/>
              <w:spacing w:line="360" w:lineRule="exact"/>
              <w:jc w:val="center"/>
              <w:rPr>
                <w:rFonts w:ascii="宋体" w:hAnsi="宋体"/>
                <w:sz w:val="24"/>
              </w:rPr>
            </w:pPr>
            <w:r w:rsidRPr="00864DF4">
              <w:rPr>
                <w:rFonts w:ascii="宋体" w:hAnsi="宋体" w:hint="eastAsia"/>
                <w:sz w:val="24"/>
                <w:szCs w:val="21"/>
              </w:rPr>
              <w:t>总报价（大写）</w:t>
            </w:r>
          </w:p>
        </w:tc>
        <w:tc>
          <w:tcPr>
            <w:tcW w:w="6564" w:type="dxa"/>
            <w:gridSpan w:val="4"/>
            <w:tcBorders>
              <w:top w:val="single" w:sz="6" w:space="0" w:color="auto"/>
              <w:left w:val="single" w:sz="4" w:space="0" w:color="auto"/>
              <w:bottom w:val="single" w:sz="6" w:space="0" w:color="auto"/>
              <w:right w:val="single" w:sz="6" w:space="0" w:color="auto"/>
            </w:tcBorders>
            <w:vAlign w:val="center"/>
          </w:tcPr>
          <w:p w:rsidR="00845191" w:rsidRPr="00864DF4" w:rsidRDefault="00845191">
            <w:pPr>
              <w:autoSpaceDE w:val="0"/>
              <w:autoSpaceDN w:val="0"/>
              <w:adjustRightInd w:val="0"/>
              <w:spacing w:line="360" w:lineRule="exact"/>
              <w:rPr>
                <w:rFonts w:ascii="宋体" w:hAnsi="宋体"/>
                <w:sz w:val="24"/>
              </w:rPr>
            </w:pPr>
          </w:p>
        </w:tc>
      </w:tr>
    </w:tbl>
    <w:p w:rsidR="00845191" w:rsidRPr="00864DF4" w:rsidRDefault="00767F95">
      <w:pPr>
        <w:spacing w:line="600" w:lineRule="exact"/>
        <w:rPr>
          <w:rFonts w:ascii="宋体" w:hAnsi="宋体"/>
          <w:b/>
          <w:sz w:val="24"/>
          <w:u w:val="single"/>
        </w:rPr>
      </w:pPr>
      <w:r w:rsidRPr="00864DF4">
        <w:rPr>
          <w:rFonts w:ascii="宋体" w:hAnsi="宋体" w:hint="eastAsia"/>
          <w:b/>
          <w:sz w:val="24"/>
          <w:u w:val="single"/>
        </w:rPr>
        <w:t>说明：1、综合单价为包含所有相关费用的单价。</w:t>
      </w:r>
    </w:p>
    <w:p w:rsidR="00845191" w:rsidRPr="00864DF4" w:rsidRDefault="00767F95">
      <w:pPr>
        <w:spacing w:line="600" w:lineRule="exact"/>
        <w:ind w:firstLineChars="300" w:firstLine="723"/>
        <w:rPr>
          <w:rFonts w:ascii="宋体" w:hAnsi="宋体"/>
          <w:b/>
          <w:sz w:val="24"/>
          <w:u w:val="single"/>
        </w:rPr>
      </w:pPr>
      <w:r w:rsidRPr="00864DF4">
        <w:rPr>
          <w:rFonts w:ascii="宋体" w:hAnsi="宋体" w:hint="eastAsia"/>
          <w:b/>
          <w:sz w:val="24"/>
          <w:u w:val="single"/>
        </w:rPr>
        <w:t xml:space="preserve">2、必须附投标报价明细表，否则作无效标处理。 </w:t>
      </w: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400" w:lineRule="auto"/>
        <w:ind w:firstLineChars="100" w:firstLine="240"/>
        <w:rPr>
          <w:rFonts w:ascii="宋体" w:hAnsi="宋体" w:cs="宋体"/>
          <w:sz w:val="24"/>
          <w:shd w:val="clear" w:color="050000" w:fill="auto"/>
        </w:rPr>
      </w:pPr>
    </w:p>
    <w:p w:rsidR="00845191" w:rsidRPr="00864DF4" w:rsidRDefault="00845191">
      <w:pPr>
        <w:spacing w:line="600" w:lineRule="exact"/>
        <w:ind w:firstLineChars="1200" w:firstLine="3360"/>
        <w:rPr>
          <w:rFonts w:ascii="宋体" w:hAnsi="宋体"/>
          <w:sz w:val="28"/>
        </w:rPr>
      </w:pPr>
    </w:p>
    <w:p w:rsidR="00845191" w:rsidRPr="00864DF4" w:rsidRDefault="00767F95">
      <w:pPr>
        <w:rPr>
          <w:rFonts w:ascii="宋体" w:hAnsi="宋体"/>
          <w:sz w:val="24"/>
        </w:rPr>
      </w:pPr>
      <w:r w:rsidRPr="00864DF4">
        <w:rPr>
          <w:rFonts w:ascii="宋体" w:hAnsi="宋体" w:hint="eastAsia"/>
          <w:sz w:val="24"/>
        </w:rPr>
        <w:t>供应商（盖章）：                法定代表人或其委托代理人（签字或盖章）：</w:t>
      </w:r>
    </w:p>
    <w:p w:rsidR="00845191" w:rsidRPr="00864DF4" w:rsidRDefault="00845191">
      <w:pPr>
        <w:ind w:right="33"/>
        <w:rPr>
          <w:rFonts w:ascii="宋体" w:hAnsi="宋体"/>
          <w:sz w:val="24"/>
        </w:rPr>
      </w:pPr>
    </w:p>
    <w:p w:rsidR="00845191" w:rsidRPr="00864DF4" w:rsidRDefault="00767F95">
      <w:pPr>
        <w:jc w:val="right"/>
        <w:rPr>
          <w:rFonts w:ascii="宋体" w:hAnsi="宋体" w:cs="宋体"/>
          <w:kern w:val="0"/>
          <w:sz w:val="24"/>
        </w:rPr>
      </w:pPr>
      <w:r w:rsidRPr="00864DF4">
        <w:rPr>
          <w:rFonts w:ascii="宋体" w:hAnsi="宋体" w:hint="eastAsia"/>
          <w:sz w:val="24"/>
        </w:rPr>
        <w:t>年   月   日</w:t>
      </w:r>
    </w:p>
    <w:p w:rsidR="00845191" w:rsidRPr="00864DF4" w:rsidRDefault="00845191">
      <w:pPr>
        <w:pStyle w:val="ad"/>
        <w:snapToGrid w:val="0"/>
        <w:spacing w:before="120" w:after="120" w:line="440" w:lineRule="atLeast"/>
        <w:outlineLvl w:val="0"/>
        <w:rPr>
          <w:rFonts w:hAnsi="宋体" w:cs="宋体"/>
          <w:bCs/>
          <w:sz w:val="30"/>
          <w:szCs w:val="30"/>
          <w:lang w:val="zh-CN"/>
        </w:rPr>
      </w:pPr>
      <w:bookmarkStart w:id="36" w:name="_Toc15698"/>
    </w:p>
    <w:p w:rsidR="00C41994" w:rsidRPr="00864DF4" w:rsidRDefault="00C41994">
      <w:pPr>
        <w:pStyle w:val="ad"/>
        <w:snapToGrid w:val="0"/>
        <w:spacing w:before="120" w:after="120" w:line="440" w:lineRule="atLeast"/>
        <w:outlineLvl w:val="0"/>
        <w:rPr>
          <w:rFonts w:hAnsi="宋体" w:cs="宋体"/>
          <w:bCs/>
          <w:sz w:val="30"/>
          <w:szCs w:val="30"/>
          <w:lang w:val="zh-CN"/>
        </w:rPr>
      </w:pPr>
    </w:p>
    <w:p w:rsidR="00845191" w:rsidRPr="00864DF4" w:rsidRDefault="00767F95">
      <w:pPr>
        <w:pStyle w:val="1"/>
        <w:numPr>
          <w:ilvl w:val="0"/>
          <w:numId w:val="0"/>
        </w:numPr>
        <w:spacing w:after="0" w:line="240" w:lineRule="auto"/>
        <w:jc w:val="center"/>
        <w:rPr>
          <w:rFonts w:ascii="宋体" w:hAnsi="宋体"/>
          <w:b w:val="0"/>
        </w:rPr>
      </w:pPr>
      <w:bookmarkStart w:id="37" w:name="_Toc522001307"/>
      <w:bookmarkStart w:id="38" w:name="_Toc5953998"/>
      <w:r w:rsidRPr="00864DF4">
        <w:rPr>
          <w:rFonts w:ascii="宋体" w:hAnsi="宋体" w:hint="eastAsia"/>
          <w:b w:val="0"/>
        </w:rPr>
        <w:lastRenderedPageBreak/>
        <w:t>附件四：投标报价明细表</w:t>
      </w:r>
      <w:bookmarkEnd w:id="37"/>
      <w:bookmarkEnd w:id="38"/>
    </w:p>
    <w:p w:rsidR="00845191" w:rsidRPr="00864DF4" w:rsidRDefault="00767F95">
      <w:pPr>
        <w:spacing w:line="440" w:lineRule="exact"/>
        <w:rPr>
          <w:rFonts w:ascii="宋体" w:hAnsi="宋体"/>
          <w:sz w:val="24"/>
          <w:u w:val="single"/>
        </w:rPr>
      </w:pPr>
      <w:r w:rsidRPr="00864DF4">
        <w:rPr>
          <w:rFonts w:ascii="宋体" w:hAnsi="宋体" w:hint="eastAsia"/>
          <w:sz w:val="24"/>
        </w:rPr>
        <w:t>项目名称：</w:t>
      </w:r>
      <w:r w:rsidRPr="00864DF4">
        <w:rPr>
          <w:rFonts w:ascii="宋体" w:hAnsi="宋体" w:hint="eastAsia"/>
          <w:sz w:val="24"/>
          <w:u w:val="single"/>
        </w:rPr>
        <w:t xml:space="preserve">                       </w:t>
      </w:r>
    </w:p>
    <w:p w:rsidR="00845191" w:rsidRPr="00864DF4" w:rsidRDefault="00767F95" w:rsidP="00864DF4">
      <w:pPr>
        <w:spacing w:afterLines="50" w:line="440" w:lineRule="exact"/>
        <w:rPr>
          <w:rFonts w:ascii="宋体" w:hAnsi="宋体"/>
        </w:rPr>
      </w:pPr>
      <w:r w:rsidRPr="00864DF4">
        <w:rPr>
          <w:rFonts w:ascii="宋体" w:hAnsi="宋体" w:hint="eastAsia"/>
          <w:sz w:val="24"/>
        </w:rPr>
        <w:t>招标编号：</w:t>
      </w:r>
      <w:r w:rsidRPr="00864DF4">
        <w:rPr>
          <w:rFonts w:ascii="宋体" w:hAnsi="宋体" w:hint="eastAsia"/>
          <w:sz w:val="24"/>
          <w:u w:val="single"/>
        </w:rPr>
        <w:t xml:space="preserve">                       </w:t>
      </w:r>
      <w:r w:rsidRPr="00864DF4">
        <w:rPr>
          <w:rFonts w:ascii="宋体" w:hAnsi="宋体" w:hint="eastAsia"/>
          <w:sz w:val="24"/>
        </w:rPr>
        <w:t xml:space="preserve">  </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260"/>
        <w:gridCol w:w="71"/>
        <w:gridCol w:w="1189"/>
        <w:gridCol w:w="1260"/>
        <w:gridCol w:w="1267"/>
        <w:gridCol w:w="1217"/>
        <w:gridCol w:w="851"/>
        <w:gridCol w:w="850"/>
        <w:gridCol w:w="850"/>
        <w:gridCol w:w="850"/>
      </w:tblGrid>
      <w:tr w:rsidR="00845191" w:rsidRPr="00864DF4">
        <w:trPr>
          <w:trHeight w:val="270"/>
          <w:jc w:val="center"/>
        </w:trPr>
        <w:tc>
          <w:tcPr>
            <w:tcW w:w="648"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序号</w:t>
            </w:r>
          </w:p>
        </w:tc>
        <w:tc>
          <w:tcPr>
            <w:tcW w:w="1260"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货物名称</w:t>
            </w:r>
          </w:p>
        </w:tc>
        <w:tc>
          <w:tcPr>
            <w:tcW w:w="1260" w:type="dxa"/>
            <w:gridSpan w:val="2"/>
            <w:vMerge w:val="restart"/>
            <w:vAlign w:val="center"/>
          </w:tcPr>
          <w:p w:rsidR="00845191" w:rsidRPr="00864DF4" w:rsidRDefault="00767F95">
            <w:pPr>
              <w:jc w:val="center"/>
              <w:rPr>
                <w:rFonts w:ascii="宋体" w:hAnsi="宋体"/>
                <w:szCs w:val="21"/>
              </w:rPr>
            </w:pPr>
            <w:r w:rsidRPr="00864DF4">
              <w:rPr>
                <w:rFonts w:ascii="宋体" w:hAnsi="宋体" w:hint="eastAsia"/>
                <w:szCs w:val="21"/>
              </w:rPr>
              <w:t>型号、规格</w:t>
            </w:r>
          </w:p>
        </w:tc>
        <w:tc>
          <w:tcPr>
            <w:tcW w:w="1260"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技术参数</w:t>
            </w:r>
          </w:p>
        </w:tc>
        <w:tc>
          <w:tcPr>
            <w:tcW w:w="1267"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生产厂家</w:t>
            </w:r>
          </w:p>
        </w:tc>
        <w:tc>
          <w:tcPr>
            <w:tcW w:w="1217"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品牌及其产地</w:t>
            </w:r>
          </w:p>
        </w:tc>
        <w:tc>
          <w:tcPr>
            <w:tcW w:w="851"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数量</w:t>
            </w:r>
          </w:p>
        </w:tc>
        <w:tc>
          <w:tcPr>
            <w:tcW w:w="850"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单位</w:t>
            </w:r>
          </w:p>
        </w:tc>
        <w:tc>
          <w:tcPr>
            <w:tcW w:w="1700" w:type="dxa"/>
            <w:gridSpan w:val="2"/>
            <w:vAlign w:val="center"/>
          </w:tcPr>
          <w:p w:rsidR="00845191" w:rsidRPr="00864DF4" w:rsidRDefault="00767F95">
            <w:pPr>
              <w:jc w:val="center"/>
              <w:rPr>
                <w:rFonts w:ascii="宋体" w:hAnsi="宋体"/>
                <w:szCs w:val="21"/>
              </w:rPr>
            </w:pPr>
            <w:r w:rsidRPr="00864DF4">
              <w:rPr>
                <w:rFonts w:ascii="宋体" w:hAnsi="宋体" w:hint="eastAsia"/>
                <w:szCs w:val="21"/>
              </w:rPr>
              <w:t>金额（元）</w:t>
            </w:r>
          </w:p>
        </w:tc>
      </w:tr>
      <w:tr w:rsidR="00845191" w:rsidRPr="00864DF4">
        <w:trPr>
          <w:trHeight w:val="270"/>
          <w:jc w:val="center"/>
        </w:trPr>
        <w:tc>
          <w:tcPr>
            <w:tcW w:w="648" w:type="dxa"/>
            <w:vMerge/>
            <w:vAlign w:val="center"/>
          </w:tcPr>
          <w:p w:rsidR="00845191" w:rsidRPr="00864DF4" w:rsidRDefault="00845191">
            <w:pPr>
              <w:jc w:val="center"/>
              <w:rPr>
                <w:rFonts w:ascii="宋体" w:hAnsi="宋体"/>
                <w:szCs w:val="21"/>
              </w:rPr>
            </w:pPr>
          </w:p>
        </w:tc>
        <w:tc>
          <w:tcPr>
            <w:tcW w:w="1260" w:type="dxa"/>
            <w:vMerge/>
            <w:vAlign w:val="center"/>
          </w:tcPr>
          <w:p w:rsidR="00845191" w:rsidRPr="00864DF4" w:rsidRDefault="00845191">
            <w:pPr>
              <w:jc w:val="center"/>
              <w:rPr>
                <w:rFonts w:ascii="宋体" w:hAnsi="宋体"/>
                <w:szCs w:val="21"/>
              </w:rPr>
            </w:pPr>
          </w:p>
        </w:tc>
        <w:tc>
          <w:tcPr>
            <w:tcW w:w="1260" w:type="dxa"/>
            <w:gridSpan w:val="2"/>
            <w:vMerge/>
            <w:vAlign w:val="center"/>
          </w:tcPr>
          <w:p w:rsidR="00845191" w:rsidRPr="00864DF4" w:rsidRDefault="00845191">
            <w:pPr>
              <w:jc w:val="center"/>
              <w:rPr>
                <w:rFonts w:ascii="宋体" w:hAnsi="宋体"/>
                <w:szCs w:val="21"/>
              </w:rPr>
            </w:pPr>
          </w:p>
        </w:tc>
        <w:tc>
          <w:tcPr>
            <w:tcW w:w="1260" w:type="dxa"/>
            <w:vMerge/>
            <w:vAlign w:val="center"/>
          </w:tcPr>
          <w:p w:rsidR="00845191" w:rsidRPr="00864DF4" w:rsidRDefault="00845191">
            <w:pPr>
              <w:jc w:val="center"/>
              <w:rPr>
                <w:rFonts w:ascii="宋体" w:hAnsi="宋体"/>
                <w:szCs w:val="21"/>
              </w:rPr>
            </w:pPr>
          </w:p>
        </w:tc>
        <w:tc>
          <w:tcPr>
            <w:tcW w:w="1267" w:type="dxa"/>
            <w:vMerge/>
            <w:vAlign w:val="center"/>
          </w:tcPr>
          <w:p w:rsidR="00845191" w:rsidRPr="00864DF4" w:rsidRDefault="00845191">
            <w:pPr>
              <w:jc w:val="center"/>
              <w:rPr>
                <w:rFonts w:ascii="宋体" w:hAnsi="宋体"/>
                <w:szCs w:val="21"/>
              </w:rPr>
            </w:pPr>
          </w:p>
        </w:tc>
        <w:tc>
          <w:tcPr>
            <w:tcW w:w="1217" w:type="dxa"/>
            <w:vMerge/>
            <w:vAlign w:val="center"/>
          </w:tcPr>
          <w:p w:rsidR="00845191" w:rsidRPr="00864DF4" w:rsidRDefault="00845191">
            <w:pPr>
              <w:jc w:val="center"/>
              <w:rPr>
                <w:rFonts w:ascii="宋体" w:hAnsi="宋体"/>
                <w:szCs w:val="21"/>
              </w:rPr>
            </w:pPr>
          </w:p>
        </w:tc>
        <w:tc>
          <w:tcPr>
            <w:tcW w:w="851" w:type="dxa"/>
            <w:vMerge/>
            <w:vAlign w:val="center"/>
          </w:tcPr>
          <w:p w:rsidR="00845191" w:rsidRPr="00864DF4" w:rsidRDefault="00845191">
            <w:pPr>
              <w:jc w:val="center"/>
              <w:rPr>
                <w:rFonts w:ascii="宋体" w:hAnsi="宋体"/>
                <w:szCs w:val="21"/>
              </w:rPr>
            </w:pPr>
          </w:p>
        </w:tc>
        <w:tc>
          <w:tcPr>
            <w:tcW w:w="850" w:type="dxa"/>
            <w:vMerge/>
            <w:vAlign w:val="center"/>
          </w:tcPr>
          <w:p w:rsidR="00845191" w:rsidRPr="00864DF4" w:rsidRDefault="00845191">
            <w:pPr>
              <w:jc w:val="center"/>
              <w:rPr>
                <w:rFonts w:ascii="宋体" w:hAnsi="宋体"/>
                <w:szCs w:val="21"/>
              </w:rPr>
            </w:pPr>
          </w:p>
        </w:tc>
        <w:tc>
          <w:tcPr>
            <w:tcW w:w="850" w:type="dxa"/>
            <w:vAlign w:val="center"/>
          </w:tcPr>
          <w:p w:rsidR="00845191" w:rsidRPr="00864DF4" w:rsidRDefault="00767F95">
            <w:pPr>
              <w:jc w:val="center"/>
              <w:rPr>
                <w:rFonts w:ascii="宋体" w:hAnsi="宋体"/>
                <w:szCs w:val="21"/>
              </w:rPr>
            </w:pPr>
            <w:r w:rsidRPr="00864DF4">
              <w:rPr>
                <w:rFonts w:ascii="宋体" w:hAnsi="宋体" w:hint="eastAsia"/>
                <w:szCs w:val="21"/>
              </w:rPr>
              <w:t>综合单价</w:t>
            </w:r>
          </w:p>
        </w:tc>
        <w:tc>
          <w:tcPr>
            <w:tcW w:w="850" w:type="dxa"/>
            <w:vAlign w:val="center"/>
          </w:tcPr>
          <w:p w:rsidR="00845191" w:rsidRPr="00864DF4" w:rsidRDefault="00767F95">
            <w:pPr>
              <w:jc w:val="center"/>
              <w:rPr>
                <w:rFonts w:ascii="宋体" w:hAnsi="宋体"/>
                <w:szCs w:val="21"/>
              </w:rPr>
            </w:pPr>
            <w:r w:rsidRPr="00864DF4">
              <w:rPr>
                <w:rFonts w:ascii="宋体" w:hAnsi="宋体" w:hint="eastAsia"/>
                <w:szCs w:val="21"/>
              </w:rPr>
              <w:t>合价</w:t>
            </w: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70"/>
          <w:jc w:val="center"/>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gridSpan w:val="2"/>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217" w:type="dxa"/>
            <w:vAlign w:val="center"/>
          </w:tcPr>
          <w:p w:rsidR="00845191" w:rsidRPr="00864DF4" w:rsidRDefault="00845191">
            <w:pPr>
              <w:jc w:val="center"/>
              <w:rPr>
                <w:rFonts w:ascii="宋体" w:hAnsi="宋体"/>
                <w:szCs w:val="21"/>
              </w:rPr>
            </w:pPr>
          </w:p>
        </w:tc>
        <w:tc>
          <w:tcPr>
            <w:tcW w:w="851"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c>
          <w:tcPr>
            <w:tcW w:w="850" w:type="dxa"/>
            <w:vAlign w:val="center"/>
          </w:tcPr>
          <w:p w:rsidR="00845191" w:rsidRPr="00864DF4" w:rsidRDefault="00845191">
            <w:pPr>
              <w:jc w:val="center"/>
              <w:rPr>
                <w:rFonts w:ascii="宋体" w:hAnsi="宋体"/>
                <w:szCs w:val="21"/>
              </w:rPr>
            </w:pPr>
          </w:p>
        </w:tc>
      </w:tr>
      <w:tr w:rsidR="00845191" w:rsidRPr="00864DF4">
        <w:trPr>
          <w:trHeight w:val="585"/>
          <w:jc w:val="center"/>
        </w:trPr>
        <w:tc>
          <w:tcPr>
            <w:tcW w:w="1979" w:type="dxa"/>
            <w:gridSpan w:val="3"/>
            <w:vMerge w:val="restart"/>
            <w:vAlign w:val="center"/>
          </w:tcPr>
          <w:p w:rsidR="00845191" w:rsidRPr="00864DF4" w:rsidRDefault="00767F95">
            <w:pPr>
              <w:jc w:val="center"/>
              <w:rPr>
                <w:rFonts w:ascii="宋体" w:hAnsi="宋体"/>
                <w:sz w:val="30"/>
                <w:szCs w:val="30"/>
              </w:rPr>
            </w:pPr>
            <w:r w:rsidRPr="00864DF4">
              <w:rPr>
                <w:rFonts w:ascii="宋体" w:hAnsi="宋体" w:hint="eastAsia"/>
                <w:sz w:val="30"/>
                <w:szCs w:val="30"/>
              </w:rPr>
              <w:t>合 计</w:t>
            </w:r>
          </w:p>
        </w:tc>
        <w:tc>
          <w:tcPr>
            <w:tcW w:w="8334" w:type="dxa"/>
            <w:gridSpan w:val="8"/>
            <w:vAlign w:val="center"/>
          </w:tcPr>
          <w:p w:rsidR="00845191" w:rsidRPr="00864DF4" w:rsidRDefault="00767F95">
            <w:pPr>
              <w:jc w:val="left"/>
              <w:rPr>
                <w:rFonts w:ascii="宋体" w:hAnsi="宋体"/>
                <w:sz w:val="28"/>
                <w:szCs w:val="28"/>
              </w:rPr>
            </w:pPr>
            <w:r w:rsidRPr="00864DF4">
              <w:rPr>
                <w:rFonts w:ascii="宋体" w:hAnsi="宋体" w:hint="eastAsia"/>
                <w:sz w:val="28"/>
                <w:szCs w:val="28"/>
              </w:rPr>
              <w:t>（小写）</w:t>
            </w:r>
          </w:p>
        </w:tc>
      </w:tr>
      <w:tr w:rsidR="00845191" w:rsidRPr="00864DF4">
        <w:trPr>
          <w:trHeight w:val="585"/>
          <w:jc w:val="center"/>
        </w:trPr>
        <w:tc>
          <w:tcPr>
            <w:tcW w:w="1979" w:type="dxa"/>
            <w:gridSpan w:val="3"/>
            <w:vMerge/>
            <w:vAlign w:val="center"/>
          </w:tcPr>
          <w:p w:rsidR="00845191" w:rsidRPr="00864DF4" w:rsidRDefault="00845191">
            <w:pPr>
              <w:jc w:val="center"/>
              <w:rPr>
                <w:rFonts w:ascii="宋体" w:hAnsi="宋体"/>
                <w:szCs w:val="21"/>
              </w:rPr>
            </w:pPr>
          </w:p>
        </w:tc>
        <w:tc>
          <w:tcPr>
            <w:tcW w:w="8334" w:type="dxa"/>
            <w:gridSpan w:val="8"/>
            <w:vAlign w:val="center"/>
          </w:tcPr>
          <w:p w:rsidR="00845191" w:rsidRPr="00864DF4" w:rsidRDefault="00767F95">
            <w:pPr>
              <w:jc w:val="left"/>
              <w:rPr>
                <w:rFonts w:ascii="宋体" w:hAnsi="宋体"/>
                <w:sz w:val="28"/>
                <w:szCs w:val="28"/>
              </w:rPr>
            </w:pPr>
            <w:r w:rsidRPr="00864DF4">
              <w:rPr>
                <w:rFonts w:ascii="宋体" w:hAnsi="宋体" w:hint="eastAsia"/>
                <w:sz w:val="28"/>
                <w:szCs w:val="28"/>
              </w:rPr>
              <w:t>（大写）</w:t>
            </w:r>
          </w:p>
        </w:tc>
      </w:tr>
    </w:tbl>
    <w:p w:rsidR="00845191" w:rsidRPr="00864DF4" w:rsidRDefault="00767F95">
      <w:pPr>
        <w:spacing w:line="600" w:lineRule="exact"/>
        <w:rPr>
          <w:rFonts w:ascii="宋体" w:hAnsi="宋体"/>
          <w:b/>
          <w:sz w:val="24"/>
          <w:u w:val="single"/>
        </w:rPr>
      </w:pPr>
      <w:r w:rsidRPr="00864DF4">
        <w:rPr>
          <w:rFonts w:ascii="宋体" w:hAnsi="宋体" w:hint="eastAsia"/>
          <w:b/>
          <w:sz w:val="24"/>
          <w:u w:val="single"/>
        </w:rPr>
        <w:t>注：1、本表格可自行扩展。</w:t>
      </w:r>
    </w:p>
    <w:p w:rsidR="00845191" w:rsidRPr="00864DF4" w:rsidRDefault="00767F95">
      <w:pPr>
        <w:spacing w:line="600" w:lineRule="exact"/>
        <w:ind w:firstLineChars="200" w:firstLine="482"/>
        <w:rPr>
          <w:rFonts w:ascii="宋体" w:hAnsi="宋体"/>
          <w:b/>
          <w:sz w:val="24"/>
          <w:u w:val="single"/>
        </w:rPr>
      </w:pPr>
      <w:r w:rsidRPr="00864DF4">
        <w:rPr>
          <w:rFonts w:ascii="宋体" w:hAnsi="宋体" w:hint="eastAsia"/>
          <w:b/>
          <w:sz w:val="24"/>
          <w:u w:val="single"/>
        </w:rPr>
        <w:t>2、综合单价为包含所有相关费用的单价。</w:t>
      </w:r>
    </w:p>
    <w:p w:rsidR="00845191" w:rsidRPr="00864DF4" w:rsidRDefault="00767F95">
      <w:pPr>
        <w:spacing w:line="600" w:lineRule="exact"/>
        <w:ind w:firstLineChars="200" w:firstLine="482"/>
        <w:rPr>
          <w:rFonts w:ascii="宋体" w:hAnsi="宋体"/>
          <w:b/>
          <w:sz w:val="24"/>
          <w:u w:val="single"/>
        </w:rPr>
      </w:pPr>
      <w:r w:rsidRPr="00864DF4">
        <w:rPr>
          <w:rFonts w:ascii="宋体" w:hAnsi="宋体" w:hint="eastAsia"/>
          <w:b/>
          <w:sz w:val="24"/>
          <w:u w:val="single"/>
        </w:rPr>
        <w:t>3、本表所填内容必须与附件六“投标设备材料详细清单”对应内容相一致。</w:t>
      </w:r>
    </w:p>
    <w:p w:rsidR="00845191" w:rsidRPr="00864DF4" w:rsidRDefault="00845191">
      <w:pPr>
        <w:spacing w:line="600" w:lineRule="exact"/>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767F95">
      <w:pPr>
        <w:rPr>
          <w:rFonts w:ascii="宋体" w:hAnsi="宋体"/>
          <w:sz w:val="24"/>
        </w:rPr>
      </w:pPr>
      <w:r w:rsidRPr="00864DF4">
        <w:rPr>
          <w:rFonts w:ascii="宋体" w:hAnsi="宋体" w:hint="eastAsia"/>
          <w:sz w:val="24"/>
        </w:rPr>
        <w:t>供应商（盖章）：              法定代表人或其委托代理人（签字或盖章）：</w:t>
      </w:r>
    </w:p>
    <w:p w:rsidR="00845191" w:rsidRPr="00864DF4" w:rsidRDefault="00845191">
      <w:pPr>
        <w:ind w:right="33"/>
        <w:rPr>
          <w:rFonts w:ascii="宋体" w:hAnsi="宋体"/>
          <w:sz w:val="24"/>
        </w:rPr>
      </w:pPr>
    </w:p>
    <w:p w:rsidR="00845191" w:rsidRPr="00864DF4" w:rsidRDefault="00767F95">
      <w:pPr>
        <w:jc w:val="right"/>
        <w:rPr>
          <w:rFonts w:ascii="宋体" w:hAnsi="宋体" w:cs="宋体"/>
          <w:kern w:val="0"/>
          <w:sz w:val="24"/>
        </w:rPr>
      </w:pPr>
      <w:r w:rsidRPr="00864DF4">
        <w:rPr>
          <w:rFonts w:ascii="宋体" w:hAnsi="宋体" w:hint="eastAsia"/>
          <w:sz w:val="24"/>
        </w:rPr>
        <w:t>2019年   月   日</w:t>
      </w:r>
    </w:p>
    <w:p w:rsidR="00845191" w:rsidRPr="00864DF4" w:rsidRDefault="00845191">
      <w:pPr>
        <w:rPr>
          <w:rFonts w:ascii="宋体" w:hAnsi="宋体"/>
          <w:sz w:val="24"/>
        </w:rPr>
      </w:pPr>
    </w:p>
    <w:p w:rsidR="00845191" w:rsidRPr="00864DF4" w:rsidRDefault="00767F95">
      <w:pPr>
        <w:pStyle w:val="1"/>
        <w:numPr>
          <w:ilvl w:val="0"/>
          <w:numId w:val="0"/>
        </w:numPr>
        <w:spacing w:after="0" w:line="240" w:lineRule="auto"/>
        <w:jc w:val="center"/>
        <w:rPr>
          <w:rFonts w:ascii="宋体" w:hAnsi="宋体"/>
          <w:b w:val="0"/>
        </w:rPr>
      </w:pPr>
      <w:bookmarkStart w:id="39" w:name="_Toc522001308"/>
      <w:bookmarkStart w:id="40" w:name="_Toc390673262"/>
      <w:bookmarkStart w:id="41" w:name="_Toc5953999"/>
      <w:bookmarkEnd w:id="36"/>
      <w:r w:rsidRPr="00864DF4">
        <w:rPr>
          <w:rFonts w:ascii="宋体" w:hAnsi="宋体" w:hint="eastAsia"/>
          <w:b w:val="0"/>
        </w:rPr>
        <w:lastRenderedPageBreak/>
        <w:t>附件五：投标技术方案和人力资源安排</w:t>
      </w:r>
      <w:bookmarkEnd w:id="39"/>
      <w:bookmarkEnd w:id="40"/>
      <w:bookmarkEnd w:id="41"/>
    </w:p>
    <w:p w:rsidR="00845191" w:rsidRPr="00864DF4" w:rsidRDefault="00767F95">
      <w:pPr>
        <w:spacing w:line="600" w:lineRule="exact"/>
        <w:ind w:firstLineChars="1200" w:firstLine="3360"/>
        <w:rPr>
          <w:rFonts w:ascii="宋体" w:hAnsi="宋体"/>
          <w:bCs/>
          <w:sz w:val="28"/>
        </w:rPr>
      </w:pPr>
      <w:r w:rsidRPr="00864DF4">
        <w:rPr>
          <w:rFonts w:ascii="宋体" w:hAnsi="宋体" w:hint="eastAsia"/>
          <w:sz w:val="28"/>
        </w:rPr>
        <w:t>（由供应商自行填写）</w:t>
      </w:r>
      <w:bookmarkStart w:id="42" w:name="_Toc170177920"/>
    </w:p>
    <w:p w:rsidR="00845191" w:rsidRPr="00864DF4" w:rsidRDefault="00767F95">
      <w:pPr>
        <w:spacing w:line="600" w:lineRule="exact"/>
        <w:ind w:firstLineChars="200" w:firstLine="560"/>
        <w:jc w:val="left"/>
        <w:rPr>
          <w:rFonts w:ascii="宋体" w:hAnsi="宋体"/>
          <w:sz w:val="28"/>
        </w:rPr>
      </w:pPr>
      <w:r w:rsidRPr="00864DF4">
        <w:rPr>
          <w:rFonts w:ascii="宋体" w:hAnsi="宋体" w:hint="eastAsia"/>
          <w:sz w:val="28"/>
        </w:rPr>
        <w:t>主要包括：对本项目技术要点阐述、安装技术方案、技术措施和人力资源安排等。</w:t>
      </w: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200" w:lineRule="exact"/>
        <w:rPr>
          <w:rFonts w:ascii="宋体" w:hAnsi="宋体"/>
          <w:sz w:val="28"/>
        </w:rPr>
      </w:pPr>
    </w:p>
    <w:p w:rsidR="00845191" w:rsidRPr="00864DF4" w:rsidRDefault="00845191">
      <w:pPr>
        <w:spacing w:line="200" w:lineRule="exact"/>
        <w:rPr>
          <w:rFonts w:ascii="宋体" w:hAnsi="宋体"/>
          <w:sz w:val="28"/>
        </w:rPr>
      </w:pPr>
    </w:p>
    <w:p w:rsidR="00845191" w:rsidRPr="00864DF4" w:rsidRDefault="00845191">
      <w:pPr>
        <w:spacing w:line="200" w:lineRule="exact"/>
        <w:rPr>
          <w:rFonts w:ascii="宋体" w:hAnsi="宋体"/>
          <w:sz w:val="28"/>
        </w:rPr>
      </w:pPr>
    </w:p>
    <w:p w:rsidR="00845191" w:rsidRPr="00864DF4" w:rsidRDefault="00845191">
      <w:pPr>
        <w:spacing w:line="200" w:lineRule="exact"/>
        <w:rPr>
          <w:rFonts w:ascii="宋体" w:hAnsi="宋体"/>
          <w:sz w:val="28"/>
        </w:rPr>
      </w:pPr>
    </w:p>
    <w:p w:rsidR="00845191" w:rsidRPr="00864DF4" w:rsidRDefault="00845191">
      <w:pPr>
        <w:spacing w:line="200" w:lineRule="exact"/>
        <w:rPr>
          <w:rFonts w:ascii="宋体" w:hAnsi="宋体"/>
          <w:sz w:val="24"/>
        </w:rPr>
      </w:pPr>
    </w:p>
    <w:p w:rsidR="00845191" w:rsidRPr="00864DF4" w:rsidRDefault="00845191">
      <w:pPr>
        <w:spacing w:line="200" w:lineRule="exact"/>
        <w:rPr>
          <w:rFonts w:ascii="宋体" w:hAnsi="宋体"/>
          <w:sz w:val="24"/>
        </w:rPr>
      </w:pPr>
    </w:p>
    <w:p w:rsidR="00845191" w:rsidRPr="00864DF4" w:rsidRDefault="00845191">
      <w:pPr>
        <w:spacing w:line="200" w:lineRule="exact"/>
        <w:rPr>
          <w:rFonts w:ascii="宋体" w:hAnsi="宋体"/>
          <w:sz w:val="24"/>
        </w:rPr>
      </w:pPr>
    </w:p>
    <w:bookmarkEnd w:id="42"/>
    <w:p w:rsidR="00845191" w:rsidRPr="00864DF4" w:rsidRDefault="00845191">
      <w:pPr>
        <w:spacing w:line="600" w:lineRule="exact"/>
        <w:rPr>
          <w:rFonts w:ascii="宋体" w:hAnsi="宋体"/>
          <w:b/>
          <w:sz w:val="44"/>
          <w:szCs w:val="44"/>
        </w:rPr>
      </w:pPr>
    </w:p>
    <w:p w:rsidR="00845191" w:rsidRPr="00864DF4" w:rsidRDefault="00767F95">
      <w:pPr>
        <w:pStyle w:val="1"/>
        <w:numPr>
          <w:ilvl w:val="0"/>
          <w:numId w:val="0"/>
        </w:numPr>
        <w:spacing w:after="0" w:line="240" w:lineRule="auto"/>
        <w:jc w:val="center"/>
        <w:rPr>
          <w:rFonts w:ascii="宋体" w:hAnsi="宋体"/>
          <w:b w:val="0"/>
        </w:rPr>
      </w:pPr>
      <w:bookmarkStart w:id="43" w:name="_Toc522001309"/>
      <w:bookmarkStart w:id="44" w:name="_Toc5954000"/>
      <w:r w:rsidRPr="00864DF4">
        <w:rPr>
          <w:rFonts w:ascii="宋体" w:hAnsi="宋体" w:hint="eastAsia"/>
          <w:b w:val="0"/>
        </w:rPr>
        <w:lastRenderedPageBreak/>
        <w:t>附件六：投标设备材料详细清单</w:t>
      </w:r>
      <w:bookmarkEnd w:id="43"/>
      <w:bookmarkEnd w:id="44"/>
    </w:p>
    <w:p w:rsidR="00845191" w:rsidRPr="00864DF4" w:rsidRDefault="00767F95">
      <w:pPr>
        <w:spacing w:line="440" w:lineRule="exact"/>
        <w:rPr>
          <w:rFonts w:ascii="宋体" w:hAnsi="宋体"/>
          <w:sz w:val="24"/>
          <w:u w:val="single"/>
        </w:rPr>
      </w:pPr>
      <w:r w:rsidRPr="00864DF4">
        <w:rPr>
          <w:rFonts w:ascii="宋体" w:hAnsi="宋体" w:hint="eastAsia"/>
          <w:sz w:val="24"/>
        </w:rPr>
        <w:t>项目名称：</w:t>
      </w:r>
      <w:r w:rsidRPr="00864DF4">
        <w:rPr>
          <w:rFonts w:ascii="宋体" w:hAnsi="宋体" w:hint="eastAsia"/>
          <w:sz w:val="24"/>
          <w:u w:val="single"/>
        </w:rPr>
        <w:t xml:space="preserve">                       </w:t>
      </w:r>
    </w:p>
    <w:p w:rsidR="00845191" w:rsidRPr="00864DF4" w:rsidRDefault="00767F95" w:rsidP="00864DF4">
      <w:pPr>
        <w:spacing w:afterLines="50" w:line="440" w:lineRule="exact"/>
        <w:rPr>
          <w:rFonts w:ascii="宋体" w:hAnsi="宋体"/>
        </w:rPr>
      </w:pPr>
      <w:r w:rsidRPr="00864DF4">
        <w:rPr>
          <w:rFonts w:ascii="宋体" w:hAnsi="宋体" w:hint="eastAsia"/>
          <w:sz w:val="24"/>
        </w:rPr>
        <w:t>招标编号：</w:t>
      </w:r>
      <w:r w:rsidRPr="00864DF4">
        <w:rPr>
          <w:rFonts w:ascii="宋体" w:hAnsi="宋体" w:hint="eastAsia"/>
          <w:sz w:val="24"/>
          <w:u w:val="single"/>
        </w:rPr>
        <w:t xml:space="preserve">                       </w:t>
      </w:r>
      <w:r w:rsidRPr="00864DF4">
        <w:rPr>
          <w:rFonts w:ascii="宋体" w:hAnsi="宋体" w:hint="eastAsia"/>
          <w:sz w:val="24"/>
        </w:rPr>
        <w:t xml:space="preserve">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260"/>
        <w:gridCol w:w="1260"/>
        <w:gridCol w:w="1260"/>
        <w:gridCol w:w="1267"/>
        <w:gridCol w:w="1613"/>
        <w:gridCol w:w="847"/>
        <w:gridCol w:w="848"/>
      </w:tblGrid>
      <w:tr w:rsidR="00845191" w:rsidRPr="00864DF4">
        <w:trPr>
          <w:trHeight w:val="477"/>
        </w:trPr>
        <w:tc>
          <w:tcPr>
            <w:tcW w:w="648" w:type="dxa"/>
            <w:vAlign w:val="center"/>
          </w:tcPr>
          <w:p w:rsidR="00845191" w:rsidRPr="00864DF4" w:rsidRDefault="00767F95">
            <w:pPr>
              <w:jc w:val="center"/>
              <w:rPr>
                <w:rFonts w:ascii="宋体" w:hAnsi="宋体"/>
                <w:szCs w:val="21"/>
              </w:rPr>
            </w:pPr>
            <w:r w:rsidRPr="00864DF4">
              <w:rPr>
                <w:rFonts w:ascii="宋体" w:hAnsi="宋体" w:hint="eastAsia"/>
                <w:szCs w:val="21"/>
              </w:rPr>
              <w:t>序号</w:t>
            </w:r>
          </w:p>
        </w:tc>
        <w:tc>
          <w:tcPr>
            <w:tcW w:w="1260" w:type="dxa"/>
            <w:vAlign w:val="center"/>
          </w:tcPr>
          <w:p w:rsidR="00845191" w:rsidRPr="00864DF4" w:rsidRDefault="00767F95">
            <w:pPr>
              <w:jc w:val="center"/>
              <w:rPr>
                <w:rFonts w:ascii="宋体" w:hAnsi="宋体"/>
                <w:szCs w:val="21"/>
              </w:rPr>
            </w:pPr>
            <w:r w:rsidRPr="00864DF4">
              <w:rPr>
                <w:rFonts w:ascii="宋体" w:hAnsi="宋体" w:hint="eastAsia"/>
                <w:szCs w:val="21"/>
              </w:rPr>
              <w:t>货物名称</w:t>
            </w:r>
          </w:p>
        </w:tc>
        <w:tc>
          <w:tcPr>
            <w:tcW w:w="1260" w:type="dxa"/>
            <w:vAlign w:val="center"/>
          </w:tcPr>
          <w:p w:rsidR="00845191" w:rsidRPr="00864DF4" w:rsidRDefault="00767F95">
            <w:pPr>
              <w:jc w:val="center"/>
              <w:rPr>
                <w:rFonts w:ascii="宋体" w:hAnsi="宋体"/>
                <w:szCs w:val="21"/>
              </w:rPr>
            </w:pPr>
            <w:r w:rsidRPr="00864DF4">
              <w:rPr>
                <w:rFonts w:ascii="宋体" w:hAnsi="宋体" w:hint="eastAsia"/>
                <w:szCs w:val="21"/>
              </w:rPr>
              <w:t>型号、规格</w:t>
            </w:r>
          </w:p>
        </w:tc>
        <w:tc>
          <w:tcPr>
            <w:tcW w:w="1260" w:type="dxa"/>
            <w:vAlign w:val="center"/>
          </w:tcPr>
          <w:p w:rsidR="00845191" w:rsidRPr="00864DF4" w:rsidRDefault="00767F95">
            <w:pPr>
              <w:jc w:val="center"/>
              <w:rPr>
                <w:rFonts w:ascii="宋体" w:hAnsi="宋体"/>
                <w:szCs w:val="21"/>
              </w:rPr>
            </w:pPr>
            <w:r w:rsidRPr="00864DF4">
              <w:rPr>
                <w:rFonts w:ascii="宋体" w:hAnsi="宋体" w:hint="eastAsia"/>
                <w:szCs w:val="21"/>
              </w:rPr>
              <w:t>技术参数</w:t>
            </w:r>
          </w:p>
        </w:tc>
        <w:tc>
          <w:tcPr>
            <w:tcW w:w="1267" w:type="dxa"/>
            <w:vAlign w:val="center"/>
          </w:tcPr>
          <w:p w:rsidR="00845191" w:rsidRPr="00864DF4" w:rsidRDefault="00767F95">
            <w:pPr>
              <w:jc w:val="center"/>
              <w:rPr>
                <w:rFonts w:ascii="宋体" w:hAnsi="宋体"/>
                <w:szCs w:val="21"/>
              </w:rPr>
            </w:pPr>
            <w:r w:rsidRPr="00864DF4">
              <w:rPr>
                <w:rFonts w:ascii="宋体" w:hAnsi="宋体" w:hint="eastAsia"/>
                <w:szCs w:val="21"/>
              </w:rPr>
              <w:t>生产厂家</w:t>
            </w:r>
          </w:p>
        </w:tc>
        <w:tc>
          <w:tcPr>
            <w:tcW w:w="1613" w:type="dxa"/>
            <w:vAlign w:val="center"/>
          </w:tcPr>
          <w:p w:rsidR="00845191" w:rsidRPr="00864DF4" w:rsidRDefault="00767F95">
            <w:pPr>
              <w:jc w:val="center"/>
              <w:rPr>
                <w:rFonts w:ascii="宋体" w:hAnsi="宋体"/>
                <w:szCs w:val="21"/>
              </w:rPr>
            </w:pPr>
            <w:r w:rsidRPr="00864DF4">
              <w:rPr>
                <w:rFonts w:ascii="宋体" w:hAnsi="宋体" w:hint="eastAsia"/>
                <w:szCs w:val="21"/>
              </w:rPr>
              <w:t>品牌及其产地</w:t>
            </w:r>
          </w:p>
        </w:tc>
        <w:tc>
          <w:tcPr>
            <w:tcW w:w="847" w:type="dxa"/>
            <w:vAlign w:val="center"/>
          </w:tcPr>
          <w:p w:rsidR="00845191" w:rsidRPr="00864DF4" w:rsidRDefault="00767F95">
            <w:pPr>
              <w:jc w:val="center"/>
              <w:rPr>
                <w:rFonts w:ascii="宋体" w:hAnsi="宋体"/>
                <w:szCs w:val="21"/>
              </w:rPr>
            </w:pPr>
            <w:r w:rsidRPr="00864DF4">
              <w:rPr>
                <w:rFonts w:ascii="宋体" w:hAnsi="宋体" w:hint="eastAsia"/>
                <w:szCs w:val="21"/>
              </w:rPr>
              <w:t>数量</w:t>
            </w:r>
          </w:p>
        </w:tc>
        <w:tc>
          <w:tcPr>
            <w:tcW w:w="848" w:type="dxa"/>
            <w:vAlign w:val="center"/>
          </w:tcPr>
          <w:p w:rsidR="00845191" w:rsidRPr="00864DF4" w:rsidRDefault="00767F95">
            <w:pPr>
              <w:jc w:val="center"/>
              <w:rPr>
                <w:rFonts w:ascii="宋体" w:hAnsi="宋体"/>
                <w:szCs w:val="21"/>
              </w:rPr>
            </w:pPr>
            <w:r w:rsidRPr="00864DF4">
              <w:rPr>
                <w:rFonts w:ascii="宋体" w:hAnsi="宋体" w:hint="eastAsia"/>
                <w:szCs w:val="21"/>
              </w:rPr>
              <w:t>单位</w:t>
            </w: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jc w:val="cente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rPr>
                <w:rFonts w:ascii="宋体" w:hAnsi="宋体"/>
                <w:szCs w:val="21"/>
              </w:rPr>
            </w:pPr>
          </w:p>
        </w:tc>
      </w:tr>
      <w:tr w:rsidR="00845191" w:rsidRPr="00864DF4">
        <w:trPr>
          <w:trHeight w:val="570"/>
        </w:trPr>
        <w:tc>
          <w:tcPr>
            <w:tcW w:w="648"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0" w:type="dxa"/>
            <w:vAlign w:val="center"/>
          </w:tcPr>
          <w:p w:rsidR="00845191" w:rsidRPr="00864DF4" w:rsidRDefault="00845191">
            <w:pPr>
              <w:jc w:val="center"/>
              <w:rPr>
                <w:rFonts w:ascii="宋体" w:hAnsi="宋体"/>
                <w:szCs w:val="21"/>
              </w:rPr>
            </w:pPr>
          </w:p>
        </w:tc>
        <w:tc>
          <w:tcPr>
            <w:tcW w:w="1267" w:type="dxa"/>
            <w:vAlign w:val="center"/>
          </w:tcPr>
          <w:p w:rsidR="00845191" w:rsidRPr="00864DF4" w:rsidRDefault="00845191">
            <w:pPr>
              <w:jc w:val="center"/>
              <w:rPr>
                <w:rFonts w:ascii="宋体" w:hAnsi="宋体"/>
                <w:szCs w:val="21"/>
              </w:rPr>
            </w:pPr>
          </w:p>
        </w:tc>
        <w:tc>
          <w:tcPr>
            <w:tcW w:w="1613" w:type="dxa"/>
            <w:vAlign w:val="center"/>
          </w:tcPr>
          <w:p w:rsidR="00845191" w:rsidRPr="00864DF4" w:rsidRDefault="00845191">
            <w:pPr>
              <w:jc w:val="center"/>
              <w:rPr>
                <w:rFonts w:ascii="宋体" w:hAnsi="宋体"/>
                <w:szCs w:val="21"/>
              </w:rPr>
            </w:pPr>
          </w:p>
        </w:tc>
        <w:tc>
          <w:tcPr>
            <w:tcW w:w="847" w:type="dxa"/>
            <w:vAlign w:val="center"/>
          </w:tcPr>
          <w:p w:rsidR="00845191" w:rsidRPr="00864DF4" w:rsidRDefault="00845191">
            <w:pPr>
              <w:jc w:val="center"/>
              <w:rPr>
                <w:rFonts w:ascii="宋体" w:hAnsi="宋体"/>
                <w:szCs w:val="21"/>
              </w:rPr>
            </w:pPr>
          </w:p>
        </w:tc>
        <w:tc>
          <w:tcPr>
            <w:tcW w:w="848" w:type="dxa"/>
            <w:vAlign w:val="center"/>
          </w:tcPr>
          <w:p w:rsidR="00845191" w:rsidRPr="00864DF4" w:rsidRDefault="00845191">
            <w:pPr>
              <w:rPr>
                <w:rFonts w:ascii="宋体" w:hAnsi="宋体"/>
                <w:szCs w:val="21"/>
              </w:rPr>
            </w:pPr>
          </w:p>
        </w:tc>
      </w:tr>
    </w:tbl>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767F95">
      <w:pPr>
        <w:pStyle w:val="ab"/>
        <w:spacing w:line="360" w:lineRule="auto"/>
        <w:jc w:val="both"/>
        <w:rPr>
          <w:rFonts w:ascii="宋体" w:hAnsi="宋体"/>
          <w:b w:val="0"/>
          <w:sz w:val="24"/>
        </w:rPr>
      </w:pPr>
      <w:r w:rsidRPr="00864DF4">
        <w:rPr>
          <w:rFonts w:ascii="宋体" w:hAnsi="宋体" w:hint="eastAsia"/>
          <w:b w:val="0"/>
          <w:sz w:val="24"/>
        </w:rPr>
        <w:t>供应商（盖章）：               法定代表人或其委托代理人（签字或盖章）：</w:t>
      </w:r>
    </w:p>
    <w:p w:rsidR="00845191" w:rsidRPr="00864DF4" w:rsidRDefault="00767F95">
      <w:pPr>
        <w:wordWrap w:val="0"/>
        <w:spacing w:line="360" w:lineRule="auto"/>
        <w:ind w:right="480" w:firstLineChars="2400" w:firstLine="5760"/>
        <w:rPr>
          <w:rFonts w:ascii="宋体" w:hAnsi="宋体"/>
          <w:sz w:val="24"/>
        </w:rPr>
      </w:pPr>
      <w:r w:rsidRPr="00864DF4">
        <w:rPr>
          <w:rFonts w:ascii="宋体" w:hAnsi="宋体" w:hint="eastAsia"/>
          <w:sz w:val="24"/>
        </w:rPr>
        <w:t>2019年   月   日</w:t>
      </w:r>
    </w:p>
    <w:p w:rsidR="00845191" w:rsidRPr="00864DF4" w:rsidRDefault="00845191">
      <w:pPr>
        <w:wordWrap w:val="0"/>
        <w:spacing w:line="360" w:lineRule="auto"/>
        <w:ind w:right="480" w:firstLineChars="2400" w:firstLine="5760"/>
        <w:rPr>
          <w:rFonts w:ascii="宋体" w:hAnsi="宋体"/>
          <w:sz w:val="24"/>
        </w:rPr>
      </w:pPr>
    </w:p>
    <w:p w:rsidR="00845191" w:rsidRPr="00864DF4" w:rsidRDefault="00767F95">
      <w:pPr>
        <w:spacing w:line="360" w:lineRule="auto"/>
        <w:rPr>
          <w:rFonts w:ascii="宋体" w:hAnsi="宋体"/>
          <w:b/>
          <w:sz w:val="24"/>
          <w:u w:val="single"/>
        </w:rPr>
      </w:pPr>
      <w:r w:rsidRPr="00864DF4">
        <w:rPr>
          <w:rFonts w:ascii="宋体" w:hAnsi="宋体" w:hint="eastAsia"/>
          <w:b/>
          <w:sz w:val="24"/>
          <w:u w:val="single"/>
        </w:rPr>
        <w:t>注：1、本表格可自行扩展。</w:t>
      </w:r>
    </w:p>
    <w:p w:rsidR="00845191" w:rsidRPr="00864DF4" w:rsidRDefault="00767F95">
      <w:pPr>
        <w:spacing w:line="360" w:lineRule="auto"/>
        <w:ind w:firstLineChars="200" w:firstLine="482"/>
        <w:rPr>
          <w:rFonts w:ascii="宋体" w:hAnsi="宋体"/>
          <w:b/>
          <w:sz w:val="24"/>
          <w:u w:val="single"/>
        </w:rPr>
      </w:pPr>
      <w:r w:rsidRPr="00864DF4">
        <w:rPr>
          <w:rFonts w:ascii="宋体" w:hAnsi="宋体" w:hint="eastAsia"/>
          <w:b/>
          <w:sz w:val="24"/>
          <w:u w:val="single"/>
        </w:rPr>
        <w:t>2、本表所填内容必须与附件四“投标报价明细表”对应内容相一致。</w:t>
      </w: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right="560" w:firstLineChars="2200" w:firstLine="6160"/>
        <w:rPr>
          <w:rFonts w:ascii="宋体" w:hAnsi="宋体"/>
          <w:sz w:val="28"/>
        </w:rPr>
      </w:pPr>
    </w:p>
    <w:p w:rsidR="00845191" w:rsidRPr="00864DF4" w:rsidRDefault="00767F95">
      <w:pPr>
        <w:pStyle w:val="1"/>
        <w:numPr>
          <w:ilvl w:val="0"/>
          <w:numId w:val="0"/>
        </w:numPr>
        <w:spacing w:after="0" w:line="240" w:lineRule="auto"/>
        <w:jc w:val="center"/>
        <w:rPr>
          <w:rFonts w:ascii="宋体" w:hAnsi="宋体"/>
          <w:b w:val="0"/>
        </w:rPr>
      </w:pPr>
      <w:bookmarkStart w:id="45" w:name="_Toc522001310"/>
      <w:bookmarkStart w:id="46" w:name="_Toc5954001"/>
      <w:r w:rsidRPr="00864DF4">
        <w:rPr>
          <w:rFonts w:ascii="宋体" w:hAnsi="宋体" w:hint="eastAsia"/>
          <w:b w:val="0"/>
        </w:rPr>
        <w:lastRenderedPageBreak/>
        <w:t>附件七：投标设备主要技术参数说明</w:t>
      </w:r>
      <w:bookmarkEnd w:id="45"/>
      <w:bookmarkEnd w:id="46"/>
    </w:p>
    <w:p w:rsidR="00845191" w:rsidRPr="00864DF4" w:rsidRDefault="00845191">
      <w:pPr>
        <w:spacing w:after="120" w:line="360" w:lineRule="auto"/>
        <w:rPr>
          <w:rFonts w:ascii="宋体" w:hAnsi="宋体" w:cs="Arial"/>
          <w:sz w:val="24"/>
        </w:rPr>
      </w:pPr>
    </w:p>
    <w:p w:rsidR="00845191" w:rsidRPr="00864DF4" w:rsidRDefault="00767F95">
      <w:pPr>
        <w:spacing w:after="120" w:line="360" w:lineRule="auto"/>
        <w:rPr>
          <w:rFonts w:ascii="宋体" w:hAnsi="宋体" w:cs="Arial"/>
          <w:sz w:val="24"/>
        </w:rPr>
      </w:pPr>
      <w:r w:rsidRPr="00864DF4">
        <w:rPr>
          <w:rFonts w:ascii="宋体" w:hAnsi="宋体" w:cs="Arial" w:hint="eastAsia"/>
          <w:sz w:val="24"/>
        </w:rPr>
        <w:t xml:space="preserve">投标设备名称(型号规格)：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2447"/>
        <w:gridCol w:w="3210"/>
        <w:gridCol w:w="2371"/>
      </w:tblGrid>
      <w:tr w:rsidR="00845191" w:rsidRPr="00864DF4">
        <w:trPr>
          <w:trHeight w:val="528"/>
        </w:trPr>
        <w:tc>
          <w:tcPr>
            <w:tcW w:w="975"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序号</w:t>
            </w:r>
          </w:p>
        </w:tc>
        <w:tc>
          <w:tcPr>
            <w:tcW w:w="2447"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部件名称</w:t>
            </w:r>
          </w:p>
        </w:tc>
        <w:tc>
          <w:tcPr>
            <w:tcW w:w="3210"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技术参数、性能、特点</w:t>
            </w:r>
          </w:p>
        </w:tc>
        <w:tc>
          <w:tcPr>
            <w:tcW w:w="2371"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生产厂商、产地</w:t>
            </w:r>
          </w:p>
        </w:tc>
      </w:tr>
      <w:tr w:rsidR="00845191" w:rsidRPr="00864DF4">
        <w:trPr>
          <w:trHeight w:val="540"/>
        </w:trPr>
        <w:tc>
          <w:tcPr>
            <w:tcW w:w="975" w:type="dxa"/>
            <w:vAlign w:val="center"/>
          </w:tcPr>
          <w:p w:rsidR="00845191" w:rsidRPr="00864DF4" w:rsidRDefault="00767F95">
            <w:pPr>
              <w:pStyle w:val="12"/>
              <w:snapToGrid/>
              <w:spacing w:beforeLines="0" w:afterLines="0"/>
              <w:rPr>
                <w:rFonts w:ascii="宋体" w:hAnsi="宋体"/>
                <w:color w:val="auto"/>
              </w:rPr>
            </w:pPr>
            <w:r w:rsidRPr="00864DF4">
              <w:rPr>
                <w:rFonts w:ascii="宋体" w:hAnsi="宋体"/>
                <w:color w:val="auto"/>
              </w:rPr>
              <w:t>1</w:t>
            </w:r>
          </w:p>
        </w:tc>
        <w:tc>
          <w:tcPr>
            <w:tcW w:w="2447" w:type="dxa"/>
            <w:vAlign w:val="center"/>
          </w:tcPr>
          <w:p w:rsidR="00845191" w:rsidRPr="00864DF4" w:rsidRDefault="00845191">
            <w:pPr>
              <w:pStyle w:val="12"/>
              <w:snapToGrid/>
              <w:spacing w:beforeLines="0" w:afterLines="0"/>
              <w:rPr>
                <w:rFonts w:ascii="宋体" w:hAnsi="宋体"/>
                <w:color w:val="auto"/>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2</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3</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4</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5</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6</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7</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sz w:val="24"/>
              </w:rPr>
              <w:t>8</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9</w:t>
            </w:r>
          </w:p>
        </w:tc>
        <w:tc>
          <w:tcPr>
            <w:tcW w:w="2447" w:type="dxa"/>
            <w:vAlign w:val="center"/>
          </w:tcPr>
          <w:p w:rsidR="00845191" w:rsidRPr="00864DF4" w:rsidRDefault="00845191">
            <w:pPr>
              <w:jc w:val="center"/>
              <w:rPr>
                <w:rFonts w:ascii="宋体" w:hAnsi="宋体"/>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845191">
            <w:pPr>
              <w:jc w:val="center"/>
              <w:rPr>
                <w:rFonts w:ascii="宋体" w:hAnsi="宋体" w:cs="Arial"/>
                <w:sz w:val="24"/>
              </w:rPr>
            </w:pPr>
          </w:p>
        </w:tc>
        <w:tc>
          <w:tcPr>
            <w:tcW w:w="2447" w:type="dxa"/>
            <w:vAlign w:val="center"/>
          </w:tcPr>
          <w:p w:rsidR="00845191" w:rsidRPr="00864DF4" w:rsidRDefault="00845191">
            <w:pPr>
              <w:jc w:val="center"/>
              <w:rPr>
                <w:rFonts w:ascii="宋体" w:hAnsi="宋体"/>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845191">
            <w:pPr>
              <w:jc w:val="center"/>
              <w:rPr>
                <w:rFonts w:ascii="宋体" w:hAnsi="宋体" w:cs="Arial"/>
                <w:sz w:val="24"/>
              </w:rPr>
            </w:pPr>
          </w:p>
        </w:tc>
        <w:tc>
          <w:tcPr>
            <w:tcW w:w="2447" w:type="dxa"/>
            <w:vAlign w:val="center"/>
          </w:tcPr>
          <w:p w:rsidR="00845191" w:rsidRPr="00864DF4" w:rsidRDefault="00845191">
            <w:pPr>
              <w:jc w:val="center"/>
              <w:rPr>
                <w:rFonts w:ascii="宋体" w:hAnsi="宋体"/>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r w:rsidR="00845191" w:rsidRPr="00864DF4">
        <w:trPr>
          <w:trHeight w:val="540"/>
        </w:trPr>
        <w:tc>
          <w:tcPr>
            <w:tcW w:w="975" w:type="dxa"/>
            <w:vAlign w:val="center"/>
          </w:tcPr>
          <w:p w:rsidR="00845191" w:rsidRPr="00864DF4" w:rsidRDefault="00767F95">
            <w:pPr>
              <w:jc w:val="center"/>
              <w:rPr>
                <w:rFonts w:ascii="宋体" w:hAnsi="宋体" w:cs="Arial"/>
                <w:sz w:val="24"/>
              </w:rPr>
            </w:pPr>
            <w:r w:rsidRPr="00864DF4">
              <w:rPr>
                <w:rFonts w:ascii="宋体" w:hAnsi="宋体" w:cs="Arial" w:hint="eastAsia"/>
                <w:sz w:val="24"/>
              </w:rPr>
              <w:t>…</w:t>
            </w:r>
          </w:p>
        </w:tc>
        <w:tc>
          <w:tcPr>
            <w:tcW w:w="2447" w:type="dxa"/>
            <w:vAlign w:val="center"/>
          </w:tcPr>
          <w:p w:rsidR="00845191" w:rsidRPr="00864DF4" w:rsidRDefault="00845191">
            <w:pPr>
              <w:jc w:val="center"/>
              <w:rPr>
                <w:rFonts w:ascii="宋体" w:hAnsi="宋体" w:cs="Arial"/>
                <w:sz w:val="24"/>
              </w:rPr>
            </w:pPr>
          </w:p>
        </w:tc>
        <w:tc>
          <w:tcPr>
            <w:tcW w:w="3210" w:type="dxa"/>
            <w:vAlign w:val="center"/>
          </w:tcPr>
          <w:p w:rsidR="00845191" w:rsidRPr="00864DF4" w:rsidRDefault="00845191">
            <w:pPr>
              <w:jc w:val="center"/>
              <w:rPr>
                <w:rFonts w:ascii="宋体" w:hAnsi="宋体" w:cs="Arial"/>
                <w:sz w:val="24"/>
              </w:rPr>
            </w:pPr>
          </w:p>
        </w:tc>
        <w:tc>
          <w:tcPr>
            <w:tcW w:w="2371" w:type="dxa"/>
            <w:vAlign w:val="center"/>
          </w:tcPr>
          <w:p w:rsidR="00845191" w:rsidRPr="00864DF4" w:rsidRDefault="00845191">
            <w:pPr>
              <w:jc w:val="center"/>
              <w:rPr>
                <w:rFonts w:ascii="宋体" w:hAnsi="宋体" w:cs="Arial"/>
                <w:sz w:val="24"/>
              </w:rPr>
            </w:pPr>
          </w:p>
        </w:tc>
      </w:tr>
    </w:tbl>
    <w:p w:rsidR="00845191" w:rsidRPr="00864DF4" w:rsidRDefault="00767F95" w:rsidP="00864DF4">
      <w:pPr>
        <w:spacing w:beforeLines="50" w:after="120"/>
        <w:rPr>
          <w:rFonts w:ascii="宋体" w:hAnsi="宋体"/>
          <w:b/>
          <w:sz w:val="24"/>
          <w:u w:val="single"/>
        </w:rPr>
      </w:pPr>
      <w:r w:rsidRPr="00864DF4">
        <w:rPr>
          <w:rFonts w:ascii="宋体" w:hAnsi="宋体" w:hint="eastAsia"/>
          <w:b/>
          <w:sz w:val="24"/>
          <w:u w:val="single"/>
        </w:rPr>
        <w:t>注：如果不同型号规格的部件有不同，应该依据此表分别填写，并注明投标设备(型号规格)。</w:t>
      </w:r>
    </w:p>
    <w:p w:rsidR="00845191" w:rsidRPr="00864DF4" w:rsidRDefault="00845191">
      <w:pPr>
        <w:pStyle w:val="ae"/>
        <w:spacing w:after="120" w:line="360" w:lineRule="auto"/>
        <w:ind w:left="5250"/>
        <w:rPr>
          <w:rFonts w:ascii="宋体" w:hAnsi="宋体" w:cs="Arial"/>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767F95">
      <w:pPr>
        <w:pStyle w:val="ab"/>
        <w:spacing w:line="400" w:lineRule="exact"/>
        <w:jc w:val="left"/>
        <w:rPr>
          <w:rFonts w:ascii="宋体" w:hAnsi="宋体"/>
          <w:b w:val="0"/>
          <w:sz w:val="24"/>
        </w:rPr>
      </w:pPr>
      <w:r w:rsidRPr="00864DF4">
        <w:rPr>
          <w:rFonts w:ascii="宋体" w:hAnsi="宋体" w:hint="eastAsia"/>
          <w:b w:val="0"/>
          <w:sz w:val="24"/>
        </w:rPr>
        <w:t>供应商（盖章）：             法定代表人或其委托代理人（签字或盖章）：</w:t>
      </w:r>
    </w:p>
    <w:p w:rsidR="00845191" w:rsidRPr="00864DF4" w:rsidRDefault="00845191">
      <w:pPr>
        <w:pStyle w:val="ab"/>
        <w:spacing w:line="400" w:lineRule="exact"/>
        <w:jc w:val="left"/>
        <w:rPr>
          <w:rFonts w:ascii="宋体" w:hAnsi="宋体"/>
          <w:sz w:val="24"/>
        </w:rPr>
      </w:pPr>
    </w:p>
    <w:p w:rsidR="00845191" w:rsidRPr="00864DF4" w:rsidRDefault="00767F95" w:rsidP="00767F95">
      <w:pPr>
        <w:spacing w:line="400" w:lineRule="exact"/>
        <w:ind w:right="120" w:firstLineChars="2732" w:firstLine="6557"/>
        <w:jc w:val="right"/>
        <w:rPr>
          <w:rFonts w:ascii="宋体" w:hAnsi="宋体"/>
          <w:sz w:val="24"/>
        </w:rPr>
      </w:pPr>
      <w:r w:rsidRPr="00864DF4">
        <w:rPr>
          <w:rFonts w:ascii="宋体" w:hAnsi="宋体" w:hint="eastAsia"/>
          <w:sz w:val="24"/>
        </w:rPr>
        <w:t>2019年   月   日</w:t>
      </w:r>
    </w:p>
    <w:p w:rsidR="00845191" w:rsidRPr="00864DF4" w:rsidRDefault="00845191">
      <w:pPr>
        <w:spacing w:line="200" w:lineRule="exact"/>
        <w:rPr>
          <w:rFonts w:ascii="宋体" w:hAnsi="宋体"/>
          <w:sz w:val="24"/>
        </w:rPr>
      </w:pPr>
    </w:p>
    <w:p w:rsidR="00845191" w:rsidRPr="00864DF4" w:rsidRDefault="00845191">
      <w:pPr>
        <w:spacing w:line="200" w:lineRule="exact"/>
        <w:rPr>
          <w:rFonts w:ascii="宋体" w:hAnsi="宋体"/>
          <w:sz w:val="24"/>
        </w:rPr>
      </w:pPr>
    </w:p>
    <w:p w:rsidR="00845191" w:rsidRPr="00864DF4" w:rsidRDefault="00845191">
      <w:pPr>
        <w:spacing w:line="200" w:lineRule="exact"/>
        <w:rPr>
          <w:rFonts w:ascii="宋体" w:hAnsi="宋体"/>
          <w:sz w:val="24"/>
        </w:rPr>
      </w:pPr>
    </w:p>
    <w:p w:rsidR="00845191" w:rsidRPr="00864DF4" w:rsidRDefault="00845191">
      <w:pPr>
        <w:spacing w:line="600" w:lineRule="exact"/>
        <w:rPr>
          <w:rFonts w:ascii="宋体" w:hAnsi="宋体"/>
          <w:b/>
          <w:sz w:val="44"/>
          <w:szCs w:val="44"/>
        </w:rPr>
      </w:pPr>
    </w:p>
    <w:p w:rsidR="00845191" w:rsidRPr="00864DF4" w:rsidRDefault="00767F95">
      <w:pPr>
        <w:pStyle w:val="1"/>
        <w:numPr>
          <w:ilvl w:val="0"/>
          <w:numId w:val="0"/>
        </w:numPr>
        <w:spacing w:after="0" w:line="240" w:lineRule="auto"/>
        <w:jc w:val="center"/>
        <w:rPr>
          <w:rFonts w:ascii="宋体" w:hAnsi="宋体"/>
          <w:b w:val="0"/>
        </w:rPr>
      </w:pPr>
      <w:bookmarkStart w:id="47" w:name="_Toc522001311"/>
      <w:bookmarkStart w:id="48" w:name="_Toc5954002"/>
      <w:r w:rsidRPr="00864DF4">
        <w:rPr>
          <w:rFonts w:ascii="宋体" w:hAnsi="宋体" w:hint="eastAsia"/>
          <w:b w:val="0"/>
        </w:rPr>
        <w:lastRenderedPageBreak/>
        <w:t>附件八：技术偏离表</w:t>
      </w:r>
      <w:bookmarkEnd w:id="47"/>
      <w:bookmarkEnd w:id="48"/>
    </w:p>
    <w:p w:rsidR="00845191" w:rsidRPr="00864DF4" w:rsidRDefault="00845191">
      <w:pPr>
        <w:rPr>
          <w:rFonts w:ascii="宋体" w:hAnsi="宋体"/>
        </w:rPr>
      </w:pPr>
    </w:p>
    <w:tbl>
      <w:tblPr>
        <w:tblW w:w="86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54"/>
        <w:gridCol w:w="2166"/>
        <w:gridCol w:w="1964"/>
        <w:gridCol w:w="1964"/>
        <w:gridCol w:w="1992"/>
      </w:tblGrid>
      <w:tr w:rsidR="00845191" w:rsidRPr="00864DF4">
        <w:trPr>
          <w:trHeight w:val="700"/>
        </w:trPr>
        <w:tc>
          <w:tcPr>
            <w:tcW w:w="554" w:type="dxa"/>
            <w:vAlign w:val="center"/>
          </w:tcPr>
          <w:p w:rsidR="00845191" w:rsidRPr="00864DF4" w:rsidRDefault="00767F95">
            <w:pPr>
              <w:jc w:val="center"/>
              <w:rPr>
                <w:rFonts w:ascii="宋体" w:hAnsi="宋体"/>
                <w:sz w:val="24"/>
              </w:rPr>
            </w:pPr>
            <w:r w:rsidRPr="00864DF4">
              <w:rPr>
                <w:rFonts w:ascii="宋体" w:hAnsi="宋体" w:hint="eastAsia"/>
                <w:sz w:val="24"/>
              </w:rPr>
              <w:t>编号</w:t>
            </w:r>
          </w:p>
        </w:tc>
        <w:tc>
          <w:tcPr>
            <w:tcW w:w="2166" w:type="dxa"/>
            <w:vAlign w:val="center"/>
          </w:tcPr>
          <w:p w:rsidR="00845191" w:rsidRPr="00864DF4" w:rsidRDefault="00767F95">
            <w:pPr>
              <w:jc w:val="center"/>
              <w:rPr>
                <w:rFonts w:ascii="宋体" w:hAnsi="宋体"/>
                <w:sz w:val="24"/>
              </w:rPr>
            </w:pPr>
            <w:r w:rsidRPr="00864DF4">
              <w:rPr>
                <w:rFonts w:ascii="宋体" w:hAnsi="宋体" w:hint="eastAsia"/>
                <w:sz w:val="24"/>
              </w:rPr>
              <w:t>项目名称</w:t>
            </w:r>
          </w:p>
        </w:tc>
        <w:tc>
          <w:tcPr>
            <w:tcW w:w="1964" w:type="dxa"/>
            <w:vAlign w:val="center"/>
          </w:tcPr>
          <w:p w:rsidR="00845191" w:rsidRPr="00864DF4" w:rsidRDefault="00767F95">
            <w:pPr>
              <w:jc w:val="center"/>
              <w:rPr>
                <w:rFonts w:ascii="宋体" w:hAnsi="宋体"/>
                <w:sz w:val="24"/>
              </w:rPr>
            </w:pPr>
            <w:r w:rsidRPr="00864DF4">
              <w:rPr>
                <w:rFonts w:ascii="宋体" w:hAnsi="宋体" w:hint="eastAsia"/>
                <w:sz w:val="24"/>
              </w:rPr>
              <w:t>招标技术</w:t>
            </w:r>
          </w:p>
          <w:p w:rsidR="00845191" w:rsidRPr="00864DF4" w:rsidRDefault="00767F95">
            <w:pPr>
              <w:jc w:val="center"/>
              <w:rPr>
                <w:rFonts w:ascii="宋体" w:hAnsi="宋体"/>
                <w:sz w:val="24"/>
              </w:rPr>
            </w:pPr>
            <w:r w:rsidRPr="00864DF4">
              <w:rPr>
                <w:rFonts w:ascii="宋体" w:hAnsi="宋体" w:hint="eastAsia"/>
                <w:sz w:val="24"/>
              </w:rPr>
              <w:t>参数要求</w:t>
            </w:r>
          </w:p>
        </w:tc>
        <w:tc>
          <w:tcPr>
            <w:tcW w:w="1964" w:type="dxa"/>
            <w:vAlign w:val="center"/>
          </w:tcPr>
          <w:p w:rsidR="00845191" w:rsidRPr="00864DF4" w:rsidRDefault="00767F95">
            <w:pPr>
              <w:jc w:val="center"/>
              <w:rPr>
                <w:rFonts w:ascii="宋体" w:hAnsi="宋体"/>
                <w:sz w:val="24"/>
              </w:rPr>
            </w:pPr>
            <w:r w:rsidRPr="00864DF4">
              <w:rPr>
                <w:rFonts w:ascii="宋体" w:hAnsi="宋体" w:hint="eastAsia"/>
                <w:sz w:val="24"/>
              </w:rPr>
              <w:t>投标技术</w:t>
            </w:r>
          </w:p>
          <w:p w:rsidR="00845191" w:rsidRPr="00864DF4" w:rsidRDefault="00767F95">
            <w:pPr>
              <w:jc w:val="center"/>
              <w:rPr>
                <w:rFonts w:ascii="宋体" w:hAnsi="宋体"/>
                <w:sz w:val="24"/>
              </w:rPr>
            </w:pPr>
            <w:r w:rsidRPr="00864DF4">
              <w:rPr>
                <w:rFonts w:ascii="宋体" w:hAnsi="宋体" w:hint="eastAsia"/>
                <w:sz w:val="24"/>
              </w:rPr>
              <w:t>参数响应</w:t>
            </w:r>
          </w:p>
        </w:tc>
        <w:tc>
          <w:tcPr>
            <w:tcW w:w="1992" w:type="dxa"/>
            <w:vAlign w:val="center"/>
          </w:tcPr>
          <w:p w:rsidR="00845191" w:rsidRPr="00864DF4" w:rsidRDefault="00767F95">
            <w:pPr>
              <w:jc w:val="center"/>
              <w:rPr>
                <w:rFonts w:ascii="宋体" w:hAnsi="宋体"/>
                <w:sz w:val="24"/>
              </w:rPr>
            </w:pPr>
            <w:r w:rsidRPr="00864DF4">
              <w:rPr>
                <w:rFonts w:ascii="宋体" w:hAnsi="宋体" w:hint="eastAsia"/>
                <w:sz w:val="24"/>
              </w:rPr>
              <w:t>备注</w:t>
            </w: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r w:rsidR="00845191" w:rsidRPr="00864DF4">
        <w:trPr>
          <w:trHeight w:val="700"/>
        </w:trPr>
        <w:tc>
          <w:tcPr>
            <w:tcW w:w="554" w:type="dxa"/>
            <w:vAlign w:val="center"/>
          </w:tcPr>
          <w:p w:rsidR="00845191" w:rsidRPr="00864DF4" w:rsidRDefault="00845191">
            <w:pPr>
              <w:jc w:val="center"/>
              <w:rPr>
                <w:rFonts w:ascii="宋体" w:hAnsi="宋体"/>
                <w:sz w:val="24"/>
              </w:rPr>
            </w:pPr>
          </w:p>
        </w:tc>
        <w:tc>
          <w:tcPr>
            <w:tcW w:w="2166"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64" w:type="dxa"/>
            <w:vAlign w:val="center"/>
          </w:tcPr>
          <w:p w:rsidR="00845191" w:rsidRPr="00864DF4" w:rsidRDefault="00845191">
            <w:pPr>
              <w:jc w:val="center"/>
              <w:rPr>
                <w:rFonts w:ascii="宋体" w:hAnsi="宋体"/>
                <w:sz w:val="24"/>
              </w:rPr>
            </w:pPr>
          </w:p>
        </w:tc>
        <w:tc>
          <w:tcPr>
            <w:tcW w:w="1992" w:type="dxa"/>
            <w:vAlign w:val="center"/>
          </w:tcPr>
          <w:p w:rsidR="00845191" w:rsidRPr="00864DF4" w:rsidRDefault="00845191">
            <w:pPr>
              <w:jc w:val="center"/>
              <w:rPr>
                <w:rFonts w:ascii="宋体" w:hAnsi="宋体"/>
                <w:sz w:val="24"/>
              </w:rPr>
            </w:pPr>
          </w:p>
        </w:tc>
      </w:tr>
    </w:tbl>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845191">
      <w:pPr>
        <w:spacing w:line="600" w:lineRule="exact"/>
        <w:ind w:firstLineChars="1200" w:firstLine="3360"/>
        <w:rPr>
          <w:rFonts w:ascii="宋体" w:hAnsi="宋体"/>
          <w:sz w:val="28"/>
        </w:rPr>
      </w:pPr>
    </w:p>
    <w:p w:rsidR="00845191" w:rsidRPr="00864DF4" w:rsidRDefault="00767F95">
      <w:pPr>
        <w:spacing w:line="360" w:lineRule="auto"/>
        <w:jc w:val="left"/>
        <w:rPr>
          <w:rFonts w:ascii="宋体" w:hAnsi="宋体"/>
          <w:sz w:val="24"/>
        </w:rPr>
      </w:pPr>
      <w:r w:rsidRPr="00864DF4">
        <w:rPr>
          <w:rFonts w:ascii="宋体" w:hAnsi="宋体" w:hint="eastAsia"/>
          <w:bCs/>
          <w:sz w:val="24"/>
        </w:rPr>
        <w:t>供应商</w:t>
      </w:r>
      <w:r w:rsidRPr="00864DF4">
        <w:rPr>
          <w:rFonts w:ascii="宋体" w:hAnsi="宋体" w:hint="eastAsia"/>
          <w:sz w:val="24"/>
        </w:rPr>
        <w:t>（盖章）：                法定代表人或其委托代理人（签字或盖章）：</w:t>
      </w:r>
    </w:p>
    <w:p w:rsidR="00845191" w:rsidRPr="00864DF4" w:rsidRDefault="00845191">
      <w:pPr>
        <w:spacing w:line="360" w:lineRule="auto"/>
        <w:ind w:firstLine="3600"/>
        <w:jc w:val="left"/>
        <w:rPr>
          <w:rFonts w:ascii="宋体" w:hAnsi="宋体"/>
          <w:sz w:val="24"/>
        </w:rPr>
      </w:pPr>
    </w:p>
    <w:p w:rsidR="00845191" w:rsidRPr="00864DF4" w:rsidRDefault="00767F95">
      <w:pPr>
        <w:spacing w:line="360" w:lineRule="auto"/>
        <w:ind w:firstLine="3600"/>
        <w:jc w:val="center"/>
        <w:rPr>
          <w:rFonts w:ascii="宋体" w:hAnsi="宋体"/>
          <w:sz w:val="24"/>
        </w:rPr>
      </w:pPr>
      <w:r w:rsidRPr="00864DF4">
        <w:rPr>
          <w:rFonts w:ascii="宋体" w:hAnsi="宋体" w:hint="eastAsia"/>
          <w:sz w:val="24"/>
        </w:rPr>
        <w:t xml:space="preserve">                 2019年   月   日</w:t>
      </w:r>
    </w:p>
    <w:p w:rsidR="00845191" w:rsidRPr="00864DF4" w:rsidRDefault="00767F95">
      <w:pPr>
        <w:pStyle w:val="1"/>
        <w:numPr>
          <w:ilvl w:val="0"/>
          <w:numId w:val="0"/>
        </w:numPr>
        <w:spacing w:after="0" w:line="240" w:lineRule="auto"/>
        <w:jc w:val="center"/>
        <w:rPr>
          <w:rFonts w:ascii="宋体" w:hAnsi="宋体"/>
          <w:b w:val="0"/>
        </w:rPr>
      </w:pPr>
      <w:bookmarkStart w:id="49" w:name="_Toc522001312"/>
      <w:bookmarkStart w:id="50" w:name="_Toc264116927"/>
      <w:bookmarkStart w:id="51" w:name="_Toc387308401"/>
      <w:bookmarkStart w:id="52" w:name="_Toc5954003"/>
      <w:r w:rsidRPr="00864DF4">
        <w:rPr>
          <w:rFonts w:ascii="宋体" w:hAnsi="宋体" w:hint="eastAsia"/>
          <w:b w:val="0"/>
        </w:rPr>
        <w:lastRenderedPageBreak/>
        <w:t>附件九：投标承诺书</w:t>
      </w:r>
      <w:bookmarkEnd w:id="49"/>
      <w:bookmarkEnd w:id="50"/>
      <w:bookmarkEnd w:id="51"/>
      <w:bookmarkEnd w:id="52"/>
    </w:p>
    <w:p w:rsidR="00845191" w:rsidRPr="00864DF4" w:rsidRDefault="00767F95">
      <w:pPr>
        <w:spacing w:line="600" w:lineRule="exact"/>
        <w:rPr>
          <w:rFonts w:ascii="宋体" w:hAnsi="宋体"/>
          <w:sz w:val="28"/>
        </w:rPr>
      </w:pPr>
      <w:r w:rsidRPr="00864DF4">
        <w:rPr>
          <w:rFonts w:ascii="宋体" w:hAnsi="宋体" w:hint="eastAsia"/>
          <w:sz w:val="28"/>
          <w:u w:val="single"/>
        </w:rPr>
        <w:t xml:space="preserve">                     </w:t>
      </w:r>
      <w:r w:rsidRPr="00864DF4">
        <w:rPr>
          <w:rFonts w:ascii="宋体" w:hAnsi="宋体" w:hint="eastAsia"/>
          <w:sz w:val="28"/>
        </w:rPr>
        <w:t>：</w:t>
      </w:r>
    </w:p>
    <w:p w:rsidR="00845191" w:rsidRPr="00864DF4" w:rsidRDefault="00767F95">
      <w:pPr>
        <w:spacing w:line="600" w:lineRule="exact"/>
        <w:ind w:firstLine="705"/>
        <w:rPr>
          <w:rFonts w:ascii="宋体" w:hAnsi="宋体"/>
          <w:sz w:val="24"/>
        </w:rPr>
      </w:pPr>
      <w:r w:rsidRPr="00864DF4">
        <w:rPr>
          <w:rFonts w:ascii="宋体" w:hAnsi="宋体" w:hint="eastAsia"/>
          <w:sz w:val="28"/>
          <w:szCs w:val="28"/>
        </w:rPr>
        <w:t>我公司自愿参加</w:t>
      </w:r>
      <w:r w:rsidRPr="00864DF4">
        <w:rPr>
          <w:rFonts w:ascii="宋体" w:hAnsi="宋体" w:hint="eastAsia"/>
          <w:sz w:val="28"/>
          <w:szCs w:val="28"/>
          <w:u w:val="single"/>
        </w:rPr>
        <w:t xml:space="preserve">          </w:t>
      </w:r>
      <w:r w:rsidRPr="00864DF4">
        <w:rPr>
          <w:rFonts w:ascii="宋体" w:hAnsi="宋体" w:hint="eastAsia"/>
          <w:sz w:val="28"/>
          <w:szCs w:val="28"/>
        </w:rPr>
        <w:t>项目的采购</w:t>
      </w:r>
      <w:r w:rsidRPr="00864DF4">
        <w:rPr>
          <w:rFonts w:ascii="宋体" w:hAnsi="宋体" w:hint="eastAsia"/>
          <w:sz w:val="28"/>
        </w:rPr>
        <w:t>招标活动</w:t>
      </w:r>
      <w:r w:rsidRPr="00864DF4">
        <w:rPr>
          <w:rFonts w:ascii="宋体" w:hAnsi="宋体" w:hint="eastAsia"/>
          <w:sz w:val="28"/>
          <w:szCs w:val="28"/>
        </w:rPr>
        <w:t>，完全遵守招标文件的所有要求，并作如下承诺</w:t>
      </w:r>
      <w:r w:rsidRPr="00864DF4">
        <w:rPr>
          <w:rFonts w:ascii="宋体" w:hAnsi="宋体" w:hint="eastAsia"/>
          <w:sz w:val="24"/>
        </w:rPr>
        <w:t>：</w:t>
      </w:r>
    </w:p>
    <w:p w:rsidR="00845191" w:rsidRPr="00864DF4" w:rsidRDefault="00767F95">
      <w:pPr>
        <w:spacing w:line="600" w:lineRule="exact"/>
        <w:ind w:firstLine="705"/>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ind w:firstLineChars="200" w:firstLine="560"/>
        <w:rPr>
          <w:rFonts w:ascii="宋体" w:hAnsi="宋体"/>
          <w:sz w:val="24"/>
          <w:u w:val="single"/>
        </w:rPr>
      </w:pPr>
      <w:r w:rsidRPr="00864DF4">
        <w:rPr>
          <w:rFonts w:ascii="宋体" w:hAnsi="宋体" w:hint="eastAsia"/>
          <w:sz w:val="28"/>
          <w:szCs w:val="28"/>
        </w:rPr>
        <w:t>我公司提供免费维修保养期后的维修保养办法及费用：</w:t>
      </w: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767F95">
      <w:pPr>
        <w:spacing w:line="600" w:lineRule="exact"/>
        <w:rPr>
          <w:rFonts w:ascii="宋体" w:hAnsi="宋体"/>
          <w:sz w:val="24"/>
          <w:u w:val="single"/>
        </w:rPr>
      </w:pPr>
      <w:r w:rsidRPr="00864DF4">
        <w:rPr>
          <w:rFonts w:ascii="宋体" w:hAnsi="宋体" w:hint="eastAsia"/>
          <w:sz w:val="24"/>
          <w:u w:val="single"/>
        </w:rPr>
        <w:t xml:space="preserve">                                                                     </w:t>
      </w:r>
    </w:p>
    <w:p w:rsidR="00845191" w:rsidRPr="00864DF4" w:rsidRDefault="00845191">
      <w:pPr>
        <w:spacing w:line="600" w:lineRule="exact"/>
        <w:jc w:val="left"/>
        <w:rPr>
          <w:rFonts w:ascii="宋体" w:hAnsi="宋体"/>
          <w:sz w:val="24"/>
        </w:rPr>
      </w:pPr>
    </w:p>
    <w:p w:rsidR="00845191" w:rsidRPr="00864DF4" w:rsidRDefault="00767F95">
      <w:pPr>
        <w:tabs>
          <w:tab w:val="left" w:pos="3855"/>
        </w:tabs>
        <w:spacing w:line="600" w:lineRule="exact"/>
        <w:jc w:val="left"/>
        <w:rPr>
          <w:rFonts w:ascii="宋体" w:hAnsi="宋体"/>
          <w:sz w:val="24"/>
        </w:rPr>
      </w:pPr>
      <w:r w:rsidRPr="00864DF4">
        <w:rPr>
          <w:rFonts w:ascii="宋体" w:hAnsi="宋体"/>
          <w:sz w:val="24"/>
        </w:rPr>
        <w:tab/>
      </w:r>
    </w:p>
    <w:p w:rsidR="00845191" w:rsidRPr="00864DF4" w:rsidRDefault="00845191">
      <w:pPr>
        <w:spacing w:line="600" w:lineRule="exact"/>
        <w:jc w:val="left"/>
        <w:rPr>
          <w:rFonts w:ascii="宋体" w:hAnsi="宋体"/>
          <w:sz w:val="24"/>
        </w:rPr>
      </w:pPr>
    </w:p>
    <w:p w:rsidR="00845191" w:rsidRPr="00864DF4" w:rsidRDefault="00845191">
      <w:pPr>
        <w:spacing w:line="600" w:lineRule="exact"/>
        <w:jc w:val="left"/>
        <w:rPr>
          <w:rFonts w:ascii="宋体" w:hAnsi="宋体"/>
          <w:sz w:val="24"/>
        </w:rPr>
      </w:pPr>
    </w:p>
    <w:p w:rsidR="00845191" w:rsidRPr="00864DF4" w:rsidRDefault="00767F95">
      <w:pPr>
        <w:spacing w:line="600" w:lineRule="exact"/>
        <w:jc w:val="left"/>
        <w:rPr>
          <w:rFonts w:ascii="宋体" w:hAnsi="宋体"/>
          <w:sz w:val="24"/>
        </w:rPr>
      </w:pPr>
      <w:r w:rsidRPr="00864DF4">
        <w:rPr>
          <w:rFonts w:ascii="宋体" w:hAnsi="宋体" w:hint="eastAsia"/>
          <w:sz w:val="24"/>
        </w:rPr>
        <w:t>供应商（盖章）：                   法定代表人或其委托代理人（签字或盖章）：</w:t>
      </w:r>
    </w:p>
    <w:p w:rsidR="00845191" w:rsidRPr="00864DF4" w:rsidRDefault="00767F95">
      <w:pPr>
        <w:spacing w:line="600" w:lineRule="exact"/>
        <w:ind w:right="480"/>
        <w:jc w:val="right"/>
        <w:rPr>
          <w:rFonts w:ascii="宋体" w:hAnsi="宋体"/>
          <w:sz w:val="24"/>
          <w:u w:val="single"/>
        </w:rPr>
      </w:pPr>
      <w:r w:rsidRPr="00864DF4">
        <w:rPr>
          <w:rFonts w:ascii="宋体" w:hAnsi="宋体" w:hint="eastAsia"/>
          <w:sz w:val="24"/>
          <w:u w:val="single"/>
        </w:rPr>
        <w:t>2019年   月   日</w:t>
      </w:r>
    </w:p>
    <w:p w:rsidR="00845191" w:rsidRPr="00864DF4" w:rsidRDefault="00845191">
      <w:pPr>
        <w:spacing w:line="600" w:lineRule="exact"/>
        <w:ind w:firstLineChars="2400" w:firstLine="5760"/>
        <w:rPr>
          <w:rFonts w:ascii="宋体" w:hAnsi="宋体"/>
          <w:sz w:val="24"/>
        </w:rPr>
      </w:pPr>
    </w:p>
    <w:p w:rsidR="00845191" w:rsidRPr="00864DF4" w:rsidRDefault="00845191">
      <w:pPr>
        <w:spacing w:line="600" w:lineRule="exact"/>
        <w:ind w:firstLineChars="2400" w:firstLine="5760"/>
        <w:rPr>
          <w:rFonts w:ascii="宋体" w:hAnsi="宋体"/>
          <w:sz w:val="24"/>
        </w:rPr>
      </w:pPr>
    </w:p>
    <w:p w:rsidR="00845191" w:rsidRPr="00864DF4" w:rsidRDefault="00845191">
      <w:pPr>
        <w:spacing w:line="600" w:lineRule="exact"/>
        <w:ind w:firstLineChars="2400" w:firstLine="5760"/>
        <w:rPr>
          <w:rFonts w:ascii="宋体" w:hAnsi="宋体"/>
          <w:sz w:val="24"/>
        </w:rPr>
      </w:pPr>
    </w:p>
    <w:p w:rsidR="00845191" w:rsidRPr="00864DF4" w:rsidRDefault="00845191">
      <w:pPr>
        <w:spacing w:line="600" w:lineRule="exact"/>
        <w:ind w:firstLineChars="2400" w:firstLine="5760"/>
        <w:rPr>
          <w:rFonts w:ascii="宋体" w:hAnsi="宋体"/>
          <w:sz w:val="24"/>
        </w:rPr>
      </w:pPr>
    </w:p>
    <w:p w:rsidR="00845191" w:rsidRPr="00864DF4" w:rsidRDefault="00845191">
      <w:pPr>
        <w:spacing w:line="600" w:lineRule="exact"/>
        <w:ind w:firstLineChars="2400" w:firstLine="5760"/>
        <w:rPr>
          <w:rFonts w:ascii="宋体" w:hAnsi="宋体"/>
          <w:sz w:val="24"/>
        </w:rPr>
      </w:pPr>
    </w:p>
    <w:p w:rsidR="00845191" w:rsidRPr="00864DF4" w:rsidRDefault="00767F95">
      <w:pPr>
        <w:pStyle w:val="1"/>
        <w:numPr>
          <w:ilvl w:val="0"/>
          <w:numId w:val="0"/>
        </w:numPr>
        <w:spacing w:after="0" w:line="240" w:lineRule="auto"/>
        <w:rPr>
          <w:rFonts w:ascii="宋体" w:hAnsi="宋体"/>
          <w:b w:val="0"/>
        </w:rPr>
      </w:pPr>
      <w:r w:rsidRPr="00864DF4">
        <w:rPr>
          <w:rFonts w:ascii="宋体" w:hAnsi="宋体" w:hint="eastAsia"/>
          <w:b w:val="0"/>
        </w:rPr>
        <w:lastRenderedPageBreak/>
        <w:t xml:space="preserve">           </w:t>
      </w:r>
      <w:bookmarkStart w:id="53" w:name="_Toc387308402"/>
      <w:bookmarkStart w:id="54" w:name="_Toc5954004"/>
      <w:bookmarkStart w:id="55" w:name="_Toc264116928"/>
      <w:bookmarkStart w:id="56" w:name="_Toc328644410"/>
      <w:r w:rsidRPr="00864DF4">
        <w:rPr>
          <w:rFonts w:ascii="宋体" w:hAnsi="宋体" w:hint="eastAsia"/>
          <w:b w:val="0"/>
        </w:rPr>
        <w:t>附件十：投标提问书</w:t>
      </w:r>
      <w:bookmarkEnd w:id="53"/>
      <w:bookmarkEnd w:id="54"/>
    </w:p>
    <w:p w:rsidR="00845191" w:rsidRPr="00864DF4" w:rsidRDefault="00845191">
      <w:pPr>
        <w:rPr>
          <w:rFonts w:ascii="宋体" w:hAnsi="宋体"/>
        </w:rPr>
      </w:pPr>
    </w:p>
    <w:p w:rsidR="00845191" w:rsidRPr="00864DF4" w:rsidRDefault="00767F95">
      <w:pPr>
        <w:rPr>
          <w:rFonts w:ascii="宋体" w:hAnsi="宋体"/>
        </w:rPr>
      </w:pPr>
      <w:r w:rsidRPr="00864DF4">
        <w:rPr>
          <w:rFonts w:ascii="宋体" w:hAnsi="宋体" w:hint="eastAsia"/>
        </w:rPr>
        <w:t xml:space="preserve"> </w:t>
      </w:r>
      <w:r w:rsidRPr="00864DF4">
        <w:rPr>
          <w:rFonts w:ascii="宋体" w:hAnsi="宋体" w:hint="eastAsia"/>
          <w:u w:val="single"/>
        </w:rPr>
        <w:t xml:space="preserve">                 </w:t>
      </w:r>
      <w:bookmarkStart w:id="57" w:name="_Toc19506"/>
      <w:r w:rsidRPr="00864DF4">
        <w:rPr>
          <w:rFonts w:ascii="宋体" w:hAnsi="宋体" w:hint="eastAsia"/>
        </w:rPr>
        <w:t>：</w:t>
      </w:r>
      <w:bookmarkEnd w:id="57"/>
    </w:p>
    <w:p w:rsidR="00845191" w:rsidRPr="00864DF4" w:rsidRDefault="00767F95" w:rsidP="00B74AFB">
      <w:pPr>
        <w:pStyle w:val="aff5"/>
        <w:ind w:firstLine="461"/>
        <w:rPr>
          <w:rFonts w:ascii="宋体"/>
          <w:b w:val="0"/>
          <w:color w:val="auto"/>
          <w:sz w:val="24"/>
          <w:szCs w:val="24"/>
        </w:rPr>
      </w:pPr>
      <w:bookmarkStart w:id="58" w:name="_Toc4000"/>
      <w:r w:rsidRPr="00864DF4">
        <w:rPr>
          <w:rFonts w:ascii="宋体" w:hint="eastAsia"/>
          <w:b w:val="0"/>
          <w:color w:val="auto"/>
          <w:sz w:val="24"/>
          <w:szCs w:val="24"/>
        </w:rPr>
        <w:t xml:space="preserve"> 我们认真阅读了</w:t>
      </w:r>
      <w:r w:rsidRPr="00864DF4">
        <w:rPr>
          <w:rFonts w:ascii="宋体" w:hint="eastAsia"/>
          <w:b w:val="0"/>
          <w:color w:val="auto"/>
          <w:sz w:val="24"/>
          <w:szCs w:val="24"/>
          <w:u w:val="single"/>
        </w:rPr>
        <w:t xml:space="preserve">                          </w:t>
      </w:r>
      <w:r w:rsidRPr="00864DF4">
        <w:rPr>
          <w:rFonts w:ascii="宋体" w:hint="eastAsia"/>
          <w:b w:val="0"/>
          <w:color w:val="auto"/>
          <w:sz w:val="24"/>
          <w:szCs w:val="24"/>
        </w:rPr>
        <w:t>采购项目的采购文件等技术资料，并对投标的项目现场进行了踏勘，本公司愿意遵守和接受采购文件中所有的内容和条款，恪守信誉、严肃竞标规则，在不改变要求的条件下，对下列容易产生理解上歧义的条款和未明确事项，提请采购人予以澄清解答。</w:t>
      </w:r>
      <w:bookmarkEnd w:id="58"/>
    </w:p>
    <w:p w:rsidR="00845191" w:rsidRPr="00864DF4" w:rsidRDefault="00767F95">
      <w:pPr>
        <w:pStyle w:val="33"/>
        <w:spacing w:line="480" w:lineRule="auto"/>
        <w:ind w:firstLine="630"/>
        <w:rPr>
          <w:rFonts w:ascii="宋体" w:hAnsi="宋体"/>
          <w:spacing w:val="20"/>
          <w:sz w:val="24"/>
        </w:rPr>
      </w:pPr>
      <w:r w:rsidRPr="00864DF4">
        <w:rPr>
          <w:rFonts w:ascii="宋体" w:hAnsi="宋体" w:hint="eastAsia"/>
          <w:spacing w:val="20"/>
          <w:sz w:val="24"/>
        </w:rPr>
        <w:t>需在投标中澄清、解答的问题：（可添页）</w:t>
      </w:r>
    </w:p>
    <w:p w:rsidR="00845191" w:rsidRPr="00864DF4" w:rsidRDefault="00767F95">
      <w:pPr>
        <w:pStyle w:val="33"/>
        <w:spacing w:line="480" w:lineRule="auto"/>
        <w:ind w:firstLine="630"/>
        <w:rPr>
          <w:rFonts w:ascii="宋体" w:hAnsi="宋体"/>
          <w:spacing w:val="20"/>
          <w:sz w:val="24"/>
          <w:u w:val="single"/>
        </w:rPr>
      </w:pPr>
      <w:r w:rsidRPr="00864DF4">
        <w:rPr>
          <w:rFonts w:ascii="宋体" w:hAnsi="宋体" w:hint="eastAsia"/>
          <w:spacing w:val="20"/>
          <w:sz w:val="24"/>
        </w:rPr>
        <w:t>1、</w:t>
      </w:r>
      <w:r w:rsidRPr="00864DF4">
        <w:rPr>
          <w:rFonts w:ascii="宋体" w:hAnsi="宋体" w:hint="eastAsia"/>
          <w:spacing w:val="20"/>
          <w:sz w:val="24"/>
          <w:u w:val="single"/>
        </w:rPr>
        <w:t xml:space="preserve">                                             </w:t>
      </w:r>
    </w:p>
    <w:p w:rsidR="00845191" w:rsidRPr="00864DF4" w:rsidRDefault="00767F95">
      <w:pPr>
        <w:pStyle w:val="33"/>
        <w:spacing w:line="480" w:lineRule="auto"/>
        <w:ind w:firstLine="630"/>
        <w:rPr>
          <w:rFonts w:ascii="宋体" w:hAnsi="宋体"/>
          <w:spacing w:val="20"/>
          <w:sz w:val="24"/>
          <w:u w:val="single"/>
        </w:rPr>
      </w:pPr>
      <w:r w:rsidRPr="00864DF4">
        <w:rPr>
          <w:rFonts w:ascii="宋体" w:hAnsi="宋体" w:hint="eastAsia"/>
          <w:spacing w:val="20"/>
          <w:sz w:val="24"/>
        </w:rPr>
        <w:t>2、</w:t>
      </w:r>
      <w:r w:rsidRPr="00864DF4">
        <w:rPr>
          <w:rFonts w:ascii="宋体" w:hAnsi="宋体" w:hint="eastAsia"/>
          <w:spacing w:val="20"/>
          <w:sz w:val="24"/>
          <w:u w:val="single"/>
        </w:rPr>
        <w:t xml:space="preserve">                                             </w:t>
      </w:r>
    </w:p>
    <w:p w:rsidR="00845191" w:rsidRPr="00864DF4" w:rsidRDefault="00767F95">
      <w:pPr>
        <w:pStyle w:val="33"/>
        <w:spacing w:line="480" w:lineRule="auto"/>
        <w:ind w:firstLine="630"/>
        <w:rPr>
          <w:rFonts w:ascii="宋体" w:hAnsi="宋体"/>
          <w:spacing w:val="20"/>
          <w:sz w:val="24"/>
          <w:u w:val="single"/>
        </w:rPr>
      </w:pPr>
      <w:r w:rsidRPr="00864DF4">
        <w:rPr>
          <w:rFonts w:ascii="宋体" w:hAnsi="宋体" w:hint="eastAsia"/>
          <w:spacing w:val="20"/>
          <w:sz w:val="24"/>
        </w:rPr>
        <w:t>3、</w:t>
      </w:r>
      <w:r w:rsidRPr="00864DF4">
        <w:rPr>
          <w:rFonts w:ascii="宋体" w:hAnsi="宋体" w:hint="eastAsia"/>
          <w:spacing w:val="20"/>
          <w:sz w:val="24"/>
          <w:u w:val="single"/>
        </w:rPr>
        <w:t xml:space="preserve">                                             </w:t>
      </w:r>
    </w:p>
    <w:p w:rsidR="00845191" w:rsidRPr="00864DF4" w:rsidRDefault="00767F95">
      <w:pPr>
        <w:pStyle w:val="33"/>
        <w:spacing w:line="480" w:lineRule="auto"/>
        <w:ind w:firstLine="630"/>
        <w:rPr>
          <w:rFonts w:ascii="宋体" w:hAnsi="宋体"/>
          <w:spacing w:val="20"/>
          <w:sz w:val="24"/>
          <w:u w:val="single"/>
        </w:rPr>
      </w:pPr>
      <w:r w:rsidRPr="00864DF4">
        <w:rPr>
          <w:rFonts w:ascii="宋体" w:hAnsi="宋体" w:hint="eastAsia"/>
          <w:spacing w:val="20"/>
          <w:sz w:val="24"/>
        </w:rPr>
        <w:t>4、</w:t>
      </w:r>
      <w:r w:rsidRPr="00864DF4">
        <w:rPr>
          <w:rFonts w:ascii="宋体" w:hAnsi="宋体" w:hint="eastAsia"/>
          <w:spacing w:val="20"/>
          <w:sz w:val="24"/>
          <w:u w:val="single"/>
        </w:rPr>
        <w:t xml:space="preserve">                                             </w:t>
      </w:r>
    </w:p>
    <w:p w:rsidR="00845191" w:rsidRPr="00864DF4" w:rsidRDefault="00845191">
      <w:pPr>
        <w:pStyle w:val="33"/>
        <w:spacing w:line="480" w:lineRule="auto"/>
        <w:ind w:firstLine="630"/>
        <w:rPr>
          <w:rFonts w:ascii="宋体" w:hAnsi="宋体"/>
          <w:spacing w:val="20"/>
          <w:sz w:val="24"/>
          <w:u w:val="single"/>
        </w:rPr>
      </w:pPr>
    </w:p>
    <w:p w:rsidR="00845191" w:rsidRPr="00864DF4" w:rsidRDefault="00767F95">
      <w:pPr>
        <w:pStyle w:val="33"/>
        <w:spacing w:line="480" w:lineRule="auto"/>
        <w:jc w:val="left"/>
        <w:rPr>
          <w:rFonts w:ascii="宋体" w:hAnsi="宋体"/>
          <w:spacing w:val="20"/>
          <w:sz w:val="24"/>
          <w:u w:val="single"/>
        </w:rPr>
      </w:pPr>
      <w:r w:rsidRPr="00864DF4">
        <w:rPr>
          <w:rFonts w:ascii="宋体" w:hAnsi="宋体" w:hint="eastAsia"/>
          <w:spacing w:val="20"/>
          <w:sz w:val="24"/>
        </w:rPr>
        <w:t>联系电话：</w:t>
      </w:r>
      <w:r w:rsidRPr="00864DF4">
        <w:rPr>
          <w:rFonts w:ascii="宋体" w:hAnsi="宋体" w:hint="eastAsia"/>
          <w:spacing w:val="20"/>
          <w:sz w:val="24"/>
          <w:u w:val="single"/>
        </w:rPr>
        <w:t xml:space="preserve">            </w:t>
      </w:r>
      <w:r w:rsidRPr="00864DF4">
        <w:rPr>
          <w:rFonts w:ascii="宋体" w:hAnsi="宋体" w:hint="eastAsia"/>
          <w:spacing w:val="20"/>
          <w:sz w:val="24"/>
        </w:rPr>
        <w:t xml:space="preserve">     投标供应商：（盖章）</w:t>
      </w:r>
      <w:r w:rsidRPr="00864DF4">
        <w:rPr>
          <w:rFonts w:ascii="宋体" w:hAnsi="宋体" w:hint="eastAsia"/>
          <w:spacing w:val="20"/>
          <w:sz w:val="24"/>
          <w:u w:val="single"/>
        </w:rPr>
        <w:t xml:space="preserve">         </w:t>
      </w:r>
    </w:p>
    <w:p w:rsidR="00845191" w:rsidRPr="00864DF4" w:rsidRDefault="00767F95">
      <w:pPr>
        <w:pStyle w:val="33"/>
        <w:spacing w:line="480" w:lineRule="auto"/>
        <w:jc w:val="left"/>
        <w:rPr>
          <w:rFonts w:ascii="宋体" w:hAnsi="宋体"/>
          <w:spacing w:val="20"/>
          <w:sz w:val="24"/>
          <w:u w:val="single"/>
        </w:rPr>
      </w:pPr>
      <w:r w:rsidRPr="00864DF4">
        <w:rPr>
          <w:rFonts w:ascii="宋体" w:hAnsi="宋体" w:hint="eastAsia"/>
          <w:spacing w:val="20"/>
          <w:sz w:val="24"/>
        </w:rPr>
        <w:t>传   真：</w:t>
      </w:r>
      <w:r w:rsidRPr="00864DF4">
        <w:rPr>
          <w:rFonts w:ascii="宋体" w:hAnsi="宋体" w:hint="eastAsia"/>
          <w:spacing w:val="20"/>
          <w:sz w:val="24"/>
          <w:u w:val="single"/>
        </w:rPr>
        <w:t xml:space="preserve">             </w:t>
      </w:r>
      <w:r w:rsidRPr="00864DF4">
        <w:rPr>
          <w:rFonts w:ascii="宋体" w:hAnsi="宋体" w:hint="eastAsia"/>
          <w:spacing w:val="20"/>
          <w:sz w:val="24"/>
        </w:rPr>
        <w:t xml:space="preserve">     经 办 人：（签字或盖章）</w:t>
      </w:r>
      <w:r w:rsidRPr="00864DF4">
        <w:rPr>
          <w:rFonts w:ascii="宋体" w:hAnsi="宋体" w:hint="eastAsia"/>
          <w:spacing w:val="20"/>
          <w:sz w:val="24"/>
          <w:u w:val="single"/>
        </w:rPr>
        <w:t xml:space="preserve">         </w:t>
      </w:r>
    </w:p>
    <w:p w:rsidR="00845191" w:rsidRPr="00864DF4" w:rsidRDefault="00845191">
      <w:pPr>
        <w:pStyle w:val="33"/>
        <w:spacing w:line="480" w:lineRule="auto"/>
        <w:jc w:val="left"/>
        <w:rPr>
          <w:rFonts w:ascii="宋体" w:hAnsi="宋体"/>
          <w:spacing w:val="20"/>
          <w:sz w:val="24"/>
          <w:u w:val="single"/>
        </w:rPr>
      </w:pPr>
    </w:p>
    <w:p w:rsidR="00845191" w:rsidRPr="00864DF4" w:rsidRDefault="00845191">
      <w:pPr>
        <w:pStyle w:val="33"/>
        <w:spacing w:line="480" w:lineRule="auto"/>
        <w:jc w:val="left"/>
        <w:rPr>
          <w:rFonts w:ascii="宋体" w:hAnsi="宋体"/>
          <w:spacing w:val="20"/>
          <w:sz w:val="24"/>
          <w:u w:val="single"/>
        </w:rPr>
      </w:pPr>
    </w:p>
    <w:p w:rsidR="00845191" w:rsidRPr="00864DF4" w:rsidRDefault="00767F95">
      <w:pPr>
        <w:spacing w:line="480" w:lineRule="auto"/>
        <w:ind w:firstLineChars="2100" w:firstLine="5880"/>
        <w:rPr>
          <w:rFonts w:ascii="宋体" w:hAnsi="宋体"/>
          <w:spacing w:val="20"/>
          <w:sz w:val="24"/>
        </w:rPr>
      </w:pPr>
      <w:r w:rsidRPr="00864DF4">
        <w:rPr>
          <w:rFonts w:ascii="宋体" w:hAnsi="宋体" w:hint="eastAsia"/>
          <w:spacing w:val="20"/>
          <w:sz w:val="24"/>
        </w:rPr>
        <w:t>年    月    日</w:t>
      </w:r>
      <w:bookmarkEnd w:id="55"/>
      <w:bookmarkEnd w:id="56"/>
    </w:p>
    <w:p w:rsidR="00845191" w:rsidRPr="00864DF4" w:rsidRDefault="00845191">
      <w:pPr>
        <w:spacing w:line="480" w:lineRule="auto"/>
        <w:ind w:firstLineChars="2100" w:firstLine="5880"/>
        <w:rPr>
          <w:rFonts w:ascii="宋体" w:hAnsi="宋体"/>
          <w:spacing w:val="20"/>
          <w:sz w:val="24"/>
        </w:rPr>
      </w:pPr>
    </w:p>
    <w:p w:rsidR="00845191" w:rsidRPr="00864DF4" w:rsidRDefault="00845191">
      <w:pPr>
        <w:spacing w:line="480" w:lineRule="auto"/>
        <w:rPr>
          <w:rFonts w:ascii="宋体" w:hAnsi="宋体"/>
          <w:spacing w:val="20"/>
          <w:sz w:val="24"/>
        </w:rPr>
      </w:pPr>
    </w:p>
    <w:p w:rsidR="00845191" w:rsidRPr="00864DF4" w:rsidRDefault="00767F95">
      <w:pPr>
        <w:pStyle w:val="1"/>
        <w:numPr>
          <w:ilvl w:val="0"/>
          <w:numId w:val="0"/>
        </w:numPr>
        <w:spacing w:after="0" w:line="240" w:lineRule="auto"/>
        <w:jc w:val="center"/>
        <w:rPr>
          <w:rFonts w:ascii="宋体" w:hAnsi="宋体"/>
          <w:b w:val="0"/>
          <w:sz w:val="30"/>
          <w:szCs w:val="30"/>
          <w:u w:val="single"/>
        </w:rPr>
      </w:pPr>
      <w:bookmarkStart w:id="59" w:name="_Toc5954005"/>
      <w:r w:rsidRPr="00864DF4">
        <w:rPr>
          <w:rFonts w:ascii="宋体" w:hAnsi="宋体" w:hint="eastAsia"/>
          <w:b w:val="0"/>
        </w:rPr>
        <w:lastRenderedPageBreak/>
        <w:t>附件十一：答疑纪要</w:t>
      </w:r>
      <w:bookmarkEnd w:id="59"/>
    </w:p>
    <w:p w:rsidR="00845191" w:rsidRPr="00864DF4" w:rsidRDefault="00845191">
      <w:pPr>
        <w:adjustRightInd w:val="0"/>
        <w:snapToGrid w:val="0"/>
        <w:spacing w:line="440" w:lineRule="exact"/>
        <w:jc w:val="center"/>
        <w:rPr>
          <w:rFonts w:ascii="宋体" w:hAnsi="宋体"/>
          <w:b/>
          <w:szCs w:val="21"/>
        </w:rPr>
      </w:pPr>
    </w:p>
    <w:p w:rsidR="00845191" w:rsidRPr="00864DF4" w:rsidRDefault="00845191">
      <w:pPr>
        <w:adjustRightInd w:val="0"/>
        <w:snapToGrid w:val="0"/>
        <w:spacing w:line="440" w:lineRule="exact"/>
        <w:jc w:val="center"/>
        <w:rPr>
          <w:rFonts w:ascii="宋体" w:hAnsi="宋体"/>
          <w:b/>
          <w:szCs w:val="21"/>
        </w:rPr>
      </w:pPr>
    </w:p>
    <w:p w:rsidR="00845191" w:rsidRPr="00864DF4" w:rsidRDefault="00767F95">
      <w:pPr>
        <w:adjustRightInd w:val="0"/>
        <w:snapToGrid w:val="0"/>
        <w:spacing w:line="440" w:lineRule="exact"/>
        <w:ind w:firstLine="482"/>
        <w:rPr>
          <w:rFonts w:ascii="宋体" w:hAnsi="宋体"/>
          <w:sz w:val="24"/>
        </w:rPr>
      </w:pPr>
      <w:r w:rsidRPr="00864DF4">
        <w:rPr>
          <w:rFonts w:ascii="宋体" w:hAnsi="宋体" w:hint="eastAsia"/>
          <w:sz w:val="24"/>
        </w:rPr>
        <w:t>各投标供应商在研究了</w:t>
      </w:r>
      <w:r w:rsidRPr="00864DF4">
        <w:rPr>
          <w:rFonts w:ascii="宋体" w:hAnsi="宋体" w:hint="eastAsia"/>
          <w:sz w:val="24"/>
          <w:u w:val="single"/>
        </w:rPr>
        <w:t xml:space="preserve">                        采购</w:t>
      </w:r>
      <w:r w:rsidRPr="00864DF4">
        <w:rPr>
          <w:rFonts w:ascii="宋体" w:hAnsi="宋体" w:hint="eastAsia"/>
          <w:sz w:val="24"/>
        </w:rPr>
        <w:t>项目的采购文件等有关资料后，各投标供应商于</w:t>
      </w:r>
      <w:r w:rsidRPr="00864DF4">
        <w:rPr>
          <w:rFonts w:ascii="宋体" w:hAnsi="宋体" w:hint="eastAsia"/>
          <w:sz w:val="24"/>
          <w:u w:val="single"/>
        </w:rPr>
        <w:t xml:space="preserve">     </w:t>
      </w:r>
      <w:r w:rsidRPr="00864DF4">
        <w:rPr>
          <w:rFonts w:ascii="宋体" w:hAnsi="宋体" w:hint="eastAsia"/>
          <w:sz w:val="24"/>
        </w:rPr>
        <w:t>年</w:t>
      </w:r>
      <w:r w:rsidRPr="00864DF4">
        <w:rPr>
          <w:rFonts w:ascii="宋体" w:hAnsi="宋体" w:hint="eastAsia"/>
          <w:sz w:val="24"/>
          <w:u w:val="single"/>
        </w:rPr>
        <w:t xml:space="preserve">   </w:t>
      </w:r>
      <w:r w:rsidRPr="00864DF4">
        <w:rPr>
          <w:rFonts w:ascii="宋体" w:hAnsi="宋体" w:hint="eastAsia"/>
          <w:sz w:val="24"/>
        </w:rPr>
        <w:t>月</w:t>
      </w:r>
      <w:r w:rsidRPr="00864DF4">
        <w:rPr>
          <w:rFonts w:ascii="宋体" w:hAnsi="宋体" w:hint="eastAsia"/>
          <w:sz w:val="24"/>
          <w:u w:val="single"/>
        </w:rPr>
        <w:t xml:space="preserve">   </w:t>
      </w:r>
      <w:r w:rsidRPr="00864DF4">
        <w:rPr>
          <w:rFonts w:ascii="宋体" w:hAnsi="宋体" w:hint="eastAsia"/>
          <w:sz w:val="24"/>
        </w:rPr>
        <w:t>日</w:t>
      </w:r>
      <w:r w:rsidRPr="00864DF4">
        <w:rPr>
          <w:rFonts w:ascii="宋体" w:hAnsi="宋体" w:hint="eastAsia"/>
          <w:sz w:val="24"/>
          <w:u w:val="single"/>
        </w:rPr>
        <w:t>16</w:t>
      </w:r>
      <w:r w:rsidRPr="00864DF4">
        <w:rPr>
          <w:rFonts w:ascii="宋体" w:hAnsi="宋体" w:hint="eastAsia"/>
          <w:sz w:val="24"/>
        </w:rPr>
        <w:t>时前提交了投标提问书，现采购人对各投标供应商的提问和采购文件作如下说明：</w:t>
      </w:r>
    </w:p>
    <w:p w:rsidR="00845191" w:rsidRPr="00864DF4" w:rsidRDefault="00767F95">
      <w:pPr>
        <w:adjustRightInd w:val="0"/>
        <w:snapToGrid w:val="0"/>
        <w:spacing w:line="440" w:lineRule="exact"/>
        <w:ind w:firstLine="482"/>
        <w:rPr>
          <w:rFonts w:ascii="宋体" w:hAnsi="宋体"/>
          <w:sz w:val="24"/>
        </w:rPr>
      </w:pPr>
      <w:r w:rsidRPr="00864DF4">
        <w:rPr>
          <w:rFonts w:ascii="宋体" w:hAnsi="宋体" w:hint="eastAsia"/>
          <w:sz w:val="24"/>
        </w:rPr>
        <w:t>一、对各投标供应商提问的回复：</w:t>
      </w:r>
    </w:p>
    <w:p w:rsidR="00845191" w:rsidRPr="00864DF4" w:rsidRDefault="00767F95">
      <w:pPr>
        <w:adjustRightInd w:val="0"/>
        <w:snapToGrid w:val="0"/>
        <w:spacing w:line="440" w:lineRule="exact"/>
        <w:ind w:firstLineChars="200" w:firstLine="480"/>
        <w:rPr>
          <w:rFonts w:ascii="宋体" w:hAnsi="宋体"/>
          <w:sz w:val="24"/>
        </w:rPr>
      </w:pPr>
      <w:r w:rsidRPr="00864DF4">
        <w:rPr>
          <w:rFonts w:ascii="宋体" w:hAnsi="宋体" w:hint="eastAsia"/>
          <w:sz w:val="24"/>
        </w:rPr>
        <w:t xml:space="preserve">1、 </w:t>
      </w:r>
      <w:r w:rsidRPr="00864DF4">
        <w:rPr>
          <w:rFonts w:ascii="宋体" w:hAnsi="宋体" w:hint="eastAsia"/>
          <w:sz w:val="24"/>
          <w:u w:val="single"/>
        </w:rPr>
        <w:t xml:space="preserve">                                                </w:t>
      </w:r>
    </w:p>
    <w:p w:rsidR="00845191" w:rsidRPr="00864DF4" w:rsidRDefault="00767F95">
      <w:pPr>
        <w:adjustRightInd w:val="0"/>
        <w:snapToGrid w:val="0"/>
        <w:spacing w:line="440" w:lineRule="exact"/>
        <w:ind w:firstLineChars="196" w:firstLine="472"/>
        <w:rPr>
          <w:rFonts w:ascii="宋体" w:hAnsi="宋体"/>
          <w:b/>
          <w:kern w:val="16"/>
          <w:sz w:val="24"/>
        </w:rPr>
      </w:pPr>
      <w:r w:rsidRPr="00864DF4">
        <w:rPr>
          <w:rFonts w:ascii="宋体" w:hAnsi="宋体" w:hint="eastAsia"/>
          <w:b/>
          <w:kern w:val="16"/>
          <w:sz w:val="24"/>
        </w:rPr>
        <w:t>答：</w:t>
      </w:r>
      <w:r w:rsidRPr="00864DF4">
        <w:rPr>
          <w:rFonts w:ascii="宋体" w:hAnsi="宋体" w:hint="eastAsia"/>
          <w:b/>
          <w:kern w:val="16"/>
          <w:sz w:val="24"/>
          <w:u w:val="single"/>
        </w:rPr>
        <w:t xml:space="preserve">                                                </w:t>
      </w:r>
    </w:p>
    <w:p w:rsidR="00845191" w:rsidRPr="00864DF4" w:rsidRDefault="00767F95">
      <w:pPr>
        <w:adjustRightInd w:val="0"/>
        <w:snapToGrid w:val="0"/>
        <w:spacing w:line="440" w:lineRule="exact"/>
        <w:ind w:firstLineChars="196" w:firstLine="470"/>
        <w:rPr>
          <w:rFonts w:ascii="宋体" w:hAnsi="宋体"/>
          <w:sz w:val="24"/>
        </w:rPr>
      </w:pPr>
      <w:r w:rsidRPr="00864DF4">
        <w:rPr>
          <w:rFonts w:ascii="宋体" w:hAnsi="宋体" w:hint="eastAsia"/>
          <w:sz w:val="24"/>
        </w:rPr>
        <w:t xml:space="preserve">2、 </w:t>
      </w:r>
      <w:r w:rsidRPr="00864DF4">
        <w:rPr>
          <w:rFonts w:ascii="宋体" w:hAnsi="宋体" w:hint="eastAsia"/>
          <w:sz w:val="24"/>
          <w:u w:val="single"/>
        </w:rPr>
        <w:t xml:space="preserve">                                                </w:t>
      </w:r>
    </w:p>
    <w:p w:rsidR="00845191" w:rsidRPr="00864DF4" w:rsidRDefault="00767F95">
      <w:pPr>
        <w:adjustRightInd w:val="0"/>
        <w:snapToGrid w:val="0"/>
        <w:spacing w:line="440" w:lineRule="exact"/>
        <w:ind w:firstLineChars="196" w:firstLine="472"/>
        <w:rPr>
          <w:rFonts w:ascii="宋体" w:hAnsi="宋体"/>
          <w:b/>
          <w:sz w:val="24"/>
        </w:rPr>
      </w:pPr>
      <w:r w:rsidRPr="00864DF4">
        <w:rPr>
          <w:rFonts w:ascii="宋体" w:hAnsi="宋体" w:hint="eastAsia"/>
          <w:b/>
          <w:sz w:val="24"/>
        </w:rPr>
        <w:t>答：</w:t>
      </w:r>
      <w:r w:rsidRPr="00864DF4">
        <w:rPr>
          <w:rFonts w:ascii="宋体" w:hAnsi="宋体" w:hint="eastAsia"/>
          <w:b/>
          <w:sz w:val="24"/>
          <w:u w:val="single"/>
        </w:rPr>
        <w:t xml:space="preserve">                                                </w:t>
      </w:r>
    </w:p>
    <w:p w:rsidR="00845191" w:rsidRPr="00864DF4" w:rsidRDefault="00845191">
      <w:pPr>
        <w:adjustRightInd w:val="0"/>
        <w:snapToGrid w:val="0"/>
        <w:spacing w:line="440" w:lineRule="exact"/>
        <w:ind w:firstLineChars="196" w:firstLine="472"/>
        <w:rPr>
          <w:rFonts w:ascii="宋体" w:hAnsi="宋体"/>
          <w:b/>
          <w:sz w:val="24"/>
        </w:rPr>
      </w:pPr>
    </w:p>
    <w:p w:rsidR="00845191" w:rsidRPr="00864DF4" w:rsidRDefault="00845191">
      <w:pPr>
        <w:adjustRightInd w:val="0"/>
        <w:snapToGrid w:val="0"/>
        <w:spacing w:line="440" w:lineRule="exact"/>
        <w:ind w:firstLineChars="196" w:firstLine="472"/>
        <w:rPr>
          <w:rFonts w:ascii="宋体" w:hAnsi="宋体"/>
          <w:b/>
          <w:sz w:val="24"/>
        </w:rPr>
      </w:pPr>
    </w:p>
    <w:p w:rsidR="00845191" w:rsidRPr="00864DF4" w:rsidRDefault="00845191">
      <w:pPr>
        <w:adjustRightInd w:val="0"/>
        <w:snapToGrid w:val="0"/>
        <w:spacing w:line="440" w:lineRule="exact"/>
        <w:ind w:firstLineChars="196" w:firstLine="472"/>
        <w:rPr>
          <w:rFonts w:ascii="宋体" w:hAnsi="宋体"/>
          <w:b/>
          <w:sz w:val="24"/>
        </w:rPr>
      </w:pPr>
    </w:p>
    <w:p w:rsidR="00845191" w:rsidRPr="00864DF4" w:rsidRDefault="00767F95">
      <w:pPr>
        <w:adjustRightInd w:val="0"/>
        <w:snapToGrid w:val="0"/>
        <w:spacing w:line="440" w:lineRule="exact"/>
        <w:ind w:firstLineChars="196" w:firstLine="470"/>
        <w:rPr>
          <w:rFonts w:ascii="宋体" w:hAnsi="宋体"/>
          <w:sz w:val="24"/>
        </w:rPr>
      </w:pPr>
      <w:r w:rsidRPr="00864DF4">
        <w:rPr>
          <w:rFonts w:ascii="宋体" w:hAnsi="宋体" w:hint="eastAsia"/>
          <w:sz w:val="24"/>
        </w:rPr>
        <w:t>二、对采购文件补充说明如下：</w:t>
      </w:r>
    </w:p>
    <w:p w:rsidR="00845191" w:rsidRPr="00864DF4" w:rsidRDefault="00767F95">
      <w:pPr>
        <w:adjustRightInd w:val="0"/>
        <w:snapToGrid w:val="0"/>
        <w:spacing w:line="440" w:lineRule="exact"/>
        <w:ind w:firstLineChars="196" w:firstLine="470"/>
        <w:rPr>
          <w:rFonts w:ascii="宋体" w:hAnsi="宋体"/>
          <w:sz w:val="24"/>
        </w:rPr>
      </w:pPr>
      <w:r w:rsidRPr="00864DF4">
        <w:rPr>
          <w:rFonts w:ascii="宋体" w:hAnsi="宋体" w:hint="eastAsia"/>
          <w:sz w:val="24"/>
        </w:rPr>
        <w:t>1、</w:t>
      </w:r>
      <w:r w:rsidRPr="00864DF4">
        <w:rPr>
          <w:rFonts w:ascii="宋体" w:hAnsi="宋体" w:hint="eastAsia"/>
          <w:sz w:val="24"/>
          <w:u w:val="single"/>
        </w:rPr>
        <w:t xml:space="preserve">                                                 </w:t>
      </w:r>
    </w:p>
    <w:p w:rsidR="00845191" w:rsidRPr="00864DF4" w:rsidRDefault="00767F95">
      <w:pPr>
        <w:adjustRightInd w:val="0"/>
        <w:snapToGrid w:val="0"/>
        <w:spacing w:line="440" w:lineRule="exact"/>
        <w:ind w:firstLineChars="196" w:firstLine="470"/>
        <w:rPr>
          <w:rFonts w:ascii="宋体" w:hAnsi="宋体"/>
          <w:sz w:val="24"/>
          <w:u w:val="single"/>
        </w:rPr>
      </w:pPr>
      <w:r w:rsidRPr="00864DF4">
        <w:rPr>
          <w:rFonts w:ascii="宋体" w:hAnsi="宋体" w:hint="eastAsia"/>
          <w:sz w:val="24"/>
        </w:rPr>
        <w:t>2、</w:t>
      </w:r>
      <w:r w:rsidRPr="00864DF4">
        <w:rPr>
          <w:rFonts w:ascii="宋体" w:hAnsi="宋体" w:hint="eastAsia"/>
          <w:sz w:val="24"/>
          <w:u w:val="single"/>
        </w:rPr>
        <w:t xml:space="preserve">                                                 </w:t>
      </w:r>
    </w:p>
    <w:p w:rsidR="00845191" w:rsidRPr="00864DF4" w:rsidRDefault="00845191">
      <w:pPr>
        <w:adjustRightInd w:val="0"/>
        <w:snapToGrid w:val="0"/>
        <w:spacing w:line="440" w:lineRule="exact"/>
        <w:ind w:firstLineChars="196" w:firstLine="470"/>
        <w:rPr>
          <w:rFonts w:ascii="宋体" w:hAnsi="宋体"/>
          <w:sz w:val="24"/>
        </w:rPr>
      </w:pPr>
    </w:p>
    <w:p w:rsidR="00845191" w:rsidRPr="00864DF4" w:rsidRDefault="00845191">
      <w:pPr>
        <w:adjustRightInd w:val="0"/>
        <w:snapToGrid w:val="0"/>
        <w:spacing w:line="440" w:lineRule="exact"/>
        <w:ind w:firstLineChars="196" w:firstLine="470"/>
        <w:rPr>
          <w:rFonts w:ascii="宋体" w:hAnsi="宋体"/>
          <w:sz w:val="24"/>
        </w:rPr>
      </w:pPr>
    </w:p>
    <w:p w:rsidR="00845191" w:rsidRPr="00864DF4" w:rsidRDefault="00845191">
      <w:pPr>
        <w:adjustRightInd w:val="0"/>
        <w:snapToGrid w:val="0"/>
        <w:spacing w:line="440" w:lineRule="exact"/>
        <w:ind w:firstLineChars="196" w:firstLine="470"/>
        <w:rPr>
          <w:rFonts w:ascii="宋体" w:hAnsi="宋体"/>
          <w:sz w:val="24"/>
        </w:rPr>
      </w:pPr>
    </w:p>
    <w:p w:rsidR="00845191" w:rsidRPr="00864DF4" w:rsidRDefault="00845191">
      <w:pPr>
        <w:adjustRightInd w:val="0"/>
        <w:snapToGrid w:val="0"/>
        <w:spacing w:line="440" w:lineRule="exact"/>
        <w:ind w:firstLineChars="196" w:firstLine="470"/>
        <w:rPr>
          <w:rFonts w:ascii="宋体" w:hAnsi="宋体"/>
          <w:sz w:val="24"/>
        </w:rPr>
      </w:pPr>
    </w:p>
    <w:p w:rsidR="00845191" w:rsidRPr="00864DF4" w:rsidRDefault="00767F95">
      <w:pPr>
        <w:adjustRightInd w:val="0"/>
        <w:snapToGrid w:val="0"/>
        <w:spacing w:line="440" w:lineRule="exact"/>
        <w:ind w:right="480" w:firstLineChars="196" w:firstLine="470"/>
        <w:jc w:val="center"/>
        <w:rPr>
          <w:rFonts w:ascii="宋体" w:hAnsi="宋体"/>
          <w:sz w:val="24"/>
        </w:rPr>
      </w:pPr>
      <w:r w:rsidRPr="00864DF4">
        <w:rPr>
          <w:rFonts w:ascii="宋体" w:hAnsi="宋体" w:hint="eastAsia"/>
          <w:sz w:val="24"/>
        </w:rPr>
        <w:t xml:space="preserve">                               采购人：</w:t>
      </w:r>
      <w:r w:rsidRPr="00864DF4">
        <w:rPr>
          <w:rFonts w:ascii="宋体" w:hAnsi="宋体" w:hint="eastAsia"/>
          <w:sz w:val="24"/>
          <w:u w:val="single"/>
        </w:rPr>
        <w:t xml:space="preserve">                   </w:t>
      </w:r>
      <w:r w:rsidRPr="00864DF4">
        <w:rPr>
          <w:rFonts w:ascii="宋体" w:hAnsi="宋体"/>
          <w:szCs w:val="21"/>
        </w:rPr>
        <w:t>（盖单位章）</w:t>
      </w:r>
    </w:p>
    <w:p w:rsidR="00845191" w:rsidRPr="00864DF4" w:rsidRDefault="00767F95">
      <w:pPr>
        <w:spacing w:line="440" w:lineRule="exact"/>
        <w:jc w:val="center"/>
        <w:rPr>
          <w:rFonts w:ascii="宋体" w:hAnsi="宋体"/>
          <w:sz w:val="24"/>
        </w:rPr>
      </w:pPr>
      <w:r w:rsidRPr="00864DF4">
        <w:rPr>
          <w:rFonts w:ascii="宋体" w:hAnsi="宋体" w:hint="eastAsia"/>
          <w:sz w:val="24"/>
        </w:rPr>
        <w:t xml:space="preserve">                               采购代理：</w:t>
      </w:r>
      <w:r w:rsidRPr="00864DF4">
        <w:rPr>
          <w:rFonts w:ascii="宋体" w:hAnsi="宋体" w:hint="eastAsia"/>
          <w:sz w:val="24"/>
          <w:u w:val="single"/>
        </w:rPr>
        <w:t xml:space="preserve">                 </w:t>
      </w:r>
      <w:r w:rsidRPr="00864DF4">
        <w:rPr>
          <w:rFonts w:ascii="宋体" w:hAnsi="宋体"/>
          <w:szCs w:val="21"/>
        </w:rPr>
        <w:t>（盖单位章）</w:t>
      </w:r>
    </w:p>
    <w:p w:rsidR="00845191" w:rsidRPr="00864DF4" w:rsidRDefault="00767F95">
      <w:pPr>
        <w:pStyle w:val="ae"/>
        <w:spacing w:line="440" w:lineRule="exact"/>
        <w:ind w:left="5250"/>
        <w:rPr>
          <w:rFonts w:ascii="宋体" w:hAnsi="宋体"/>
        </w:rPr>
      </w:pPr>
      <w:r w:rsidRPr="00864DF4">
        <w:rPr>
          <w:rFonts w:ascii="宋体" w:hAnsi="宋体" w:hint="eastAsia"/>
          <w:u w:val="single"/>
        </w:rPr>
        <w:t xml:space="preserve">  </w:t>
      </w:r>
      <w:r w:rsidRPr="00864DF4">
        <w:rPr>
          <w:rFonts w:ascii="宋体" w:hAnsi="宋体" w:hint="eastAsia"/>
        </w:rPr>
        <w:t>年</w:t>
      </w:r>
      <w:r w:rsidRPr="00864DF4">
        <w:rPr>
          <w:rFonts w:ascii="宋体" w:hAnsi="宋体" w:hint="eastAsia"/>
          <w:u w:val="single"/>
        </w:rPr>
        <w:t xml:space="preserve">  </w:t>
      </w:r>
      <w:r w:rsidRPr="00864DF4">
        <w:rPr>
          <w:rFonts w:ascii="宋体" w:hAnsi="宋体" w:hint="eastAsia"/>
        </w:rPr>
        <w:t>月</w:t>
      </w:r>
      <w:r w:rsidRPr="00864DF4">
        <w:rPr>
          <w:rFonts w:ascii="宋体" w:hAnsi="宋体" w:hint="eastAsia"/>
          <w:u w:val="single"/>
        </w:rPr>
        <w:t xml:space="preserve">  </w:t>
      </w:r>
      <w:r w:rsidRPr="00864DF4">
        <w:rPr>
          <w:rFonts w:ascii="宋体" w:hAnsi="宋体" w:hint="eastAsia"/>
        </w:rPr>
        <w:t>日</w:t>
      </w: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rPr>
          <w:rFonts w:ascii="宋体" w:hAnsi="宋体"/>
        </w:rPr>
      </w:pPr>
    </w:p>
    <w:p w:rsidR="00845191" w:rsidRPr="00864DF4" w:rsidRDefault="00845191">
      <w:pPr>
        <w:spacing w:line="600" w:lineRule="exact"/>
        <w:rPr>
          <w:rFonts w:ascii="宋体" w:hAnsi="宋体"/>
          <w:b/>
          <w:sz w:val="44"/>
          <w:szCs w:val="44"/>
        </w:rPr>
      </w:pPr>
    </w:p>
    <w:p w:rsidR="00845191" w:rsidRPr="00864DF4" w:rsidRDefault="00845191">
      <w:pPr>
        <w:spacing w:line="480" w:lineRule="auto"/>
        <w:rPr>
          <w:rFonts w:ascii="宋体" w:hAnsi="宋体"/>
          <w:spacing w:val="20"/>
          <w:sz w:val="24"/>
        </w:rPr>
      </w:pPr>
    </w:p>
    <w:p w:rsidR="00845191" w:rsidRPr="00864DF4" w:rsidRDefault="00767F95">
      <w:pPr>
        <w:pStyle w:val="1"/>
        <w:numPr>
          <w:ilvl w:val="0"/>
          <w:numId w:val="0"/>
        </w:numPr>
        <w:spacing w:after="0" w:line="240" w:lineRule="auto"/>
        <w:jc w:val="center"/>
        <w:rPr>
          <w:rFonts w:ascii="宋体" w:hAnsi="宋体"/>
          <w:b w:val="0"/>
        </w:rPr>
      </w:pPr>
      <w:bookmarkStart w:id="60" w:name="_Toc522001315"/>
      <w:bookmarkStart w:id="61" w:name="_Toc5954006"/>
      <w:r w:rsidRPr="00864DF4">
        <w:rPr>
          <w:rFonts w:ascii="宋体" w:hAnsi="宋体" w:hint="eastAsia"/>
          <w:b w:val="0"/>
        </w:rPr>
        <w:lastRenderedPageBreak/>
        <w:t>附件十二：招标范围和技术要求</w:t>
      </w:r>
      <w:bookmarkEnd w:id="60"/>
      <w:bookmarkEnd w:id="61"/>
    </w:p>
    <w:p w:rsidR="00845191" w:rsidRPr="00864DF4" w:rsidRDefault="00767F95">
      <w:pPr>
        <w:pStyle w:val="aff5"/>
        <w:rPr>
          <w:color w:val="auto"/>
        </w:rPr>
      </w:pPr>
      <w:bookmarkStart w:id="62" w:name="_Toc530756097"/>
      <w:r w:rsidRPr="00864DF4">
        <w:rPr>
          <w:rFonts w:hint="eastAsia"/>
          <w:color w:val="auto"/>
        </w:rPr>
        <w:t>1.1</w:t>
      </w:r>
      <w:r w:rsidRPr="00864DF4">
        <w:rPr>
          <w:rFonts w:hint="eastAsia"/>
          <w:color w:val="auto"/>
        </w:rPr>
        <w:t>系统概述</w:t>
      </w:r>
      <w:bookmarkEnd w:id="62"/>
    </w:p>
    <w:p w:rsidR="00845191" w:rsidRPr="00864DF4" w:rsidRDefault="00767F95">
      <w:pPr>
        <w:pStyle w:val="afc"/>
        <w:ind w:firstLine="480"/>
      </w:pPr>
      <w:r w:rsidRPr="00864DF4">
        <w:rPr>
          <w:rFonts w:hint="eastAsia"/>
        </w:rPr>
        <w:t>柯桥传媒集团广播电台共2套广播节目，其中1套为调频广播，1套为对农广播（通过有线电视播出）。本项目共建设2套广播直播室（具备视频网络直播功能）、1套音乐录音棚、4套广播录音间、1套亚红热线录音室、1套广播总控系统以及1套广播制播网系统。</w:t>
      </w:r>
    </w:p>
    <w:p w:rsidR="00845191" w:rsidRPr="00864DF4" w:rsidRDefault="00767F95" w:rsidP="00BB1227">
      <w:pPr>
        <w:adjustRightInd w:val="0"/>
        <w:snapToGrid w:val="0"/>
        <w:spacing w:after="50" w:line="360" w:lineRule="auto"/>
        <w:ind w:firstLineChars="200" w:firstLine="480"/>
        <w:rPr>
          <w:rFonts w:ascii="宋体" w:hAnsi="宋体"/>
          <w:sz w:val="24"/>
        </w:rPr>
      </w:pPr>
      <w:r w:rsidRPr="00864DF4">
        <w:rPr>
          <w:rFonts w:ascii="宋体" w:hAnsi="宋体" w:hint="eastAsia"/>
          <w:sz w:val="24"/>
        </w:rPr>
        <w:t>本项目为交钥匙工程，中标方负责系统集成、安装调试、培训和部分原有系统设备的迁移。</w:t>
      </w:r>
      <w:r w:rsidR="00507352" w:rsidRPr="00864DF4">
        <w:rPr>
          <w:rFonts w:ascii="宋体" w:hAnsi="宋体" w:hint="eastAsia"/>
          <w:sz w:val="24"/>
        </w:rPr>
        <w:t>素材及数据导入到新系统，并确保数据安全完整.</w:t>
      </w:r>
      <w:r w:rsidRPr="00864DF4">
        <w:rPr>
          <w:rFonts w:ascii="宋体" w:hAnsi="宋体" w:hint="eastAsia"/>
          <w:sz w:val="24"/>
        </w:rPr>
        <w:t>提供项目终验后6个月的技术人员现场维保服务。</w:t>
      </w:r>
      <w:r w:rsidR="00BB1227" w:rsidRPr="00864DF4">
        <w:rPr>
          <w:rFonts w:ascii="宋体" w:hAnsi="宋体" w:hint="eastAsia"/>
          <w:sz w:val="24"/>
        </w:rPr>
        <w:t>中标人在项目实施阶段运维保障期间需严格遵照安全操作规范，确保系统不发生病毒感染和误操作等带来的安全风险。如在上述期间发生系统感染病毒、或因误操作造成生产播出事故，采购人有权依据事故严重程度对中标人的货款进行罚扣，对于重大事故保留法律诉讼权利。</w:t>
      </w:r>
      <w:r w:rsidRPr="00864DF4">
        <w:rPr>
          <w:rFonts w:ascii="宋体" w:hAnsi="宋体" w:hint="eastAsia"/>
          <w:sz w:val="24"/>
        </w:rPr>
        <w:t>系统安装调试完成后，中标单位应负责外请有资质的第三方权威机构（如国家广电总局广播电视规划院广播电视计量检测中心）对系统各部分进行全面测试，承担全部测试费用并出具正规测试报告。</w:t>
      </w:r>
    </w:p>
    <w:p w:rsidR="00845191" w:rsidRPr="00864DF4" w:rsidRDefault="00767F95">
      <w:pPr>
        <w:pStyle w:val="aff5"/>
        <w:rPr>
          <w:rFonts w:ascii="宋体"/>
          <w:color w:val="auto"/>
        </w:rPr>
      </w:pPr>
      <w:r w:rsidRPr="00864DF4">
        <w:rPr>
          <w:rFonts w:ascii="宋体" w:hint="eastAsia"/>
          <w:color w:val="auto"/>
        </w:rPr>
        <w:t>1.2系统设计原则</w:t>
      </w:r>
    </w:p>
    <w:p w:rsidR="00845191" w:rsidRPr="00864DF4" w:rsidRDefault="00767F95">
      <w:pPr>
        <w:adjustRightInd w:val="0"/>
        <w:snapToGrid w:val="0"/>
        <w:spacing w:line="420" w:lineRule="exact"/>
        <w:ind w:firstLineChars="200" w:firstLine="480"/>
        <w:rPr>
          <w:rFonts w:ascii="宋体" w:hAnsi="宋体"/>
          <w:sz w:val="24"/>
        </w:rPr>
      </w:pPr>
      <w:r w:rsidRPr="00864DF4">
        <w:rPr>
          <w:rFonts w:ascii="宋体" w:hAnsi="宋体" w:hint="eastAsia"/>
          <w:sz w:val="24"/>
        </w:rPr>
        <w:t>根据国家广电总局对广播电视安全播出的要求，安全正常播出是整个系统的首要任务。因此在系统设计时应重点考虑制播流程特别是播出环节的安全性：</w:t>
      </w:r>
    </w:p>
    <w:p w:rsidR="00845191" w:rsidRPr="00864DF4" w:rsidRDefault="00767F95">
      <w:pPr>
        <w:adjustRightInd w:val="0"/>
        <w:snapToGrid w:val="0"/>
        <w:spacing w:line="420" w:lineRule="exact"/>
        <w:ind w:firstLineChars="200" w:firstLine="480"/>
        <w:rPr>
          <w:rFonts w:ascii="宋体" w:hAnsi="宋体"/>
          <w:sz w:val="24"/>
        </w:rPr>
      </w:pPr>
      <w:r w:rsidRPr="00864DF4">
        <w:rPr>
          <w:rFonts w:ascii="宋体" w:hAnsi="宋体" w:hint="eastAsia"/>
          <w:sz w:val="24"/>
        </w:rPr>
        <w:t>全系统实现数字化、网络化，采用先进的设备与系统，以具有代表性的先进数字音频技术，形成广播电台数字化播控系统。响应国家</w:t>
      </w:r>
      <w:r w:rsidRPr="00864DF4">
        <w:rPr>
          <w:rFonts w:ascii="宋体" w:hAnsi="宋体"/>
          <w:sz w:val="24"/>
        </w:rPr>
        <w:t>广电总局所提出的</w:t>
      </w:r>
      <w:r w:rsidRPr="00864DF4">
        <w:rPr>
          <w:rFonts w:ascii="宋体" w:hAnsi="宋体" w:hint="eastAsia"/>
          <w:sz w:val="24"/>
        </w:rPr>
        <w:t>广播电视</w:t>
      </w:r>
      <w:r w:rsidRPr="00864DF4">
        <w:rPr>
          <w:rFonts w:ascii="宋体" w:hAnsi="宋体"/>
          <w:sz w:val="24"/>
        </w:rPr>
        <w:t>数字化、网络化</w:t>
      </w:r>
      <w:r w:rsidRPr="00864DF4">
        <w:rPr>
          <w:rFonts w:ascii="宋体" w:hAnsi="宋体" w:hint="eastAsia"/>
          <w:sz w:val="24"/>
        </w:rPr>
        <w:t>的要求</w:t>
      </w:r>
      <w:r w:rsidRPr="00864DF4">
        <w:rPr>
          <w:rFonts w:ascii="宋体" w:hAnsi="宋体"/>
          <w:sz w:val="24"/>
        </w:rPr>
        <w:t>，</w:t>
      </w:r>
      <w:r w:rsidRPr="00864DF4">
        <w:rPr>
          <w:rFonts w:ascii="宋体" w:hAnsi="宋体" w:hint="eastAsia"/>
          <w:sz w:val="24"/>
        </w:rPr>
        <w:t>顺应广播技术的发展趋势，使本系统达到较高的技术水平</w:t>
      </w:r>
      <w:r w:rsidRPr="00864DF4">
        <w:rPr>
          <w:rFonts w:ascii="宋体" w:hAnsi="宋体"/>
          <w:sz w:val="24"/>
        </w:rPr>
        <w:t>。</w:t>
      </w:r>
    </w:p>
    <w:p w:rsidR="00845191" w:rsidRPr="00864DF4" w:rsidRDefault="00767F95">
      <w:pPr>
        <w:spacing w:line="400" w:lineRule="exact"/>
        <w:rPr>
          <w:rFonts w:ascii="宋体" w:hAnsi="宋体"/>
          <w:sz w:val="24"/>
        </w:rPr>
      </w:pPr>
      <w:r w:rsidRPr="00864DF4">
        <w:rPr>
          <w:rFonts w:ascii="宋体" w:hAnsi="宋体" w:hint="eastAsia"/>
          <w:sz w:val="24"/>
        </w:rPr>
        <w:t xml:space="preserve">    </w:t>
      </w:r>
      <w:r w:rsidRPr="00864DF4">
        <w:rPr>
          <w:rFonts w:ascii="宋体" w:hAnsi="宋体"/>
          <w:sz w:val="24"/>
        </w:rPr>
        <w:t>在系统设计中所使用的主要设备的性能指标、稳定性及可靠性</w:t>
      </w:r>
      <w:r w:rsidRPr="00864DF4">
        <w:rPr>
          <w:rFonts w:ascii="宋体" w:hAnsi="宋体" w:hint="eastAsia"/>
          <w:sz w:val="24"/>
        </w:rPr>
        <w:t>须</w:t>
      </w:r>
      <w:r w:rsidRPr="00864DF4">
        <w:rPr>
          <w:rFonts w:ascii="宋体" w:hAnsi="宋体"/>
          <w:sz w:val="24"/>
        </w:rPr>
        <w:t>不低于</w:t>
      </w:r>
      <w:r w:rsidRPr="00864DF4">
        <w:rPr>
          <w:rFonts w:ascii="宋体" w:hAnsi="宋体" w:hint="eastAsia"/>
          <w:sz w:val="24"/>
        </w:rPr>
        <w:t>设备需求表中要求的</w:t>
      </w:r>
      <w:r w:rsidRPr="00864DF4">
        <w:rPr>
          <w:rFonts w:ascii="宋体" w:hAnsi="宋体"/>
          <w:sz w:val="24"/>
        </w:rPr>
        <w:t>指标及性能，并保证技术先进、科学合理、安全可靠、功能齐全、扩展性强、</w:t>
      </w:r>
      <w:r w:rsidRPr="00864DF4">
        <w:rPr>
          <w:rFonts w:ascii="宋体" w:hAnsi="宋体" w:hint="eastAsia"/>
          <w:sz w:val="24"/>
        </w:rPr>
        <w:t>品质优秀</w:t>
      </w:r>
      <w:r w:rsidRPr="00864DF4">
        <w:rPr>
          <w:rFonts w:ascii="宋体" w:hAnsi="宋体"/>
          <w:sz w:val="24"/>
        </w:rPr>
        <w:t>、使用方便。建成后的系统</w:t>
      </w:r>
      <w:r w:rsidRPr="00864DF4">
        <w:rPr>
          <w:rFonts w:ascii="宋体" w:hAnsi="宋体" w:hint="eastAsia"/>
          <w:sz w:val="24"/>
        </w:rPr>
        <w:t>应</w:t>
      </w:r>
      <w:r w:rsidRPr="00864DF4">
        <w:rPr>
          <w:rFonts w:ascii="宋体" w:hAnsi="宋体"/>
          <w:sz w:val="24"/>
        </w:rPr>
        <w:t>能充分满足当前及今后一段时间广播</w:t>
      </w:r>
      <w:r w:rsidRPr="00864DF4">
        <w:rPr>
          <w:rFonts w:ascii="宋体" w:hAnsi="宋体" w:hint="eastAsia"/>
          <w:sz w:val="24"/>
        </w:rPr>
        <w:t>业务</w:t>
      </w:r>
      <w:r w:rsidRPr="00864DF4">
        <w:rPr>
          <w:rFonts w:ascii="宋体" w:hAnsi="宋体"/>
          <w:sz w:val="24"/>
        </w:rPr>
        <w:t>的</w:t>
      </w:r>
      <w:r w:rsidRPr="00864DF4">
        <w:rPr>
          <w:rFonts w:ascii="宋体" w:hAnsi="宋体" w:hint="eastAsia"/>
          <w:sz w:val="24"/>
        </w:rPr>
        <w:t>需求</w:t>
      </w:r>
      <w:r w:rsidRPr="00864DF4">
        <w:rPr>
          <w:rFonts w:ascii="宋体" w:hAnsi="宋体"/>
          <w:sz w:val="24"/>
        </w:rPr>
        <w:t>，</w:t>
      </w:r>
      <w:r w:rsidRPr="00864DF4">
        <w:rPr>
          <w:rFonts w:ascii="宋体" w:hAnsi="宋体" w:hint="eastAsia"/>
          <w:sz w:val="24"/>
        </w:rPr>
        <w:t>确保系统具有一定的先进性，</w:t>
      </w:r>
      <w:r w:rsidRPr="00864DF4">
        <w:rPr>
          <w:rFonts w:ascii="宋体" w:hAnsi="宋体"/>
          <w:sz w:val="24"/>
        </w:rPr>
        <w:t>同</w:t>
      </w:r>
      <w:r w:rsidRPr="00864DF4">
        <w:rPr>
          <w:rFonts w:ascii="宋体" w:hAnsi="宋体" w:hint="eastAsia"/>
          <w:sz w:val="24"/>
        </w:rPr>
        <w:t>时保证</w:t>
      </w:r>
      <w:r w:rsidRPr="00864DF4">
        <w:rPr>
          <w:rFonts w:ascii="宋体" w:hAnsi="宋体"/>
          <w:sz w:val="24"/>
        </w:rPr>
        <w:t>系统</w:t>
      </w:r>
      <w:r w:rsidRPr="00864DF4">
        <w:rPr>
          <w:rFonts w:ascii="宋体" w:hAnsi="宋体" w:hint="eastAsia"/>
          <w:sz w:val="24"/>
        </w:rPr>
        <w:t>具备一定的扩展性</w:t>
      </w:r>
      <w:r w:rsidRPr="00864DF4">
        <w:rPr>
          <w:rFonts w:ascii="宋体" w:hAnsi="宋体"/>
          <w:sz w:val="24"/>
        </w:rPr>
        <w:t>。</w:t>
      </w:r>
      <w:r w:rsidRPr="00864DF4">
        <w:rPr>
          <w:rFonts w:ascii="宋体" w:hAnsi="宋体" w:hint="eastAsia"/>
          <w:sz w:val="24"/>
        </w:rPr>
        <w:t xml:space="preserve"> </w:t>
      </w:r>
    </w:p>
    <w:p w:rsidR="00845191" w:rsidRPr="00864DF4" w:rsidRDefault="00767F95">
      <w:pPr>
        <w:spacing w:line="400" w:lineRule="exact"/>
        <w:rPr>
          <w:rFonts w:ascii="宋体" w:hAnsi="宋体"/>
          <w:sz w:val="24"/>
        </w:rPr>
      </w:pPr>
      <w:r w:rsidRPr="00864DF4">
        <w:rPr>
          <w:rFonts w:ascii="宋体" w:hAnsi="宋体" w:hint="eastAsia"/>
          <w:sz w:val="24"/>
        </w:rPr>
        <w:t xml:space="preserve">    </w:t>
      </w:r>
      <w:r w:rsidRPr="00864DF4">
        <w:rPr>
          <w:rFonts w:ascii="宋体" w:hAnsi="宋体"/>
          <w:sz w:val="24"/>
        </w:rPr>
        <w:t>系统设计</w:t>
      </w:r>
      <w:r w:rsidRPr="00864DF4">
        <w:rPr>
          <w:rFonts w:ascii="宋体" w:hAnsi="宋体" w:hint="eastAsia"/>
          <w:sz w:val="24"/>
        </w:rPr>
        <w:t>须</w:t>
      </w:r>
      <w:r w:rsidRPr="00864DF4">
        <w:rPr>
          <w:rFonts w:ascii="宋体" w:hAnsi="宋体"/>
          <w:sz w:val="24"/>
        </w:rPr>
        <w:t>依据</w:t>
      </w:r>
      <w:r w:rsidRPr="00864DF4">
        <w:rPr>
          <w:rFonts w:ascii="宋体" w:hAnsi="宋体" w:hint="eastAsia"/>
          <w:sz w:val="24"/>
        </w:rPr>
        <w:t>国家广电总局相关</w:t>
      </w:r>
      <w:r w:rsidRPr="00864DF4">
        <w:rPr>
          <w:rFonts w:ascii="宋体" w:hAnsi="宋体"/>
          <w:sz w:val="24"/>
        </w:rPr>
        <w:t>要求和数字化发展潮流</w:t>
      </w:r>
      <w:r w:rsidRPr="00864DF4">
        <w:rPr>
          <w:rFonts w:ascii="宋体" w:hAnsi="宋体" w:hint="eastAsia"/>
          <w:sz w:val="24"/>
        </w:rPr>
        <w:t>，</w:t>
      </w:r>
      <w:r w:rsidRPr="00864DF4">
        <w:rPr>
          <w:rFonts w:ascii="宋体" w:hAnsi="宋体"/>
          <w:sz w:val="24"/>
        </w:rPr>
        <w:t>结合</w:t>
      </w:r>
      <w:r w:rsidRPr="00864DF4">
        <w:rPr>
          <w:rFonts w:ascii="宋体" w:hAnsi="宋体" w:hint="eastAsia"/>
          <w:sz w:val="24"/>
        </w:rPr>
        <w:t>我台</w:t>
      </w:r>
      <w:r w:rsidRPr="00864DF4">
        <w:rPr>
          <w:rFonts w:ascii="宋体" w:hAnsi="宋体"/>
          <w:sz w:val="24"/>
        </w:rPr>
        <w:t>实际需求</w:t>
      </w:r>
      <w:r w:rsidRPr="00864DF4">
        <w:rPr>
          <w:rFonts w:ascii="宋体" w:hAnsi="宋体" w:hint="eastAsia"/>
          <w:sz w:val="24"/>
        </w:rPr>
        <w:t>（重点监控制播系统中各设备状态及音频信号特征）</w:t>
      </w:r>
      <w:r w:rsidRPr="00864DF4">
        <w:rPr>
          <w:rFonts w:ascii="宋体" w:hAnsi="宋体"/>
          <w:sz w:val="24"/>
        </w:rPr>
        <w:t>，保证系统功能清晰、简洁，扩展灵活，易于管理</w:t>
      </w:r>
      <w:r w:rsidRPr="00864DF4">
        <w:rPr>
          <w:rFonts w:ascii="宋体" w:hAnsi="宋体" w:hint="eastAsia"/>
          <w:sz w:val="24"/>
        </w:rPr>
        <w:t>。</w:t>
      </w:r>
    </w:p>
    <w:p w:rsidR="00845191" w:rsidRPr="00864DF4" w:rsidRDefault="00767F95">
      <w:pPr>
        <w:spacing w:line="400" w:lineRule="exact"/>
        <w:ind w:firstLineChars="200" w:firstLine="480"/>
        <w:rPr>
          <w:rFonts w:ascii="宋体" w:hAnsi="宋体"/>
          <w:sz w:val="24"/>
        </w:rPr>
      </w:pPr>
      <w:r w:rsidRPr="00864DF4">
        <w:rPr>
          <w:rFonts w:ascii="宋体" w:hAnsi="宋体" w:hint="eastAsia"/>
          <w:sz w:val="24"/>
        </w:rPr>
        <w:t>本项目选用支持AES67和AES</w:t>
      </w:r>
      <w:r w:rsidRPr="00864DF4">
        <w:rPr>
          <w:rFonts w:ascii="宋体" w:hAnsi="宋体"/>
          <w:sz w:val="24"/>
        </w:rPr>
        <w:t>70</w:t>
      </w:r>
      <w:r w:rsidRPr="00864DF4">
        <w:rPr>
          <w:rFonts w:ascii="宋体" w:hAnsi="宋体" w:hint="eastAsia"/>
          <w:sz w:val="24"/>
        </w:rPr>
        <w:t>标准的AOIP广播播控系统。</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本系统采用A</w:t>
      </w:r>
      <w:r w:rsidRPr="00864DF4">
        <w:rPr>
          <w:rFonts w:ascii="宋体" w:hAnsi="宋体"/>
          <w:sz w:val="24"/>
        </w:rPr>
        <w:t>O</w:t>
      </w:r>
      <w:r w:rsidRPr="00864DF4">
        <w:rPr>
          <w:rFonts w:ascii="宋体" w:hAnsi="宋体" w:hint="eastAsia"/>
          <w:sz w:val="24"/>
        </w:rPr>
        <w:t>I</w:t>
      </w:r>
      <w:r w:rsidRPr="00864DF4">
        <w:rPr>
          <w:rFonts w:ascii="宋体" w:hAnsi="宋体"/>
          <w:sz w:val="24"/>
        </w:rPr>
        <w:t>P</w:t>
      </w:r>
      <w:r w:rsidRPr="00864DF4">
        <w:rPr>
          <w:rFonts w:ascii="宋体" w:hAnsi="宋体" w:hint="eastAsia"/>
          <w:sz w:val="24"/>
        </w:rPr>
        <w:t>网络、M</w:t>
      </w:r>
      <w:r w:rsidRPr="00864DF4">
        <w:rPr>
          <w:rFonts w:ascii="宋体" w:hAnsi="宋体"/>
          <w:sz w:val="24"/>
        </w:rPr>
        <w:t>ADI</w:t>
      </w:r>
      <w:r w:rsidRPr="00864DF4">
        <w:rPr>
          <w:rFonts w:ascii="宋体" w:hAnsi="宋体" w:hint="eastAsia"/>
          <w:sz w:val="24"/>
        </w:rPr>
        <w:t>光纤、数字、模拟信号兼容，系统核心关键设备采用</w:t>
      </w:r>
      <w:r w:rsidRPr="00864DF4">
        <w:rPr>
          <w:rFonts w:ascii="宋体" w:hAnsi="宋体" w:hint="eastAsia"/>
          <w:sz w:val="24"/>
        </w:rPr>
        <w:lastRenderedPageBreak/>
        <w:t>数模一体设备，保留少部分模拟接口连接，减少中间环节，让系统流程简单化，提高稳定性。</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在设备选型上，选用成熟、稳定、先进的专业广播产品。整个系统突出数字化和智能化，以传统音频设备为主骨干，广播级IP网络音频设备为备份，这要求主要核心设备如数字直播调音台、数字音频矩阵、网络音频路由器、智能音频切换器等采用基于3层的IP网络技术的数字音频传输接口的设备，符合《AES67-2013网络音频传输标准》以及</w:t>
      </w:r>
      <w:r w:rsidRPr="00864DF4">
        <w:rPr>
          <w:rFonts w:ascii="宋体" w:hAnsi="宋体"/>
          <w:sz w:val="24"/>
        </w:rPr>
        <w:t>GY/T 304-2016《高性能流化音频在IP网络上的互操作规范》</w:t>
      </w:r>
      <w:r w:rsidRPr="00864DF4">
        <w:rPr>
          <w:rFonts w:ascii="宋体" w:hAnsi="宋体" w:hint="eastAsia"/>
          <w:sz w:val="24"/>
        </w:rPr>
        <w:t>，并辅以嵌入式开发智能监测应急系统，确保系统安全可靠、功能齐全实用、智能化程度高、减少人为操作故障及工作压力，并能适应未来的设备更新扩容换代和可持续发展的需要。对关键技术统筹作如下考虑：</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选用广播级专业设备，核心设备需双电源冗余供电并力求性能优异、可靠性高、适合每天24小时，365天稳定运行。</w:t>
      </w:r>
    </w:p>
    <w:p w:rsidR="00845191" w:rsidRPr="00864DF4" w:rsidRDefault="00767F95">
      <w:pPr>
        <w:spacing w:line="440" w:lineRule="exact"/>
        <w:ind w:firstLineChars="196" w:firstLine="470"/>
        <w:rPr>
          <w:rFonts w:ascii="宋体" w:hAnsi="宋体"/>
          <w:sz w:val="24"/>
        </w:rPr>
      </w:pPr>
      <w:r w:rsidRPr="00864DF4">
        <w:rPr>
          <w:rFonts w:ascii="宋体" w:hAnsi="宋体" w:hint="eastAsia"/>
          <w:sz w:val="24"/>
        </w:rPr>
        <w:t>★选用基于3层的IP网络技术的AOIP网络音频传输标准接口的数字直播调音台、网络音频路由器、智能音频切换器、带A</w:t>
      </w:r>
      <w:r w:rsidRPr="00864DF4">
        <w:rPr>
          <w:rFonts w:ascii="宋体" w:hAnsi="宋体"/>
          <w:sz w:val="24"/>
        </w:rPr>
        <w:t>OIP</w:t>
      </w:r>
      <w:r w:rsidRPr="00864DF4">
        <w:rPr>
          <w:rFonts w:ascii="宋体" w:hAnsi="宋体" w:hint="eastAsia"/>
          <w:sz w:val="24"/>
        </w:rPr>
        <w:t>接口数字音频处理器等重要核心设备，组建一套基于A</w:t>
      </w:r>
      <w:r w:rsidRPr="00864DF4">
        <w:rPr>
          <w:rFonts w:ascii="宋体" w:hAnsi="宋体"/>
          <w:sz w:val="24"/>
        </w:rPr>
        <w:t>OIP</w:t>
      </w:r>
      <w:r w:rsidRPr="00864DF4">
        <w:rPr>
          <w:rFonts w:ascii="宋体" w:hAnsi="宋体" w:hint="eastAsia"/>
          <w:sz w:val="24"/>
        </w:rPr>
        <w:t>技术构建的总控信号传输、调度与监测平台。</w:t>
      </w:r>
    </w:p>
    <w:p w:rsidR="00845191" w:rsidRPr="00864DF4" w:rsidRDefault="00767F95" w:rsidP="00C41994">
      <w:pPr>
        <w:spacing w:line="440" w:lineRule="exact"/>
        <w:ind w:firstLineChars="196" w:firstLine="470"/>
        <w:rPr>
          <w:rFonts w:ascii="宋体" w:hAnsi="宋体"/>
          <w:sz w:val="24"/>
        </w:rPr>
      </w:pPr>
      <w:r w:rsidRPr="00864DF4">
        <w:rPr>
          <w:rFonts w:ascii="宋体" w:hAnsi="宋体" w:hint="eastAsia"/>
          <w:sz w:val="24"/>
        </w:rPr>
        <w:t>★系统必须采用数模一体音频矩阵和由分布式网络音频路由器和智能音频切换器构成的网络矩阵组成的双矩阵结构，确保传输和切换的安全。</w:t>
      </w:r>
      <w:r w:rsidRPr="00864DF4">
        <w:rPr>
          <w:rFonts w:ascii="宋体" w:hAnsi="宋体" w:hint="eastAsia"/>
          <w:bCs/>
          <w:kern w:val="0"/>
          <w:sz w:val="24"/>
        </w:rPr>
        <w:t>整个总控系统以一套同时运行的双路由多链路冗余架构，构成从直播机房到总控室直至传输链路的完整数字化、网络化、智能化总控系统。一个路由采用</w:t>
      </w:r>
      <w:r w:rsidRPr="00864DF4">
        <w:rPr>
          <w:rFonts w:ascii="宋体" w:hAnsi="宋体" w:cs="宋体" w:hint="eastAsia"/>
          <w:sz w:val="24"/>
          <w:lang w:val="zh-CN"/>
        </w:rPr>
        <w:t>数模一体</w:t>
      </w:r>
      <w:r w:rsidRPr="00864DF4">
        <w:rPr>
          <w:rFonts w:ascii="宋体" w:hAnsi="宋体" w:hint="eastAsia"/>
          <w:bCs/>
          <w:kern w:val="0"/>
          <w:sz w:val="24"/>
        </w:rPr>
        <w:t xml:space="preserve">音频矩阵系统，一个路由采用网络音频路由系统，双系统互为备份，能统一控制和同步切换，音频切换器设备在系统中作为后置应急，使系统具备更高的安全性和可靠性。 </w:t>
      </w:r>
    </w:p>
    <w:p w:rsidR="00845191" w:rsidRPr="00864DF4" w:rsidRDefault="00767F95">
      <w:pPr>
        <w:spacing w:line="400" w:lineRule="exact"/>
        <w:ind w:firstLineChars="200" w:firstLine="480"/>
        <w:rPr>
          <w:rFonts w:ascii="宋体" w:hAnsi="宋体"/>
          <w:b/>
          <w:sz w:val="24"/>
        </w:rPr>
      </w:pPr>
      <w:r w:rsidRPr="00864DF4">
        <w:rPr>
          <w:rFonts w:ascii="宋体" w:hAnsi="宋体" w:hint="eastAsia"/>
          <w:sz w:val="24"/>
        </w:rPr>
        <w:t>主要设计原则</w:t>
      </w:r>
    </w:p>
    <w:p w:rsidR="00845191" w:rsidRPr="00864DF4" w:rsidRDefault="00767F95">
      <w:pPr>
        <w:spacing w:line="400" w:lineRule="exact"/>
        <w:ind w:firstLine="482"/>
        <w:rPr>
          <w:rFonts w:ascii="宋体" w:hAnsi="宋体"/>
          <w:sz w:val="24"/>
        </w:rPr>
      </w:pPr>
      <w:r w:rsidRPr="00864DF4">
        <w:rPr>
          <w:rFonts w:ascii="宋体" w:hAnsi="宋体"/>
          <w:sz w:val="24"/>
        </w:rPr>
        <w:t xml:space="preserve">1 </w:t>
      </w:r>
      <w:r w:rsidRPr="00864DF4">
        <w:rPr>
          <w:rFonts w:ascii="宋体" w:hAnsi="宋体" w:hint="eastAsia"/>
          <w:sz w:val="24"/>
        </w:rPr>
        <w:t>.可靠性</w:t>
      </w:r>
    </w:p>
    <w:p w:rsidR="00845191" w:rsidRPr="00864DF4" w:rsidRDefault="00767F95">
      <w:pPr>
        <w:numPr>
          <w:ilvl w:val="0"/>
          <w:numId w:val="11"/>
        </w:numPr>
        <w:spacing w:line="400" w:lineRule="exact"/>
        <w:rPr>
          <w:rFonts w:ascii="宋体" w:hAnsi="宋体"/>
          <w:sz w:val="24"/>
        </w:rPr>
      </w:pPr>
      <w:r w:rsidRPr="00864DF4">
        <w:rPr>
          <w:rFonts w:ascii="宋体" w:hAnsi="宋体" w:hint="eastAsia"/>
          <w:sz w:val="24"/>
        </w:rPr>
        <w:t xml:space="preserve">系统运行稳定、安全可靠，系统软件具有容错能力，系统具有自动及手动切换功能。 </w:t>
      </w:r>
      <w:r w:rsidRPr="00864DF4">
        <w:rPr>
          <w:rFonts w:ascii="宋体" w:hAnsi="宋体"/>
          <w:sz w:val="24"/>
        </w:rPr>
        <w:t xml:space="preserve">    </w:t>
      </w:r>
    </w:p>
    <w:p w:rsidR="00845191" w:rsidRPr="00864DF4" w:rsidRDefault="00767F95">
      <w:pPr>
        <w:numPr>
          <w:ilvl w:val="0"/>
          <w:numId w:val="11"/>
        </w:numPr>
        <w:spacing w:line="400" w:lineRule="exact"/>
        <w:rPr>
          <w:rFonts w:ascii="宋体" w:hAnsi="宋体"/>
          <w:sz w:val="24"/>
        </w:rPr>
      </w:pPr>
      <w:r w:rsidRPr="00864DF4">
        <w:rPr>
          <w:rFonts w:ascii="宋体" w:hAnsi="宋体" w:hint="eastAsia"/>
          <w:sz w:val="24"/>
        </w:rPr>
        <w:t>系统应提供完善的、便于操作的应急措施（包括规范的应急跳线系统）。</w:t>
      </w:r>
    </w:p>
    <w:p w:rsidR="00845191" w:rsidRPr="00864DF4" w:rsidRDefault="00767F95">
      <w:pPr>
        <w:numPr>
          <w:ilvl w:val="0"/>
          <w:numId w:val="11"/>
        </w:numPr>
        <w:spacing w:line="400" w:lineRule="exact"/>
        <w:rPr>
          <w:rFonts w:ascii="宋体" w:hAnsi="宋体"/>
          <w:sz w:val="24"/>
        </w:rPr>
      </w:pPr>
      <w:r w:rsidRPr="00864DF4">
        <w:rPr>
          <w:rFonts w:ascii="宋体" w:hAnsi="宋体" w:hint="eastAsia"/>
          <w:sz w:val="24"/>
        </w:rPr>
        <w:t>主、备系统应具备完善的各环节信号调度功能，具有多点信号、设备状态、环境状况的自动检测、报警功能，以便能准确判别系统各环节的工作状态，及时采用备份系统或应急系统，确保安全优质播出。</w:t>
      </w:r>
    </w:p>
    <w:p w:rsidR="00845191" w:rsidRPr="00864DF4" w:rsidRDefault="00767F95">
      <w:pPr>
        <w:spacing w:line="400" w:lineRule="exact"/>
        <w:ind w:firstLine="482"/>
        <w:rPr>
          <w:rFonts w:ascii="宋体" w:hAnsi="宋体"/>
          <w:sz w:val="24"/>
        </w:rPr>
      </w:pPr>
      <w:r w:rsidRPr="00864DF4">
        <w:rPr>
          <w:rFonts w:ascii="宋体" w:hAnsi="宋体"/>
          <w:sz w:val="24"/>
        </w:rPr>
        <w:t>2 .</w:t>
      </w:r>
      <w:r w:rsidRPr="00864DF4">
        <w:rPr>
          <w:rFonts w:ascii="宋体" w:hAnsi="宋体" w:hint="eastAsia"/>
          <w:sz w:val="24"/>
        </w:rPr>
        <w:t>合理性</w:t>
      </w:r>
    </w:p>
    <w:p w:rsidR="00845191" w:rsidRPr="00864DF4" w:rsidRDefault="00767F95">
      <w:pPr>
        <w:numPr>
          <w:ilvl w:val="0"/>
          <w:numId w:val="12"/>
        </w:numPr>
        <w:spacing w:line="400" w:lineRule="exact"/>
        <w:rPr>
          <w:rFonts w:ascii="宋体" w:hAnsi="宋体"/>
          <w:sz w:val="24"/>
        </w:rPr>
      </w:pPr>
      <w:r w:rsidRPr="00864DF4">
        <w:rPr>
          <w:rFonts w:ascii="宋体" w:hAnsi="宋体" w:hint="eastAsia"/>
          <w:sz w:val="24"/>
        </w:rPr>
        <w:t>系统结构合理，操作简单，便于维护（支持热插拔，在线维护）。</w:t>
      </w:r>
    </w:p>
    <w:p w:rsidR="00845191" w:rsidRPr="00864DF4" w:rsidRDefault="00767F95">
      <w:pPr>
        <w:numPr>
          <w:ilvl w:val="0"/>
          <w:numId w:val="12"/>
        </w:numPr>
        <w:spacing w:line="400" w:lineRule="exact"/>
        <w:rPr>
          <w:rFonts w:ascii="宋体" w:hAnsi="宋体"/>
          <w:sz w:val="24"/>
        </w:rPr>
      </w:pPr>
      <w:r w:rsidRPr="00864DF4">
        <w:rPr>
          <w:rFonts w:ascii="宋体" w:hAnsi="宋体" w:hint="eastAsia"/>
          <w:sz w:val="24"/>
        </w:rPr>
        <w:t>减少A/D、D/A转换等不必要的环节，提高系统可靠性。</w:t>
      </w:r>
    </w:p>
    <w:p w:rsidR="00845191" w:rsidRPr="00864DF4" w:rsidRDefault="00767F95">
      <w:pPr>
        <w:numPr>
          <w:ilvl w:val="0"/>
          <w:numId w:val="12"/>
        </w:numPr>
        <w:spacing w:line="400" w:lineRule="exact"/>
        <w:rPr>
          <w:rFonts w:ascii="宋体" w:hAnsi="宋体"/>
          <w:sz w:val="24"/>
        </w:rPr>
      </w:pPr>
      <w:r w:rsidRPr="00864DF4">
        <w:rPr>
          <w:rFonts w:ascii="宋体" w:hAnsi="宋体" w:hint="eastAsia"/>
          <w:sz w:val="24"/>
        </w:rPr>
        <w:lastRenderedPageBreak/>
        <w:t>设备摆放结构合理，方便操作，符合人体工程学设计。</w:t>
      </w:r>
    </w:p>
    <w:p w:rsidR="00845191" w:rsidRPr="00864DF4" w:rsidRDefault="00767F95">
      <w:pPr>
        <w:spacing w:line="400" w:lineRule="exact"/>
        <w:ind w:firstLine="482"/>
        <w:rPr>
          <w:rFonts w:ascii="宋体" w:hAnsi="宋体"/>
          <w:sz w:val="24"/>
        </w:rPr>
      </w:pPr>
      <w:r w:rsidRPr="00864DF4">
        <w:rPr>
          <w:rFonts w:ascii="宋体" w:hAnsi="宋体"/>
          <w:sz w:val="24"/>
        </w:rPr>
        <w:t>3 .</w:t>
      </w:r>
      <w:r w:rsidRPr="00864DF4">
        <w:rPr>
          <w:rFonts w:ascii="宋体" w:hAnsi="宋体" w:hint="eastAsia"/>
          <w:sz w:val="24"/>
        </w:rPr>
        <w:t>实用性</w:t>
      </w:r>
    </w:p>
    <w:p w:rsidR="00845191" w:rsidRPr="00864DF4" w:rsidRDefault="00767F95">
      <w:pPr>
        <w:spacing w:line="400" w:lineRule="exact"/>
        <w:ind w:firstLineChars="200" w:firstLine="480"/>
        <w:rPr>
          <w:rFonts w:ascii="宋体" w:hAnsi="宋体"/>
          <w:sz w:val="24"/>
        </w:rPr>
      </w:pPr>
      <w:r w:rsidRPr="00864DF4">
        <w:rPr>
          <w:rFonts w:ascii="宋体" w:hAnsi="宋体" w:hint="eastAsia"/>
          <w:sz w:val="24"/>
        </w:rPr>
        <w:t>符合广播电台业务的工作流程，符合广播电台技术的总体结构，系统设备不仅满足功能需求，而且要有实用价值。</w:t>
      </w:r>
    </w:p>
    <w:p w:rsidR="00845191" w:rsidRPr="00864DF4" w:rsidRDefault="00767F95">
      <w:pPr>
        <w:spacing w:line="400" w:lineRule="exact"/>
        <w:ind w:firstLine="482"/>
        <w:rPr>
          <w:rFonts w:ascii="宋体" w:hAnsi="宋体"/>
          <w:sz w:val="24"/>
        </w:rPr>
      </w:pPr>
      <w:r w:rsidRPr="00864DF4">
        <w:rPr>
          <w:rFonts w:ascii="宋体" w:hAnsi="宋体"/>
          <w:sz w:val="24"/>
        </w:rPr>
        <w:t>4 .</w:t>
      </w:r>
      <w:r w:rsidRPr="00864DF4">
        <w:rPr>
          <w:rFonts w:ascii="宋体" w:hAnsi="宋体" w:hint="eastAsia"/>
          <w:sz w:val="24"/>
        </w:rPr>
        <w:t>先进性</w:t>
      </w:r>
    </w:p>
    <w:p w:rsidR="00845191" w:rsidRPr="00864DF4" w:rsidRDefault="00767F95">
      <w:pPr>
        <w:numPr>
          <w:ilvl w:val="0"/>
          <w:numId w:val="13"/>
        </w:numPr>
        <w:spacing w:line="400" w:lineRule="exact"/>
        <w:rPr>
          <w:rFonts w:ascii="宋体" w:hAnsi="宋体"/>
          <w:sz w:val="24"/>
        </w:rPr>
      </w:pPr>
      <w:r w:rsidRPr="00864DF4">
        <w:rPr>
          <w:rFonts w:ascii="宋体" w:hAnsi="宋体" w:hint="eastAsia"/>
          <w:sz w:val="24"/>
        </w:rPr>
        <w:t>系统设计先进，具有代表性和可替换性，代表未来发展趋势。</w:t>
      </w:r>
    </w:p>
    <w:p w:rsidR="00845191" w:rsidRPr="00864DF4" w:rsidRDefault="00767F95">
      <w:pPr>
        <w:numPr>
          <w:ilvl w:val="0"/>
          <w:numId w:val="13"/>
        </w:numPr>
        <w:spacing w:line="400" w:lineRule="exact"/>
        <w:rPr>
          <w:rFonts w:ascii="宋体" w:hAnsi="宋体"/>
          <w:sz w:val="24"/>
        </w:rPr>
      </w:pPr>
      <w:r w:rsidRPr="00864DF4">
        <w:rPr>
          <w:rFonts w:ascii="宋体" w:hAnsi="宋体" w:hint="eastAsia"/>
          <w:sz w:val="24"/>
        </w:rPr>
        <w:t>系统技术指标高、信号处理能力强。</w:t>
      </w:r>
    </w:p>
    <w:p w:rsidR="00845191" w:rsidRPr="00864DF4" w:rsidRDefault="00767F95">
      <w:pPr>
        <w:numPr>
          <w:ilvl w:val="0"/>
          <w:numId w:val="13"/>
        </w:numPr>
        <w:spacing w:line="400" w:lineRule="exact"/>
        <w:rPr>
          <w:rFonts w:ascii="宋体" w:hAnsi="宋体"/>
          <w:sz w:val="24"/>
        </w:rPr>
      </w:pPr>
      <w:r w:rsidRPr="00864DF4">
        <w:rPr>
          <w:rFonts w:ascii="宋体" w:hAnsi="宋体" w:hint="eastAsia"/>
          <w:sz w:val="24"/>
        </w:rPr>
        <w:t>国际主流数据格式及传输方式，支持</w:t>
      </w:r>
      <w:r w:rsidRPr="00864DF4">
        <w:rPr>
          <w:rFonts w:ascii="宋体" w:hAnsi="宋体" w:hint="eastAsia"/>
          <w:kern w:val="0"/>
          <w:sz w:val="24"/>
        </w:rPr>
        <w:t>AES67和AES</w:t>
      </w:r>
      <w:r w:rsidRPr="00864DF4">
        <w:rPr>
          <w:rFonts w:ascii="宋体" w:hAnsi="宋体"/>
          <w:kern w:val="0"/>
          <w:sz w:val="24"/>
        </w:rPr>
        <w:t>70</w:t>
      </w:r>
      <w:r w:rsidRPr="00864DF4">
        <w:rPr>
          <w:rFonts w:ascii="宋体" w:hAnsi="宋体" w:hint="eastAsia"/>
          <w:kern w:val="0"/>
          <w:sz w:val="24"/>
        </w:rPr>
        <w:t>标准</w:t>
      </w:r>
      <w:r w:rsidRPr="00864DF4">
        <w:rPr>
          <w:rFonts w:ascii="宋体" w:hAnsi="宋体" w:hint="eastAsia"/>
          <w:sz w:val="24"/>
        </w:rPr>
        <w:t>。</w:t>
      </w:r>
    </w:p>
    <w:p w:rsidR="00845191" w:rsidRPr="00864DF4" w:rsidRDefault="00767F95">
      <w:pPr>
        <w:spacing w:line="400" w:lineRule="exact"/>
        <w:ind w:firstLine="482"/>
        <w:rPr>
          <w:rFonts w:ascii="宋体" w:hAnsi="宋体"/>
          <w:sz w:val="24"/>
        </w:rPr>
      </w:pPr>
      <w:r w:rsidRPr="00864DF4">
        <w:rPr>
          <w:rFonts w:ascii="宋体" w:hAnsi="宋体"/>
          <w:sz w:val="24"/>
        </w:rPr>
        <w:t>5 .</w:t>
      </w:r>
      <w:r w:rsidRPr="00864DF4">
        <w:rPr>
          <w:rFonts w:ascii="宋体" w:hAnsi="宋体" w:hint="eastAsia"/>
          <w:sz w:val="24"/>
        </w:rPr>
        <w:t>灵活性</w:t>
      </w:r>
    </w:p>
    <w:p w:rsidR="00845191" w:rsidRPr="00864DF4" w:rsidRDefault="00767F95">
      <w:pPr>
        <w:numPr>
          <w:ilvl w:val="0"/>
          <w:numId w:val="14"/>
        </w:numPr>
        <w:spacing w:line="400" w:lineRule="exact"/>
        <w:rPr>
          <w:rFonts w:ascii="宋体" w:hAnsi="宋体"/>
          <w:sz w:val="24"/>
        </w:rPr>
      </w:pPr>
      <w:r w:rsidRPr="00864DF4">
        <w:rPr>
          <w:rFonts w:ascii="宋体" w:hAnsi="宋体" w:hint="eastAsia"/>
          <w:sz w:val="24"/>
        </w:rPr>
        <w:t>系统便于升级与扩展，为今后的发展留有空间。</w:t>
      </w:r>
    </w:p>
    <w:p w:rsidR="00845191" w:rsidRPr="00864DF4" w:rsidRDefault="00767F95">
      <w:pPr>
        <w:numPr>
          <w:ilvl w:val="0"/>
          <w:numId w:val="14"/>
        </w:numPr>
        <w:spacing w:line="400" w:lineRule="exact"/>
        <w:rPr>
          <w:rFonts w:ascii="宋体" w:hAnsi="宋体"/>
          <w:sz w:val="24"/>
        </w:rPr>
      </w:pPr>
      <w:r w:rsidRPr="00864DF4">
        <w:rPr>
          <w:rFonts w:ascii="宋体" w:hAnsi="宋体" w:hint="eastAsia"/>
          <w:sz w:val="24"/>
        </w:rPr>
        <w:t>根据实际需求，随时可以改变应用模式和系统架构。</w:t>
      </w:r>
    </w:p>
    <w:p w:rsidR="00845191" w:rsidRPr="00864DF4" w:rsidRDefault="00767F95">
      <w:pPr>
        <w:numPr>
          <w:ilvl w:val="0"/>
          <w:numId w:val="14"/>
        </w:numPr>
        <w:spacing w:line="400" w:lineRule="exact"/>
        <w:rPr>
          <w:rFonts w:ascii="宋体" w:hAnsi="宋体"/>
          <w:sz w:val="24"/>
        </w:rPr>
      </w:pPr>
      <w:r w:rsidRPr="00864DF4">
        <w:rPr>
          <w:rFonts w:ascii="宋体" w:hAnsi="宋体" w:hint="eastAsia"/>
          <w:sz w:val="24"/>
        </w:rPr>
        <w:t>避免重复投资。</w:t>
      </w:r>
    </w:p>
    <w:p w:rsidR="00845191" w:rsidRPr="00864DF4" w:rsidRDefault="00767F95">
      <w:pPr>
        <w:spacing w:line="400" w:lineRule="exact"/>
        <w:ind w:firstLine="482"/>
        <w:rPr>
          <w:rFonts w:ascii="宋体" w:hAnsi="宋体"/>
          <w:sz w:val="24"/>
        </w:rPr>
      </w:pPr>
      <w:r w:rsidRPr="00864DF4">
        <w:rPr>
          <w:rFonts w:ascii="宋体" w:hAnsi="宋体"/>
          <w:sz w:val="24"/>
        </w:rPr>
        <w:t>6 .</w:t>
      </w:r>
      <w:r w:rsidRPr="00864DF4">
        <w:rPr>
          <w:rFonts w:ascii="宋体" w:hAnsi="宋体" w:hint="eastAsia"/>
          <w:sz w:val="24"/>
        </w:rPr>
        <w:t>采取人机分离布局</w:t>
      </w:r>
    </w:p>
    <w:p w:rsidR="00845191" w:rsidRPr="00864DF4" w:rsidRDefault="00767F95">
      <w:pPr>
        <w:numPr>
          <w:ilvl w:val="0"/>
          <w:numId w:val="15"/>
        </w:numPr>
        <w:spacing w:line="400" w:lineRule="exact"/>
        <w:rPr>
          <w:rFonts w:ascii="宋体" w:hAnsi="宋体"/>
          <w:sz w:val="24"/>
        </w:rPr>
      </w:pPr>
      <w:r w:rsidRPr="00864DF4">
        <w:rPr>
          <w:rFonts w:ascii="宋体" w:hAnsi="宋体" w:hint="eastAsia"/>
          <w:sz w:val="24"/>
        </w:rPr>
        <w:t>对工作人员场所和主要设备机房的室温和湿度分别控制，不仅是人性化考虑，而且有利于设备在良好的环境中安全运行。</w:t>
      </w:r>
    </w:p>
    <w:p w:rsidR="00845191" w:rsidRPr="00864DF4" w:rsidRDefault="00767F95">
      <w:pPr>
        <w:numPr>
          <w:ilvl w:val="0"/>
          <w:numId w:val="15"/>
        </w:numPr>
        <w:spacing w:line="400" w:lineRule="exact"/>
        <w:rPr>
          <w:rFonts w:ascii="宋体" w:hAnsi="宋体"/>
          <w:sz w:val="24"/>
        </w:rPr>
      </w:pPr>
      <w:r w:rsidRPr="00864DF4">
        <w:rPr>
          <w:rFonts w:ascii="宋体" w:hAnsi="宋体" w:hint="eastAsia"/>
          <w:sz w:val="24"/>
        </w:rPr>
        <w:t>人机分离可减少人员和设备的接触机会，提供清洁的机房环境，确保设备的可靠运行。</w:t>
      </w:r>
    </w:p>
    <w:p w:rsidR="00845191" w:rsidRPr="00864DF4" w:rsidRDefault="00767F95">
      <w:pPr>
        <w:spacing w:line="400" w:lineRule="exact"/>
        <w:ind w:firstLineChars="200" w:firstLine="480"/>
        <w:rPr>
          <w:rFonts w:ascii="宋体" w:hAnsi="宋体"/>
          <w:sz w:val="24"/>
        </w:rPr>
      </w:pPr>
      <w:r w:rsidRPr="00864DF4">
        <w:rPr>
          <w:rFonts w:ascii="宋体" w:hAnsi="宋体" w:hint="eastAsia"/>
          <w:sz w:val="24"/>
        </w:rPr>
        <w:t>工作人员场所避免巨大的设备运行噪声，使技术人员能更专心、静心地监听、监测播出信号。</w:t>
      </w:r>
    </w:p>
    <w:p w:rsidR="00845191" w:rsidRPr="00864DF4" w:rsidRDefault="00767F95" w:rsidP="00C41994">
      <w:pPr>
        <w:spacing w:line="440" w:lineRule="exact"/>
        <w:ind w:firstLineChars="196" w:firstLine="470"/>
        <w:rPr>
          <w:rFonts w:ascii="宋体" w:hAnsi="宋体"/>
          <w:sz w:val="24"/>
        </w:rPr>
      </w:pPr>
      <w:r w:rsidRPr="00864DF4">
        <w:rPr>
          <w:rFonts w:ascii="宋体" w:hAnsi="宋体" w:hint="eastAsia"/>
          <w:sz w:val="24"/>
        </w:rPr>
        <w:t>选用行业知名品牌，技术参数详见设备需求表</w:t>
      </w:r>
    </w:p>
    <w:p w:rsidR="00845191" w:rsidRPr="00864DF4" w:rsidRDefault="00767F95">
      <w:pPr>
        <w:pStyle w:val="aff5"/>
        <w:rPr>
          <w:rFonts w:ascii="宋体"/>
          <w:color w:val="auto"/>
        </w:rPr>
      </w:pPr>
      <w:r w:rsidRPr="00864DF4">
        <w:rPr>
          <w:rFonts w:ascii="宋体" w:hint="eastAsia"/>
          <w:color w:val="auto"/>
        </w:rPr>
        <w:t>1.3设计依据</w:t>
      </w:r>
    </w:p>
    <w:p w:rsidR="00845191" w:rsidRPr="00864DF4" w:rsidRDefault="00767F95">
      <w:pPr>
        <w:spacing w:line="360" w:lineRule="auto"/>
        <w:ind w:firstLineChars="5" w:firstLine="12"/>
        <w:rPr>
          <w:rFonts w:ascii="宋体"/>
          <w:sz w:val="24"/>
        </w:rPr>
      </w:pPr>
      <w:r w:rsidRPr="00864DF4">
        <w:rPr>
          <w:rFonts w:ascii="宋体" w:hAnsi="宋体"/>
          <w:sz w:val="24"/>
        </w:rPr>
        <w:t>1</w:t>
      </w:r>
      <w:r w:rsidRPr="00864DF4">
        <w:rPr>
          <w:rFonts w:ascii="宋体" w:hAnsi="宋体" w:hint="eastAsia"/>
          <w:sz w:val="24"/>
        </w:rPr>
        <w:t>、</w:t>
      </w:r>
      <w:r w:rsidRPr="00864DF4">
        <w:rPr>
          <w:rFonts w:ascii="宋体" w:hAnsi="宋体"/>
          <w:sz w:val="24"/>
        </w:rPr>
        <w:t>GY/T 75-1989</w:t>
      </w:r>
      <w:r w:rsidRPr="00864DF4">
        <w:rPr>
          <w:rFonts w:ascii="宋体" w:hAnsi="宋体" w:hint="eastAsia"/>
          <w:sz w:val="24"/>
        </w:rPr>
        <w:t>《广播声频道通路技术指标测量方法》</w:t>
      </w:r>
    </w:p>
    <w:p w:rsidR="00845191" w:rsidRPr="00864DF4" w:rsidRDefault="00767F95">
      <w:pPr>
        <w:spacing w:line="360" w:lineRule="auto"/>
        <w:ind w:firstLineChars="5" w:firstLine="12"/>
        <w:rPr>
          <w:rFonts w:ascii="宋体"/>
          <w:sz w:val="24"/>
        </w:rPr>
      </w:pPr>
      <w:r w:rsidRPr="00864DF4">
        <w:rPr>
          <w:rFonts w:ascii="宋体" w:hAnsi="宋体"/>
          <w:sz w:val="24"/>
        </w:rPr>
        <w:t>2</w:t>
      </w:r>
      <w:r w:rsidRPr="00864DF4">
        <w:rPr>
          <w:rFonts w:ascii="宋体" w:hAnsi="宋体" w:hint="eastAsia"/>
          <w:sz w:val="24"/>
        </w:rPr>
        <w:t>、</w:t>
      </w:r>
      <w:r w:rsidRPr="00864DF4">
        <w:rPr>
          <w:rFonts w:ascii="宋体" w:hAnsi="宋体"/>
          <w:sz w:val="24"/>
        </w:rPr>
        <w:t>AES3-1992</w:t>
      </w:r>
      <w:r w:rsidRPr="00864DF4">
        <w:rPr>
          <w:rFonts w:ascii="宋体" w:hAnsi="宋体" w:hint="eastAsia"/>
          <w:sz w:val="24"/>
        </w:rPr>
        <w:t>《两通道数字音频串行平衡传输格式及输入输出接口》；</w:t>
      </w:r>
    </w:p>
    <w:p w:rsidR="00845191" w:rsidRPr="00864DF4" w:rsidRDefault="00767F95">
      <w:pPr>
        <w:spacing w:line="360" w:lineRule="auto"/>
        <w:ind w:firstLineChars="5" w:firstLine="12"/>
        <w:rPr>
          <w:rFonts w:ascii="宋体"/>
          <w:sz w:val="24"/>
        </w:rPr>
      </w:pPr>
      <w:r w:rsidRPr="00864DF4">
        <w:rPr>
          <w:rFonts w:ascii="宋体" w:hAnsi="宋体"/>
          <w:sz w:val="24"/>
        </w:rPr>
        <w:t>3</w:t>
      </w:r>
      <w:r w:rsidRPr="00864DF4">
        <w:rPr>
          <w:rFonts w:ascii="宋体" w:hAnsi="宋体" w:hint="eastAsia"/>
          <w:sz w:val="24"/>
        </w:rPr>
        <w:t>、</w:t>
      </w:r>
      <w:r w:rsidRPr="00864DF4">
        <w:rPr>
          <w:rFonts w:ascii="宋体" w:hAnsi="宋体"/>
          <w:sz w:val="24"/>
        </w:rPr>
        <w:t>GB/T 14919-1994</w:t>
      </w:r>
      <w:r w:rsidRPr="00864DF4">
        <w:rPr>
          <w:rFonts w:ascii="宋体" w:hAnsi="宋体" w:hint="eastAsia"/>
          <w:sz w:val="24"/>
        </w:rPr>
        <w:t>《</w:t>
      </w:r>
      <w:bookmarkStart w:id="63" w:name="OLE_LINK12"/>
      <w:bookmarkStart w:id="64" w:name="OLE_LINK11"/>
      <w:bookmarkStart w:id="65" w:name="OLE_LINK31"/>
      <w:r w:rsidRPr="00864DF4">
        <w:rPr>
          <w:rFonts w:ascii="宋体" w:hAnsi="宋体" w:hint="eastAsia"/>
          <w:sz w:val="24"/>
        </w:rPr>
        <w:t>数字声音信号源编码技术规范</w:t>
      </w:r>
      <w:bookmarkEnd w:id="63"/>
      <w:bookmarkEnd w:id="64"/>
      <w:bookmarkEnd w:id="65"/>
      <w:r w:rsidRPr="00864DF4">
        <w:rPr>
          <w:rFonts w:ascii="宋体" w:hAnsi="宋体" w:hint="eastAsia"/>
          <w:sz w:val="24"/>
        </w:rPr>
        <w:t>》</w:t>
      </w:r>
    </w:p>
    <w:p w:rsidR="00845191" w:rsidRPr="00864DF4" w:rsidRDefault="00767F95">
      <w:pPr>
        <w:spacing w:line="360" w:lineRule="auto"/>
        <w:ind w:firstLineChars="5" w:firstLine="12"/>
        <w:rPr>
          <w:rFonts w:ascii="宋体" w:hAnsi="宋体"/>
          <w:sz w:val="24"/>
        </w:rPr>
      </w:pPr>
      <w:r w:rsidRPr="00864DF4">
        <w:rPr>
          <w:rFonts w:ascii="宋体" w:hAnsi="宋体"/>
          <w:sz w:val="24"/>
        </w:rPr>
        <w:t>4</w:t>
      </w:r>
      <w:r w:rsidRPr="00864DF4">
        <w:rPr>
          <w:rFonts w:ascii="宋体" w:hAnsi="宋体" w:hint="eastAsia"/>
          <w:sz w:val="24"/>
        </w:rPr>
        <w:t>、</w:t>
      </w:r>
      <w:r w:rsidRPr="00864DF4">
        <w:rPr>
          <w:rFonts w:ascii="宋体" w:hAnsi="宋体"/>
          <w:sz w:val="24"/>
        </w:rPr>
        <w:t>AES-3id-1995</w:t>
      </w:r>
      <w:r w:rsidRPr="00864DF4">
        <w:rPr>
          <w:rFonts w:ascii="宋体" w:hAnsi="宋体" w:hint="eastAsia"/>
          <w:sz w:val="24"/>
        </w:rPr>
        <w:t>《不平衡同轴电缆</w:t>
      </w:r>
      <w:r w:rsidRPr="00864DF4">
        <w:rPr>
          <w:rFonts w:ascii="宋体" w:hAnsi="宋体"/>
          <w:sz w:val="24"/>
        </w:rPr>
        <w:t>AES3</w:t>
      </w:r>
      <w:r w:rsidRPr="00864DF4">
        <w:rPr>
          <w:rFonts w:ascii="宋体" w:hAnsi="宋体" w:hint="eastAsia"/>
          <w:sz w:val="24"/>
        </w:rPr>
        <w:t>传输规范》；</w:t>
      </w:r>
    </w:p>
    <w:p w:rsidR="00845191" w:rsidRPr="00864DF4" w:rsidRDefault="00767F95">
      <w:pPr>
        <w:spacing w:line="360" w:lineRule="auto"/>
        <w:ind w:firstLineChars="5" w:firstLine="12"/>
        <w:rPr>
          <w:rFonts w:ascii="宋体"/>
          <w:sz w:val="24"/>
        </w:rPr>
      </w:pPr>
      <w:r w:rsidRPr="00864DF4">
        <w:rPr>
          <w:rFonts w:ascii="宋体" w:hAnsi="宋体"/>
          <w:sz w:val="24"/>
        </w:rPr>
        <w:t>5</w:t>
      </w:r>
      <w:r w:rsidRPr="00864DF4">
        <w:rPr>
          <w:rFonts w:ascii="宋体" w:hAnsi="宋体" w:hint="eastAsia"/>
          <w:sz w:val="24"/>
        </w:rPr>
        <w:t>、</w:t>
      </w:r>
      <w:r w:rsidRPr="00864DF4">
        <w:rPr>
          <w:rFonts w:ascii="宋体" w:hAnsi="宋体"/>
          <w:sz w:val="24"/>
        </w:rPr>
        <w:t>GB/T 16463-1996</w:t>
      </w:r>
      <w:r w:rsidRPr="00864DF4">
        <w:rPr>
          <w:rFonts w:ascii="宋体" w:hAnsi="宋体" w:hint="eastAsia"/>
          <w:sz w:val="24"/>
        </w:rPr>
        <w:t>《</w:t>
      </w:r>
      <w:bookmarkStart w:id="66" w:name="OLE_LINK29"/>
      <w:bookmarkStart w:id="67" w:name="OLE_LINK30"/>
      <w:r w:rsidRPr="00864DF4">
        <w:rPr>
          <w:rFonts w:ascii="宋体" w:hAnsi="宋体" w:hint="eastAsia"/>
          <w:sz w:val="24"/>
        </w:rPr>
        <w:t>广播节目声音质量主观评价方法和技术指标要求</w:t>
      </w:r>
      <w:bookmarkEnd w:id="66"/>
      <w:bookmarkEnd w:id="67"/>
      <w:r w:rsidRPr="00864DF4">
        <w:rPr>
          <w:rFonts w:ascii="宋体" w:hAnsi="宋体" w:hint="eastAsia"/>
          <w:sz w:val="24"/>
        </w:rPr>
        <w:t>》</w:t>
      </w:r>
    </w:p>
    <w:p w:rsidR="00845191" w:rsidRPr="00864DF4" w:rsidRDefault="00767F95">
      <w:pPr>
        <w:spacing w:line="360" w:lineRule="auto"/>
        <w:ind w:firstLineChars="5" w:firstLine="12"/>
        <w:rPr>
          <w:rFonts w:ascii="宋体" w:hAnsi="宋体"/>
          <w:sz w:val="24"/>
        </w:rPr>
      </w:pPr>
      <w:r w:rsidRPr="00864DF4">
        <w:rPr>
          <w:rFonts w:ascii="宋体" w:hAnsi="宋体"/>
          <w:sz w:val="24"/>
        </w:rPr>
        <w:t>6</w:t>
      </w:r>
      <w:r w:rsidRPr="00864DF4">
        <w:rPr>
          <w:rFonts w:ascii="宋体" w:hAnsi="宋体" w:hint="eastAsia"/>
          <w:sz w:val="24"/>
        </w:rPr>
        <w:t>、GY/T 164-2000《演播室串行数字光纤传输系统》</w:t>
      </w:r>
    </w:p>
    <w:p w:rsidR="00845191" w:rsidRPr="00864DF4" w:rsidRDefault="00767F95">
      <w:pPr>
        <w:spacing w:line="360" w:lineRule="auto"/>
        <w:ind w:firstLineChars="5" w:firstLine="12"/>
        <w:rPr>
          <w:rFonts w:ascii="宋体"/>
          <w:sz w:val="24"/>
        </w:rPr>
      </w:pPr>
      <w:r w:rsidRPr="00864DF4">
        <w:rPr>
          <w:rFonts w:ascii="宋体" w:hAnsi="宋体"/>
          <w:sz w:val="24"/>
        </w:rPr>
        <w:t>7</w:t>
      </w:r>
      <w:r w:rsidRPr="00864DF4">
        <w:rPr>
          <w:rFonts w:ascii="宋体" w:hAnsi="宋体" w:hint="eastAsia"/>
          <w:sz w:val="24"/>
        </w:rPr>
        <w:t>、</w:t>
      </w:r>
      <w:r w:rsidRPr="00864DF4">
        <w:rPr>
          <w:rFonts w:ascii="宋体" w:hAnsi="宋体"/>
          <w:sz w:val="24"/>
        </w:rPr>
        <w:t xml:space="preserve">GY/T 167-2000 </w:t>
      </w:r>
      <w:r w:rsidRPr="00864DF4">
        <w:rPr>
          <w:rFonts w:ascii="宋体" w:hAnsi="宋体" w:hint="eastAsia"/>
          <w:sz w:val="24"/>
        </w:rPr>
        <w:t>《数字分量演播室的同步基准信号》</w:t>
      </w:r>
    </w:p>
    <w:p w:rsidR="00845191" w:rsidRPr="00864DF4" w:rsidRDefault="00767F95">
      <w:pPr>
        <w:spacing w:line="360" w:lineRule="auto"/>
        <w:ind w:firstLineChars="5" w:firstLine="12"/>
        <w:rPr>
          <w:rFonts w:ascii="宋体" w:hAnsi="宋体"/>
          <w:sz w:val="24"/>
        </w:rPr>
      </w:pPr>
      <w:r w:rsidRPr="00864DF4">
        <w:rPr>
          <w:rFonts w:ascii="宋体" w:hAnsi="宋体"/>
          <w:sz w:val="24"/>
        </w:rPr>
        <w:t>8</w:t>
      </w:r>
      <w:r w:rsidRPr="00864DF4">
        <w:rPr>
          <w:rFonts w:ascii="宋体" w:hAnsi="宋体" w:hint="eastAsia"/>
          <w:sz w:val="24"/>
        </w:rPr>
        <w:t>、GYT 179-2001《广播电视发射台运行维护规程》</w:t>
      </w:r>
    </w:p>
    <w:p w:rsidR="00845191" w:rsidRPr="00864DF4" w:rsidRDefault="00767F95">
      <w:pPr>
        <w:spacing w:line="360" w:lineRule="auto"/>
        <w:ind w:firstLineChars="5" w:firstLine="12"/>
        <w:rPr>
          <w:rFonts w:ascii="宋体"/>
          <w:sz w:val="24"/>
        </w:rPr>
      </w:pPr>
      <w:r w:rsidRPr="00864DF4">
        <w:rPr>
          <w:rFonts w:ascii="宋体" w:hAnsi="宋体"/>
          <w:sz w:val="24"/>
        </w:rPr>
        <w:t>9</w:t>
      </w:r>
      <w:r w:rsidRPr="00864DF4">
        <w:rPr>
          <w:rFonts w:ascii="宋体" w:hAnsi="宋体" w:hint="eastAsia"/>
          <w:sz w:val="24"/>
        </w:rPr>
        <w:t>、</w:t>
      </w:r>
      <w:r w:rsidRPr="00864DF4">
        <w:rPr>
          <w:rFonts w:ascii="宋体" w:hAnsi="宋体"/>
          <w:sz w:val="24"/>
        </w:rPr>
        <w:t xml:space="preserve">GY/T 148-2000 </w:t>
      </w:r>
      <w:r w:rsidRPr="00864DF4">
        <w:rPr>
          <w:rFonts w:ascii="宋体" w:hAnsi="宋体" w:hint="eastAsia"/>
          <w:sz w:val="24"/>
        </w:rPr>
        <w:t>《卫星数字电视接收机技术要求》</w:t>
      </w:r>
    </w:p>
    <w:p w:rsidR="00845191" w:rsidRPr="00864DF4" w:rsidRDefault="00767F95">
      <w:pPr>
        <w:spacing w:line="360" w:lineRule="auto"/>
        <w:ind w:firstLineChars="5" w:firstLine="12"/>
        <w:rPr>
          <w:rFonts w:ascii="宋体"/>
          <w:sz w:val="24"/>
        </w:rPr>
      </w:pPr>
      <w:r w:rsidRPr="00864DF4">
        <w:rPr>
          <w:rFonts w:ascii="宋体" w:hAnsi="宋体"/>
          <w:sz w:val="24"/>
        </w:rPr>
        <w:t>10</w:t>
      </w:r>
      <w:r w:rsidRPr="00864DF4">
        <w:rPr>
          <w:rFonts w:ascii="宋体" w:hAnsi="宋体" w:hint="eastAsia"/>
          <w:sz w:val="24"/>
        </w:rPr>
        <w:t>、</w:t>
      </w:r>
      <w:r w:rsidRPr="00864DF4">
        <w:rPr>
          <w:rFonts w:ascii="宋体" w:hAnsi="宋体"/>
          <w:sz w:val="24"/>
        </w:rPr>
        <w:t xml:space="preserve">GY/T 158-2000 </w:t>
      </w:r>
      <w:r w:rsidRPr="00864DF4">
        <w:rPr>
          <w:rFonts w:ascii="宋体" w:hAnsi="宋体" w:hint="eastAsia"/>
          <w:sz w:val="24"/>
        </w:rPr>
        <w:t>《演播室数字音频信号接口》</w:t>
      </w:r>
    </w:p>
    <w:p w:rsidR="00845191" w:rsidRPr="00864DF4" w:rsidRDefault="00767F95">
      <w:pPr>
        <w:spacing w:line="360" w:lineRule="auto"/>
        <w:ind w:firstLineChars="5" w:firstLine="12"/>
        <w:rPr>
          <w:rFonts w:ascii="宋体"/>
          <w:sz w:val="24"/>
        </w:rPr>
      </w:pPr>
      <w:r w:rsidRPr="00864DF4">
        <w:rPr>
          <w:rFonts w:ascii="宋体" w:hAnsi="宋体"/>
          <w:sz w:val="24"/>
        </w:rPr>
        <w:t>11</w:t>
      </w:r>
      <w:r w:rsidRPr="00864DF4">
        <w:rPr>
          <w:rFonts w:ascii="宋体" w:hAnsi="宋体" w:hint="eastAsia"/>
          <w:sz w:val="24"/>
        </w:rPr>
        <w:t>、</w:t>
      </w:r>
      <w:r w:rsidRPr="00864DF4">
        <w:rPr>
          <w:rFonts w:ascii="宋体" w:hAnsi="宋体"/>
          <w:sz w:val="24"/>
        </w:rPr>
        <w:t xml:space="preserve">GY/T 156-2000 </w:t>
      </w:r>
      <w:r w:rsidRPr="00864DF4">
        <w:rPr>
          <w:rFonts w:ascii="宋体" w:hAnsi="宋体" w:hint="eastAsia"/>
          <w:sz w:val="24"/>
        </w:rPr>
        <w:t>《演播室数字音频参数》</w:t>
      </w:r>
    </w:p>
    <w:p w:rsidR="00845191" w:rsidRPr="00864DF4" w:rsidRDefault="00767F95">
      <w:pPr>
        <w:spacing w:line="360" w:lineRule="auto"/>
        <w:ind w:firstLineChars="5" w:firstLine="12"/>
        <w:rPr>
          <w:rFonts w:ascii="宋体"/>
          <w:sz w:val="24"/>
        </w:rPr>
      </w:pPr>
      <w:r w:rsidRPr="00864DF4">
        <w:rPr>
          <w:rFonts w:ascii="宋体" w:hAnsi="宋体"/>
          <w:sz w:val="24"/>
        </w:rPr>
        <w:lastRenderedPageBreak/>
        <w:t>12</w:t>
      </w:r>
      <w:r w:rsidRPr="00864DF4">
        <w:rPr>
          <w:rFonts w:ascii="宋体" w:hAnsi="宋体" w:hint="eastAsia"/>
          <w:sz w:val="24"/>
        </w:rPr>
        <w:t>、</w:t>
      </w:r>
      <w:r w:rsidRPr="00864DF4">
        <w:rPr>
          <w:rFonts w:ascii="宋体" w:hAnsi="宋体"/>
          <w:sz w:val="24"/>
        </w:rPr>
        <w:t xml:space="preserve">GY/T 193-2003 </w:t>
      </w:r>
      <w:r w:rsidRPr="00864DF4">
        <w:rPr>
          <w:rFonts w:ascii="宋体" w:hAnsi="宋体" w:hint="eastAsia"/>
          <w:sz w:val="24"/>
        </w:rPr>
        <w:t>《数字音频系统同步》</w:t>
      </w:r>
    </w:p>
    <w:p w:rsidR="00845191" w:rsidRPr="00864DF4" w:rsidRDefault="00767F95">
      <w:pPr>
        <w:spacing w:line="360" w:lineRule="auto"/>
        <w:ind w:firstLineChars="5" w:firstLine="12"/>
        <w:rPr>
          <w:rFonts w:ascii="宋体"/>
          <w:sz w:val="24"/>
        </w:rPr>
      </w:pPr>
      <w:r w:rsidRPr="00864DF4">
        <w:rPr>
          <w:rFonts w:ascii="宋体" w:hAnsi="宋体"/>
          <w:sz w:val="24"/>
        </w:rPr>
        <w:t>13</w:t>
      </w:r>
      <w:r w:rsidRPr="00864DF4">
        <w:rPr>
          <w:rFonts w:ascii="宋体" w:hAnsi="宋体" w:hint="eastAsia"/>
          <w:sz w:val="24"/>
        </w:rPr>
        <w:t>、</w:t>
      </w:r>
      <w:r w:rsidRPr="00864DF4">
        <w:rPr>
          <w:rFonts w:ascii="宋体" w:hAnsi="宋体"/>
          <w:sz w:val="24"/>
        </w:rPr>
        <w:t xml:space="preserve">GY/T 187-2002 </w:t>
      </w:r>
      <w:r w:rsidRPr="00864DF4">
        <w:rPr>
          <w:rFonts w:ascii="宋体" w:hAnsi="宋体" w:hint="eastAsia"/>
          <w:sz w:val="24"/>
        </w:rPr>
        <w:t>《多通路音频数字串行接口》</w:t>
      </w:r>
    </w:p>
    <w:p w:rsidR="00845191" w:rsidRPr="00864DF4" w:rsidRDefault="00767F95">
      <w:pPr>
        <w:spacing w:line="360" w:lineRule="auto"/>
        <w:ind w:firstLineChars="5" w:firstLine="12"/>
        <w:rPr>
          <w:rFonts w:ascii="宋体"/>
          <w:sz w:val="24"/>
        </w:rPr>
      </w:pPr>
      <w:r w:rsidRPr="00864DF4">
        <w:rPr>
          <w:rFonts w:ascii="宋体" w:hAnsi="宋体"/>
          <w:sz w:val="24"/>
        </w:rPr>
        <w:t>14</w:t>
      </w:r>
      <w:r w:rsidRPr="00864DF4">
        <w:rPr>
          <w:rFonts w:ascii="宋体" w:hAnsi="宋体" w:hint="eastAsia"/>
          <w:sz w:val="24"/>
        </w:rPr>
        <w:t>、</w:t>
      </w:r>
      <w:r w:rsidRPr="00864DF4">
        <w:rPr>
          <w:rFonts w:ascii="宋体" w:hAnsi="宋体"/>
          <w:sz w:val="24"/>
        </w:rPr>
        <w:t xml:space="preserve">GY/T 192-2003 </w:t>
      </w:r>
      <w:r w:rsidRPr="00864DF4">
        <w:rPr>
          <w:rFonts w:ascii="宋体" w:hAnsi="宋体" w:hint="eastAsia"/>
          <w:sz w:val="24"/>
        </w:rPr>
        <w:t>《数字音频设备的满度电平》</w:t>
      </w:r>
    </w:p>
    <w:p w:rsidR="00845191" w:rsidRPr="00864DF4" w:rsidRDefault="00767F95">
      <w:pPr>
        <w:spacing w:line="360" w:lineRule="auto"/>
        <w:ind w:firstLineChars="5" w:firstLine="12"/>
        <w:rPr>
          <w:rFonts w:ascii="宋体"/>
          <w:sz w:val="24"/>
        </w:rPr>
      </w:pPr>
      <w:r w:rsidRPr="00864DF4">
        <w:rPr>
          <w:rFonts w:ascii="宋体" w:hAnsi="宋体"/>
          <w:sz w:val="24"/>
        </w:rPr>
        <w:t>15</w:t>
      </w:r>
      <w:r w:rsidRPr="00864DF4">
        <w:rPr>
          <w:rFonts w:ascii="宋体" w:hAnsi="宋体" w:hint="eastAsia"/>
          <w:sz w:val="24"/>
        </w:rPr>
        <w:t>、</w:t>
      </w:r>
      <w:r w:rsidRPr="00864DF4">
        <w:rPr>
          <w:rFonts w:ascii="宋体" w:hAnsi="宋体"/>
          <w:sz w:val="24"/>
        </w:rPr>
        <w:t xml:space="preserve">GY/T 205-2005 </w:t>
      </w:r>
      <w:r w:rsidRPr="00864DF4">
        <w:rPr>
          <w:rFonts w:ascii="宋体" w:hAnsi="宋体" w:hint="eastAsia"/>
          <w:sz w:val="24"/>
        </w:rPr>
        <w:t>《广播实况转播节目传输通道技术规范》；</w:t>
      </w:r>
    </w:p>
    <w:p w:rsidR="00845191" w:rsidRPr="00864DF4" w:rsidRDefault="00767F95">
      <w:pPr>
        <w:spacing w:line="360" w:lineRule="auto"/>
        <w:ind w:firstLineChars="5" w:firstLine="12"/>
        <w:rPr>
          <w:rFonts w:ascii="宋体"/>
          <w:sz w:val="24"/>
        </w:rPr>
      </w:pPr>
      <w:r w:rsidRPr="00864DF4">
        <w:rPr>
          <w:rFonts w:ascii="宋体"/>
          <w:sz w:val="24"/>
        </w:rPr>
        <w:t>16</w:t>
      </w:r>
      <w:r w:rsidRPr="00864DF4">
        <w:rPr>
          <w:rFonts w:ascii="宋体" w:hint="eastAsia"/>
          <w:sz w:val="24"/>
        </w:rPr>
        <w:t>、GB/T20562-2006《演播室串行数字信号抖动技术参数与测量方法》</w:t>
      </w:r>
    </w:p>
    <w:p w:rsidR="00845191" w:rsidRPr="00864DF4" w:rsidRDefault="00767F95">
      <w:pPr>
        <w:spacing w:line="360" w:lineRule="auto"/>
        <w:ind w:firstLineChars="5" w:firstLine="12"/>
        <w:rPr>
          <w:rFonts w:ascii="宋体"/>
          <w:sz w:val="24"/>
        </w:rPr>
      </w:pPr>
      <w:r w:rsidRPr="00864DF4">
        <w:rPr>
          <w:rFonts w:ascii="宋体" w:hAnsi="宋体"/>
          <w:sz w:val="24"/>
        </w:rPr>
        <w:t>17</w:t>
      </w:r>
      <w:r w:rsidRPr="00864DF4">
        <w:rPr>
          <w:rFonts w:ascii="宋体" w:hAnsi="宋体" w:hint="eastAsia"/>
          <w:sz w:val="24"/>
        </w:rPr>
        <w:t>、</w:t>
      </w:r>
      <w:r w:rsidRPr="00864DF4">
        <w:rPr>
          <w:rFonts w:ascii="宋体" w:hAnsi="宋体"/>
          <w:sz w:val="24"/>
        </w:rPr>
        <w:t xml:space="preserve">GB 50174-2008 </w:t>
      </w:r>
      <w:r w:rsidRPr="00864DF4">
        <w:rPr>
          <w:rFonts w:ascii="宋体" w:hAnsi="宋体" w:hint="eastAsia"/>
          <w:sz w:val="24"/>
        </w:rPr>
        <w:t>《电子信息系统机房设计规范》</w:t>
      </w:r>
    </w:p>
    <w:p w:rsidR="00845191" w:rsidRPr="00864DF4" w:rsidRDefault="00767F95">
      <w:pPr>
        <w:spacing w:line="360" w:lineRule="auto"/>
        <w:ind w:firstLineChars="5" w:firstLine="12"/>
        <w:rPr>
          <w:rFonts w:ascii="宋体"/>
          <w:sz w:val="24"/>
        </w:rPr>
      </w:pPr>
      <w:r w:rsidRPr="00864DF4">
        <w:rPr>
          <w:rFonts w:ascii="宋体" w:hAnsi="宋体"/>
          <w:sz w:val="24"/>
        </w:rPr>
        <w:t>18</w:t>
      </w:r>
      <w:r w:rsidRPr="00864DF4">
        <w:rPr>
          <w:rFonts w:ascii="宋体" w:hAnsi="宋体" w:hint="eastAsia"/>
          <w:sz w:val="24"/>
        </w:rPr>
        <w:t>、</w:t>
      </w:r>
      <w:r w:rsidRPr="00864DF4">
        <w:rPr>
          <w:rFonts w:ascii="宋体" w:hAnsi="宋体"/>
          <w:sz w:val="24"/>
        </w:rPr>
        <w:t xml:space="preserve">GY/T 5084-2011 </w:t>
      </w:r>
      <w:r w:rsidRPr="00864DF4">
        <w:rPr>
          <w:rFonts w:ascii="宋体" w:hAnsi="宋体" w:hint="eastAsia"/>
          <w:sz w:val="24"/>
        </w:rPr>
        <w:t>《广播电视工程工艺接地技术规范》</w:t>
      </w:r>
    </w:p>
    <w:p w:rsidR="00845191" w:rsidRPr="00864DF4" w:rsidRDefault="00767F95">
      <w:pPr>
        <w:spacing w:line="360" w:lineRule="auto"/>
        <w:ind w:firstLineChars="5" w:firstLine="12"/>
        <w:rPr>
          <w:rFonts w:ascii="宋体"/>
          <w:sz w:val="24"/>
        </w:rPr>
      </w:pPr>
      <w:r w:rsidRPr="00864DF4">
        <w:rPr>
          <w:rFonts w:ascii="宋体" w:hAnsi="宋体"/>
          <w:sz w:val="24"/>
        </w:rPr>
        <w:t>19</w:t>
      </w:r>
      <w:r w:rsidRPr="00864DF4">
        <w:rPr>
          <w:rFonts w:ascii="宋体" w:hAnsi="宋体" w:hint="eastAsia"/>
          <w:sz w:val="24"/>
        </w:rPr>
        <w:t>、</w:t>
      </w:r>
      <w:r w:rsidRPr="00864DF4">
        <w:rPr>
          <w:rFonts w:ascii="宋体" w:hAnsi="宋体"/>
          <w:sz w:val="24"/>
        </w:rPr>
        <w:t xml:space="preserve">GY 5046-93 </w:t>
      </w:r>
      <w:r w:rsidRPr="00864DF4">
        <w:rPr>
          <w:rFonts w:ascii="宋体" w:hAnsi="宋体" w:hint="eastAsia"/>
          <w:sz w:val="24"/>
        </w:rPr>
        <w:t>广播中心建设标准</w:t>
      </w:r>
    </w:p>
    <w:p w:rsidR="00845191" w:rsidRPr="00864DF4" w:rsidRDefault="00767F95">
      <w:pPr>
        <w:spacing w:line="360" w:lineRule="auto"/>
        <w:ind w:firstLineChars="5" w:firstLine="12"/>
        <w:rPr>
          <w:rFonts w:ascii="宋体"/>
          <w:sz w:val="24"/>
        </w:rPr>
      </w:pPr>
      <w:r w:rsidRPr="00864DF4">
        <w:rPr>
          <w:rFonts w:ascii="宋体" w:hAnsi="宋体"/>
          <w:sz w:val="24"/>
        </w:rPr>
        <w:t>20</w:t>
      </w:r>
      <w:r w:rsidRPr="00864DF4">
        <w:rPr>
          <w:rFonts w:ascii="宋体" w:hAnsi="宋体" w:hint="eastAsia"/>
          <w:sz w:val="24"/>
        </w:rPr>
        <w:t>、</w:t>
      </w:r>
      <w:r w:rsidRPr="00864DF4">
        <w:rPr>
          <w:rFonts w:ascii="宋体" w:hAnsi="宋体"/>
          <w:sz w:val="24"/>
        </w:rPr>
        <w:t>GY/T 262-2012</w:t>
      </w:r>
      <w:r w:rsidRPr="00864DF4">
        <w:rPr>
          <w:rFonts w:ascii="宋体" w:hAnsi="宋体" w:hint="eastAsia"/>
          <w:sz w:val="24"/>
        </w:rPr>
        <w:t>《节目响度和真峰值音频电平测量算法》；</w:t>
      </w:r>
    </w:p>
    <w:p w:rsidR="00845191" w:rsidRPr="00864DF4" w:rsidRDefault="00767F95">
      <w:pPr>
        <w:spacing w:line="360" w:lineRule="auto"/>
        <w:ind w:firstLineChars="5" w:firstLine="12"/>
        <w:rPr>
          <w:rFonts w:ascii="宋体" w:hAnsi="宋体"/>
          <w:sz w:val="24"/>
        </w:rPr>
      </w:pPr>
      <w:r w:rsidRPr="00864DF4">
        <w:rPr>
          <w:rFonts w:ascii="宋体" w:hAnsi="宋体"/>
          <w:sz w:val="24"/>
        </w:rPr>
        <w:t>21</w:t>
      </w:r>
      <w:r w:rsidRPr="00864DF4">
        <w:rPr>
          <w:rFonts w:ascii="宋体" w:hAnsi="宋体" w:hint="eastAsia"/>
          <w:sz w:val="24"/>
        </w:rPr>
        <w:t>、</w:t>
      </w:r>
      <w:r w:rsidRPr="00864DF4">
        <w:rPr>
          <w:rFonts w:ascii="宋体" w:hAnsi="宋体"/>
          <w:sz w:val="24"/>
        </w:rPr>
        <w:t>GY/T 263-2012</w:t>
      </w:r>
      <w:r w:rsidRPr="00864DF4">
        <w:rPr>
          <w:rFonts w:ascii="宋体" w:hAnsi="宋体" w:hint="eastAsia"/>
          <w:sz w:val="24"/>
        </w:rPr>
        <w:t>《响度和真峰值指示仪表技术要求》；</w:t>
      </w:r>
    </w:p>
    <w:p w:rsidR="00845191" w:rsidRPr="00864DF4" w:rsidRDefault="00767F95">
      <w:pPr>
        <w:spacing w:line="360" w:lineRule="auto"/>
        <w:ind w:firstLineChars="5" w:firstLine="12"/>
        <w:rPr>
          <w:rFonts w:ascii="宋体"/>
          <w:sz w:val="24"/>
        </w:rPr>
      </w:pPr>
      <w:r w:rsidRPr="00864DF4">
        <w:rPr>
          <w:rFonts w:ascii="宋体" w:hAnsi="宋体"/>
          <w:sz w:val="24"/>
        </w:rPr>
        <w:t>22</w:t>
      </w:r>
      <w:r w:rsidRPr="00864DF4">
        <w:rPr>
          <w:rFonts w:ascii="宋体" w:hAnsi="宋体" w:hint="eastAsia"/>
          <w:sz w:val="24"/>
        </w:rPr>
        <w:t>、</w:t>
      </w:r>
      <w:r w:rsidRPr="00864DF4">
        <w:rPr>
          <w:rFonts w:ascii="宋体" w:hAnsi="宋体"/>
          <w:sz w:val="24"/>
        </w:rPr>
        <w:t>GY/T274-2013</w:t>
      </w:r>
      <w:r w:rsidRPr="00864DF4">
        <w:rPr>
          <w:rFonts w:ascii="宋体" w:hAnsi="宋体" w:hint="eastAsia"/>
          <w:sz w:val="24"/>
        </w:rPr>
        <w:t>《数字调音台技术指标和测量方法》；</w:t>
      </w:r>
    </w:p>
    <w:p w:rsidR="00845191" w:rsidRPr="00864DF4" w:rsidRDefault="00767F95">
      <w:pPr>
        <w:spacing w:line="360" w:lineRule="auto"/>
        <w:ind w:firstLineChars="5" w:firstLine="12"/>
        <w:rPr>
          <w:rFonts w:ascii="宋体"/>
          <w:sz w:val="24"/>
        </w:rPr>
      </w:pPr>
      <w:r w:rsidRPr="00864DF4">
        <w:rPr>
          <w:rFonts w:ascii="宋体" w:hAnsi="宋体"/>
          <w:sz w:val="24"/>
        </w:rPr>
        <w:t>23</w:t>
      </w:r>
      <w:r w:rsidRPr="00864DF4">
        <w:rPr>
          <w:rFonts w:ascii="宋体" w:hAnsi="宋体" w:hint="eastAsia"/>
          <w:sz w:val="24"/>
        </w:rPr>
        <w:t>、广电总局颁布的《广播电台数字化网络化建设白皮书》</w:t>
      </w:r>
    </w:p>
    <w:p w:rsidR="00845191" w:rsidRPr="00864DF4" w:rsidRDefault="00767F95">
      <w:pPr>
        <w:spacing w:line="360" w:lineRule="auto"/>
        <w:ind w:firstLineChars="5" w:firstLine="12"/>
        <w:rPr>
          <w:rFonts w:ascii="宋体"/>
          <w:sz w:val="24"/>
        </w:rPr>
      </w:pPr>
      <w:r w:rsidRPr="00864DF4">
        <w:rPr>
          <w:rFonts w:ascii="宋体" w:hAnsi="宋体"/>
          <w:sz w:val="24"/>
        </w:rPr>
        <w:t>24</w:t>
      </w:r>
      <w:r w:rsidRPr="00864DF4">
        <w:rPr>
          <w:rFonts w:ascii="宋体" w:hAnsi="宋体" w:hint="eastAsia"/>
          <w:sz w:val="24"/>
        </w:rPr>
        <w:t>、《广播电视安全播出管理规定》及广播中心实施细则</w:t>
      </w:r>
    </w:p>
    <w:p w:rsidR="00845191" w:rsidRPr="00864DF4" w:rsidRDefault="00767F95">
      <w:pPr>
        <w:spacing w:line="360" w:lineRule="auto"/>
        <w:ind w:firstLineChars="5" w:firstLine="12"/>
        <w:rPr>
          <w:rFonts w:ascii="宋体" w:hAnsi="宋体"/>
          <w:sz w:val="24"/>
        </w:rPr>
      </w:pPr>
      <w:r w:rsidRPr="00864DF4">
        <w:rPr>
          <w:rFonts w:ascii="宋体" w:hAnsi="宋体"/>
          <w:sz w:val="24"/>
        </w:rPr>
        <w:t>25</w:t>
      </w:r>
      <w:r w:rsidRPr="00864DF4">
        <w:rPr>
          <w:rFonts w:ascii="宋体" w:hAnsi="宋体" w:hint="eastAsia"/>
          <w:sz w:val="24"/>
        </w:rPr>
        <w:t>、GY-T 291-2015《广播中心系统运行维护规程》</w:t>
      </w:r>
    </w:p>
    <w:p w:rsidR="00845191" w:rsidRPr="00864DF4" w:rsidRDefault="00767F95">
      <w:pPr>
        <w:spacing w:line="360" w:lineRule="auto"/>
        <w:ind w:firstLineChars="5" w:firstLine="12"/>
        <w:rPr>
          <w:rFonts w:ascii="宋体"/>
          <w:sz w:val="24"/>
        </w:rPr>
      </w:pPr>
      <w:r w:rsidRPr="00864DF4">
        <w:rPr>
          <w:rFonts w:ascii="宋体" w:hAnsi="宋体"/>
          <w:sz w:val="24"/>
        </w:rPr>
        <w:t>26</w:t>
      </w:r>
      <w:r w:rsidRPr="00864DF4">
        <w:rPr>
          <w:rFonts w:ascii="宋体" w:hAnsi="宋体" w:hint="eastAsia"/>
          <w:sz w:val="24"/>
        </w:rPr>
        <w:t>、电台节目制播质量监测系统技术规范</w:t>
      </w:r>
    </w:p>
    <w:p w:rsidR="00845191" w:rsidRPr="00864DF4" w:rsidRDefault="00767F95">
      <w:pPr>
        <w:spacing w:line="360" w:lineRule="auto"/>
        <w:ind w:firstLineChars="5" w:firstLine="12"/>
        <w:rPr>
          <w:rFonts w:ascii="宋体"/>
          <w:sz w:val="24"/>
        </w:rPr>
      </w:pPr>
      <w:r w:rsidRPr="00864DF4">
        <w:rPr>
          <w:rFonts w:ascii="宋体" w:hAnsi="宋体"/>
          <w:sz w:val="24"/>
        </w:rPr>
        <w:t>27</w:t>
      </w:r>
      <w:r w:rsidRPr="00864DF4">
        <w:rPr>
          <w:rFonts w:ascii="宋体" w:hAnsi="宋体" w:hint="eastAsia"/>
          <w:sz w:val="24"/>
        </w:rPr>
        <w:t>、</w:t>
      </w:r>
      <w:r w:rsidRPr="00864DF4">
        <w:rPr>
          <w:rFonts w:ascii="宋体" w:hAnsi="宋体"/>
          <w:sz w:val="24"/>
        </w:rPr>
        <w:t>PDS</w:t>
      </w:r>
      <w:r w:rsidRPr="00864DF4">
        <w:rPr>
          <w:rFonts w:ascii="宋体" w:hAnsi="宋体" w:hint="eastAsia"/>
          <w:sz w:val="24"/>
        </w:rPr>
        <w:t>综合布线标准</w:t>
      </w:r>
    </w:p>
    <w:p w:rsidR="00845191" w:rsidRPr="00864DF4" w:rsidRDefault="00767F95">
      <w:pPr>
        <w:spacing w:line="360" w:lineRule="auto"/>
        <w:ind w:firstLineChars="5" w:firstLine="12"/>
        <w:rPr>
          <w:rFonts w:ascii="宋体" w:hAnsi="宋体"/>
          <w:sz w:val="24"/>
        </w:rPr>
      </w:pPr>
      <w:bookmarkStart w:id="68" w:name="OLE_LINK10"/>
      <w:bookmarkStart w:id="69" w:name="OLE_LINK9"/>
      <w:r w:rsidRPr="00864DF4">
        <w:rPr>
          <w:rFonts w:ascii="宋体" w:hAnsi="宋体"/>
          <w:sz w:val="24"/>
        </w:rPr>
        <w:t>28</w:t>
      </w:r>
      <w:r w:rsidRPr="00864DF4">
        <w:rPr>
          <w:rFonts w:ascii="宋体" w:hAnsi="宋体" w:hint="eastAsia"/>
          <w:sz w:val="24"/>
        </w:rPr>
        <w:t>、</w:t>
      </w:r>
      <w:r w:rsidRPr="00864DF4">
        <w:rPr>
          <w:rFonts w:ascii="宋体" w:hAnsi="宋体"/>
          <w:sz w:val="24"/>
        </w:rPr>
        <w:t>GB 8566-88</w:t>
      </w:r>
      <w:r w:rsidRPr="00864DF4">
        <w:rPr>
          <w:rFonts w:ascii="宋体" w:hAnsi="宋体" w:hint="eastAsia"/>
          <w:sz w:val="24"/>
        </w:rPr>
        <w:t>《计算机软件开发规范》</w:t>
      </w:r>
    </w:p>
    <w:p w:rsidR="00845191" w:rsidRPr="00864DF4" w:rsidRDefault="00767F95">
      <w:pPr>
        <w:spacing w:line="360" w:lineRule="auto"/>
        <w:ind w:firstLineChars="5" w:firstLine="12"/>
        <w:rPr>
          <w:rFonts w:ascii="宋体" w:hAnsi="宋体"/>
          <w:sz w:val="24"/>
        </w:rPr>
      </w:pPr>
      <w:r w:rsidRPr="00864DF4">
        <w:rPr>
          <w:rFonts w:ascii="宋体" w:hAnsi="宋体"/>
          <w:sz w:val="24"/>
        </w:rPr>
        <w:t>29</w:t>
      </w:r>
      <w:r w:rsidRPr="00864DF4">
        <w:rPr>
          <w:rFonts w:ascii="宋体" w:hAnsi="宋体" w:hint="eastAsia"/>
          <w:sz w:val="24"/>
        </w:rPr>
        <w:t>、GY/T 275-2013《电台节目制播质量检测技术规范》；</w:t>
      </w:r>
    </w:p>
    <w:p w:rsidR="00845191" w:rsidRPr="00864DF4" w:rsidRDefault="00767F95">
      <w:pPr>
        <w:spacing w:line="360" w:lineRule="auto"/>
        <w:ind w:firstLineChars="5" w:firstLine="12"/>
        <w:rPr>
          <w:rFonts w:ascii="宋体" w:hAnsi="宋体"/>
          <w:sz w:val="24"/>
        </w:rPr>
      </w:pPr>
      <w:r w:rsidRPr="00864DF4">
        <w:rPr>
          <w:rFonts w:ascii="宋体" w:hAnsi="宋体"/>
          <w:sz w:val="24"/>
        </w:rPr>
        <w:t>30</w:t>
      </w:r>
      <w:r w:rsidRPr="00864DF4">
        <w:rPr>
          <w:rFonts w:ascii="宋体" w:hAnsi="宋体" w:hint="eastAsia"/>
          <w:sz w:val="24"/>
        </w:rPr>
        <w:t>、</w:t>
      </w:r>
      <w:r w:rsidRPr="00864DF4">
        <w:rPr>
          <w:rFonts w:ascii="宋体" w:hAnsi="宋体"/>
          <w:sz w:val="24"/>
        </w:rPr>
        <w:t>GY/T 304-2016</w:t>
      </w:r>
      <w:r w:rsidRPr="00864DF4">
        <w:rPr>
          <w:rFonts w:ascii="宋体" w:hAnsi="宋体" w:hint="eastAsia"/>
          <w:sz w:val="24"/>
        </w:rPr>
        <w:t>《高性能流化音频在</w:t>
      </w:r>
      <w:r w:rsidRPr="00864DF4">
        <w:rPr>
          <w:rFonts w:ascii="宋体" w:hAnsi="宋体"/>
          <w:sz w:val="24"/>
        </w:rPr>
        <w:t>IP</w:t>
      </w:r>
      <w:r w:rsidRPr="00864DF4">
        <w:rPr>
          <w:rFonts w:ascii="宋体" w:hAnsi="宋体" w:hint="eastAsia"/>
          <w:sz w:val="24"/>
        </w:rPr>
        <w:t>网络上的互操作规范》（A</w:t>
      </w:r>
      <w:r w:rsidRPr="00864DF4">
        <w:rPr>
          <w:rFonts w:ascii="宋体" w:hAnsi="宋体"/>
          <w:sz w:val="24"/>
        </w:rPr>
        <w:t>ES67</w:t>
      </w:r>
      <w:r w:rsidRPr="00864DF4">
        <w:rPr>
          <w:rFonts w:ascii="宋体" w:hAnsi="宋体" w:hint="eastAsia"/>
          <w:sz w:val="24"/>
        </w:rPr>
        <w:t>）；</w:t>
      </w:r>
    </w:p>
    <w:p w:rsidR="00845191" w:rsidRPr="00864DF4" w:rsidRDefault="00767F95">
      <w:pPr>
        <w:spacing w:line="360" w:lineRule="auto"/>
        <w:ind w:firstLineChars="5" w:firstLine="12"/>
        <w:rPr>
          <w:rFonts w:ascii="宋体" w:hAnsi="宋体"/>
          <w:sz w:val="24"/>
        </w:rPr>
      </w:pPr>
      <w:r w:rsidRPr="00864DF4">
        <w:rPr>
          <w:rFonts w:ascii="宋体" w:hAnsi="宋体"/>
          <w:sz w:val="24"/>
        </w:rPr>
        <w:t>31</w:t>
      </w:r>
      <w:r w:rsidRPr="00864DF4">
        <w:rPr>
          <w:rFonts w:ascii="宋体" w:hAnsi="宋体" w:hint="eastAsia"/>
          <w:sz w:val="24"/>
        </w:rPr>
        <w:t>、A</w:t>
      </w:r>
      <w:r w:rsidRPr="00864DF4">
        <w:rPr>
          <w:rFonts w:ascii="宋体" w:hAnsi="宋体"/>
          <w:sz w:val="24"/>
        </w:rPr>
        <w:t>ES70</w:t>
      </w:r>
      <w:r w:rsidRPr="00864DF4">
        <w:rPr>
          <w:rFonts w:ascii="宋体" w:hAnsi="宋体" w:hint="eastAsia"/>
          <w:sz w:val="24"/>
        </w:rPr>
        <w:t>《网络音频应用的开放式控制架构》</w:t>
      </w:r>
    </w:p>
    <w:bookmarkEnd w:id="68"/>
    <w:bookmarkEnd w:id="69"/>
    <w:p w:rsidR="00845191" w:rsidRPr="00864DF4" w:rsidRDefault="00767F95" w:rsidP="00767F95">
      <w:pPr>
        <w:ind w:firstLineChars="200" w:firstLine="480"/>
      </w:pPr>
      <w:r w:rsidRPr="00864DF4">
        <w:rPr>
          <w:rFonts w:ascii="宋体" w:hAnsi="宋体" w:hint="eastAsia"/>
          <w:sz w:val="24"/>
        </w:rPr>
        <w:t>系统须满足相关国内标准要求。国内没有标准的，参照相关国际标准。所列标准如有废止，则遵照相关新版本。</w:t>
      </w:r>
    </w:p>
    <w:p w:rsidR="00845191" w:rsidRPr="00864DF4" w:rsidRDefault="00767F95">
      <w:pPr>
        <w:pStyle w:val="aff5"/>
        <w:rPr>
          <w:rFonts w:ascii="宋体"/>
          <w:color w:val="auto"/>
        </w:rPr>
      </w:pPr>
      <w:bookmarkStart w:id="70" w:name="_Toc530756098"/>
      <w:r w:rsidRPr="00864DF4">
        <w:rPr>
          <w:rFonts w:ascii="宋体" w:hint="eastAsia"/>
          <w:color w:val="auto"/>
        </w:rPr>
        <w:t>1.4广播直播室系统</w:t>
      </w:r>
      <w:bookmarkEnd w:id="70"/>
    </w:p>
    <w:p w:rsidR="00845191" w:rsidRPr="00864DF4" w:rsidRDefault="00767F95">
      <w:pPr>
        <w:pStyle w:val="aff5"/>
        <w:rPr>
          <w:rFonts w:ascii="宋体"/>
          <w:color w:val="auto"/>
        </w:rPr>
      </w:pPr>
      <w:bookmarkStart w:id="71" w:name="_Toc530756099"/>
      <w:r w:rsidRPr="00864DF4">
        <w:rPr>
          <w:rFonts w:ascii="宋体" w:hint="eastAsia"/>
          <w:color w:val="auto"/>
        </w:rPr>
        <w:t>1.4.1系统概述</w:t>
      </w:r>
      <w:bookmarkEnd w:id="71"/>
    </w:p>
    <w:p w:rsidR="00845191" w:rsidRPr="00864DF4" w:rsidRDefault="00767F95">
      <w:pPr>
        <w:pStyle w:val="afc"/>
        <w:ind w:firstLine="480"/>
      </w:pPr>
      <w:r w:rsidRPr="00864DF4">
        <w:rPr>
          <w:rFonts w:hint="eastAsia"/>
        </w:rPr>
        <w:t>本项目共建设2套广播直播室，广播直播室的功能是完成广播节目的直播播出工作，因此对系统的安全级别要求很高，须满足国家广播电视总局《广播电视安全播出管理规定》的要求。</w:t>
      </w:r>
    </w:p>
    <w:p w:rsidR="00845191" w:rsidRPr="00864DF4" w:rsidRDefault="00767F95">
      <w:pPr>
        <w:pStyle w:val="afc"/>
        <w:ind w:firstLine="480"/>
      </w:pPr>
      <w:r w:rsidRPr="00864DF4">
        <w:rPr>
          <w:rFonts w:hint="eastAsia"/>
        </w:rPr>
        <w:lastRenderedPageBreak/>
        <w:t>广播直播室系统设计充分考虑极端状况下的应急方案，核心设备关键部位采用冗余技术，具有双电源、独立数字双输出设计，保证设备运行安全性、可靠性，确保安全播出。系统设备应具备友好的人机交互界面，操控简便灵活，易于管理和维护。</w:t>
      </w:r>
    </w:p>
    <w:p w:rsidR="00845191" w:rsidRPr="00864DF4" w:rsidRDefault="00767F95">
      <w:pPr>
        <w:pStyle w:val="afc"/>
        <w:ind w:firstLine="480"/>
      </w:pPr>
      <w:r w:rsidRPr="00864DF4">
        <w:rPr>
          <w:rFonts w:hint="eastAsia"/>
        </w:rPr>
        <w:t>广播直播间系统以直播调音台为核心，实现多种播出形式和不同节目音源的混合、处理、播出。系统以数字化、网络化、智能化为基本设计原则和总体设计思路，充分体现广播技术的发展潮流和新技术应用，满足广播节目时效性、参与性、娱乐性、多样性的业务流程特点。适应直播、录播、网播、转播等多种节目播出形式，具备听众参与、热线互动等直播功能。本次建设的广播直播室应具备网络视频直播的功能。</w:t>
      </w:r>
    </w:p>
    <w:p w:rsidR="00845191" w:rsidRPr="00864DF4" w:rsidRDefault="00767F95">
      <w:pPr>
        <w:pStyle w:val="afc"/>
        <w:ind w:firstLine="480"/>
      </w:pPr>
      <w:r w:rsidRPr="00864DF4">
        <w:rPr>
          <w:rFonts w:hint="eastAsia"/>
        </w:rPr>
        <w:t>直播间系统应包括直播机房和与之配套的导播机房的设备和集成。应由直播调音台、拾音、返听监听、成品音源播出、节目转播、热线电话、延时控制、报警等功能构成。</w:t>
      </w:r>
    </w:p>
    <w:p w:rsidR="00845191" w:rsidRPr="00864DF4" w:rsidRDefault="00767F95">
      <w:pPr>
        <w:pStyle w:val="afc"/>
        <w:ind w:firstLine="480"/>
      </w:pPr>
      <w:r w:rsidRPr="00864DF4">
        <w:rPr>
          <w:rFonts w:hint="eastAsia"/>
        </w:rPr>
        <w:t>设计目标</w:t>
      </w:r>
    </w:p>
    <w:p w:rsidR="00845191" w:rsidRPr="00864DF4" w:rsidRDefault="00767F95">
      <w:pPr>
        <w:pStyle w:val="afc"/>
        <w:ind w:firstLine="480"/>
      </w:pPr>
      <w:r w:rsidRPr="00864DF4">
        <w:rPr>
          <w:rFonts w:hint="eastAsia"/>
        </w:rPr>
        <w:t>系统稳定可靠，可实现全天24小时高质量的节目播出。</w:t>
      </w:r>
    </w:p>
    <w:p w:rsidR="00845191" w:rsidRPr="00864DF4" w:rsidRDefault="00767F95">
      <w:pPr>
        <w:pStyle w:val="afc"/>
        <w:ind w:firstLine="480"/>
      </w:pPr>
      <w:r w:rsidRPr="00864DF4">
        <w:rPr>
          <w:rFonts w:hint="eastAsia"/>
        </w:rPr>
        <w:t>系统设计应充分考虑极端状况下的应急方案，核心设备关键部位采用冗余技术，具有双电源、独立数字双输出设计，须保证设备运行安全性、可靠性，确保安全播出。</w:t>
      </w:r>
    </w:p>
    <w:p w:rsidR="00845191" w:rsidRPr="00864DF4" w:rsidRDefault="00767F95">
      <w:pPr>
        <w:pStyle w:val="afc"/>
        <w:ind w:firstLine="480"/>
      </w:pPr>
      <w:r w:rsidRPr="00864DF4">
        <w:rPr>
          <w:rFonts w:hint="eastAsia"/>
        </w:rPr>
        <w:t>系统核心播出设备使用数字或数模兼容设备，数字音频的采样频率、量化精度、记录格式、传输格式、同步标准和音频接口应按照相关行业标准与规范执行。</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系统兼容多种接口，设备的接口阻抗和电平应符合相关接口标准要求。</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★系统必须具备MADI光纤、AOIP（支持AES67）网络、数字音频信号线、模拟音频信号线等多种线缆连接方式。</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直播室系统以数字直播调音台为核心，包含音源部分、对讲部分、热线部分、监听部分和信号安全传输部分。功能上包括直播间和导播间。</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数字直播调音台应从设备的安全性、实用性、兼容性、可扩展性、可升级性等多方面衡量，应能够实现系统的数字化、网络化、智能化目标。设备选型应充分注重性能稳定可靠、技术先进成熟、经过实际运用的检验，在地市级以上电台须有成功案例。</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数字直播调音台应提供有效的导播与直播室的沟通方式，以便及时沟通和解决播出中出现的任何问题。直播调音台应具备与导播室的对讲装置，实现导播与主持人对讲或主持人与导播对讲，以便随时沟通直播时出现的状况。</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数字直播调音台技术指标要求：频响、失真、信噪比、左右声道电平差、相位差、隔离度等指标必须达到或超过行业标准Ⅰ级。</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网络化、模块化、分体式数字直播调音台；</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lastRenderedPageBreak/>
        <w:t>四段均衡及动态处理，图形化显示；</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调音台不必外接计算机即可进行所有设置；</w:t>
      </w:r>
    </w:p>
    <w:p w:rsidR="00845191" w:rsidRPr="00864DF4" w:rsidRDefault="00767F95" w:rsidP="00767F95">
      <w:pPr>
        <w:spacing w:line="360" w:lineRule="auto"/>
        <w:ind w:firstLineChars="200" w:firstLine="480"/>
        <w:rPr>
          <w:rFonts w:ascii="宋体" w:hAnsi="宋体"/>
          <w:sz w:val="24"/>
        </w:rPr>
      </w:pPr>
      <w:r w:rsidRPr="00864DF4">
        <w:rPr>
          <w:rFonts w:ascii="宋体" w:hAnsi="宋体" w:hint="eastAsia"/>
          <w:sz w:val="24"/>
        </w:rPr>
        <w:t>可嵌入式安装，与桌面平齐、缝隙密实；</w:t>
      </w:r>
    </w:p>
    <w:p w:rsidR="00845191" w:rsidRPr="00864DF4" w:rsidRDefault="00767F95">
      <w:pPr>
        <w:pStyle w:val="aff5"/>
        <w:rPr>
          <w:rFonts w:ascii="宋体"/>
          <w:color w:val="auto"/>
        </w:rPr>
      </w:pPr>
      <w:bookmarkStart w:id="72" w:name="_Toc530756100"/>
      <w:r w:rsidRPr="00864DF4">
        <w:rPr>
          <w:rFonts w:ascii="宋体" w:hint="eastAsia"/>
          <w:color w:val="auto"/>
        </w:rPr>
        <w:t>1.4.2音频系统</w:t>
      </w:r>
      <w:bookmarkEnd w:id="72"/>
    </w:p>
    <w:p w:rsidR="00845191" w:rsidRPr="00864DF4" w:rsidRDefault="00767F95">
      <w:pPr>
        <w:spacing w:line="360" w:lineRule="auto"/>
        <w:ind w:firstLineChars="200" w:firstLine="480"/>
      </w:pPr>
      <w:r w:rsidRPr="00864DF4">
        <w:rPr>
          <w:rFonts w:ascii="宋体" w:hAnsi="宋体" w:hint="eastAsia"/>
          <w:sz w:val="24"/>
        </w:rPr>
        <w:t>广播直播室音频系统包括数字直播调音台、直播工作站、拾音设备、监听音箱、监听耳机、电话耦合器等。系统图如下所示：</w:t>
      </w:r>
    </w:p>
    <w:p w:rsidR="00845191" w:rsidRPr="00864DF4" w:rsidRDefault="004E43C6">
      <w:pPr>
        <w:snapToGrid w:val="0"/>
        <w:spacing w:line="360" w:lineRule="auto"/>
        <w:jc w:val="center"/>
      </w:pPr>
      <w:r w:rsidRPr="00864DF4">
        <w:rPr>
          <w:noProof/>
        </w:rPr>
        <w:drawing>
          <wp:inline distT="0" distB="0" distL="0" distR="0">
            <wp:extent cx="5276850" cy="4419600"/>
            <wp:effectExtent l="19050" t="0" r="0" b="0"/>
            <wp:docPr id="1" name="图片 10" descr="C:\Users\szfck\Documents\Tencent Files\260552058\FileRecv\直播系统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szfck\Documents\Tencent Files\260552058\FileRecv\直播系统图(2).png"/>
                    <pic:cNvPicPr>
                      <a:picLocks noChangeAspect="1" noChangeArrowheads="1"/>
                    </pic:cNvPicPr>
                  </pic:nvPicPr>
                  <pic:blipFill>
                    <a:blip r:embed="rId10"/>
                    <a:srcRect/>
                    <a:stretch>
                      <a:fillRect/>
                    </a:stretch>
                  </pic:blipFill>
                  <pic:spPr bwMode="auto">
                    <a:xfrm>
                      <a:off x="0" y="0"/>
                      <a:ext cx="5276850" cy="4419600"/>
                    </a:xfrm>
                    <a:prstGeom prst="rect">
                      <a:avLst/>
                    </a:prstGeom>
                    <a:noFill/>
                    <a:ln w="9525">
                      <a:noFill/>
                      <a:miter lim="800000"/>
                      <a:headEnd/>
                      <a:tailEnd/>
                    </a:ln>
                  </pic:spPr>
                </pic:pic>
              </a:graphicData>
            </a:graphic>
          </wp:inline>
        </w:drawing>
      </w:r>
    </w:p>
    <w:p w:rsidR="00845191" w:rsidRPr="00864DF4" w:rsidRDefault="00767F95">
      <w:pPr>
        <w:snapToGrid w:val="0"/>
        <w:spacing w:line="360" w:lineRule="auto"/>
        <w:jc w:val="center"/>
      </w:pPr>
      <w:r w:rsidRPr="00864DF4">
        <w:rPr>
          <w:rFonts w:hint="eastAsia"/>
        </w:rPr>
        <w:t>图</w:t>
      </w:r>
      <w:r w:rsidRPr="00864DF4">
        <w:rPr>
          <w:rFonts w:hint="eastAsia"/>
        </w:rPr>
        <w:t xml:space="preserve">2-1 </w:t>
      </w:r>
      <w:r w:rsidRPr="00864DF4">
        <w:rPr>
          <w:rFonts w:hint="eastAsia"/>
        </w:rPr>
        <w:t>广播直播室音频系统示意图</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调音台采用数字直播调音台，支持A</w:t>
      </w:r>
      <w:r w:rsidRPr="00864DF4">
        <w:rPr>
          <w:rFonts w:ascii="宋体" w:hAnsi="宋体"/>
          <w:sz w:val="24"/>
        </w:rPr>
        <w:t>OIP</w:t>
      </w:r>
      <w:r w:rsidRPr="00864DF4">
        <w:rPr>
          <w:rFonts w:ascii="宋体" w:hAnsi="宋体" w:hint="eastAsia"/>
          <w:sz w:val="24"/>
        </w:rPr>
        <w:t>技术，具备</w:t>
      </w:r>
      <w:r w:rsidRPr="00864DF4">
        <w:rPr>
          <w:rFonts w:ascii="宋体" w:hAnsi="宋体"/>
          <w:sz w:val="24"/>
        </w:rPr>
        <w:t>模块</w:t>
      </w:r>
      <w:r w:rsidRPr="00864DF4">
        <w:rPr>
          <w:rFonts w:ascii="宋体" w:hAnsi="宋体" w:hint="eastAsia"/>
          <w:sz w:val="24"/>
        </w:rPr>
        <w:t>化</w:t>
      </w:r>
      <w:r w:rsidRPr="00864DF4">
        <w:rPr>
          <w:rFonts w:ascii="宋体" w:hAnsi="宋体"/>
          <w:sz w:val="24"/>
        </w:rPr>
        <w:t>控制操作界面，可以方便的处理任何直播、录制、新闻和编辑应用。</w:t>
      </w:r>
      <w:r w:rsidRPr="00864DF4">
        <w:rPr>
          <w:rFonts w:ascii="宋体" w:hAnsi="宋体" w:hint="eastAsia"/>
          <w:sz w:val="24"/>
        </w:rPr>
        <w:t>控制</w:t>
      </w:r>
      <w:r w:rsidRPr="00864DF4">
        <w:rPr>
          <w:rFonts w:ascii="宋体" w:hAnsi="宋体"/>
          <w:sz w:val="24"/>
        </w:rPr>
        <w:t>界面</w:t>
      </w:r>
      <w:r w:rsidRPr="00864DF4">
        <w:rPr>
          <w:rFonts w:ascii="宋体" w:hAnsi="宋体" w:hint="eastAsia"/>
          <w:sz w:val="24"/>
        </w:rPr>
        <w:t>应</w:t>
      </w:r>
      <w:r w:rsidRPr="00864DF4">
        <w:rPr>
          <w:rFonts w:ascii="宋体" w:hAnsi="宋体"/>
          <w:sz w:val="24"/>
        </w:rPr>
        <w:t>适合音频网络的要求</w:t>
      </w:r>
      <w:r w:rsidRPr="00864DF4">
        <w:rPr>
          <w:rFonts w:ascii="宋体" w:hAnsi="宋体" w:hint="eastAsia"/>
          <w:sz w:val="24"/>
        </w:rPr>
        <w:t>，</w:t>
      </w:r>
      <w:r w:rsidRPr="00864DF4">
        <w:rPr>
          <w:rFonts w:ascii="宋体" w:hAnsi="宋体"/>
          <w:sz w:val="24"/>
        </w:rPr>
        <w:t>使用者可以利用标准以太网在</w:t>
      </w:r>
      <w:r w:rsidRPr="00864DF4">
        <w:rPr>
          <w:rFonts w:ascii="宋体" w:hAnsi="宋体" w:hint="eastAsia"/>
          <w:sz w:val="24"/>
        </w:rPr>
        <w:t>直播</w:t>
      </w:r>
      <w:r w:rsidRPr="00864DF4">
        <w:rPr>
          <w:rFonts w:ascii="宋体" w:hAnsi="宋体"/>
          <w:sz w:val="24"/>
        </w:rPr>
        <w:t>室之间共享直播音频。</w:t>
      </w:r>
      <w:r w:rsidRPr="00864DF4">
        <w:rPr>
          <w:rFonts w:ascii="宋体" w:hAnsi="宋体" w:hint="eastAsia"/>
          <w:sz w:val="24"/>
        </w:rPr>
        <w:t>直播调音台可以通过快捷健的简单操作，即时调取、切换不同信号源至播出通路进行播出。</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播出音频工作站配备高清显示器及播出套装软件(含播出软件+专业音频卡)。播出音频工作站与制播网互联互通，可从制播网调用各类成品节目用于直播期间的广告、音乐和背景声的播出。</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lastRenderedPageBreak/>
        <w:t>拾音设备配备播音动圈话筒(主持人、嘉宾），配备曲臂式播音员话筒防震支架。话筒信号进直播调音台。</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本地播放音乐使用直播工作站音乐素材库。</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直播系统配备不少于：M</w:t>
      </w:r>
      <w:r w:rsidRPr="00864DF4">
        <w:rPr>
          <w:rFonts w:ascii="宋体" w:hAnsi="宋体"/>
          <w:sz w:val="24"/>
        </w:rPr>
        <w:t>ADI</w:t>
      </w:r>
      <w:r w:rsidRPr="00864DF4">
        <w:rPr>
          <w:rFonts w:ascii="宋体" w:hAnsi="宋体" w:hint="eastAsia"/>
          <w:sz w:val="24"/>
        </w:rPr>
        <w:t>光纤线</w:t>
      </w:r>
      <w:r w:rsidRPr="00864DF4">
        <w:rPr>
          <w:rFonts w:ascii="宋体" w:hAnsi="宋体"/>
          <w:sz w:val="24"/>
        </w:rPr>
        <w:t>2</w:t>
      </w:r>
      <w:r w:rsidRPr="00864DF4">
        <w:rPr>
          <w:rFonts w:ascii="宋体" w:hAnsi="宋体" w:hint="eastAsia"/>
          <w:sz w:val="24"/>
        </w:rPr>
        <w:t>根（多芯，与总控系统连接）；网线</w:t>
      </w:r>
      <w:r w:rsidRPr="00864DF4">
        <w:rPr>
          <w:rFonts w:ascii="宋体" w:hAnsi="宋体"/>
          <w:sz w:val="24"/>
        </w:rPr>
        <w:t>11</w:t>
      </w:r>
      <w:r w:rsidRPr="00864DF4">
        <w:rPr>
          <w:rFonts w:ascii="宋体" w:hAnsi="宋体" w:hint="eastAsia"/>
          <w:sz w:val="24"/>
        </w:rPr>
        <w:t>根（含主备A</w:t>
      </w:r>
      <w:r w:rsidRPr="00864DF4">
        <w:rPr>
          <w:rFonts w:ascii="宋体" w:hAnsi="宋体"/>
          <w:sz w:val="24"/>
        </w:rPr>
        <w:t>OIP</w:t>
      </w:r>
      <w:r w:rsidRPr="00864DF4">
        <w:rPr>
          <w:rFonts w:ascii="宋体" w:hAnsi="宋体" w:hint="eastAsia"/>
          <w:sz w:val="24"/>
        </w:rPr>
        <w:t>、主备工作站、可视化及监控）；A</w:t>
      </w:r>
      <w:r w:rsidRPr="00864DF4">
        <w:rPr>
          <w:rFonts w:ascii="宋体" w:hAnsi="宋体"/>
          <w:sz w:val="24"/>
        </w:rPr>
        <w:t>ES</w:t>
      </w:r>
      <w:r w:rsidRPr="00864DF4">
        <w:rPr>
          <w:rFonts w:ascii="宋体" w:hAnsi="宋体" w:hint="eastAsia"/>
          <w:sz w:val="24"/>
        </w:rPr>
        <w:t>数字音频线4根（含延时前、延时后及总控返送信号）；模拟音频线4根（含延时后及返送信号）；</w:t>
      </w:r>
      <w:r w:rsidRPr="00864DF4">
        <w:rPr>
          <w:rFonts w:ascii="宋体" w:hAnsi="宋体"/>
          <w:sz w:val="24"/>
        </w:rPr>
        <w:t xml:space="preserve"> </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系统配备电话耦合器，实现6路热线电话参与功能，并具有微信微博互动、白名单、黑名单及自动录音保存功能。</w:t>
      </w:r>
    </w:p>
    <w:p w:rsidR="00845191" w:rsidRPr="00864DF4" w:rsidRDefault="00767F95">
      <w:pPr>
        <w:pStyle w:val="aff5"/>
        <w:rPr>
          <w:rFonts w:ascii="宋体"/>
          <w:color w:val="auto"/>
        </w:rPr>
      </w:pPr>
      <w:bookmarkStart w:id="73" w:name="_Toc530756101"/>
      <w:r w:rsidRPr="00864DF4">
        <w:rPr>
          <w:rFonts w:ascii="宋体" w:hint="eastAsia"/>
          <w:color w:val="auto"/>
        </w:rPr>
        <w:t>1.4.3网络视频直播系统</w:t>
      </w:r>
      <w:bookmarkEnd w:id="73"/>
    </w:p>
    <w:p w:rsidR="00845191" w:rsidRPr="00864DF4" w:rsidRDefault="00767F95">
      <w:pPr>
        <w:pStyle w:val="afc"/>
        <w:ind w:firstLine="480"/>
      </w:pPr>
      <w:r w:rsidRPr="00864DF4">
        <w:rPr>
          <w:rFonts w:hint="eastAsia"/>
        </w:rPr>
        <w:t>为实现广播直播室的网络直播功能，应配备网络直播系统。导播系统可以实现高清视频节目录制、网络视频直播功能。通过该系统可以实时采集、抠像、编码、导播、直播、录制多通道的高品质音视频流。</w:t>
      </w:r>
    </w:p>
    <w:p w:rsidR="00845191" w:rsidRPr="00864DF4" w:rsidRDefault="00767F95">
      <w:pPr>
        <w:pStyle w:val="afc"/>
        <w:ind w:firstLine="480"/>
      </w:pPr>
      <w:r w:rsidRPr="00864DF4">
        <w:rPr>
          <w:rFonts w:hint="eastAsia"/>
        </w:rPr>
        <w:t>网络视频直播系统，配备集导播切换台、调音台、字幕机、编码器等功能于一体的高集成化导播设备。该系统应具备以下功能：</w:t>
      </w:r>
    </w:p>
    <w:p w:rsidR="00845191" w:rsidRPr="00864DF4" w:rsidRDefault="00767F95">
      <w:pPr>
        <w:pStyle w:val="afc"/>
        <w:numPr>
          <w:ilvl w:val="0"/>
          <w:numId w:val="16"/>
        </w:numPr>
        <w:ind w:firstLineChars="0"/>
      </w:pPr>
      <w:r w:rsidRPr="00864DF4">
        <w:rPr>
          <w:rFonts w:hint="eastAsia"/>
        </w:rPr>
        <w:t>支持不少于6路视频切换，可实时同步网络视频直播；</w:t>
      </w:r>
    </w:p>
    <w:p w:rsidR="00845191" w:rsidRPr="00864DF4" w:rsidRDefault="00767F95">
      <w:pPr>
        <w:pStyle w:val="afc"/>
        <w:numPr>
          <w:ilvl w:val="0"/>
          <w:numId w:val="16"/>
        </w:numPr>
        <w:ind w:firstLineChars="0"/>
      </w:pPr>
      <w:r w:rsidRPr="00864DF4">
        <w:rPr>
          <w:rFonts w:hint="eastAsia"/>
        </w:rPr>
        <w:t>导播设备应具备多种特效功能；</w:t>
      </w:r>
    </w:p>
    <w:p w:rsidR="00845191" w:rsidRPr="00864DF4" w:rsidRDefault="00767F95">
      <w:pPr>
        <w:pStyle w:val="afc"/>
        <w:numPr>
          <w:ilvl w:val="0"/>
          <w:numId w:val="16"/>
        </w:numPr>
        <w:ind w:firstLineChars="0"/>
      </w:pPr>
      <w:r w:rsidRPr="00864DF4">
        <w:rPr>
          <w:rFonts w:hint="eastAsia"/>
        </w:rPr>
        <w:t>可实时插入字幕、时间、台标；</w:t>
      </w:r>
    </w:p>
    <w:p w:rsidR="00845191" w:rsidRPr="00864DF4" w:rsidRDefault="00767F95">
      <w:pPr>
        <w:pStyle w:val="afc"/>
        <w:numPr>
          <w:ilvl w:val="0"/>
          <w:numId w:val="16"/>
        </w:numPr>
        <w:ind w:firstLineChars="0"/>
      </w:pPr>
      <w:r w:rsidRPr="00864DF4">
        <w:rPr>
          <w:rFonts w:hint="eastAsia"/>
        </w:rPr>
        <w:t>可实现平面抠像、支持绿、蓝两色场景抠像；</w:t>
      </w:r>
    </w:p>
    <w:p w:rsidR="00845191" w:rsidRPr="00864DF4" w:rsidRDefault="00767F95">
      <w:pPr>
        <w:pStyle w:val="afc"/>
        <w:numPr>
          <w:ilvl w:val="0"/>
          <w:numId w:val="16"/>
        </w:numPr>
        <w:ind w:firstLineChars="0"/>
      </w:pPr>
      <w:r w:rsidRPr="00864DF4">
        <w:rPr>
          <w:rFonts w:hint="eastAsia"/>
        </w:rPr>
        <w:t>音频控制模块可控制导播的主频到音频，混音时能针对每一个频道音频进行控制，可在本地回放播出音频以便直播监听；</w:t>
      </w:r>
    </w:p>
    <w:p w:rsidR="00845191" w:rsidRPr="00864DF4" w:rsidRDefault="00767F95">
      <w:pPr>
        <w:pStyle w:val="afc"/>
        <w:numPr>
          <w:ilvl w:val="0"/>
          <w:numId w:val="16"/>
        </w:numPr>
        <w:ind w:firstLineChars="0"/>
      </w:pPr>
      <w:r w:rsidRPr="00864DF4">
        <w:rPr>
          <w:rFonts w:hint="eastAsia"/>
        </w:rPr>
        <w:t>系统应支持视音频频流媒体推送至新媒体。支持 PC、移动端（安卓或苹果）实时收看；</w:t>
      </w:r>
    </w:p>
    <w:p w:rsidR="00845191" w:rsidRPr="00864DF4" w:rsidRDefault="00767F95">
      <w:pPr>
        <w:pStyle w:val="afc"/>
        <w:numPr>
          <w:ilvl w:val="0"/>
          <w:numId w:val="16"/>
        </w:numPr>
        <w:ind w:firstLineChars="0"/>
      </w:pPr>
      <w:r w:rsidRPr="00864DF4">
        <w:rPr>
          <w:rFonts w:hint="eastAsia"/>
        </w:rPr>
        <w:t>多机位画面切换时流畅无断点或破音等现象；</w:t>
      </w:r>
    </w:p>
    <w:p w:rsidR="00845191" w:rsidRPr="00864DF4" w:rsidRDefault="00767F95">
      <w:pPr>
        <w:pStyle w:val="afc"/>
        <w:numPr>
          <w:ilvl w:val="0"/>
          <w:numId w:val="16"/>
        </w:numPr>
        <w:ind w:firstLineChars="0"/>
      </w:pPr>
      <w:r w:rsidRPr="00864DF4">
        <w:rPr>
          <w:rFonts w:hint="eastAsia"/>
        </w:rPr>
        <w:t>支持同时推送不少于2路播出视频流；</w:t>
      </w:r>
    </w:p>
    <w:p w:rsidR="00845191" w:rsidRPr="00864DF4" w:rsidRDefault="00767F95" w:rsidP="00767F95">
      <w:pPr>
        <w:pStyle w:val="afc"/>
        <w:numPr>
          <w:ilvl w:val="0"/>
          <w:numId w:val="16"/>
        </w:numPr>
        <w:ind w:firstLineChars="0"/>
      </w:pPr>
      <w:r w:rsidRPr="00864DF4">
        <w:rPr>
          <w:rFonts w:hint="eastAsia"/>
        </w:rPr>
        <w:t>具备视频文件录制功能，能够设置手动或定时打开或关闭录制。</w:t>
      </w:r>
    </w:p>
    <w:p w:rsidR="00845191" w:rsidRPr="00864DF4" w:rsidRDefault="00767F95">
      <w:pPr>
        <w:pStyle w:val="aff5"/>
        <w:rPr>
          <w:rFonts w:ascii="宋体"/>
          <w:color w:val="auto"/>
        </w:rPr>
      </w:pPr>
      <w:bookmarkStart w:id="74" w:name="_Toc530756103"/>
      <w:r w:rsidRPr="00864DF4">
        <w:rPr>
          <w:rFonts w:ascii="宋体" w:hint="eastAsia"/>
          <w:color w:val="auto"/>
        </w:rPr>
        <w:t>1.5广播录音间系统</w:t>
      </w:r>
      <w:bookmarkEnd w:id="74"/>
    </w:p>
    <w:p w:rsidR="00845191" w:rsidRPr="00864DF4" w:rsidRDefault="00767F95">
      <w:pPr>
        <w:pStyle w:val="afc"/>
        <w:ind w:firstLine="480"/>
      </w:pPr>
      <w:r w:rsidRPr="00864DF4">
        <w:rPr>
          <w:rFonts w:hint="eastAsia"/>
        </w:rPr>
        <w:t>广播录音间共建设4套，建设在十三层。其功能是完成广播节目的语言录制、后期编辑工作，采用单间制的方式建设。广播录音间系统的建设应以音频工作站为核心，调</w:t>
      </w:r>
      <w:r w:rsidRPr="00864DF4">
        <w:rPr>
          <w:rFonts w:hint="eastAsia"/>
        </w:rPr>
        <w:lastRenderedPageBreak/>
        <w:t>音台或工作站控制台为控制设备，并配备话筒、电话耦合器、监听音箱、监听耳机等设备。各录制间，未来可根据发展需要，拓展为直播间。</w:t>
      </w:r>
    </w:p>
    <w:p w:rsidR="00845191" w:rsidRPr="00864DF4" w:rsidRDefault="004E43C6">
      <w:r w:rsidRPr="00864DF4">
        <w:rPr>
          <w:noProof/>
        </w:rPr>
        <w:drawing>
          <wp:inline distT="0" distB="0" distL="0" distR="0">
            <wp:extent cx="5276850" cy="4419600"/>
            <wp:effectExtent l="19050" t="0" r="0" b="0"/>
            <wp:docPr id="2" name="图片 11" descr="C:\Users\szfck\Documents\Tencent Files\260552058\FileRecv\录制系统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szfck\Documents\Tencent Files\260552058\FileRecv\录制系统图.png"/>
                    <pic:cNvPicPr>
                      <a:picLocks noChangeAspect="1" noChangeArrowheads="1"/>
                    </pic:cNvPicPr>
                  </pic:nvPicPr>
                  <pic:blipFill>
                    <a:blip r:embed="rId11"/>
                    <a:srcRect/>
                    <a:stretch>
                      <a:fillRect/>
                    </a:stretch>
                  </pic:blipFill>
                  <pic:spPr bwMode="auto">
                    <a:xfrm>
                      <a:off x="0" y="0"/>
                      <a:ext cx="5276850" cy="4419600"/>
                    </a:xfrm>
                    <a:prstGeom prst="rect">
                      <a:avLst/>
                    </a:prstGeom>
                    <a:noFill/>
                    <a:ln w="9525">
                      <a:noFill/>
                      <a:miter lim="800000"/>
                      <a:headEnd/>
                      <a:tailEnd/>
                    </a:ln>
                  </pic:spPr>
                </pic:pic>
              </a:graphicData>
            </a:graphic>
          </wp:inline>
        </w:drawing>
      </w:r>
    </w:p>
    <w:p w:rsidR="00845191" w:rsidRPr="00864DF4" w:rsidRDefault="00767F95">
      <w:pPr>
        <w:snapToGrid w:val="0"/>
        <w:spacing w:line="360" w:lineRule="auto"/>
        <w:jc w:val="center"/>
      </w:pPr>
      <w:r w:rsidRPr="00864DF4">
        <w:rPr>
          <w:rFonts w:hint="eastAsia"/>
        </w:rPr>
        <w:t>图</w:t>
      </w:r>
      <w:r w:rsidRPr="00864DF4">
        <w:rPr>
          <w:rFonts w:hint="eastAsia"/>
        </w:rPr>
        <w:t xml:space="preserve">2-3 </w:t>
      </w:r>
      <w:r w:rsidRPr="00864DF4">
        <w:rPr>
          <w:rFonts w:hint="eastAsia"/>
        </w:rPr>
        <w:t>广播录音间系统示意图</w:t>
      </w:r>
    </w:p>
    <w:p w:rsidR="00845191" w:rsidRPr="00864DF4" w:rsidRDefault="00767F95">
      <w:pPr>
        <w:adjustRightInd w:val="0"/>
        <w:snapToGrid w:val="0"/>
        <w:spacing w:line="360" w:lineRule="auto"/>
        <w:ind w:firstLineChars="200" w:firstLine="480"/>
        <w:jc w:val="left"/>
        <w:rPr>
          <w:sz w:val="24"/>
        </w:rPr>
      </w:pPr>
      <w:r w:rsidRPr="00864DF4">
        <w:rPr>
          <w:rFonts w:hint="eastAsia"/>
          <w:sz w:val="24"/>
        </w:rPr>
        <w:t>应选择主流的音频工作站，可支持多轨录音、动效编辑、音频编辑以及合成输出等工作。配置</w:t>
      </w:r>
      <w:r w:rsidRPr="00864DF4">
        <w:rPr>
          <w:rFonts w:hint="eastAsia"/>
          <w:sz w:val="24"/>
        </w:rPr>
        <w:t>DSP</w:t>
      </w:r>
      <w:r w:rsidRPr="00864DF4">
        <w:rPr>
          <w:rFonts w:hint="eastAsia"/>
          <w:sz w:val="24"/>
        </w:rPr>
        <w:t>加速专业音频卡，要求具备标准的</w:t>
      </w:r>
      <w:r w:rsidRPr="00864DF4">
        <w:rPr>
          <w:rFonts w:hint="eastAsia"/>
          <w:sz w:val="24"/>
        </w:rPr>
        <w:t>PCI</w:t>
      </w:r>
      <w:r w:rsidRPr="00864DF4">
        <w:rPr>
          <w:rFonts w:hint="eastAsia"/>
          <w:sz w:val="24"/>
        </w:rPr>
        <w:t>或者</w:t>
      </w:r>
      <w:r w:rsidRPr="00864DF4">
        <w:rPr>
          <w:rFonts w:hint="eastAsia"/>
          <w:sz w:val="24"/>
        </w:rPr>
        <w:t>PCI-E</w:t>
      </w:r>
      <w:r w:rsidRPr="00864DF4">
        <w:rPr>
          <w:rFonts w:hint="eastAsia"/>
          <w:sz w:val="24"/>
        </w:rPr>
        <w:t>接口以及编辑软件，为广播节目制作提供可靠的、专业的制作平台。</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系统配备不少于：M</w:t>
      </w:r>
      <w:r w:rsidRPr="00864DF4">
        <w:rPr>
          <w:rFonts w:ascii="宋体" w:hAnsi="宋体"/>
          <w:sz w:val="24"/>
        </w:rPr>
        <w:t>ADI</w:t>
      </w:r>
      <w:r w:rsidRPr="00864DF4">
        <w:rPr>
          <w:rFonts w:ascii="宋体" w:hAnsi="宋体" w:hint="eastAsia"/>
          <w:sz w:val="24"/>
        </w:rPr>
        <w:t>光纤线</w:t>
      </w:r>
      <w:r w:rsidRPr="00864DF4">
        <w:rPr>
          <w:rFonts w:ascii="宋体" w:hAnsi="宋体"/>
          <w:sz w:val="24"/>
        </w:rPr>
        <w:t>2</w:t>
      </w:r>
      <w:r w:rsidRPr="00864DF4">
        <w:rPr>
          <w:rFonts w:ascii="宋体" w:hAnsi="宋体" w:hint="eastAsia"/>
          <w:sz w:val="24"/>
        </w:rPr>
        <w:t>根（多芯，与总控系统连接）；网线</w:t>
      </w:r>
      <w:r w:rsidRPr="00864DF4">
        <w:rPr>
          <w:rFonts w:ascii="宋体" w:hAnsi="宋体"/>
          <w:sz w:val="24"/>
        </w:rPr>
        <w:t>4</w:t>
      </w:r>
      <w:r w:rsidRPr="00864DF4">
        <w:rPr>
          <w:rFonts w:ascii="宋体" w:hAnsi="宋体" w:hint="eastAsia"/>
          <w:sz w:val="24"/>
        </w:rPr>
        <w:t>根（含主备A</w:t>
      </w:r>
      <w:r w:rsidRPr="00864DF4">
        <w:rPr>
          <w:rFonts w:ascii="宋体" w:hAnsi="宋体"/>
          <w:sz w:val="24"/>
        </w:rPr>
        <w:t>OIP</w:t>
      </w:r>
      <w:r w:rsidRPr="00864DF4">
        <w:rPr>
          <w:rFonts w:ascii="宋体" w:hAnsi="宋体" w:hint="eastAsia"/>
          <w:sz w:val="24"/>
        </w:rPr>
        <w:t>、工作站、监控）；A</w:t>
      </w:r>
      <w:r w:rsidRPr="00864DF4">
        <w:rPr>
          <w:rFonts w:ascii="宋体" w:hAnsi="宋体"/>
          <w:sz w:val="24"/>
        </w:rPr>
        <w:t>ES</w:t>
      </w:r>
      <w:r w:rsidRPr="00864DF4">
        <w:rPr>
          <w:rFonts w:ascii="宋体" w:hAnsi="宋体" w:hint="eastAsia"/>
          <w:sz w:val="24"/>
        </w:rPr>
        <w:t>数字音频线</w:t>
      </w:r>
      <w:r w:rsidRPr="00864DF4">
        <w:rPr>
          <w:rFonts w:ascii="宋体" w:hAnsi="宋体"/>
          <w:sz w:val="24"/>
        </w:rPr>
        <w:t>2</w:t>
      </w:r>
      <w:r w:rsidRPr="00864DF4">
        <w:rPr>
          <w:rFonts w:ascii="宋体" w:hAnsi="宋体" w:hint="eastAsia"/>
          <w:sz w:val="24"/>
        </w:rPr>
        <w:t>根（总控返送信号）；模拟音频线</w:t>
      </w:r>
      <w:r w:rsidRPr="00864DF4">
        <w:rPr>
          <w:rFonts w:ascii="宋体" w:hAnsi="宋体"/>
          <w:sz w:val="24"/>
        </w:rPr>
        <w:t>2</w:t>
      </w:r>
      <w:r w:rsidRPr="00864DF4">
        <w:rPr>
          <w:rFonts w:ascii="宋体" w:hAnsi="宋体" w:hint="eastAsia"/>
          <w:sz w:val="24"/>
        </w:rPr>
        <w:t>根（返送信号）；</w:t>
      </w:r>
    </w:p>
    <w:p w:rsidR="00845191" w:rsidRPr="00864DF4" w:rsidRDefault="00767F95">
      <w:pPr>
        <w:adjustRightInd w:val="0"/>
        <w:snapToGrid w:val="0"/>
        <w:spacing w:line="360" w:lineRule="auto"/>
        <w:ind w:firstLineChars="200" w:firstLine="480"/>
        <w:jc w:val="left"/>
        <w:rPr>
          <w:sz w:val="24"/>
        </w:rPr>
      </w:pPr>
      <w:r w:rsidRPr="00864DF4">
        <w:rPr>
          <w:rFonts w:hint="eastAsia"/>
          <w:sz w:val="24"/>
        </w:rPr>
        <w:t>广播录音间设备应</w:t>
      </w:r>
      <w:r w:rsidRPr="00864DF4">
        <w:rPr>
          <w:sz w:val="24"/>
        </w:rPr>
        <w:t>支持</w:t>
      </w:r>
      <w:r w:rsidRPr="00864DF4">
        <w:rPr>
          <w:sz w:val="24"/>
        </w:rPr>
        <w:t>AES67</w:t>
      </w:r>
      <w:r w:rsidRPr="00864DF4">
        <w:rPr>
          <w:rFonts w:hint="eastAsia"/>
          <w:sz w:val="24"/>
        </w:rPr>
        <w:t>标准，具备</w:t>
      </w:r>
      <w:r w:rsidRPr="00864DF4">
        <w:rPr>
          <w:rFonts w:hint="eastAsia"/>
          <w:sz w:val="24"/>
        </w:rPr>
        <w:t>AoIP</w:t>
      </w:r>
      <w:r w:rsidRPr="00864DF4">
        <w:rPr>
          <w:rFonts w:hint="eastAsia"/>
          <w:sz w:val="24"/>
        </w:rPr>
        <w:t>信号调度的能力，配置工作站硬件、专业音频软件。</w:t>
      </w:r>
    </w:p>
    <w:p w:rsidR="00845191" w:rsidRPr="00864DF4" w:rsidRDefault="00767F95">
      <w:pPr>
        <w:pStyle w:val="aff5"/>
        <w:rPr>
          <w:rFonts w:ascii="宋体"/>
          <w:color w:val="auto"/>
        </w:rPr>
      </w:pPr>
      <w:bookmarkStart w:id="75" w:name="_Toc530756102"/>
      <w:r w:rsidRPr="00864DF4">
        <w:rPr>
          <w:rFonts w:ascii="宋体" w:hint="eastAsia"/>
          <w:color w:val="auto"/>
        </w:rPr>
        <w:t>1.6音乐录音棚</w:t>
      </w:r>
      <w:bookmarkEnd w:id="75"/>
    </w:p>
    <w:p w:rsidR="00845191" w:rsidRPr="00864DF4" w:rsidRDefault="00767F95">
      <w:pPr>
        <w:pStyle w:val="afc"/>
        <w:ind w:firstLine="480"/>
      </w:pPr>
      <w:r w:rsidRPr="00864DF4">
        <w:rPr>
          <w:rFonts w:hint="eastAsia"/>
        </w:rPr>
        <w:t>本项目建设1套音乐录音棚，配备控制室。音乐录音棚功能定位于可完成音乐类节目的制作，可实现多轨录音功能（包括5.1环绕声和立体声），包括录制各种不同风格、</w:t>
      </w:r>
      <w:r w:rsidRPr="00864DF4">
        <w:rPr>
          <w:rFonts w:hint="eastAsia"/>
        </w:rPr>
        <w:lastRenderedPageBreak/>
        <w:t>不同组合的各种人声演唱/合唱的能力（独唱、合唱、民族、美声、通俗流行等）。可以录制不同类型的乐器，以及不同风格、不同组合的乐队的能力（各类古典、民族、电声乐器的独奏等），录制不同类型的广播剧、广告、电视剧、高清影视对白的能力。完成后期制作的各项功能，实现音乐类、影视类的各种单声道、立体声、5.1节目的混音及合成工作，具备通用流行的5.1数字格式编码能力。</w:t>
      </w:r>
    </w:p>
    <w:p w:rsidR="00845191" w:rsidRPr="00864DF4" w:rsidRDefault="004E43C6">
      <w:pPr>
        <w:pStyle w:val="afc"/>
        <w:ind w:firstLineChars="0" w:firstLine="0"/>
      </w:pPr>
      <w:r w:rsidRPr="00864DF4">
        <w:rPr>
          <w:noProof/>
        </w:rPr>
        <w:drawing>
          <wp:inline distT="0" distB="0" distL="0" distR="0">
            <wp:extent cx="5486400" cy="39528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5486400" cy="3952875"/>
                    </a:xfrm>
                    <a:prstGeom prst="rect">
                      <a:avLst/>
                    </a:prstGeom>
                    <a:noFill/>
                    <a:ln w="9525">
                      <a:noFill/>
                      <a:miter lim="800000"/>
                      <a:headEnd/>
                      <a:tailEnd/>
                    </a:ln>
                  </pic:spPr>
                </pic:pic>
              </a:graphicData>
            </a:graphic>
          </wp:inline>
        </w:drawing>
      </w:r>
    </w:p>
    <w:p w:rsidR="00845191" w:rsidRPr="00864DF4" w:rsidRDefault="00767F95">
      <w:pPr>
        <w:snapToGrid w:val="0"/>
        <w:spacing w:line="360" w:lineRule="auto"/>
        <w:jc w:val="center"/>
      </w:pPr>
      <w:r w:rsidRPr="00864DF4">
        <w:rPr>
          <w:rFonts w:hint="eastAsia"/>
        </w:rPr>
        <w:t>图</w:t>
      </w:r>
      <w:r w:rsidRPr="00864DF4">
        <w:rPr>
          <w:rFonts w:hint="eastAsia"/>
        </w:rPr>
        <w:t xml:space="preserve">2-2 </w:t>
      </w:r>
      <w:r w:rsidRPr="00864DF4">
        <w:rPr>
          <w:rFonts w:hint="eastAsia"/>
        </w:rPr>
        <w:t>音乐录音棚系统示意图</w:t>
      </w:r>
    </w:p>
    <w:p w:rsidR="00845191" w:rsidRPr="00864DF4" w:rsidRDefault="00767F95">
      <w:pPr>
        <w:adjustRightInd w:val="0"/>
        <w:snapToGrid w:val="0"/>
        <w:spacing w:line="360" w:lineRule="auto"/>
        <w:ind w:firstLineChars="200" w:firstLine="480"/>
        <w:jc w:val="left"/>
        <w:rPr>
          <w:sz w:val="24"/>
        </w:rPr>
      </w:pPr>
      <w:r w:rsidRPr="00864DF4">
        <w:rPr>
          <w:rFonts w:hint="eastAsia"/>
          <w:sz w:val="24"/>
        </w:rPr>
        <w:t>音频工作站应具备以下技术要求：</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工作站配备专用的数字音频信号处理卡（</w:t>
      </w:r>
      <w:r w:rsidRPr="00864DF4">
        <w:rPr>
          <w:rFonts w:ascii="Times New Roman" w:hAnsi="Times New Roman" w:hint="eastAsia"/>
          <w:sz w:val="24"/>
          <w:szCs w:val="24"/>
        </w:rPr>
        <w:t>DSP</w:t>
      </w:r>
      <w:r w:rsidRPr="00864DF4">
        <w:rPr>
          <w:rFonts w:ascii="Times New Roman" w:hAnsi="Times New Roman" w:hint="eastAsia"/>
          <w:sz w:val="24"/>
          <w:szCs w:val="24"/>
        </w:rPr>
        <w:t>），具备标准的</w:t>
      </w:r>
      <w:r w:rsidRPr="00864DF4">
        <w:rPr>
          <w:rFonts w:ascii="Times New Roman" w:hAnsi="Times New Roman" w:hint="eastAsia"/>
          <w:sz w:val="24"/>
          <w:szCs w:val="24"/>
        </w:rPr>
        <w:t>PCI</w:t>
      </w:r>
      <w:r w:rsidRPr="00864DF4">
        <w:rPr>
          <w:rFonts w:ascii="Times New Roman" w:hAnsi="Times New Roman" w:hint="eastAsia"/>
          <w:sz w:val="24"/>
          <w:szCs w:val="24"/>
        </w:rPr>
        <w:t>或者</w:t>
      </w:r>
      <w:r w:rsidRPr="00864DF4">
        <w:rPr>
          <w:rFonts w:ascii="Times New Roman" w:hAnsi="Times New Roman" w:hint="eastAsia"/>
          <w:sz w:val="24"/>
          <w:szCs w:val="24"/>
        </w:rPr>
        <w:t>PCI-E</w:t>
      </w:r>
      <w:r w:rsidRPr="00864DF4">
        <w:rPr>
          <w:rFonts w:ascii="Times New Roman" w:hAnsi="Times New Roman" w:hint="eastAsia"/>
          <w:sz w:val="24"/>
          <w:szCs w:val="24"/>
        </w:rPr>
        <w:t>接口；</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工作站软件除自身专用格式以外，应支持以下格式的音频文件：</w:t>
      </w:r>
      <w:r w:rsidRPr="00864DF4">
        <w:rPr>
          <w:rFonts w:ascii="Times New Roman" w:hAnsi="Times New Roman" w:hint="eastAsia"/>
          <w:sz w:val="24"/>
          <w:szCs w:val="24"/>
        </w:rPr>
        <w:t>WAV</w:t>
      </w:r>
      <w:r w:rsidRPr="00864DF4">
        <w:rPr>
          <w:rFonts w:ascii="Times New Roman" w:hAnsi="Times New Roman" w:hint="eastAsia"/>
          <w:sz w:val="24"/>
          <w:szCs w:val="24"/>
        </w:rPr>
        <w:t>、</w:t>
      </w:r>
      <w:r w:rsidRPr="00864DF4">
        <w:rPr>
          <w:rFonts w:ascii="Times New Roman" w:hAnsi="Times New Roman" w:hint="eastAsia"/>
          <w:sz w:val="24"/>
          <w:szCs w:val="24"/>
        </w:rPr>
        <w:t>BWF</w:t>
      </w:r>
      <w:r w:rsidRPr="00864DF4">
        <w:rPr>
          <w:rFonts w:ascii="Times New Roman" w:hAnsi="Times New Roman" w:hint="eastAsia"/>
          <w:sz w:val="24"/>
          <w:szCs w:val="24"/>
        </w:rPr>
        <w:t>、</w:t>
      </w:r>
      <w:r w:rsidRPr="00864DF4">
        <w:rPr>
          <w:rFonts w:ascii="Times New Roman" w:hAnsi="Times New Roman" w:hint="eastAsia"/>
          <w:sz w:val="24"/>
          <w:szCs w:val="24"/>
        </w:rPr>
        <w:t>MXF</w:t>
      </w:r>
      <w:r w:rsidRPr="00864DF4">
        <w:rPr>
          <w:rFonts w:ascii="Times New Roman" w:hAnsi="Times New Roman" w:hint="eastAsia"/>
          <w:sz w:val="24"/>
          <w:szCs w:val="24"/>
        </w:rPr>
        <w:t>、</w:t>
      </w:r>
      <w:r w:rsidRPr="00864DF4">
        <w:rPr>
          <w:rFonts w:ascii="Times New Roman" w:hAnsi="Times New Roman" w:hint="eastAsia"/>
          <w:sz w:val="24"/>
          <w:szCs w:val="24"/>
        </w:rPr>
        <w:t>MP3</w:t>
      </w:r>
      <w:r w:rsidRPr="00864DF4">
        <w:rPr>
          <w:rFonts w:ascii="Times New Roman" w:hAnsi="Times New Roman" w:hint="eastAsia"/>
          <w:sz w:val="24"/>
          <w:szCs w:val="24"/>
        </w:rPr>
        <w:t>、</w:t>
      </w:r>
      <w:r w:rsidRPr="00864DF4">
        <w:rPr>
          <w:rFonts w:ascii="Times New Roman" w:hAnsi="Times New Roman" w:hint="eastAsia"/>
          <w:sz w:val="24"/>
          <w:szCs w:val="24"/>
        </w:rPr>
        <w:t>AIFF</w:t>
      </w:r>
      <w:r w:rsidRPr="00864DF4">
        <w:rPr>
          <w:rFonts w:ascii="Times New Roman" w:hAnsi="Times New Roman" w:hint="eastAsia"/>
          <w:sz w:val="24"/>
          <w:szCs w:val="24"/>
        </w:rPr>
        <w:t>、</w:t>
      </w:r>
      <w:r w:rsidRPr="00864DF4">
        <w:rPr>
          <w:rFonts w:ascii="Times New Roman" w:hAnsi="Times New Roman" w:hint="eastAsia"/>
          <w:sz w:val="24"/>
          <w:szCs w:val="24"/>
        </w:rPr>
        <w:t>OMF</w:t>
      </w:r>
      <w:r w:rsidRPr="00864DF4">
        <w:rPr>
          <w:rFonts w:ascii="Times New Roman" w:hAnsi="Times New Roman" w:hint="eastAsia"/>
          <w:sz w:val="24"/>
          <w:szCs w:val="24"/>
        </w:rPr>
        <w:t>；</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除具备视频参考画面的播放能力，还应可以支持</w:t>
      </w:r>
      <w:r w:rsidRPr="00864DF4">
        <w:rPr>
          <w:rFonts w:ascii="Times New Roman" w:hAnsi="Times New Roman" w:hint="eastAsia"/>
          <w:sz w:val="24"/>
          <w:szCs w:val="24"/>
        </w:rPr>
        <w:t>DV25</w:t>
      </w:r>
      <w:r w:rsidRPr="00864DF4">
        <w:rPr>
          <w:rFonts w:ascii="Times New Roman" w:hAnsi="Times New Roman" w:hint="eastAsia"/>
          <w:sz w:val="24"/>
          <w:szCs w:val="24"/>
        </w:rPr>
        <w:t>、</w:t>
      </w:r>
      <w:r w:rsidRPr="00864DF4">
        <w:rPr>
          <w:rFonts w:ascii="Times New Roman" w:hAnsi="Times New Roman" w:hint="eastAsia"/>
          <w:sz w:val="24"/>
          <w:szCs w:val="24"/>
        </w:rPr>
        <w:t>DV50</w:t>
      </w:r>
      <w:r w:rsidRPr="00864DF4">
        <w:rPr>
          <w:rFonts w:ascii="Times New Roman" w:hAnsi="Times New Roman" w:hint="eastAsia"/>
          <w:sz w:val="24"/>
          <w:szCs w:val="24"/>
        </w:rPr>
        <w:t>、</w:t>
      </w:r>
      <w:r w:rsidRPr="00864DF4">
        <w:rPr>
          <w:rFonts w:ascii="Times New Roman" w:hAnsi="Times New Roman" w:hint="eastAsia"/>
          <w:sz w:val="24"/>
          <w:szCs w:val="24"/>
        </w:rPr>
        <w:t>MOV</w:t>
      </w:r>
      <w:r w:rsidRPr="00864DF4">
        <w:rPr>
          <w:rFonts w:ascii="Times New Roman" w:hAnsi="Times New Roman" w:hint="eastAsia"/>
          <w:sz w:val="24"/>
          <w:szCs w:val="24"/>
        </w:rPr>
        <w:t>、</w:t>
      </w:r>
      <w:r w:rsidRPr="00864DF4">
        <w:rPr>
          <w:rFonts w:ascii="Times New Roman" w:hAnsi="Times New Roman" w:hint="eastAsia"/>
          <w:sz w:val="24"/>
          <w:szCs w:val="24"/>
        </w:rPr>
        <w:t>MPEG-2</w:t>
      </w:r>
      <w:r w:rsidRPr="00864DF4">
        <w:rPr>
          <w:rFonts w:ascii="Times New Roman" w:hAnsi="Times New Roman" w:hint="eastAsia"/>
          <w:sz w:val="24"/>
          <w:szCs w:val="24"/>
        </w:rPr>
        <w:t>，</w:t>
      </w:r>
      <w:r w:rsidRPr="00864DF4">
        <w:rPr>
          <w:rFonts w:ascii="Times New Roman" w:hAnsi="Times New Roman" w:hint="eastAsia"/>
          <w:sz w:val="24"/>
          <w:szCs w:val="24"/>
        </w:rPr>
        <w:t>MPEG-4</w:t>
      </w:r>
      <w:r w:rsidRPr="00864DF4">
        <w:rPr>
          <w:rFonts w:ascii="Times New Roman" w:hAnsi="Times New Roman" w:hint="eastAsia"/>
          <w:sz w:val="24"/>
          <w:szCs w:val="24"/>
        </w:rPr>
        <w:t>等多格式的高清和标清画面，配音及制作时支持浏览高清视频；</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数字音频信号记录采用</w:t>
      </w:r>
      <w:r w:rsidRPr="00864DF4">
        <w:rPr>
          <w:rFonts w:ascii="Times New Roman" w:hAnsi="Times New Roman" w:hint="eastAsia"/>
          <w:sz w:val="24"/>
          <w:szCs w:val="24"/>
        </w:rPr>
        <w:t>PCM</w:t>
      </w:r>
      <w:r w:rsidRPr="00864DF4">
        <w:rPr>
          <w:rFonts w:ascii="Times New Roman" w:hAnsi="Times New Roman" w:hint="eastAsia"/>
          <w:sz w:val="24"/>
          <w:szCs w:val="24"/>
        </w:rPr>
        <w:t>线性记录方式，以</w:t>
      </w:r>
      <w:r w:rsidRPr="00864DF4">
        <w:rPr>
          <w:rFonts w:ascii="Times New Roman" w:hAnsi="Times New Roman" w:hint="eastAsia"/>
          <w:sz w:val="24"/>
          <w:szCs w:val="24"/>
        </w:rPr>
        <w:t>44.1Khz</w:t>
      </w:r>
      <w:r w:rsidRPr="00864DF4">
        <w:rPr>
          <w:rFonts w:ascii="Times New Roman" w:hAnsi="Times New Roman" w:hint="eastAsia"/>
          <w:sz w:val="24"/>
          <w:szCs w:val="24"/>
        </w:rPr>
        <w:t>和</w:t>
      </w:r>
      <w:r w:rsidRPr="00864DF4">
        <w:rPr>
          <w:rFonts w:ascii="Times New Roman" w:hAnsi="Times New Roman" w:hint="eastAsia"/>
          <w:sz w:val="24"/>
          <w:szCs w:val="24"/>
        </w:rPr>
        <w:t>48Khz</w:t>
      </w:r>
      <w:r w:rsidRPr="00864DF4">
        <w:rPr>
          <w:rFonts w:ascii="Times New Roman" w:hAnsi="Times New Roman" w:hint="eastAsia"/>
          <w:sz w:val="24"/>
          <w:szCs w:val="24"/>
        </w:rPr>
        <w:t>采样频率为基础，可以支持至</w:t>
      </w:r>
      <w:r w:rsidRPr="00864DF4">
        <w:rPr>
          <w:rFonts w:ascii="Times New Roman" w:hAnsi="Times New Roman" w:hint="eastAsia"/>
          <w:sz w:val="24"/>
          <w:szCs w:val="24"/>
        </w:rPr>
        <w:t>192Khz</w:t>
      </w:r>
      <w:r w:rsidRPr="00864DF4">
        <w:rPr>
          <w:rFonts w:ascii="Times New Roman" w:hAnsi="Times New Roman" w:hint="eastAsia"/>
          <w:sz w:val="24"/>
          <w:szCs w:val="24"/>
        </w:rPr>
        <w:t>高采样。量化精度支持</w:t>
      </w:r>
      <w:r w:rsidRPr="00864DF4">
        <w:rPr>
          <w:rFonts w:ascii="Times New Roman" w:hAnsi="Times New Roman" w:hint="eastAsia"/>
          <w:sz w:val="24"/>
          <w:szCs w:val="24"/>
        </w:rPr>
        <w:t>16bit</w:t>
      </w:r>
      <w:r w:rsidRPr="00864DF4">
        <w:rPr>
          <w:rFonts w:ascii="Times New Roman" w:hAnsi="Times New Roman" w:hint="eastAsia"/>
          <w:sz w:val="24"/>
          <w:szCs w:val="24"/>
        </w:rPr>
        <w:t>、</w:t>
      </w:r>
      <w:r w:rsidRPr="00864DF4">
        <w:rPr>
          <w:rFonts w:ascii="Times New Roman" w:hAnsi="Times New Roman" w:hint="eastAsia"/>
          <w:sz w:val="24"/>
          <w:szCs w:val="24"/>
        </w:rPr>
        <w:t>24bit</w:t>
      </w:r>
      <w:r w:rsidRPr="00864DF4">
        <w:rPr>
          <w:rFonts w:ascii="Times New Roman" w:hAnsi="Times New Roman" w:hint="eastAsia"/>
          <w:sz w:val="24"/>
          <w:szCs w:val="24"/>
        </w:rPr>
        <w:t>定点和</w:t>
      </w:r>
      <w:r w:rsidRPr="00864DF4">
        <w:rPr>
          <w:rFonts w:ascii="Times New Roman" w:hAnsi="Times New Roman" w:hint="eastAsia"/>
          <w:sz w:val="24"/>
          <w:szCs w:val="24"/>
        </w:rPr>
        <w:t>32bit</w:t>
      </w:r>
      <w:r w:rsidRPr="00864DF4">
        <w:rPr>
          <w:rFonts w:ascii="Times New Roman" w:hAnsi="Times New Roman" w:hint="eastAsia"/>
          <w:sz w:val="24"/>
          <w:szCs w:val="24"/>
        </w:rPr>
        <w:t>内部浮点运算；</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lastRenderedPageBreak/>
        <w:t>支持实时缩混与快速离线并轨，支持</w:t>
      </w:r>
      <w:r w:rsidRPr="00864DF4">
        <w:rPr>
          <w:rFonts w:ascii="Times New Roman" w:hAnsi="Times New Roman" w:hint="eastAsia"/>
          <w:sz w:val="24"/>
          <w:szCs w:val="24"/>
        </w:rPr>
        <w:t>64</w:t>
      </w:r>
      <w:r w:rsidRPr="00864DF4">
        <w:rPr>
          <w:rFonts w:ascii="Times New Roman" w:hAnsi="Times New Roman" w:hint="eastAsia"/>
          <w:sz w:val="24"/>
          <w:szCs w:val="24"/>
        </w:rPr>
        <w:t>位</w:t>
      </w:r>
      <w:r w:rsidRPr="00864DF4">
        <w:rPr>
          <w:rFonts w:ascii="Times New Roman" w:hAnsi="Times New Roman" w:hint="eastAsia"/>
          <w:sz w:val="24"/>
          <w:szCs w:val="24"/>
        </w:rPr>
        <w:t>AAX</w:t>
      </w:r>
      <w:r w:rsidRPr="00864DF4">
        <w:rPr>
          <w:rFonts w:ascii="Times New Roman" w:hAnsi="Times New Roman" w:hint="eastAsia"/>
          <w:sz w:val="24"/>
          <w:szCs w:val="24"/>
        </w:rPr>
        <w:t>插件平台；</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支持创建超长的工程和现场录音；</w:t>
      </w:r>
    </w:p>
    <w:p w:rsidR="00845191" w:rsidRPr="00864DF4" w:rsidRDefault="00767F95">
      <w:pPr>
        <w:pStyle w:val="afd"/>
        <w:numPr>
          <w:ilvl w:val="0"/>
          <w:numId w:val="17"/>
        </w:numPr>
        <w:adjustRightInd w:val="0"/>
        <w:snapToGrid w:val="0"/>
        <w:spacing w:line="360" w:lineRule="auto"/>
        <w:ind w:firstLineChars="0"/>
        <w:jc w:val="left"/>
        <w:rPr>
          <w:rFonts w:ascii="Times New Roman" w:hAnsi="Times New Roman"/>
          <w:sz w:val="24"/>
          <w:szCs w:val="24"/>
        </w:rPr>
      </w:pPr>
      <w:r w:rsidRPr="00864DF4">
        <w:rPr>
          <w:rFonts w:ascii="Times New Roman" w:hAnsi="Times New Roman" w:hint="eastAsia"/>
          <w:sz w:val="24"/>
          <w:szCs w:val="24"/>
        </w:rPr>
        <w:t>录音室应配置工作站硬件、专业音频软件及插件。</w:t>
      </w:r>
    </w:p>
    <w:p w:rsidR="00845191" w:rsidRPr="00864DF4" w:rsidRDefault="00767F95">
      <w:pPr>
        <w:adjustRightInd w:val="0"/>
        <w:snapToGrid w:val="0"/>
        <w:spacing w:line="360" w:lineRule="auto"/>
        <w:ind w:firstLineChars="200" w:firstLine="480"/>
        <w:jc w:val="left"/>
        <w:rPr>
          <w:rFonts w:ascii="Arial" w:hAnsi="Arial" w:cs="Arial"/>
          <w:sz w:val="24"/>
        </w:rPr>
      </w:pPr>
      <w:r w:rsidRPr="00864DF4">
        <w:rPr>
          <w:rFonts w:ascii="Arial" w:hAnsi="Arial" w:cs="Arial" w:hint="eastAsia"/>
          <w:sz w:val="24"/>
        </w:rPr>
        <w:t>工作站控制台具备以下技术要求：</w:t>
      </w:r>
    </w:p>
    <w:p w:rsidR="00845191" w:rsidRPr="00864DF4" w:rsidRDefault="00767F95">
      <w:pPr>
        <w:adjustRightInd w:val="0"/>
        <w:snapToGrid w:val="0"/>
        <w:spacing w:line="360" w:lineRule="auto"/>
        <w:ind w:firstLineChars="200" w:firstLine="480"/>
        <w:jc w:val="left"/>
        <w:rPr>
          <w:rFonts w:ascii="Arial" w:hAnsi="Arial" w:cs="Arial"/>
          <w:bCs/>
          <w:sz w:val="24"/>
        </w:rPr>
      </w:pPr>
      <w:r w:rsidRPr="00864DF4">
        <w:rPr>
          <w:rFonts w:ascii="Arial" w:hAnsi="Arial" w:cs="Arial"/>
          <w:bCs/>
          <w:sz w:val="24"/>
        </w:rPr>
        <w:t>应配置</w:t>
      </w:r>
      <w:r w:rsidRPr="00864DF4">
        <w:rPr>
          <w:rFonts w:ascii="Arial" w:hAnsi="Arial" w:cs="Arial"/>
          <w:bCs/>
          <w:sz w:val="24"/>
        </w:rPr>
        <w:t>24</w:t>
      </w:r>
      <w:r w:rsidRPr="00864DF4">
        <w:rPr>
          <w:rFonts w:ascii="Arial" w:hAnsi="Arial" w:cs="Arial"/>
          <w:bCs/>
          <w:sz w:val="24"/>
        </w:rPr>
        <w:t>推子大型工作站控制台</w:t>
      </w:r>
      <w:r w:rsidRPr="00864DF4">
        <w:rPr>
          <w:rFonts w:ascii="Arial" w:hAnsi="Arial" w:cs="Arial" w:hint="eastAsia"/>
          <w:bCs/>
          <w:sz w:val="24"/>
        </w:rPr>
        <w:t>，</w:t>
      </w:r>
      <w:r w:rsidRPr="00864DF4">
        <w:rPr>
          <w:rFonts w:ascii="Arial" w:hAnsi="Arial" w:cs="Arial"/>
          <w:bCs/>
          <w:sz w:val="24"/>
        </w:rPr>
        <w:t>配备主控制触摸屛</w:t>
      </w:r>
      <w:r w:rsidRPr="00864DF4">
        <w:rPr>
          <w:rFonts w:ascii="Arial" w:hAnsi="Arial" w:cs="Arial" w:hint="eastAsia"/>
          <w:bCs/>
          <w:sz w:val="24"/>
        </w:rPr>
        <w:t>、</w:t>
      </w:r>
      <w:r w:rsidRPr="00864DF4">
        <w:rPr>
          <w:rFonts w:ascii="Arial" w:hAnsi="Arial" w:cs="Arial"/>
          <w:bCs/>
          <w:sz w:val="24"/>
        </w:rPr>
        <w:t>自动化控制模块，每个处理通道具备独立的表桥，可以监看实时波形，具备环绕声操作摇杆</w:t>
      </w:r>
      <w:r w:rsidRPr="00864DF4">
        <w:rPr>
          <w:rFonts w:ascii="Arial" w:hAnsi="Arial" w:cs="Arial" w:hint="eastAsia"/>
          <w:bCs/>
          <w:sz w:val="24"/>
        </w:rPr>
        <w:t>。</w:t>
      </w:r>
    </w:p>
    <w:p w:rsidR="00845191" w:rsidRPr="00864DF4" w:rsidRDefault="00767F95">
      <w:pPr>
        <w:adjustRightInd w:val="0"/>
        <w:snapToGrid w:val="0"/>
        <w:spacing w:line="360" w:lineRule="auto"/>
        <w:ind w:firstLineChars="200" w:firstLine="480"/>
        <w:jc w:val="left"/>
        <w:rPr>
          <w:rFonts w:ascii="Arial" w:hAnsi="Arial" w:cs="Arial"/>
          <w:bCs/>
          <w:sz w:val="24"/>
        </w:rPr>
      </w:pPr>
      <w:r w:rsidRPr="00864DF4">
        <w:rPr>
          <w:rFonts w:ascii="Arial" w:hAnsi="Arial" w:cs="Arial" w:hint="eastAsia"/>
          <w:bCs/>
          <w:sz w:val="24"/>
        </w:rPr>
        <w:t>除配备专业音频编辑软件外，还需配备以下插件：</w:t>
      </w:r>
    </w:p>
    <w:p w:rsidR="00845191" w:rsidRPr="00864DF4" w:rsidRDefault="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扬声器模拟插件</w:t>
      </w:r>
    </w:p>
    <w:p w:rsidR="00845191" w:rsidRPr="00864DF4" w:rsidRDefault="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房间声学模拟插件</w:t>
      </w:r>
    </w:p>
    <w:p w:rsidR="00845191" w:rsidRPr="00864DF4" w:rsidRDefault="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效果插件包</w:t>
      </w:r>
    </w:p>
    <w:p w:rsidR="00845191" w:rsidRPr="00864DF4" w:rsidRDefault="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后期声音修复插件</w:t>
      </w:r>
    </w:p>
    <w:p w:rsidR="00845191" w:rsidRPr="00864DF4" w:rsidRDefault="00767F95" w:rsidP="00767F95">
      <w:pPr>
        <w:numPr>
          <w:ilvl w:val="0"/>
          <w:numId w:val="18"/>
        </w:numPr>
        <w:autoSpaceDE w:val="0"/>
        <w:autoSpaceDN w:val="0"/>
        <w:spacing w:line="360" w:lineRule="auto"/>
        <w:rPr>
          <w:rFonts w:ascii="Arial" w:hAnsi="Arial" w:cs="Arial"/>
          <w:kern w:val="0"/>
          <w:sz w:val="24"/>
        </w:rPr>
      </w:pPr>
      <w:r w:rsidRPr="00864DF4">
        <w:rPr>
          <w:rFonts w:ascii="Arial" w:hAnsi="Arial" w:cs="Arial"/>
          <w:kern w:val="0"/>
          <w:sz w:val="24"/>
        </w:rPr>
        <w:t>人声修正软件、音高修正软件</w:t>
      </w:r>
    </w:p>
    <w:p w:rsidR="00845191" w:rsidRPr="00864DF4" w:rsidRDefault="00767F95">
      <w:pPr>
        <w:pStyle w:val="aff5"/>
        <w:rPr>
          <w:rFonts w:ascii="宋体"/>
          <w:color w:val="auto"/>
        </w:rPr>
      </w:pPr>
      <w:bookmarkStart w:id="76" w:name="_Toc530756104"/>
      <w:r w:rsidRPr="00864DF4">
        <w:rPr>
          <w:rFonts w:ascii="宋体" w:hint="eastAsia"/>
          <w:color w:val="auto"/>
        </w:rPr>
        <w:t>1.7亚红热线录音室系统</w:t>
      </w:r>
      <w:bookmarkEnd w:id="76"/>
    </w:p>
    <w:p w:rsidR="00845191" w:rsidRPr="00864DF4" w:rsidRDefault="00767F95">
      <w:pPr>
        <w:pStyle w:val="afc"/>
        <w:ind w:firstLine="480"/>
      </w:pPr>
      <w:r w:rsidRPr="00864DF4">
        <w:rPr>
          <w:rFonts w:hint="eastAsia"/>
        </w:rPr>
        <w:t>亚红热线录音室共1套，建设在十三层。其系统配置参照广播录音室系统。</w:t>
      </w:r>
    </w:p>
    <w:p w:rsidR="00845191" w:rsidRPr="00864DF4" w:rsidRDefault="00767F95">
      <w:pPr>
        <w:pStyle w:val="aff5"/>
        <w:rPr>
          <w:rFonts w:ascii="宋体"/>
          <w:color w:val="auto"/>
        </w:rPr>
      </w:pPr>
      <w:bookmarkStart w:id="77" w:name="_Toc530756105"/>
      <w:r w:rsidRPr="00864DF4">
        <w:rPr>
          <w:rFonts w:ascii="宋体" w:hint="eastAsia"/>
          <w:color w:val="auto"/>
        </w:rPr>
        <w:t>1.8广播总控系统</w:t>
      </w:r>
      <w:bookmarkEnd w:id="77"/>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广播总控系统是整个广播系统的中心枢纽，是全台采、编、录、播整个流程中最重要的一环。它主要担负广播节目（含转播节目）的交换、调度和传输工作，需要实现的功能有：</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1）</w:t>
      </w:r>
      <w:r w:rsidRPr="00864DF4">
        <w:rPr>
          <w:rFonts w:ascii="宋体" w:hAnsi="宋体" w:hint="eastAsia"/>
          <w:bCs/>
          <w:kern w:val="0"/>
          <w:sz w:val="24"/>
        </w:rPr>
        <w:t>播出节目的切换和分配，负责向发射台和网络广播传送不间断的高质量音频节目信号；</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2）</w:t>
      </w:r>
      <w:r w:rsidRPr="00864DF4">
        <w:rPr>
          <w:rFonts w:ascii="宋体" w:hAnsi="宋体" w:hint="eastAsia"/>
          <w:bCs/>
          <w:kern w:val="0"/>
          <w:sz w:val="24"/>
        </w:rPr>
        <w:t>负责向各直播机房传送所需音频源信号，将矩阵后信号返送直播机房和录制室；</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3）</w:t>
      </w:r>
      <w:r w:rsidRPr="00864DF4">
        <w:rPr>
          <w:rFonts w:ascii="宋体" w:hAnsi="宋体" w:hint="eastAsia"/>
          <w:bCs/>
          <w:kern w:val="0"/>
          <w:sz w:val="24"/>
        </w:rPr>
        <w:t>对节目的实时监测、监听；</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4）</w:t>
      </w:r>
      <w:r w:rsidRPr="00864DF4">
        <w:rPr>
          <w:rFonts w:ascii="宋体" w:hAnsi="宋体" w:hint="eastAsia"/>
          <w:bCs/>
          <w:kern w:val="0"/>
          <w:sz w:val="24"/>
        </w:rPr>
        <w:t>停播等故障发生时的声、光报警和应急智能切换；</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5）</w:t>
      </w:r>
      <w:r w:rsidRPr="00864DF4">
        <w:rPr>
          <w:rFonts w:ascii="宋体" w:hAnsi="宋体" w:hint="eastAsia"/>
          <w:bCs/>
          <w:kern w:val="0"/>
          <w:sz w:val="24"/>
        </w:rPr>
        <w:t>向全台各播出机房及网络提供标准时间；</w:t>
      </w:r>
    </w:p>
    <w:p w:rsidR="00845191" w:rsidRPr="00864DF4" w:rsidRDefault="00767F95">
      <w:pPr>
        <w:spacing w:line="400" w:lineRule="exact"/>
        <w:ind w:firstLineChars="200" w:firstLine="482"/>
        <w:rPr>
          <w:rFonts w:ascii="宋体" w:hAnsi="宋体"/>
          <w:bCs/>
          <w:kern w:val="0"/>
          <w:sz w:val="24"/>
        </w:rPr>
      </w:pPr>
      <w:r w:rsidRPr="00864DF4">
        <w:rPr>
          <w:rFonts w:ascii="宋体" w:hAnsi="宋体" w:hint="eastAsia"/>
          <w:b/>
          <w:bCs/>
          <w:kern w:val="0"/>
          <w:sz w:val="24"/>
        </w:rPr>
        <w:t>6）</w:t>
      </w:r>
      <w:r w:rsidRPr="00864DF4">
        <w:rPr>
          <w:rFonts w:ascii="宋体" w:hAnsi="宋体" w:hint="eastAsia"/>
          <w:bCs/>
          <w:kern w:val="0"/>
          <w:sz w:val="24"/>
        </w:rPr>
        <w:t>对关键节点环境的视频监控功能。</w:t>
      </w:r>
    </w:p>
    <w:p w:rsidR="00845191" w:rsidRPr="00864DF4" w:rsidRDefault="00767F95">
      <w:pPr>
        <w:pStyle w:val="afc"/>
        <w:ind w:firstLine="480"/>
      </w:pPr>
      <w:r w:rsidRPr="00864DF4">
        <w:rPr>
          <w:rFonts w:hint="eastAsia"/>
        </w:rPr>
        <w:t>广播总控系统建设按照数字音频矩阵与AoIP网络矩阵互为备份的总体架构设计，音频矩阵负责信号路由、播出、转播等主要功能；分布式AoIP网络矩阵负责信号播出（备份）、转播和系统监控等功能，以标准的A</w:t>
      </w:r>
      <w:r w:rsidRPr="00864DF4">
        <w:t>OIP</w:t>
      </w:r>
      <w:r w:rsidRPr="00864DF4">
        <w:rPr>
          <w:rFonts w:hint="eastAsia"/>
        </w:rPr>
        <w:t>网络信号（符合A</w:t>
      </w:r>
      <w:r w:rsidRPr="00864DF4">
        <w:t>ES67+AES70</w:t>
      </w:r>
      <w:r w:rsidRPr="00864DF4">
        <w:rPr>
          <w:rFonts w:hint="eastAsia"/>
        </w:rPr>
        <w:t>标准）为主。播出通路配备具有A</w:t>
      </w:r>
      <w:r w:rsidRPr="00864DF4">
        <w:t>OIP</w:t>
      </w:r>
      <w:r w:rsidRPr="00864DF4">
        <w:rPr>
          <w:rFonts w:hint="eastAsia"/>
        </w:rPr>
        <w:t>接口的智能音频切换器和A</w:t>
      </w:r>
      <w:r w:rsidRPr="00864DF4">
        <w:t>OIP</w:t>
      </w:r>
      <w:r w:rsidRPr="00864DF4">
        <w:rPr>
          <w:rFonts w:hint="eastAsia"/>
        </w:rPr>
        <w:t>接口的音频处理器。</w:t>
      </w:r>
    </w:p>
    <w:p w:rsidR="00845191" w:rsidRPr="00864DF4" w:rsidRDefault="00767F95">
      <w:pPr>
        <w:adjustRightInd w:val="0"/>
        <w:snapToGrid w:val="0"/>
        <w:spacing w:line="420" w:lineRule="exact"/>
        <w:rPr>
          <w:rFonts w:ascii="宋体" w:hAnsi="宋体"/>
          <w:sz w:val="24"/>
        </w:rPr>
      </w:pPr>
      <w:r w:rsidRPr="00864DF4">
        <w:rPr>
          <w:rFonts w:ascii="宋体" w:hAnsi="宋体" w:hint="eastAsia"/>
          <w:sz w:val="24"/>
        </w:rPr>
        <w:t>项目需求</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lastRenderedPageBreak/>
        <w:t>频率规模：</w:t>
      </w:r>
      <w:r w:rsidRPr="00864DF4">
        <w:rPr>
          <w:rFonts w:hAnsi="宋体" w:hint="eastAsia"/>
          <w:sz w:val="24"/>
        </w:rPr>
        <w:t xml:space="preserve"> 1</w:t>
      </w:r>
      <w:r w:rsidRPr="00864DF4">
        <w:rPr>
          <w:rFonts w:hAnsi="宋体" w:hint="eastAsia"/>
          <w:sz w:val="24"/>
        </w:rPr>
        <w:t>套</w:t>
      </w:r>
      <w:r w:rsidRPr="00864DF4">
        <w:rPr>
          <w:rFonts w:hAnsi="宋体" w:hint="eastAsia"/>
          <w:sz w:val="24"/>
        </w:rPr>
        <w:t>F</w:t>
      </w:r>
      <w:r w:rsidRPr="00864DF4">
        <w:rPr>
          <w:rFonts w:hAnsi="宋体"/>
          <w:sz w:val="24"/>
        </w:rPr>
        <w:t>M106.8</w:t>
      </w:r>
      <w:r w:rsidRPr="00864DF4">
        <w:rPr>
          <w:rFonts w:hAnsi="宋体" w:hint="eastAsia"/>
          <w:sz w:val="24"/>
        </w:rPr>
        <w:t>，</w:t>
      </w:r>
      <w:r w:rsidRPr="00864DF4">
        <w:rPr>
          <w:rFonts w:hAnsi="宋体" w:hint="eastAsia"/>
          <w:sz w:val="24"/>
        </w:rPr>
        <w:t>1</w:t>
      </w:r>
      <w:r w:rsidRPr="00864DF4">
        <w:rPr>
          <w:rFonts w:hAnsi="宋体" w:hint="eastAsia"/>
          <w:sz w:val="24"/>
        </w:rPr>
        <w:t>套对农广播</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直播室数量：</w:t>
      </w:r>
      <w:r w:rsidRPr="00864DF4">
        <w:rPr>
          <w:rFonts w:hAnsi="宋体" w:hint="eastAsia"/>
          <w:sz w:val="24"/>
        </w:rPr>
        <w:t>2</w:t>
      </w:r>
      <w:r w:rsidRPr="00864DF4">
        <w:rPr>
          <w:rFonts w:hAnsi="宋体" w:hint="eastAsia"/>
          <w:sz w:val="24"/>
        </w:rPr>
        <w:t>个。</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录制室数量：</w:t>
      </w:r>
      <w:r w:rsidRPr="00864DF4">
        <w:rPr>
          <w:rFonts w:hAnsi="宋体"/>
          <w:sz w:val="24"/>
        </w:rPr>
        <w:t>5</w:t>
      </w:r>
      <w:r w:rsidRPr="00864DF4">
        <w:rPr>
          <w:rFonts w:hAnsi="宋体" w:hint="eastAsia"/>
          <w:sz w:val="24"/>
        </w:rPr>
        <w:t>个（</w:t>
      </w:r>
      <w:r w:rsidRPr="00864DF4">
        <w:rPr>
          <w:rFonts w:hAnsi="宋体"/>
          <w:sz w:val="24"/>
        </w:rPr>
        <w:t>4</w:t>
      </w:r>
      <w:r w:rsidRPr="00864DF4">
        <w:rPr>
          <w:rFonts w:hAnsi="宋体" w:hint="eastAsia"/>
          <w:sz w:val="24"/>
        </w:rPr>
        <w:t>个标准录制间，</w:t>
      </w:r>
      <w:r w:rsidRPr="00864DF4">
        <w:rPr>
          <w:rFonts w:hAnsi="宋体" w:hint="eastAsia"/>
          <w:sz w:val="24"/>
        </w:rPr>
        <w:t>1</w:t>
      </w:r>
      <w:r w:rsidRPr="00864DF4">
        <w:rPr>
          <w:rFonts w:hAnsi="宋体" w:hint="eastAsia"/>
          <w:sz w:val="24"/>
        </w:rPr>
        <w:t>个亚红热线，其中</w:t>
      </w:r>
      <w:r w:rsidRPr="00864DF4">
        <w:rPr>
          <w:rFonts w:hAnsi="宋体" w:hint="eastAsia"/>
          <w:sz w:val="24"/>
        </w:rPr>
        <w:t>1</w:t>
      </w:r>
      <w:r w:rsidRPr="00864DF4">
        <w:rPr>
          <w:rFonts w:hAnsi="宋体" w:hint="eastAsia"/>
          <w:sz w:val="24"/>
        </w:rPr>
        <w:t>套利旧）</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待播信号：</w:t>
      </w:r>
      <w:r w:rsidRPr="00864DF4">
        <w:rPr>
          <w:rFonts w:hAnsi="宋体"/>
          <w:sz w:val="24"/>
        </w:rPr>
        <w:t>1</w:t>
      </w:r>
      <w:r w:rsidRPr="00864DF4">
        <w:rPr>
          <w:rFonts w:hAnsi="宋体" w:hint="eastAsia"/>
          <w:sz w:val="24"/>
        </w:rPr>
        <w:t>套数字信号，经总控矩阵和</w:t>
      </w:r>
      <w:r w:rsidRPr="00864DF4">
        <w:rPr>
          <w:rFonts w:hAnsi="宋体" w:hint="eastAsia"/>
          <w:sz w:val="24"/>
        </w:rPr>
        <w:t>AoIP</w:t>
      </w:r>
      <w:r w:rsidRPr="00864DF4">
        <w:rPr>
          <w:rFonts w:hAnsi="宋体" w:hint="eastAsia"/>
          <w:sz w:val="24"/>
        </w:rPr>
        <w:t>网络矩阵平台转播。</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转播信号：不少于</w:t>
      </w:r>
      <w:r w:rsidRPr="00864DF4">
        <w:rPr>
          <w:rFonts w:hAnsi="宋体" w:hint="eastAsia"/>
          <w:sz w:val="24"/>
        </w:rPr>
        <w:t>2</w:t>
      </w:r>
      <w:r w:rsidRPr="00864DF4">
        <w:rPr>
          <w:rFonts w:hAnsi="宋体" w:hint="eastAsia"/>
          <w:sz w:val="24"/>
        </w:rPr>
        <w:t>套模拟信号，经音频矩阵和</w:t>
      </w:r>
      <w:r w:rsidRPr="00864DF4">
        <w:rPr>
          <w:rFonts w:hAnsi="宋体" w:hint="eastAsia"/>
          <w:sz w:val="24"/>
        </w:rPr>
        <w:t>AoIP</w:t>
      </w:r>
      <w:r w:rsidRPr="00864DF4">
        <w:rPr>
          <w:rFonts w:hAnsi="宋体" w:hint="eastAsia"/>
          <w:sz w:val="24"/>
        </w:rPr>
        <w:t>网络矩阵平台转播。</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户外直播信号：不少于</w:t>
      </w:r>
      <w:r w:rsidRPr="00864DF4">
        <w:rPr>
          <w:rFonts w:hAnsi="宋体" w:hint="eastAsia"/>
          <w:sz w:val="24"/>
        </w:rPr>
        <w:t>1</w:t>
      </w:r>
      <w:r w:rsidRPr="00864DF4">
        <w:rPr>
          <w:rFonts w:hAnsi="宋体" w:hint="eastAsia"/>
          <w:sz w:val="24"/>
        </w:rPr>
        <w:t>路数字或模拟信号，经总控矩阵和</w:t>
      </w:r>
      <w:r w:rsidRPr="00864DF4">
        <w:rPr>
          <w:rFonts w:hAnsi="宋体" w:hint="eastAsia"/>
          <w:sz w:val="24"/>
        </w:rPr>
        <w:t>AoIP</w:t>
      </w:r>
      <w:r w:rsidRPr="00864DF4">
        <w:rPr>
          <w:rFonts w:hAnsi="宋体" w:hint="eastAsia"/>
          <w:sz w:val="24"/>
        </w:rPr>
        <w:t>网络矩阵平台转播。</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总控室回传信号：回传到每个直播室网络音频信号、</w:t>
      </w:r>
      <w:r w:rsidRPr="00864DF4">
        <w:rPr>
          <w:rFonts w:hAnsi="宋体" w:hint="eastAsia"/>
          <w:sz w:val="24"/>
        </w:rPr>
        <w:t>MADI</w:t>
      </w:r>
      <w:r w:rsidRPr="00864DF4">
        <w:rPr>
          <w:rFonts w:hAnsi="宋体" w:hint="eastAsia"/>
          <w:sz w:val="24"/>
        </w:rPr>
        <w:t>光纤信号、数字信号及模拟信号。</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传输网络：光纤网以及千兆以太局域网。</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监测系统：建设智能化的监视应急系统，完成对整个系统的音频信号监测、故障报警、故障分析和应急处理。</w:t>
      </w:r>
    </w:p>
    <w:p w:rsidR="00845191" w:rsidRPr="00864DF4" w:rsidRDefault="00767F95">
      <w:pPr>
        <w:autoSpaceDE w:val="0"/>
        <w:autoSpaceDN w:val="0"/>
        <w:adjustRightInd w:val="0"/>
        <w:spacing w:line="400" w:lineRule="exact"/>
        <w:ind w:firstLineChars="200" w:firstLine="480"/>
        <w:jc w:val="left"/>
        <w:rPr>
          <w:rFonts w:hAnsi="宋体"/>
          <w:sz w:val="24"/>
        </w:rPr>
      </w:pPr>
      <w:r w:rsidRPr="00864DF4">
        <w:rPr>
          <w:rFonts w:hAnsi="宋体" w:hint="eastAsia"/>
          <w:sz w:val="24"/>
        </w:rPr>
        <w:t>直播系统：选用同时具备</w:t>
      </w:r>
      <w:r w:rsidRPr="00864DF4">
        <w:rPr>
          <w:rFonts w:hAnsi="宋体" w:hint="eastAsia"/>
          <w:sz w:val="24"/>
        </w:rPr>
        <w:t>AOIP+MADI+AES</w:t>
      </w:r>
      <w:r w:rsidRPr="00864DF4">
        <w:rPr>
          <w:rFonts w:hAnsi="宋体" w:hint="eastAsia"/>
          <w:sz w:val="24"/>
        </w:rPr>
        <w:t>接口的网络化数字直播调音台，与总控系统实现</w:t>
      </w:r>
      <w:r w:rsidRPr="00864DF4">
        <w:rPr>
          <w:rFonts w:hAnsi="宋体" w:hint="eastAsia"/>
          <w:sz w:val="24"/>
        </w:rPr>
        <w:t>AOIP+MADI+AES</w:t>
      </w:r>
      <w:r w:rsidRPr="00864DF4">
        <w:rPr>
          <w:rFonts w:hAnsi="宋体" w:hint="eastAsia"/>
          <w:sz w:val="24"/>
        </w:rPr>
        <w:t>三种信号的互联互通。</w:t>
      </w:r>
      <w:r w:rsidRPr="00864DF4">
        <w:rPr>
          <w:rFonts w:hAnsi="宋体" w:hint="eastAsia"/>
          <w:sz w:val="24"/>
        </w:rPr>
        <w:t xml:space="preserve"> </w:t>
      </w:r>
    </w:p>
    <w:p w:rsidR="00845191" w:rsidRPr="00864DF4" w:rsidRDefault="00767F95" w:rsidP="007A30FF">
      <w:pPr>
        <w:autoSpaceDE w:val="0"/>
        <w:autoSpaceDN w:val="0"/>
        <w:adjustRightInd w:val="0"/>
        <w:spacing w:line="400" w:lineRule="exact"/>
        <w:ind w:firstLineChars="200" w:firstLine="480"/>
        <w:jc w:val="left"/>
        <w:rPr>
          <w:rFonts w:hAnsi="宋体"/>
          <w:sz w:val="24"/>
        </w:rPr>
      </w:pPr>
      <w:r w:rsidRPr="00864DF4">
        <w:rPr>
          <w:rFonts w:hAnsi="宋体" w:hint="eastAsia"/>
          <w:sz w:val="24"/>
        </w:rPr>
        <w:t>标准时间系统：建设北斗</w:t>
      </w:r>
      <w:r w:rsidRPr="00864DF4">
        <w:rPr>
          <w:rFonts w:hAnsi="宋体" w:hint="eastAsia"/>
          <w:sz w:val="24"/>
        </w:rPr>
        <w:t>/GPS</w:t>
      </w:r>
      <w:r w:rsidRPr="00864DF4">
        <w:rPr>
          <w:rFonts w:hAnsi="宋体" w:hint="eastAsia"/>
          <w:sz w:val="24"/>
        </w:rPr>
        <w:t>时钟系统，负责所有子钟的授时，并完成播出网络和总控网络的校时任务。</w:t>
      </w:r>
    </w:p>
    <w:p w:rsidR="00845191" w:rsidRPr="00864DF4" w:rsidRDefault="00767F95">
      <w:pPr>
        <w:spacing w:line="400" w:lineRule="exact"/>
        <w:rPr>
          <w:rFonts w:ascii="宋体" w:hAnsi="宋体"/>
          <w:bCs/>
          <w:kern w:val="0"/>
          <w:sz w:val="24"/>
        </w:rPr>
      </w:pPr>
      <w:r w:rsidRPr="00864DF4">
        <w:rPr>
          <w:rFonts w:ascii="宋体" w:hAnsi="宋体" w:hint="eastAsia"/>
          <w:b/>
          <w:bCs/>
          <w:kern w:val="0"/>
          <w:sz w:val="24"/>
        </w:rPr>
        <w:t xml:space="preserve">    技术要求要点</w:t>
      </w:r>
      <w:r w:rsidRPr="00864DF4">
        <w:rPr>
          <w:rFonts w:ascii="宋体" w:hAnsi="宋体" w:hint="eastAsia"/>
          <w:bCs/>
          <w:kern w:val="0"/>
          <w:sz w:val="24"/>
        </w:rPr>
        <w:t>：</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系统关键点采用冗余设计，提高系统安全性。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sz w:val="24"/>
        </w:rPr>
        <w:t>★</w:t>
      </w:r>
      <w:r w:rsidRPr="00864DF4">
        <w:rPr>
          <w:rFonts w:ascii="宋体" w:hAnsi="宋体" w:hint="eastAsia"/>
          <w:bCs/>
          <w:kern w:val="0"/>
          <w:sz w:val="24"/>
        </w:rPr>
        <w:t>所组建的网络传输和监测系统必须在一个网络内运行，不得使传输网与控制监测网分离，增加系统复杂度和故障点。</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系统中的网络音频传输延时不得大于</w:t>
      </w:r>
      <w:r w:rsidRPr="00864DF4">
        <w:rPr>
          <w:rFonts w:ascii="宋体" w:hAnsi="宋体"/>
          <w:bCs/>
          <w:kern w:val="0"/>
          <w:sz w:val="24"/>
        </w:rPr>
        <w:t>1</w:t>
      </w:r>
      <w:r w:rsidRPr="00864DF4">
        <w:rPr>
          <w:rFonts w:ascii="宋体" w:hAnsi="宋体" w:hint="eastAsia"/>
          <w:bCs/>
          <w:kern w:val="0"/>
          <w:sz w:val="24"/>
        </w:rPr>
        <w:t>毫秒（须支持AES67）。</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系统中的网络音频设备须具备“本机环出</w:t>
      </w:r>
      <w:r w:rsidRPr="00864DF4">
        <w:rPr>
          <w:rFonts w:ascii="宋体" w:hAnsi="宋体"/>
          <w:bCs/>
          <w:kern w:val="0"/>
          <w:sz w:val="24"/>
        </w:rPr>
        <w:t>loop</w:t>
      </w:r>
      <w:r w:rsidRPr="00864DF4">
        <w:rPr>
          <w:rFonts w:ascii="宋体" w:hAnsi="宋体" w:hint="eastAsia"/>
          <w:bCs/>
          <w:kern w:val="0"/>
          <w:sz w:val="24"/>
        </w:rPr>
        <w:t xml:space="preserve"> </w:t>
      </w:r>
      <w:r w:rsidRPr="00864DF4">
        <w:rPr>
          <w:rFonts w:ascii="宋体" w:hAnsi="宋体"/>
          <w:bCs/>
          <w:kern w:val="0"/>
          <w:sz w:val="24"/>
        </w:rPr>
        <w:t>out</w:t>
      </w:r>
      <w:r w:rsidRPr="00864DF4">
        <w:rPr>
          <w:rFonts w:ascii="宋体" w:hAnsi="宋体" w:hint="eastAsia"/>
          <w:bCs/>
          <w:kern w:val="0"/>
          <w:sz w:val="24"/>
        </w:rPr>
        <w:t>”功能，即音频输入后必须有本机输出，保证安全性、经济性和布线的灵活便利。</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信号全流程以</w:t>
      </w:r>
      <w:r w:rsidRPr="00864DF4">
        <w:rPr>
          <w:rFonts w:ascii="宋体" w:hAnsi="宋体"/>
          <w:bCs/>
          <w:kern w:val="0"/>
          <w:sz w:val="24"/>
        </w:rPr>
        <w:t>24bit/48KHz</w:t>
      </w:r>
      <w:r w:rsidRPr="00864DF4">
        <w:rPr>
          <w:rFonts w:ascii="宋体" w:hAnsi="宋体" w:hint="eastAsia"/>
          <w:bCs/>
          <w:kern w:val="0"/>
          <w:sz w:val="24"/>
        </w:rPr>
        <w:t>音频传输，保证信号播出质量。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要求有完善的总控系统功能。总控系统包含外来信号调度、智能监控、信号流程监测、故障报警及智能切换、系统时钟同步信号、信号传输等功能，多重保证播出信号的安全性。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sz w:val="24"/>
        </w:rPr>
        <w:t>系统软件能对系统重要节点信号进行信号相位的“反相”监测，一旦出现信号反相，能够进行各</w:t>
      </w:r>
      <w:r w:rsidRPr="00864DF4">
        <w:rPr>
          <w:rFonts w:ascii="宋体" w:hAnsi="宋体" w:hint="eastAsia"/>
          <w:bCs/>
          <w:kern w:val="0"/>
          <w:sz w:val="24"/>
        </w:rPr>
        <w:t>种形式的报警。系统在信号反相报警后，能够自动进行反相纠正。</w:t>
      </w:r>
    </w:p>
    <w:p w:rsidR="00845191" w:rsidRPr="00864DF4" w:rsidRDefault="00767F95">
      <w:pPr>
        <w:spacing w:line="400" w:lineRule="exact"/>
        <w:ind w:firstLineChars="200" w:firstLine="480"/>
        <w:rPr>
          <w:rFonts w:ascii="宋体" w:hAnsi="宋体"/>
          <w:bCs/>
          <w:kern w:val="0"/>
          <w:sz w:val="24"/>
        </w:rPr>
      </w:pPr>
      <w:r w:rsidRPr="00864DF4">
        <w:rPr>
          <w:rFonts w:ascii="宋体" w:hAnsi="宋体"/>
          <w:bCs/>
          <w:kern w:val="0"/>
          <w:sz w:val="24"/>
        </w:rPr>
        <w:t>系统基本构架：</w:t>
      </w:r>
      <w:r w:rsidRPr="00864DF4">
        <w:rPr>
          <w:rFonts w:ascii="宋体" w:hAnsi="宋体" w:hint="eastAsia"/>
          <w:bCs/>
          <w:kern w:val="0"/>
          <w:sz w:val="24"/>
        </w:rPr>
        <w:t>利用AES67及A</w:t>
      </w:r>
      <w:r w:rsidRPr="00864DF4">
        <w:rPr>
          <w:rFonts w:ascii="宋体" w:hAnsi="宋体"/>
          <w:bCs/>
          <w:kern w:val="0"/>
          <w:sz w:val="24"/>
        </w:rPr>
        <w:t>ES70</w:t>
      </w:r>
      <w:r w:rsidRPr="00864DF4">
        <w:rPr>
          <w:rFonts w:ascii="宋体" w:hAnsi="宋体" w:hint="eastAsia"/>
          <w:bCs/>
          <w:kern w:val="0"/>
          <w:sz w:val="24"/>
        </w:rPr>
        <w:t>标准，实现从制作、播出、调度、分配到智能化管理的数字音频网络互联互通；</w:t>
      </w:r>
    </w:p>
    <w:p w:rsidR="00845191" w:rsidRPr="00864DF4" w:rsidRDefault="00767F95">
      <w:pPr>
        <w:spacing w:line="400" w:lineRule="exact"/>
        <w:ind w:firstLineChars="200" w:firstLine="480"/>
        <w:rPr>
          <w:rFonts w:ascii="宋体" w:hAnsi="宋体"/>
          <w:bCs/>
          <w:kern w:val="0"/>
          <w:sz w:val="24"/>
        </w:rPr>
      </w:pPr>
      <w:r w:rsidRPr="00864DF4">
        <w:rPr>
          <w:rFonts w:ascii="宋体" w:hAnsi="宋体"/>
          <w:bCs/>
          <w:kern w:val="0"/>
          <w:sz w:val="24"/>
        </w:rPr>
        <w:t>满足多功能、多手段检测、监视和监听的要求，具有系统故障诊断功能</w:t>
      </w:r>
      <w:r w:rsidRPr="00864DF4">
        <w:rPr>
          <w:rFonts w:ascii="宋体" w:hAnsi="宋体" w:hint="eastAsia"/>
          <w:bCs/>
          <w:kern w:val="0"/>
          <w:sz w:val="24"/>
        </w:rPr>
        <w:t>；</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网络的高兼容特性，可以允许音频信号和控制数据以及其他辅助的伴随数据流共享在同一个网络中而不受干扰，用户可以最大限度的利用现有网络而无须为音频系统建立专网。</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lastRenderedPageBreak/>
        <w:t>设备的自愈性，为了避免意外导致的音频传输中断，系统可以设定多重自我修复机制，例如时钟丢失、网络故障等；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网络音频通道的传输模式可以是高效单播或是多重多播。可根据接收点的需要过滤或屏蔽广播音频通道，使多播音频的路由变得可控；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完善的同步机制 (IEEE1588--</w:t>
      </w:r>
      <w:r w:rsidRPr="00864DF4">
        <w:rPr>
          <w:rFonts w:ascii="宋体" w:hAnsi="宋体"/>
          <w:bCs/>
          <w:kern w:val="0"/>
          <w:sz w:val="24"/>
        </w:rPr>
        <w:t>精密</w:t>
      </w:r>
      <w:hyperlink r:id="rId13" w:tgtFrame="_blank" w:history="1">
        <w:r w:rsidRPr="00864DF4">
          <w:rPr>
            <w:rFonts w:ascii="宋体" w:hAnsi="宋体"/>
            <w:bCs/>
            <w:kern w:val="0"/>
            <w:sz w:val="24"/>
          </w:rPr>
          <w:t>时钟同步</w:t>
        </w:r>
      </w:hyperlink>
      <w:r w:rsidRPr="00864DF4">
        <w:rPr>
          <w:rFonts w:ascii="宋体" w:hAnsi="宋体"/>
          <w:bCs/>
          <w:kern w:val="0"/>
          <w:sz w:val="24"/>
        </w:rPr>
        <w:t>协议标准</w:t>
      </w:r>
      <w:r w:rsidRPr="00864DF4">
        <w:rPr>
          <w:rFonts w:ascii="宋体" w:hAnsi="宋体" w:hint="eastAsia"/>
          <w:bCs/>
          <w:kern w:val="0"/>
          <w:sz w:val="24"/>
        </w:rPr>
        <w:t>)</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利用组播技术能实现在网络中信号的软分配和软切换，与PC的音频交换也能跳过传统声卡直接由网络实现；</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全流程以数字音频技术和网络音频传输技术为基础技术平台，兼具自动和手动的故障处理策略；所有有源设备均采用冗余双电源，关键链路设备采用冗余双网口，主要设备具有掉电直通和环通功能；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网络音频路由器和音频切换器具有环通功能，省去系统中不必要的音频分配环节，提高系统集成度，减少故障隐患。网络音频路由器和音频切换器具有两组电子摆渡单元，断电保证旁路直通（一组数字、一组模拟）。</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音频路由器和音频切换器具有32路输入/出立体声MADI传输接口和32路输入输出网络音频接口。</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以流程图的形式，对整个信号传输系统进行图形化全程监测，显示整个音频系统的信号链路连接图及设备内部路由图。能够在链路上实时监测关键节点信号彩条、主信号链路、备信号链路，显示报警节点。需提供详细系统流程图。</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整个系统的机架布局的图形化显示，以拟物方式显示机架的设备布局，机架电压、电流、温湿度和设备状态，故障设备可以在机架图上清晰的定位并报警，通过机架图可以查看设备的详细以及备品备件和维护记录。</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对关键节点的音频信号的实时监测，包括直播调音台信号、延时前后信号、矩阵信号、转播信号、空收信号等。监测内容包括音频信号的峰值、有效电平、相位等，并对信号异常进行判断和报警。</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对卫星接收机信号进行监测，音频信号进行监测。单设备可以监测多路的卫星接收信号。</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对空收信号进行实时监测，包括音频信号的电平、相位、场强等。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能够实现空收信号和总控输出信号的内容一致性监测，及时发现因信号链路或外部干扰引起的空中信号和播出信号内容不一致故障，保障播出安全，单台设备能够实现节目内容一致性监测。</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能够监测因为链路失锁等原因造成的信号噪音故障。</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对播出流程各节点音频信号以及各种外转信号的实时彩条监视。</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对音频播出信号及各相应的音频信号的智能化监听。监听具有多种模式，包括选择监听、自动循环监听、定时监听、事件触发监听等。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lastRenderedPageBreak/>
        <w:t>故障状态下自动应急预案处理，根据故障的类型推荐用户采用最佳应急预案，可以实现自动预案切换和手动预案切换操作，可设置应急预案内容。应急预案支持播出音源切换、物理矩阵切换、网络音频路由系统切换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具有故障回溯功能，系统自动记录所有设备的状态和音视频信息，提供故障检索策略，便于事后分析原因。</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利用智能切换器选优/分配功能结合处理器向发射系统传送优化的节目信号，即使在双矩阵调度系统瘫痪的极端情况下也能实现。</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具备设备状态预警功能，能够对发生的故障进行智能分析和统计，对高故障率的设备进行预警，提醒更换等。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由分布式音频路由器和音频切换器组成的网络矩阵和监测设备不能影响播出信号的安全传输通道，在整个监测系统和网络矩阵完全瘫痪的极端情况下能够保证主链路信号的正常播出。</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对关键音频设备的工作状态进行在线监测和预警，可以监测核心设备的</w:t>
      </w:r>
      <w:r w:rsidRPr="00864DF4">
        <w:rPr>
          <w:rFonts w:ascii="宋体" w:hAnsi="宋体"/>
          <w:bCs/>
          <w:kern w:val="0"/>
          <w:sz w:val="24"/>
        </w:rPr>
        <w:t>运行状态、网络通信状态、供电状态、操作系统状态、固件版本</w:t>
      </w:r>
      <w:r w:rsidRPr="00864DF4">
        <w:rPr>
          <w:rFonts w:ascii="宋体" w:hAnsi="宋体" w:hint="eastAsia"/>
          <w:bCs/>
          <w:kern w:val="0"/>
          <w:sz w:val="24"/>
        </w:rPr>
        <w:t>等。</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对各个机房的设备状态和视频监视信号进行联动显示。</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具有分级报警功能，可以导播室和总控室可以实现不同的报警时长和报警基本控制。</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导播室和直播室具有实时故障显示功能，对于电平过低过高、反相等播出故障，自动在导播室和直播室显示，提醒导播或主持人技术更正处理。</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具有多种报警方式，支持报警门灯、TTS自动语音报警、短信报警等多种报警方式。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通过大屏幕显示直播间的音视频状态、系统信号流程、机架工作状态等内容和报警信息。</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分区授时，去除直播区与总控区的延时量功能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整个总控系统布线应合理、规范、整齐，标记清晰明了。系统通路指标必须超过部颁甲级标准；</w:t>
      </w:r>
    </w:p>
    <w:p w:rsidR="00845191" w:rsidRPr="00864DF4" w:rsidRDefault="00767F95" w:rsidP="00864DF4">
      <w:pPr>
        <w:pStyle w:val="aff8"/>
        <w:spacing w:beforeLines="50" w:line="380" w:lineRule="exact"/>
        <w:ind w:firstLineChars="0"/>
        <w:rPr>
          <w:b/>
        </w:rPr>
      </w:pPr>
      <w:r w:rsidRPr="00864DF4">
        <w:rPr>
          <w:rFonts w:hint="eastAsia"/>
          <w:b/>
        </w:rPr>
        <w:t>系统详细技术要求：</w:t>
      </w:r>
    </w:p>
    <w:p w:rsidR="00845191" w:rsidRPr="00864DF4" w:rsidRDefault="00767F95" w:rsidP="00864DF4">
      <w:pPr>
        <w:pStyle w:val="aff8"/>
        <w:spacing w:beforeLines="50" w:line="380" w:lineRule="exact"/>
        <w:ind w:firstLineChars="0"/>
      </w:pPr>
      <w:r w:rsidRPr="00864DF4">
        <w:rPr>
          <w:rFonts w:hint="eastAsia"/>
        </w:rPr>
        <w:t xml:space="preserve">1）信号传输与切换功能 </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信号传输链路主要实现全台音频信号的传输和切换。包括各个直播间到总控、从总控返送到直播间的信号传输，以及各路转播信号到直播间的传输分配。</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系统必须采用数模一体音频矩阵和由分布式音频路由器和音频切换器组成的网络音频矩阵构成的双矩阵结构(支持AES67标准)，确保传输和切换的安全。</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数模一体音频矩阵要求</w:t>
      </w:r>
      <w:r w:rsidRPr="00864DF4">
        <w:rPr>
          <w:rFonts w:ascii="宋体" w:hAnsi="宋体"/>
          <w:bCs/>
          <w:kern w:val="0"/>
          <w:sz w:val="24"/>
        </w:rPr>
        <w:t>32</w:t>
      </w:r>
      <w:r w:rsidRPr="00864DF4">
        <w:rPr>
          <w:rFonts w:ascii="宋体" w:hAnsi="宋体" w:hint="eastAsia"/>
          <w:bCs/>
          <w:kern w:val="0"/>
          <w:sz w:val="24"/>
        </w:rPr>
        <w:t>x16输入输出，双电源，带DSP，能够对所有输入输出信号的电平进行调整。保证不同音源的电平保持一致。</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音频路由器要求双电源、双网口。</w:t>
      </w:r>
    </w:p>
    <w:p w:rsidR="00845191" w:rsidRPr="00864DF4" w:rsidRDefault="00767F95" w:rsidP="00864DF4">
      <w:pPr>
        <w:pStyle w:val="aff8"/>
        <w:spacing w:beforeLines="50" w:line="380" w:lineRule="exact"/>
        <w:ind w:firstLineChars="0"/>
        <w:rPr>
          <w:shd w:val="clear" w:color="auto" w:fill="FFFFFF"/>
        </w:rPr>
      </w:pPr>
      <w:r w:rsidRPr="00864DF4">
        <w:rPr>
          <w:rFonts w:hint="eastAsia"/>
          <w:shd w:val="clear" w:color="auto" w:fill="FFFFFF"/>
        </w:rPr>
        <w:lastRenderedPageBreak/>
        <w:t>2）网络音频信号监测终端</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对所有的输入信号进行电平（L\R\L+R）、相位、AES 流等参数的实时监测，监测参数可以通过网络传输。</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在前面板上具有显示屏，显示各路输入输出音频信号的电平。</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对所有的输入信号采用48KHz、24bit 编码形式音频数据流，实现广播级音频信号在以太网上的传输，并在选择的终端进行输出。输入输出的路由切换可以通过计算机控制，构成网络音频矩阵。</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具有主备双网络接口，当主用网络接口出现故障时，能够自动切换到备用接口。</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网络音频终端输出的音频流格式与标准和音频切换器网络音频格式与标准一致。</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数模一体音频矩阵和网络音频矩阵同步切换。</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3）智能化信号监测与监听监看及流程监测功能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智能化监控、监听系统的主要功能是实现对全系统的音频信号的实时监测和监听监看功能，对广播中心主要音频信号的关键节点状态进行监测，</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对所有监测点的输入输出音频信号提供直观的彩条监视界面。</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利用可靠的声纹识别技术，鉴别空中回收信号内容的失损度和传输链路的延时量。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彩条检测可选择多组多屏或单组单屏等多种模式。同时要求音频电平彩条的检测和视频监控的图像能够组合显示并实现联动。</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能够方便地选择监听任意一路的音频输入信号。监听具有多种模式.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根据各个广播频率的信号传输流程，以图形化的方式在大屏幕上显示各点的音频信号以及音频设备的状况。</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4）设备监测监控功能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电台整个工艺流程中的关键音频设备的工作状态进行在线监测监控。并对可能发生的故障进行提前预警。将事故消灭在萌芽状态。同时也使得值班人员及时了解各个设备的运行状态。通过显示工作站，能够在大屏幕上显示各个机房以及设备机架的各种信息。</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5）环境监测功能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对直播间、总控机房、设备机柜等的环境进行全面的监测和报警。</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机房的工作环境、电源实时监测，对于各直播间、总控间等关键机房与设备，配置状态采集器，对关键设备和机柜等地方的温度、湿度、电压、电流值等进行监测，将所测得的数据同步显示在大屏幕上，所有数据均会在超过预设的阀值后进行报警，便于值班人员及时发现事故隐患。</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6）音视频信号的控制与应急处理、报警等功能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对故障进行智能分析等。同时根据预先设置的预案，在出现故障情况下，做出故障应急手段提示，或者自动控制，实现故障的自动应急处理。保证播出的安全。</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lastRenderedPageBreak/>
        <w:t>在控制室配置分别进行故障分析、应急处理、综合管理、网络控制、预听、监听的应用工作站，实现对节目播前播后的监测、监听和管理，并在出现各种故障时候，采取各种应急处理方案，实现电台音视频信号的网络化、智能化管理、分析和控制，实现全台高质量、高安全的节目播出，并为电台播出效率的提高提供策略帮助。</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在自动应急播出情况下，系统能够根据具体故障情况，以及当前的节目内容和节目性质，选择合适的应急音源，并提示值班人员进行应急切换操作。针对每一个频率提供不同的应急播出音源，最大限度地保证节目播出内容的一致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能对所有音频信号的劣播情况，包括相位、过载、停播等状态自动告警。所有报警日志可自动保存，并且提供打印功能。</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出现故障时，通过语音、短消息、大屏显示等及时报警，并自动分析出故障原因和故障点。同时能够查询故障设备的相关资料，包括维护记录和备品备件情况。</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7）视频监控</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采用高清网络摄像机对直播室、导播室、走廊等采集视频信号，通过网络POE供电，不需要独立外接电源。</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通过视频实时录像编码主机与总控网络连接，实现监测点与视频画面的联动。</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本系统不仅要为技术人员提供信息共享的功能，而且通过音频网络的建立，将复杂的硬件、软件、信息及服务高效结合，在满足我台广播节目信号传输需求的基础上，加强内容监控、全链路信号监测、核心设备配置及工作状态监测、故障报警及预案提示、环境监测、值班记录设备维护管理、综合智能化技术管理中心系统，提高播出质量。</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系统设计需技术先进、科学合理、安全可靠、功能齐全、扩展性强、经济性好、方便使用。建成后的系统能充分满足当前及今后一段时间广播节目播出的需要，同时给将来的系统扩充留有余地。</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技术方案设计符合国家相关标准，符合国家广电总局广播电视安全播出管理规定62号令。</w:t>
      </w:r>
    </w:p>
    <w:p w:rsidR="00845191" w:rsidRPr="00864DF4" w:rsidRDefault="00767F95">
      <w:pPr>
        <w:spacing w:line="400" w:lineRule="exact"/>
        <w:ind w:firstLineChars="200" w:firstLine="480"/>
        <w:rPr>
          <w:rFonts w:ascii="宋体" w:hAnsi="宋体"/>
          <w:bCs/>
          <w:kern w:val="0"/>
          <w:sz w:val="24"/>
        </w:rPr>
      </w:pPr>
      <w:r w:rsidRPr="00864DF4">
        <w:rPr>
          <w:rFonts w:ascii="宋体" w:hAnsi="宋体" w:hint="eastAsia"/>
          <w:bCs/>
          <w:kern w:val="0"/>
          <w:sz w:val="24"/>
        </w:rPr>
        <w:t>设计依据行业相关要求和数字化发展潮流，结合台内实际需求（重点监控系统的各设备环境及音频信号特征），保证系统功能清晰、简洁，扩展灵活，易于管理。</w:t>
      </w:r>
    </w:p>
    <w:p w:rsidR="00845191" w:rsidRPr="00864DF4" w:rsidRDefault="004E43C6">
      <w:pPr>
        <w:pStyle w:val="afc"/>
        <w:ind w:firstLineChars="0" w:firstLine="0"/>
      </w:pPr>
      <w:r w:rsidRPr="00864DF4">
        <w:rPr>
          <w:noProof/>
        </w:rPr>
        <w:lastRenderedPageBreak/>
        <w:drawing>
          <wp:inline distT="0" distB="0" distL="0" distR="0">
            <wp:extent cx="5276850" cy="3619500"/>
            <wp:effectExtent l="19050" t="0" r="0" b="0"/>
            <wp:docPr id="4" name="图片 9" descr="C:\Users\szfck\Documents\Tencent Files\260552058\FileRecv\总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szfck\Documents\Tencent Files\260552058\FileRecv\总控.png"/>
                    <pic:cNvPicPr>
                      <a:picLocks noChangeAspect="1" noChangeArrowheads="1"/>
                    </pic:cNvPicPr>
                  </pic:nvPicPr>
                  <pic:blipFill>
                    <a:blip r:embed="rId14"/>
                    <a:srcRect/>
                    <a:stretch>
                      <a:fillRect/>
                    </a:stretch>
                  </pic:blipFill>
                  <pic:spPr bwMode="auto">
                    <a:xfrm>
                      <a:off x="0" y="0"/>
                      <a:ext cx="5276850" cy="3619500"/>
                    </a:xfrm>
                    <a:prstGeom prst="rect">
                      <a:avLst/>
                    </a:prstGeom>
                    <a:noFill/>
                    <a:ln w="9525">
                      <a:noFill/>
                      <a:miter lim="800000"/>
                      <a:headEnd/>
                      <a:tailEnd/>
                    </a:ln>
                  </pic:spPr>
                </pic:pic>
              </a:graphicData>
            </a:graphic>
          </wp:inline>
        </w:drawing>
      </w:r>
    </w:p>
    <w:p w:rsidR="00845191" w:rsidRPr="00864DF4" w:rsidRDefault="00767F95">
      <w:pPr>
        <w:snapToGrid w:val="0"/>
        <w:spacing w:line="360" w:lineRule="auto"/>
        <w:jc w:val="center"/>
      </w:pPr>
      <w:r w:rsidRPr="00864DF4">
        <w:rPr>
          <w:rFonts w:hint="eastAsia"/>
        </w:rPr>
        <w:t>图</w:t>
      </w:r>
      <w:r w:rsidRPr="00864DF4">
        <w:rPr>
          <w:rFonts w:hint="eastAsia"/>
        </w:rPr>
        <w:t xml:space="preserve">2-4 </w:t>
      </w:r>
      <w:r w:rsidRPr="00864DF4">
        <w:rPr>
          <w:rFonts w:hint="eastAsia"/>
        </w:rPr>
        <w:t>广播总控系统图</w:t>
      </w:r>
    </w:p>
    <w:p w:rsidR="00845191" w:rsidRPr="00864DF4" w:rsidRDefault="00767F95">
      <w:pPr>
        <w:pStyle w:val="afc"/>
        <w:ind w:firstLine="480"/>
      </w:pPr>
      <w:r w:rsidRPr="00864DF4">
        <w:rPr>
          <w:rFonts w:hint="eastAsia"/>
        </w:rPr>
        <w:t>数字音频矩阵为音频信号的切换传输主矩阵，以AoIP网络矩阵作为音频监测和备矩阵使用。通过主、备矩阵实现各播出信号及多种信号源的调配、切换、分配、处理，实现转播、互转、联播以及并机播出等功能。</w:t>
      </w:r>
    </w:p>
    <w:p w:rsidR="00845191" w:rsidRPr="00864DF4" w:rsidRDefault="00767F95">
      <w:pPr>
        <w:pStyle w:val="afc"/>
        <w:ind w:firstLine="480"/>
      </w:pPr>
      <w:r w:rsidRPr="00864DF4">
        <w:rPr>
          <w:rFonts w:hint="eastAsia"/>
        </w:rPr>
        <w:t>主、备矩阵采用并行工作模式互为备份，主、备矩阵均具备对自身输入信号进行监测、报警、应急切换功能，为各套节目24小时全天候播出及例行不停机检修创造条件，满足随时进行切换并定时进行维护的需求，切换简单、可操作。</w:t>
      </w:r>
    </w:p>
    <w:p w:rsidR="00845191" w:rsidRPr="00864DF4" w:rsidRDefault="00767F95">
      <w:pPr>
        <w:pStyle w:val="afc"/>
        <w:ind w:firstLine="480"/>
      </w:pPr>
      <w:r w:rsidRPr="00864DF4">
        <w:rPr>
          <w:rFonts w:hint="eastAsia"/>
        </w:rPr>
        <w:t>总控系统中具有相对独立的监测及应急播出音源，对主、备矩阵和各直播室所有输出信号进行在线监测及报警，一旦出现播出通路信号故障，可以精确定位故障部位或环节，同时自动切换备份信号。总控系统内所有有源设备前、后设置跳线架，在应急状态下通过跳线快速跳过故障设备或直接将信号由前端跳到输出端播出。</w:t>
      </w:r>
    </w:p>
    <w:p w:rsidR="00845191" w:rsidRPr="00864DF4" w:rsidRDefault="00767F95">
      <w:pPr>
        <w:pStyle w:val="afc"/>
        <w:ind w:firstLine="480"/>
      </w:pPr>
      <w:r w:rsidRPr="00864DF4">
        <w:rPr>
          <w:rFonts w:hint="eastAsia"/>
        </w:rPr>
        <w:t>总控系统可提供两种机制的报警；硬件层面：总控各个硬件设备本身具备的报警功能，一般以内置的蜂鸣器、面板的报警灯、通讯口输出的报警信号等为主；软件层面：通过总控智能化监测系统实现各种方式的报警。</w:t>
      </w:r>
    </w:p>
    <w:p w:rsidR="00845191" w:rsidRPr="00864DF4" w:rsidRDefault="00767F95">
      <w:pPr>
        <w:pStyle w:val="afc"/>
        <w:ind w:firstLine="480"/>
      </w:pPr>
      <w:r w:rsidRPr="00864DF4">
        <w:rPr>
          <w:rFonts w:hint="eastAsia"/>
        </w:rPr>
        <w:t>总控智能监测系统的核心功能涵盖音频监测报警、音频监听、音视频监录、内通、设备运行状态监测、大屏显示及应急策略等几大部分，通过采用先进的网络监控技术和故障分析技术，系统能对涉及播出安全的所有环节，包括：数字直播调音台、数字广播</w:t>
      </w:r>
      <w:r w:rsidRPr="00864DF4">
        <w:rPr>
          <w:rFonts w:hint="eastAsia"/>
        </w:rPr>
        <w:lastRenderedPageBreak/>
        <w:t xml:space="preserve">延时器、播出工作站、音频矩阵、音频处理器、音频路由器、音频切换器、转播设备、广播开路接收等主要播出设备以及传输设备等关键节点的音频信号，以及直播室、重点机房等位置的监控视频、电源、环境参数等进行全面的监测，并以图形方式直观地展示链路流程中每个设备的工作状况，并能对关键音频信号状态进行监看，任意选择监听，对停播、过载、反相、电平过低等故障及时报警。同时，系统具备故障点的自动分析，能够自动生成应急操作策略，方便值班人员采取最适宜的方式保证安全播出。 </w:t>
      </w:r>
    </w:p>
    <w:p w:rsidR="00845191" w:rsidRPr="00864DF4" w:rsidRDefault="00767F95">
      <w:pPr>
        <w:pStyle w:val="afc"/>
        <w:ind w:firstLine="480"/>
      </w:pPr>
      <w:r w:rsidRPr="00864DF4">
        <w:rPr>
          <w:rFonts w:hint="eastAsia"/>
        </w:rPr>
        <w:t>监测系统还包括有值班管理、设备管理、人员管理、报修流程、维护记录以及技术资料管理等运维辅助功能，能够实现人员排班、值班工作量统计，及对设备的采购、上下线、变更、维护、流转等关键环节进行记录跟踪、查询故障设备相关资料等设备管理功能。另外，通过监测系统的运维知识库管理功能，便于实现在技术人员间进行运维相关知识与经验的交流与共享。</w:t>
      </w:r>
    </w:p>
    <w:p w:rsidR="00845191" w:rsidRPr="00864DF4" w:rsidRDefault="00767F95">
      <w:pPr>
        <w:pStyle w:val="afc"/>
        <w:ind w:firstLine="480"/>
      </w:pPr>
      <w:r w:rsidRPr="00864DF4">
        <w:rPr>
          <w:rFonts w:hint="eastAsia"/>
        </w:rPr>
        <w:t>此外，本次总控系统还包括标准时钟系统，以满足总局62号令一级标准配置冗余的时钟系统，为各个直播室、导播间、录制室、总控室等提供标准时钟信号，并为制播、总控、监测、音频设备等提供网络校时信号，实现整个系统的时间同步。</w:t>
      </w:r>
    </w:p>
    <w:p w:rsidR="00845191" w:rsidRPr="00864DF4" w:rsidRDefault="00767F95">
      <w:pPr>
        <w:pStyle w:val="afc"/>
        <w:ind w:firstLine="480"/>
      </w:pPr>
      <w:r w:rsidRPr="00864DF4">
        <w:rPr>
          <w:rFonts w:hint="eastAsia"/>
        </w:rPr>
        <w:t>通过建立内部通话系统，作为总控系统智能化监测系统的辅助系统，承担总控、发射台、直播室之间的信号通联和指挥调度任务。</w:t>
      </w:r>
    </w:p>
    <w:p w:rsidR="00845191" w:rsidRPr="00864DF4" w:rsidRDefault="00767F95">
      <w:pPr>
        <w:pStyle w:val="afc"/>
        <w:ind w:firstLine="480"/>
      </w:pPr>
      <w:r w:rsidRPr="00864DF4">
        <w:rPr>
          <w:rFonts w:hint="eastAsia"/>
        </w:rPr>
        <w:t>建立音频比对功能，用于音频播出全链路的一致性检测，实现对错播、漏播问题的定位。</w:t>
      </w:r>
    </w:p>
    <w:p w:rsidR="00845191" w:rsidRPr="00864DF4" w:rsidRDefault="00767F95">
      <w:pPr>
        <w:pStyle w:val="afc"/>
        <w:ind w:firstLine="480"/>
      </w:pPr>
      <w:r w:rsidRPr="00864DF4">
        <w:rPr>
          <w:rFonts w:hint="eastAsia"/>
        </w:rPr>
        <w:t>建立基于AoIP的音频慢录系统，提供7*24小时实时录制电台各频率播出节目的功能。</w:t>
      </w:r>
    </w:p>
    <w:p w:rsidR="00845191" w:rsidRPr="00864DF4" w:rsidRDefault="00767F95">
      <w:pPr>
        <w:pStyle w:val="aff5"/>
        <w:rPr>
          <w:rFonts w:ascii="宋体"/>
          <w:color w:val="auto"/>
        </w:rPr>
      </w:pPr>
      <w:bookmarkStart w:id="78" w:name="_Toc530756106"/>
      <w:r w:rsidRPr="00864DF4">
        <w:rPr>
          <w:rFonts w:ascii="宋体" w:hint="eastAsia"/>
          <w:color w:val="auto"/>
        </w:rPr>
        <w:t>1.9广播制播网</w:t>
      </w:r>
      <w:bookmarkEnd w:id="78"/>
    </w:p>
    <w:p w:rsidR="00845191" w:rsidRPr="00864DF4" w:rsidRDefault="00767F95">
      <w:pPr>
        <w:pStyle w:val="afc"/>
        <w:ind w:firstLine="480"/>
      </w:pPr>
      <w:r w:rsidRPr="00864DF4">
        <w:rPr>
          <w:rFonts w:hint="eastAsia"/>
        </w:rPr>
        <w:t>系统要求符合当前广播电台业务流程，满足广播制播需求。数字化、网络化的系统设计从根本上改变过去分散、独立、封闭、小作坊式的制播方式，建立具有现代企业化管理和工业化大生产模式，从采访、编辑、制作到播出，时效性强，操作方便灵活，实现广播节目的集约型管理，减少工作环节和程序，提高工作效率。音频文件格式符合国家新闻出版广电总局相关行业标准。</w:t>
      </w:r>
    </w:p>
    <w:p w:rsidR="00845191" w:rsidRPr="00864DF4" w:rsidRDefault="00767F95">
      <w:pPr>
        <w:snapToGrid w:val="0"/>
        <w:spacing w:line="360" w:lineRule="auto"/>
        <w:ind w:firstLineChars="200" w:firstLine="480"/>
        <w:rPr>
          <w:rFonts w:ascii="宋体" w:hAnsi="宋体"/>
          <w:sz w:val="24"/>
        </w:rPr>
      </w:pPr>
      <w:r w:rsidRPr="00864DF4">
        <w:rPr>
          <w:rFonts w:ascii="宋体" w:hAnsi="宋体" w:hint="eastAsia"/>
          <w:sz w:val="24"/>
        </w:rPr>
        <w:t>要达到数字化、网络化、传输快捷化、数据安全化，系统集广播音频网络系统及内外网信息共享系统等部分，完成广播节目采、录、编、审、传送等一体的多功能广播数字音频综合管理，以及内外网多媒体信息的安全共享服务。</w:t>
      </w:r>
    </w:p>
    <w:p w:rsidR="00845191" w:rsidRPr="00864DF4" w:rsidRDefault="00767F95">
      <w:pPr>
        <w:snapToGrid w:val="0"/>
        <w:spacing w:line="360" w:lineRule="auto"/>
        <w:ind w:firstLineChars="200" w:firstLine="480"/>
        <w:rPr>
          <w:rFonts w:ascii="宋体" w:hAnsi="宋体"/>
          <w:sz w:val="24"/>
        </w:rPr>
      </w:pPr>
      <w:r w:rsidRPr="00864DF4">
        <w:rPr>
          <w:rFonts w:ascii="宋体" w:hAnsi="宋体" w:hint="eastAsia"/>
          <w:sz w:val="24"/>
        </w:rPr>
        <w:lastRenderedPageBreak/>
        <w:t>通过建立一个开放的公共平台，使不同的业务系统能通过该平台有机的整合在一起，为电台不断发展的广播业务提供技术和平台支持。使新增的业务系统能通过标准接口和电台已有系统进行数据交换，实现互连互通，为开展各种新媒体业务打下坚实的基础。</w:t>
      </w:r>
    </w:p>
    <w:p w:rsidR="00845191" w:rsidRPr="00864DF4" w:rsidRDefault="00767F95">
      <w:pPr>
        <w:pStyle w:val="afc"/>
        <w:ind w:firstLine="480"/>
      </w:pPr>
      <w:r w:rsidRPr="00864DF4">
        <w:rPr>
          <w:rFonts w:hint="eastAsia"/>
        </w:rPr>
        <w:t>在计算机制播网上实现从节目的制作、审核、编排、播出、存储等一系列过程。配备高端品牌主备数据服务器，提高系统数据安全性。</w:t>
      </w:r>
    </w:p>
    <w:p w:rsidR="00845191" w:rsidRPr="00864DF4" w:rsidRDefault="00767F95">
      <w:pPr>
        <w:pStyle w:val="afc"/>
        <w:ind w:firstLine="480"/>
      </w:pPr>
      <w:r w:rsidRPr="00864DF4">
        <w:rPr>
          <w:rFonts w:hint="eastAsia"/>
        </w:rPr>
        <w:t>直播、播出、节目制作工作站系统要完成日常的播出、直播及全台音频文件的制作任务，包括各种日常播出所需要的音频编辑、广告制作、新闻录音等各项工作。</w:t>
      </w:r>
    </w:p>
    <w:p w:rsidR="00845191" w:rsidRPr="00864DF4" w:rsidRDefault="00767F95">
      <w:pPr>
        <w:pStyle w:val="afc"/>
        <w:ind w:firstLine="480"/>
      </w:pPr>
      <w:r w:rsidRPr="00864DF4">
        <w:rPr>
          <w:rFonts w:hint="eastAsia"/>
        </w:rPr>
        <w:t>（1）音频服务器软件</w:t>
      </w:r>
    </w:p>
    <w:p w:rsidR="00845191" w:rsidRPr="00864DF4" w:rsidRDefault="00767F95">
      <w:pPr>
        <w:pStyle w:val="afc"/>
        <w:ind w:firstLine="480"/>
      </w:pPr>
      <w:r w:rsidRPr="00864DF4">
        <w:rPr>
          <w:rFonts w:hint="eastAsia"/>
        </w:rPr>
        <w:t>专业级服务器音频数据管理软件，实现双服务器数据与素材同步，主备服务器可实现即时切换。采用主备音频服务器，用于多个频率的播出，主备服务器之间采用镜像同步软件，当播出主服务器失效的时候，所有的播出站能够自动指向备用服务器。以上为软件功能要求，必须满足。</w:t>
      </w:r>
    </w:p>
    <w:p w:rsidR="00845191" w:rsidRPr="00864DF4" w:rsidRDefault="00767F95">
      <w:pPr>
        <w:pStyle w:val="afc"/>
        <w:ind w:firstLine="480"/>
      </w:pPr>
      <w:r w:rsidRPr="00864DF4">
        <w:rPr>
          <w:rFonts w:hint="eastAsia"/>
        </w:rPr>
        <w:t xml:space="preserve">   （2）直播及播出软件</w:t>
      </w:r>
    </w:p>
    <w:p w:rsidR="00845191" w:rsidRPr="00864DF4" w:rsidRDefault="00767F95">
      <w:pPr>
        <w:pStyle w:val="afc"/>
        <w:ind w:firstLine="480"/>
      </w:pPr>
      <w:r w:rsidRPr="00864DF4">
        <w:rPr>
          <w:rFonts w:hint="eastAsia"/>
        </w:rPr>
        <w:t>可以工作在全双工状态，一块卡在播出的同时可以录音，由此实现的随录功能能完全替代传统的播出录音，而且随录的音频可以自动实现重播，也可以编辑后再播出。随录支持自动随录和手动随录两种方式。</w:t>
      </w:r>
    </w:p>
    <w:p w:rsidR="00845191" w:rsidRPr="00864DF4" w:rsidRDefault="00767F95">
      <w:pPr>
        <w:pStyle w:val="afc"/>
        <w:ind w:firstLine="480"/>
      </w:pPr>
      <w:r w:rsidRPr="00864DF4">
        <w:rPr>
          <w:rFonts w:hint="eastAsia"/>
        </w:rPr>
        <w:t>支持主备机工作方式，备机自动检测主机的输出和工作状态，在主机出现故障的情况下自动切换成备机。自动备份数据库到本地，在网络服务器死机的情况下，播出站能正常播出。支持转播，能任意设定转播开始、转播结束，在播出单上实现，既可自动也可手动进行，对单一转播源情况，无须任何其他设备，全凭软件和标准硬件实现。多种播出方式共存，且按优先级有序工作。播出单及时更新，使编排站等对播出单的变动立即反映到播出站上。严格的权限管理，杜绝违反规定的操作，如违规播出广告等。所有播出均有严格的记录，方便查询。细致的操作和事件记录，通过对记录文件的调阅就能判断事故或问题的所在，且具有比较重大的问题自动上报台长管理软件。自动提前检测音频，如果不存在音频，自动根据预定算法寻找其他节目或垫乐。支持多种特殊播出方式，如倒计时播出等。高度智能的自动垫乐，充分利用节目之间的碎片时间，提高节目的完整性和可听性。</w:t>
      </w:r>
    </w:p>
    <w:p w:rsidR="00845191" w:rsidRPr="00864DF4" w:rsidRDefault="00767F95">
      <w:pPr>
        <w:pStyle w:val="afc"/>
        <w:ind w:firstLine="480"/>
      </w:pPr>
      <w:r w:rsidRPr="00864DF4">
        <w:rPr>
          <w:rFonts w:hint="eastAsia"/>
        </w:rPr>
        <w:t xml:space="preserve">   （3）制作软件</w:t>
      </w:r>
    </w:p>
    <w:p w:rsidR="00845191" w:rsidRPr="00864DF4" w:rsidRDefault="00767F95">
      <w:pPr>
        <w:pStyle w:val="afc"/>
        <w:ind w:firstLine="480"/>
      </w:pPr>
      <w:r w:rsidRPr="00864DF4">
        <w:rPr>
          <w:rFonts w:hint="eastAsia"/>
        </w:rPr>
        <w:t>多轨音频制作，普通制作节目用音频编辑软件支持8个声轨。支持即录即改功能，在录音的同时可以对音频资料进行剪接，有利于提高音频文件处理速度。支持全双工模</w:t>
      </w:r>
      <w:r w:rsidRPr="00864DF4">
        <w:rPr>
          <w:rFonts w:hint="eastAsia"/>
        </w:rPr>
        <w:lastRenderedPageBreak/>
        <w:t>式，在某轨录音的同时能同时听到其他声轨的音频，符合节目制作模式。对任意音频块的剪切、复制、粘贴、移动。而且所有操作是可以跨越声轨。独特的素材板、剪切板和资料板设置，扩充了传统音频编辑器的剪切板功能。数据库查询调用功能，在权限许可条件下任意将节目库、资料库、标头库、广告库等中的音频快速调入指定声轨，还可以将电话语音信箱中听众留言和记者回传采访录音提取出来，供编辑使用。每个用户，对音频文件的访问权限可由系统管理员来进行设置。对电平进行曲线式电平任意调整，对声相进行曲线式调节，对均衡进行调节。对音频块进行不变调时间轴伸缩、不改变音频时间改变音调。支持新闻录音模式，实现边录边播。</w:t>
      </w:r>
    </w:p>
    <w:p w:rsidR="00845191" w:rsidRPr="00864DF4" w:rsidRDefault="00767F95">
      <w:pPr>
        <w:pStyle w:val="afc"/>
        <w:ind w:firstLine="480"/>
      </w:pPr>
      <w:r w:rsidRPr="00864DF4">
        <w:rPr>
          <w:rFonts w:hint="eastAsia"/>
        </w:rPr>
        <w:t xml:space="preserve">   （4）节目编排软件</w:t>
      </w:r>
    </w:p>
    <w:p w:rsidR="00845191" w:rsidRPr="00864DF4" w:rsidRDefault="00767F95">
      <w:pPr>
        <w:pStyle w:val="afc"/>
        <w:ind w:firstLine="480"/>
      </w:pPr>
      <w:r w:rsidRPr="00864DF4">
        <w:rPr>
          <w:rFonts w:hint="eastAsia"/>
        </w:rPr>
        <w:t>节目编排工作站是编辑记者主要使用的对数据库进行操作的模块，在该模块中完成对节目的登录、播出单的编排、标头的制作和登录，其他音频的登录等。结合音频编辑器模块，对节目、标头等进行管理。对板块、栏目进行管理，直接调去数据库中授权访问的节目进行编辑制作。可以浏览和查询授权访问的节目、资料、广告、标头、新闻等并进行任意组合的编排，并能对播出站主持人的手动录音和自动录音进行查询。对手动播出单和自动播出单进行权限许可下的编排与参数设置。</w:t>
      </w:r>
    </w:p>
    <w:p w:rsidR="00845191" w:rsidRPr="00864DF4" w:rsidRDefault="00767F95">
      <w:pPr>
        <w:pStyle w:val="afc"/>
        <w:ind w:firstLine="480"/>
      </w:pPr>
      <w:r w:rsidRPr="00864DF4">
        <w:rPr>
          <w:rFonts w:hint="eastAsia"/>
        </w:rPr>
        <w:t xml:space="preserve">   （5）节目审听软件</w:t>
      </w:r>
    </w:p>
    <w:p w:rsidR="00845191" w:rsidRPr="00864DF4" w:rsidRDefault="00767F95">
      <w:pPr>
        <w:pStyle w:val="afc"/>
        <w:ind w:firstLine="480"/>
      </w:pPr>
      <w:r w:rsidRPr="00864DF4">
        <w:rPr>
          <w:rFonts w:hint="eastAsia"/>
        </w:rPr>
        <w:t>该模块是一个专门的审听模块，对整个系统中的数据库、音频、操作记录等进行审查。对任意日期的播出单进行查看和审听。对有权限的栏目、资料，可以同意合格的节目或否定不合格的节目。对节目库、标头库、广告库、资料库等进行查询、浏览与审听。可以查看系统的故障记录。可以使用任意快进快退功能，鼠标点到什么地方就播到什么地方，极大方便使用。</w:t>
      </w: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845191">
      <w:pPr>
        <w:pStyle w:val="afc"/>
        <w:ind w:firstLine="480"/>
      </w:pPr>
    </w:p>
    <w:p w:rsidR="00845191" w:rsidRPr="00864DF4" w:rsidRDefault="00767F95">
      <w:pPr>
        <w:pStyle w:val="aff5"/>
        <w:rPr>
          <w:rFonts w:ascii="宋体"/>
          <w:color w:val="auto"/>
        </w:rPr>
      </w:pPr>
      <w:r w:rsidRPr="00864DF4">
        <w:rPr>
          <w:rFonts w:ascii="宋体" w:hint="eastAsia"/>
          <w:color w:val="auto"/>
        </w:rPr>
        <w:t>1.10   广播系统主要设备清单</w:t>
      </w:r>
    </w:p>
    <w:tbl>
      <w:tblPr>
        <w:tblW w:w="8500" w:type="dxa"/>
        <w:jc w:val="center"/>
        <w:tblLayout w:type="fixed"/>
        <w:tblLook w:val="04A0"/>
      </w:tblPr>
      <w:tblGrid>
        <w:gridCol w:w="559"/>
        <w:gridCol w:w="1586"/>
        <w:gridCol w:w="5150"/>
        <w:gridCol w:w="604"/>
        <w:gridCol w:w="601"/>
      </w:tblGrid>
      <w:tr w:rsidR="00845191" w:rsidRPr="00864DF4">
        <w:trPr>
          <w:tblHeade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lastRenderedPageBreak/>
              <w:t>序号</w:t>
            </w:r>
          </w:p>
        </w:tc>
        <w:tc>
          <w:tcPr>
            <w:tcW w:w="1586"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设备名称</w:t>
            </w:r>
          </w:p>
        </w:tc>
        <w:tc>
          <w:tcPr>
            <w:tcW w:w="5150"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r w:rsidRPr="00864DF4">
              <w:rPr>
                <w:rFonts w:cs="宋体" w:hint="eastAsia"/>
                <w:b/>
                <w:bCs/>
                <w:kern w:val="0"/>
                <w:sz w:val="18"/>
                <w:szCs w:val="18"/>
              </w:rPr>
              <w:t>主要技术参数</w:t>
            </w:r>
            <w:r w:rsidRPr="00864DF4">
              <w:rPr>
                <w:rFonts w:cs="宋体" w:hint="eastAsia"/>
                <w:b/>
                <w:bCs/>
                <w:kern w:val="0"/>
                <w:sz w:val="18"/>
                <w:szCs w:val="18"/>
              </w:rPr>
              <w:t xml:space="preserve"> </w:t>
            </w:r>
          </w:p>
        </w:tc>
        <w:tc>
          <w:tcPr>
            <w:tcW w:w="604"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数量</w:t>
            </w:r>
          </w:p>
        </w:tc>
        <w:tc>
          <w:tcPr>
            <w:tcW w:w="601" w:type="dxa"/>
            <w:tcBorders>
              <w:top w:val="single" w:sz="4" w:space="0" w:color="auto"/>
              <w:left w:val="nil"/>
              <w:bottom w:val="single" w:sz="4" w:space="0" w:color="auto"/>
              <w:right w:val="single" w:sz="4" w:space="0" w:color="auto"/>
            </w:tcBorders>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单位</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一</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直播室系统两套</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数字直播调音台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网络化、模块化、分体式数字调音台；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主机可在标准机柜安装；</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调音台面板带彩色显示屏，模块式结构；</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调音台面板不少于</w:t>
            </w:r>
            <w:r w:rsidRPr="00864DF4">
              <w:rPr>
                <w:rFonts w:cs="宋体" w:hint="eastAsia"/>
                <w:kern w:val="0"/>
                <w:sz w:val="18"/>
                <w:szCs w:val="18"/>
              </w:rPr>
              <w:t>16</w:t>
            </w:r>
            <w:r w:rsidRPr="00864DF4">
              <w:rPr>
                <w:rFonts w:cs="宋体" w:hint="eastAsia"/>
                <w:kern w:val="0"/>
                <w:sz w:val="18"/>
                <w:szCs w:val="18"/>
              </w:rPr>
              <w:t>个物理推子；</w:t>
            </w:r>
            <w:r w:rsidRPr="00864DF4">
              <w:rPr>
                <w:rFonts w:cs="宋体"/>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路话筒输入；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路模拟立体声音频输入；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路数字音频输入；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路模拟立体声音频输出；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路数字音频输出；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8</w:t>
            </w:r>
            <w:r w:rsidRPr="00864DF4">
              <w:rPr>
                <w:rFonts w:cs="宋体" w:hint="eastAsia"/>
                <w:kern w:val="0"/>
                <w:sz w:val="18"/>
                <w:szCs w:val="18"/>
              </w:rPr>
              <w:t>个</w:t>
            </w:r>
            <w:r w:rsidRPr="00864DF4">
              <w:rPr>
                <w:rFonts w:cs="宋体" w:hint="eastAsia"/>
                <w:kern w:val="0"/>
                <w:sz w:val="18"/>
                <w:szCs w:val="18"/>
              </w:rPr>
              <w:t>GPI/O</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应具备不少于</w:t>
            </w:r>
            <w:r w:rsidRPr="00864DF4">
              <w:rPr>
                <w:rFonts w:cs="宋体" w:hint="eastAsia"/>
                <w:kern w:val="0"/>
                <w:sz w:val="18"/>
                <w:szCs w:val="18"/>
              </w:rPr>
              <w:t>3</w:t>
            </w:r>
            <w:r w:rsidRPr="00864DF4">
              <w:rPr>
                <w:rFonts w:cs="宋体" w:hint="eastAsia"/>
                <w:kern w:val="0"/>
                <w:sz w:val="18"/>
                <w:szCs w:val="18"/>
              </w:rPr>
              <w:t>个</w:t>
            </w:r>
            <w:r w:rsidRPr="00864DF4">
              <w:rPr>
                <w:rFonts w:cs="宋体" w:hint="eastAsia"/>
                <w:kern w:val="0"/>
                <w:sz w:val="18"/>
                <w:szCs w:val="18"/>
              </w:rPr>
              <w:t>RJ45</w:t>
            </w:r>
            <w:r w:rsidRPr="00864DF4">
              <w:rPr>
                <w:rFonts w:cs="宋体" w:hint="eastAsia"/>
                <w:kern w:val="0"/>
                <w:sz w:val="18"/>
                <w:szCs w:val="18"/>
              </w:rPr>
              <w:t>网络接口：</w:t>
            </w:r>
            <w:r w:rsidRPr="00864DF4">
              <w:rPr>
                <w:rFonts w:cs="宋体" w:hint="eastAsia"/>
                <w:kern w:val="0"/>
                <w:sz w:val="18"/>
                <w:szCs w:val="18"/>
              </w:rPr>
              <w:t>1</w:t>
            </w:r>
            <w:r w:rsidRPr="00864DF4">
              <w:rPr>
                <w:rFonts w:cs="宋体" w:hint="eastAsia"/>
                <w:kern w:val="0"/>
                <w:sz w:val="18"/>
                <w:szCs w:val="18"/>
              </w:rPr>
              <w:t>个通用</w:t>
            </w:r>
            <w:r w:rsidRPr="00864DF4">
              <w:rPr>
                <w:rFonts w:cs="宋体" w:hint="eastAsia"/>
                <w:kern w:val="0"/>
                <w:sz w:val="18"/>
                <w:szCs w:val="18"/>
              </w:rPr>
              <w:t>RJ45</w:t>
            </w:r>
            <w:r w:rsidRPr="00864DF4">
              <w:rPr>
                <w:rFonts w:cs="宋体" w:hint="eastAsia"/>
                <w:kern w:val="0"/>
                <w:sz w:val="18"/>
                <w:szCs w:val="18"/>
              </w:rPr>
              <w:t>接口，可采集动环信息；</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接口，主备冗余，支持</w:t>
            </w:r>
            <w:r w:rsidRPr="00864DF4">
              <w:rPr>
                <w:rFonts w:cs="宋体" w:hint="eastAsia"/>
                <w:kern w:val="0"/>
                <w:sz w:val="18"/>
                <w:szCs w:val="18"/>
              </w:rPr>
              <w:t>AES70</w:t>
            </w:r>
            <w:r w:rsidRPr="00864DF4">
              <w:rPr>
                <w:rFonts w:cs="宋体" w:hint="eastAsia"/>
                <w:kern w:val="0"/>
                <w:sz w:val="18"/>
                <w:szCs w:val="18"/>
              </w:rPr>
              <w:t>控制协议；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应具备主备</w:t>
            </w:r>
            <w:r w:rsidRPr="00864DF4">
              <w:rPr>
                <w:rFonts w:cs="宋体" w:hint="eastAsia"/>
                <w:kern w:val="0"/>
                <w:sz w:val="18"/>
                <w:szCs w:val="18"/>
              </w:rPr>
              <w:t>MADI</w:t>
            </w:r>
            <w:r w:rsidRPr="00864DF4">
              <w:rPr>
                <w:rFonts w:cs="宋体" w:hint="eastAsia"/>
                <w:kern w:val="0"/>
                <w:sz w:val="18"/>
                <w:szCs w:val="18"/>
              </w:rPr>
              <w:t>光纤输入</w:t>
            </w:r>
            <w:r w:rsidRPr="00864DF4">
              <w:rPr>
                <w:rFonts w:cs="宋体" w:hint="eastAsia"/>
                <w:kern w:val="0"/>
                <w:sz w:val="18"/>
                <w:szCs w:val="18"/>
              </w:rPr>
              <w:t>/</w:t>
            </w:r>
            <w:r w:rsidRPr="00864DF4">
              <w:rPr>
                <w:rFonts w:cs="宋体" w:hint="eastAsia"/>
                <w:kern w:val="0"/>
                <w:sz w:val="18"/>
                <w:szCs w:val="18"/>
              </w:rPr>
              <w:t>输出接口；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触屏台式</w:t>
            </w:r>
            <w:r w:rsidRPr="00864DF4">
              <w:rPr>
                <w:rFonts w:cs="宋体" w:hint="eastAsia"/>
                <w:kern w:val="0"/>
                <w:sz w:val="18"/>
                <w:szCs w:val="18"/>
              </w:rPr>
              <w:t>LCD</w:t>
            </w:r>
            <w:r w:rsidRPr="00864DF4">
              <w:rPr>
                <w:rFonts w:cs="宋体" w:hint="eastAsia"/>
                <w:kern w:val="0"/>
                <w:sz w:val="18"/>
                <w:szCs w:val="18"/>
              </w:rPr>
              <w:t>表桥，支持响度表显示；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调音台机箱可插槽位不少于</w:t>
            </w:r>
            <w:r w:rsidRPr="00864DF4">
              <w:rPr>
                <w:rFonts w:cs="宋体" w:hint="eastAsia"/>
                <w:kern w:val="0"/>
                <w:sz w:val="18"/>
                <w:szCs w:val="18"/>
              </w:rPr>
              <w:t>10</w:t>
            </w:r>
            <w:r w:rsidRPr="00864DF4">
              <w:rPr>
                <w:rFonts w:cs="宋体" w:hint="eastAsia"/>
                <w:kern w:val="0"/>
                <w:sz w:val="18"/>
                <w:szCs w:val="18"/>
              </w:rPr>
              <w:t>个；</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16</w:t>
            </w:r>
            <w:r w:rsidRPr="00864DF4">
              <w:rPr>
                <w:rFonts w:cs="宋体" w:hint="eastAsia"/>
                <w:kern w:val="0"/>
                <w:sz w:val="18"/>
                <w:szCs w:val="18"/>
              </w:rPr>
              <w:t>条独立立体声母线（</w:t>
            </w:r>
            <w:r w:rsidRPr="00864DF4">
              <w:rPr>
                <w:rFonts w:cs="宋体" w:hint="eastAsia"/>
                <w:kern w:val="0"/>
                <w:sz w:val="18"/>
                <w:szCs w:val="18"/>
              </w:rPr>
              <w:t>PGM</w:t>
            </w:r>
            <w:r w:rsidRPr="00864DF4">
              <w:rPr>
                <w:rFonts w:cs="宋体" w:hint="eastAsia"/>
                <w:kern w:val="0"/>
                <w:sz w:val="18"/>
                <w:szCs w:val="18"/>
              </w:rPr>
              <w:t>、</w:t>
            </w:r>
            <w:r w:rsidRPr="00864DF4">
              <w:rPr>
                <w:rFonts w:cs="宋体" w:hint="eastAsia"/>
                <w:kern w:val="0"/>
                <w:sz w:val="18"/>
                <w:szCs w:val="18"/>
              </w:rPr>
              <w:t>REC</w:t>
            </w:r>
            <w:r w:rsidRPr="00864DF4">
              <w:rPr>
                <w:rFonts w:cs="宋体" w:hint="eastAsia"/>
                <w:kern w:val="0"/>
                <w:sz w:val="18"/>
                <w:szCs w:val="18"/>
              </w:rPr>
              <w:t>、</w:t>
            </w:r>
            <w:r w:rsidRPr="00864DF4">
              <w:rPr>
                <w:rFonts w:cs="宋体" w:hint="eastAsia"/>
                <w:kern w:val="0"/>
                <w:sz w:val="18"/>
                <w:szCs w:val="18"/>
              </w:rPr>
              <w:t>N-X</w:t>
            </w:r>
            <w:r w:rsidRPr="00864DF4">
              <w:rPr>
                <w:rFonts w:cs="宋体" w:hint="eastAsia"/>
                <w:kern w:val="0"/>
                <w:sz w:val="18"/>
                <w:szCs w:val="18"/>
              </w:rPr>
              <w:t>、</w:t>
            </w:r>
            <w:r w:rsidRPr="00864DF4">
              <w:rPr>
                <w:rFonts w:cs="宋体" w:hint="eastAsia"/>
                <w:kern w:val="0"/>
                <w:sz w:val="18"/>
                <w:szCs w:val="18"/>
              </w:rPr>
              <w:t>AUX</w:t>
            </w:r>
            <w:r w:rsidRPr="00864DF4">
              <w:rPr>
                <w:rFonts w:cs="宋体" w:hint="eastAsia"/>
                <w:kern w:val="0"/>
                <w:sz w:val="18"/>
                <w:szCs w:val="18"/>
              </w:rPr>
              <w:t>、</w:t>
            </w:r>
            <w:r w:rsidRPr="00864DF4">
              <w:rPr>
                <w:rFonts w:cs="宋体" w:hint="eastAsia"/>
                <w:kern w:val="0"/>
                <w:sz w:val="18"/>
                <w:szCs w:val="18"/>
              </w:rPr>
              <w:t>MONITOR</w:t>
            </w:r>
            <w:r w:rsidRPr="00864DF4">
              <w:rPr>
                <w:rFonts w:cs="宋体" w:hint="eastAsia"/>
                <w:kern w:val="0"/>
                <w:sz w:val="18"/>
                <w:szCs w:val="18"/>
              </w:rPr>
              <w:t>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每通道应具有</w:t>
            </w:r>
            <w:r w:rsidRPr="00864DF4">
              <w:rPr>
                <w:rFonts w:cs="宋体" w:hint="eastAsia"/>
                <w:kern w:val="0"/>
                <w:sz w:val="18"/>
                <w:szCs w:val="18"/>
              </w:rPr>
              <w:t>A/B</w:t>
            </w:r>
            <w:r w:rsidRPr="00864DF4">
              <w:rPr>
                <w:rFonts w:cs="宋体" w:hint="eastAsia"/>
                <w:kern w:val="0"/>
                <w:sz w:val="18"/>
                <w:szCs w:val="18"/>
              </w:rPr>
              <w:t>选择、相位纠错、均衡及动态开关；</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配备双电源冗余供电</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数字广播延时器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数字接口、模拟接口均具备掉电直通功能；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当设定的数字信号丢失时，自动切换到其它信号；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支持主备控制、延时器联动，可实现主备延时器的同步控制；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面板具备实时电平指示；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延时长度：</w:t>
            </w:r>
            <w:r w:rsidRPr="00864DF4">
              <w:rPr>
                <w:rFonts w:cs="宋体" w:hint="eastAsia"/>
                <w:kern w:val="0"/>
                <w:sz w:val="18"/>
                <w:szCs w:val="18"/>
              </w:rPr>
              <w:t>0-8</w:t>
            </w:r>
            <w:r w:rsidRPr="00864DF4">
              <w:rPr>
                <w:rFonts w:cs="宋体"/>
                <w:kern w:val="0"/>
                <w:sz w:val="18"/>
                <w:szCs w:val="18"/>
              </w:rPr>
              <w:t>0</w:t>
            </w:r>
            <w:r w:rsidRPr="00864DF4">
              <w:rPr>
                <w:rFonts w:cs="宋体" w:hint="eastAsia"/>
                <w:kern w:val="0"/>
                <w:sz w:val="18"/>
                <w:szCs w:val="18"/>
              </w:rPr>
              <w:t>秒可调，间隔</w:t>
            </w:r>
            <w:r w:rsidRPr="00864DF4">
              <w:rPr>
                <w:rFonts w:cs="宋体" w:hint="eastAsia"/>
                <w:kern w:val="0"/>
                <w:sz w:val="18"/>
                <w:szCs w:val="18"/>
              </w:rPr>
              <w:t>1</w:t>
            </w:r>
            <w:r w:rsidRPr="00864DF4">
              <w:rPr>
                <w:rFonts w:cs="宋体" w:hint="eastAsia"/>
                <w:kern w:val="0"/>
                <w:sz w:val="18"/>
                <w:szCs w:val="18"/>
              </w:rPr>
              <w:t>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输入方式：</w:t>
            </w:r>
            <w:r w:rsidRPr="00864DF4">
              <w:rPr>
                <w:rFonts w:cs="宋体" w:hint="eastAsia"/>
                <w:kern w:val="0"/>
                <w:sz w:val="18"/>
                <w:szCs w:val="18"/>
              </w:rPr>
              <w:t>(</w:t>
            </w:r>
            <w:r w:rsidRPr="00864DF4">
              <w:rPr>
                <w:rFonts w:cs="宋体" w:hint="eastAsia"/>
                <w:kern w:val="0"/>
                <w:sz w:val="18"/>
                <w:szCs w:val="18"/>
              </w:rPr>
              <w:t>数字</w:t>
            </w:r>
            <w:r w:rsidRPr="00864DF4">
              <w:rPr>
                <w:rFonts w:cs="宋体" w:hint="eastAsia"/>
                <w:kern w:val="0"/>
                <w:sz w:val="18"/>
                <w:szCs w:val="18"/>
              </w:rPr>
              <w:t>)AES/EBU</w:t>
            </w:r>
            <w:r w:rsidRPr="00864DF4">
              <w:rPr>
                <w:rFonts w:cs="宋体" w:hint="eastAsia"/>
                <w:kern w:val="0"/>
                <w:sz w:val="18"/>
                <w:szCs w:val="18"/>
              </w:rPr>
              <w:t>、</w:t>
            </w:r>
            <w:r w:rsidRPr="00864DF4">
              <w:rPr>
                <w:rFonts w:cs="宋体" w:hint="eastAsia"/>
                <w:kern w:val="0"/>
                <w:sz w:val="18"/>
                <w:szCs w:val="18"/>
              </w:rPr>
              <w:t>(</w:t>
            </w:r>
            <w:r w:rsidRPr="00864DF4">
              <w:rPr>
                <w:rFonts w:cs="宋体" w:hint="eastAsia"/>
                <w:kern w:val="0"/>
                <w:sz w:val="18"/>
                <w:szCs w:val="18"/>
              </w:rPr>
              <w:t>模拟</w:t>
            </w:r>
            <w:r w:rsidRPr="00864DF4">
              <w:rPr>
                <w:rFonts w:cs="宋体" w:hint="eastAsia"/>
                <w:kern w:val="0"/>
                <w:sz w:val="18"/>
                <w:szCs w:val="18"/>
              </w:rPr>
              <w:t>)</w:t>
            </w:r>
            <w:r w:rsidRPr="00864DF4">
              <w:rPr>
                <w:rFonts w:cs="宋体" w:hint="eastAsia"/>
                <w:kern w:val="0"/>
                <w:sz w:val="18"/>
                <w:szCs w:val="18"/>
              </w:rPr>
              <w:t>立体声平衡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输出方式：</w:t>
            </w:r>
            <w:r w:rsidRPr="00864DF4">
              <w:rPr>
                <w:rFonts w:cs="宋体" w:hint="eastAsia"/>
                <w:kern w:val="0"/>
                <w:sz w:val="18"/>
                <w:szCs w:val="18"/>
              </w:rPr>
              <w:t>(</w:t>
            </w:r>
            <w:r w:rsidRPr="00864DF4">
              <w:rPr>
                <w:rFonts w:cs="宋体" w:hint="eastAsia"/>
                <w:kern w:val="0"/>
                <w:sz w:val="18"/>
                <w:szCs w:val="18"/>
              </w:rPr>
              <w:t>数字</w:t>
            </w:r>
            <w:r w:rsidRPr="00864DF4">
              <w:rPr>
                <w:rFonts w:cs="宋体" w:hint="eastAsia"/>
                <w:kern w:val="0"/>
                <w:sz w:val="18"/>
                <w:szCs w:val="18"/>
              </w:rPr>
              <w:t>)AES/EBU</w:t>
            </w:r>
            <w:r w:rsidRPr="00864DF4">
              <w:rPr>
                <w:rFonts w:cs="宋体" w:hint="eastAsia"/>
                <w:kern w:val="0"/>
                <w:sz w:val="18"/>
                <w:szCs w:val="18"/>
              </w:rPr>
              <w:t>、</w:t>
            </w:r>
            <w:r w:rsidRPr="00864DF4">
              <w:rPr>
                <w:rFonts w:cs="宋体" w:hint="eastAsia"/>
                <w:kern w:val="0"/>
                <w:sz w:val="18"/>
                <w:szCs w:val="18"/>
              </w:rPr>
              <w:t xml:space="preserve"> (</w:t>
            </w:r>
            <w:r w:rsidRPr="00864DF4">
              <w:rPr>
                <w:rFonts w:cs="宋体" w:hint="eastAsia"/>
                <w:kern w:val="0"/>
                <w:sz w:val="18"/>
                <w:szCs w:val="18"/>
              </w:rPr>
              <w:t>模拟</w:t>
            </w:r>
            <w:r w:rsidRPr="00864DF4">
              <w:rPr>
                <w:rFonts w:cs="宋体" w:hint="eastAsia"/>
                <w:kern w:val="0"/>
                <w:sz w:val="18"/>
                <w:szCs w:val="18"/>
              </w:rPr>
              <w:t>)</w:t>
            </w:r>
            <w:r w:rsidRPr="00864DF4">
              <w:rPr>
                <w:rFonts w:cs="宋体" w:hint="eastAsia"/>
                <w:kern w:val="0"/>
                <w:sz w:val="18"/>
                <w:szCs w:val="18"/>
              </w:rPr>
              <w:t>立体声卡侬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同步方式：内时钟、</w:t>
            </w:r>
            <w:r w:rsidRPr="00864DF4">
              <w:rPr>
                <w:rFonts w:cs="宋体" w:hint="eastAsia"/>
                <w:kern w:val="0"/>
                <w:sz w:val="18"/>
                <w:szCs w:val="18"/>
              </w:rPr>
              <w:t>AES/EBU</w:t>
            </w:r>
            <w:r w:rsidRPr="00864DF4">
              <w:rPr>
                <w:rFonts w:cs="宋体" w:hint="eastAsia"/>
                <w:kern w:val="0"/>
                <w:sz w:val="18"/>
                <w:szCs w:val="18"/>
              </w:rPr>
              <w:t>输入、外部参考时钟（可启用内置采样率转换器</w:t>
            </w:r>
            <w:r w:rsidRPr="00864DF4">
              <w:rPr>
                <w:rFonts w:cs="宋体" w:hint="eastAsia"/>
                <w:kern w:val="0"/>
                <w:sz w:val="18"/>
                <w:szCs w:val="18"/>
              </w:rPr>
              <w:t>SRC</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延时建立</w:t>
            </w:r>
            <w:r w:rsidRPr="00864DF4">
              <w:rPr>
                <w:rFonts w:cs="宋体" w:hint="eastAsia"/>
                <w:kern w:val="0"/>
                <w:sz w:val="18"/>
                <w:szCs w:val="18"/>
              </w:rPr>
              <w:t>/</w:t>
            </w:r>
            <w:r w:rsidRPr="00864DF4">
              <w:rPr>
                <w:rFonts w:cs="宋体" w:hint="eastAsia"/>
                <w:kern w:val="0"/>
                <w:sz w:val="18"/>
                <w:szCs w:val="18"/>
              </w:rPr>
              <w:t>拆除方式：静音</w:t>
            </w:r>
            <w:r w:rsidRPr="00864DF4">
              <w:rPr>
                <w:rFonts w:cs="宋体" w:hint="eastAsia"/>
                <w:kern w:val="0"/>
                <w:sz w:val="18"/>
                <w:szCs w:val="18"/>
              </w:rPr>
              <w:t>/</w:t>
            </w:r>
            <w:r w:rsidRPr="00864DF4">
              <w:rPr>
                <w:rFonts w:cs="宋体" w:hint="eastAsia"/>
                <w:kern w:val="0"/>
                <w:sz w:val="18"/>
                <w:szCs w:val="18"/>
              </w:rPr>
              <w:t>重放模式、连续模式；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保护模式：</w:t>
            </w:r>
            <w:r w:rsidRPr="00864DF4">
              <w:rPr>
                <w:rFonts w:cs="宋体" w:hint="eastAsia"/>
                <w:kern w:val="0"/>
                <w:sz w:val="18"/>
                <w:szCs w:val="18"/>
              </w:rPr>
              <w:t>DUMP</w:t>
            </w:r>
            <w:r w:rsidRPr="00864DF4">
              <w:rPr>
                <w:rFonts w:cs="宋体" w:hint="eastAsia"/>
                <w:kern w:val="0"/>
                <w:sz w:val="18"/>
                <w:szCs w:val="18"/>
              </w:rPr>
              <w:t>（应急释放延时量，分释放全部和释放一半）、</w:t>
            </w:r>
            <w:r w:rsidRPr="00864DF4">
              <w:rPr>
                <w:rFonts w:cs="宋体" w:hint="eastAsia"/>
                <w:kern w:val="0"/>
                <w:sz w:val="18"/>
                <w:szCs w:val="18"/>
              </w:rPr>
              <w:t>2S</w:t>
            </w:r>
            <w:r w:rsidRPr="00864DF4">
              <w:rPr>
                <w:rFonts w:cs="宋体" w:hint="eastAsia"/>
                <w:kern w:val="0"/>
                <w:sz w:val="18"/>
                <w:szCs w:val="18"/>
              </w:rPr>
              <w:t>（</w:t>
            </w:r>
            <w:r w:rsidRPr="00864DF4">
              <w:rPr>
                <w:rFonts w:cs="宋体" w:hint="eastAsia"/>
                <w:kern w:val="0"/>
                <w:sz w:val="18"/>
                <w:szCs w:val="18"/>
              </w:rPr>
              <w:t>2</w:t>
            </w:r>
            <w:r w:rsidRPr="00864DF4">
              <w:rPr>
                <w:rFonts w:cs="宋体" w:hint="eastAsia"/>
                <w:kern w:val="0"/>
                <w:sz w:val="18"/>
                <w:szCs w:val="18"/>
              </w:rPr>
              <w:t>秒纠错）、</w:t>
            </w:r>
            <w:r w:rsidRPr="00864DF4">
              <w:rPr>
                <w:rFonts w:cs="宋体" w:hint="eastAsia"/>
                <w:kern w:val="0"/>
                <w:sz w:val="18"/>
                <w:szCs w:val="18"/>
              </w:rPr>
              <w:t>COUGH</w:t>
            </w:r>
            <w:r w:rsidRPr="00864DF4">
              <w:rPr>
                <w:rFonts w:cs="宋体" w:hint="eastAsia"/>
                <w:kern w:val="0"/>
                <w:sz w:val="18"/>
                <w:szCs w:val="18"/>
              </w:rPr>
              <w:t>（咳嗽保护）、</w:t>
            </w:r>
            <w:r w:rsidRPr="00864DF4">
              <w:rPr>
                <w:rFonts w:cs="宋体" w:hint="eastAsia"/>
                <w:kern w:val="0"/>
                <w:sz w:val="18"/>
                <w:szCs w:val="18"/>
              </w:rPr>
              <w:t>BYPASS</w:t>
            </w:r>
            <w:r w:rsidRPr="00864DF4">
              <w:rPr>
                <w:rFonts w:cs="宋体" w:hint="eastAsia"/>
                <w:kern w:val="0"/>
                <w:sz w:val="18"/>
                <w:szCs w:val="18"/>
              </w:rPr>
              <w:t>（旁路）</w:t>
            </w:r>
            <w:r w:rsidRPr="00864DF4">
              <w:rPr>
                <w:rFonts w:cs="宋体" w:hint="eastAsia"/>
                <w:kern w:val="0"/>
                <w:sz w:val="18"/>
                <w:szCs w:val="18"/>
              </w:rPr>
              <w:t>4</w:t>
            </w:r>
            <w:r w:rsidRPr="00864DF4">
              <w:rPr>
                <w:rFonts w:cs="宋体" w:hint="eastAsia"/>
                <w:kern w:val="0"/>
                <w:sz w:val="18"/>
                <w:szCs w:val="18"/>
              </w:rPr>
              <w:t>种</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网络音频路由器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具备主备</w:t>
            </w:r>
            <w:r w:rsidRPr="00864DF4">
              <w:rPr>
                <w:rFonts w:cs="宋体" w:hint="eastAsia"/>
                <w:kern w:val="0"/>
                <w:sz w:val="18"/>
                <w:szCs w:val="18"/>
              </w:rPr>
              <w:t>AoIP</w:t>
            </w:r>
            <w:r w:rsidRPr="00864DF4">
              <w:rPr>
                <w:rFonts w:cs="宋体" w:hint="eastAsia"/>
                <w:kern w:val="0"/>
                <w:sz w:val="18"/>
                <w:szCs w:val="18"/>
              </w:rPr>
              <w:t>接口，支持双向</w:t>
            </w:r>
            <w:r w:rsidRPr="00864DF4">
              <w:rPr>
                <w:rFonts w:cs="宋体" w:hint="eastAsia"/>
                <w:kern w:val="0"/>
                <w:sz w:val="18"/>
                <w:szCs w:val="18"/>
              </w:rPr>
              <w:t>64</w:t>
            </w:r>
            <w:r w:rsidRPr="00864DF4">
              <w:rPr>
                <w:rFonts w:cs="宋体" w:hint="eastAsia"/>
                <w:kern w:val="0"/>
                <w:sz w:val="18"/>
                <w:szCs w:val="18"/>
              </w:rPr>
              <w:t>通道数字音频传输，支持</w:t>
            </w:r>
            <w:r w:rsidRPr="00864DF4">
              <w:rPr>
                <w:rFonts w:cs="宋体" w:hint="eastAsia"/>
                <w:kern w:val="0"/>
                <w:sz w:val="18"/>
                <w:szCs w:val="18"/>
              </w:rPr>
              <w:t>AES67</w:t>
            </w:r>
            <w:r w:rsidRPr="00864DF4">
              <w:rPr>
                <w:rFonts w:cs="宋体" w:hint="eastAsia"/>
                <w:kern w:val="0"/>
                <w:sz w:val="18"/>
                <w:szCs w:val="18"/>
              </w:rPr>
              <w:t>、</w:t>
            </w:r>
            <w:r w:rsidRPr="00864DF4">
              <w:rPr>
                <w:rFonts w:cs="宋体" w:hint="eastAsia"/>
                <w:kern w:val="0"/>
                <w:sz w:val="18"/>
                <w:szCs w:val="18"/>
              </w:rPr>
              <w:t>AES70</w:t>
            </w:r>
            <w:r w:rsidRPr="00864DF4">
              <w:rPr>
                <w:rFonts w:cs="宋体" w:hint="eastAsia"/>
                <w:kern w:val="0"/>
                <w:sz w:val="18"/>
                <w:szCs w:val="18"/>
              </w:rPr>
              <w:t>标准，可兼容</w:t>
            </w:r>
            <w:r w:rsidRPr="00864DF4">
              <w:rPr>
                <w:rFonts w:cs="宋体" w:hint="eastAsia"/>
                <w:kern w:val="0"/>
                <w:sz w:val="18"/>
                <w:szCs w:val="18"/>
              </w:rPr>
              <w:t>DANTE</w:t>
            </w:r>
            <w:r w:rsidRPr="00864DF4">
              <w:rPr>
                <w:rFonts w:cs="宋体" w:hint="eastAsia"/>
                <w:kern w:val="0"/>
                <w:sz w:val="18"/>
                <w:szCs w:val="18"/>
              </w:rPr>
              <w:t>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3</w:t>
            </w:r>
            <w:r w:rsidRPr="00864DF4">
              <w:rPr>
                <w:rFonts w:cs="宋体" w:hint="eastAsia"/>
                <w:kern w:val="0"/>
                <w:sz w:val="18"/>
                <w:szCs w:val="18"/>
              </w:rPr>
              <w:t>个</w:t>
            </w:r>
            <w:r w:rsidRPr="00864DF4">
              <w:rPr>
                <w:rFonts w:cs="宋体" w:hint="eastAsia"/>
                <w:kern w:val="0"/>
                <w:sz w:val="18"/>
                <w:szCs w:val="18"/>
              </w:rPr>
              <w:t>RJ45</w:t>
            </w:r>
            <w:r w:rsidRPr="00864DF4">
              <w:rPr>
                <w:rFonts w:cs="宋体" w:hint="eastAsia"/>
                <w:kern w:val="0"/>
                <w:sz w:val="18"/>
                <w:szCs w:val="18"/>
              </w:rPr>
              <w:t>网络接口；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MADI</w:t>
            </w:r>
            <w:r w:rsidRPr="00864DF4">
              <w:rPr>
                <w:rFonts w:cs="宋体" w:hint="eastAsia"/>
                <w:kern w:val="0"/>
                <w:sz w:val="18"/>
                <w:szCs w:val="18"/>
              </w:rPr>
              <w:t>光纤接口；</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不少于4路AES数字音频输出；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不少于2路立体声模拟音频输出；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lastRenderedPageBreak/>
              <w:t>不少于32路立体声MADI光纤信号输入输出；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不少于32路立体声AOIP网络音频信号输入输出；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支持环路输出、掉电直通功能；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出的</w:t>
            </w:r>
            <w:r w:rsidRPr="00864DF4">
              <w:rPr>
                <w:rFonts w:cs="宋体" w:hint="eastAsia"/>
                <w:kern w:val="0"/>
                <w:sz w:val="18"/>
                <w:szCs w:val="18"/>
              </w:rPr>
              <w:t>GPIO</w:t>
            </w:r>
            <w:r w:rsidRPr="00864DF4">
              <w:rPr>
                <w:rFonts w:cs="宋体" w:hint="eastAsia"/>
                <w:kern w:val="0"/>
                <w:sz w:val="18"/>
                <w:szCs w:val="18"/>
              </w:rPr>
              <w:t>、</w:t>
            </w:r>
            <w:r w:rsidRPr="00864DF4">
              <w:rPr>
                <w:rFonts w:cs="宋体" w:hint="eastAsia"/>
                <w:kern w:val="0"/>
                <w:sz w:val="18"/>
                <w:szCs w:val="18"/>
              </w:rPr>
              <w:t>RS232/RS485</w:t>
            </w:r>
            <w:r w:rsidRPr="00864DF4">
              <w:rPr>
                <w:rFonts w:cs="宋体" w:hint="eastAsia"/>
                <w:kern w:val="0"/>
                <w:sz w:val="18"/>
                <w:szCs w:val="18"/>
              </w:rPr>
              <w:t>连接外部设备；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面板带</w:t>
            </w:r>
            <w:r w:rsidRPr="00864DF4">
              <w:rPr>
                <w:rFonts w:cs="宋体" w:hint="eastAsia"/>
                <w:kern w:val="0"/>
                <w:sz w:val="18"/>
                <w:szCs w:val="18"/>
              </w:rPr>
              <w:t>OLED</w:t>
            </w:r>
            <w:r w:rsidRPr="00864DF4">
              <w:rPr>
                <w:rFonts w:cs="宋体" w:hint="eastAsia"/>
                <w:kern w:val="0"/>
                <w:sz w:val="18"/>
                <w:szCs w:val="18"/>
              </w:rPr>
              <w:t>显示屏，配置按键、旋钮和监听耳机输出；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可通过软件进行远程路由配置；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具备</w:t>
            </w:r>
            <w:r w:rsidRPr="00864DF4">
              <w:rPr>
                <w:rFonts w:cs="宋体" w:hint="eastAsia"/>
                <w:kern w:val="0"/>
                <w:sz w:val="18"/>
                <w:szCs w:val="18"/>
              </w:rPr>
              <w:t>按钮功能锁定保护；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信号路由管理终端</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0"/>
              </w:numPr>
              <w:tabs>
                <w:tab w:val="left" w:pos="281"/>
              </w:tabs>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应配备触摸屏，支持响度表显示；</w:t>
            </w:r>
          </w:p>
          <w:p w:rsidR="00845191" w:rsidRPr="00864DF4" w:rsidRDefault="00767F95">
            <w:pPr>
              <w:widowControl/>
              <w:numPr>
                <w:ilvl w:val="0"/>
                <w:numId w:val="20"/>
              </w:numPr>
              <w:tabs>
                <w:tab w:val="left" w:pos="281"/>
              </w:tabs>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可对</w:t>
            </w:r>
            <w:r w:rsidRPr="00864DF4">
              <w:rPr>
                <w:rFonts w:cs="宋体" w:hint="eastAsia"/>
                <w:kern w:val="0"/>
                <w:sz w:val="18"/>
                <w:szCs w:val="18"/>
              </w:rPr>
              <w:t>AOIP</w:t>
            </w:r>
            <w:r w:rsidRPr="00864DF4">
              <w:rPr>
                <w:rFonts w:cs="宋体" w:hint="eastAsia"/>
                <w:kern w:val="0"/>
                <w:sz w:val="18"/>
                <w:szCs w:val="18"/>
              </w:rPr>
              <w:t>在网内的所有设备进行任意信号路由，可对设备内部以及设备间信号调度路由。</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热线电话耦合器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6</w:t>
            </w:r>
            <w:r w:rsidRPr="00864DF4">
              <w:rPr>
                <w:rFonts w:cs="宋体" w:hint="eastAsia"/>
                <w:kern w:val="0"/>
                <w:sz w:val="18"/>
                <w:szCs w:val="18"/>
              </w:rPr>
              <w:t>个标准的</w:t>
            </w:r>
            <w:r w:rsidRPr="00864DF4">
              <w:rPr>
                <w:rFonts w:cs="宋体" w:hint="eastAsia"/>
                <w:kern w:val="0"/>
                <w:sz w:val="18"/>
                <w:szCs w:val="18"/>
              </w:rPr>
              <w:t xml:space="preserve">PSTN </w:t>
            </w:r>
            <w:r w:rsidRPr="00864DF4">
              <w:rPr>
                <w:rFonts w:cs="宋体" w:hint="eastAsia"/>
                <w:kern w:val="0"/>
                <w:sz w:val="18"/>
                <w:szCs w:val="18"/>
              </w:rPr>
              <w:t>公用电话网外线接口</w:t>
            </w:r>
            <w:r w:rsidRPr="00864DF4">
              <w:rPr>
                <w:rFonts w:cs="宋体" w:hint="eastAsia"/>
                <w:kern w:val="0"/>
                <w:sz w:val="18"/>
                <w:szCs w:val="18"/>
              </w:rPr>
              <w:t>(RJ11)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具备模拟平衡及</w:t>
            </w:r>
            <w:r w:rsidRPr="00864DF4">
              <w:rPr>
                <w:rFonts w:cs="宋体" w:hint="eastAsia"/>
                <w:kern w:val="0"/>
                <w:sz w:val="18"/>
                <w:szCs w:val="18"/>
              </w:rPr>
              <w:t xml:space="preserve">AES/EBU </w:t>
            </w:r>
            <w:r w:rsidRPr="00864DF4">
              <w:rPr>
                <w:rFonts w:cs="宋体" w:hint="eastAsia"/>
                <w:kern w:val="0"/>
                <w:sz w:val="18"/>
                <w:szCs w:val="18"/>
              </w:rPr>
              <w:t>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一台主机配备</w:t>
            </w:r>
            <w:r w:rsidRPr="00864DF4">
              <w:rPr>
                <w:rFonts w:cs="宋体" w:hint="eastAsia"/>
                <w:kern w:val="0"/>
                <w:sz w:val="18"/>
                <w:szCs w:val="18"/>
              </w:rPr>
              <w:t xml:space="preserve">2 </w:t>
            </w:r>
            <w:r w:rsidRPr="00864DF4">
              <w:rPr>
                <w:rFonts w:cs="宋体" w:hint="eastAsia"/>
                <w:kern w:val="0"/>
                <w:sz w:val="18"/>
                <w:szCs w:val="18"/>
              </w:rPr>
              <w:t>个控制小盒，控制小盒采用触控电容屏</w:t>
            </w:r>
            <w:r w:rsidRPr="00864DF4">
              <w:rPr>
                <w:rFonts w:cs="宋体" w:hint="eastAsia"/>
                <w:kern w:val="0"/>
                <w:sz w:val="18"/>
                <w:szCs w:val="18"/>
              </w:rPr>
              <w:t>+</w:t>
            </w:r>
            <w:r w:rsidRPr="00864DF4">
              <w:rPr>
                <w:rFonts w:cs="宋体" w:hint="eastAsia"/>
                <w:kern w:val="0"/>
                <w:sz w:val="18"/>
                <w:szCs w:val="18"/>
              </w:rPr>
              <w:t>实体热键，支持多导播控制；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双千兆以太网接口，支持</w:t>
            </w:r>
            <w:r w:rsidRPr="00864DF4">
              <w:rPr>
                <w:rFonts w:cs="宋体" w:hint="eastAsia"/>
                <w:kern w:val="0"/>
                <w:sz w:val="18"/>
                <w:szCs w:val="18"/>
              </w:rPr>
              <w:t>PC</w:t>
            </w:r>
            <w:r w:rsidRPr="00864DF4">
              <w:rPr>
                <w:rFonts w:cs="宋体" w:hint="eastAsia"/>
                <w:kern w:val="0"/>
                <w:sz w:val="18"/>
                <w:szCs w:val="18"/>
              </w:rPr>
              <w:t>控制、远程录音及</w:t>
            </w:r>
            <w:r w:rsidRPr="00864DF4">
              <w:rPr>
                <w:rFonts w:cs="宋体" w:hint="eastAsia"/>
                <w:kern w:val="0"/>
                <w:sz w:val="18"/>
                <w:szCs w:val="18"/>
              </w:rPr>
              <w:t>AOIP</w:t>
            </w:r>
            <w:r w:rsidRPr="00864DF4">
              <w:rPr>
                <w:rFonts w:cs="宋体" w:hint="eastAsia"/>
                <w:kern w:val="0"/>
                <w:sz w:val="18"/>
                <w:szCs w:val="18"/>
              </w:rPr>
              <w:t>传输；</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广播级</w:t>
            </w:r>
            <w:r w:rsidRPr="00864DF4">
              <w:rPr>
                <w:rFonts w:cs="宋体" w:hint="eastAsia"/>
                <w:kern w:val="0"/>
                <w:sz w:val="18"/>
                <w:szCs w:val="18"/>
              </w:rPr>
              <w:t xml:space="preserve">DSP </w:t>
            </w:r>
            <w:r w:rsidRPr="00864DF4">
              <w:rPr>
                <w:rFonts w:cs="宋体" w:hint="eastAsia"/>
                <w:kern w:val="0"/>
                <w:sz w:val="18"/>
                <w:szCs w:val="18"/>
              </w:rPr>
              <w:t>算法，包括线路回声抵消</w:t>
            </w:r>
            <w:r w:rsidRPr="00864DF4">
              <w:rPr>
                <w:rFonts w:cs="宋体" w:hint="eastAsia"/>
                <w:kern w:val="0"/>
                <w:sz w:val="18"/>
                <w:szCs w:val="18"/>
              </w:rPr>
              <w:t>(LEC )</w:t>
            </w:r>
            <w:r w:rsidRPr="00864DF4">
              <w:rPr>
                <w:rFonts w:cs="宋体" w:hint="eastAsia"/>
                <w:kern w:val="0"/>
                <w:sz w:val="18"/>
                <w:szCs w:val="18"/>
              </w:rPr>
              <w:t>、自动增益控制</w:t>
            </w:r>
            <w:r w:rsidRPr="00864DF4">
              <w:rPr>
                <w:rFonts w:cs="宋体" w:hint="eastAsia"/>
                <w:kern w:val="0"/>
                <w:sz w:val="18"/>
                <w:szCs w:val="18"/>
              </w:rPr>
              <w:t>(AGC )</w:t>
            </w:r>
            <w:r w:rsidRPr="00864DF4">
              <w:rPr>
                <w:rFonts w:cs="宋体" w:hint="eastAsia"/>
                <w:kern w:val="0"/>
                <w:sz w:val="18"/>
                <w:szCs w:val="18"/>
              </w:rPr>
              <w:t>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w:t>
            </w:r>
            <w:r w:rsidRPr="00864DF4">
              <w:rPr>
                <w:rFonts w:cs="宋体" w:hint="eastAsia"/>
                <w:kern w:val="0"/>
                <w:sz w:val="18"/>
                <w:szCs w:val="18"/>
              </w:rPr>
              <w:t>N-1</w:t>
            </w:r>
            <w:r w:rsidRPr="00864DF4">
              <w:rPr>
                <w:rFonts w:cs="宋体" w:hint="eastAsia"/>
                <w:kern w:val="0"/>
                <w:sz w:val="18"/>
                <w:szCs w:val="18"/>
              </w:rPr>
              <w:t>数字混音矩阵，支持多方通话</w:t>
            </w:r>
            <w:r w:rsidRPr="00864DF4">
              <w:rPr>
                <w:rFonts w:cs="宋体" w:hint="eastAsia"/>
                <w:kern w:val="0"/>
                <w:sz w:val="18"/>
                <w:szCs w:val="18"/>
              </w:rPr>
              <w:t>(</w:t>
            </w:r>
            <w:r w:rsidRPr="00864DF4">
              <w:rPr>
                <w:rFonts w:cs="宋体" w:hint="eastAsia"/>
                <w:kern w:val="0"/>
                <w:sz w:val="18"/>
                <w:szCs w:val="18"/>
              </w:rPr>
              <w:t>不需要另外接入</w:t>
            </w:r>
            <w:r w:rsidRPr="00864DF4">
              <w:rPr>
                <w:rFonts w:cs="宋体" w:hint="eastAsia"/>
                <w:kern w:val="0"/>
                <w:sz w:val="18"/>
                <w:szCs w:val="18"/>
              </w:rPr>
              <w:t xml:space="preserve">PGM </w:t>
            </w:r>
            <w:r w:rsidRPr="00864DF4">
              <w:rPr>
                <w:rFonts w:cs="宋体" w:hint="eastAsia"/>
                <w:kern w:val="0"/>
                <w:sz w:val="18"/>
                <w:szCs w:val="18"/>
              </w:rPr>
              <w:t>信号</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开放控制协议，能与各类融媒体系统协同使用；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通过网络对每一路热线的来电信息及通话过程进行全程录音，以备追溯；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数字处理功能应具备自适应滤波（</w:t>
            </w:r>
            <w:r w:rsidRPr="00864DF4">
              <w:rPr>
                <w:rFonts w:cs="宋体" w:hint="eastAsia"/>
                <w:kern w:val="0"/>
                <w:sz w:val="18"/>
                <w:szCs w:val="18"/>
              </w:rPr>
              <w:t>LEC</w:t>
            </w:r>
            <w:r w:rsidRPr="00864DF4">
              <w:rPr>
                <w:rFonts w:cs="宋体" w:hint="eastAsia"/>
                <w:kern w:val="0"/>
                <w:sz w:val="18"/>
                <w:szCs w:val="18"/>
              </w:rPr>
              <w:t>）、噪声门、自动增益控制（</w:t>
            </w:r>
            <w:r w:rsidRPr="00864DF4">
              <w:rPr>
                <w:rFonts w:cs="宋体" w:hint="eastAsia"/>
                <w:kern w:val="0"/>
                <w:sz w:val="18"/>
                <w:szCs w:val="18"/>
              </w:rPr>
              <w:t>AGC</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电话导播系统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嵌入式数字电话导播系统；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256GB SSD</w:t>
            </w:r>
            <w:r w:rsidRPr="00864DF4">
              <w:rPr>
                <w:rFonts w:cs="宋体" w:hint="eastAsia"/>
                <w:kern w:val="0"/>
                <w:sz w:val="18"/>
                <w:szCs w:val="18"/>
              </w:rPr>
              <w:t>固态硬盘；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数据硬盘：不低于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网络接口：千兆以太网接口不少于</w:t>
            </w:r>
            <w:r w:rsidRPr="00864DF4">
              <w:rPr>
                <w:rFonts w:cs="宋体"/>
                <w:kern w:val="0"/>
                <w:sz w:val="18"/>
                <w:szCs w:val="18"/>
              </w:rPr>
              <w:t>2</w:t>
            </w:r>
            <w:r w:rsidRPr="00864DF4">
              <w:rPr>
                <w:rFonts w:cs="宋体" w:hint="eastAsia"/>
                <w:kern w:val="0"/>
                <w:sz w:val="18"/>
                <w:szCs w:val="18"/>
              </w:rPr>
              <w:t>个；</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监听音箱</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r w:rsidRPr="00864DF4">
              <w:rPr>
                <w:rFonts w:cs="宋体" w:hint="eastAsia"/>
                <w:kern w:val="0"/>
                <w:sz w:val="18"/>
                <w:szCs w:val="18"/>
              </w:rPr>
              <w:br w:type="page"/>
            </w:r>
            <w:r w:rsidRPr="00864DF4">
              <w:rPr>
                <w:rFonts w:cs="宋体" w:hint="eastAsia"/>
                <w:kern w:val="0"/>
                <w:sz w:val="18"/>
                <w:szCs w:val="18"/>
              </w:rPr>
              <w:br w:type="page"/>
            </w:r>
          </w:p>
          <w:p w:rsidR="00845191" w:rsidRPr="00864DF4" w:rsidRDefault="00767F95">
            <w:pPr>
              <w:widowControl/>
              <w:jc w:val="left"/>
              <w:rPr>
                <w:rFonts w:cs="宋体"/>
                <w:kern w:val="0"/>
                <w:sz w:val="18"/>
                <w:szCs w:val="18"/>
              </w:rPr>
            </w:pPr>
            <w:r w:rsidRPr="00864DF4">
              <w:rPr>
                <w:rFonts w:cs="宋体" w:hint="eastAsia"/>
                <w:kern w:val="0"/>
                <w:sz w:val="18"/>
                <w:szCs w:val="18"/>
              </w:rPr>
              <w:t>二、功能要求：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通过网络服务总线实现与微信、微博、热线电话管理、自动录音；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具备黑名单、白名单等功能。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主持人话筒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专业直播动圈话筒；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指向性：心形指向性；</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lastRenderedPageBreak/>
              <w:t>频率响应：不劣于</w:t>
            </w:r>
            <w:r w:rsidRPr="00864DF4">
              <w:rPr>
                <w:rFonts w:cs="宋体" w:hint="eastAsia"/>
                <w:kern w:val="0"/>
                <w:sz w:val="18"/>
                <w:szCs w:val="18"/>
              </w:rPr>
              <w:t>45-20,000Hz</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150</w:t>
            </w:r>
            <w:r w:rsidRPr="00864DF4">
              <w:rPr>
                <w:rFonts w:cs="宋体" w:hint="eastAsia"/>
                <w:kern w:val="0"/>
                <w:sz w:val="18"/>
                <w:szCs w:val="18"/>
              </w:rPr>
              <w:t>Ω；</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灵敏度：不劣于</w:t>
            </w:r>
            <w:r w:rsidRPr="00864DF4">
              <w:rPr>
                <w:rFonts w:cs="宋体" w:hint="eastAsia"/>
                <w:kern w:val="0"/>
                <w:sz w:val="18"/>
                <w:szCs w:val="18"/>
              </w:rPr>
              <w:t>6 dB</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含话筒防震支架。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万向话筒支架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话筒配备的话筒支架；</w:t>
            </w:r>
          </w:p>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具有万向摇臂；</w:t>
            </w:r>
          </w:p>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可内穿话筒线。</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视频导播系统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支持高清录制、网络直播；</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支持实时采集、抠像、编码、导播、直播、录制多通道的高清音视频流；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应采用集导播切换台、调音台、字幕机，编码器等功能于一体，便于使用；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支持不少于</w:t>
            </w:r>
            <w:r w:rsidRPr="00864DF4">
              <w:rPr>
                <w:rFonts w:cs="宋体" w:hint="eastAsia"/>
                <w:kern w:val="0"/>
                <w:sz w:val="18"/>
                <w:szCs w:val="18"/>
              </w:rPr>
              <w:t>6</w:t>
            </w:r>
            <w:r w:rsidRPr="00864DF4">
              <w:rPr>
                <w:rFonts w:cs="宋体" w:hint="eastAsia"/>
                <w:kern w:val="0"/>
                <w:sz w:val="18"/>
                <w:szCs w:val="18"/>
              </w:rPr>
              <w:t>路自定义频道配置、实时同步网络视频直播，并有多种特效可选；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实时插入字幕、时间、台标，实时视频文件录像，实时同步网络视频直播；</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可实现平面抠像、支持绿、蓝两色场景抠像，支持透明度和阀值调节；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音频控制模块可控制导播的主频道音频，混音时能针对每一个频道音频进行控制，可在本地回放播出音频以便直播监听。</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高清摄像头</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有效像素：不低于</w:t>
            </w:r>
            <w:r w:rsidRPr="00864DF4">
              <w:rPr>
                <w:rFonts w:cs="宋体" w:hint="eastAsia"/>
                <w:kern w:val="0"/>
                <w:sz w:val="18"/>
                <w:szCs w:val="18"/>
              </w:rPr>
              <w:t>200</w:t>
            </w:r>
            <w:r w:rsidRPr="00864DF4">
              <w:rPr>
                <w:rFonts w:cs="宋体" w:hint="eastAsia"/>
                <w:kern w:val="0"/>
                <w:sz w:val="18"/>
                <w:szCs w:val="18"/>
              </w:rPr>
              <w:t>万像素，逐行扫描；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成像器：不劣于</w:t>
            </w:r>
            <w:r w:rsidRPr="00864DF4">
              <w:rPr>
                <w:rFonts w:cs="宋体" w:hint="eastAsia"/>
                <w:kern w:val="0"/>
                <w:sz w:val="18"/>
                <w:szCs w:val="18"/>
              </w:rPr>
              <w:t>1/2.8" CMOS</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分辨率：</w:t>
            </w:r>
            <w:r w:rsidRPr="00864DF4">
              <w:rPr>
                <w:rFonts w:cs="宋体" w:hint="eastAsia"/>
                <w:kern w:val="0"/>
                <w:sz w:val="18"/>
                <w:szCs w:val="18"/>
              </w:rPr>
              <w:t>1920</w:t>
            </w:r>
            <w:r w:rsidRPr="00864DF4">
              <w:rPr>
                <w:rFonts w:cs="宋体" w:hint="eastAsia"/>
                <w:kern w:val="0"/>
                <w:sz w:val="18"/>
                <w:szCs w:val="18"/>
              </w:rPr>
              <w:t>×</w:t>
            </w:r>
            <w:r w:rsidRPr="00864DF4">
              <w:rPr>
                <w:rFonts w:cs="宋体" w:hint="eastAsia"/>
                <w:kern w:val="0"/>
                <w:sz w:val="18"/>
                <w:szCs w:val="18"/>
              </w:rPr>
              <w:t>1080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光学变焦：不低于</w:t>
            </w:r>
            <w:r w:rsidRPr="00864DF4">
              <w:rPr>
                <w:rFonts w:cs="宋体" w:hint="eastAsia"/>
                <w:kern w:val="0"/>
                <w:sz w:val="18"/>
                <w:szCs w:val="18"/>
              </w:rPr>
              <w:t>30</w:t>
            </w:r>
            <w:r w:rsidRPr="00864DF4">
              <w:rPr>
                <w:rFonts w:cs="宋体" w:hint="eastAsia"/>
                <w:kern w:val="0"/>
                <w:sz w:val="18"/>
                <w:szCs w:val="18"/>
              </w:rPr>
              <w:t>倍光学变倍，焦距应涵盖</w:t>
            </w:r>
            <w:r w:rsidRPr="00864DF4">
              <w:rPr>
                <w:rFonts w:cs="宋体" w:hint="eastAsia"/>
                <w:kern w:val="0"/>
                <w:sz w:val="18"/>
                <w:szCs w:val="18"/>
              </w:rPr>
              <w:t>4.5-135mm</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光圈：不劣于</w:t>
            </w:r>
            <w:r w:rsidRPr="00864DF4">
              <w:rPr>
                <w:rFonts w:cs="宋体" w:hint="eastAsia"/>
                <w:kern w:val="0"/>
                <w:sz w:val="18"/>
                <w:szCs w:val="18"/>
              </w:rPr>
              <w:t>F1.6-F4.4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快门：不劣于</w:t>
            </w:r>
            <w:r w:rsidRPr="00864DF4">
              <w:rPr>
                <w:rFonts w:cs="宋体" w:hint="eastAsia"/>
                <w:kern w:val="0"/>
                <w:sz w:val="18"/>
                <w:szCs w:val="18"/>
              </w:rPr>
              <w:t>1/1</w:t>
            </w:r>
            <w:r w:rsidRPr="00864DF4">
              <w:rPr>
                <w:rFonts w:cs="宋体" w:hint="eastAsia"/>
                <w:kern w:val="0"/>
                <w:sz w:val="18"/>
                <w:szCs w:val="18"/>
              </w:rPr>
              <w:t>秒</w:t>
            </w:r>
            <w:r w:rsidRPr="00864DF4">
              <w:rPr>
                <w:rFonts w:cs="宋体" w:hint="eastAsia"/>
                <w:kern w:val="0"/>
                <w:sz w:val="18"/>
                <w:szCs w:val="18"/>
              </w:rPr>
              <w:t>~1/30,000</w:t>
            </w:r>
            <w:r w:rsidRPr="00864DF4">
              <w:rPr>
                <w:rFonts w:cs="宋体" w:hint="eastAsia"/>
                <w:kern w:val="0"/>
                <w:sz w:val="18"/>
                <w:szCs w:val="18"/>
              </w:rPr>
              <w:t>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水平视角：不劣于</w:t>
            </w:r>
            <w:r w:rsidRPr="00864DF4">
              <w:rPr>
                <w:rFonts w:cs="宋体" w:hint="eastAsia"/>
                <w:kern w:val="0"/>
                <w:sz w:val="18"/>
                <w:szCs w:val="18"/>
              </w:rPr>
              <w:t>65.1-2.34</w:t>
            </w:r>
            <w:r w:rsidRPr="00864DF4">
              <w:rPr>
                <w:rFonts w:cs="宋体" w:hint="eastAsia"/>
                <w:kern w:val="0"/>
                <w:sz w:val="18"/>
                <w:szCs w:val="18"/>
              </w:rPr>
              <w:t>度</w:t>
            </w:r>
            <w:r w:rsidRPr="00864DF4">
              <w:rPr>
                <w:rFonts w:cs="宋体" w:hint="eastAsia"/>
                <w:kern w:val="0"/>
                <w:sz w:val="18"/>
                <w:szCs w:val="18"/>
              </w:rPr>
              <w:t>(</w:t>
            </w:r>
            <w:r w:rsidRPr="00864DF4">
              <w:rPr>
                <w:rFonts w:cs="宋体" w:hint="eastAsia"/>
                <w:kern w:val="0"/>
                <w:sz w:val="18"/>
                <w:szCs w:val="18"/>
              </w:rPr>
              <w:t>广角</w:t>
            </w:r>
            <w:r w:rsidRPr="00864DF4">
              <w:rPr>
                <w:rFonts w:cs="宋体" w:hint="eastAsia"/>
                <w:kern w:val="0"/>
                <w:sz w:val="18"/>
                <w:szCs w:val="18"/>
              </w:rPr>
              <w:t>-</w:t>
            </w:r>
            <w:r w:rsidRPr="00864DF4">
              <w:rPr>
                <w:rFonts w:cs="宋体" w:hint="eastAsia"/>
                <w:kern w:val="0"/>
                <w:sz w:val="18"/>
                <w:szCs w:val="18"/>
              </w:rPr>
              <w:t>望远</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H.265</w:t>
            </w:r>
            <w:r w:rsidRPr="00864DF4">
              <w:rPr>
                <w:rFonts w:cs="宋体" w:hint="eastAsia"/>
                <w:kern w:val="0"/>
                <w:sz w:val="18"/>
                <w:szCs w:val="18"/>
              </w:rPr>
              <w:t>视频压缩，网络编码输出；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最低照度：彩色不劣于</w:t>
            </w:r>
            <w:r w:rsidRPr="00864DF4">
              <w:rPr>
                <w:rFonts w:cs="宋体" w:hint="eastAsia"/>
                <w:kern w:val="0"/>
                <w:sz w:val="18"/>
                <w:szCs w:val="18"/>
              </w:rPr>
              <w:t>0.05lux</w:t>
            </w:r>
            <w:r w:rsidRPr="00864DF4">
              <w:rPr>
                <w:rFonts w:cs="宋体" w:hint="eastAsia"/>
                <w:kern w:val="0"/>
                <w:sz w:val="18"/>
                <w:szCs w:val="18"/>
              </w:rPr>
              <w:t>（</w:t>
            </w:r>
            <w:r w:rsidRPr="00864DF4">
              <w:rPr>
                <w:rFonts w:cs="宋体" w:hint="eastAsia"/>
                <w:kern w:val="0"/>
                <w:sz w:val="18"/>
                <w:szCs w:val="18"/>
              </w:rPr>
              <w:t>F1.6</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ICR</w:t>
            </w:r>
            <w:r w:rsidRPr="00864DF4">
              <w:rPr>
                <w:rFonts w:cs="宋体" w:hint="eastAsia"/>
                <w:kern w:val="0"/>
                <w:sz w:val="18"/>
                <w:szCs w:val="18"/>
              </w:rPr>
              <w:t>红外滤片式自动切换；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信噪比：不低于</w:t>
            </w:r>
            <w:r w:rsidRPr="00864DF4">
              <w:rPr>
                <w:rFonts w:cs="宋体" w:hint="eastAsia"/>
                <w:kern w:val="0"/>
                <w:sz w:val="18"/>
                <w:szCs w:val="18"/>
              </w:rPr>
              <w:t>52dB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POE</w:t>
            </w:r>
            <w:r w:rsidRPr="00864DF4">
              <w:rPr>
                <w:rFonts w:cs="宋体" w:hint="eastAsia"/>
                <w:kern w:val="0"/>
                <w:sz w:val="18"/>
                <w:szCs w:val="18"/>
              </w:rPr>
              <w:t>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可视化管理系统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智能流切换管理系统；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采用通用</w:t>
            </w:r>
            <w:r w:rsidRPr="00864DF4">
              <w:rPr>
                <w:rFonts w:cs="宋体" w:hint="eastAsia"/>
                <w:kern w:val="0"/>
                <w:sz w:val="18"/>
                <w:szCs w:val="18"/>
              </w:rPr>
              <w:t xml:space="preserve"> RTMP/ HLS</w:t>
            </w:r>
            <w:r w:rsidRPr="00864DF4">
              <w:rPr>
                <w:rFonts w:cs="宋体" w:hint="eastAsia"/>
                <w:kern w:val="0"/>
                <w:sz w:val="18"/>
                <w:szCs w:val="18"/>
              </w:rPr>
              <w:t>格式流媒体推送播出、推送至新媒体出口；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 xml:space="preserve"> PC</w:t>
            </w:r>
            <w:r w:rsidRPr="00864DF4">
              <w:rPr>
                <w:rFonts w:cs="宋体" w:hint="eastAsia"/>
                <w:kern w:val="0"/>
                <w:sz w:val="18"/>
                <w:szCs w:val="18"/>
              </w:rPr>
              <w:t>、移动端（安卓或苹果）实时收看；</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支持多机位，可以从不同机位拍摄直播间画面；手动或智能自动机位切换，智能切换可识别画面进而优选出最终输出信源；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支持同时推送不少于</w:t>
            </w:r>
            <w:r w:rsidRPr="00864DF4">
              <w:rPr>
                <w:rFonts w:cs="宋体" w:hint="eastAsia"/>
                <w:kern w:val="0"/>
                <w:sz w:val="18"/>
                <w:szCs w:val="18"/>
              </w:rPr>
              <w:t>2</w:t>
            </w:r>
            <w:r w:rsidRPr="00864DF4">
              <w:rPr>
                <w:rFonts w:cs="宋体" w:hint="eastAsia"/>
                <w:kern w:val="0"/>
                <w:sz w:val="18"/>
                <w:szCs w:val="18"/>
              </w:rPr>
              <w:t>路播出视频流；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具备视频文件录制功能，能够设置手动或定时打开或关闭录</w:t>
            </w:r>
            <w:r w:rsidRPr="00864DF4">
              <w:rPr>
                <w:rFonts w:cs="宋体" w:hint="eastAsia"/>
                <w:kern w:val="0"/>
                <w:sz w:val="18"/>
                <w:szCs w:val="18"/>
              </w:rPr>
              <w:lastRenderedPageBreak/>
              <w:t>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网络交换机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一</w:t>
            </w:r>
            <w:r w:rsidRPr="00864DF4">
              <w:rPr>
                <w:rFonts w:cs="宋体" w:hint="eastAsia"/>
                <w:kern w:val="0"/>
                <w:sz w:val="18"/>
                <w:szCs w:val="18"/>
              </w:rPr>
              <w:t>、</w:t>
            </w:r>
            <w:r w:rsidRPr="00864DF4">
              <w:rPr>
                <w:rFonts w:cs="宋体"/>
                <w:kern w:val="0"/>
                <w:sz w:val="18"/>
                <w:szCs w:val="18"/>
              </w:rPr>
              <w:t>硬件要求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POE</w:t>
            </w:r>
            <w:r w:rsidRPr="00864DF4">
              <w:rPr>
                <w:rFonts w:cs="宋体" w:hint="eastAsia"/>
                <w:kern w:val="0"/>
                <w:sz w:val="18"/>
                <w:szCs w:val="18"/>
              </w:rPr>
              <w:t>交换机；</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交换容量</w:t>
            </w:r>
            <w:r w:rsidRPr="00864DF4">
              <w:rPr>
                <w:rFonts w:cs="宋体" w:hint="eastAsia"/>
                <w:kern w:val="0"/>
                <w:sz w:val="18"/>
                <w:szCs w:val="18"/>
              </w:rPr>
              <w:t>不小于</w:t>
            </w:r>
            <w:r w:rsidRPr="00864DF4">
              <w:rPr>
                <w:rFonts w:cs="宋体" w:hint="eastAsia"/>
                <w:kern w:val="0"/>
                <w:sz w:val="18"/>
                <w:szCs w:val="18"/>
              </w:rPr>
              <w:t>336G</w:t>
            </w:r>
            <w:r w:rsidRPr="00864DF4">
              <w:rPr>
                <w:rFonts w:cs="宋体"/>
                <w:kern w:val="0"/>
                <w:sz w:val="18"/>
                <w:szCs w:val="18"/>
              </w:rPr>
              <w:t>bps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包转发率不小于</w:t>
            </w:r>
            <w:r w:rsidRPr="00864DF4">
              <w:rPr>
                <w:rFonts w:cs="宋体" w:hint="eastAsia"/>
                <w:kern w:val="0"/>
                <w:sz w:val="18"/>
                <w:szCs w:val="18"/>
              </w:rPr>
              <w:t>108</w:t>
            </w:r>
            <w:r w:rsidRPr="00864DF4">
              <w:rPr>
                <w:rFonts w:cs="宋体"/>
                <w:kern w:val="0"/>
                <w:sz w:val="18"/>
                <w:szCs w:val="18"/>
              </w:rPr>
              <w:t>Mpps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24</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0/100/1000 BASE-T</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/10GE SFP</w:t>
            </w:r>
            <w:r w:rsidRPr="00864DF4">
              <w:rPr>
                <w:rFonts w:cs="宋体" w:hint="eastAsia"/>
                <w:kern w:val="0"/>
                <w:sz w:val="18"/>
                <w:szCs w:val="18"/>
              </w:rPr>
              <w:t>+</w:t>
            </w:r>
            <w:r w:rsidRPr="00864DF4">
              <w:rPr>
                <w:rFonts w:cs="宋体"/>
                <w:kern w:val="0"/>
                <w:sz w:val="18"/>
                <w:szCs w:val="18"/>
              </w:rPr>
              <w:t>光接口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kern w:val="0"/>
                <w:sz w:val="18"/>
                <w:szCs w:val="18"/>
              </w:rPr>
              <w:t>二</w:t>
            </w:r>
            <w:r w:rsidRPr="00864DF4">
              <w:rPr>
                <w:rFonts w:cs="宋体" w:hint="eastAsia"/>
                <w:kern w:val="0"/>
                <w:sz w:val="18"/>
                <w:szCs w:val="18"/>
              </w:rPr>
              <w:t>、</w:t>
            </w:r>
            <w:r w:rsidRPr="00864DF4">
              <w:rPr>
                <w:rFonts w:cs="宋体"/>
                <w:kern w:val="0"/>
                <w:sz w:val="18"/>
                <w:szCs w:val="18"/>
              </w:rPr>
              <w:t>功能要求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hint="eastAsia"/>
                <w:kern w:val="0"/>
                <w:sz w:val="18"/>
                <w:szCs w:val="18"/>
              </w:rPr>
              <w:t>交换机堆叠；</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hint="eastAsia"/>
                <w:kern w:val="0"/>
                <w:sz w:val="18"/>
                <w:szCs w:val="18"/>
              </w:rPr>
              <w:t>网络管理；</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DHCP</w:t>
            </w:r>
            <w:r w:rsidRPr="00864DF4">
              <w:rPr>
                <w:rFonts w:cs="宋体" w:hint="eastAsia"/>
                <w:kern w:val="0"/>
                <w:sz w:val="18"/>
                <w:szCs w:val="18"/>
              </w:rPr>
              <w:t>（动态主机协议）、</w:t>
            </w:r>
            <w:r w:rsidRPr="00864DF4">
              <w:rPr>
                <w:rFonts w:cs="宋体"/>
                <w:kern w:val="0"/>
                <w:sz w:val="18"/>
                <w:szCs w:val="18"/>
              </w:rPr>
              <w:t>ARP</w:t>
            </w:r>
            <w:r w:rsidRPr="00864DF4">
              <w:rPr>
                <w:rFonts w:cs="宋体" w:hint="eastAsia"/>
                <w:kern w:val="0"/>
                <w:sz w:val="18"/>
                <w:szCs w:val="18"/>
              </w:rPr>
              <w:t>（地址解析协议）、</w:t>
            </w:r>
            <w:r w:rsidRPr="00864DF4">
              <w:rPr>
                <w:rFonts w:cs="宋体" w:hint="eastAsia"/>
                <w:kern w:val="0"/>
                <w:sz w:val="18"/>
                <w:szCs w:val="18"/>
              </w:rPr>
              <w:t>MPLS</w:t>
            </w:r>
            <w:r w:rsidRPr="00864DF4">
              <w:rPr>
                <w:rFonts w:cs="宋体" w:hint="eastAsia"/>
                <w:kern w:val="0"/>
                <w:sz w:val="18"/>
                <w:szCs w:val="18"/>
              </w:rPr>
              <w:t>（多协议标签交换）、</w:t>
            </w:r>
            <w:r w:rsidRPr="00864DF4">
              <w:rPr>
                <w:rFonts w:cs="宋体" w:hint="eastAsia"/>
                <w:kern w:val="0"/>
                <w:sz w:val="18"/>
                <w:szCs w:val="18"/>
              </w:rPr>
              <w:t>SNMP</w:t>
            </w:r>
            <w:r w:rsidRPr="00864DF4">
              <w:rPr>
                <w:rFonts w:cs="宋体" w:hint="eastAsia"/>
                <w:kern w:val="0"/>
                <w:sz w:val="18"/>
                <w:szCs w:val="18"/>
              </w:rPr>
              <w:t>（简单网络管理协议）；</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支持组播协议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QoS</w:t>
            </w:r>
            <w:r w:rsidRPr="00864DF4">
              <w:rPr>
                <w:rFonts w:cs="宋体" w:hint="eastAsia"/>
                <w:kern w:val="0"/>
                <w:sz w:val="18"/>
                <w:szCs w:val="18"/>
              </w:rPr>
              <w:t>（服务质量）；</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支持必要的安全协议和机制；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支持镜像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流媒体服务器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机架式服务器</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CPU</w:t>
            </w:r>
            <w:r w:rsidRPr="00864DF4">
              <w:rPr>
                <w:rFonts w:cs="宋体" w:hint="eastAsia"/>
                <w:kern w:val="0"/>
                <w:sz w:val="18"/>
                <w:szCs w:val="18"/>
              </w:rPr>
              <w:t>：不低于</w:t>
            </w:r>
            <w:r w:rsidRPr="00864DF4">
              <w:rPr>
                <w:rFonts w:cs="宋体" w:hint="eastAsia"/>
                <w:kern w:val="0"/>
                <w:sz w:val="18"/>
                <w:szCs w:val="18"/>
              </w:rPr>
              <w:t>2.1GHz</w:t>
            </w:r>
            <w:r w:rsidRPr="00864DF4">
              <w:rPr>
                <w:rFonts w:cs="宋体" w:hint="eastAsia"/>
                <w:kern w:val="0"/>
                <w:sz w:val="18"/>
                <w:szCs w:val="18"/>
              </w:rPr>
              <w:t>（双核）×</w:t>
            </w:r>
            <w:r w:rsidRPr="00864DF4">
              <w:rPr>
                <w:rFonts w:cs="宋体" w:hint="eastAsia"/>
                <w:kern w:val="0"/>
                <w:sz w:val="18"/>
                <w:szCs w:val="18"/>
              </w:rPr>
              <w:t>2</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内存：不小于</w:t>
            </w:r>
            <w:r w:rsidRPr="00864DF4">
              <w:rPr>
                <w:rFonts w:cs="宋体" w:hint="eastAsia"/>
                <w:kern w:val="0"/>
                <w:sz w:val="18"/>
                <w:szCs w:val="18"/>
              </w:rPr>
              <w:t>32GB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配备</w:t>
            </w:r>
            <w:r w:rsidRPr="00864DF4">
              <w:rPr>
                <w:rFonts w:cs="宋体" w:hint="eastAsia"/>
                <w:kern w:val="0"/>
                <w:sz w:val="18"/>
                <w:szCs w:val="18"/>
              </w:rPr>
              <w:t>RAID</w:t>
            </w:r>
            <w:r w:rsidRPr="00864DF4">
              <w:rPr>
                <w:rFonts w:cs="宋体" w:hint="eastAsia"/>
                <w:kern w:val="0"/>
                <w:sz w:val="18"/>
                <w:szCs w:val="18"/>
              </w:rPr>
              <w:t>控制器，不低于</w:t>
            </w:r>
            <w:r w:rsidRPr="00864DF4">
              <w:rPr>
                <w:rFonts w:cs="宋体" w:hint="eastAsia"/>
                <w:kern w:val="0"/>
                <w:sz w:val="18"/>
                <w:szCs w:val="18"/>
              </w:rPr>
              <w:t>1GB</w:t>
            </w:r>
            <w:r w:rsidRPr="00864DF4">
              <w:rPr>
                <w:rFonts w:cs="宋体" w:hint="eastAsia"/>
                <w:kern w:val="0"/>
                <w:sz w:val="18"/>
                <w:szCs w:val="18"/>
              </w:rPr>
              <w:t>缓存；</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系统硬盘：不小于</w:t>
            </w:r>
            <w:r w:rsidRPr="00864DF4">
              <w:rPr>
                <w:rFonts w:cs="宋体" w:hint="eastAsia"/>
                <w:kern w:val="0"/>
                <w:sz w:val="18"/>
                <w:szCs w:val="18"/>
              </w:rPr>
              <w:t>600GB SAS</w:t>
            </w:r>
            <w:r w:rsidRPr="00864DF4">
              <w:rPr>
                <w:rFonts w:cs="宋体" w:hint="eastAsia"/>
                <w:kern w:val="0"/>
                <w:sz w:val="18"/>
                <w:szCs w:val="18"/>
              </w:rPr>
              <w:t>硬盘；</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数据硬盘：不小于</w:t>
            </w:r>
            <w:r w:rsidRPr="00864DF4">
              <w:rPr>
                <w:rFonts w:cs="宋体" w:hint="eastAsia"/>
                <w:kern w:val="0"/>
                <w:sz w:val="18"/>
                <w:szCs w:val="18"/>
              </w:rPr>
              <w:t>24TB SATA</w:t>
            </w:r>
            <w:r w:rsidRPr="00864DF4">
              <w:rPr>
                <w:rFonts w:cs="宋体" w:hint="eastAsia"/>
                <w:kern w:val="0"/>
                <w:sz w:val="18"/>
                <w:szCs w:val="18"/>
              </w:rPr>
              <w:t>硬盘；</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配备远程访问控制器；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网络接口：千兆以太网接口不少于</w:t>
            </w:r>
            <w:r w:rsidRPr="00864DF4">
              <w:rPr>
                <w:rFonts w:cs="宋体" w:hint="eastAsia"/>
                <w:kern w:val="0"/>
                <w:sz w:val="18"/>
                <w:szCs w:val="18"/>
              </w:rPr>
              <w:t>4</w:t>
            </w:r>
            <w:r w:rsidRPr="00864DF4">
              <w:rPr>
                <w:rFonts w:cs="宋体" w:hint="eastAsia"/>
                <w:kern w:val="0"/>
                <w:sz w:val="18"/>
                <w:szCs w:val="18"/>
              </w:rPr>
              <w:t>个，</w:t>
            </w:r>
            <w:r w:rsidRPr="00864DF4">
              <w:rPr>
                <w:rFonts w:cs="宋体"/>
                <w:kern w:val="0"/>
                <w:sz w:val="18"/>
                <w:szCs w:val="18"/>
              </w:rPr>
              <w:t>配备</w:t>
            </w:r>
            <w:r w:rsidRPr="00864DF4">
              <w:rPr>
                <w:rFonts w:cs="宋体" w:hint="eastAsia"/>
                <w:kern w:val="0"/>
                <w:sz w:val="18"/>
                <w:szCs w:val="18"/>
              </w:rPr>
              <w:t>双口万兆网卡（含光模块）×</w:t>
            </w:r>
            <w:r w:rsidRPr="00864DF4">
              <w:rPr>
                <w:rFonts w:cs="宋体" w:hint="eastAsia"/>
                <w:kern w:val="0"/>
                <w:sz w:val="18"/>
                <w:szCs w:val="18"/>
              </w:rPr>
              <w:t>1</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操作系统：需支持必备的操作系统。</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sz w:val="18"/>
                <w:szCs w:val="18"/>
              </w:rPr>
            </w:pPr>
            <w:r w:rsidRPr="00864DF4">
              <w:rPr>
                <w:rFonts w:hint="eastAsia"/>
                <w:sz w:val="18"/>
                <w:szCs w:val="18"/>
              </w:rPr>
              <w:t>流媒体服务器软件；</w:t>
            </w:r>
          </w:p>
          <w:p w:rsidR="00845191" w:rsidRPr="00864DF4" w:rsidRDefault="00767F95">
            <w:pPr>
              <w:widowControl/>
              <w:numPr>
                <w:ilvl w:val="0"/>
                <w:numId w:val="19"/>
              </w:numPr>
              <w:ind w:left="281" w:hanging="281"/>
              <w:jc w:val="left"/>
              <w:rPr>
                <w:sz w:val="18"/>
                <w:szCs w:val="18"/>
              </w:rPr>
            </w:pPr>
            <w:r w:rsidRPr="00864DF4">
              <w:rPr>
                <w:rFonts w:hint="eastAsia"/>
                <w:sz w:val="18"/>
                <w:szCs w:val="18"/>
              </w:rPr>
              <w:t>云端服务、流媒体云端支撑使用台方现有云平台。</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高清电视机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55</w:t>
            </w:r>
            <w:r w:rsidRPr="00864DF4">
              <w:rPr>
                <w:rFonts w:cs="宋体" w:hint="eastAsia"/>
                <w:kern w:val="0"/>
                <w:sz w:val="18"/>
                <w:szCs w:val="18"/>
              </w:rPr>
              <w:t>英寸高清</w:t>
            </w:r>
            <w:r w:rsidRPr="00864DF4">
              <w:rPr>
                <w:rFonts w:cs="宋体" w:hint="eastAsia"/>
                <w:kern w:val="0"/>
                <w:sz w:val="18"/>
                <w:szCs w:val="18"/>
              </w:rPr>
              <w:t>4K</w:t>
            </w:r>
            <w:r w:rsidRPr="00864DF4">
              <w:rPr>
                <w:rFonts w:cs="宋体" w:hint="eastAsia"/>
                <w:kern w:val="0"/>
                <w:sz w:val="18"/>
                <w:szCs w:val="18"/>
              </w:rPr>
              <w:t>电视机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嘉宾话筒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鹅颈电容话筒；</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指向性：心形指向性；</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50-17,000Hz</w:t>
            </w:r>
            <w:r w:rsidRPr="00864DF4">
              <w:rPr>
                <w:rFonts w:cs="宋体" w:hint="eastAsia"/>
                <w:kern w:val="0"/>
                <w:sz w:val="18"/>
                <w:szCs w:val="18"/>
              </w:rPr>
              <w:t>；</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150</w:t>
            </w:r>
            <w:r w:rsidRPr="00864DF4">
              <w:rPr>
                <w:rFonts w:cs="宋体" w:hint="eastAsia"/>
                <w:kern w:val="0"/>
                <w:sz w:val="18"/>
                <w:szCs w:val="18"/>
              </w:rPr>
              <w:t>Ω；</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灵敏度：不劣于</w:t>
            </w:r>
            <w:r w:rsidRPr="00864DF4">
              <w:rPr>
                <w:rFonts w:cs="宋体" w:hint="eastAsia"/>
                <w:kern w:val="0"/>
                <w:sz w:val="18"/>
                <w:szCs w:val="18"/>
              </w:rPr>
              <w:t>-33.5dBV/Pa</w:t>
            </w:r>
            <w:r w:rsidRPr="00864DF4">
              <w:rPr>
                <w:rFonts w:cs="宋体" w:hint="eastAsia"/>
                <w:kern w:val="0"/>
                <w:sz w:val="18"/>
                <w:szCs w:val="18"/>
              </w:rPr>
              <w:t>；</w:t>
            </w:r>
          </w:p>
          <w:p w:rsidR="00845191" w:rsidRPr="00864DF4" w:rsidRDefault="00767F95">
            <w:pPr>
              <w:widowControl/>
              <w:numPr>
                <w:ilvl w:val="0"/>
                <w:numId w:val="19"/>
              </w:numPr>
              <w:tabs>
                <w:tab w:val="left" w:pos="281"/>
              </w:tabs>
              <w:ind w:left="420"/>
              <w:jc w:val="left"/>
              <w:rPr>
                <w:rFonts w:cs="宋体"/>
                <w:kern w:val="0"/>
                <w:sz w:val="18"/>
                <w:szCs w:val="18"/>
              </w:rPr>
            </w:pPr>
            <w:r w:rsidRPr="00864DF4">
              <w:rPr>
                <w:rFonts w:cs="宋体" w:hint="eastAsia"/>
                <w:kern w:val="0"/>
                <w:sz w:val="18"/>
                <w:szCs w:val="18"/>
              </w:rPr>
              <w:t>含话筒底座。</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数字监听音箱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不小于</w:t>
            </w:r>
            <w:r w:rsidRPr="00864DF4">
              <w:rPr>
                <w:rFonts w:cs="宋体" w:hint="eastAsia"/>
                <w:kern w:val="0"/>
                <w:sz w:val="18"/>
                <w:szCs w:val="18"/>
              </w:rPr>
              <w:t>5</w:t>
            </w:r>
            <w:r w:rsidRPr="00864DF4">
              <w:rPr>
                <w:rFonts w:cs="宋体" w:hint="eastAsia"/>
                <w:kern w:val="0"/>
                <w:sz w:val="18"/>
                <w:szCs w:val="18"/>
              </w:rPr>
              <w:t>英寸有源监听音箱；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50-40kHz</w:t>
            </w:r>
            <w:r w:rsidRPr="00864DF4">
              <w:rPr>
                <w:rFonts w:cs="宋体" w:hint="eastAsia"/>
                <w:kern w:val="0"/>
                <w:sz w:val="18"/>
                <w:szCs w:val="18"/>
              </w:rPr>
              <w:t>（</w:t>
            </w:r>
            <w:r w:rsidRPr="00864DF4">
              <w:rPr>
                <w:rFonts w:cs="宋体" w:hint="eastAsia"/>
                <w:kern w:val="0"/>
                <w:sz w:val="18"/>
                <w:szCs w:val="18"/>
              </w:rPr>
              <w:t>-10dB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声压级：不劣于</w:t>
            </w:r>
            <w:r w:rsidRPr="00864DF4">
              <w:rPr>
                <w:rFonts w:cs="宋体" w:hint="eastAsia"/>
                <w:kern w:val="0"/>
                <w:sz w:val="18"/>
                <w:szCs w:val="18"/>
              </w:rPr>
              <w:t>101dB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信噪比：不小于</w:t>
            </w:r>
            <w:r w:rsidRPr="00864DF4">
              <w:rPr>
                <w:rFonts w:cs="宋体" w:hint="eastAsia"/>
                <w:kern w:val="0"/>
                <w:sz w:val="18"/>
                <w:szCs w:val="18"/>
              </w:rPr>
              <w:t>94dB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AES/EBU</w:t>
            </w:r>
            <w:r w:rsidRPr="00864DF4">
              <w:rPr>
                <w:rFonts w:cs="宋体" w:hint="eastAsia"/>
                <w:kern w:val="0"/>
                <w:sz w:val="18"/>
                <w:szCs w:val="18"/>
              </w:rPr>
              <w:t>及平衡模拟音频接口，具备不少于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AES67</w:t>
            </w:r>
            <w:r w:rsidRPr="00864DF4">
              <w:rPr>
                <w:rFonts w:cs="宋体" w:hint="eastAsia"/>
                <w:kern w:val="0"/>
                <w:sz w:val="18"/>
                <w:szCs w:val="18"/>
              </w:rPr>
              <w:t>传输协议；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配备专用软件，可进行预处理参数设置，包括延时、均衡、动态等。</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音箱支架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配套音箱支架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专业监听耳机</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专业头戴式监听耳机；</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16-28000Hz</w:t>
            </w:r>
            <w:r w:rsidRPr="00864DF4">
              <w:rPr>
                <w:rFonts w:cs="宋体" w:hint="eastAsia"/>
                <w:kern w:val="0"/>
                <w:sz w:val="18"/>
                <w:szCs w:val="18"/>
              </w:rPr>
              <w:t>；</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55</w:t>
            </w:r>
            <w:r w:rsidRPr="00864DF4">
              <w:rPr>
                <w:rFonts w:cs="宋体" w:hint="eastAsia"/>
                <w:kern w:val="0"/>
                <w:sz w:val="18"/>
                <w:szCs w:val="18"/>
              </w:rPr>
              <w:t>欧姆；</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灵敏度：不低于</w:t>
            </w:r>
            <w:r w:rsidRPr="00864DF4">
              <w:rPr>
                <w:rFonts w:cs="宋体" w:hint="eastAsia"/>
                <w:kern w:val="0"/>
                <w:sz w:val="18"/>
                <w:szCs w:val="18"/>
              </w:rPr>
              <w:t>91dB</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r w:rsidR="00B55076" w:rsidRPr="00864DF4">
              <w:rPr>
                <w:rFonts w:cs="宋体" w:hint="eastAsia"/>
                <w:kern w:val="0"/>
                <w:sz w:val="18"/>
                <w:szCs w:val="18"/>
              </w:rPr>
              <w:t>3</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耳机分配器</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6</w:t>
            </w:r>
            <w:r w:rsidRPr="00864DF4">
              <w:rPr>
                <w:rFonts w:cs="宋体" w:hint="eastAsia"/>
                <w:kern w:val="0"/>
                <w:sz w:val="18"/>
                <w:szCs w:val="18"/>
              </w:rPr>
              <w:t>通道耳机分配放大器；</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每组线路具备独立的音量校准功能；</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单独音量控制范围：不劣于</w:t>
            </w:r>
            <w:r w:rsidRPr="00864DF4">
              <w:rPr>
                <w:rFonts w:cs="宋体"/>
                <w:kern w:val="0"/>
                <w:sz w:val="18"/>
                <w:szCs w:val="18"/>
              </w:rPr>
              <w:t>-60dB - +18dB</w:t>
            </w:r>
            <w:r w:rsidRPr="00864DF4">
              <w:rPr>
                <w:rFonts w:cs="宋体" w:hint="eastAsia"/>
                <w:kern w:val="0"/>
                <w:sz w:val="18"/>
                <w:szCs w:val="18"/>
              </w:rPr>
              <w:t>增益；</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最大输入电平：不小于</w:t>
            </w:r>
            <w:r w:rsidRPr="00864DF4">
              <w:rPr>
                <w:rFonts w:cs="宋体"/>
                <w:kern w:val="0"/>
                <w:sz w:val="18"/>
                <w:szCs w:val="18"/>
              </w:rPr>
              <w:t>+28dBu</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3G/4G</w:t>
            </w:r>
            <w:r w:rsidRPr="00864DF4">
              <w:rPr>
                <w:rFonts w:cs="宋体" w:hint="eastAsia"/>
                <w:kern w:val="0"/>
                <w:sz w:val="18"/>
                <w:szCs w:val="18"/>
              </w:rPr>
              <w:t>传输器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支持电缆、</w:t>
            </w:r>
            <w:r w:rsidRPr="00864DF4">
              <w:rPr>
                <w:rFonts w:cs="宋体" w:hint="eastAsia"/>
                <w:kern w:val="0"/>
                <w:sz w:val="18"/>
                <w:szCs w:val="18"/>
              </w:rPr>
              <w:t>DSL</w:t>
            </w:r>
            <w:r w:rsidRPr="00864DF4">
              <w:rPr>
                <w:rFonts w:cs="宋体" w:hint="eastAsia"/>
                <w:kern w:val="0"/>
                <w:sz w:val="18"/>
                <w:szCs w:val="18"/>
              </w:rPr>
              <w:t>和传统电话业务；</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配备</w:t>
            </w:r>
            <w:r w:rsidRPr="00864DF4">
              <w:rPr>
                <w:rFonts w:cs="宋体" w:hint="eastAsia"/>
                <w:kern w:val="0"/>
                <w:sz w:val="18"/>
                <w:szCs w:val="18"/>
              </w:rPr>
              <w:t>2</w:t>
            </w:r>
            <w:r w:rsidRPr="00864DF4">
              <w:rPr>
                <w:rFonts w:cs="宋体" w:hint="eastAsia"/>
                <w:kern w:val="0"/>
                <w:sz w:val="18"/>
                <w:szCs w:val="18"/>
              </w:rPr>
              <w:t>台机架式，</w:t>
            </w:r>
            <w:r w:rsidRPr="00864DF4">
              <w:rPr>
                <w:rFonts w:cs="宋体" w:hint="eastAsia"/>
                <w:kern w:val="0"/>
                <w:sz w:val="18"/>
                <w:szCs w:val="18"/>
              </w:rPr>
              <w:t>1</w:t>
            </w:r>
            <w:r w:rsidRPr="00864DF4">
              <w:rPr>
                <w:rFonts w:cs="宋体" w:hint="eastAsia"/>
                <w:kern w:val="0"/>
                <w:sz w:val="18"/>
                <w:szCs w:val="18"/>
              </w:rPr>
              <w:t>台便携式。</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效果器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频响范围：不劣于</w:t>
            </w:r>
            <w:r w:rsidRPr="00864DF4">
              <w:rPr>
                <w:rFonts w:cs="宋体" w:hint="eastAsia"/>
                <w:kern w:val="0"/>
                <w:sz w:val="18"/>
                <w:szCs w:val="18"/>
              </w:rPr>
              <w:t>20-20KHz(0dB+1.0,-3.0)@48kh</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动态范围</w:t>
            </w:r>
            <w:r w:rsidRPr="00864DF4">
              <w:rPr>
                <w:rFonts w:cs="宋体" w:hint="eastAsia"/>
                <w:kern w:val="0"/>
                <w:sz w:val="18"/>
                <w:szCs w:val="18"/>
              </w:rPr>
              <w:t>:106dBAD+DA</w:t>
            </w:r>
            <w:r w:rsidRPr="00864DF4">
              <w:rPr>
                <w:rFonts w:cs="宋体" w:hint="eastAsia"/>
                <w:kern w:val="0"/>
                <w:sz w:val="18"/>
                <w:szCs w:val="18"/>
              </w:rPr>
              <w:br w:type="page"/>
            </w:r>
            <w:r w:rsidRPr="00864DF4">
              <w:rPr>
                <w:rFonts w:cs="宋体" w:hint="eastAsia"/>
                <w:kern w:val="0"/>
                <w:sz w:val="18"/>
                <w:szCs w:val="18"/>
              </w:rPr>
              <w:t>；</w:t>
            </w:r>
            <w:r w:rsidRPr="00864DF4">
              <w:rPr>
                <w:rFonts w:cs="宋体" w:hint="eastAsia"/>
                <w:kern w:val="0"/>
                <w:sz w:val="18"/>
                <w:szCs w:val="18"/>
              </w:rPr>
              <w:t xml:space="preserve">      </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采样频率：</w:t>
            </w:r>
            <w:r w:rsidRPr="00864DF4">
              <w:rPr>
                <w:rFonts w:cs="宋体" w:hint="eastAsia"/>
                <w:kern w:val="0"/>
                <w:sz w:val="18"/>
                <w:szCs w:val="18"/>
              </w:rPr>
              <w:br w:type="page"/>
            </w:r>
            <w:r w:rsidRPr="00864DF4">
              <w:rPr>
                <w:rFonts w:cs="宋体" w:hint="eastAsia"/>
                <w:kern w:val="0"/>
                <w:sz w:val="18"/>
                <w:szCs w:val="18"/>
              </w:rPr>
              <w:t>内置字时钟</w:t>
            </w:r>
            <w:r w:rsidRPr="00864DF4">
              <w:rPr>
                <w:rFonts w:cs="宋体" w:hint="eastAsia"/>
                <w:kern w:val="0"/>
                <w:sz w:val="18"/>
                <w:szCs w:val="18"/>
              </w:rPr>
              <w:t>: 44.1, 48, 88.2, 96KHz</w:t>
            </w:r>
            <w:r w:rsidRPr="00864DF4">
              <w:rPr>
                <w:rFonts w:cs="宋体" w:hint="eastAsia"/>
                <w:kern w:val="0"/>
                <w:sz w:val="18"/>
                <w:szCs w:val="18"/>
              </w:rPr>
              <w:br w:type="page"/>
            </w:r>
            <w:r w:rsidRPr="00864DF4">
              <w:rPr>
                <w:rFonts w:cs="宋体" w:hint="eastAsia"/>
                <w:kern w:val="0"/>
                <w:sz w:val="18"/>
                <w:szCs w:val="18"/>
              </w:rPr>
              <w:t>外置字时钟</w:t>
            </w:r>
            <w:r w:rsidRPr="00864DF4">
              <w:rPr>
                <w:rFonts w:cs="宋体" w:hint="eastAsia"/>
                <w:kern w:val="0"/>
                <w:sz w:val="18"/>
                <w:szCs w:val="18"/>
              </w:rPr>
              <w:t>: NorMAl Rate: 39.69KHz-50.88KHz,DouBle Rate: 79.38KHz-101.76KHz</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频响范围：</w:t>
            </w:r>
            <w:r w:rsidRPr="00864DF4">
              <w:rPr>
                <w:rFonts w:cs="宋体" w:hint="eastAsia"/>
                <w:kern w:val="0"/>
                <w:sz w:val="18"/>
                <w:szCs w:val="18"/>
              </w:rPr>
              <w:br w:type="page"/>
              <w:t>20Hz-20KHz(0dB+1.0,-3.0)@48kH</w:t>
            </w:r>
            <w:r w:rsidRPr="00864DF4">
              <w:rPr>
                <w:rFonts w:cs="宋体" w:hint="eastAsia"/>
                <w:kern w:val="0"/>
                <w:sz w:val="18"/>
                <w:szCs w:val="18"/>
              </w:rPr>
              <w:t>，</w:t>
            </w:r>
            <w:r w:rsidRPr="00864DF4">
              <w:rPr>
                <w:rFonts w:cs="宋体" w:hint="eastAsia"/>
                <w:kern w:val="0"/>
                <w:sz w:val="18"/>
                <w:szCs w:val="18"/>
              </w:rPr>
              <w:t>20Hz-40KHz(0dB+1.0, -3.0)@96kH</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动态范围：</w:t>
            </w:r>
            <w:r w:rsidRPr="00864DF4">
              <w:rPr>
                <w:rFonts w:cs="宋体" w:hint="eastAsia"/>
                <w:kern w:val="0"/>
                <w:sz w:val="18"/>
                <w:szCs w:val="18"/>
              </w:rPr>
              <w:br w:type="page"/>
              <w:t>106dBAD+DA</w:t>
            </w:r>
            <w:r w:rsidRPr="00864DF4">
              <w:rPr>
                <w:rFonts w:cs="宋体" w:hint="eastAsia"/>
                <w:kern w:val="0"/>
                <w:sz w:val="18"/>
                <w:szCs w:val="18"/>
              </w:rPr>
              <w:t>，</w:t>
            </w:r>
            <w:r w:rsidRPr="00864DF4">
              <w:rPr>
                <w:rFonts w:cs="宋体" w:hint="eastAsia"/>
                <w:kern w:val="0"/>
                <w:sz w:val="18"/>
                <w:szCs w:val="18"/>
              </w:rPr>
              <w:t>InPut LeVel VR: MAX</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背景记忆：</w:t>
            </w:r>
            <w:r w:rsidRPr="00864DF4">
              <w:rPr>
                <w:rFonts w:cs="宋体" w:hint="eastAsia"/>
                <w:kern w:val="0"/>
                <w:sz w:val="18"/>
                <w:szCs w:val="18"/>
              </w:rPr>
              <w:br w:type="page"/>
              <w:t>20Hz-20KHz(0dB+1.0,-3.0)@48kH</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对讲系统</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专业寻呼话筒组合；</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广播喊话可选择分区，具有红色提示灯，通话自动点亮；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内置扬声器和话筒头，接收广播和免提通话和监听；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兼容标准</w:t>
            </w:r>
            <w:r w:rsidRPr="00864DF4">
              <w:rPr>
                <w:rFonts w:cs="宋体" w:hint="eastAsia"/>
                <w:kern w:val="0"/>
                <w:sz w:val="18"/>
                <w:szCs w:val="18"/>
              </w:rPr>
              <w:t>SIP</w:t>
            </w:r>
            <w:r w:rsidRPr="00864DF4">
              <w:rPr>
                <w:rFonts w:cs="宋体" w:hint="eastAsia"/>
                <w:kern w:val="0"/>
                <w:sz w:val="18"/>
                <w:szCs w:val="18"/>
              </w:rPr>
              <w:t>协议，可单独接入</w:t>
            </w:r>
            <w:r w:rsidRPr="00864DF4">
              <w:rPr>
                <w:rFonts w:cs="宋体" w:hint="eastAsia"/>
                <w:kern w:val="0"/>
                <w:sz w:val="18"/>
                <w:szCs w:val="18"/>
              </w:rPr>
              <w:t>VOIP</w:t>
            </w:r>
            <w:r w:rsidRPr="00864DF4">
              <w:rPr>
                <w:rFonts w:cs="宋体" w:hint="eastAsia"/>
                <w:kern w:val="0"/>
                <w:sz w:val="18"/>
                <w:szCs w:val="18"/>
              </w:rPr>
              <w:t>电话系统；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内置高清数字摄像头，支持双向视频通话；</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支持来</w:t>
            </w:r>
            <w:r w:rsidRPr="00864DF4">
              <w:rPr>
                <w:rFonts w:cs="宋体" w:hint="eastAsia"/>
                <w:kern w:val="0"/>
                <w:sz w:val="18"/>
                <w:szCs w:val="18"/>
              </w:rPr>
              <w:t>/</w:t>
            </w:r>
            <w:r w:rsidRPr="00864DF4">
              <w:rPr>
                <w:rFonts w:cs="宋体" w:hint="eastAsia"/>
                <w:kern w:val="0"/>
                <w:sz w:val="18"/>
                <w:szCs w:val="18"/>
              </w:rPr>
              <w:t>去电显示功能；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数字降噪、提高受话距离和音频音质；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可设置呼叫彩铃；</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紧急语音投放，对指定终端播放预先录制的语音；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可触发指定终端外接警灯闪烁；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具备报警输出或报警输入接口，用于外部联动；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支持无服务器情况下的脱机对讲</w:t>
            </w:r>
            <w:r w:rsidRPr="00864DF4">
              <w:rPr>
                <w:rFonts w:cs="宋体" w:hint="eastAsia"/>
                <w:kern w:val="0"/>
                <w:sz w:val="18"/>
                <w:szCs w:val="18"/>
              </w:rPr>
              <w:t>(</w:t>
            </w:r>
            <w:r w:rsidRPr="00864DF4">
              <w:rPr>
                <w:rFonts w:cs="宋体" w:hint="eastAsia"/>
                <w:kern w:val="0"/>
                <w:sz w:val="18"/>
                <w:szCs w:val="18"/>
              </w:rPr>
              <w:t>发起和接收</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RJ45</w:t>
            </w:r>
            <w:r w:rsidRPr="00864DF4">
              <w:rPr>
                <w:rFonts w:cs="宋体" w:hint="eastAsia"/>
                <w:kern w:val="0"/>
                <w:sz w:val="18"/>
                <w:szCs w:val="18"/>
              </w:rPr>
              <w:t>接口，支持跨网段和跨路由。</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外网电脑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高性能电脑；</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专业直播桌</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定制直播桌采用全拼接结构，钢木结合、整体色调和机房装修环境做到和谐；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直播桌内部应有走线槽，强电和弱电分离，便于连线和维护；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台面要考虑声音的反射和静电干扰等因素；</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直播桌所有用到的木质材料都必须符合国家</w:t>
            </w:r>
            <w:r w:rsidRPr="00864DF4">
              <w:rPr>
                <w:rFonts w:cs="宋体" w:hint="eastAsia"/>
                <w:kern w:val="0"/>
                <w:sz w:val="18"/>
                <w:szCs w:val="18"/>
              </w:rPr>
              <w:t>E1</w:t>
            </w:r>
            <w:r w:rsidRPr="00864DF4">
              <w:rPr>
                <w:rFonts w:cs="宋体" w:hint="eastAsia"/>
                <w:kern w:val="0"/>
                <w:sz w:val="18"/>
                <w:szCs w:val="18"/>
              </w:rPr>
              <w:t>级认证，材料应符合环保要求。</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二</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广播总控系统</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数字音频矩阵</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输入接口要求：不少于</w:t>
            </w:r>
            <w:r w:rsidRPr="00864DF4">
              <w:rPr>
                <w:rFonts w:cs="宋体" w:hint="eastAsia"/>
                <w:kern w:val="0"/>
                <w:sz w:val="18"/>
                <w:szCs w:val="18"/>
              </w:rPr>
              <w:t>16</w:t>
            </w:r>
            <w:r w:rsidRPr="00864DF4">
              <w:rPr>
                <w:rFonts w:cs="宋体" w:hint="eastAsia"/>
                <w:kern w:val="0"/>
                <w:sz w:val="18"/>
                <w:szCs w:val="18"/>
              </w:rPr>
              <w:t>路数字音频输入、</w:t>
            </w:r>
            <w:r w:rsidRPr="00864DF4">
              <w:rPr>
                <w:rFonts w:cs="宋体" w:hint="eastAsia"/>
                <w:kern w:val="0"/>
                <w:sz w:val="18"/>
                <w:szCs w:val="18"/>
              </w:rPr>
              <w:t>16</w:t>
            </w:r>
            <w:r w:rsidRPr="00864DF4">
              <w:rPr>
                <w:rFonts w:cs="宋体" w:hint="eastAsia"/>
                <w:kern w:val="0"/>
                <w:sz w:val="18"/>
                <w:szCs w:val="18"/>
              </w:rPr>
              <w:t>路模拟立体声音频输入；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输出接口要求：不少于</w:t>
            </w:r>
            <w:r w:rsidRPr="00864DF4">
              <w:rPr>
                <w:rFonts w:cs="宋体" w:hint="eastAsia"/>
                <w:kern w:val="0"/>
                <w:sz w:val="18"/>
                <w:szCs w:val="18"/>
              </w:rPr>
              <w:t>8</w:t>
            </w:r>
            <w:r w:rsidRPr="00864DF4">
              <w:rPr>
                <w:rFonts w:cs="宋体" w:hint="eastAsia"/>
                <w:kern w:val="0"/>
                <w:sz w:val="18"/>
                <w:szCs w:val="18"/>
              </w:rPr>
              <w:t>路数字音频输出、</w:t>
            </w:r>
            <w:r w:rsidRPr="00864DF4">
              <w:rPr>
                <w:rFonts w:cs="宋体" w:hint="eastAsia"/>
                <w:kern w:val="0"/>
                <w:sz w:val="18"/>
                <w:szCs w:val="18"/>
              </w:rPr>
              <w:t>8</w:t>
            </w:r>
            <w:r w:rsidRPr="00864DF4">
              <w:rPr>
                <w:rFonts w:cs="宋体" w:hint="eastAsia"/>
                <w:kern w:val="0"/>
                <w:sz w:val="18"/>
                <w:szCs w:val="18"/>
              </w:rPr>
              <w:t>路模拟立体声音频输出；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输入输出板卡应具备</w:t>
            </w:r>
            <w:r w:rsidRPr="00864DF4">
              <w:rPr>
                <w:rFonts w:cs="宋体" w:hint="eastAsia"/>
                <w:kern w:val="0"/>
                <w:sz w:val="18"/>
                <w:szCs w:val="18"/>
              </w:rPr>
              <w:t>SRC</w:t>
            </w:r>
            <w:r w:rsidRPr="00864DF4">
              <w:rPr>
                <w:rFonts w:cs="宋体" w:hint="eastAsia"/>
                <w:kern w:val="0"/>
                <w:sz w:val="18"/>
                <w:szCs w:val="18"/>
              </w:rPr>
              <w:t>（采样频率转换）功能；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MADI</w:t>
            </w:r>
            <w:r w:rsidRPr="00864DF4">
              <w:rPr>
                <w:rFonts w:cs="宋体" w:hint="eastAsia"/>
                <w:kern w:val="0"/>
                <w:sz w:val="18"/>
                <w:szCs w:val="18"/>
              </w:rPr>
              <w:t>接口要求：不少于双</w:t>
            </w:r>
            <w:r w:rsidRPr="00864DF4">
              <w:rPr>
                <w:rFonts w:cs="宋体" w:hint="eastAsia"/>
                <w:kern w:val="0"/>
                <w:sz w:val="18"/>
                <w:szCs w:val="18"/>
              </w:rPr>
              <w:t>MADI</w:t>
            </w:r>
            <w:r w:rsidRPr="00864DF4">
              <w:rPr>
                <w:rFonts w:cs="宋体" w:hint="eastAsia"/>
                <w:kern w:val="0"/>
                <w:sz w:val="18"/>
                <w:szCs w:val="18"/>
              </w:rPr>
              <w:t>输入</w:t>
            </w:r>
            <w:r w:rsidRPr="00864DF4">
              <w:rPr>
                <w:rFonts w:cs="宋体" w:hint="eastAsia"/>
                <w:kern w:val="0"/>
                <w:sz w:val="18"/>
                <w:szCs w:val="18"/>
              </w:rPr>
              <w:t>/</w:t>
            </w:r>
            <w:r w:rsidRPr="00864DF4">
              <w:rPr>
                <w:rFonts w:cs="宋体" w:hint="eastAsia"/>
                <w:kern w:val="0"/>
                <w:sz w:val="18"/>
                <w:szCs w:val="18"/>
              </w:rPr>
              <w:t>输出接口；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AOIP</w:t>
            </w:r>
            <w:r w:rsidRPr="00864DF4">
              <w:rPr>
                <w:rFonts w:cs="宋体" w:hint="eastAsia"/>
                <w:kern w:val="0"/>
                <w:sz w:val="18"/>
                <w:szCs w:val="18"/>
              </w:rPr>
              <w:t>接口要求：主备冗余</w:t>
            </w:r>
            <w:r w:rsidRPr="00864DF4">
              <w:rPr>
                <w:rFonts w:cs="宋体" w:hint="eastAsia"/>
                <w:kern w:val="0"/>
                <w:sz w:val="18"/>
                <w:szCs w:val="18"/>
              </w:rPr>
              <w:t>AOIP</w:t>
            </w:r>
            <w:r w:rsidRPr="00864DF4">
              <w:rPr>
                <w:rFonts w:cs="宋体" w:hint="eastAsia"/>
                <w:kern w:val="0"/>
                <w:sz w:val="18"/>
                <w:szCs w:val="18"/>
              </w:rPr>
              <w:t>接口，用于远程管理，支持网络监听、</w:t>
            </w:r>
            <w:r w:rsidRPr="00864DF4">
              <w:rPr>
                <w:rFonts w:cs="宋体" w:hint="eastAsia"/>
                <w:kern w:val="0"/>
                <w:sz w:val="18"/>
                <w:szCs w:val="18"/>
              </w:rPr>
              <w:t>IP</w:t>
            </w:r>
            <w:r w:rsidRPr="00864DF4">
              <w:rPr>
                <w:rFonts w:cs="宋体" w:hint="eastAsia"/>
                <w:kern w:val="0"/>
                <w:sz w:val="18"/>
                <w:szCs w:val="18"/>
              </w:rPr>
              <w:t>方式连接网络化监测管理系统；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带手动控制面板，支持键盘密码锁定功能；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板卡支持在线热插拔；</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支持接入总控网管系统，具备开放的网络协议；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应配备</w:t>
            </w:r>
            <w:r w:rsidRPr="00864DF4">
              <w:rPr>
                <w:rFonts w:cs="宋体" w:hint="eastAsia"/>
                <w:kern w:val="0"/>
                <w:sz w:val="18"/>
                <w:szCs w:val="18"/>
              </w:rPr>
              <w:t>LCD</w:t>
            </w:r>
            <w:r w:rsidRPr="00864DF4">
              <w:rPr>
                <w:rFonts w:cs="宋体" w:hint="eastAsia"/>
                <w:kern w:val="0"/>
                <w:sz w:val="18"/>
                <w:szCs w:val="18"/>
              </w:rPr>
              <w:t>触摸屏，支持响度表显示；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系统应采用</w:t>
            </w:r>
            <w:r w:rsidRPr="00864DF4">
              <w:rPr>
                <w:rFonts w:cs="宋体" w:hint="eastAsia"/>
                <w:kern w:val="0"/>
                <w:sz w:val="18"/>
                <w:szCs w:val="18"/>
              </w:rPr>
              <w:t>Linux</w:t>
            </w:r>
            <w:r w:rsidRPr="00864DF4">
              <w:rPr>
                <w:rFonts w:cs="宋体" w:hint="eastAsia"/>
                <w:kern w:val="0"/>
                <w:sz w:val="18"/>
                <w:szCs w:val="18"/>
              </w:rPr>
              <w:t>系统，以保证安全；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网络音频路由器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具备主备</w:t>
            </w:r>
            <w:r w:rsidRPr="00864DF4">
              <w:rPr>
                <w:rFonts w:cs="宋体" w:hint="eastAsia"/>
                <w:kern w:val="0"/>
                <w:sz w:val="18"/>
                <w:szCs w:val="18"/>
              </w:rPr>
              <w:t>AoIP</w:t>
            </w:r>
            <w:r w:rsidRPr="00864DF4">
              <w:rPr>
                <w:rFonts w:cs="宋体" w:hint="eastAsia"/>
                <w:kern w:val="0"/>
                <w:sz w:val="18"/>
                <w:szCs w:val="18"/>
              </w:rPr>
              <w:t>接口，支持双向</w:t>
            </w:r>
            <w:r w:rsidRPr="00864DF4">
              <w:rPr>
                <w:rFonts w:cs="宋体" w:hint="eastAsia"/>
                <w:kern w:val="0"/>
                <w:sz w:val="18"/>
                <w:szCs w:val="18"/>
              </w:rPr>
              <w:t>64</w:t>
            </w:r>
            <w:r w:rsidRPr="00864DF4">
              <w:rPr>
                <w:rFonts w:cs="宋体" w:hint="eastAsia"/>
                <w:kern w:val="0"/>
                <w:sz w:val="18"/>
                <w:szCs w:val="18"/>
              </w:rPr>
              <w:t>通道数字音频传输，支持</w:t>
            </w:r>
            <w:r w:rsidRPr="00864DF4">
              <w:rPr>
                <w:rFonts w:cs="宋体" w:hint="eastAsia"/>
                <w:kern w:val="0"/>
                <w:sz w:val="18"/>
                <w:szCs w:val="18"/>
              </w:rPr>
              <w:t>AES67</w:t>
            </w:r>
            <w:r w:rsidRPr="00864DF4">
              <w:rPr>
                <w:rFonts w:cs="宋体" w:hint="eastAsia"/>
                <w:kern w:val="0"/>
                <w:sz w:val="18"/>
                <w:szCs w:val="18"/>
              </w:rPr>
              <w:t>、</w:t>
            </w:r>
            <w:r w:rsidRPr="00864DF4">
              <w:rPr>
                <w:rFonts w:cs="宋体" w:hint="eastAsia"/>
                <w:kern w:val="0"/>
                <w:sz w:val="18"/>
                <w:szCs w:val="18"/>
              </w:rPr>
              <w:t>AES70</w:t>
            </w:r>
            <w:r w:rsidRPr="00864DF4">
              <w:rPr>
                <w:rFonts w:cs="宋体" w:hint="eastAsia"/>
                <w:kern w:val="0"/>
                <w:sz w:val="18"/>
                <w:szCs w:val="18"/>
              </w:rPr>
              <w:t>标准，可兼容</w:t>
            </w:r>
            <w:r w:rsidRPr="00864DF4">
              <w:rPr>
                <w:rFonts w:cs="宋体" w:hint="eastAsia"/>
                <w:kern w:val="0"/>
                <w:sz w:val="18"/>
                <w:szCs w:val="18"/>
              </w:rPr>
              <w:t>DANTE</w:t>
            </w:r>
            <w:r w:rsidRPr="00864DF4">
              <w:rPr>
                <w:rFonts w:cs="宋体" w:hint="eastAsia"/>
                <w:kern w:val="0"/>
                <w:sz w:val="18"/>
                <w:szCs w:val="18"/>
              </w:rPr>
              <w:t>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3</w:t>
            </w:r>
            <w:r w:rsidRPr="00864DF4">
              <w:rPr>
                <w:rFonts w:cs="宋体" w:hint="eastAsia"/>
                <w:kern w:val="0"/>
                <w:sz w:val="18"/>
                <w:szCs w:val="18"/>
              </w:rPr>
              <w:t>个</w:t>
            </w:r>
            <w:r w:rsidRPr="00864DF4">
              <w:rPr>
                <w:rFonts w:cs="宋体" w:hint="eastAsia"/>
                <w:kern w:val="0"/>
                <w:sz w:val="18"/>
                <w:szCs w:val="18"/>
              </w:rPr>
              <w:t>RJ45</w:t>
            </w:r>
            <w:r w:rsidRPr="00864DF4">
              <w:rPr>
                <w:rFonts w:cs="宋体" w:hint="eastAsia"/>
                <w:kern w:val="0"/>
                <w:sz w:val="18"/>
                <w:szCs w:val="18"/>
              </w:rPr>
              <w:t>网络接口；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MADI</w:t>
            </w:r>
            <w:r w:rsidRPr="00864DF4">
              <w:rPr>
                <w:rFonts w:cs="宋体" w:hint="eastAsia"/>
                <w:kern w:val="0"/>
                <w:sz w:val="18"/>
                <w:szCs w:val="18"/>
              </w:rPr>
              <w:t>光纤接口；</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不少于4路AES数字音频输出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不少于2路立体声模拟音频输出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lastRenderedPageBreak/>
              <w:t>不少于32路立体声MADI光纤信号输入输出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不少于32路立体声AOIP网络音频信号输入输出；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支持环路输出、掉电直通功能；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出的</w:t>
            </w:r>
            <w:r w:rsidRPr="00864DF4">
              <w:rPr>
                <w:rFonts w:cs="宋体" w:hint="eastAsia"/>
                <w:kern w:val="0"/>
                <w:sz w:val="18"/>
                <w:szCs w:val="18"/>
              </w:rPr>
              <w:t>GPIO</w:t>
            </w:r>
            <w:r w:rsidRPr="00864DF4">
              <w:rPr>
                <w:rFonts w:cs="宋体" w:hint="eastAsia"/>
                <w:kern w:val="0"/>
                <w:sz w:val="18"/>
                <w:szCs w:val="18"/>
              </w:rPr>
              <w:t>、</w:t>
            </w:r>
            <w:r w:rsidRPr="00864DF4">
              <w:rPr>
                <w:rFonts w:cs="宋体" w:hint="eastAsia"/>
                <w:kern w:val="0"/>
                <w:sz w:val="18"/>
                <w:szCs w:val="18"/>
              </w:rPr>
              <w:t>RS232/RS485</w:t>
            </w:r>
            <w:r w:rsidRPr="00864DF4">
              <w:rPr>
                <w:rFonts w:cs="宋体" w:hint="eastAsia"/>
                <w:kern w:val="0"/>
                <w:sz w:val="18"/>
                <w:szCs w:val="18"/>
              </w:rPr>
              <w:t>连接外部设备；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面板带</w:t>
            </w:r>
            <w:r w:rsidRPr="00864DF4">
              <w:rPr>
                <w:rFonts w:cs="宋体" w:hint="eastAsia"/>
                <w:kern w:val="0"/>
                <w:sz w:val="18"/>
                <w:szCs w:val="18"/>
              </w:rPr>
              <w:t>OLED</w:t>
            </w:r>
            <w:r w:rsidRPr="00864DF4">
              <w:rPr>
                <w:rFonts w:cs="宋体" w:hint="eastAsia"/>
                <w:kern w:val="0"/>
                <w:sz w:val="18"/>
                <w:szCs w:val="18"/>
              </w:rPr>
              <w:t>显示屏，配置按键、旋钮和监听耳机输出；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可通过软件进行远程路由配置；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具备</w:t>
            </w:r>
            <w:r w:rsidRPr="00864DF4">
              <w:rPr>
                <w:rFonts w:cs="宋体" w:hint="eastAsia"/>
                <w:kern w:val="0"/>
                <w:sz w:val="18"/>
                <w:szCs w:val="18"/>
              </w:rPr>
              <w:t>按钮功能锁定保护；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智能音频切换器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具备主备</w:t>
            </w:r>
            <w:r w:rsidRPr="00864DF4">
              <w:rPr>
                <w:rFonts w:cs="宋体" w:hint="eastAsia"/>
                <w:kern w:val="0"/>
                <w:sz w:val="18"/>
                <w:szCs w:val="18"/>
              </w:rPr>
              <w:t>AoIP</w:t>
            </w:r>
            <w:r w:rsidRPr="00864DF4">
              <w:rPr>
                <w:rFonts w:cs="宋体" w:hint="eastAsia"/>
                <w:kern w:val="0"/>
                <w:sz w:val="18"/>
                <w:szCs w:val="18"/>
              </w:rPr>
              <w:t>接口，支持双向</w:t>
            </w:r>
            <w:r w:rsidRPr="00864DF4">
              <w:rPr>
                <w:rFonts w:cs="宋体" w:hint="eastAsia"/>
                <w:kern w:val="0"/>
                <w:sz w:val="18"/>
                <w:szCs w:val="18"/>
              </w:rPr>
              <w:t>64CH</w:t>
            </w:r>
            <w:r w:rsidRPr="00864DF4">
              <w:rPr>
                <w:rFonts w:cs="宋体" w:hint="eastAsia"/>
                <w:kern w:val="0"/>
                <w:sz w:val="18"/>
                <w:szCs w:val="18"/>
              </w:rPr>
              <w:t>传输，支持</w:t>
            </w:r>
            <w:r w:rsidRPr="00864DF4">
              <w:rPr>
                <w:rFonts w:cs="宋体" w:hint="eastAsia"/>
                <w:kern w:val="0"/>
                <w:sz w:val="18"/>
                <w:szCs w:val="18"/>
              </w:rPr>
              <w:t>AES67</w:t>
            </w:r>
            <w:r w:rsidRPr="00864DF4">
              <w:rPr>
                <w:rFonts w:cs="宋体" w:hint="eastAsia"/>
                <w:kern w:val="0"/>
                <w:sz w:val="18"/>
                <w:szCs w:val="18"/>
              </w:rPr>
              <w:t>、</w:t>
            </w:r>
            <w:r w:rsidRPr="00864DF4">
              <w:rPr>
                <w:rFonts w:cs="宋体" w:hint="eastAsia"/>
                <w:kern w:val="0"/>
                <w:sz w:val="18"/>
                <w:szCs w:val="18"/>
              </w:rPr>
              <w:t>AES70</w:t>
            </w:r>
            <w:r w:rsidRPr="00864DF4">
              <w:rPr>
                <w:rFonts w:cs="宋体" w:hint="eastAsia"/>
                <w:kern w:val="0"/>
                <w:sz w:val="18"/>
                <w:szCs w:val="18"/>
              </w:rPr>
              <w:t>标准，可向下兼容</w:t>
            </w:r>
            <w:r w:rsidRPr="00864DF4">
              <w:rPr>
                <w:rFonts w:cs="宋体" w:hint="eastAsia"/>
                <w:kern w:val="0"/>
                <w:sz w:val="18"/>
                <w:szCs w:val="18"/>
              </w:rPr>
              <w:t>DANTE</w:t>
            </w:r>
            <w:r w:rsidRPr="00864DF4">
              <w:rPr>
                <w:rFonts w:cs="宋体" w:hint="eastAsia"/>
                <w:kern w:val="0"/>
                <w:sz w:val="18"/>
                <w:szCs w:val="18"/>
              </w:rPr>
              <w:t>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不少于双</w:t>
            </w:r>
            <w:r w:rsidRPr="00864DF4">
              <w:rPr>
                <w:rFonts w:cs="宋体" w:hint="eastAsia"/>
                <w:kern w:val="0"/>
                <w:sz w:val="18"/>
                <w:szCs w:val="18"/>
              </w:rPr>
              <w:t>MADI</w:t>
            </w:r>
            <w:r w:rsidRPr="00864DF4">
              <w:rPr>
                <w:rFonts w:cs="宋体" w:hint="eastAsia"/>
                <w:kern w:val="0"/>
                <w:sz w:val="18"/>
                <w:szCs w:val="18"/>
              </w:rPr>
              <w:t>光纤接口；</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不少于4路AES数字音频输出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不少于2路立体声模拟音频输出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不少于32路立体声MADI光纤信号输入输出</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不少于32路立体声AOIP网络音频信号输入输出；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支持环路输出、支持掉电直通；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支持不少于</w:t>
            </w: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出的</w:t>
            </w:r>
            <w:r w:rsidRPr="00864DF4">
              <w:rPr>
                <w:rFonts w:cs="宋体" w:hint="eastAsia"/>
                <w:kern w:val="0"/>
                <w:sz w:val="18"/>
                <w:szCs w:val="18"/>
              </w:rPr>
              <w:t>GPIO</w:t>
            </w:r>
            <w:r w:rsidRPr="00864DF4">
              <w:rPr>
                <w:rFonts w:cs="宋体" w:hint="eastAsia"/>
                <w:kern w:val="0"/>
                <w:sz w:val="18"/>
                <w:szCs w:val="18"/>
              </w:rPr>
              <w:t>、</w:t>
            </w:r>
            <w:r w:rsidRPr="00864DF4">
              <w:rPr>
                <w:rFonts w:cs="宋体" w:hint="eastAsia"/>
                <w:kern w:val="0"/>
                <w:sz w:val="18"/>
                <w:szCs w:val="18"/>
              </w:rPr>
              <w:t>RS232/RS485</w:t>
            </w:r>
            <w:r w:rsidRPr="00864DF4">
              <w:rPr>
                <w:rFonts w:cs="宋体" w:hint="eastAsia"/>
                <w:kern w:val="0"/>
                <w:sz w:val="18"/>
                <w:szCs w:val="18"/>
              </w:rPr>
              <w:t>连接外部设备；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面板带</w:t>
            </w:r>
            <w:r w:rsidRPr="00864DF4">
              <w:rPr>
                <w:rFonts w:cs="宋体" w:hint="eastAsia"/>
                <w:kern w:val="0"/>
                <w:sz w:val="18"/>
                <w:szCs w:val="18"/>
              </w:rPr>
              <w:t>OLED</w:t>
            </w:r>
            <w:r w:rsidRPr="00864DF4">
              <w:rPr>
                <w:rFonts w:cs="宋体" w:hint="eastAsia"/>
                <w:kern w:val="0"/>
                <w:sz w:val="18"/>
                <w:szCs w:val="18"/>
              </w:rPr>
              <w:t>显示屏，应配置按键、旋钮和监听耳机输出；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w:t>
            </w:r>
            <w:r w:rsidRPr="00864DF4">
              <w:rPr>
                <w:rFonts w:cs="宋体" w:hint="eastAsia"/>
                <w:kern w:val="0"/>
                <w:sz w:val="18"/>
                <w:szCs w:val="18"/>
              </w:rPr>
              <w:t>PC</w:t>
            </w:r>
            <w:r w:rsidRPr="00864DF4">
              <w:rPr>
                <w:rFonts w:cs="宋体" w:hint="eastAsia"/>
                <w:kern w:val="0"/>
                <w:sz w:val="18"/>
                <w:szCs w:val="18"/>
              </w:rPr>
              <w:t>软件进行远程路由配置，面板可进行简单的配置，按钮功能锁定保护；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所有输入端口任意制定</w:t>
            </w:r>
            <w:r w:rsidRPr="00864DF4">
              <w:rPr>
                <w:rFonts w:cs="宋体" w:hint="eastAsia"/>
                <w:kern w:val="0"/>
                <w:sz w:val="18"/>
                <w:szCs w:val="18"/>
              </w:rPr>
              <w:t>1-8</w:t>
            </w:r>
            <w:r w:rsidRPr="00864DF4">
              <w:rPr>
                <w:rFonts w:cs="宋体" w:hint="eastAsia"/>
                <w:kern w:val="0"/>
                <w:sz w:val="18"/>
                <w:szCs w:val="18"/>
              </w:rPr>
              <w:t>个备切信号源，并设定优先级；</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内置高稳时钟，支持网络校时；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矩阵管理工作站</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22</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矩阵管理软件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软件支持界面密码锁定；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切换操作功能应保证安全，避免由失误造成的操作；</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支持场景管理功能；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界面实时显示矩阵当前切换点、手动、锁定、联动、定时等通道状态；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矩阵状态应支持图形模式和列表模式等多种显示方式；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输入输出通道名称自定义修改，支持中文字符；</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软件支持切换、断开、定时切换、场景切换等多种操作模式；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切换命令可同步发送至</w:t>
            </w:r>
            <w:r w:rsidRPr="00864DF4">
              <w:rPr>
                <w:rFonts w:cs="宋体" w:hint="eastAsia"/>
                <w:kern w:val="0"/>
                <w:sz w:val="18"/>
                <w:szCs w:val="18"/>
              </w:rPr>
              <w:t>AOIP</w:t>
            </w:r>
            <w:r w:rsidRPr="00864DF4">
              <w:rPr>
                <w:rFonts w:cs="宋体" w:hint="eastAsia"/>
                <w:kern w:val="0"/>
                <w:sz w:val="18"/>
                <w:szCs w:val="18"/>
              </w:rPr>
              <w:t>软矩阵，实现软硬矩阵同步切换；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可显示矩阵工作状态，用不同色块表征各节点的状态；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支持日志记录和值班管理的功能；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可设置专用的监听通道，实时监听输入源信号，及时甚至提前发现问题；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具备多种场景功能。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总控核心服务器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主机：标准机架式服务器；</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kern w:val="0"/>
                <w:sz w:val="18"/>
                <w:szCs w:val="18"/>
              </w:rPr>
              <w:t>CPU</w:t>
            </w:r>
            <w:r w:rsidRPr="00864DF4">
              <w:rPr>
                <w:rFonts w:ascii="宋体" w:hAnsi="宋体" w:cs="宋体" w:hint="eastAsia"/>
                <w:kern w:val="0"/>
                <w:sz w:val="18"/>
                <w:szCs w:val="18"/>
              </w:rPr>
              <w:t>：不低于</w:t>
            </w:r>
            <w:r w:rsidRPr="00864DF4">
              <w:rPr>
                <w:rFonts w:ascii="宋体" w:hAnsi="宋体" w:cs="宋体"/>
                <w:kern w:val="0"/>
                <w:sz w:val="18"/>
                <w:szCs w:val="18"/>
              </w:rPr>
              <w:t>2.1GHz</w:t>
            </w:r>
            <w:r w:rsidRPr="00864DF4">
              <w:rPr>
                <w:rFonts w:ascii="宋体" w:hAnsi="宋体" w:cs="宋体" w:hint="eastAsia"/>
                <w:kern w:val="0"/>
                <w:sz w:val="18"/>
                <w:szCs w:val="18"/>
              </w:rPr>
              <w:t>（八核）×</w:t>
            </w:r>
            <w:r w:rsidRPr="00864DF4">
              <w:rPr>
                <w:rFonts w:ascii="宋体" w:hAnsi="宋体" w:cs="宋体"/>
                <w:kern w:val="0"/>
                <w:sz w:val="18"/>
                <w:szCs w:val="18"/>
              </w:rPr>
              <w:t>2</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内存：不低于</w:t>
            </w:r>
            <w:r w:rsidRPr="00864DF4">
              <w:rPr>
                <w:rFonts w:ascii="宋体" w:hAnsi="宋体" w:cs="宋体"/>
                <w:kern w:val="0"/>
                <w:sz w:val="18"/>
                <w:szCs w:val="18"/>
              </w:rPr>
              <w:t>32GB DDR4</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系统硬盘：不低于</w:t>
            </w:r>
            <w:r w:rsidRPr="00864DF4">
              <w:rPr>
                <w:rFonts w:ascii="宋体" w:hAnsi="宋体" w:cs="宋体"/>
                <w:kern w:val="0"/>
                <w:sz w:val="18"/>
                <w:szCs w:val="18"/>
              </w:rPr>
              <w:t>600GB SAS</w:t>
            </w:r>
            <w:r w:rsidRPr="00864DF4">
              <w:rPr>
                <w:rFonts w:ascii="宋体" w:hAnsi="宋体" w:cs="宋体" w:hint="eastAsia"/>
                <w:kern w:val="0"/>
                <w:sz w:val="18"/>
                <w:szCs w:val="18"/>
              </w:rPr>
              <w:t>硬盘；</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数据硬盘：不低于</w:t>
            </w:r>
            <w:r w:rsidRPr="00864DF4">
              <w:rPr>
                <w:rFonts w:ascii="宋体" w:hAnsi="宋体" w:cs="宋体"/>
                <w:kern w:val="0"/>
                <w:sz w:val="18"/>
                <w:szCs w:val="18"/>
              </w:rPr>
              <w:t>12TB SATA</w:t>
            </w:r>
            <w:r w:rsidRPr="00864DF4">
              <w:rPr>
                <w:rFonts w:ascii="宋体" w:hAnsi="宋体" w:cs="宋体" w:hint="eastAsia"/>
                <w:kern w:val="0"/>
                <w:sz w:val="18"/>
                <w:szCs w:val="18"/>
              </w:rPr>
              <w:t>硬盘；</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kern w:val="0"/>
                <w:sz w:val="18"/>
                <w:szCs w:val="18"/>
              </w:rPr>
              <w:t>RAID</w:t>
            </w:r>
            <w:r w:rsidRPr="00864DF4">
              <w:rPr>
                <w:rFonts w:ascii="宋体" w:hAnsi="宋体" w:cs="宋体" w:hint="eastAsia"/>
                <w:kern w:val="0"/>
                <w:sz w:val="18"/>
                <w:szCs w:val="18"/>
              </w:rPr>
              <w:t>：板载</w:t>
            </w:r>
            <w:r w:rsidRPr="00864DF4">
              <w:rPr>
                <w:rFonts w:ascii="宋体" w:hAnsi="宋体" w:cs="宋体"/>
                <w:kern w:val="0"/>
                <w:sz w:val="18"/>
                <w:szCs w:val="18"/>
              </w:rPr>
              <w:t>RAID</w:t>
            </w:r>
            <w:r w:rsidRPr="00864DF4">
              <w:rPr>
                <w:rFonts w:ascii="宋体" w:hAnsi="宋体" w:cs="宋体" w:hint="eastAsia"/>
                <w:kern w:val="0"/>
                <w:sz w:val="18"/>
                <w:szCs w:val="18"/>
              </w:rPr>
              <w:t>控制器，需支持</w:t>
            </w:r>
            <w:r w:rsidRPr="00864DF4">
              <w:rPr>
                <w:rFonts w:ascii="宋体" w:hAnsi="宋体" w:cs="宋体"/>
                <w:kern w:val="0"/>
                <w:sz w:val="18"/>
                <w:szCs w:val="18"/>
              </w:rPr>
              <w:t>RAID0/1</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网络接口：千兆以太网接口不少于</w:t>
            </w:r>
            <w:r w:rsidRPr="00864DF4">
              <w:rPr>
                <w:rFonts w:ascii="宋体" w:hAnsi="宋体" w:cs="宋体"/>
                <w:kern w:val="0"/>
                <w:sz w:val="18"/>
                <w:szCs w:val="18"/>
              </w:rPr>
              <w:t>4</w:t>
            </w:r>
            <w:r w:rsidRPr="00864DF4">
              <w:rPr>
                <w:rFonts w:ascii="宋体" w:hAnsi="宋体" w:cs="宋体" w:hint="eastAsia"/>
                <w:kern w:val="0"/>
                <w:sz w:val="18"/>
                <w:szCs w:val="18"/>
              </w:rPr>
              <w:t>个，配备双口万兆网卡（含光模块）×</w:t>
            </w:r>
            <w:r w:rsidRPr="00864DF4">
              <w:rPr>
                <w:rFonts w:ascii="宋体" w:hAnsi="宋体" w:cs="宋体"/>
                <w:kern w:val="0"/>
                <w:sz w:val="18"/>
                <w:szCs w:val="18"/>
              </w:rPr>
              <w:t>1</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双模块化电源；</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双模块化风扇；</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配备</w:t>
            </w:r>
            <w:r w:rsidRPr="00864DF4">
              <w:rPr>
                <w:rFonts w:ascii="宋体" w:hAnsi="宋体" w:cs="宋体"/>
                <w:kern w:val="0"/>
                <w:sz w:val="18"/>
                <w:szCs w:val="18"/>
              </w:rPr>
              <w:t>DVD-ROM</w:t>
            </w:r>
            <w:r w:rsidRPr="00864DF4">
              <w:rPr>
                <w:rFonts w:ascii="宋体" w:hAnsi="宋体" w:cs="宋体" w:hint="eastAsia"/>
                <w:kern w:val="0"/>
                <w:sz w:val="18"/>
                <w:szCs w:val="18"/>
              </w:rPr>
              <w:t>；</w:t>
            </w:r>
          </w:p>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操作系统：需配备必备的操作系统；</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总控综合管理软件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温湿度监测、延时信号比对报警系统、电流电压监测系统等提供后台支撑；</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提供融媒体平台广播端接口；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在基于</w:t>
            </w:r>
            <w:r w:rsidRPr="00864DF4">
              <w:rPr>
                <w:rFonts w:cs="宋体" w:hint="eastAsia"/>
                <w:kern w:val="0"/>
                <w:sz w:val="18"/>
                <w:szCs w:val="18"/>
              </w:rPr>
              <w:t>AOIP</w:t>
            </w:r>
            <w:r w:rsidRPr="00864DF4">
              <w:rPr>
                <w:rFonts w:cs="宋体" w:hint="eastAsia"/>
                <w:kern w:val="0"/>
                <w:sz w:val="18"/>
                <w:szCs w:val="18"/>
              </w:rPr>
              <w:t>技术的广播播控系统平台上，音频播控网提供新媒体接口；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提供多终端应用的接口对接与管理，实现音频播控网内数据资源的共享。</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数据库软件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Microsoft SQL Server</w:t>
            </w:r>
            <w:r w:rsidRPr="00864DF4">
              <w:rPr>
                <w:rFonts w:cs="宋体" w:hint="eastAsia"/>
                <w:kern w:val="0"/>
                <w:sz w:val="18"/>
                <w:szCs w:val="18"/>
              </w:rPr>
              <w:t>或其它数据库软件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数据库同步软件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4"/>
              </w:numPr>
              <w:tabs>
                <w:tab w:val="left" w:pos="281"/>
              </w:tabs>
              <w:jc w:val="left"/>
              <w:rPr>
                <w:rFonts w:cs="宋体"/>
                <w:kern w:val="0"/>
                <w:sz w:val="18"/>
                <w:szCs w:val="18"/>
              </w:rPr>
            </w:pPr>
            <w:r w:rsidRPr="00864DF4">
              <w:rPr>
                <w:rFonts w:cs="宋体" w:hint="eastAsia"/>
                <w:kern w:val="0"/>
                <w:sz w:val="18"/>
                <w:szCs w:val="18"/>
              </w:rPr>
              <w:t>实现数据库服务器数据同步，保证主备数据库数据一致性；</w:t>
            </w:r>
          </w:p>
          <w:p w:rsidR="00845191" w:rsidRPr="00864DF4" w:rsidRDefault="00767F95">
            <w:pPr>
              <w:widowControl/>
              <w:numPr>
                <w:ilvl w:val="0"/>
                <w:numId w:val="24"/>
              </w:numPr>
              <w:tabs>
                <w:tab w:val="left" w:pos="281"/>
              </w:tabs>
              <w:jc w:val="left"/>
              <w:rPr>
                <w:rFonts w:cs="宋体"/>
                <w:kern w:val="0"/>
                <w:sz w:val="18"/>
                <w:szCs w:val="18"/>
              </w:rPr>
            </w:pPr>
            <w:r w:rsidRPr="00864DF4">
              <w:rPr>
                <w:rFonts w:cs="宋体" w:hint="eastAsia"/>
                <w:kern w:val="0"/>
                <w:sz w:val="18"/>
                <w:szCs w:val="18"/>
              </w:rPr>
              <w:t>实现数据库备份。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总控直播间监测系统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基于</w:t>
            </w:r>
            <w:r w:rsidRPr="00864DF4">
              <w:rPr>
                <w:rFonts w:cs="宋体" w:hint="eastAsia"/>
                <w:kern w:val="0"/>
                <w:sz w:val="18"/>
                <w:szCs w:val="18"/>
              </w:rPr>
              <w:t>AOIP</w:t>
            </w:r>
            <w:r w:rsidRPr="00864DF4">
              <w:rPr>
                <w:rFonts w:cs="宋体" w:hint="eastAsia"/>
                <w:kern w:val="0"/>
                <w:sz w:val="18"/>
                <w:szCs w:val="18"/>
              </w:rPr>
              <w:t>网络矩阵的总控和直播室数据监控；</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包含独立的大屏幕界面，且界面需要模块化设计，可灵活自由组合监控视频、电平表、李萨育图、频谱图、信号比对、</w:t>
            </w:r>
            <w:r w:rsidRPr="00864DF4">
              <w:rPr>
                <w:rFonts w:cs="宋体" w:hint="eastAsia"/>
                <w:kern w:val="0"/>
                <w:sz w:val="18"/>
                <w:szCs w:val="18"/>
              </w:rPr>
              <w:t>GPIO</w:t>
            </w:r>
            <w:r w:rsidRPr="00864DF4">
              <w:rPr>
                <w:rFonts w:cs="宋体" w:hint="eastAsia"/>
                <w:kern w:val="0"/>
                <w:sz w:val="18"/>
                <w:szCs w:val="18"/>
              </w:rPr>
              <w:t>状态、温度、湿度、电压等监测数据窗口；基于实时电平数据分析的电平表、李萨育图、频谱图、信号比对等指</w:t>
            </w:r>
            <w:r w:rsidRPr="00864DF4">
              <w:rPr>
                <w:rFonts w:cs="宋体" w:hint="eastAsia"/>
                <w:kern w:val="0"/>
                <w:sz w:val="18"/>
                <w:szCs w:val="18"/>
              </w:rPr>
              <w:lastRenderedPageBreak/>
              <w:t>示窗口应显示灵敏，响应速度快；</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对各套频率播出的音频信号质量进行实时监控，显示音频信号状态参数，包括电平</w:t>
            </w:r>
            <w:r w:rsidRPr="00864DF4">
              <w:rPr>
                <w:rFonts w:cs="宋体" w:hint="eastAsia"/>
                <w:kern w:val="0"/>
                <w:sz w:val="18"/>
                <w:szCs w:val="18"/>
              </w:rPr>
              <w:t>L/R/L+R</w:t>
            </w:r>
            <w:r w:rsidRPr="00864DF4">
              <w:rPr>
                <w:rFonts w:cs="宋体" w:hint="eastAsia"/>
                <w:kern w:val="0"/>
                <w:sz w:val="18"/>
                <w:szCs w:val="18"/>
              </w:rPr>
              <w:t>、相位、失真、</w:t>
            </w:r>
            <w:r w:rsidRPr="00864DF4">
              <w:rPr>
                <w:rFonts w:cs="宋体" w:hint="eastAsia"/>
                <w:kern w:val="0"/>
                <w:sz w:val="18"/>
                <w:szCs w:val="18"/>
              </w:rPr>
              <w:t>AES</w:t>
            </w:r>
            <w:r w:rsidRPr="00864DF4">
              <w:rPr>
                <w:rFonts w:cs="宋体" w:hint="eastAsia"/>
                <w:kern w:val="0"/>
                <w:sz w:val="18"/>
                <w:szCs w:val="18"/>
              </w:rPr>
              <w:t>的状态值等等参数；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对所监控信号按类别灵活组屏显示，当音频信号异常时，系统应立即报警并显示在大屏幕上，报警包括声音提示和人声语音报警、画面闪烁以及文字提示；信号监测基于真实信号的实时展示；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对各个频率的播出开路信号与调音台延时输出信号做实时基于特征值的比对，同时计算出信号的实时延时量与信号相似度，且可以设置相似度报警阀值；</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对所有音频参数的分析报警，例如停播、消波、单边输出、</w:t>
            </w:r>
            <w:r w:rsidRPr="00864DF4">
              <w:rPr>
                <w:rFonts w:cs="宋体" w:hint="eastAsia"/>
                <w:kern w:val="0"/>
                <w:sz w:val="18"/>
                <w:szCs w:val="18"/>
              </w:rPr>
              <w:t>AES</w:t>
            </w:r>
            <w:r w:rsidRPr="00864DF4">
              <w:rPr>
                <w:rFonts w:cs="宋体" w:hint="eastAsia"/>
                <w:kern w:val="0"/>
                <w:sz w:val="18"/>
                <w:szCs w:val="18"/>
              </w:rPr>
              <w:t>失锁等，以及相关的报警应急处理都在硬件实现，即使系统内的</w:t>
            </w:r>
            <w:r w:rsidRPr="00864DF4">
              <w:rPr>
                <w:rFonts w:cs="宋体" w:hint="eastAsia"/>
                <w:kern w:val="0"/>
                <w:sz w:val="18"/>
                <w:szCs w:val="18"/>
              </w:rPr>
              <w:t>PC</w:t>
            </w:r>
            <w:r w:rsidRPr="00864DF4">
              <w:rPr>
                <w:rFonts w:cs="宋体" w:hint="eastAsia"/>
                <w:kern w:val="0"/>
                <w:sz w:val="18"/>
                <w:szCs w:val="18"/>
              </w:rPr>
              <w:t>故障也不会影响系统的基本功能；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所有设置，包括</w:t>
            </w:r>
            <w:r w:rsidRPr="00864DF4">
              <w:rPr>
                <w:rFonts w:cs="宋体" w:hint="eastAsia"/>
                <w:kern w:val="0"/>
                <w:sz w:val="18"/>
                <w:szCs w:val="18"/>
              </w:rPr>
              <w:t>IP</w:t>
            </w:r>
            <w:r w:rsidRPr="00864DF4">
              <w:rPr>
                <w:rFonts w:cs="宋体" w:hint="eastAsia"/>
                <w:kern w:val="0"/>
                <w:sz w:val="18"/>
                <w:szCs w:val="18"/>
              </w:rPr>
              <w:t>、板卡名称、工作模式、报警阀值等参数都直接记录在设备端，系统的重启等不影响先前的工作模式；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要求以图形化显示所监测每个设备的基本状态，显示重要参数；</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支持调音台总控远端独立监听；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支持数据记录，故障溯源。</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信号比对系统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支持开路信号和关键节点信号对比；</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音频信号比对比应基于音频信号的内容进行实时分析；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对各个频率的播出开路信号与调音台延时输出信号做实时基于特征值的比对。同时计算出信号的实时延时量与信号相似度。且可以设置相似度报警阀值。</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AOIP</w:t>
            </w:r>
            <w:r w:rsidRPr="00864DF4">
              <w:rPr>
                <w:rFonts w:cs="宋体" w:hint="eastAsia"/>
                <w:kern w:val="0"/>
                <w:sz w:val="18"/>
                <w:szCs w:val="18"/>
              </w:rPr>
              <w:t>信号路由监测系统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lastRenderedPageBreak/>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AOIP</w:t>
            </w:r>
            <w:r w:rsidRPr="00864DF4">
              <w:rPr>
                <w:rFonts w:cs="宋体" w:hint="eastAsia"/>
                <w:kern w:val="0"/>
                <w:sz w:val="18"/>
                <w:szCs w:val="18"/>
              </w:rPr>
              <w:t>设备间与</w:t>
            </w:r>
            <w:r w:rsidRPr="00864DF4">
              <w:rPr>
                <w:rFonts w:cs="宋体" w:hint="eastAsia"/>
                <w:kern w:val="0"/>
                <w:sz w:val="18"/>
                <w:szCs w:val="18"/>
              </w:rPr>
              <w:t>AOIP</w:t>
            </w:r>
            <w:r w:rsidRPr="00864DF4">
              <w:rPr>
                <w:rFonts w:cs="宋体" w:hint="eastAsia"/>
                <w:kern w:val="0"/>
                <w:sz w:val="18"/>
                <w:szCs w:val="18"/>
              </w:rPr>
              <w:t>设备内部的信号调度与路由功能；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操作界面应为通用图形化操作，支持中文操作界面，具有一键场景切换、定时切换、通道名称自定义，跟随传统矩阵同步或异步切换等功能；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应具备一键完成多种操作（包括：路由切换、加载定时时间表、更改设备菜单以及更改切换器操作模式）。</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应急处理平台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设备运行状态出现异常时或工作处于临界状态，能够实现“文字提示”、“声音”、“光闪烁”等多种方式发出提示报警；</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具有独立多选一切换器操作界面软件，并具有主备切换器联动功能，需支持远程监测切换器工作状态、电源状态、</w:t>
            </w:r>
            <w:r w:rsidRPr="00864DF4">
              <w:rPr>
                <w:rFonts w:cs="宋体" w:hint="eastAsia"/>
                <w:kern w:val="0"/>
                <w:sz w:val="18"/>
                <w:szCs w:val="18"/>
              </w:rPr>
              <w:t>AOIP</w:t>
            </w:r>
            <w:r w:rsidRPr="00864DF4">
              <w:rPr>
                <w:rFonts w:cs="宋体" w:hint="eastAsia"/>
                <w:kern w:val="0"/>
                <w:sz w:val="18"/>
                <w:szCs w:val="18"/>
              </w:rPr>
              <w:t>网络状态指示、远程菜单设置、远程解除报警信息、手动</w:t>
            </w:r>
            <w:r w:rsidRPr="00864DF4">
              <w:rPr>
                <w:rFonts w:cs="宋体" w:hint="eastAsia"/>
                <w:kern w:val="0"/>
                <w:sz w:val="18"/>
                <w:szCs w:val="18"/>
              </w:rPr>
              <w:t>/</w:t>
            </w:r>
            <w:r w:rsidRPr="00864DF4">
              <w:rPr>
                <w:rFonts w:cs="宋体" w:hint="eastAsia"/>
                <w:kern w:val="0"/>
                <w:sz w:val="18"/>
                <w:szCs w:val="18"/>
              </w:rPr>
              <w:t>自动模式切换以及日志查询功能；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提供所有监测单元实时告警数据信息界面，按事故等级向部门管理终端发布报警信息，实现实时管理。</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总控监听管理平台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网络化高保真监听，要求音质为</w:t>
            </w:r>
            <w:r w:rsidRPr="00864DF4">
              <w:rPr>
                <w:rFonts w:cs="宋体" w:hint="eastAsia"/>
                <w:kern w:val="0"/>
                <w:sz w:val="18"/>
                <w:szCs w:val="18"/>
              </w:rPr>
              <w:t>24bit 48KHz PCM</w:t>
            </w:r>
            <w:r w:rsidRPr="00864DF4">
              <w:rPr>
                <w:rFonts w:cs="宋体" w:hint="eastAsia"/>
                <w:kern w:val="0"/>
                <w:sz w:val="18"/>
                <w:szCs w:val="18"/>
              </w:rPr>
              <w:t>非压缩音频信号；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信号延时低，需控制延时量在</w:t>
            </w:r>
            <w:r w:rsidRPr="00864DF4">
              <w:rPr>
                <w:rFonts w:cs="宋体" w:hint="eastAsia"/>
                <w:kern w:val="0"/>
                <w:sz w:val="18"/>
                <w:szCs w:val="18"/>
              </w:rPr>
              <w:t>1ms</w:t>
            </w:r>
            <w:r w:rsidRPr="00864DF4">
              <w:rPr>
                <w:rFonts w:cs="宋体" w:hint="eastAsia"/>
                <w:kern w:val="0"/>
                <w:sz w:val="18"/>
                <w:szCs w:val="18"/>
              </w:rPr>
              <w:t>之内；</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监听可以选择三种模式，本地监听、网络监听、任意点监听，每种模式监听支持建立分组，方便用户自定义监听组群；可以在流程图上选择任意一点点击监听；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本地监听可以选择手动选听、自动轮听；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监听可控制监听音量与淡入淡出；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灵活监听各系列广播播出信号，实现“关键节点”的监听，当出现异常“事件”，系统自动切换到出错的频率进行监听。</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流程图管理平台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流程图要求实时显示关键点的电平信号，不接受采样再现显示电平或采用动画方式显示的信号情况；</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流程图包含整个频率的关键点监测数据电平；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流程图可按频率分页显示，当某一频率有报警信息时，该流程图将自动显示当前报警频率的流程图数据。同时将相应的故障链路变色显示且产生报警信息；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能够图示化展示整体信号走向，</w:t>
            </w:r>
            <w:r w:rsidRPr="00864DF4">
              <w:rPr>
                <w:rFonts w:cs="宋体" w:hint="eastAsia"/>
                <w:kern w:val="0"/>
                <w:sz w:val="18"/>
                <w:szCs w:val="18"/>
              </w:rPr>
              <w:t xml:space="preserve"> </w:t>
            </w:r>
            <w:r w:rsidRPr="00864DF4">
              <w:rPr>
                <w:rFonts w:cs="宋体" w:hint="eastAsia"/>
                <w:kern w:val="0"/>
                <w:sz w:val="18"/>
                <w:szCs w:val="18"/>
              </w:rPr>
              <w:t>通过</w:t>
            </w:r>
            <w:r w:rsidRPr="00864DF4">
              <w:rPr>
                <w:rFonts w:cs="宋体" w:hint="eastAsia"/>
                <w:kern w:val="0"/>
                <w:sz w:val="18"/>
                <w:szCs w:val="18"/>
              </w:rPr>
              <w:t>AOIP</w:t>
            </w:r>
            <w:r w:rsidRPr="00864DF4">
              <w:rPr>
                <w:rFonts w:cs="宋体" w:hint="eastAsia"/>
                <w:kern w:val="0"/>
                <w:sz w:val="18"/>
                <w:szCs w:val="18"/>
              </w:rPr>
              <w:t>网络判断主要监测点信号实时状态，信号异常时能够很直观显示出报警点，并有声光提示应与整体系统报警点同步；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要求有图形化监听页面，够点击流程图上任意监测点来进行与监听控制平台联动监听；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设备图展示：按照具体的设备机柜布局，需提供具体的设备布置图，且在信号报警的情况下在该图中显示相关故障设备的具体物理位置并用特殊颜色标注提示。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故障溯源平台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支持独立组合界面，灵活配置视频、音频、电平表、以及温</w:t>
            </w:r>
            <w:r w:rsidRPr="00864DF4">
              <w:rPr>
                <w:rFonts w:cs="宋体" w:hint="eastAsia"/>
                <w:kern w:val="0"/>
                <w:sz w:val="18"/>
                <w:szCs w:val="18"/>
              </w:rPr>
              <w:lastRenderedPageBreak/>
              <w:t>度、湿度、电压和</w:t>
            </w:r>
            <w:r w:rsidRPr="00864DF4">
              <w:rPr>
                <w:rFonts w:cs="宋体" w:hint="eastAsia"/>
                <w:kern w:val="0"/>
                <w:sz w:val="18"/>
                <w:szCs w:val="18"/>
              </w:rPr>
              <w:t>GPIO</w:t>
            </w:r>
            <w:r w:rsidRPr="00864DF4">
              <w:rPr>
                <w:rFonts w:cs="宋体" w:hint="eastAsia"/>
                <w:kern w:val="0"/>
                <w:sz w:val="18"/>
                <w:szCs w:val="18"/>
              </w:rPr>
              <w:t>等多种数据模块，实现按频率统一溯源；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可选定年月日与具体的时分秒等具体时间进行故障溯源；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可以手动修正音频与视频的微小误差；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可选择回溯时长；</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可以靠报警点进行故障回溯。</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慢录工作站</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一、硬件要求：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p w:rsidR="00845191" w:rsidRPr="00864DF4" w:rsidRDefault="00767F95">
            <w:pPr>
              <w:widowControl/>
              <w:jc w:val="left"/>
              <w:rPr>
                <w:rFonts w:cs="宋体"/>
                <w:kern w:val="0"/>
                <w:sz w:val="18"/>
                <w:szCs w:val="18"/>
              </w:rPr>
            </w:pPr>
            <w:r w:rsidRPr="00864DF4">
              <w:rPr>
                <w:rFonts w:cs="宋体" w:hint="eastAsia"/>
                <w:kern w:val="0"/>
                <w:sz w:val="18"/>
                <w:szCs w:val="18"/>
              </w:rPr>
              <w:t>二、软件要求：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所有监测信号都可以在长时间记录服务器上被录制，同时可以在监听控制器上进行监听；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选用不少于</w:t>
            </w:r>
            <w:r w:rsidRPr="00864DF4">
              <w:rPr>
                <w:rFonts w:cs="宋体" w:hint="eastAsia"/>
                <w:kern w:val="0"/>
                <w:sz w:val="18"/>
                <w:szCs w:val="18"/>
              </w:rPr>
              <w:t>32</w:t>
            </w:r>
            <w:r w:rsidRPr="00864DF4">
              <w:rPr>
                <w:rFonts w:cs="宋体" w:hint="eastAsia"/>
                <w:kern w:val="0"/>
                <w:sz w:val="18"/>
                <w:szCs w:val="18"/>
              </w:rPr>
              <w:t>路的网络音频慢录系统，应支持</w:t>
            </w:r>
            <w:r w:rsidRPr="00864DF4">
              <w:rPr>
                <w:rFonts w:cs="宋体" w:hint="eastAsia"/>
                <w:kern w:val="0"/>
                <w:sz w:val="18"/>
                <w:szCs w:val="18"/>
              </w:rPr>
              <w:t>ASIO</w:t>
            </w:r>
            <w:r w:rsidRPr="00864DF4">
              <w:rPr>
                <w:rFonts w:cs="宋体" w:hint="eastAsia"/>
                <w:kern w:val="0"/>
                <w:sz w:val="18"/>
                <w:szCs w:val="18"/>
              </w:rPr>
              <w:t>驱动，录音质量要求不低于</w:t>
            </w:r>
            <w:r w:rsidRPr="00864DF4">
              <w:rPr>
                <w:rFonts w:cs="宋体" w:hint="eastAsia"/>
                <w:kern w:val="0"/>
                <w:sz w:val="18"/>
                <w:szCs w:val="18"/>
              </w:rPr>
              <w:t>S48</w:t>
            </w:r>
            <w:r w:rsidRPr="00864DF4">
              <w:rPr>
                <w:rFonts w:cs="宋体" w:hint="eastAsia"/>
                <w:kern w:val="0"/>
                <w:sz w:val="18"/>
                <w:szCs w:val="18"/>
              </w:rPr>
              <w:t>格式，能够自定义设置录音时间段，当在规定录音时间段内无音频信号时要有报警提示；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能够进行任意点回放、调出，音频格式应符合广电通用标准。能与回溯系统兼容，快速调用查看故障点；</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可通过时间轴来进行拖放，在时间轴上可查看记录信息状态；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具备慢录工作日志，当慢录停止或者开始时能够记录并查看。</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专业摄像头</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有效像素：不低于</w:t>
            </w:r>
            <w:r w:rsidRPr="00864DF4">
              <w:rPr>
                <w:rFonts w:cs="宋体" w:hint="eastAsia"/>
                <w:kern w:val="0"/>
                <w:sz w:val="18"/>
                <w:szCs w:val="18"/>
              </w:rPr>
              <w:t>200</w:t>
            </w:r>
            <w:r w:rsidRPr="00864DF4">
              <w:rPr>
                <w:rFonts w:cs="宋体" w:hint="eastAsia"/>
                <w:kern w:val="0"/>
                <w:sz w:val="18"/>
                <w:szCs w:val="18"/>
              </w:rPr>
              <w:t>万像素，逐行扫描；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成像器：不劣于</w:t>
            </w:r>
            <w:r w:rsidRPr="00864DF4">
              <w:rPr>
                <w:rFonts w:cs="宋体" w:hint="eastAsia"/>
                <w:kern w:val="0"/>
                <w:sz w:val="18"/>
                <w:szCs w:val="18"/>
              </w:rPr>
              <w:t>1/2.8" CMOS</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分辨率：</w:t>
            </w:r>
            <w:r w:rsidRPr="00864DF4">
              <w:rPr>
                <w:rFonts w:cs="宋体" w:hint="eastAsia"/>
                <w:kern w:val="0"/>
                <w:sz w:val="18"/>
                <w:szCs w:val="18"/>
              </w:rPr>
              <w:t>1920</w:t>
            </w:r>
            <w:r w:rsidRPr="00864DF4">
              <w:rPr>
                <w:rFonts w:cs="宋体" w:hint="eastAsia"/>
                <w:kern w:val="0"/>
                <w:sz w:val="18"/>
                <w:szCs w:val="18"/>
              </w:rPr>
              <w:t>×</w:t>
            </w:r>
            <w:r w:rsidRPr="00864DF4">
              <w:rPr>
                <w:rFonts w:cs="宋体" w:hint="eastAsia"/>
                <w:kern w:val="0"/>
                <w:sz w:val="18"/>
                <w:szCs w:val="18"/>
              </w:rPr>
              <w:t>1080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光学变焦：不低于</w:t>
            </w:r>
            <w:r w:rsidRPr="00864DF4">
              <w:rPr>
                <w:rFonts w:cs="宋体" w:hint="eastAsia"/>
                <w:kern w:val="0"/>
                <w:sz w:val="18"/>
                <w:szCs w:val="18"/>
              </w:rPr>
              <w:t>30</w:t>
            </w:r>
            <w:r w:rsidRPr="00864DF4">
              <w:rPr>
                <w:rFonts w:cs="宋体" w:hint="eastAsia"/>
                <w:kern w:val="0"/>
                <w:sz w:val="18"/>
                <w:szCs w:val="18"/>
              </w:rPr>
              <w:t>倍光学变倍，焦距应涵盖</w:t>
            </w:r>
            <w:r w:rsidRPr="00864DF4">
              <w:rPr>
                <w:rFonts w:cs="宋体" w:hint="eastAsia"/>
                <w:kern w:val="0"/>
                <w:sz w:val="18"/>
                <w:szCs w:val="18"/>
              </w:rPr>
              <w:t>4.5-135mm</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光圈：不劣于</w:t>
            </w:r>
            <w:r w:rsidRPr="00864DF4">
              <w:rPr>
                <w:rFonts w:cs="宋体" w:hint="eastAsia"/>
                <w:kern w:val="0"/>
                <w:sz w:val="18"/>
                <w:szCs w:val="18"/>
              </w:rPr>
              <w:t>F1.6-F4.4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快门：不劣于</w:t>
            </w:r>
            <w:r w:rsidRPr="00864DF4">
              <w:rPr>
                <w:rFonts w:cs="宋体" w:hint="eastAsia"/>
                <w:kern w:val="0"/>
                <w:sz w:val="18"/>
                <w:szCs w:val="18"/>
              </w:rPr>
              <w:t>1/1</w:t>
            </w:r>
            <w:r w:rsidRPr="00864DF4">
              <w:rPr>
                <w:rFonts w:cs="宋体" w:hint="eastAsia"/>
                <w:kern w:val="0"/>
                <w:sz w:val="18"/>
                <w:szCs w:val="18"/>
              </w:rPr>
              <w:t>秒</w:t>
            </w:r>
            <w:r w:rsidRPr="00864DF4">
              <w:rPr>
                <w:rFonts w:cs="宋体" w:hint="eastAsia"/>
                <w:kern w:val="0"/>
                <w:sz w:val="18"/>
                <w:szCs w:val="18"/>
              </w:rPr>
              <w:t>~1/30,000</w:t>
            </w:r>
            <w:r w:rsidRPr="00864DF4">
              <w:rPr>
                <w:rFonts w:cs="宋体" w:hint="eastAsia"/>
                <w:kern w:val="0"/>
                <w:sz w:val="18"/>
                <w:szCs w:val="18"/>
              </w:rPr>
              <w:t>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水平视角：不劣于</w:t>
            </w:r>
            <w:r w:rsidRPr="00864DF4">
              <w:rPr>
                <w:rFonts w:cs="宋体" w:hint="eastAsia"/>
                <w:kern w:val="0"/>
                <w:sz w:val="18"/>
                <w:szCs w:val="18"/>
              </w:rPr>
              <w:t>65.1-2.34</w:t>
            </w:r>
            <w:r w:rsidRPr="00864DF4">
              <w:rPr>
                <w:rFonts w:cs="宋体" w:hint="eastAsia"/>
                <w:kern w:val="0"/>
                <w:sz w:val="18"/>
                <w:szCs w:val="18"/>
              </w:rPr>
              <w:t>度</w:t>
            </w:r>
            <w:r w:rsidRPr="00864DF4">
              <w:rPr>
                <w:rFonts w:cs="宋体" w:hint="eastAsia"/>
                <w:kern w:val="0"/>
                <w:sz w:val="18"/>
                <w:szCs w:val="18"/>
              </w:rPr>
              <w:t>(</w:t>
            </w:r>
            <w:r w:rsidRPr="00864DF4">
              <w:rPr>
                <w:rFonts w:cs="宋体" w:hint="eastAsia"/>
                <w:kern w:val="0"/>
                <w:sz w:val="18"/>
                <w:szCs w:val="18"/>
              </w:rPr>
              <w:t>广角</w:t>
            </w:r>
            <w:r w:rsidRPr="00864DF4">
              <w:rPr>
                <w:rFonts w:cs="宋体" w:hint="eastAsia"/>
                <w:kern w:val="0"/>
                <w:sz w:val="18"/>
                <w:szCs w:val="18"/>
              </w:rPr>
              <w:t>-</w:t>
            </w:r>
            <w:r w:rsidRPr="00864DF4">
              <w:rPr>
                <w:rFonts w:cs="宋体" w:hint="eastAsia"/>
                <w:kern w:val="0"/>
                <w:sz w:val="18"/>
                <w:szCs w:val="18"/>
              </w:rPr>
              <w:t>望远</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H.265</w:t>
            </w:r>
            <w:r w:rsidRPr="00864DF4">
              <w:rPr>
                <w:rFonts w:cs="宋体" w:hint="eastAsia"/>
                <w:kern w:val="0"/>
                <w:sz w:val="18"/>
                <w:szCs w:val="18"/>
              </w:rPr>
              <w:t>视频压缩，网络编码输出；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最低照度：彩色不劣于</w:t>
            </w:r>
            <w:r w:rsidRPr="00864DF4">
              <w:rPr>
                <w:rFonts w:cs="宋体" w:hint="eastAsia"/>
                <w:kern w:val="0"/>
                <w:sz w:val="18"/>
                <w:szCs w:val="18"/>
              </w:rPr>
              <w:t>0.05lux</w:t>
            </w:r>
            <w:r w:rsidRPr="00864DF4">
              <w:rPr>
                <w:rFonts w:cs="宋体" w:hint="eastAsia"/>
                <w:kern w:val="0"/>
                <w:sz w:val="18"/>
                <w:szCs w:val="18"/>
              </w:rPr>
              <w:t>（</w:t>
            </w:r>
            <w:r w:rsidRPr="00864DF4">
              <w:rPr>
                <w:rFonts w:cs="宋体" w:hint="eastAsia"/>
                <w:kern w:val="0"/>
                <w:sz w:val="18"/>
                <w:szCs w:val="18"/>
              </w:rPr>
              <w:t>F1.6</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ICR</w:t>
            </w:r>
            <w:r w:rsidRPr="00864DF4">
              <w:rPr>
                <w:rFonts w:cs="宋体" w:hint="eastAsia"/>
                <w:kern w:val="0"/>
                <w:sz w:val="18"/>
                <w:szCs w:val="18"/>
              </w:rPr>
              <w:t>红外滤片式自动切换；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信噪比：不低于</w:t>
            </w:r>
            <w:r w:rsidRPr="00864DF4">
              <w:rPr>
                <w:rFonts w:cs="宋体" w:hint="eastAsia"/>
                <w:kern w:val="0"/>
                <w:sz w:val="18"/>
                <w:szCs w:val="18"/>
              </w:rPr>
              <w:t>52dB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POE</w:t>
            </w:r>
            <w:r w:rsidRPr="00864DF4">
              <w:rPr>
                <w:rFonts w:cs="宋体" w:hint="eastAsia"/>
                <w:kern w:val="0"/>
                <w:sz w:val="18"/>
                <w:szCs w:val="18"/>
              </w:rPr>
              <w:t>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网络视频服务器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32</w:t>
            </w:r>
            <w:r w:rsidRPr="00864DF4">
              <w:rPr>
                <w:rFonts w:cs="宋体" w:hint="eastAsia"/>
                <w:kern w:val="0"/>
                <w:sz w:val="18"/>
                <w:szCs w:val="18"/>
              </w:rPr>
              <w:t>路高清硬盘录像机；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采用多项视音频编解码技术、嵌入式系统技术、存储技术、网络技术和智能技术等高新技术；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4TB*6</w:t>
            </w:r>
            <w:r w:rsidRPr="00864DF4">
              <w:rPr>
                <w:rFonts w:cs="宋体" w:hint="eastAsia"/>
                <w:kern w:val="0"/>
                <w:sz w:val="18"/>
                <w:szCs w:val="18"/>
              </w:rPr>
              <w:t>监控级硬盘</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GPS</w:t>
            </w:r>
            <w:r w:rsidRPr="00864DF4">
              <w:rPr>
                <w:rFonts w:cs="宋体" w:hint="eastAsia"/>
                <w:kern w:val="0"/>
                <w:sz w:val="18"/>
                <w:szCs w:val="18"/>
              </w:rPr>
              <w:t>校时母钟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GPS</w:t>
            </w:r>
            <w:r w:rsidRPr="00864DF4">
              <w:rPr>
                <w:rFonts w:cs="宋体" w:hint="eastAsia"/>
                <w:kern w:val="0"/>
                <w:sz w:val="18"/>
                <w:szCs w:val="18"/>
              </w:rPr>
              <w:t>校时母钟</w:t>
            </w:r>
            <w:r w:rsidRPr="00864DF4">
              <w:rPr>
                <w:rFonts w:cs="宋体" w:hint="eastAsia"/>
                <w:kern w:val="0"/>
                <w:sz w:val="18"/>
                <w:szCs w:val="18"/>
              </w:rPr>
              <w:t>1</w:t>
            </w:r>
            <w:r w:rsidRPr="00864DF4">
              <w:rPr>
                <w:rFonts w:cs="宋体" w:hint="eastAsia"/>
                <w:kern w:val="0"/>
                <w:sz w:val="18"/>
                <w:szCs w:val="18"/>
              </w:rPr>
              <w:t>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硬件六响、语音报时器</w:t>
            </w:r>
            <w:r w:rsidRPr="00864DF4">
              <w:rPr>
                <w:rFonts w:cs="宋体" w:hint="eastAsia"/>
                <w:kern w:val="0"/>
                <w:sz w:val="18"/>
                <w:szCs w:val="18"/>
              </w:rPr>
              <w:t>1</w:t>
            </w:r>
            <w:r w:rsidRPr="00864DF4">
              <w:rPr>
                <w:rFonts w:cs="宋体" w:hint="eastAsia"/>
                <w:kern w:val="0"/>
                <w:sz w:val="18"/>
                <w:szCs w:val="18"/>
              </w:rPr>
              <w:t>套，时码分配器</w:t>
            </w:r>
            <w:r w:rsidRPr="00864DF4">
              <w:rPr>
                <w:rFonts w:cs="宋体" w:hint="eastAsia"/>
                <w:kern w:val="0"/>
                <w:sz w:val="18"/>
                <w:szCs w:val="18"/>
              </w:rPr>
              <w:t>1</w:t>
            </w:r>
            <w:r w:rsidRPr="00864DF4">
              <w:rPr>
                <w:rFonts w:cs="宋体" w:hint="eastAsia"/>
                <w:kern w:val="0"/>
                <w:sz w:val="18"/>
                <w:szCs w:val="18"/>
              </w:rPr>
              <w:t>套（配套子钟使用）可串口校时、网口校时</w:t>
            </w:r>
            <w:r w:rsidRPr="00864DF4">
              <w:rPr>
                <w:rFonts w:cs="宋体" w:hint="eastAsia"/>
                <w:kern w:val="0"/>
                <w:sz w:val="18"/>
                <w:szCs w:val="18"/>
              </w:rPr>
              <w:t xml:space="preserve"> </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应包含</w:t>
            </w:r>
            <w:r w:rsidRPr="00864DF4">
              <w:rPr>
                <w:rFonts w:cs="宋体" w:hint="eastAsia"/>
                <w:kern w:val="0"/>
                <w:sz w:val="18"/>
                <w:szCs w:val="18"/>
              </w:rPr>
              <w:t>GPS</w:t>
            </w:r>
            <w:r w:rsidRPr="00864DF4">
              <w:rPr>
                <w:rFonts w:cs="宋体" w:hint="eastAsia"/>
                <w:kern w:val="0"/>
                <w:sz w:val="18"/>
                <w:szCs w:val="18"/>
              </w:rPr>
              <w:t>接收天线</w:t>
            </w:r>
            <w:r w:rsidRPr="00864DF4">
              <w:rPr>
                <w:rFonts w:cs="宋体" w:hint="eastAsia"/>
                <w:kern w:val="0"/>
                <w:sz w:val="18"/>
                <w:szCs w:val="18"/>
              </w:rPr>
              <w:t xml:space="preserve"> </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具备标准</w:t>
            </w:r>
            <w:r w:rsidRPr="00864DF4">
              <w:rPr>
                <w:rFonts w:cs="宋体" w:hint="eastAsia"/>
                <w:kern w:val="0"/>
                <w:sz w:val="18"/>
                <w:szCs w:val="18"/>
              </w:rPr>
              <w:t>RS485</w:t>
            </w:r>
            <w:r w:rsidRPr="00864DF4">
              <w:rPr>
                <w:rFonts w:cs="宋体" w:hint="eastAsia"/>
                <w:kern w:val="0"/>
                <w:sz w:val="18"/>
                <w:szCs w:val="18"/>
              </w:rPr>
              <w:t>串行接口不少于</w:t>
            </w:r>
            <w:r w:rsidRPr="00864DF4">
              <w:rPr>
                <w:rFonts w:cs="宋体" w:hint="eastAsia"/>
                <w:kern w:val="0"/>
                <w:sz w:val="18"/>
                <w:szCs w:val="18"/>
              </w:rPr>
              <w:t>4</w:t>
            </w:r>
            <w:r w:rsidRPr="00864DF4">
              <w:rPr>
                <w:rFonts w:cs="宋体" w:hint="eastAsia"/>
                <w:kern w:val="0"/>
                <w:sz w:val="18"/>
                <w:szCs w:val="18"/>
              </w:rPr>
              <w:t>个，输出时钟信号，用于连接子钟；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标准</w:t>
            </w:r>
            <w:r w:rsidRPr="00864DF4">
              <w:rPr>
                <w:rFonts w:cs="宋体" w:hint="eastAsia"/>
                <w:kern w:val="0"/>
                <w:sz w:val="18"/>
                <w:szCs w:val="18"/>
              </w:rPr>
              <w:t>RS232</w:t>
            </w:r>
            <w:r w:rsidRPr="00864DF4">
              <w:rPr>
                <w:rFonts w:cs="宋体" w:hint="eastAsia"/>
                <w:kern w:val="0"/>
                <w:sz w:val="18"/>
                <w:szCs w:val="18"/>
              </w:rPr>
              <w:t>串行接口不少于</w:t>
            </w:r>
            <w:r w:rsidRPr="00864DF4">
              <w:rPr>
                <w:rFonts w:cs="宋体" w:hint="eastAsia"/>
                <w:kern w:val="0"/>
                <w:sz w:val="18"/>
                <w:szCs w:val="18"/>
              </w:rPr>
              <w:t>2</w:t>
            </w:r>
            <w:r w:rsidRPr="00864DF4">
              <w:rPr>
                <w:rFonts w:cs="宋体" w:hint="eastAsia"/>
                <w:kern w:val="0"/>
                <w:sz w:val="18"/>
                <w:szCs w:val="18"/>
              </w:rPr>
              <w:t>个，输出时钟信号，用于计算机校时；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标准</w:t>
            </w:r>
            <w:r w:rsidRPr="00864DF4">
              <w:rPr>
                <w:rFonts w:cs="宋体" w:hint="eastAsia"/>
                <w:kern w:val="0"/>
                <w:sz w:val="18"/>
                <w:szCs w:val="18"/>
              </w:rPr>
              <w:t>BNC</w:t>
            </w:r>
            <w:r w:rsidRPr="00864DF4">
              <w:rPr>
                <w:rFonts w:cs="宋体" w:hint="eastAsia"/>
                <w:kern w:val="0"/>
                <w:sz w:val="18"/>
                <w:szCs w:val="18"/>
              </w:rPr>
              <w:t>接口不少于</w:t>
            </w:r>
            <w:r w:rsidRPr="00864DF4">
              <w:rPr>
                <w:rFonts w:cs="宋体" w:hint="eastAsia"/>
                <w:kern w:val="0"/>
                <w:sz w:val="18"/>
                <w:szCs w:val="18"/>
              </w:rPr>
              <w:t>1</w:t>
            </w:r>
            <w:r w:rsidRPr="00864DF4">
              <w:rPr>
                <w:rFonts w:cs="宋体" w:hint="eastAsia"/>
                <w:kern w:val="0"/>
                <w:sz w:val="18"/>
                <w:szCs w:val="18"/>
              </w:rPr>
              <w:t>个，输出</w:t>
            </w:r>
            <w:r w:rsidRPr="00864DF4">
              <w:rPr>
                <w:rFonts w:cs="宋体" w:hint="eastAsia"/>
                <w:kern w:val="0"/>
                <w:sz w:val="18"/>
                <w:szCs w:val="18"/>
              </w:rPr>
              <w:t>1PPS</w:t>
            </w:r>
            <w:r w:rsidRPr="00864DF4">
              <w:rPr>
                <w:rFonts w:cs="宋体" w:hint="eastAsia"/>
                <w:kern w:val="0"/>
                <w:sz w:val="18"/>
                <w:szCs w:val="18"/>
              </w:rPr>
              <w:t>秒脉冲信号，用于工控等精确同步；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支持标准的</w:t>
            </w:r>
            <w:r w:rsidRPr="00864DF4">
              <w:rPr>
                <w:rFonts w:cs="宋体" w:hint="eastAsia"/>
                <w:kern w:val="0"/>
                <w:sz w:val="18"/>
                <w:szCs w:val="18"/>
              </w:rPr>
              <w:t>NTP</w:t>
            </w:r>
            <w:r w:rsidRPr="00864DF4">
              <w:rPr>
                <w:rFonts w:cs="宋体" w:hint="eastAsia"/>
                <w:kern w:val="0"/>
                <w:sz w:val="18"/>
                <w:szCs w:val="18"/>
              </w:rPr>
              <w:t>、</w:t>
            </w:r>
            <w:r w:rsidRPr="00864DF4">
              <w:rPr>
                <w:rFonts w:cs="宋体" w:hint="eastAsia"/>
                <w:kern w:val="0"/>
                <w:sz w:val="18"/>
                <w:szCs w:val="18"/>
              </w:rPr>
              <w:t>SNTP</w:t>
            </w:r>
            <w:r w:rsidRPr="00864DF4">
              <w:rPr>
                <w:rFonts w:cs="宋体" w:hint="eastAsia"/>
                <w:kern w:val="0"/>
                <w:sz w:val="18"/>
                <w:szCs w:val="18"/>
              </w:rPr>
              <w:t>、</w:t>
            </w:r>
            <w:r w:rsidRPr="00864DF4">
              <w:rPr>
                <w:rFonts w:cs="宋体" w:hint="eastAsia"/>
                <w:kern w:val="0"/>
                <w:sz w:val="18"/>
                <w:szCs w:val="18"/>
              </w:rPr>
              <w:t>Daytime</w:t>
            </w:r>
            <w:r w:rsidRPr="00864DF4">
              <w:rPr>
                <w:rFonts w:cs="宋体" w:hint="eastAsia"/>
                <w:kern w:val="0"/>
                <w:sz w:val="18"/>
                <w:szCs w:val="18"/>
              </w:rPr>
              <w:t>等等网络对时协议，支持</w:t>
            </w:r>
            <w:r w:rsidRPr="00864DF4">
              <w:rPr>
                <w:rFonts w:cs="宋体" w:hint="eastAsia"/>
                <w:kern w:val="0"/>
                <w:sz w:val="18"/>
                <w:szCs w:val="18"/>
              </w:rPr>
              <w:t>SNMP</w:t>
            </w:r>
            <w:r w:rsidRPr="00864DF4">
              <w:rPr>
                <w:rFonts w:cs="宋体" w:hint="eastAsia"/>
                <w:kern w:val="0"/>
                <w:sz w:val="18"/>
                <w:szCs w:val="18"/>
              </w:rPr>
              <w:t>网管功能；</w:t>
            </w:r>
            <w:r w:rsidRPr="00864DF4">
              <w:rPr>
                <w:rFonts w:cs="宋体" w:hint="eastAsia"/>
                <w:kern w:val="0"/>
                <w:sz w:val="18"/>
                <w:szCs w:val="18"/>
              </w:rPr>
              <w:t>LED</w:t>
            </w:r>
            <w:r w:rsidRPr="00864DF4">
              <w:rPr>
                <w:rFonts w:cs="宋体" w:hint="eastAsia"/>
                <w:kern w:val="0"/>
                <w:sz w:val="18"/>
                <w:szCs w:val="18"/>
              </w:rPr>
              <w:t>钟面（年月日、时分秒）显示；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北斗校时母钟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具备自动获取中国北斗系统标准时间码、不间断向子钟及网络系统授时、自动准点报时等功能；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应符合</w:t>
            </w:r>
            <w:r w:rsidRPr="00864DF4">
              <w:rPr>
                <w:rFonts w:cs="宋体" w:hint="eastAsia"/>
                <w:kern w:val="0"/>
                <w:sz w:val="18"/>
                <w:szCs w:val="18"/>
              </w:rPr>
              <w:t xml:space="preserve">GB/T 4961-1999 </w:t>
            </w:r>
            <w:r w:rsidRPr="00864DF4">
              <w:rPr>
                <w:rFonts w:cs="宋体" w:hint="eastAsia"/>
                <w:kern w:val="0"/>
                <w:sz w:val="18"/>
                <w:szCs w:val="18"/>
              </w:rPr>
              <w:t>国家标准；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内置高稳定时钟电路，在具备北斗接收条件时自动与格林威治时间保持同步，在接收条件较差时能自动切换到本机时钟运行；</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具备时码输出偏移调整功能，具备提前量调整功能；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差分方式输出时码，用来连接子钟，能同时驱动至少</w:t>
            </w:r>
            <w:r w:rsidRPr="00864DF4">
              <w:rPr>
                <w:rFonts w:cs="宋体" w:hint="eastAsia"/>
                <w:kern w:val="0"/>
                <w:sz w:val="18"/>
                <w:szCs w:val="18"/>
              </w:rPr>
              <w:t>100</w:t>
            </w:r>
            <w:r w:rsidRPr="00864DF4">
              <w:rPr>
                <w:rFonts w:cs="宋体" w:hint="eastAsia"/>
                <w:kern w:val="0"/>
                <w:sz w:val="18"/>
                <w:szCs w:val="18"/>
              </w:rPr>
              <w:t>台子钟；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配置标准的</w:t>
            </w:r>
            <w:r w:rsidRPr="00864DF4">
              <w:rPr>
                <w:rFonts w:cs="宋体" w:hint="eastAsia"/>
                <w:kern w:val="0"/>
                <w:sz w:val="18"/>
                <w:szCs w:val="18"/>
              </w:rPr>
              <w:t>RS232</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准点</w:t>
            </w:r>
            <w:r w:rsidRPr="00864DF4">
              <w:rPr>
                <w:rFonts w:cs="宋体" w:hint="eastAsia"/>
                <w:kern w:val="0"/>
                <w:sz w:val="18"/>
                <w:szCs w:val="18"/>
              </w:rPr>
              <w:t>6</w:t>
            </w:r>
            <w:r w:rsidRPr="00864DF4">
              <w:rPr>
                <w:rFonts w:cs="宋体" w:hint="eastAsia"/>
                <w:kern w:val="0"/>
                <w:sz w:val="18"/>
                <w:szCs w:val="18"/>
              </w:rPr>
              <w:t>响报时，准点高品质语音播报，可更换本机报时语音；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提供室外高增益远距离天线，标配长度为</w:t>
            </w:r>
            <w:r w:rsidRPr="00864DF4">
              <w:rPr>
                <w:rFonts w:cs="宋体" w:hint="eastAsia"/>
                <w:kern w:val="0"/>
                <w:sz w:val="18"/>
                <w:szCs w:val="18"/>
              </w:rPr>
              <w:t>30</w:t>
            </w:r>
            <w:r w:rsidRPr="00864DF4">
              <w:rPr>
                <w:rFonts w:cs="宋体" w:hint="eastAsia"/>
                <w:kern w:val="0"/>
                <w:sz w:val="18"/>
                <w:szCs w:val="18"/>
              </w:rPr>
              <w:t>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19</w:t>
            </w:r>
            <w:r w:rsidRPr="00864DF4">
              <w:rPr>
                <w:rFonts w:cs="宋体" w:hint="eastAsia"/>
                <w:kern w:val="0"/>
                <w:sz w:val="18"/>
                <w:szCs w:val="18"/>
              </w:rPr>
              <w:t>英寸标准机箱、面板</w:t>
            </w:r>
            <w:r w:rsidRPr="00864DF4">
              <w:rPr>
                <w:rFonts w:cs="宋体" w:hint="eastAsia"/>
                <w:kern w:val="0"/>
                <w:sz w:val="18"/>
                <w:szCs w:val="18"/>
              </w:rPr>
              <w:t>LED</w:t>
            </w:r>
            <w:r w:rsidRPr="00864DF4">
              <w:rPr>
                <w:rFonts w:cs="宋体" w:hint="eastAsia"/>
                <w:kern w:val="0"/>
                <w:sz w:val="18"/>
                <w:szCs w:val="18"/>
              </w:rPr>
              <w:t>显示年、月、日、星期、时、分、秒，并同时显示卫星连接状态和网络连接状态；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菜单设置通过网络客户端完成，提供客户端配置软件。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时码切换器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可手动或自动切换多台母钟信号；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RS485</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具有自动和手动切换功能；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具备断电直通功能；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可以将时钟信号分配至各直播间，或添加分配器分配时钟信号；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双电源，</w:t>
            </w:r>
            <w:r w:rsidRPr="00864DF4">
              <w:rPr>
                <w:rFonts w:cs="宋体" w:hint="eastAsia"/>
                <w:kern w:val="0"/>
                <w:sz w:val="18"/>
                <w:szCs w:val="18"/>
              </w:rPr>
              <w:t xml:space="preserve"> </w:t>
            </w:r>
            <w:r w:rsidRPr="00864DF4">
              <w:rPr>
                <w:rFonts w:cs="宋体" w:hint="eastAsia"/>
                <w:kern w:val="0"/>
                <w:sz w:val="18"/>
                <w:szCs w:val="18"/>
              </w:rPr>
              <w:t>插板式结构，扩展灵活；</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每块板卡可实现</w:t>
            </w:r>
            <w:r w:rsidRPr="00864DF4">
              <w:rPr>
                <w:rFonts w:cs="宋体" w:hint="eastAsia"/>
                <w:kern w:val="0"/>
                <w:sz w:val="18"/>
                <w:szCs w:val="18"/>
              </w:rPr>
              <w:t>2</w:t>
            </w:r>
            <w:r w:rsidRPr="00864DF4">
              <w:rPr>
                <w:rFonts w:cs="宋体" w:hint="eastAsia"/>
                <w:kern w:val="0"/>
                <w:sz w:val="18"/>
                <w:szCs w:val="18"/>
              </w:rPr>
              <w:t>台母钟信号的切换；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板卡之间可独立工作或级联工作，板卡独立工作时，</w:t>
            </w:r>
            <w:r w:rsidRPr="00864DF4">
              <w:rPr>
                <w:rFonts w:cs="宋体" w:hint="eastAsia"/>
                <w:kern w:val="0"/>
                <w:sz w:val="18"/>
                <w:szCs w:val="18"/>
              </w:rPr>
              <w:t>1</w:t>
            </w:r>
            <w:r w:rsidRPr="00864DF4">
              <w:rPr>
                <w:rFonts w:cs="宋体" w:hint="eastAsia"/>
                <w:kern w:val="0"/>
                <w:sz w:val="18"/>
                <w:szCs w:val="18"/>
              </w:rPr>
              <w:t>台设备可实现多达</w:t>
            </w:r>
            <w:r w:rsidRPr="00864DF4">
              <w:rPr>
                <w:rFonts w:cs="宋体" w:hint="eastAsia"/>
                <w:kern w:val="0"/>
                <w:sz w:val="18"/>
                <w:szCs w:val="18"/>
              </w:rPr>
              <w:t>8</w:t>
            </w:r>
            <w:r w:rsidRPr="00864DF4">
              <w:rPr>
                <w:rFonts w:cs="宋体" w:hint="eastAsia"/>
                <w:kern w:val="0"/>
                <w:sz w:val="18"/>
                <w:szCs w:val="18"/>
              </w:rPr>
              <w:t>个母钟的时码切换。板卡级联工作时，</w:t>
            </w:r>
            <w:r w:rsidRPr="00864DF4">
              <w:rPr>
                <w:rFonts w:cs="宋体" w:hint="eastAsia"/>
                <w:kern w:val="0"/>
                <w:sz w:val="18"/>
                <w:szCs w:val="18"/>
              </w:rPr>
              <w:t>1</w:t>
            </w:r>
            <w:r w:rsidRPr="00864DF4">
              <w:rPr>
                <w:rFonts w:cs="宋体" w:hint="eastAsia"/>
                <w:kern w:val="0"/>
                <w:sz w:val="18"/>
                <w:szCs w:val="18"/>
              </w:rPr>
              <w:t>台设备可实现多达</w:t>
            </w:r>
            <w:r w:rsidRPr="00864DF4">
              <w:rPr>
                <w:rFonts w:cs="宋体" w:hint="eastAsia"/>
                <w:kern w:val="0"/>
                <w:sz w:val="18"/>
                <w:szCs w:val="18"/>
              </w:rPr>
              <w:t>24</w:t>
            </w:r>
            <w:r w:rsidRPr="00864DF4">
              <w:rPr>
                <w:rFonts w:cs="宋体" w:hint="eastAsia"/>
                <w:kern w:val="0"/>
                <w:sz w:val="18"/>
                <w:szCs w:val="18"/>
              </w:rPr>
              <w:t>通道时码输出分配</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5</w:t>
            </w:r>
            <w:r w:rsidRPr="00864DF4">
              <w:rPr>
                <w:rFonts w:cs="宋体" w:hint="eastAsia"/>
                <w:kern w:val="0"/>
                <w:sz w:val="18"/>
                <w:szCs w:val="18"/>
              </w:rPr>
              <w:t>寸双联子钟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5</w:t>
            </w:r>
            <w:r w:rsidRPr="00864DF4">
              <w:rPr>
                <w:rFonts w:cs="宋体" w:hint="eastAsia"/>
                <w:kern w:val="0"/>
                <w:sz w:val="18"/>
                <w:szCs w:val="18"/>
              </w:rPr>
              <w:t>寸双联子钟，带年、月、日、星期显示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机架式子钟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机架式</w:t>
            </w:r>
            <w:r w:rsidRPr="00864DF4">
              <w:rPr>
                <w:rFonts w:cs="宋体" w:hint="eastAsia"/>
                <w:kern w:val="0"/>
                <w:sz w:val="18"/>
                <w:szCs w:val="18"/>
              </w:rPr>
              <w:t>2</w:t>
            </w:r>
            <w:r w:rsidRPr="00864DF4">
              <w:rPr>
                <w:rFonts w:cs="宋体" w:hint="eastAsia"/>
                <w:kern w:val="0"/>
                <w:sz w:val="18"/>
                <w:szCs w:val="18"/>
              </w:rPr>
              <w:t>英寸数码子钟</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校时系统服务端</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授时服务端</w:t>
            </w:r>
            <w:r w:rsidRPr="00864DF4">
              <w:rPr>
                <w:rFonts w:cs="宋体" w:hint="eastAsia"/>
                <w:kern w:val="0"/>
                <w:sz w:val="18"/>
                <w:szCs w:val="18"/>
              </w:rPr>
              <w:t>TIME SERVER</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接入外部授时源（</w:t>
            </w:r>
            <w:r w:rsidRPr="00864DF4">
              <w:rPr>
                <w:rFonts w:cs="宋体" w:hint="eastAsia"/>
                <w:kern w:val="0"/>
                <w:sz w:val="18"/>
                <w:szCs w:val="18"/>
              </w:rPr>
              <w:t>GPS</w:t>
            </w:r>
            <w:r w:rsidRPr="00864DF4">
              <w:rPr>
                <w:rFonts w:cs="宋体" w:hint="eastAsia"/>
                <w:kern w:val="0"/>
                <w:sz w:val="18"/>
                <w:szCs w:val="18"/>
              </w:rPr>
              <w:t>）的信号，在全网实时发布基准时钟信号；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偏移量设置确保服务端与授时信号源时钟同步；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上</w:t>
            </w:r>
            <w:r w:rsidRPr="00864DF4">
              <w:rPr>
                <w:rFonts w:cs="宋体" w:hint="eastAsia"/>
                <w:kern w:val="0"/>
                <w:sz w:val="18"/>
                <w:szCs w:val="18"/>
              </w:rPr>
              <w:t>/</w:t>
            </w:r>
            <w:r w:rsidRPr="00864DF4">
              <w:rPr>
                <w:rFonts w:cs="宋体" w:hint="eastAsia"/>
                <w:kern w:val="0"/>
                <w:sz w:val="18"/>
                <w:szCs w:val="18"/>
              </w:rPr>
              <w:t>上时限设置：判断服务端与授时信号源时间偏差，排除因外部干扰所影响时钟偏差；延时偏差设定；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具有手动校时、自动校时、客户端统一授时等功能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校时系统客户端</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根据接收到的网络基准时钟信号初始化本机时钟；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自动偏移量修正措施；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上</w:t>
            </w:r>
            <w:r w:rsidRPr="00864DF4">
              <w:rPr>
                <w:rFonts w:cs="宋体" w:hint="eastAsia"/>
                <w:kern w:val="0"/>
                <w:sz w:val="18"/>
                <w:szCs w:val="18"/>
              </w:rPr>
              <w:t>/</w:t>
            </w:r>
            <w:r w:rsidRPr="00864DF4">
              <w:rPr>
                <w:rFonts w:cs="宋体" w:hint="eastAsia"/>
                <w:kern w:val="0"/>
                <w:sz w:val="18"/>
                <w:szCs w:val="18"/>
              </w:rPr>
              <w:t>上时限设置：判断服务端与授时信号源时间偏差，排除因外部干扰所影响时钟偏差；延时偏差设定；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具有手动校时、自动校时、定时校时、服务端授时等功能。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不小于</w:t>
            </w:r>
            <w:r w:rsidRPr="00864DF4">
              <w:rPr>
                <w:rFonts w:cs="宋体" w:hint="eastAsia"/>
                <w:kern w:val="0"/>
                <w:sz w:val="18"/>
                <w:szCs w:val="18"/>
              </w:rPr>
              <w:t>6</w:t>
            </w:r>
            <w:r w:rsidRPr="00864DF4">
              <w:rPr>
                <w:rFonts w:cs="宋体" w:hint="eastAsia"/>
                <w:kern w:val="0"/>
                <w:sz w:val="18"/>
                <w:szCs w:val="18"/>
              </w:rPr>
              <w:t>英寸有源监听音箱；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50-40kHz</w:t>
            </w:r>
            <w:r w:rsidRPr="00864DF4">
              <w:rPr>
                <w:rFonts w:cs="宋体" w:hint="eastAsia"/>
                <w:kern w:val="0"/>
                <w:sz w:val="18"/>
                <w:szCs w:val="18"/>
              </w:rPr>
              <w:t>（</w:t>
            </w:r>
            <w:r w:rsidRPr="00864DF4">
              <w:rPr>
                <w:rFonts w:cs="宋体" w:hint="eastAsia"/>
                <w:kern w:val="0"/>
                <w:sz w:val="18"/>
                <w:szCs w:val="18"/>
              </w:rPr>
              <w:t>-10dB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声压级：不劣于</w:t>
            </w:r>
            <w:r w:rsidRPr="00864DF4">
              <w:rPr>
                <w:rFonts w:cs="宋体" w:hint="eastAsia"/>
                <w:kern w:val="0"/>
                <w:sz w:val="18"/>
                <w:szCs w:val="18"/>
              </w:rPr>
              <w:t>101dB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信噪比：不小于</w:t>
            </w:r>
            <w:r w:rsidRPr="00864DF4">
              <w:rPr>
                <w:rFonts w:cs="宋体" w:hint="eastAsia"/>
                <w:kern w:val="0"/>
                <w:sz w:val="18"/>
                <w:szCs w:val="18"/>
              </w:rPr>
              <w:t>94dB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AES/EBU</w:t>
            </w:r>
            <w:r w:rsidRPr="00864DF4">
              <w:rPr>
                <w:rFonts w:cs="宋体" w:hint="eastAsia"/>
                <w:kern w:val="0"/>
                <w:sz w:val="18"/>
                <w:szCs w:val="18"/>
              </w:rPr>
              <w:t>及平衡模拟音频接口，具备不少于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AES67</w:t>
            </w:r>
            <w:r w:rsidRPr="00864DF4">
              <w:rPr>
                <w:rFonts w:cs="宋体" w:hint="eastAsia"/>
                <w:kern w:val="0"/>
                <w:sz w:val="18"/>
                <w:szCs w:val="18"/>
              </w:rPr>
              <w:t>传输协议；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配备专用软件，可进行预处理参数设置，包括延时、均衡、动态等。</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专业广播接收机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可以同时接收</w:t>
            </w:r>
            <w:r w:rsidRPr="00864DF4">
              <w:rPr>
                <w:rFonts w:cs="宋体" w:hint="eastAsia"/>
                <w:kern w:val="0"/>
                <w:sz w:val="18"/>
                <w:szCs w:val="18"/>
              </w:rPr>
              <w:t>8</w:t>
            </w:r>
            <w:r w:rsidRPr="00864DF4">
              <w:rPr>
                <w:rFonts w:cs="宋体" w:hint="eastAsia"/>
                <w:kern w:val="0"/>
                <w:sz w:val="18"/>
                <w:szCs w:val="18"/>
              </w:rPr>
              <w:t>路立体声调幅（</w:t>
            </w:r>
            <w:r w:rsidRPr="00864DF4">
              <w:rPr>
                <w:rFonts w:cs="宋体" w:hint="eastAsia"/>
                <w:kern w:val="0"/>
                <w:sz w:val="18"/>
                <w:szCs w:val="18"/>
              </w:rPr>
              <w:t>AM</w:t>
            </w:r>
            <w:r w:rsidRPr="00864DF4">
              <w:rPr>
                <w:rFonts w:cs="宋体" w:hint="eastAsia"/>
                <w:kern w:val="0"/>
                <w:sz w:val="18"/>
                <w:szCs w:val="18"/>
              </w:rPr>
              <w:t>）或调频（</w:t>
            </w:r>
            <w:r w:rsidRPr="00864DF4">
              <w:rPr>
                <w:rFonts w:cs="宋体" w:hint="eastAsia"/>
                <w:kern w:val="0"/>
                <w:sz w:val="18"/>
                <w:szCs w:val="18"/>
              </w:rPr>
              <w:t>FM</w:t>
            </w:r>
            <w:r w:rsidRPr="00864DF4">
              <w:rPr>
                <w:rFonts w:cs="宋体" w:hint="eastAsia"/>
                <w:kern w:val="0"/>
                <w:sz w:val="18"/>
                <w:szCs w:val="18"/>
              </w:rPr>
              <w:t>）广播信号；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具备独立调谐器的调幅或调频广播调谐器；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具备调谐频率断电记忆功能。</w:t>
            </w: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1205BF">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专业广播跳线盘</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24</w:t>
            </w:r>
            <w:r w:rsidRPr="00864DF4">
              <w:rPr>
                <w:rFonts w:cs="宋体" w:hint="eastAsia"/>
                <w:kern w:val="0"/>
                <w:sz w:val="18"/>
                <w:szCs w:val="18"/>
              </w:rPr>
              <w:t>输入×</w:t>
            </w:r>
            <w:r w:rsidRPr="00864DF4">
              <w:rPr>
                <w:rFonts w:cs="宋体" w:hint="eastAsia"/>
                <w:kern w:val="0"/>
                <w:sz w:val="18"/>
                <w:szCs w:val="18"/>
              </w:rPr>
              <w:t>24</w:t>
            </w:r>
            <w:r w:rsidRPr="00864DF4">
              <w:rPr>
                <w:rFonts w:cs="宋体" w:hint="eastAsia"/>
                <w:kern w:val="0"/>
                <w:sz w:val="18"/>
                <w:szCs w:val="18"/>
              </w:rPr>
              <w:t>输出跳线盘，可设置成多种跳线逻辑；</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每台内含</w:t>
            </w:r>
            <w:r w:rsidRPr="00864DF4">
              <w:rPr>
                <w:rFonts w:cs="宋体" w:hint="eastAsia"/>
                <w:kern w:val="0"/>
                <w:sz w:val="18"/>
                <w:szCs w:val="18"/>
              </w:rPr>
              <w:t>ADC</w:t>
            </w:r>
            <w:r w:rsidRPr="00864DF4">
              <w:rPr>
                <w:rFonts w:cs="宋体" w:hint="eastAsia"/>
                <w:kern w:val="0"/>
                <w:sz w:val="18"/>
                <w:szCs w:val="18"/>
              </w:rPr>
              <w:t>专业音频跳线</w:t>
            </w:r>
            <w:r w:rsidRPr="00864DF4">
              <w:rPr>
                <w:rFonts w:cs="宋体" w:hint="eastAsia"/>
                <w:kern w:val="0"/>
                <w:sz w:val="18"/>
                <w:szCs w:val="18"/>
              </w:rPr>
              <w:t>5</w:t>
            </w:r>
            <w:r w:rsidRPr="00864DF4">
              <w:rPr>
                <w:rFonts w:cs="宋体" w:hint="eastAsia"/>
                <w:kern w:val="0"/>
                <w:sz w:val="18"/>
                <w:szCs w:val="18"/>
              </w:rPr>
              <w:t>条，共</w:t>
            </w:r>
            <w:r w:rsidRPr="00864DF4">
              <w:rPr>
                <w:rFonts w:cs="宋体" w:hint="eastAsia"/>
                <w:kern w:val="0"/>
                <w:sz w:val="18"/>
                <w:szCs w:val="18"/>
              </w:rPr>
              <w:t>20</w:t>
            </w:r>
            <w:r w:rsidRPr="00864DF4">
              <w:rPr>
                <w:rFonts w:cs="宋体" w:hint="eastAsia"/>
                <w:kern w:val="0"/>
                <w:sz w:val="18"/>
                <w:szCs w:val="18"/>
              </w:rPr>
              <w:t>条。</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大屏幕系统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尺寸：</w:t>
            </w:r>
            <w:r w:rsidRPr="00864DF4">
              <w:rPr>
                <w:rFonts w:cs="宋体" w:hint="eastAsia"/>
                <w:kern w:val="0"/>
                <w:sz w:val="18"/>
                <w:szCs w:val="18"/>
              </w:rPr>
              <w:t>55</w:t>
            </w:r>
            <w:r w:rsidRPr="00864DF4">
              <w:rPr>
                <w:rFonts w:cs="宋体" w:hint="eastAsia"/>
                <w:kern w:val="0"/>
                <w:sz w:val="18"/>
                <w:szCs w:val="18"/>
              </w:rPr>
              <w:t>寸</w:t>
            </w:r>
            <w:r w:rsidRPr="00864DF4">
              <w:rPr>
                <w:rFonts w:cs="宋体" w:hint="eastAsia"/>
                <w:kern w:val="0"/>
                <w:sz w:val="18"/>
                <w:szCs w:val="18"/>
              </w:rPr>
              <w:t>DID</w:t>
            </w:r>
            <w:r w:rsidRPr="00864DF4">
              <w:rPr>
                <w:rFonts w:cs="宋体" w:hint="eastAsia"/>
                <w:kern w:val="0"/>
                <w:sz w:val="18"/>
                <w:szCs w:val="18"/>
              </w:rPr>
              <w:t>拼接屏，采用</w:t>
            </w:r>
            <w:r w:rsidRPr="00864DF4">
              <w:rPr>
                <w:rFonts w:cs="宋体" w:hint="eastAsia"/>
                <w:kern w:val="0"/>
                <w:sz w:val="18"/>
                <w:szCs w:val="18"/>
              </w:rPr>
              <w:t>LED</w:t>
            </w:r>
            <w:r w:rsidRPr="00864DF4">
              <w:rPr>
                <w:rFonts w:cs="宋体" w:hint="eastAsia"/>
                <w:kern w:val="0"/>
                <w:sz w:val="18"/>
                <w:szCs w:val="18"/>
              </w:rPr>
              <w:t>背光源；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拼接缝：不大于</w:t>
            </w:r>
            <w:r w:rsidRPr="00864DF4">
              <w:rPr>
                <w:rFonts w:cs="宋体" w:hint="eastAsia"/>
                <w:kern w:val="0"/>
                <w:sz w:val="18"/>
                <w:szCs w:val="18"/>
              </w:rPr>
              <w:t>1.8mm</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分辨率：不低于</w:t>
            </w:r>
            <w:r w:rsidRPr="00864DF4">
              <w:rPr>
                <w:rFonts w:cs="宋体" w:hint="eastAsia"/>
                <w:kern w:val="0"/>
                <w:sz w:val="18"/>
                <w:szCs w:val="18"/>
              </w:rPr>
              <w:t>1920</w:t>
            </w:r>
            <w:r w:rsidRPr="00864DF4">
              <w:rPr>
                <w:rFonts w:cs="宋体" w:hint="eastAsia"/>
                <w:kern w:val="0"/>
                <w:sz w:val="18"/>
                <w:szCs w:val="18"/>
              </w:rPr>
              <w:t>×</w:t>
            </w:r>
            <w:r w:rsidRPr="00864DF4">
              <w:rPr>
                <w:rFonts w:cs="宋体" w:hint="eastAsia"/>
                <w:kern w:val="0"/>
                <w:sz w:val="18"/>
                <w:szCs w:val="18"/>
              </w:rPr>
              <w:t>1080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亮度：不低于</w:t>
            </w:r>
            <w:r w:rsidRPr="00864DF4">
              <w:rPr>
                <w:rFonts w:cs="宋体" w:hint="eastAsia"/>
                <w:kern w:val="0"/>
                <w:sz w:val="18"/>
                <w:szCs w:val="18"/>
              </w:rPr>
              <w:t>500 lux</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拼接控制软件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支持多屏图像拼接，画面可整屏显示，也可分屏显示、跨屏显示，全屏范围内显示无非线性失真效果，整个屏幕亮度均匀，无暗角或亮角等现象，画面稳定无闪烁；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支持视频综合平台的接入和管理，网络高清信号的解码上墙，大屏的开窗、拼接、漫游等功能。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多功能外置拼接处理器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12</w:t>
            </w:r>
            <w:r w:rsidRPr="00864DF4">
              <w:rPr>
                <w:rFonts w:cs="宋体" w:hint="eastAsia"/>
                <w:kern w:val="0"/>
                <w:sz w:val="18"/>
                <w:szCs w:val="18"/>
              </w:rPr>
              <w:t>路信号输入，</w:t>
            </w:r>
            <w:r w:rsidRPr="00864DF4">
              <w:rPr>
                <w:rFonts w:cs="宋体" w:hint="eastAsia"/>
                <w:kern w:val="0"/>
                <w:sz w:val="18"/>
                <w:szCs w:val="18"/>
              </w:rPr>
              <w:t>8</w:t>
            </w:r>
            <w:r w:rsidRPr="00864DF4">
              <w:rPr>
                <w:rFonts w:cs="宋体" w:hint="eastAsia"/>
                <w:kern w:val="0"/>
                <w:sz w:val="18"/>
                <w:szCs w:val="18"/>
              </w:rPr>
              <w:t>路信号输出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电视墙</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按照现场要求定制；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有合理走线安排，配专业扎线槽，分电源线和信号线，所有走线口要求有护线边保护，不能裸露利口边</w:t>
            </w:r>
            <w:r w:rsidRPr="00864DF4">
              <w:rPr>
                <w:rFonts w:cs="宋体" w:hint="eastAsia"/>
                <w:kern w:val="0"/>
                <w:sz w:val="18"/>
                <w:szCs w:val="18"/>
              </w:rPr>
              <w:t>/</w:t>
            </w:r>
            <w:r w:rsidRPr="00864DF4">
              <w:rPr>
                <w:rFonts w:cs="宋体" w:hint="eastAsia"/>
                <w:kern w:val="0"/>
                <w:sz w:val="18"/>
                <w:szCs w:val="18"/>
              </w:rPr>
              <w:t>根据需要提供设备开口面板及合理承拖方式，数量根据实际需要配置；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外观应美观大方。</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总控控制台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应具备</w:t>
            </w:r>
            <w:r w:rsidRPr="00864DF4">
              <w:rPr>
                <w:rFonts w:cs="宋体" w:hint="eastAsia"/>
                <w:kern w:val="0"/>
                <w:sz w:val="18"/>
                <w:szCs w:val="18"/>
              </w:rPr>
              <w:t>8</w:t>
            </w:r>
            <w:r w:rsidRPr="00864DF4">
              <w:rPr>
                <w:rFonts w:cs="宋体" w:hint="eastAsia"/>
                <w:kern w:val="0"/>
                <w:sz w:val="18"/>
                <w:szCs w:val="18"/>
              </w:rPr>
              <w:t>个控制单元；</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桌面可以安装</w:t>
            </w:r>
            <w:r w:rsidRPr="00864DF4">
              <w:rPr>
                <w:rFonts w:cs="宋体" w:hint="eastAsia"/>
                <w:kern w:val="0"/>
                <w:sz w:val="18"/>
                <w:szCs w:val="18"/>
              </w:rPr>
              <w:t>19</w:t>
            </w:r>
            <w:r w:rsidRPr="00864DF4">
              <w:rPr>
                <w:rFonts w:cs="宋体" w:hint="eastAsia"/>
                <w:kern w:val="0"/>
                <w:sz w:val="18"/>
                <w:szCs w:val="18"/>
              </w:rPr>
              <w:t>英寸</w:t>
            </w:r>
            <w:r w:rsidRPr="00864DF4">
              <w:rPr>
                <w:rFonts w:cs="宋体" w:hint="eastAsia"/>
                <w:kern w:val="0"/>
                <w:sz w:val="18"/>
                <w:szCs w:val="18"/>
              </w:rPr>
              <w:t>5U</w:t>
            </w:r>
            <w:r w:rsidRPr="00864DF4">
              <w:rPr>
                <w:rFonts w:cs="宋体" w:hint="eastAsia"/>
                <w:kern w:val="0"/>
                <w:sz w:val="18"/>
                <w:szCs w:val="18"/>
              </w:rPr>
              <w:t>标准设备，提供</w:t>
            </w:r>
            <w:r w:rsidRPr="00864DF4">
              <w:rPr>
                <w:rFonts w:cs="宋体" w:hint="eastAsia"/>
                <w:kern w:val="0"/>
                <w:sz w:val="18"/>
                <w:szCs w:val="18"/>
              </w:rPr>
              <w:t>8</w:t>
            </w:r>
            <w:r w:rsidRPr="00864DF4">
              <w:rPr>
                <w:rFonts w:cs="宋体" w:hint="eastAsia"/>
                <w:kern w:val="0"/>
                <w:sz w:val="18"/>
                <w:szCs w:val="18"/>
              </w:rPr>
              <w:t>个计算机主机安装位置和</w:t>
            </w:r>
            <w:r w:rsidRPr="00864DF4">
              <w:rPr>
                <w:rFonts w:cs="宋体" w:hint="eastAsia"/>
                <w:kern w:val="0"/>
                <w:sz w:val="18"/>
                <w:szCs w:val="18"/>
              </w:rPr>
              <w:t>8</w:t>
            </w:r>
            <w:r w:rsidRPr="00864DF4">
              <w:rPr>
                <w:rFonts w:cs="宋体" w:hint="eastAsia"/>
                <w:kern w:val="0"/>
                <w:sz w:val="18"/>
                <w:szCs w:val="18"/>
              </w:rPr>
              <w:t>个键盘托盘；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内部配备走线槽，避免明线裸露；</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总控控制台与导播控制台合用。</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数字音频处理器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具备模拟</w:t>
            </w:r>
            <w:r w:rsidRPr="00864DF4">
              <w:rPr>
                <w:rFonts w:cs="宋体" w:hint="eastAsia"/>
                <w:kern w:val="0"/>
                <w:sz w:val="18"/>
                <w:szCs w:val="18"/>
              </w:rPr>
              <w:t>/</w:t>
            </w:r>
            <w:r w:rsidRPr="00864DF4">
              <w:rPr>
                <w:rFonts w:cs="宋体" w:hint="eastAsia"/>
                <w:kern w:val="0"/>
                <w:sz w:val="18"/>
                <w:szCs w:val="18"/>
              </w:rPr>
              <w:t>数字（</w:t>
            </w:r>
            <w:r w:rsidRPr="00864DF4">
              <w:rPr>
                <w:rFonts w:cs="宋体" w:hint="eastAsia"/>
                <w:kern w:val="0"/>
                <w:sz w:val="18"/>
                <w:szCs w:val="18"/>
              </w:rPr>
              <w:t>AES/EBU</w:t>
            </w:r>
            <w:r w:rsidRPr="00864DF4">
              <w:rPr>
                <w:rFonts w:cs="宋体" w:hint="eastAsia"/>
                <w:kern w:val="0"/>
                <w:sz w:val="18"/>
                <w:szCs w:val="18"/>
              </w:rPr>
              <w:t>）信号输入输出及调频复合信号输出；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具有完整的发射机音频保护及音频处理的功能；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基于</w:t>
            </w:r>
            <w:r w:rsidRPr="00864DF4">
              <w:rPr>
                <w:rFonts w:cs="宋体" w:hint="eastAsia"/>
                <w:kern w:val="0"/>
                <w:sz w:val="18"/>
                <w:szCs w:val="18"/>
              </w:rPr>
              <w:t>DSP</w:t>
            </w:r>
            <w:r w:rsidRPr="00864DF4">
              <w:rPr>
                <w:rFonts w:cs="宋体" w:hint="eastAsia"/>
                <w:kern w:val="0"/>
                <w:sz w:val="18"/>
                <w:szCs w:val="18"/>
              </w:rPr>
              <w:t>处理器的硬件平台，非</w:t>
            </w:r>
            <w:r w:rsidRPr="00864DF4">
              <w:rPr>
                <w:rFonts w:cs="宋体" w:hint="eastAsia"/>
                <w:kern w:val="0"/>
                <w:sz w:val="18"/>
                <w:szCs w:val="18"/>
              </w:rPr>
              <w:t>PC</w:t>
            </w:r>
            <w:r w:rsidRPr="00864DF4">
              <w:rPr>
                <w:rFonts w:cs="宋体" w:hint="eastAsia"/>
                <w:kern w:val="0"/>
                <w:sz w:val="18"/>
                <w:szCs w:val="18"/>
              </w:rPr>
              <w:t>平台；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具备立体声增强、高频增强、均衡、</w:t>
            </w:r>
            <w:r w:rsidRPr="00864DF4">
              <w:rPr>
                <w:rFonts w:cs="宋体" w:hint="eastAsia"/>
                <w:kern w:val="0"/>
                <w:sz w:val="18"/>
                <w:szCs w:val="18"/>
              </w:rPr>
              <w:t>AGC(</w:t>
            </w:r>
            <w:r w:rsidRPr="00864DF4">
              <w:rPr>
                <w:rFonts w:cs="宋体" w:hint="eastAsia"/>
                <w:kern w:val="0"/>
                <w:sz w:val="18"/>
                <w:szCs w:val="18"/>
              </w:rPr>
              <w:t>自动增益控制</w:t>
            </w:r>
            <w:r w:rsidRPr="00864DF4">
              <w:rPr>
                <w:rFonts w:cs="宋体" w:hint="eastAsia"/>
                <w:kern w:val="0"/>
                <w:sz w:val="18"/>
                <w:szCs w:val="18"/>
              </w:rPr>
              <w:t>)</w:t>
            </w:r>
            <w:r w:rsidRPr="00864DF4">
              <w:rPr>
                <w:rFonts w:cs="宋体" w:hint="eastAsia"/>
                <w:kern w:val="0"/>
                <w:sz w:val="18"/>
                <w:szCs w:val="18"/>
              </w:rPr>
              <w:t>，多段压缩，低</w:t>
            </w:r>
            <w:r w:rsidRPr="00864DF4">
              <w:rPr>
                <w:rFonts w:cs="宋体" w:hint="eastAsia"/>
                <w:kern w:val="0"/>
                <w:sz w:val="18"/>
                <w:szCs w:val="18"/>
              </w:rPr>
              <w:t>IM</w:t>
            </w:r>
            <w:r w:rsidRPr="00864DF4">
              <w:rPr>
                <w:rFonts w:cs="宋体" w:hint="eastAsia"/>
                <w:kern w:val="0"/>
                <w:sz w:val="18"/>
                <w:szCs w:val="18"/>
              </w:rPr>
              <w:t>峰值限制，立体声编码和复合限制等功能。</w:t>
            </w:r>
            <w:r w:rsidRPr="00864DF4">
              <w:rPr>
                <w:rFonts w:cs="宋体" w:hint="eastAsia"/>
                <w:kern w:val="0"/>
                <w:sz w:val="18"/>
                <w:szCs w:val="18"/>
              </w:rPr>
              <w:br w:type="page"/>
            </w:r>
            <w:r w:rsidRPr="00864DF4">
              <w:rPr>
                <w:rFonts w:cs="宋体" w:hint="eastAsia"/>
                <w:kern w:val="0"/>
                <w:sz w:val="18"/>
                <w:szCs w:val="18"/>
              </w:rPr>
              <w:t>内含调频预加重处理功能。</w:t>
            </w:r>
            <w:r w:rsidRPr="00864DF4">
              <w:rPr>
                <w:rFonts w:cs="宋体" w:hint="eastAsia"/>
                <w:kern w:val="0"/>
                <w:sz w:val="18"/>
                <w:szCs w:val="18"/>
              </w:rPr>
              <w:br w:type="page"/>
              <w:t>AGC</w:t>
            </w:r>
            <w:r w:rsidRPr="00864DF4">
              <w:rPr>
                <w:rFonts w:cs="宋体" w:hint="eastAsia"/>
                <w:kern w:val="0"/>
                <w:sz w:val="18"/>
                <w:szCs w:val="18"/>
              </w:rPr>
              <w:t>为</w:t>
            </w:r>
            <w:r w:rsidRPr="00864DF4">
              <w:rPr>
                <w:rFonts w:cs="宋体" w:hint="eastAsia"/>
                <w:kern w:val="0"/>
                <w:sz w:val="18"/>
                <w:szCs w:val="18"/>
              </w:rPr>
              <w:t>2</w:t>
            </w:r>
            <w:r w:rsidRPr="00864DF4">
              <w:rPr>
                <w:rFonts w:cs="宋体" w:hint="eastAsia"/>
                <w:kern w:val="0"/>
                <w:sz w:val="18"/>
                <w:szCs w:val="18"/>
              </w:rPr>
              <w:t>频段式，音频动态压缩</w:t>
            </w:r>
            <w:r w:rsidRPr="00864DF4">
              <w:rPr>
                <w:rFonts w:cs="宋体" w:hint="eastAsia"/>
                <w:kern w:val="0"/>
                <w:sz w:val="18"/>
                <w:szCs w:val="18"/>
              </w:rPr>
              <w:t>2</w:t>
            </w:r>
            <w:r w:rsidRPr="00864DF4">
              <w:rPr>
                <w:rFonts w:cs="宋体" w:hint="eastAsia"/>
                <w:kern w:val="0"/>
                <w:sz w:val="18"/>
                <w:szCs w:val="18"/>
              </w:rPr>
              <w:t>频段及</w:t>
            </w:r>
            <w:r w:rsidRPr="00864DF4">
              <w:rPr>
                <w:rFonts w:cs="宋体" w:hint="eastAsia"/>
                <w:kern w:val="0"/>
                <w:sz w:val="18"/>
                <w:szCs w:val="18"/>
              </w:rPr>
              <w:t>5</w:t>
            </w:r>
            <w:r w:rsidRPr="00864DF4">
              <w:rPr>
                <w:rFonts w:cs="宋体" w:hint="eastAsia"/>
                <w:kern w:val="0"/>
                <w:sz w:val="18"/>
                <w:szCs w:val="18"/>
              </w:rPr>
              <w:t>频段可以选择；</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具备两个调频复合信号输出接口，支持</w:t>
            </w:r>
            <w:r w:rsidRPr="00864DF4">
              <w:rPr>
                <w:rFonts w:cs="宋体" w:hint="eastAsia"/>
                <w:kern w:val="0"/>
                <w:sz w:val="18"/>
                <w:szCs w:val="18"/>
              </w:rPr>
              <w:t>AES</w:t>
            </w:r>
            <w:r w:rsidRPr="00864DF4">
              <w:rPr>
                <w:rFonts w:cs="宋体" w:hint="eastAsia"/>
                <w:kern w:val="0"/>
                <w:sz w:val="18"/>
                <w:szCs w:val="18"/>
              </w:rPr>
              <w:t>输出调频数字复合信号</w:t>
            </w:r>
            <w:r w:rsidRPr="00864DF4">
              <w:rPr>
                <w:rFonts w:cs="宋体" w:hint="eastAsia"/>
                <w:kern w:val="0"/>
                <w:sz w:val="18"/>
                <w:szCs w:val="18"/>
              </w:rPr>
              <w:t>MPX</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具备左</w:t>
            </w:r>
            <w:r w:rsidRPr="00864DF4">
              <w:rPr>
                <w:rFonts w:cs="宋体" w:hint="eastAsia"/>
                <w:kern w:val="0"/>
                <w:sz w:val="18"/>
                <w:szCs w:val="18"/>
              </w:rPr>
              <w:t>/</w:t>
            </w:r>
            <w:r w:rsidRPr="00864DF4">
              <w:rPr>
                <w:rFonts w:cs="宋体" w:hint="eastAsia"/>
                <w:kern w:val="0"/>
                <w:sz w:val="18"/>
                <w:szCs w:val="18"/>
              </w:rPr>
              <w:t>右相位偏移校正功能；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具备多</w:t>
            </w:r>
            <w:r w:rsidRPr="00864DF4">
              <w:rPr>
                <w:rFonts w:ascii="PMingLiU" w:eastAsia="PMingLiU" w:hAnsi="PMingLiU" w:cs="PMingLiU" w:hint="eastAsia"/>
                <w:kern w:val="0"/>
                <w:sz w:val="18"/>
                <w:szCs w:val="18"/>
              </w:rPr>
              <w:t>路</w:t>
            </w:r>
            <w:r w:rsidRPr="00864DF4">
              <w:rPr>
                <w:rFonts w:cs="宋体" w:hint="eastAsia"/>
                <w:kern w:val="0"/>
                <w:sz w:val="18"/>
                <w:szCs w:val="18"/>
              </w:rPr>
              <w:t>复用功率限幅器；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具备处理</w:t>
            </w:r>
            <w:r w:rsidRPr="00864DF4">
              <w:rPr>
                <w:rFonts w:cs="宋体" w:hint="eastAsia"/>
                <w:kern w:val="0"/>
                <w:sz w:val="18"/>
                <w:szCs w:val="18"/>
              </w:rPr>
              <w:t>DAB+</w:t>
            </w:r>
            <w:r w:rsidRPr="00864DF4">
              <w:rPr>
                <w:rFonts w:cs="宋体" w:hint="eastAsia"/>
                <w:kern w:val="0"/>
                <w:sz w:val="18"/>
                <w:szCs w:val="18"/>
              </w:rPr>
              <w:t>，网络广播与</w:t>
            </w:r>
            <w:r w:rsidRPr="00864DF4">
              <w:rPr>
                <w:rFonts w:cs="宋体" w:hint="eastAsia"/>
                <w:kern w:val="0"/>
                <w:sz w:val="18"/>
                <w:szCs w:val="18"/>
              </w:rPr>
              <w:t>CDR</w:t>
            </w:r>
            <w:r w:rsidRPr="00864DF4">
              <w:rPr>
                <w:rFonts w:cs="宋体" w:hint="eastAsia"/>
                <w:kern w:val="0"/>
                <w:sz w:val="18"/>
                <w:szCs w:val="18"/>
              </w:rPr>
              <w:t>这类数字媒体，在立体声增强器与</w:t>
            </w:r>
            <w:r w:rsidRPr="00864DF4">
              <w:rPr>
                <w:rFonts w:cs="宋体" w:hint="eastAsia"/>
                <w:kern w:val="0"/>
                <w:sz w:val="18"/>
                <w:szCs w:val="18"/>
              </w:rPr>
              <w:t>AGC</w:t>
            </w:r>
            <w:r w:rsidRPr="00864DF4">
              <w:rPr>
                <w:rFonts w:cs="宋体" w:hint="eastAsia"/>
                <w:kern w:val="0"/>
                <w:sz w:val="18"/>
                <w:szCs w:val="18"/>
              </w:rPr>
              <w:t>之后，采用</w:t>
            </w:r>
            <w:r w:rsidRPr="00864DF4">
              <w:rPr>
                <w:rFonts w:ascii="PMingLiU" w:eastAsia="PMingLiU" w:hAnsi="PMingLiU" w:cs="PMingLiU" w:hint="eastAsia"/>
                <w:kern w:val="0"/>
                <w:sz w:val="18"/>
                <w:szCs w:val="18"/>
              </w:rPr>
              <w:t>不</w:t>
            </w:r>
            <w:r w:rsidRPr="00864DF4">
              <w:rPr>
                <w:rFonts w:cs="宋体" w:hint="eastAsia"/>
                <w:kern w:val="0"/>
                <w:sz w:val="18"/>
                <w:szCs w:val="18"/>
              </w:rPr>
              <w:t>同的通道来处</w:t>
            </w:r>
            <w:r w:rsidRPr="00864DF4">
              <w:rPr>
                <w:rFonts w:ascii="PMingLiU" w:eastAsia="PMingLiU" w:hAnsi="PMingLiU" w:cs="PMingLiU" w:hint="eastAsia"/>
                <w:kern w:val="0"/>
                <w:sz w:val="18"/>
                <w:szCs w:val="18"/>
              </w:rPr>
              <w:t>理</w:t>
            </w:r>
            <w:r w:rsidRPr="00864DF4">
              <w:rPr>
                <w:rFonts w:cs="宋体" w:hint="eastAsia"/>
                <w:kern w:val="0"/>
                <w:sz w:val="18"/>
                <w:szCs w:val="18"/>
              </w:rPr>
              <w:t>调频和数字媒体；</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两路</w:t>
            </w:r>
            <w:r w:rsidRPr="00864DF4">
              <w:rPr>
                <w:rFonts w:cs="宋体" w:hint="eastAsia"/>
                <w:kern w:val="0"/>
                <w:sz w:val="18"/>
                <w:szCs w:val="18"/>
              </w:rPr>
              <w:t>AES</w:t>
            </w:r>
            <w:r w:rsidRPr="00864DF4">
              <w:rPr>
                <w:rFonts w:cs="宋体" w:hint="eastAsia"/>
                <w:kern w:val="0"/>
                <w:sz w:val="18"/>
                <w:szCs w:val="18"/>
              </w:rPr>
              <w:t>／</w:t>
            </w:r>
            <w:r w:rsidRPr="00864DF4">
              <w:rPr>
                <w:rFonts w:cs="宋体" w:hint="eastAsia"/>
                <w:kern w:val="0"/>
                <w:sz w:val="18"/>
                <w:szCs w:val="18"/>
              </w:rPr>
              <w:t>EBU</w:t>
            </w:r>
            <w:r w:rsidRPr="00864DF4">
              <w:rPr>
                <w:rFonts w:cs="宋体" w:hint="eastAsia"/>
                <w:kern w:val="0"/>
                <w:sz w:val="18"/>
                <w:szCs w:val="18"/>
              </w:rPr>
              <w:t>输出可以独立处理，分别用于传统调频及其他数字广播格式；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具有网络音频</w:t>
            </w:r>
            <w:r w:rsidRPr="00864DF4">
              <w:rPr>
                <w:rFonts w:cs="宋体" w:hint="eastAsia"/>
                <w:kern w:val="0"/>
                <w:sz w:val="18"/>
                <w:szCs w:val="18"/>
              </w:rPr>
              <w:t>AoIP</w:t>
            </w:r>
            <w:r w:rsidRPr="00864DF4">
              <w:rPr>
                <w:rFonts w:cs="宋体" w:hint="eastAsia"/>
                <w:kern w:val="0"/>
                <w:sz w:val="18"/>
                <w:szCs w:val="18"/>
              </w:rPr>
              <w:t>功能，兼容</w:t>
            </w:r>
            <w:r w:rsidRPr="00864DF4">
              <w:rPr>
                <w:rFonts w:cs="宋体" w:hint="eastAsia"/>
                <w:kern w:val="0"/>
                <w:sz w:val="18"/>
                <w:szCs w:val="18"/>
              </w:rPr>
              <w:t>AES67</w:t>
            </w:r>
            <w:r w:rsidRPr="00864DF4">
              <w:rPr>
                <w:rFonts w:cs="宋体" w:hint="eastAsia"/>
                <w:kern w:val="0"/>
                <w:sz w:val="18"/>
                <w:szCs w:val="18"/>
              </w:rPr>
              <w:t>，具有冗余的两路</w:t>
            </w:r>
            <w:r w:rsidRPr="00864DF4">
              <w:rPr>
                <w:rFonts w:cs="宋体" w:hint="eastAsia"/>
                <w:kern w:val="0"/>
                <w:sz w:val="18"/>
                <w:szCs w:val="18"/>
              </w:rPr>
              <w:t>Dante</w:t>
            </w:r>
            <w:r w:rsidRPr="00864DF4">
              <w:rPr>
                <w:rFonts w:cs="宋体" w:hint="eastAsia"/>
                <w:kern w:val="0"/>
                <w:sz w:val="18"/>
                <w:szCs w:val="18"/>
              </w:rPr>
              <w:t>协议的以太接网口以提供两路立体声输入及两路立体声输出，每路均具备取样频率转换功能；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面板具有</w:t>
            </w:r>
            <w:r w:rsidRPr="00864DF4">
              <w:rPr>
                <w:rFonts w:cs="宋体" w:hint="eastAsia"/>
                <w:kern w:val="0"/>
                <w:sz w:val="18"/>
                <w:szCs w:val="18"/>
              </w:rPr>
              <w:t>5</w:t>
            </w:r>
            <w:r w:rsidRPr="00864DF4">
              <w:rPr>
                <w:rFonts w:cs="宋体" w:hint="eastAsia"/>
                <w:kern w:val="0"/>
                <w:sz w:val="18"/>
                <w:szCs w:val="18"/>
              </w:rPr>
              <w:t>英寸或以上彩色显示屏，可以显示操作界面及音频表头；</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用户操作界面：具备旋转按钮，专用键，操纵摇杆；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具备语言及音乐节目的自动区分调整功能；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w:t>
            </w:r>
            <w:r w:rsidRPr="00864DF4">
              <w:rPr>
                <w:rFonts w:cs="宋体" w:hint="eastAsia"/>
                <w:kern w:val="0"/>
                <w:sz w:val="18"/>
                <w:szCs w:val="18"/>
              </w:rPr>
              <w:t>60</w:t>
            </w:r>
            <w:r w:rsidRPr="00864DF4">
              <w:rPr>
                <w:rFonts w:cs="宋体" w:hint="eastAsia"/>
                <w:kern w:val="0"/>
                <w:sz w:val="18"/>
                <w:szCs w:val="18"/>
              </w:rPr>
              <w:t>组以上的工厂预设音频处理模式；</w:t>
            </w:r>
            <w:r w:rsidRPr="00864DF4">
              <w:rPr>
                <w:rFonts w:cs="宋体" w:hint="eastAsia"/>
                <w:kern w:val="0"/>
                <w:sz w:val="18"/>
                <w:szCs w:val="18"/>
              </w:rPr>
              <w:br w:type="page"/>
            </w:r>
            <w:r w:rsidRPr="00864DF4">
              <w:rPr>
                <w:rFonts w:cs="宋体"/>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内置以</w:t>
            </w:r>
            <w:r w:rsidRPr="00864DF4">
              <w:rPr>
                <w:rFonts w:cs="宋体" w:hint="eastAsia"/>
                <w:kern w:val="0"/>
                <w:sz w:val="18"/>
                <w:szCs w:val="18"/>
              </w:rPr>
              <w:t>DSP</w:t>
            </w:r>
            <w:r w:rsidRPr="00864DF4">
              <w:rPr>
                <w:rFonts w:cs="宋体" w:hint="eastAsia"/>
                <w:kern w:val="0"/>
                <w:sz w:val="18"/>
                <w:szCs w:val="18"/>
              </w:rPr>
              <w:t>为基础的立体声编码器。</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室内多模光纤</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标准</w:t>
            </w:r>
            <w:r w:rsidRPr="00864DF4">
              <w:rPr>
                <w:rFonts w:cs="宋体" w:hint="eastAsia"/>
                <w:kern w:val="0"/>
                <w:sz w:val="18"/>
                <w:szCs w:val="18"/>
              </w:rPr>
              <w:t>2</w:t>
            </w:r>
            <w:r w:rsidRPr="00864DF4">
              <w:rPr>
                <w:rFonts w:cs="宋体" w:hint="eastAsia"/>
                <w:kern w:val="0"/>
                <w:sz w:val="18"/>
                <w:szCs w:val="18"/>
              </w:rPr>
              <w:t>芯多模室内光纤、</w:t>
            </w:r>
            <w:r w:rsidRPr="00864DF4">
              <w:rPr>
                <w:rFonts w:cs="宋体" w:hint="eastAsia"/>
                <w:kern w:val="0"/>
                <w:sz w:val="18"/>
                <w:szCs w:val="18"/>
              </w:rPr>
              <w:t>24</w:t>
            </w:r>
            <w:r w:rsidRPr="00864DF4">
              <w:rPr>
                <w:rFonts w:cs="宋体" w:hint="eastAsia"/>
                <w:kern w:val="0"/>
                <w:sz w:val="18"/>
                <w:szCs w:val="18"/>
              </w:rPr>
              <w:t>芯</w:t>
            </w:r>
            <w:r w:rsidRPr="00864DF4">
              <w:rPr>
                <w:rFonts w:cs="宋体" w:hint="eastAsia"/>
                <w:kern w:val="0"/>
                <w:sz w:val="18"/>
                <w:szCs w:val="18"/>
              </w:rPr>
              <w:t>ODF</w:t>
            </w:r>
            <w:r w:rsidRPr="00864DF4">
              <w:rPr>
                <w:rFonts w:cs="宋体" w:hint="eastAsia"/>
                <w:kern w:val="0"/>
                <w:sz w:val="18"/>
                <w:szCs w:val="18"/>
              </w:rPr>
              <w:t>光纤配线箱架满配</w:t>
            </w:r>
            <w:r w:rsidRPr="00864DF4">
              <w:rPr>
                <w:rFonts w:cs="宋体" w:hint="eastAsia"/>
                <w:kern w:val="0"/>
                <w:sz w:val="18"/>
                <w:szCs w:val="18"/>
              </w:rPr>
              <w:t>FC</w:t>
            </w:r>
            <w:r w:rsidRPr="00864DF4">
              <w:rPr>
                <w:rFonts w:cs="宋体" w:hint="eastAsia"/>
                <w:kern w:val="0"/>
                <w:sz w:val="18"/>
                <w:szCs w:val="18"/>
              </w:rPr>
              <w:t>多模单元体熔纤盘及配套的熔接盒、尾纤等</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批</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音频综合线缆</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芯专业数字音频线，不小于</w:t>
            </w:r>
            <w:r w:rsidRPr="00864DF4">
              <w:rPr>
                <w:rFonts w:cs="宋体" w:hint="eastAsia"/>
                <w:kern w:val="0"/>
                <w:sz w:val="18"/>
                <w:szCs w:val="18"/>
              </w:rPr>
              <w:t>30</w:t>
            </w:r>
            <w:r w:rsidRPr="00864DF4">
              <w:rPr>
                <w:rFonts w:cs="宋体"/>
                <w:kern w:val="0"/>
                <w:sz w:val="18"/>
                <w:szCs w:val="18"/>
              </w:rPr>
              <w:t>0</w:t>
            </w:r>
            <w:r w:rsidRPr="00864DF4">
              <w:rPr>
                <w:rFonts w:cs="宋体" w:hint="eastAsia"/>
                <w:kern w:val="0"/>
                <w:sz w:val="18"/>
                <w:szCs w:val="18"/>
              </w:rPr>
              <w:t>米</w:t>
            </w:r>
            <w:r w:rsidRPr="00864DF4">
              <w:rPr>
                <w:rFonts w:cs="宋体" w:hint="eastAsia"/>
                <w:kern w:val="0"/>
                <w:sz w:val="18"/>
                <w:szCs w:val="18"/>
              </w:rPr>
              <w:t>/</w:t>
            </w:r>
            <w:r w:rsidRPr="00864DF4">
              <w:rPr>
                <w:rFonts w:cs="宋体" w:hint="eastAsia"/>
                <w:kern w:val="0"/>
                <w:sz w:val="18"/>
                <w:szCs w:val="18"/>
              </w:rPr>
              <w:t>卷，长度应满足使用要求；</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卷</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网线</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6</w:t>
            </w:r>
            <w:r w:rsidRPr="00864DF4">
              <w:rPr>
                <w:rFonts w:cs="宋体" w:hint="eastAsia"/>
                <w:kern w:val="0"/>
                <w:sz w:val="18"/>
                <w:szCs w:val="18"/>
              </w:rPr>
              <w:t>类非屏蔽电缆，长度应满足使用要求；</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顶级性能的</w:t>
            </w:r>
            <w:r w:rsidRPr="00864DF4">
              <w:rPr>
                <w:rFonts w:cs="宋体" w:hint="eastAsia"/>
                <w:kern w:val="0"/>
                <w:sz w:val="18"/>
                <w:szCs w:val="18"/>
              </w:rPr>
              <w:t>6</w:t>
            </w:r>
            <w:r w:rsidRPr="00864DF4">
              <w:rPr>
                <w:rFonts w:cs="宋体" w:hint="eastAsia"/>
                <w:kern w:val="0"/>
                <w:sz w:val="18"/>
                <w:szCs w:val="18"/>
              </w:rPr>
              <w:t>类非屏蔽电缆，十字骨架分隔结构提供真正的</w:t>
            </w:r>
            <w:r w:rsidRPr="00864DF4">
              <w:rPr>
                <w:rFonts w:cs="宋体" w:hint="eastAsia"/>
                <w:kern w:val="0"/>
                <w:sz w:val="18"/>
                <w:szCs w:val="18"/>
              </w:rPr>
              <w:t>6</w:t>
            </w:r>
            <w:r w:rsidRPr="00864DF4">
              <w:rPr>
                <w:rFonts w:cs="宋体" w:hint="eastAsia"/>
                <w:kern w:val="0"/>
                <w:sz w:val="18"/>
                <w:szCs w:val="18"/>
              </w:rPr>
              <w:t>类性能，适合各种工程应用采用十字骨架分隔结构，提供真正的</w:t>
            </w:r>
            <w:r w:rsidRPr="00864DF4">
              <w:rPr>
                <w:rFonts w:cs="宋体" w:hint="eastAsia"/>
                <w:kern w:val="0"/>
                <w:sz w:val="18"/>
                <w:szCs w:val="18"/>
              </w:rPr>
              <w:t>6</w:t>
            </w:r>
            <w:r w:rsidRPr="00864DF4">
              <w:rPr>
                <w:rFonts w:cs="宋体" w:hint="eastAsia"/>
                <w:kern w:val="0"/>
                <w:sz w:val="18"/>
                <w:szCs w:val="18"/>
              </w:rPr>
              <w:t>类性能性能超过</w:t>
            </w:r>
            <w:r w:rsidRPr="00864DF4">
              <w:rPr>
                <w:rFonts w:cs="宋体" w:hint="eastAsia"/>
                <w:kern w:val="0"/>
                <w:sz w:val="18"/>
                <w:szCs w:val="18"/>
              </w:rPr>
              <w:t>TIA/EIA 568B.2</w:t>
            </w:r>
            <w:r w:rsidRPr="00864DF4">
              <w:rPr>
                <w:rFonts w:cs="宋体" w:hint="eastAsia"/>
                <w:kern w:val="0"/>
                <w:sz w:val="18"/>
                <w:szCs w:val="18"/>
              </w:rPr>
              <w:t>六类标准系统性能测试至</w:t>
            </w:r>
            <w:r w:rsidRPr="00864DF4">
              <w:rPr>
                <w:rFonts w:cs="宋体" w:hint="eastAsia"/>
                <w:kern w:val="0"/>
                <w:sz w:val="18"/>
                <w:szCs w:val="18"/>
              </w:rPr>
              <w:t>600MHz</w:t>
            </w:r>
            <w:r w:rsidRPr="00864DF4">
              <w:rPr>
                <w:rFonts w:cs="宋体" w:hint="eastAsia"/>
                <w:kern w:val="0"/>
                <w:sz w:val="18"/>
                <w:szCs w:val="18"/>
              </w:rPr>
              <w:t>所有性能均超过千兆以太网的性能要求无铅外皮；</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r w:rsidR="00D47A27"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D47A27">
            <w:pPr>
              <w:widowControl/>
              <w:jc w:val="center"/>
              <w:rPr>
                <w:rFonts w:cs="宋体"/>
                <w:kern w:val="0"/>
                <w:sz w:val="18"/>
                <w:szCs w:val="18"/>
              </w:rPr>
            </w:pPr>
            <w:r w:rsidRPr="00864DF4">
              <w:rPr>
                <w:rFonts w:cs="宋体" w:hint="eastAsia"/>
                <w:kern w:val="0"/>
                <w:sz w:val="18"/>
                <w:szCs w:val="18"/>
              </w:rPr>
              <w:t>箱</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数字音频线</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音频线，不小于</w:t>
            </w:r>
            <w:r w:rsidRPr="00864DF4">
              <w:rPr>
                <w:rFonts w:cs="宋体" w:hint="eastAsia"/>
                <w:kern w:val="0"/>
                <w:sz w:val="18"/>
                <w:szCs w:val="18"/>
              </w:rPr>
              <w:t>200</w:t>
            </w:r>
            <w:r w:rsidRPr="00864DF4">
              <w:rPr>
                <w:rFonts w:cs="宋体" w:hint="eastAsia"/>
                <w:kern w:val="0"/>
                <w:sz w:val="18"/>
                <w:szCs w:val="18"/>
              </w:rPr>
              <w:t>米</w:t>
            </w:r>
            <w:r w:rsidRPr="00864DF4">
              <w:rPr>
                <w:rFonts w:cs="宋体" w:hint="eastAsia"/>
                <w:kern w:val="0"/>
                <w:sz w:val="18"/>
                <w:szCs w:val="18"/>
              </w:rPr>
              <w:t>/</w:t>
            </w:r>
            <w:r w:rsidRPr="00864DF4">
              <w:rPr>
                <w:rFonts w:cs="宋体" w:hint="eastAsia"/>
                <w:kern w:val="0"/>
                <w:sz w:val="18"/>
                <w:szCs w:val="18"/>
              </w:rPr>
              <w:t>卷，标称线径</w:t>
            </w:r>
            <w:r w:rsidRPr="00864DF4">
              <w:rPr>
                <w:rFonts w:cs="宋体" w:hint="eastAsia"/>
                <w:kern w:val="0"/>
                <w:sz w:val="18"/>
                <w:szCs w:val="18"/>
              </w:rPr>
              <w:t xml:space="preserve">3.2mm; </w:t>
            </w:r>
            <w:r w:rsidRPr="00864DF4">
              <w:rPr>
                <w:rFonts w:cs="宋体" w:hint="eastAsia"/>
                <w:kern w:val="0"/>
                <w:sz w:val="18"/>
                <w:szCs w:val="18"/>
              </w:rPr>
              <w:t>重量</w:t>
            </w:r>
            <w:r w:rsidRPr="00864DF4">
              <w:rPr>
                <w:rFonts w:cs="宋体" w:hint="eastAsia"/>
                <w:kern w:val="0"/>
                <w:sz w:val="18"/>
                <w:szCs w:val="18"/>
              </w:rPr>
              <w:lastRenderedPageBreak/>
              <w:t>1.3kg/100m</w:t>
            </w:r>
            <w:r w:rsidRPr="00864DF4">
              <w:rPr>
                <w:rFonts w:cs="宋体" w:hint="eastAsia"/>
                <w:kern w:val="0"/>
                <w:sz w:val="18"/>
                <w:szCs w:val="18"/>
              </w:rPr>
              <w:t>，导体数</w:t>
            </w:r>
            <w:r w:rsidRPr="00864DF4">
              <w:rPr>
                <w:rFonts w:cs="宋体" w:hint="eastAsia"/>
                <w:kern w:val="0"/>
                <w:sz w:val="18"/>
                <w:szCs w:val="18"/>
              </w:rPr>
              <w:t>2</w:t>
            </w:r>
            <w:r w:rsidRPr="00864DF4">
              <w:rPr>
                <w:rFonts w:cs="宋体" w:hint="eastAsia"/>
                <w:kern w:val="0"/>
                <w:sz w:val="18"/>
                <w:szCs w:val="18"/>
              </w:rPr>
              <w:t>，长度应满足使用要求</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卷</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r w:rsidRPr="00864DF4">
              <w:rPr>
                <w:rFonts w:cs="宋体"/>
                <w:kern w:val="0"/>
                <w:sz w:val="18"/>
                <w:szCs w:val="18"/>
              </w:rPr>
              <w:t>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网络交换机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一</w:t>
            </w:r>
            <w:r w:rsidRPr="00864DF4">
              <w:rPr>
                <w:rFonts w:cs="宋体" w:hint="eastAsia"/>
                <w:kern w:val="0"/>
                <w:sz w:val="18"/>
                <w:szCs w:val="18"/>
              </w:rPr>
              <w:t>、</w:t>
            </w:r>
            <w:r w:rsidRPr="00864DF4">
              <w:rPr>
                <w:rFonts w:cs="宋体"/>
                <w:kern w:val="0"/>
                <w:sz w:val="18"/>
                <w:szCs w:val="18"/>
              </w:rPr>
              <w:t>硬件要求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三层网络交换机；</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交换容量</w:t>
            </w:r>
            <w:r w:rsidRPr="00864DF4">
              <w:rPr>
                <w:rFonts w:cs="宋体" w:hint="eastAsia"/>
                <w:kern w:val="0"/>
                <w:sz w:val="18"/>
                <w:szCs w:val="18"/>
              </w:rPr>
              <w:t>不小于</w:t>
            </w:r>
            <w:r w:rsidRPr="00864DF4">
              <w:rPr>
                <w:rFonts w:cs="宋体" w:hint="eastAsia"/>
                <w:kern w:val="0"/>
                <w:sz w:val="18"/>
                <w:szCs w:val="18"/>
              </w:rPr>
              <w:t>256</w:t>
            </w:r>
            <w:r w:rsidRPr="00864DF4">
              <w:rPr>
                <w:rFonts w:cs="宋体"/>
                <w:kern w:val="0"/>
                <w:sz w:val="18"/>
                <w:szCs w:val="18"/>
              </w:rPr>
              <w:t>Gbps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包转发率不小于</w:t>
            </w:r>
            <w:r w:rsidRPr="00864DF4">
              <w:rPr>
                <w:rFonts w:cs="宋体" w:hint="eastAsia"/>
                <w:kern w:val="0"/>
                <w:sz w:val="18"/>
                <w:szCs w:val="18"/>
              </w:rPr>
              <w:t>72</w:t>
            </w:r>
            <w:r w:rsidRPr="00864DF4">
              <w:rPr>
                <w:rFonts w:cs="宋体"/>
                <w:kern w:val="0"/>
                <w:sz w:val="18"/>
                <w:szCs w:val="18"/>
              </w:rPr>
              <w:t>Mpps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48</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0/100/1000 BASE-T</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w:t>
            </w:r>
            <w:r w:rsidRPr="00864DF4">
              <w:rPr>
                <w:rFonts w:cs="宋体" w:hint="eastAsia"/>
                <w:kern w:val="0"/>
                <w:sz w:val="18"/>
                <w:szCs w:val="18"/>
              </w:rPr>
              <w:t>个</w:t>
            </w:r>
            <w:r w:rsidRPr="00864DF4">
              <w:rPr>
                <w:rFonts w:cs="宋体"/>
                <w:kern w:val="0"/>
                <w:sz w:val="18"/>
                <w:szCs w:val="18"/>
              </w:rPr>
              <w:t>1</w:t>
            </w:r>
            <w:r w:rsidRPr="00864DF4">
              <w:rPr>
                <w:rFonts w:cs="宋体" w:hint="eastAsia"/>
                <w:kern w:val="0"/>
                <w:sz w:val="18"/>
                <w:szCs w:val="18"/>
              </w:rPr>
              <w:t>00/</w:t>
            </w:r>
            <w:r w:rsidRPr="00864DF4">
              <w:rPr>
                <w:rFonts w:cs="宋体"/>
                <w:kern w:val="0"/>
                <w:sz w:val="18"/>
                <w:szCs w:val="18"/>
              </w:rPr>
              <w:t>1</w:t>
            </w:r>
            <w:r w:rsidRPr="00864DF4">
              <w:rPr>
                <w:rFonts w:cs="宋体" w:hint="eastAsia"/>
                <w:kern w:val="0"/>
                <w:sz w:val="18"/>
                <w:szCs w:val="18"/>
              </w:rPr>
              <w:t>00</w:t>
            </w:r>
            <w:r w:rsidRPr="00864DF4">
              <w:rPr>
                <w:rFonts w:cs="宋体"/>
                <w:kern w:val="0"/>
                <w:sz w:val="18"/>
                <w:szCs w:val="18"/>
              </w:rPr>
              <w:t>0</w:t>
            </w:r>
            <w:r w:rsidRPr="00864DF4">
              <w:rPr>
                <w:rFonts w:cs="宋体" w:hint="eastAsia"/>
                <w:kern w:val="0"/>
                <w:sz w:val="18"/>
                <w:szCs w:val="18"/>
              </w:rPr>
              <w:t xml:space="preserve"> BASE-X</w:t>
            </w:r>
            <w:r w:rsidRPr="00864DF4">
              <w:rPr>
                <w:rFonts w:cs="宋体" w:hint="eastAsia"/>
                <w:kern w:val="0"/>
                <w:sz w:val="18"/>
                <w:szCs w:val="18"/>
              </w:rPr>
              <w:t>千兆</w:t>
            </w:r>
            <w:r w:rsidRPr="00864DF4">
              <w:rPr>
                <w:rFonts w:cs="宋体" w:hint="eastAsia"/>
                <w:kern w:val="0"/>
                <w:sz w:val="18"/>
                <w:szCs w:val="18"/>
              </w:rPr>
              <w:t>Combo</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kern w:val="0"/>
                <w:sz w:val="18"/>
                <w:szCs w:val="18"/>
              </w:rPr>
              <w:t>1</w:t>
            </w:r>
            <w:r w:rsidRPr="00864DF4">
              <w:rPr>
                <w:rFonts w:cs="宋体" w:hint="eastAsia"/>
                <w:kern w:val="0"/>
                <w:sz w:val="18"/>
                <w:szCs w:val="18"/>
              </w:rPr>
              <w:t>个</w:t>
            </w:r>
            <w:r w:rsidRPr="00864DF4">
              <w:rPr>
                <w:rFonts w:cs="宋体" w:hint="eastAsia"/>
                <w:kern w:val="0"/>
                <w:sz w:val="18"/>
                <w:szCs w:val="18"/>
              </w:rPr>
              <w:t>slot</w:t>
            </w:r>
            <w:r w:rsidRPr="00864DF4">
              <w:rPr>
                <w:rFonts w:cs="宋体" w:hint="eastAsia"/>
                <w:kern w:val="0"/>
                <w:sz w:val="18"/>
                <w:szCs w:val="18"/>
              </w:rPr>
              <w:t>扩展插槽；</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kern w:val="0"/>
                <w:sz w:val="18"/>
                <w:szCs w:val="18"/>
              </w:rPr>
              <w:t>二</w:t>
            </w:r>
            <w:r w:rsidRPr="00864DF4">
              <w:rPr>
                <w:rFonts w:cs="宋体" w:hint="eastAsia"/>
                <w:kern w:val="0"/>
                <w:sz w:val="18"/>
                <w:szCs w:val="18"/>
              </w:rPr>
              <w:t>、</w:t>
            </w:r>
            <w:r w:rsidRPr="00864DF4">
              <w:rPr>
                <w:rFonts w:cs="宋体"/>
                <w:kern w:val="0"/>
                <w:sz w:val="18"/>
                <w:szCs w:val="18"/>
              </w:rPr>
              <w:t>功能要求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支持交换机堆叠；</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支持链路聚合</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支持流量监控</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DHCP</w:t>
            </w:r>
            <w:r w:rsidRPr="00864DF4">
              <w:rPr>
                <w:rFonts w:cs="宋体" w:hint="eastAsia"/>
                <w:kern w:val="0"/>
                <w:sz w:val="18"/>
                <w:szCs w:val="18"/>
              </w:rPr>
              <w:t>（动态主机协议）、</w:t>
            </w:r>
            <w:r w:rsidRPr="00864DF4">
              <w:rPr>
                <w:rFonts w:cs="宋体"/>
                <w:kern w:val="0"/>
                <w:sz w:val="18"/>
                <w:szCs w:val="18"/>
              </w:rPr>
              <w:t>ARP</w:t>
            </w:r>
            <w:r w:rsidRPr="00864DF4">
              <w:rPr>
                <w:rFonts w:cs="宋体" w:hint="eastAsia"/>
                <w:kern w:val="0"/>
                <w:sz w:val="18"/>
                <w:szCs w:val="18"/>
              </w:rPr>
              <w:t>（地址解析协议）、</w:t>
            </w:r>
            <w:r w:rsidRPr="00864DF4">
              <w:rPr>
                <w:rFonts w:cs="宋体" w:hint="eastAsia"/>
                <w:kern w:val="0"/>
                <w:sz w:val="18"/>
                <w:szCs w:val="18"/>
              </w:rPr>
              <w:t>MPLS</w:t>
            </w:r>
            <w:r w:rsidRPr="00864DF4">
              <w:rPr>
                <w:rFonts w:cs="宋体" w:hint="eastAsia"/>
                <w:kern w:val="0"/>
                <w:sz w:val="18"/>
                <w:szCs w:val="18"/>
              </w:rPr>
              <w:t>（多协议标签交换）、</w:t>
            </w:r>
            <w:r w:rsidRPr="00864DF4">
              <w:rPr>
                <w:rFonts w:cs="宋体" w:hint="eastAsia"/>
                <w:kern w:val="0"/>
                <w:sz w:val="18"/>
                <w:szCs w:val="18"/>
              </w:rPr>
              <w:t>SNMP</w:t>
            </w:r>
            <w:r w:rsidRPr="00864DF4">
              <w:rPr>
                <w:rFonts w:cs="宋体" w:hint="eastAsia"/>
                <w:kern w:val="0"/>
                <w:sz w:val="18"/>
                <w:szCs w:val="18"/>
              </w:rPr>
              <w:t>（简单网络管理协议）；</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支持组播协议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支持广播</w:t>
            </w:r>
            <w:r w:rsidRPr="00864DF4">
              <w:rPr>
                <w:rFonts w:cs="宋体" w:hint="eastAsia"/>
                <w:kern w:val="0"/>
                <w:sz w:val="18"/>
                <w:szCs w:val="18"/>
              </w:rPr>
              <w:t>/</w:t>
            </w:r>
            <w:r w:rsidRPr="00864DF4">
              <w:rPr>
                <w:rFonts w:cs="宋体" w:hint="eastAsia"/>
                <w:kern w:val="0"/>
                <w:sz w:val="18"/>
                <w:szCs w:val="18"/>
              </w:rPr>
              <w:t>组播</w:t>
            </w:r>
            <w:r w:rsidRPr="00864DF4">
              <w:rPr>
                <w:rFonts w:cs="宋体"/>
                <w:kern w:val="0"/>
                <w:sz w:val="18"/>
                <w:szCs w:val="18"/>
              </w:rPr>
              <w:t>/</w:t>
            </w:r>
            <w:r w:rsidRPr="00864DF4">
              <w:rPr>
                <w:rFonts w:cs="宋体"/>
                <w:kern w:val="0"/>
                <w:sz w:val="18"/>
                <w:szCs w:val="18"/>
              </w:rPr>
              <w:t>单播</w:t>
            </w:r>
            <w:r w:rsidRPr="00864DF4">
              <w:rPr>
                <w:rFonts w:cs="宋体" w:hint="eastAsia"/>
                <w:kern w:val="0"/>
                <w:sz w:val="18"/>
                <w:szCs w:val="18"/>
              </w:rPr>
              <w:t>风暴抑制；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QoS</w:t>
            </w:r>
            <w:r w:rsidRPr="00864DF4">
              <w:rPr>
                <w:rFonts w:cs="宋体" w:hint="eastAsia"/>
                <w:kern w:val="0"/>
                <w:sz w:val="18"/>
                <w:szCs w:val="18"/>
              </w:rPr>
              <w:t>（服务质量）、</w:t>
            </w:r>
            <w:r w:rsidRPr="00864DF4">
              <w:rPr>
                <w:rFonts w:cs="宋体"/>
                <w:kern w:val="0"/>
                <w:sz w:val="18"/>
                <w:szCs w:val="18"/>
              </w:rPr>
              <w:t>ACL</w:t>
            </w:r>
            <w:r w:rsidRPr="00864DF4">
              <w:rPr>
                <w:rFonts w:cs="宋体" w:hint="eastAsia"/>
                <w:kern w:val="0"/>
                <w:sz w:val="18"/>
                <w:szCs w:val="18"/>
              </w:rPr>
              <w:t>（访问控制列表）；</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支持必要的安全协议和机制；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支持镜像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IP</w:t>
            </w:r>
            <w:r w:rsidRPr="00864DF4">
              <w:rPr>
                <w:rFonts w:cs="宋体" w:hint="eastAsia"/>
                <w:kern w:val="0"/>
                <w:sz w:val="18"/>
                <w:szCs w:val="18"/>
              </w:rPr>
              <w:t>网络可视化控制台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专业控制台设计，可桌面放置、壁挂安装和嵌入式安装；</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w:t>
            </w:r>
            <w:r w:rsidRPr="00864DF4">
              <w:rPr>
                <w:rFonts w:cs="宋体" w:hint="eastAsia"/>
                <w:kern w:val="0"/>
                <w:sz w:val="18"/>
                <w:szCs w:val="18"/>
              </w:rPr>
              <w:t>10.2</w:t>
            </w:r>
            <w:r w:rsidRPr="00864DF4">
              <w:rPr>
                <w:rFonts w:cs="宋体" w:hint="eastAsia"/>
                <w:kern w:val="0"/>
                <w:sz w:val="18"/>
                <w:szCs w:val="18"/>
              </w:rPr>
              <w:t>寸彩色显示屏，电容式触摸屏，分辨率</w:t>
            </w:r>
            <w:r w:rsidRPr="00864DF4">
              <w:rPr>
                <w:rFonts w:cs="宋体" w:hint="eastAsia"/>
                <w:kern w:val="0"/>
                <w:sz w:val="18"/>
                <w:szCs w:val="18"/>
              </w:rPr>
              <w:t>1280*800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w:t>
            </w:r>
            <w:r w:rsidRPr="00864DF4">
              <w:rPr>
                <w:rFonts w:cs="宋体" w:hint="eastAsia"/>
                <w:kern w:val="0"/>
                <w:sz w:val="18"/>
                <w:szCs w:val="18"/>
              </w:rPr>
              <w:t>500</w:t>
            </w:r>
            <w:r w:rsidRPr="00864DF4">
              <w:rPr>
                <w:rFonts w:cs="宋体" w:hint="eastAsia"/>
                <w:kern w:val="0"/>
                <w:sz w:val="18"/>
                <w:szCs w:val="18"/>
              </w:rPr>
              <w:t>万像素高清数字摄像头；</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内置扬声器和话筒咪头，用于免提通话、接收广播和监听；</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可对全区、分区、个别终端进行喊话广播；</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文件广播和预录音广播功能，可将本地音频文件或录音广播给指定终端；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具有红色紧急按键，支持一键广播到预设分区；</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支持来</w:t>
            </w:r>
            <w:r w:rsidRPr="00864DF4">
              <w:rPr>
                <w:rFonts w:cs="宋体" w:hint="eastAsia"/>
                <w:kern w:val="0"/>
                <w:sz w:val="18"/>
                <w:szCs w:val="18"/>
              </w:rPr>
              <w:t>/</w:t>
            </w:r>
            <w:r w:rsidRPr="00864DF4">
              <w:rPr>
                <w:rFonts w:cs="宋体" w:hint="eastAsia"/>
                <w:kern w:val="0"/>
                <w:sz w:val="18"/>
                <w:szCs w:val="18"/>
              </w:rPr>
              <w:t>去电显示功能，来电语音播报；</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支持无服务器情况下的脱机广播；</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可查看其他终端的工作状态</w:t>
            </w:r>
            <w:r w:rsidRPr="00864DF4">
              <w:rPr>
                <w:rFonts w:cs="宋体" w:hint="eastAsia"/>
                <w:kern w:val="0"/>
                <w:sz w:val="18"/>
                <w:szCs w:val="18"/>
              </w:rPr>
              <w:t>(</w:t>
            </w:r>
            <w:r w:rsidRPr="00864DF4">
              <w:rPr>
                <w:rFonts w:cs="宋体" w:hint="eastAsia"/>
                <w:kern w:val="0"/>
                <w:sz w:val="18"/>
                <w:szCs w:val="18"/>
              </w:rPr>
              <w:t>登录状态、对讲状态、任务状态</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可拆卸话筒杆，支持</w:t>
            </w:r>
            <w:r w:rsidRPr="00864DF4">
              <w:rPr>
                <w:rFonts w:cs="宋体" w:hint="eastAsia"/>
                <w:kern w:val="0"/>
                <w:sz w:val="18"/>
                <w:szCs w:val="18"/>
              </w:rPr>
              <w:t>3</w:t>
            </w:r>
            <w:r w:rsidRPr="00864DF4">
              <w:rPr>
                <w:rFonts w:cs="宋体" w:hint="eastAsia"/>
                <w:kern w:val="0"/>
                <w:sz w:val="18"/>
                <w:szCs w:val="18"/>
              </w:rPr>
              <w:t>种方式通话：免提</w:t>
            </w:r>
            <w:r w:rsidRPr="00864DF4">
              <w:rPr>
                <w:rFonts w:cs="宋体" w:hint="eastAsia"/>
                <w:kern w:val="0"/>
                <w:sz w:val="18"/>
                <w:szCs w:val="18"/>
              </w:rPr>
              <w:t>(</w:t>
            </w:r>
            <w:r w:rsidRPr="00864DF4">
              <w:rPr>
                <w:rFonts w:cs="宋体" w:hint="eastAsia"/>
                <w:kern w:val="0"/>
                <w:sz w:val="18"/>
                <w:szCs w:val="18"/>
              </w:rPr>
              <w:t>内置咪</w:t>
            </w:r>
            <w:r w:rsidRPr="00864DF4">
              <w:rPr>
                <w:rFonts w:cs="宋体" w:hint="eastAsia"/>
                <w:kern w:val="0"/>
                <w:sz w:val="18"/>
                <w:szCs w:val="18"/>
              </w:rPr>
              <w:t>)</w:t>
            </w:r>
            <w:r w:rsidRPr="00864DF4">
              <w:rPr>
                <w:rFonts w:cs="宋体" w:hint="eastAsia"/>
                <w:kern w:val="0"/>
                <w:sz w:val="18"/>
                <w:szCs w:val="18"/>
              </w:rPr>
              <w:t>、免提</w:t>
            </w:r>
            <w:r w:rsidRPr="00864DF4">
              <w:rPr>
                <w:rFonts w:cs="宋体" w:hint="eastAsia"/>
                <w:kern w:val="0"/>
                <w:sz w:val="18"/>
                <w:szCs w:val="18"/>
              </w:rPr>
              <w:t>(</w:t>
            </w:r>
            <w:r w:rsidRPr="00864DF4">
              <w:rPr>
                <w:rFonts w:cs="宋体" w:hint="eastAsia"/>
                <w:kern w:val="0"/>
                <w:sz w:val="18"/>
                <w:szCs w:val="18"/>
              </w:rPr>
              <w:t>话筒杆</w:t>
            </w:r>
            <w:r w:rsidRPr="00864DF4">
              <w:rPr>
                <w:rFonts w:cs="宋体" w:hint="eastAsia"/>
                <w:kern w:val="0"/>
                <w:sz w:val="18"/>
                <w:szCs w:val="18"/>
              </w:rPr>
              <w:t>)</w:t>
            </w:r>
            <w:r w:rsidRPr="00864DF4">
              <w:rPr>
                <w:rFonts w:cs="宋体" w:hint="eastAsia"/>
                <w:kern w:val="0"/>
                <w:sz w:val="18"/>
                <w:szCs w:val="18"/>
              </w:rPr>
              <w:t>和听筒；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w:t>
            </w:r>
            <w:r w:rsidRPr="00864DF4">
              <w:rPr>
                <w:rFonts w:cs="宋体" w:hint="eastAsia"/>
                <w:kern w:val="0"/>
                <w:sz w:val="18"/>
                <w:szCs w:val="18"/>
              </w:rPr>
              <w:t>HDMI</w:t>
            </w:r>
            <w:r w:rsidRPr="00864DF4">
              <w:rPr>
                <w:rFonts w:cs="宋体" w:hint="eastAsia"/>
                <w:kern w:val="0"/>
                <w:sz w:val="18"/>
                <w:szCs w:val="18"/>
              </w:rPr>
              <w:t>接口，可外接显示器；</w:t>
            </w:r>
            <w:r w:rsidRPr="00864DF4">
              <w:rPr>
                <w:rFonts w:cs="宋体" w:hint="eastAsia"/>
                <w:kern w:val="0"/>
                <w:sz w:val="18"/>
                <w:szCs w:val="18"/>
              </w:rPr>
              <w:t xml:space="preserve"> </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POE</w:t>
            </w:r>
            <w:r w:rsidRPr="00864DF4">
              <w:rPr>
                <w:rFonts w:cs="宋体" w:hint="eastAsia"/>
                <w:kern w:val="0"/>
                <w:sz w:val="18"/>
                <w:szCs w:val="18"/>
              </w:rPr>
              <w:t>供电，符合</w:t>
            </w:r>
            <w:r w:rsidRPr="00864DF4">
              <w:rPr>
                <w:rFonts w:cs="宋体" w:hint="eastAsia"/>
                <w:kern w:val="0"/>
                <w:sz w:val="18"/>
                <w:szCs w:val="18"/>
              </w:rPr>
              <w:t>IEEE802.3af</w:t>
            </w:r>
            <w:r w:rsidRPr="00864DF4">
              <w:rPr>
                <w:rFonts w:cs="宋体" w:hint="eastAsia"/>
                <w:kern w:val="0"/>
                <w:sz w:val="18"/>
                <w:szCs w:val="18"/>
              </w:rPr>
              <w:t>标准</w:t>
            </w:r>
            <w:r w:rsidRPr="00864DF4">
              <w:rPr>
                <w:rFonts w:cs="宋体" w:hint="eastAsia"/>
                <w:kern w:val="0"/>
                <w:sz w:val="18"/>
                <w:szCs w:val="18"/>
              </w:rPr>
              <w:t xml:space="preserve"> </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具备标准</w:t>
            </w:r>
            <w:r w:rsidRPr="00864DF4">
              <w:rPr>
                <w:rFonts w:cs="宋体" w:hint="eastAsia"/>
                <w:kern w:val="0"/>
                <w:sz w:val="18"/>
                <w:szCs w:val="18"/>
              </w:rPr>
              <w:t>RJ45</w:t>
            </w:r>
            <w:r w:rsidRPr="00864DF4">
              <w:rPr>
                <w:rFonts w:cs="宋体" w:hint="eastAsia"/>
                <w:kern w:val="0"/>
                <w:sz w:val="18"/>
                <w:szCs w:val="18"/>
              </w:rPr>
              <w:t>接口。</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IP</w:t>
            </w:r>
            <w:r w:rsidRPr="00864DF4">
              <w:rPr>
                <w:rFonts w:cs="宋体" w:hint="eastAsia"/>
                <w:kern w:val="0"/>
                <w:sz w:val="18"/>
                <w:szCs w:val="18"/>
              </w:rPr>
              <w:t>对讲控制软件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系统软件包由服务器软件、工作站软件及节目制作等工具组成；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服务器软件安装于广播服务器</w:t>
            </w:r>
            <w:r w:rsidRPr="00864DF4">
              <w:rPr>
                <w:rFonts w:cs="宋体" w:hint="eastAsia"/>
                <w:kern w:val="0"/>
                <w:sz w:val="18"/>
                <w:szCs w:val="18"/>
              </w:rPr>
              <w:t>,</w:t>
            </w:r>
            <w:r w:rsidRPr="00864DF4">
              <w:rPr>
                <w:rFonts w:cs="宋体" w:hint="eastAsia"/>
                <w:kern w:val="0"/>
                <w:sz w:val="18"/>
                <w:szCs w:val="18"/>
              </w:rPr>
              <w:t>符合</w:t>
            </w:r>
            <w:r w:rsidRPr="00864DF4">
              <w:rPr>
                <w:rFonts w:cs="宋体" w:hint="eastAsia"/>
                <w:kern w:val="0"/>
                <w:sz w:val="18"/>
                <w:szCs w:val="18"/>
              </w:rPr>
              <w:t>TCP/IP</w:t>
            </w:r>
            <w:r w:rsidRPr="00864DF4">
              <w:rPr>
                <w:rFonts w:cs="宋体" w:hint="eastAsia"/>
                <w:kern w:val="0"/>
                <w:sz w:val="18"/>
                <w:szCs w:val="18"/>
              </w:rPr>
              <w:t>协议；具有定时、实时播音功能，并可实现定时定点定区域定曲目播放，做到</w:t>
            </w:r>
            <w:r w:rsidRPr="00864DF4">
              <w:rPr>
                <w:rFonts w:cs="宋体" w:hint="eastAsia"/>
                <w:kern w:val="0"/>
                <w:sz w:val="18"/>
                <w:szCs w:val="18"/>
              </w:rPr>
              <w:lastRenderedPageBreak/>
              <w:t>无人值守；能够管理各工作站帐户，并设定其权限；可设置工作站的广播优先；能轻松对终端进行自由分区；双保险功能，当服务器故障或感染病毒时，</w:t>
            </w:r>
            <w:r w:rsidRPr="00864DF4">
              <w:rPr>
                <w:rFonts w:cs="宋体" w:hint="eastAsia"/>
                <w:kern w:val="0"/>
                <w:sz w:val="18"/>
                <w:szCs w:val="18"/>
              </w:rPr>
              <w:t>IP</w:t>
            </w:r>
            <w:r w:rsidRPr="00864DF4">
              <w:rPr>
                <w:rFonts w:cs="宋体" w:hint="eastAsia"/>
                <w:kern w:val="0"/>
                <w:sz w:val="18"/>
                <w:szCs w:val="18"/>
              </w:rPr>
              <w:t>网络主控机可维持系统除点播和工作站登录外的基本广播功能；当主控机故障时，服务器也可接管系统管理终端；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工作站软件利用</w:t>
            </w:r>
            <w:r w:rsidRPr="00864DF4">
              <w:rPr>
                <w:rFonts w:cs="宋体" w:hint="eastAsia"/>
                <w:kern w:val="0"/>
                <w:sz w:val="18"/>
                <w:szCs w:val="18"/>
              </w:rPr>
              <w:t>IP</w:t>
            </w:r>
            <w:r w:rsidRPr="00864DF4">
              <w:rPr>
                <w:rFonts w:cs="宋体" w:hint="eastAsia"/>
                <w:kern w:val="0"/>
                <w:sz w:val="18"/>
                <w:szCs w:val="18"/>
              </w:rPr>
              <w:t>网络（局域网、广域网）远程登录到服务器，实现远程管理。主要完成音频实时采播、节目资源管理和定时编排播放功能。将话筒接入工作站声卡，实时采集压缩后广播到各数字音频终端，不需广播主控室人工干预；远程管理服务器的节目库，可以将制作的音频节目上传，远程添加删除文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节目制作工具功能齐全，用户可从</w:t>
            </w:r>
            <w:r w:rsidRPr="00864DF4">
              <w:rPr>
                <w:rFonts w:cs="宋体" w:hint="eastAsia"/>
                <w:kern w:val="0"/>
                <w:sz w:val="18"/>
                <w:szCs w:val="18"/>
              </w:rPr>
              <w:t>CD</w:t>
            </w:r>
            <w:r w:rsidRPr="00864DF4">
              <w:rPr>
                <w:rFonts w:cs="宋体" w:hint="eastAsia"/>
                <w:kern w:val="0"/>
                <w:sz w:val="18"/>
                <w:szCs w:val="18"/>
              </w:rPr>
              <w:t>抓轨，声卡线录等方式制作数字节目，支持文件转换、合幷和分割等操作；</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电子地图功能：可导入任意一张工程平面图，添加广播终端图标到相应位置后，将会图形化显示该终端的登录情况和是否正在广播，支持全屏显示，可输出到液晶电视，适合大型监控广播工程。</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r w:rsidRPr="00864DF4">
              <w:rPr>
                <w:rFonts w:cs="宋体"/>
                <w:kern w:val="0"/>
                <w:sz w:val="18"/>
                <w:szCs w:val="18"/>
              </w:rPr>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工控计算机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可视化对讲系统使用；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专业机架式工控机箱体设计；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具备触摸屏；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内置大容量硬盘，工业级专用主板；</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可根据地图查看各路广播终端实时情况；</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标准</w:t>
            </w:r>
            <w:r w:rsidRPr="00864DF4">
              <w:rPr>
                <w:rFonts w:cs="宋体" w:hint="eastAsia"/>
                <w:kern w:val="0"/>
                <w:sz w:val="18"/>
                <w:szCs w:val="18"/>
              </w:rPr>
              <w:t>RJ45</w:t>
            </w:r>
            <w:r w:rsidRPr="00864DF4">
              <w:rPr>
                <w:rFonts w:cs="宋体" w:hint="eastAsia"/>
                <w:kern w:val="0"/>
                <w:sz w:val="18"/>
                <w:szCs w:val="18"/>
              </w:rPr>
              <w:t>网络接口。</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标准机柜</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42U</w:t>
            </w:r>
            <w:r w:rsidRPr="00864DF4">
              <w:rPr>
                <w:rFonts w:cs="宋体" w:hint="eastAsia"/>
                <w:kern w:val="0"/>
                <w:sz w:val="18"/>
                <w:szCs w:val="18"/>
              </w:rPr>
              <w:t>标准机柜（深度</w:t>
            </w:r>
            <w:r w:rsidRPr="00864DF4">
              <w:rPr>
                <w:rFonts w:cs="宋体" w:hint="eastAsia"/>
                <w:kern w:val="0"/>
                <w:sz w:val="18"/>
                <w:szCs w:val="18"/>
              </w:rPr>
              <w:t>1m</w:t>
            </w:r>
            <w:r w:rsidRPr="00864DF4">
              <w:rPr>
                <w:rFonts w:cs="宋体" w:hint="eastAsia"/>
                <w:kern w:val="0"/>
                <w:sz w:val="18"/>
                <w:szCs w:val="18"/>
              </w:rPr>
              <w:t>），带双</w:t>
            </w:r>
            <w:r w:rsidRPr="00864DF4">
              <w:rPr>
                <w:rFonts w:cs="宋体" w:hint="eastAsia"/>
                <w:kern w:val="0"/>
                <w:sz w:val="18"/>
                <w:szCs w:val="18"/>
              </w:rPr>
              <w:t>PDU</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门及门锁：高通风率六角弧形网孔前门</w:t>
            </w:r>
            <w:r w:rsidRPr="00864DF4">
              <w:rPr>
                <w:rFonts w:cs="宋体" w:hint="eastAsia"/>
                <w:kern w:val="0"/>
                <w:sz w:val="18"/>
                <w:szCs w:val="18"/>
              </w:rPr>
              <w:t>(</w:t>
            </w:r>
            <w:r w:rsidRPr="00864DF4">
              <w:rPr>
                <w:rFonts w:cs="宋体" w:hint="eastAsia"/>
                <w:kern w:val="0"/>
                <w:sz w:val="18"/>
                <w:szCs w:val="18"/>
              </w:rPr>
              <w:t>专利</w:t>
            </w:r>
            <w:r w:rsidRPr="00864DF4">
              <w:rPr>
                <w:rFonts w:cs="宋体" w:hint="eastAsia"/>
                <w:kern w:val="0"/>
                <w:sz w:val="18"/>
                <w:szCs w:val="18"/>
              </w:rPr>
              <w:t>)</w:t>
            </w:r>
            <w:r w:rsidRPr="00864DF4">
              <w:rPr>
                <w:rFonts w:cs="宋体" w:hint="eastAsia"/>
                <w:kern w:val="0"/>
                <w:sz w:val="18"/>
                <w:szCs w:val="18"/>
              </w:rPr>
              <w:t>、双开六角网孔后门及三段侧门；月光旋把机柜门锁；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材料及工艺：优质冷扎钢板制作；厚度：方孔条</w:t>
            </w:r>
            <w:r w:rsidRPr="00864DF4">
              <w:rPr>
                <w:rFonts w:cs="宋体" w:hint="eastAsia"/>
                <w:kern w:val="0"/>
                <w:sz w:val="18"/>
                <w:szCs w:val="18"/>
              </w:rPr>
              <w:t>2.0mm</w:t>
            </w:r>
            <w:r w:rsidRPr="00864DF4">
              <w:rPr>
                <w:rFonts w:cs="宋体" w:hint="eastAsia"/>
                <w:kern w:val="0"/>
                <w:sz w:val="18"/>
                <w:szCs w:val="18"/>
              </w:rPr>
              <w:t>，托盘</w:t>
            </w:r>
            <w:r w:rsidRPr="00864DF4">
              <w:rPr>
                <w:rFonts w:cs="宋体" w:hint="eastAsia"/>
                <w:kern w:val="0"/>
                <w:sz w:val="18"/>
                <w:szCs w:val="18"/>
              </w:rPr>
              <w:t>2.0mm</w:t>
            </w:r>
            <w:r w:rsidRPr="00864DF4">
              <w:rPr>
                <w:rFonts w:cs="宋体" w:hint="eastAsia"/>
                <w:kern w:val="0"/>
                <w:sz w:val="18"/>
                <w:szCs w:val="18"/>
              </w:rPr>
              <w:t>，安装梁</w:t>
            </w:r>
            <w:r w:rsidRPr="00864DF4">
              <w:rPr>
                <w:rFonts w:cs="宋体" w:hint="eastAsia"/>
                <w:kern w:val="0"/>
                <w:sz w:val="18"/>
                <w:szCs w:val="18"/>
              </w:rPr>
              <w:t>1.5m</w:t>
            </w:r>
            <w:r w:rsidRPr="00864DF4">
              <w:rPr>
                <w:rFonts w:cs="宋体" w:hint="eastAsia"/>
                <w:kern w:val="0"/>
                <w:sz w:val="18"/>
                <w:szCs w:val="18"/>
              </w:rPr>
              <w:t>，其他</w:t>
            </w:r>
            <w:r w:rsidRPr="00864DF4">
              <w:rPr>
                <w:rFonts w:cs="宋体" w:hint="eastAsia"/>
                <w:kern w:val="0"/>
                <w:sz w:val="18"/>
                <w:szCs w:val="18"/>
              </w:rPr>
              <w:t>1.2mm</w:t>
            </w:r>
            <w:r w:rsidRPr="00864DF4">
              <w:rPr>
                <w:rFonts w:cs="宋体" w:hint="eastAsia"/>
                <w:kern w:val="0"/>
                <w:sz w:val="18"/>
                <w:szCs w:val="18"/>
              </w:rPr>
              <w:t>；表面处理：脱脂、酸洗、磷化、静电喷塑；</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外网电脑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r w:rsidRPr="00864DF4">
              <w:rPr>
                <w:rFonts w:cs="宋体"/>
                <w:kern w:val="0"/>
                <w:sz w:val="18"/>
                <w:szCs w:val="18"/>
              </w:rPr>
              <w:t>6</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r w:rsidRPr="00864DF4">
              <w:rPr>
                <w:rFonts w:cs="宋体"/>
                <w:kern w:val="0"/>
                <w:sz w:val="18"/>
                <w:szCs w:val="18"/>
              </w:rPr>
              <w:t>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光端机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2</w:t>
            </w:r>
            <w:r w:rsidRPr="00864DF4">
              <w:rPr>
                <w:rFonts w:cs="宋体" w:hint="eastAsia"/>
                <w:kern w:val="0"/>
                <w:sz w:val="18"/>
                <w:szCs w:val="18"/>
              </w:rPr>
              <w:t>路</w:t>
            </w:r>
            <w:r w:rsidRPr="00864DF4">
              <w:rPr>
                <w:rFonts w:cs="宋体" w:hint="eastAsia"/>
                <w:kern w:val="0"/>
                <w:sz w:val="18"/>
                <w:szCs w:val="18"/>
              </w:rPr>
              <w:t>AES/EBU</w:t>
            </w:r>
            <w:r w:rsidRPr="00864DF4">
              <w:rPr>
                <w:rFonts w:cs="宋体" w:hint="eastAsia"/>
                <w:kern w:val="0"/>
                <w:sz w:val="18"/>
                <w:szCs w:val="18"/>
              </w:rPr>
              <w:t>接口，双电源</w:t>
            </w:r>
            <w:r w:rsidR="005A5A28" w:rsidRPr="00864DF4">
              <w:rPr>
                <w:rFonts w:cs="宋体" w:hint="eastAsia"/>
                <w:kern w:val="0"/>
                <w:sz w:val="18"/>
                <w:szCs w:val="18"/>
              </w:rPr>
              <w:t>，（</w:t>
            </w:r>
            <w:r w:rsidR="001A10D0" w:rsidRPr="00864DF4">
              <w:rPr>
                <w:rFonts w:cs="宋体" w:hint="eastAsia"/>
                <w:kern w:val="0"/>
                <w:sz w:val="18"/>
                <w:szCs w:val="18"/>
              </w:rPr>
              <w:t xml:space="preserve">XLR </w:t>
            </w:r>
            <w:r w:rsidR="000B706C" w:rsidRPr="00864DF4">
              <w:rPr>
                <w:rFonts w:ascii="宋体" w:hAnsi="宋体" w:cs="宋体" w:hint="eastAsia"/>
                <w:kern w:val="0"/>
                <w:sz w:val="18"/>
                <w:szCs w:val="18"/>
              </w:rPr>
              <w:t>模拟立体声输入、输出</w:t>
            </w:r>
            <w:r w:rsidR="005A5A28"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0B706C">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Cs/>
                <w:kern w:val="0"/>
                <w:sz w:val="18"/>
                <w:szCs w:val="18"/>
              </w:rPr>
            </w:pPr>
            <w:r w:rsidRPr="00864DF4">
              <w:rPr>
                <w:rFonts w:cs="宋体" w:hint="eastAsia"/>
                <w:bCs/>
                <w:kern w:val="0"/>
                <w:sz w:val="18"/>
                <w:szCs w:val="18"/>
              </w:rPr>
              <w:t>4</w:t>
            </w:r>
            <w:r w:rsidRPr="00864DF4">
              <w:rPr>
                <w:rFonts w:cs="宋体"/>
                <w:bCs/>
                <w:kern w:val="0"/>
                <w:sz w:val="18"/>
                <w:szCs w:val="18"/>
              </w:rPr>
              <w:t>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解码器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高清视音频解码器；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输出接口：支持</w:t>
            </w:r>
            <w:r w:rsidRPr="00864DF4">
              <w:rPr>
                <w:rFonts w:cs="宋体" w:hint="eastAsia"/>
                <w:kern w:val="0"/>
                <w:sz w:val="18"/>
                <w:szCs w:val="18"/>
              </w:rPr>
              <w:t>4</w:t>
            </w:r>
            <w:r w:rsidRPr="00864DF4">
              <w:rPr>
                <w:rFonts w:cs="宋体" w:hint="eastAsia"/>
                <w:kern w:val="0"/>
                <w:sz w:val="18"/>
                <w:szCs w:val="18"/>
              </w:rPr>
              <w:t>路</w:t>
            </w:r>
            <w:r w:rsidRPr="00864DF4">
              <w:rPr>
                <w:rFonts w:cs="宋体" w:hint="eastAsia"/>
                <w:kern w:val="0"/>
                <w:sz w:val="18"/>
                <w:szCs w:val="18"/>
              </w:rPr>
              <w:t>HDMI</w:t>
            </w:r>
            <w:r w:rsidRPr="00864DF4">
              <w:rPr>
                <w:rFonts w:cs="宋体" w:hint="eastAsia"/>
                <w:kern w:val="0"/>
                <w:sz w:val="18"/>
                <w:szCs w:val="18"/>
              </w:rPr>
              <w:t>和</w:t>
            </w:r>
            <w:r w:rsidRPr="00864DF4">
              <w:rPr>
                <w:rFonts w:cs="宋体" w:hint="eastAsia"/>
                <w:kern w:val="0"/>
                <w:sz w:val="18"/>
                <w:szCs w:val="18"/>
              </w:rPr>
              <w:t>2</w:t>
            </w:r>
            <w:r w:rsidRPr="00864DF4">
              <w:rPr>
                <w:rFonts w:cs="宋体" w:hint="eastAsia"/>
                <w:kern w:val="0"/>
                <w:sz w:val="18"/>
                <w:szCs w:val="18"/>
              </w:rPr>
              <w:t>路</w:t>
            </w:r>
            <w:r w:rsidRPr="00864DF4">
              <w:rPr>
                <w:rFonts w:cs="宋体" w:hint="eastAsia"/>
                <w:kern w:val="0"/>
                <w:sz w:val="18"/>
                <w:szCs w:val="18"/>
              </w:rPr>
              <w:t>BNC</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编码格式：支持</w:t>
            </w:r>
            <w:r w:rsidRPr="00864DF4">
              <w:rPr>
                <w:rFonts w:cs="宋体" w:hint="eastAsia"/>
                <w:kern w:val="0"/>
                <w:sz w:val="18"/>
                <w:szCs w:val="18"/>
              </w:rPr>
              <w:t>H.265</w:t>
            </w:r>
            <w:r w:rsidRPr="00864DF4">
              <w:rPr>
                <w:rFonts w:cs="宋体" w:hint="eastAsia"/>
                <w:kern w:val="0"/>
                <w:sz w:val="18"/>
                <w:szCs w:val="18"/>
              </w:rPr>
              <w:t>、</w:t>
            </w:r>
            <w:r w:rsidRPr="00864DF4">
              <w:rPr>
                <w:rFonts w:cs="宋体" w:hint="eastAsia"/>
                <w:kern w:val="0"/>
                <w:sz w:val="18"/>
                <w:szCs w:val="18"/>
              </w:rPr>
              <w:t>H.264</w:t>
            </w:r>
            <w:r w:rsidRPr="00864DF4">
              <w:rPr>
                <w:rFonts w:cs="宋体" w:hint="eastAsia"/>
                <w:kern w:val="0"/>
                <w:sz w:val="18"/>
                <w:szCs w:val="18"/>
              </w:rPr>
              <w:t>、</w:t>
            </w:r>
            <w:r w:rsidRPr="00864DF4">
              <w:rPr>
                <w:rFonts w:cs="宋体" w:hint="eastAsia"/>
                <w:kern w:val="0"/>
                <w:sz w:val="18"/>
                <w:szCs w:val="18"/>
              </w:rPr>
              <w:t>MPEG4</w:t>
            </w:r>
            <w:r w:rsidRPr="00864DF4">
              <w:rPr>
                <w:rFonts w:cs="宋体" w:hint="eastAsia"/>
                <w:kern w:val="0"/>
                <w:sz w:val="18"/>
                <w:szCs w:val="18"/>
              </w:rPr>
              <w:t>、</w:t>
            </w:r>
            <w:r w:rsidRPr="00864DF4">
              <w:rPr>
                <w:rFonts w:cs="宋体" w:hint="eastAsia"/>
                <w:kern w:val="0"/>
                <w:sz w:val="18"/>
                <w:szCs w:val="18"/>
              </w:rPr>
              <w:t>MJPEG</w:t>
            </w:r>
            <w:r w:rsidRPr="00864DF4">
              <w:rPr>
                <w:rFonts w:cs="宋体" w:hint="eastAsia"/>
                <w:kern w:val="0"/>
                <w:sz w:val="18"/>
                <w:szCs w:val="18"/>
              </w:rPr>
              <w:t>等主流的编码格式；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封装格式：支持</w:t>
            </w:r>
            <w:r w:rsidRPr="00864DF4">
              <w:rPr>
                <w:rFonts w:cs="宋体" w:hint="eastAsia"/>
                <w:kern w:val="0"/>
                <w:sz w:val="18"/>
                <w:szCs w:val="18"/>
              </w:rPr>
              <w:t>PS</w:t>
            </w:r>
            <w:r w:rsidRPr="00864DF4">
              <w:rPr>
                <w:rFonts w:cs="宋体" w:hint="eastAsia"/>
                <w:kern w:val="0"/>
                <w:sz w:val="18"/>
                <w:szCs w:val="18"/>
              </w:rPr>
              <w:t>、</w:t>
            </w:r>
            <w:r w:rsidRPr="00864DF4">
              <w:rPr>
                <w:rFonts w:cs="宋体" w:hint="eastAsia"/>
                <w:kern w:val="0"/>
                <w:sz w:val="18"/>
                <w:szCs w:val="18"/>
              </w:rPr>
              <w:t>RTP</w:t>
            </w:r>
            <w:r w:rsidRPr="00864DF4">
              <w:rPr>
                <w:rFonts w:cs="宋体" w:hint="eastAsia"/>
                <w:kern w:val="0"/>
                <w:sz w:val="18"/>
                <w:szCs w:val="18"/>
              </w:rPr>
              <w:t>、</w:t>
            </w:r>
            <w:r w:rsidRPr="00864DF4">
              <w:rPr>
                <w:rFonts w:cs="宋体" w:hint="eastAsia"/>
                <w:kern w:val="0"/>
                <w:sz w:val="18"/>
                <w:szCs w:val="18"/>
              </w:rPr>
              <w:t>TS</w:t>
            </w:r>
            <w:r w:rsidRPr="00864DF4">
              <w:rPr>
                <w:rFonts w:cs="宋体" w:hint="eastAsia"/>
                <w:kern w:val="0"/>
                <w:sz w:val="18"/>
                <w:szCs w:val="18"/>
              </w:rPr>
              <w:t>、</w:t>
            </w:r>
            <w:r w:rsidRPr="00864DF4">
              <w:rPr>
                <w:rFonts w:cs="宋体" w:hint="eastAsia"/>
                <w:kern w:val="0"/>
                <w:sz w:val="18"/>
                <w:szCs w:val="18"/>
              </w:rPr>
              <w:t>ES</w:t>
            </w:r>
            <w:r w:rsidRPr="00864DF4">
              <w:rPr>
                <w:rFonts w:cs="宋体" w:hint="eastAsia"/>
                <w:kern w:val="0"/>
                <w:sz w:val="18"/>
                <w:szCs w:val="18"/>
              </w:rPr>
              <w:t>等主流的封装格式；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音频解码：支持</w:t>
            </w:r>
            <w:r w:rsidRPr="00864DF4">
              <w:rPr>
                <w:rFonts w:cs="宋体" w:hint="eastAsia"/>
                <w:kern w:val="0"/>
                <w:sz w:val="18"/>
                <w:szCs w:val="18"/>
              </w:rPr>
              <w:t>G.722</w:t>
            </w:r>
            <w:r w:rsidRPr="00864DF4">
              <w:rPr>
                <w:rFonts w:cs="宋体" w:hint="eastAsia"/>
                <w:kern w:val="0"/>
                <w:sz w:val="18"/>
                <w:szCs w:val="18"/>
              </w:rPr>
              <w:t>、</w:t>
            </w:r>
            <w:r w:rsidRPr="00864DF4">
              <w:rPr>
                <w:rFonts w:cs="宋体" w:hint="eastAsia"/>
                <w:kern w:val="0"/>
                <w:sz w:val="18"/>
                <w:szCs w:val="18"/>
              </w:rPr>
              <w:t>G.711A</w:t>
            </w:r>
            <w:r w:rsidRPr="00864DF4">
              <w:rPr>
                <w:rFonts w:cs="宋体" w:hint="eastAsia"/>
                <w:kern w:val="0"/>
                <w:sz w:val="18"/>
                <w:szCs w:val="18"/>
              </w:rPr>
              <w:t>、</w:t>
            </w:r>
            <w:r w:rsidRPr="00864DF4">
              <w:rPr>
                <w:rFonts w:cs="宋体" w:hint="eastAsia"/>
                <w:kern w:val="0"/>
                <w:sz w:val="18"/>
                <w:szCs w:val="18"/>
              </w:rPr>
              <w:t>G.726</w:t>
            </w:r>
            <w:r w:rsidRPr="00864DF4">
              <w:rPr>
                <w:rFonts w:cs="宋体" w:hint="eastAsia"/>
                <w:kern w:val="0"/>
                <w:sz w:val="18"/>
                <w:szCs w:val="18"/>
              </w:rPr>
              <w:t>、</w:t>
            </w:r>
            <w:r w:rsidRPr="00864DF4">
              <w:rPr>
                <w:rFonts w:cs="宋体" w:hint="eastAsia"/>
                <w:kern w:val="0"/>
                <w:sz w:val="18"/>
                <w:szCs w:val="18"/>
              </w:rPr>
              <w:t>G.711U</w:t>
            </w:r>
            <w:r w:rsidRPr="00864DF4">
              <w:rPr>
                <w:rFonts w:cs="宋体" w:hint="eastAsia"/>
                <w:kern w:val="0"/>
                <w:sz w:val="18"/>
                <w:szCs w:val="18"/>
              </w:rPr>
              <w:t>、</w:t>
            </w:r>
            <w:r w:rsidRPr="00864DF4">
              <w:rPr>
                <w:rFonts w:cs="宋体" w:hint="eastAsia"/>
                <w:kern w:val="0"/>
                <w:sz w:val="18"/>
                <w:szCs w:val="18"/>
              </w:rPr>
              <w:t>MPEG2-L2</w:t>
            </w:r>
            <w:r w:rsidRPr="00864DF4">
              <w:rPr>
                <w:rFonts w:cs="宋体" w:hint="eastAsia"/>
                <w:kern w:val="0"/>
                <w:sz w:val="18"/>
                <w:szCs w:val="18"/>
              </w:rPr>
              <w:t>、</w:t>
            </w:r>
            <w:r w:rsidRPr="00864DF4">
              <w:rPr>
                <w:rFonts w:cs="宋体" w:hint="eastAsia"/>
                <w:kern w:val="0"/>
                <w:sz w:val="18"/>
                <w:szCs w:val="18"/>
              </w:rPr>
              <w:t>AAC</w:t>
            </w:r>
            <w:r w:rsidRPr="00864DF4">
              <w:rPr>
                <w:rFonts w:cs="宋体" w:hint="eastAsia"/>
                <w:kern w:val="0"/>
                <w:sz w:val="18"/>
                <w:szCs w:val="18"/>
              </w:rPr>
              <w:t>音频格式的解码；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解码能力：支持</w:t>
            </w:r>
            <w:r w:rsidRPr="00864DF4">
              <w:rPr>
                <w:rFonts w:cs="宋体" w:hint="eastAsia"/>
                <w:kern w:val="0"/>
                <w:sz w:val="18"/>
                <w:szCs w:val="18"/>
              </w:rPr>
              <w:t>4</w:t>
            </w:r>
            <w:r w:rsidRPr="00864DF4">
              <w:rPr>
                <w:rFonts w:cs="宋体" w:hint="eastAsia"/>
                <w:kern w:val="0"/>
                <w:sz w:val="18"/>
                <w:szCs w:val="18"/>
              </w:rPr>
              <w:t>路</w:t>
            </w:r>
            <w:r w:rsidRPr="00864DF4">
              <w:rPr>
                <w:rFonts w:cs="宋体" w:hint="eastAsia"/>
                <w:kern w:val="0"/>
                <w:sz w:val="18"/>
                <w:szCs w:val="18"/>
              </w:rPr>
              <w:t>1200W</w:t>
            </w:r>
            <w:r w:rsidRPr="00864DF4">
              <w:rPr>
                <w:rFonts w:cs="宋体" w:hint="eastAsia"/>
                <w:kern w:val="0"/>
                <w:sz w:val="18"/>
                <w:szCs w:val="18"/>
              </w:rPr>
              <w:t>，或</w:t>
            </w:r>
            <w:r w:rsidRPr="00864DF4">
              <w:rPr>
                <w:rFonts w:cs="宋体" w:hint="eastAsia"/>
                <w:kern w:val="0"/>
                <w:sz w:val="18"/>
                <w:szCs w:val="18"/>
              </w:rPr>
              <w:t>8</w:t>
            </w:r>
            <w:r w:rsidRPr="00864DF4">
              <w:rPr>
                <w:rFonts w:cs="宋体" w:hint="eastAsia"/>
                <w:kern w:val="0"/>
                <w:sz w:val="18"/>
                <w:szCs w:val="18"/>
              </w:rPr>
              <w:t>路</w:t>
            </w:r>
            <w:r w:rsidRPr="00864DF4">
              <w:rPr>
                <w:rFonts w:cs="宋体" w:hint="eastAsia"/>
                <w:kern w:val="0"/>
                <w:sz w:val="18"/>
                <w:szCs w:val="18"/>
              </w:rPr>
              <w:t>800W</w:t>
            </w:r>
            <w:r w:rsidRPr="00864DF4">
              <w:rPr>
                <w:rFonts w:cs="宋体" w:hint="eastAsia"/>
                <w:kern w:val="0"/>
                <w:sz w:val="18"/>
                <w:szCs w:val="18"/>
              </w:rPr>
              <w:t>，或</w:t>
            </w:r>
            <w:r w:rsidRPr="00864DF4">
              <w:rPr>
                <w:rFonts w:cs="宋体" w:hint="eastAsia"/>
                <w:kern w:val="0"/>
                <w:sz w:val="18"/>
                <w:szCs w:val="18"/>
              </w:rPr>
              <w:t>12</w:t>
            </w:r>
            <w:r w:rsidRPr="00864DF4">
              <w:rPr>
                <w:rFonts w:cs="宋体" w:hint="eastAsia"/>
                <w:kern w:val="0"/>
                <w:sz w:val="18"/>
                <w:szCs w:val="18"/>
              </w:rPr>
              <w:t>路</w:t>
            </w:r>
            <w:r w:rsidRPr="00864DF4">
              <w:rPr>
                <w:rFonts w:cs="宋体" w:hint="eastAsia"/>
                <w:kern w:val="0"/>
                <w:sz w:val="18"/>
                <w:szCs w:val="18"/>
              </w:rPr>
              <w:t>500W</w:t>
            </w:r>
            <w:r w:rsidRPr="00864DF4">
              <w:rPr>
                <w:rFonts w:cs="宋体" w:hint="eastAsia"/>
                <w:kern w:val="0"/>
                <w:sz w:val="18"/>
                <w:szCs w:val="18"/>
              </w:rPr>
              <w:t>，或</w:t>
            </w:r>
            <w:r w:rsidRPr="00864DF4">
              <w:rPr>
                <w:rFonts w:cs="宋体" w:hint="eastAsia"/>
                <w:kern w:val="0"/>
                <w:sz w:val="18"/>
                <w:szCs w:val="18"/>
              </w:rPr>
              <w:t>20</w:t>
            </w:r>
            <w:r w:rsidRPr="00864DF4">
              <w:rPr>
                <w:rFonts w:cs="宋体" w:hint="eastAsia"/>
                <w:kern w:val="0"/>
                <w:sz w:val="18"/>
                <w:szCs w:val="18"/>
              </w:rPr>
              <w:t>路</w:t>
            </w:r>
            <w:r w:rsidRPr="00864DF4">
              <w:rPr>
                <w:rFonts w:cs="宋体" w:hint="eastAsia"/>
                <w:kern w:val="0"/>
                <w:sz w:val="18"/>
                <w:szCs w:val="18"/>
              </w:rPr>
              <w:t>300W</w:t>
            </w:r>
            <w:r w:rsidRPr="00864DF4">
              <w:rPr>
                <w:rFonts w:cs="宋体" w:hint="eastAsia"/>
                <w:kern w:val="0"/>
                <w:sz w:val="18"/>
                <w:szCs w:val="18"/>
              </w:rPr>
              <w:t>，或</w:t>
            </w:r>
            <w:r w:rsidRPr="00864DF4">
              <w:rPr>
                <w:rFonts w:cs="宋体" w:hint="eastAsia"/>
                <w:kern w:val="0"/>
                <w:sz w:val="18"/>
                <w:szCs w:val="18"/>
              </w:rPr>
              <w:t>32</w:t>
            </w:r>
            <w:r w:rsidRPr="00864DF4">
              <w:rPr>
                <w:rFonts w:cs="宋体" w:hint="eastAsia"/>
                <w:kern w:val="0"/>
                <w:sz w:val="18"/>
                <w:szCs w:val="18"/>
              </w:rPr>
              <w:t>路</w:t>
            </w:r>
            <w:r w:rsidRPr="00864DF4">
              <w:rPr>
                <w:rFonts w:cs="宋体" w:hint="eastAsia"/>
                <w:kern w:val="0"/>
                <w:sz w:val="18"/>
                <w:szCs w:val="18"/>
              </w:rPr>
              <w:t>1080P</w:t>
            </w:r>
            <w:r w:rsidRPr="00864DF4">
              <w:rPr>
                <w:rFonts w:cs="宋体" w:hint="eastAsia"/>
                <w:kern w:val="0"/>
                <w:sz w:val="18"/>
                <w:szCs w:val="18"/>
              </w:rPr>
              <w:t>及以下分辨率同时实时解码；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画面分割：支持</w:t>
            </w:r>
            <w:r w:rsidRPr="00864DF4">
              <w:rPr>
                <w:rFonts w:cs="宋体" w:hint="eastAsia"/>
                <w:kern w:val="0"/>
                <w:sz w:val="18"/>
                <w:szCs w:val="18"/>
              </w:rPr>
              <w:t>1/4/6/8/9/12/16/25</w:t>
            </w:r>
            <w:r w:rsidRPr="00864DF4">
              <w:rPr>
                <w:rFonts w:cs="宋体" w:hint="eastAsia"/>
                <w:kern w:val="0"/>
                <w:sz w:val="18"/>
                <w:szCs w:val="18"/>
              </w:rPr>
              <w:t>画面分割；</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管理接口：</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 xml:space="preserve">RJ45 </w:t>
            </w:r>
            <w:r w:rsidRPr="00864DF4">
              <w:rPr>
                <w:rFonts w:cs="宋体" w:hint="eastAsia"/>
                <w:kern w:val="0"/>
                <w:sz w:val="18"/>
                <w:szCs w:val="18"/>
              </w:rPr>
              <w:t>千兆网口，自适应管理网口；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网络接口：不少于</w:t>
            </w:r>
            <w:r w:rsidRPr="00864DF4">
              <w:rPr>
                <w:rFonts w:cs="宋体" w:hint="eastAsia"/>
                <w:kern w:val="0"/>
                <w:sz w:val="18"/>
                <w:szCs w:val="18"/>
              </w:rPr>
              <w:t>2</w:t>
            </w:r>
            <w:r w:rsidRPr="00864DF4">
              <w:rPr>
                <w:rFonts w:cs="宋体" w:hint="eastAsia"/>
                <w:kern w:val="0"/>
                <w:sz w:val="18"/>
                <w:szCs w:val="18"/>
              </w:rPr>
              <w:t>个千兆网口，</w:t>
            </w:r>
            <w:r w:rsidRPr="00864DF4">
              <w:rPr>
                <w:rFonts w:cs="宋体" w:hint="eastAsia"/>
                <w:kern w:val="0"/>
                <w:sz w:val="18"/>
                <w:szCs w:val="18"/>
              </w:rPr>
              <w:t>16</w:t>
            </w:r>
            <w:r w:rsidRPr="00864DF4">
              <w:rPr>
                <w:rFonts w:cs="宋体" w:hint="eastAsia"/>
                <w:kern w:val="0"/>
                <w:sz w:val="18"/>
                <w:szCs w:val="18"/>
              </w:rPr>
              <w:t>个百兆网口；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音频接口：支持</w:t>
            </w:r>
            <w:r w:rsidRPr="00864DF4">
              <w:rPr>
                <w:rFonts w:cs="宋体" w:hint="eastAsia"/>
                <w:kern w:val="0"/>
                <w:sz w:val="18"/>
                <w:szCs w:val="18"/>
              </w:rPr>
              <w:t>4</w:t>
            </w:r>
            <w:r w:rsidRPr="00864DF4">
              <w:rPr>
                <w:rFonts w:cs="宋体" w:hint="eastAsia"/>
                <w:kern w:val="0"/>
                <w:sz w:val="18"/>
                <w:szCs w:val="18"/>
              </w:rPr>
              <w:t>路音频输出，</w:t>
            </w:r>
            <w:r w:rsidRPr="00864DF4">
              <w:rPr>
                <w:rFonts w:cs="宋体" w:hint="eastAsia"/>
                <w:kern w:val="0"/>
                <w:sz w:val="18"/>
                <w:szCs w:val="18"/>
              </w:rPr>
              <w:t>1</w:t>
            </w:r>
            <w:r w:rsidRPr="00864DF4">
              <w:rPr>
                <w:rFonts w:cs="宋体" w:hint="eastAsia"/>
                <w:kern w:val="0"/>
                <w:sz w:val="18"/>
                <w:szCs w:val="18"/>
              </w:rPr>
              <w:t>路对讲输入，</w:t>
            </w:r>
            <w:r w:rsidRPr="00864DF4">
              <w:rPr>
                <w:rFonts w:cs="宋体" w:hint="eastAsia"/>
                <w:kern w:val="0"/>
                <w:sz w:val="18"/>
                <w:szCs w:val="18"/>
              </w:rPr>
              <w:t>1</w:t>
            </w:r>
            <w:r w:rsidRPr="00864DF4">
              <w:rPr>
                <w:rFonts w:cs="宋体" w:hint="eastAsia"/>
                <w:kern w:val="0"/>
                <w:sz w:val="18"/>
                <w:szCs w:val="18"/>
              </w:rPr>
              <w:t>路对讲输出；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串行接口：一个标准</w:t>
            </w:r>
            <w:r w:rsidRPr="00864DF4">
              <w:rPr>
                <w:rFonts w:cs="宋体" w:hint="eastAsia"/>
                <w:kern w:val="0"/>
                <w:sz w:val="18"/>
                <w:szCs w:val="18"/>
              </w:rPr>
              <w:t>232</w:t>
            </w:r>
            <w:r w:rsidRPr="00864DF4">
              <w:rPr>
                <w:rFonts w:cs="宋体" w:hint="eastAsia"/>
                <w:kern w:val="0"/>
                <w:sz w:val="18"/>
                <w:szCs w:val="18"/>
              </w:rPr>
              <w:t>接口（</w:t>
            </w:r>
            <w:r w:rsidRPr="00864DF4">
              <w:rPr>
                <w:rFonts w:cs="宋体" w:hint="eastAsia"/>
                <w:kern w:val="0"/>
                <w:sz w:val="18"/>
                <w:szCs w:val="18"/>
              </w:rPr>
              <w:t>RJ45</w:t>
            </w:r>
            <w:r w:rsidRPr="00864DF4">
              <w:rPr>
                <w:rFonts w:cs="宋体" w:hint="eastAsia"/>
                <w:kern w:val="0"/>
                <w:sz w:val="18"/>
                <w:szCs w:val="18"/>
              </w:rPr>
              <w:t>）、一个标准</w:t>
            </w:r>
            <w:r w:rsidRPr="00864DF4">
              <w:rPr>
                <w:rFonts w:cs="宋体" w:hint="eastAsia"/>
                <w:kern w:val="0"/>
                <w:sz w:val="18"/>
                <w:szCs w:val="18"/>
              </w:rPr>
              <w:t>485</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报警接口：</w:t>
            </w:r>
            <w:r w:rsidRPr="00864DF4">
              <w:rPr>
                <w:rFonts w:cs="宋体" w:hint="eastAsia"/>
                <w:kern w:val="0"/>
                <w:sz w:val="18"/>
                <w:szCs w:val="18"/>
              </w:rPr>
              <w:t>8</w:t>
            </w:r>
            <w:r w:rsidRPr="00864DF4">
              <w:rPr>
                <w:rFonts w:cs="宋体" w:hint="eastAsia"/>
                <w:kern w:val="0"/>
                <w:sz w:val="18"/>
                <w:szCs w:val="18"/>
              </w:rPr>
              <w:t>路报警输入，</w:t>
            </w:r>
            <w:r w:rsidRPr="00864DF4">
              <w:rPr>
                <w:rFonts w:cs="宋体" w:hint="eastAsia"/>
                <w:kern w:val="0"/>
                <w:sz w:val="18"/>
                <w:szCs w:val="18"/>
              </w:rPr>
              <w:t>8</w:t>
            </w:r>
            <w:r w:rsidRPr="00864DF4">
              <w:rPr>
                <w:rFonts w:cs="宋体" w:hint="eastAsia"/>
                <w:kern w:val="0"/>
                <w:sz w:val="18"/>
                <w:szCs w:val="18"/>
              </w:rPr>
              <w:t>路报警输出。</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Cs/>
                <w:kern w:val="0"/>
                <w:sz w:val="18"/>
                <w:szCs w:val="18"/>
              </w:rPr>
            </w:pPr>
            <w:r w:rsidRPr="00864DF4">
              <w:rPr>
                <w:rFonts w:cs="宋体" w:hint="eastAsia"/>
                <w:bCs/>
                <w:kern w:val="0"/>
                <w:sz w:val="18"/>
                <w:szCs w:val="18"/>
              </w:rPr>
              <w:t>4</w:t>
            </w:r>
            <w:r w:rsidRPr="00864DF4">
              <w:rPr>
                <w:rFonts w:cs="宋体"/>
                <w:bCs/>
                <w:kern w:val="0"/>
                <w:sz w:val="18"/>
                <w:szCs w:val="18"/>
              </w:rPr>
              <w:t>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Cs/>
                <w:kern w:val="0"/>
                <w:sz w:val="18"/>
                <w:szCs w:val="18"/>
              </w:rPr>
            </w:pPr>
            <w:r w:rsidRPr="00864DF4">
              <w:rPr>
                <w:rFonts w:cs="宋体" w:hint="eastAsia"/>
                <w:bCs/>
                <w:kern w:val="0"/>
                <w:sz w:val="18"/>
                <w:szCs w:val="18"/>
              </w:rPr>
              <w:t>管理计算机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b/>
                <w:bCs/>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Cs/>
                <w:kern w:val="0"/>
                <w:sz w:val="18"/>
                <w:szCs w:val="18"/>
              </w:rPr>
            </w:pPr>
            <w:r w:rsidRPr="00864DF4">
              <w:rPr>
                <w:rFonts w:cs="宋体" w:hint="eastAsia"/>
                <w:bCs/>
                <w:kern w:val="0"/>
                <w:sz w:val="18"/>
                <w:szCs w:val="18"/>
              </w:rPr>
              <w:t>5</w:t>
            </w:r>
            <w:r w:rsidRPr="00864DF4">
              <w:rPr>
                <w:rFonts w:cs="宋体"/>
                <w:bCs/>
                <w:kern w:val="0"/>
                <w:sz w:val="18"/>
                <w:szCs w:val="18"/>
              </w:rPr>
              <w:t>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Cs/>
                <w:kern w:val="0"/>
                <w:sz w:val="18"/>
                <w:szCs w:val="18"/>
              </w:rPr>
            </w:pPr>
            <w:r w:rsidRPr="00864DF4">
              <w:rPr>
                <w:rFonts w:cs="宋体" w:hint="eastAsia"/>
                <w:bCs/>
                <w:kern w:val="0"/>
                <w:sz w:val="18"/>
                <w:szCs w:val="18"/>
              </w:rPr>
              <w:t>网络交换机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一</w:t>
            </w:r>
            <w:r w:rsidRPr="00864DF4">
              <w:rPr>
                <w:rFonts w:cs="宋体" w:hint="eastAsia"/>
                <w:kern w:val="0"/>
                <w:sz w:val="18"/>
                <w:szCs w:val="18"/>
              </w:rPr>
              <w:t>、</w:t>
            </w:r>
            <w:r w:rsidRPr="00864DF4">
              <w:rPr>
                <w:rFonts w:cs="宋体"/>
                <w:kern w:val="0"/>
                <w:sz w:val="18"/>
                <w:szCs w:val="18"/>
              </w:rPr>
              <w:t>硬件要求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三层网络交换机；</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交换容量</w:t>
            </w:r>
            <w:r w:rsidRPr="00864DF4">
              <w:rPr>
                <w:rFonts w:cs="宋体" w:hint="eastAsia"/>
                <w:kern w:val="0"/>
                <w:sz w:val="18"/>
                <w:szCs w:val="18"/>
              </w:rPr>
              <w:t>不小于</w:t>
            </w:r>
            <w:r w:rsidRPr="00864DF4">
              <w:rPr>
                <w:rFonts w:cs="宋体" w:hint="eastAsia"/>
                <w:kern w:val="0"/>
                <w:sz w:val="18"/>
                <w:szCs w:val="18"/>
              </w:rPr>
              <w:t>336</w:t>
            </w:r>
            <w:r w:rsidRPr="00864DF4">
              <w:rPr>
                <w:rFonts w:cs="宋体"/>
                <w:kern w:val="0"/>
                <w:sz w:val="18"/>
                <w:szCs w:val="18"/>
              </w:rPr>
              <w:t>Gbps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包转发率不小于</w:t>
            </w:r>
            <w:r w:rsidRPr="00864DF4">
              <w:rPr>
                <w:rFonts w:cs="宋体" w:hint="eastAsia"/>
                <w:kern w:val="0"/>
                <w:sz w:val="18"/>
                <w:szCs w:val="18"/>
              </w:rPr>
              <w:t>108</w:t>
            </w:r>
            <w:r w:rsidRPr="00864DF4">
              <w:rPr>
                <w:rFonts w:cs="宋体"/>
                <w:kern w:val="0"/>
                <w:sz w:val="18"/>
                <w:szCs w:val="18"/>
              </w:rPr>
              <w:t>Mpps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24</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0/100/1000 BASE-T</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w:t>
            </w:r>
            <w:r w:rsidRPr="00864DF4">
              <w:rPr>
                <w:rFonts w:cs="宋体" w:hint="eastAsia"/>
                <w:kern w:val="0"/>
                <w:sz w:val="18"/>
                <w:szCs w:val="18"/>
              </w:rPr>
              <w:t>个</w:t>
            </w:r>
            <w:r w:rsidRPr="00864DF4">
              <w:rPr>
                <w:rFonts w:cs="宋体" w:hint="eastAsia"/>
                <w:kern w:val="0"/>
                <w:sz w:val="18"/>
                <w:szCs w:val="18"/>
              </w:rPr>
              <w:t>1/10GE SPF+</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kern w:val="0"/>
                <w:sz w:val="18"/>
                <w:szCs w:val="18"/>
              </w:rPr>
              <w:t>1</w:t>
            </w:r>
            <w:r w:rsidRPr="00864DF4">
              <w:rPr>
                <w:rFonts w:cs="宋体" w:hint="eastAsia"/>
                <w:kern w:val="0"/>
                <w:sz w:val="18"/>
                <w:szCs w:val="18"/>
              </w:rPr>
              <w:t>个</w:t>
            </w:r>
            <w:r w:rsidRPr="00864DF4">
              <w:rPr>
                <w:rFonts w:cs="宋体" w:hint="eastAsia"/>
                <w:kern w:val="0"/>
                <w:sz w:val="18"/>
                <w:szCs w:val="18"/>
              </w:rPr>
              <w:t>slot</w:t>
            </w:r>
            <w:r w:rsidRPr="00864DF4">
              <w:rPr>
                <w:rFonts w:cs="宋体" w:hint="eastAsia"/>
                <w:kern w:val="0"/>
                <w:sz w:val="18"/>
                <w:szCs w:val="18"/>
              </w:rPr>
              <w:t>扩展插槽；</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kern w:val="0"/>
                <w:sz w:val="18"/>
                <w:szCs w:val="18"/>
              </w:rPr>
              <w:t>二</w:t>
            </w:r>
            <w:r w:rsidRPr="00864DF4">
              <w:rPr>
                <w:rFonts w:cs="宋体" w:hint="eastAsia"/>
                <w:kern w:val="0"/>
                <w:sz w:val="18"/>
                <w:szCs w:val="18"/>
              </w:rPr>
              <w:t>、</w:t>
            </w:r>
            <w:r w:rsidRPr="00864DF4">
              <w:rPr>
                <w:rFonts w:cs="宋体"/>
                <w:kern w:val="0"/>
                <w:sz w:val="18"/>
                <w:szCs w:val="18"/>
              </w:rPr>
              <w:t>功能要求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支持交换机堆叠；</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支持链路聚合</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支持流量监控</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DHCP</w:t>
            </w:r>
            <w:r w:rsidRPr="00864DF4">
              <w:rPr>
                <w:rFonts w:cs="宋体" w:hint="eastAsia"/>
                <w:kern w:val="0"/>
                <w:sz w:val="18"/>
                <w:szCs w:val="18"/>
              </w:rPr>
              <w:t>（动态主机协议）、</w:t>
            </w:r>
            <w:r w:rsidRPr="00864DF4">
              <w:rPr>
                <w:rFonts w:cs="宋体"/>
                <w:kern w:val="0"/>
                <w:sz w:val="18"/>
                <w:szCs w:val="18"/>
              </w:rPr>
              <w:t>ARP</w:t>
            </w:r>
            <w:r w:rsidRPr="00864DF4">
              <w:rPr>
                <w:rFonts w:cs="宋体" w:hint="eastAsia"/>
                <w:kern w:val="0"/>
                <w:sz w:val="18"/>
                <w:szCs w:val="18"/>
              </w:rPr>
              <w:t>（地址解析协议）、</w:t>
            </w:r>
            <w:r w:rsidRPr="00864DF4">
              <w:rPr>
                <w:rFonts w:cs="宋体" w:hint="eastAsia"/>
                <w:kern w:val="0"/>
                <w:sz w:val="18"/>
                <w:szCs w:val="18"/>
              </w:rPr>
              <w:t>MPLS</w:t>
            </w:r>
            <w:r w:rsidRPr="00864DF4">
              <w:rPr>
                <w:rFonts w:cs="宋体" w:hint="eastAsia"/>
                <w:kern w:val="0"/>
                <w:sz w:val="18"/>
                <w:szCs w:val="18"/>
              </w:rPr>
              <w:t>（多协议标签交换）、</w:t>
            </w:r>
            <w:r w:rsidRPr="00864DF4">
              <w:rPr>
                <w:rFonts w:cs="宋体" w:hint="eastAsia"/>
                <w:kern w:val="0"/>
                <w:sz w:val="18"/>
                <w:szCs w:val="18"/>
              </w:rPr>
              <w:t>SNMP</w:t>
            </w:r>
            <w:r w:rsidRPr="00864DF4">
              <w:rPr>
                <w:rFonts w:cs="宋体" w:hint="eastAsia"/>
                <w:kern w:val="0"/>
                <w:sz w:val="18"/>
                <w:szCs w:val="18"/>
              </w:rPr>
              <w:t>（简单网络管理协议）；</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lastRenderedPageBreak/>
              <w:t>支持组播协议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支持广播</w:t>
            </w:r>
            <w:r w:rsidRPr="00864DF4">
              <w:rPr>
                <w:rFonts w:cs="宋体" w:hint="eastAsia"/>
                <w:kern w:val="0"/>
                <w:sz w:val="18"/>
                <w:szCs w:val="18"/>
              </w:rPr>
              <w:t>/</w:t>
            </w:r>
            <w:r w:rsidRPr="00864DF4">
              <w:rPr>
                <w:rFonts w:cs="宋体" w:hint="eastAsia"/>
                <w:kern w:val="0"/>
                <w:sz w:val="18"/>
                <w:szCs w:val="18"/>
              </w:rPr>
              <w:t>组播</w:t>
            </w:r>
            <w:r w:rsidRPr="00864DF4">
              <w:rPr>
                <w:rFonts w:cs="宋体"/>
                <w:kern w:val="0"/>
                <w:sz w:val="18"/>
                <w:szCs w:val="18"/>
              </w:rPr>
              <w:t>/</w:t>
            </w:r>
            <w:r w:rsidRPr="00864DF4">
              <w:rPr>
                <w:rFonts w:cs="宋体"/>
                <w:kern w:val="0"/>
                <w:sz w:val="18"/>
                <w:szCs w:val="18"/>
              </w:rPr>
              <w:t>单播</w:t>
            </w:r>
            <w:r w:rsidRPr="00864DF4">
              <w:rPr>
                <w:rFonts w:cs="宋体" w:hint="eastAsia"/>
                <w:kern w:val="0"/>
                <w:sz w:val="18"/>
                <w:szCs w:val="18"/>
              </w:rPr>
              <w:t>风暴抑制；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支持二层环网协议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QoS</w:t>
            </w:r>
            <w:r w:rsidRPr="00864DF4">
              <w:rPr>
                <w:rFonts w:cs="宋体" w:hint="eastAsia"/>
                <w:kern w:val="0"/>
                <w:sz w:val="18"/>
                <w:szCs w:val="18"/>
              </w:rPr>
              <w:t>（服务质量）、</w:t>
            </w:r>
            <w:r w:rsidRPr="00864DF4">
              <w:rPr>
                <w:rFonts w:cs="宋体"/>
                <w:kern w:val="0"/>
                <w:sz w:val="18"/>
                <w:szCs w:val="18"/>
              </w:rPr>
              <w:t>ACL</w:t>
            </w:r>
            <w:r w:rsidRPr="00864DF4">
              <w:rPr>
                <w:rFonts w:cs="宋体" w:hint="eastAsia"/>
                <w:kern w:val="0"/>
                <w:sz w:val="18"/>
                <w:szCs w:val="18"/>
              </w:rPr>
              <w:t>（访问控制列表）；</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支持必要的安全协议和机制；</w:t>
            </w:r>
          </w:p>
          <w:p w:rsidR="00845191" w:rsidRPr="00864DF4" w:rsidRDefault="00767F95">
            <w:pPr>
              <w:widowControl/>
              <w:numPr>
                <w:ilvl w:val="0"/>
                <w:numId w:val="19"/>
              </w:numPr>
              <w:ind w:left="284" w:hanging="284"/>
              <w:jc w:val="left"/>
              <w:rPr>
                <w:rFonts w:cs="宋体"/>
                <w:b/>
                <w:bCs/>
                <w:kern w:val="0"/>
                <w:sz w:val="18"/>
                <w:szCs w:val="18"/>
              </w:rPr>
            </w:pPr>
            <w:r w:rsidRPr="00864DF4">
              <w:rPr>
                <w:rFonts w:cs="宋体"/>
                <w:kern w:val="0"/>
                <w:sz w:val="18"/>
                <w:szCs w:val="18"/>
              </w:rPr>
              <w:t>支持镜像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kern w:val="0"/>
                <w:sz w:val="18"/>
                <w:szCs w:val="18"/>
              </w:rPr>
              <w:lastRenderedPageBreak/>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lastRenderedPageBreak/>
              <w:t>三</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广播录音间</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数字录制调音台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网络化、模块化、数字调音台，支持嵌入式安装；</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调音台面板：不少于</w:t>
            </w:r>
            <w:r w:rsidRPr="00864DF4">
              <w:rPr>
                <w:rFonts w:cs="宋体" w:hint="eastAsia"/>
                <w:kern w:val="0"/>
                <w:sz w:val="18"/>
                <w:szCs w:val="18"/>
              </w:rPr>
              <w:t>8</w:t>
            </w:r>
            <w:r w:rsidRPr="00864DF4">
              <w:rPr>
                <w:rFonts w:cs="宋体" w:hint="eastAsia"/>
                <w:kern w:val="0"/>
                <w:sz w:val="18"/>
                <w:szCs w:val="18"/>
              </w:rPr>
              <w:t>个物理推子；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输入输出要求：不少于</w:t>
            </w:r>
            <w:r w:rsidRPr="00864DF4">
              <w:rPr>
                <w:rFonts w:cs="宋体" w:hint="eastAsia"/>
                <w:kern w:val="0"/>
                <w:sz w:val="18"/>
                <w:szCs w:val="18"/>
              </w:rPr>
              <w:br w:type="page"/>
              <w:t>4</w:t>
            </w:r>
            <w:r w:rsidRPr="00864DF4">
              <w:rPr>
                <w:rFonts w:cs="宋体" w:hint="eastAsia"/>
                <w:kern w:val="0"/>
                <w:sz w:val="18"/>
                <w:szCs w:val="18"/>
              </w:rPr>
              <w:t>路话筒输入</w:t>
            </w:r>
            <w:r w:rsidRPr="00864DF4">
              <w:rPr>
                <w:rFonts w:cs="宋体" w:hint="eastAsia"/>
                <w:kern w:val="0"/>
                <w:sz w:val="18"/>
                <w:szCs w:val="18"/>
              </w:rPr>
              <w:t>(</w:t>
            </w:r>
            <w:r w:rsidRPr="00864DF4">
              <w:rPr>
                <w:rFonts w:cs="宋体" w:hint="eastAsia"/>
                <w:kern w:val="0"/>
                <w:sz w:val="18"/>
                <w:szCs w:val="18"/>
              </w:rPr>
              <w:t>内置话筒板</w:t>
            </w:r>
            <w:r w:rsidRPr="00864DF4">
              <w:rPr>
                <w:rFonts w:cs="宋体" w:hint="eastAsia"/>
                <w:kern w:val="0"/>
                <w:sz w:val="18"/>
                <w:szCs w:val="18"/>
              </w:rPr>
              <w:t>)</w:t>
            </w:r>
            <w:r w:rsidRPr="00864DF4">
              <w:rPr>
                <w:rFonts w:cs="宋体" w:hint="eastAsia"/>
                <w:kern w:val="0"/>
                <w:sz w:val="18"/>
                <w:szCs w:val="18"/>
              </w:rPr>
              <w:t>、</w:t>
            </w:r>
            <w:r w:rsidRPr="00864DF4">
              <w:rPr>
                <w:rFonts w:cs="宋体" w:hint="eastAsia"/>
                <w:kern w:val="0"/>
                <w:sz w:val="18"/>
                <w:szCs w:val="18"/>
              </w:rPr>
              <w:t>8</w:t>
            </w:r>
            <w:r w:rsidRPr="00864DF4">
              <w:rPr>
                <w:rFonts w:cs="宋体" w:hint="eastAsia"/>
                <w:kern w:val="0"/>
                <w:sz w:val="18"/>
                <w:szCs w:val="18"/>
              </w:rPr>
              <w:t>路模拟立体声输入输出、</w:t>
            </w:r>
            <w:r w:rsidRPr="00864DF4">
              <w:rPr>
                <w:rFonts w:cs="宋体" w:hint="eastAsia"/>
                <w:kern w:val="0"/>
                <w:sz w:val="18"/>
                <w:szCs w:val="18"/>
              </w:rPr>
              <w:t>4</w:t>
            </w:r>
            <w:r w:rsidRPr="00864DF4">
              <w:rPr>
                <w:rFonts w:cs="宋体" w:hint="eastAsia"/>
                <w:kern w:val="0"/>
                <w:sz w:val="18"/>
                <w:szCs w:val="18"/>
              </w:rPr>
              <w:t>路数字输入输出；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每通道均具有</w:t>
            </w:r>
            <w:r w:rsidRPr="00864DF4">
              <w:rPr>
                <w:rFonts w:cs="宋体" w:hint="eastAsia"/>
                <w:kern w:val="0"/>
                <w:sz w:val="18"/>
                <w:szCs w:val="18"/>
              </w:rPr>
              <w:t>A/B</w:t>
            </w:r>
            <w:r w:rsidRPr="00864DF4">
              <w:rPr>
                <w:rFonts w:cs="宋体" w:hint="eastAsia"/>
                <w:kern w:val="0"/>
                <w:sz w:val="18"/>
                <w:szCs w:val="18"/>
              </w:rPr>
              <w:t>选择、均衡及动态开关；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具备控制功能（对讲、监听、</w:t>
            </w:r>
            <w:r w:rsidRPr="00864DF4">
              <w:rPr>
                <w:rFonts w:cs="宋体" w:hint="eastAsia"/>
                <w:kern w:val="0"/>
                <w:sz w:val="18"/>
                <w:szCs w:val="18"/>
              </w:rPr>
              <w:t>GPIO</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br w:type="page"/>
            </w:r>
            <w:r w:rsidRPr="00864DF4">
              <w:rPr>
                <w:rFonts w:cs="宋体" w:hint="eastAsia"/>
                <w:kern w:val="0"/>
                <w:sz w:val="18"/>
                <w:szCs w:val="18"/>
              </w:rPr>
              <w:t>具备双电源冗余供电；</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采用开放通信协议；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提供不少于</w:t>
            </w:r>
            <w:r w:rsidRPr="00864DF4">
              <w:rPr>
                <w:rFonts w:cs="宋体" w:hint="eastAsia"/>
                <w:kern w:val="0"/>
                <w:sz w:val="18"/>
                <w:szCs w:val="18"/>
              </w:rPr>
              <w:t>3</w:t>
            </w:r>
            <w:r w:rsidRPr="00864DF4">
              <w:rPr>
                <w:rFonts w:cs="宋体" w:hint="eastAsia"/>
                <w:kern w:val="0"/>
                <w:sz w:val="18"/>
                <w:szCs w:val="18"/>
              </w:rPr>
              <w:t>个</w:t>
            </w:r>
            <w:r w:rsidRPr="00864DF4">
              <w:rPr>
                <w:rFonts w:cs="宋体" w:hint="eastAsia"/>
                <w:kern w:val="0"/>
                <w:sz w:val="18"/>
                <w:szCs w:val="18"/>
              </w:rPr>
              <w:t>RJ45</w:t>
            </w:r>
            <w:r w:rsidRPr="00864DF4">
              <w:rPr>
                <w:rFonts w:cs="宋体" w:hint="eastAsia"/>
                <w:kern w:val="0"/>
                <w:sz w:val="18"/>
                <w:szCs w:val="18"/>
              </w:rPr>
              <w:t>网络接口，</w:t>
            </w:r>
            <w:r w:rsidRPr="00864DF4">
              <w:rPr>
                <w:rFonts w:cs="宋体" w:hint="eastAsia"/>
                <w:kern w:val="0"/>
                <w:sz w:val="18"/>
                <w:szCs w:val="18"/>
              </w:rPr>
              <w:br w:type="page"/>
            </w:r>
            <w:r w:rsidRPr="00864DF4">
              <w:rPr>
                <w:rFonts w:cs="宋体" w:hint="eastAsia"/>
                <w:kern w:val="0"/>
                <w:sz w:val="18"/>
                <w:szCs w:val="18"/>
              </w:rPr>
              <w:t>含有</w:t>
            </w:r>
            <w:r w:rsidRPr="00864DF4">
              <w:rPr>
                <w:rFonts w:cs="宋体" w:hint="eastAsia"/>
                <w:kern w:val="0"/>
                <w:sz w:val="18"/>
                <w:szCs w:val="18"/>
              </w:rPr>
              <w:t>AOIP</w:t>
            </w:r>
            <w:r w:rsidRPr="00864DF4">
              <w:rPr>
                <w:rFonts w:cs="宋体" w:hint="eastAsia"/>
                <w:kern w:val="0"/>
                <w:sz w:val="18"/>
                <w:szCs w:val="18"/>
              </w:rPr>
              <w:t>（</w:t>
            </w:r>
            <w:r w:rsidRPr="00864DF4">
              <w:rPr>
                <w:rFonts w:cs="宋体" w:hint="eastAsia"/>
                <w:kern w:val="0"/>
                <w:sz w:val="18"/>
                <w:szCs w:val="18"/>
              </w:rPr>
              <w:t>AES67</w:t>
            </w:r>
            <w:r w:rsidRPr="00864DF4">
              <w:rPr>
                <w:rFonts w:cs="宋体" w:hint="eastAsia"/>
                <w:kern w:val="0"/>
                <w:sz w:val="18"/>
                <w:szCs w:val="18"/>
              </w:rPr>
              <w:t>）接口，网络传输</w:t>
            </w:r>
            <w:r w:rsidRPr="00864DF4">
              <w:rPr>
                <w:rFonts w:cs="宋体" w:hint="eastAsia"/>
                <w:kern w:val="0"/>
                <w:sz w:val="18"/>
                <w:szCs w:val="18"/>
              </w:rPr>
              <w:t>(48KHz,24bit</w:t>
            </w:r>
            <w:r w:rsidRPr="00864DF4">
              <w:rPr>
                <w:rFonts w:cs="宋体" w:hint="eastAsia"/>
                <w:kern w:val="0"/>
                <w:sz w:val="18"/>
                <w:szCs w:val="18"/>
              </w:rPr>
              <w:t>不压缩音频信号</w:t>
            </w:r>
            <w:r w:rsidRPr="00864DF4">
              <w:rPr>
                <w:rFonts w:cs="宋体" w:hint="eastAsia"/>
                <w:kern w:val="0"/>
                <w:sz w:val="18"/>
                <w:szCs w:val="18"/>
              </w:rPr>
              <w:t>)</w:t>
            </w:r>
            <w:r w:rsidRPr="00864DF4">
              <w:rPr>
                <w:rFonts w:cs="宋体" w:hint="eastAsia"/>
                <w:kern w:val="0"/>
                <w:sz w:val="18"/>
                <w:szCs w:val="18"/>
              </w:rPr>
              <w:t>传输时延：</w:t>
            </w:r>
            <w:r w:rsidRPr="00864DF4">
              <w:rPr>
                <w:rFonts w:cs="宋体" w:hint="eastAsia"/>
                <w:kern w:val="0"/>
                <w:sz w:val="18"/>
                <w:szCs w:val="18"/>
              </w:rPr>
              <w:t>&lt;1ms</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不少于双</w:t>
            </w:r>
            <w:r w:rsidRPr="00864DF4">
              <w:rPr>
                <w:rFonts w:cs="宋体" w:hint="eastAsia"/>
                <w:kern w:val="0"/>
                <w:sz w:val="18"/>
                <w:szCs w:val="18"/>
              </w:rPr>
              <w:t>MADI</w:t>
            </w:r>
            <w:r w:rsidRPr="00864DF4">
              <w:rPr>
                <w:rFonts w:cs="宋体" w:hint="eastAsia"/>
                <w:kern w:val="0"/>
                <w:sz w:val="18"/>
                <w:szCs w:val="18"/>
              </w:rPr>
              <w:t>光纤输入</w:t>
            </w:r>
            <w:r w:rsidRPr="00864DF4">
              <w:rPr>
                <w:rFonts w:cs="宋体" w:hint="eastAsia"/>
                <w:kern w:val="0"/>
                <w:sz w:val="18"/>
                <w:szCs w:val="18"/>
              </w:rPr>
              <w:t>/</w:t>
            </w:r>
            <w:r w:rsidRPr="00864DF4">
              <w:rPr>
                <w:rFonts w:cs="宋体" w:hint="eastAsia"/>
                <w:kern w:val="0"/>
                <w:sz w:val="18"/>
                <w:szCs w:val="18"/>
              </w:rPr>
              <w:t>输出</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配备工业级触摸屏台式</w:t>
            </w:r>
            <w:r w:rsidRPr="00864DF4">
              <w:rPr>
                <w:rFonts w:cs="宋体" w:hint="eastAsia"/>
                <w:kern w:val="0"/>
                <w:sz w:val="18"/>
                <w:szCs w:val="18"/>
              </w:rPr>
              <w:t>LCD</w:t>
            </w:r>
            <w:r w:rsidRPr="00864DF4">
              <w:rPr>
                <w:rFonts w:cs="宋体" w:hint="eastAsia"/>
                <w:kern w:val="0"/>
                <w:sz w:val="18"/>
                <w:szCs w:val="18"/>
              </w:rPr>
              <w:t>表桥，至少</w:t>
            </w:r>
            <w:r w:rsidRPr="00864DF4">
              <w:rPr>
                <w:rFonts w:cs="宋体" w:hint="eastAsia"/>
                <w:kern w:val="0"/>
                <w:sz w:val="18"/>
                <w:szCs w:val="18"/>
              </w:rPr>
              <w:t>10</w:t>
            </w:r>
            <w:r w:rsidRPr="00864DF4">
              <w:rPr>
                <w:rFonts w:cs="宋体" w:hint="eastAsia"/>
                <w:kern w:val="0"/>
                <w:sz w:val="18"/>
                <w:szCs w:val="18"/>
              </w:rPr>
              <w:t>英寸，显示内容包含响度表，包括</w:t>
            </w:r>
            <w:r w:rsidRPr="00864DF4">
              <w:rPr>
                <w:rFonts w:cs="宋体" w:hint="eastAsia"/>
                <w:kern w:val="0"/>
                <w:sz w:val="18"/>
                <w:szCs w:val="18"/>
              </w:rPr>
              <w:t>4</w:t>
            </w:r>
            <w:r w:rsidRPr="00864DF4">
              <w:rPr>
                <w:rFonts w:cs="宋体" w:hint="eastAsia"/>
                <w:kern w:val="0"/>
                <w:sz w:val="18"/>
                <w:szCs w:val="18"/>
              </w:rPr>
              <w:t>倍采样真峰值指示、瞬时响度指示、短时响度指示、积分响度指示和区间响度范围指示等；</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能实现直播区域、导播区域，同时独立监听控制及独立对讲通讯；</w:t>
            </w:r>
          </w:p>
          <w:p w:rsidR="00845191" w:rsidRPr="00864DF4" w:rsidRDefault="00767F95">
            <w:pPr>
              <w:widowControl/>
              <w:numPr>
                <w:ilvl w:val="0"/>
                <w:numId w:val="19"/>
              </w:numPr>
              <w:tabs>
                <w:tab w:val="left" w:pos="281"/>
              </w:tabs>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要求与总控系统实现</w:t>
            </w:r>
            <w:r w:rsidRPr="00864DF4">
              <w:rPr>
                <w:rFonts w:cs="宋体" w:hint="eastAsia"/>
                <w:kern w:val="0"/>
                <w:sz w:val="18"/>
                <w:szCs w:val="18"/>
              </w:rPr>
              <w:t>AOIP</w:t>
            </w:r>
            <w:r w:rsidRPr="00864DF4">
              <w:rPr>
                <w:rFonts w:cs="宋体" w:hint="eastAsia"/>
                <w:kern w:val="0"/>
                <w:sz w:val="18"/>
                <w:szCs w:val="18"/>
              </w:rPr>
              <w:t>网络互联互通，支持</w:t>
            </w:r>
            <w:r w:rsidRPr="00864DF4">
              <w:rPr>
                <w:rFonts w:cs="宋体" w:hint="eastAsia"/>
                <w:kern w:val="0"/>
                <w:sz w:val="18"/>
                <w:szCs w:val="18"/>
              </w:rPr>
              <w:t>AES67</w:t>
            </w:r>
            <w:r w:rsidRPr="00864DF4">
              <w:rPr>
                <w:rFonts w:cs="宋体" w:hint="eastAsia"/>
                <w:kern w:val="0"/>
                <w:sz w:val="18"/>
                <w:szCs w:val="18"/>
              </w:rPr>
              <w:t>及</w:t>
            </w:r>
            <w:r w:rsidRPr="00864DF4">
              <w:rPr>
                <w:rFonts w:cs="宋体" w:hint="eastAsia"/>
                <w:kern w:val="0"/>
                <w:sz w:val="18"/>
                <w:szCs w:val="18"/>
              </w:rPr>
              <w:t>AES70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br w:type="page"/>
            </w:r>
            <w:r w:rsidRPr="00864DF4">
              <w:rPr>
                <w:rFonts w:cs="宋体" w:hint="eastAsia"/>
                <w:kern w:val="0"/>
                <w:sz w:val="18"/>
                <w:szCs w:val="18"/>
              </w:rPr>
              <w:t>采样频率：</w:t>
            </w:r>
            <w:r w:rsidRPr="00864DF4">
              <w:rPr>
                <w:rFonts w:cs="宋体" w:hint="eastAsia"/>
                <w:kern w:val="0"/>
                <w:sz w:val="18"/>
                <w:szCs w:val="18"/>
              </w:rPr>
              <w:t>48K/96KHz</w:t>
            </w:r>
            <w:r w:rsidRPr="00864DF4">
              <w:rPr>
                <w:rFonts w:cs="宋体" w:hint="eastAsia"/>
                <w:kern w:val="0"/>
                <w:sz w:val="18"/>
                <w:szCs w:val="18"/>
              </w:rPr>
              <w:t>（工作频率）；</w:t>
            </w:r>
            <w:r w:rsidRPr="00864DF4">
              <w:rPr>
                <w:rFonts w:cs="宋体" w:hint="eastAsia"/>
                <w:kern w:val="0"/>
                <w:sz w:val="18"/>
                <w:szCs w:val="18"/>
              </w:rPr>
              <w:t xml:space="preserve"> </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同步方式：</w:t>
            </w:r>
            <w:r w:rsidRPr="00864DF4">
              <w:rPr>
                <w:rFonts w:cs="宋体" w:hint="eastAsia"/>
                <w:kern w:val="0"/>
                <w:sz w:val="18"/>
                <w:szCs w:val="18"/>
              </w:rPr>
              <w:t xml:space="preserve"> </w:t>
            </w:r>
            <w:r w:rsidRPr="00864DF4">
              <w:rPr>
                <w:rFonts w:cs="宋体" w:hint="eastAsia"/>
                <w:kern w:val="0"/>
                <w:sz w:val="18"/>
                <w:szCs w:val="18"/>
              </w:rPr>
              <w:t>内同步</w:t>
            </w:r>
            <w:r w:rsidRPr="00864DF4">
              <w:rPr>
                <w:rFonts w:cs="宋体" w:hint="eastAsia"/>
                <w:kern w:val="0"/>
                <w:sz w:val="18"/>
                <w:szCs w:val="18"/>
              </w:rPr>
              <w:t>/</w:t>
            </w:r>
            <w:r w:rsidRPr="00864DF4">
              <w:rPr>
                <w:rFonts w:cs="宋体" w:hint="eastAsia"/>
                <w:kern w:val="0"/>
                <w:sz w:val="18"/>
                <w:szCs w:val="18"/>
              </w:rPr>
              <w:t>外同步。</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热线电话耦合器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6</w:t>
            </w:r>
            <w:r w:rsidRPr="00864DF4">
              <w:rPr>
                <w:rFonts w:cs="宋体" w:hint="eastAsia"/>
                <w:kern w:val="0"/>
                <w:sz w:val="18"/>
                <w:szCs w:val="18"/>
              </w:rPr>
              <w:t>个标准的</w:t>
            </w:r>
            <w:r w:rsidRPr="00864DF4">
              <w:rPr>
                <w:rFonts w:cs="宋体" w:hint="eastAsia"/>
                <w:kern w:val="0"/>
                <w:sz w:val="18"/>
                <w:szCs w:val="18"/>
              </w:rPr>
              <w:t xml:space="preserve">PSTN </w:t>
            </w:r>
            <w:r w:rsidRPr="00864DF4">
              <w:rPr>
                <w:rFonts w:cs="宋体" w:hint="eastAsia"/>
                <w:kern w:val="0"/>
                <w:sz w:val="18"/>
                <w:szCs w:val="18"/>
              </w:rPr>
              <w:t>公用电话网外线接口</w:t>
            </w:r>
            <w:r w:rsidRPr="00864DF4">
              <w:rPr>
                <w:rFonts w:cs="宋体" w:hint="eastAsia"/>
                <w:kern w:val="0"/>
                <w:sz w:val="18"/>
                <w:szCs w:val="18"/>
              </w:rPr>
              <w:t>(RJ11)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具备模拟平衡及</w:t>
            </w:r>
            <w:r w:rsidRPr="00864DF4">
              <w:rPr>
                <w:rFonts w:cs="宋体" w:hint="eastAsia"/>
                <w:kern w:val="0"/>
                <w:sz w:val="18"/>
                <w:szCs w:val="18"/>
              </w:rPr>
              <w:t xml:space="preserve">AES/EBU </w:t>
            </w:r>
            <w:r w:rsidRPr="00864DF4">
              <w:rPr>
                <w:rFonts w:cs="宋体" w:hint="eastAsia"/>
                <w:kern w:val="0"/>
                <w:sz w:val="18"/>
                <w:szCs w:val="18"/>
              </w:rPr>
              <w:t>输入输出；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一台主机配备</w:t>
            </w:r>
            <w:r w:rsidRPr="00864DF4">
              <w:rPr>
                <w:rFonts w:cs="宋体" w:hint="eastAsia"/>
                <w:kern w:val="0"/>
                <w:sz w:val="18"/>
                <w:szCs w:val="18"/>
              </w:rPr>
              <w:t xml:space="preserve">2 </w:t>
            </w:r>
            <w:r w:rsidRPr="00864DF4">
              <w:rPr>
                <w:rFonts w:cs="宋体" w:hint="eastAsia"/>
                <w:kern w:val="0"/>
                <w:sz w:val="18"/>
                <w:szCs w:val="18"/>
              </w:rPr>
              <w:t>个控制小盒，控制小盒采用触控电容屏</w:t>
            </w:r>
            <w:r w:rsidRPr="00864DF4">
              <w:rPr>
                <w:rFonts w:cs="宋体" w:hint="eastAsia"/>
                <w:kern w:val="0"/>
                <w:sz w:val="18"/>
                <w:szCs w:val="18"/>
              </w:rPr>
              <w:t>+</w:t>
            </w:r>
            <w:r w:rsidRPr="00864DF4">
              <w:rPr>
                <w:rFonts w:cs="宋体" w:hint="eastAsia"/>
                <w:kern w:val="0"/>
                <w:sz w:val="18"/>
                <w:szCs w:val="18"/>
              </w:rPr>
              <w:t>实体热键，支持多导播控制；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双千兆以太网接口，支持</w:t>
            </w:r>
            <w:r w:rsidRPr="00864DF4">
              <w:rPr>
                <w:rFonts w:cs="宋体" w:hint="eastAsia"/>
                <w:kern w:val="0"/>
                <w:sz w:val="18"/>
                <w:szCs w:val="18"/>
              </w:rPr>
              <w:t>PC</w:t>
            </w:r>
            <w:r w:rsidRPr="00864DF4">
              <w:rPr>
                <w:rFonts w:cs="宋体" w:hint="eastAsia"/>
                <w:kern w:val="0"/>
                <w:sz w:val="18"/>
                <w:szCs w:val="18"/>
              </w:rPr>
              <w:t>控制、远程录音及</w:t>
            </w:r>
            <w:r w:rsidRPr="00864DF4">
              <w:rPr>
                <w:rFonts w:cs="宋体" w:hint="eastAsia"/>
                <w:kern w:val="0"/>
                <w:sz w:val="18"/>
                <w:szCs w:val="18"/>
              </w:rPr>
              <w:t>AOIP</w:t>
            </w:r>
            <w:r w:rsidRPr="00864DF4">
              <w:rPr>
                <w:rFonts w:cs="宋体" w:hint="eastAsia"/>
                <w:kern w:val="0"/>
                <w:sz w:val="18"/>
                <w:szCs w:val="18"/>
              </w:rPr>
              <w:t>传输；</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广播级</w:t>
            </w:r>
            <w:r w:rsidRPr="00864DF4">
              <w:rPr>
                <w:rFonts w:cs="宋体" w:hint="eastAsia"/>
                <w:kern w:val="0"/>
                <w:sz w:val="18"/>
                <w:szCs w:val="18"/>
              </w:rPr>
              <w:t xml:space="preserve">DSP </w:t>
            </w:r>
            <w:r w:rsidRPr="00864DF4">
              <w:rPr>
                <w:rFonts w:cs="宋体" w:hint="eastAsia"/>
                <w:kern w:val="0"/>
                <w:sz w:val="18"/>
                <w:szCs w:val="18"/>
              </w:rPr>
              <w:t>算法，包括线路回声抵消</w:t>
            </w:r>
            <w:r w:rsidRPr="00864DF4">
              <w:rPr>
                <w:rFonts w:cs="宋体" w:hint="eastAsia"/>
                <w:kern w:val="0"/>
                <w:sz w:val="18"/>
                <w:szCs w:val="18"/>
              </w:rPr>
              <w:t>(LEC )</w:t>
            </w:r>
            <w:r w:rsidRPr="00864DF4">
              <w:rPr>
                <w:rFonts w:cs="宋体" w:hint="eastAsia"/>
                <w:kern w:val="0"/>
                <w:sz w:val="18"/>
                <w:szCs w:val="18"/>
              </w:rPr>
              <w:t>、自动增益控制</w:t>
            </w:r>
            <w:r w:rsidRPr="00864DF4">
              <w:rPr>
                <w:rFonts w:cs="宋体" w:hint="eastAsia"/>
                <w:kern w:val="0"/>
                <w:sz w:val="18"/>
                <w:szCs w:val="18"/>
              </w:rPr>
              <w:t>(AGC )</w:t>
            </w:r>
            <w:r w:rsidRPr="00864DF4">
              <w:rPr>
                <w:rFonts w:cs="宋体" w:hint="eastAsia"/>
                <w:kern w:val="0"/>
                <w:sz w:val="18"/>
                <w:szCs w:val="18"/>
              </w:rPr>
              <w:t>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w:t>
            </w:r>
            <w:r w:rsidRPr="00864DF4">
              <w:rPr>
                <w:rFonts w:cs="宋体" w:hint="eastAsia"/>
                <w:kern w:val="0"/>
                <w:sz w:val="18"/>
                <w:szCs w:val="18"/>
              </w:rPr>
              <w:t>N-1</w:t>
            </w:r>
            <w:r w:rsidRPr="00864DF4">
              <w:rPr>
                <w:rFonts w:cs="宋体" w:hint="eastAsia"/>
                <w:kern w:val="0"/>
                <w:sz w:val="18"/>
                <w:szCs w:val="18"/>
              </w:rPr>
              <w:t>数字混音矩阵，支持多方通话</w:t>
            </w:r>
            <w:r w:rsidRPr="00864DF4">
              <w:rPr>
                <w:rFonts w:cs="宋体" w:hint="eastAsia"/>
                <w:kern w:val="0"/>
                <w:sz w:val="18"/>
                <w:szCs w:val="18"/>
              </w:rPr>
              <w:t>(</w:t>
            </w:r>
            <w:r w:rsidRPr="00864DF4">
              <w:rPr>
                <w:rFonts w:cs="宋体" w:hint="eastAsia"/>
                <w:kern w:val="0"/>
                <w:sz w:val="18"/>
                <w:szCs w:val="18"/>
              </w:rPr>
              <w:t>不需要另外接入</w:t>
            </w:r>
            <w:r w:rsidRPr="00864DF4">
              <w:rPr>
                <w:rFonts w:cs="宋体" w:hint="eastAsia"/>
                <w:kern w:val="0"/>
                <w:sz w:val="18"/>
                <w:szCs w:val="18"/>
              </w:rPr>
              <w:t xml:space="preserve">PGM </w:t>
            </w:r>
            <w:r w:rsidRPr="00864DF4">
              <w:rPr>
                <w:rFonts w:cs="宋体" w:hint="eastAsia"/>
                <w:kern w:val="0"/>
                <w:sz w:val="18"/>
                <w:szCs w:val="18"/>
              </w:rPr>
              <w:t>信号</w:t>
            </w:r>
            <w:r w:rsidRPr="00864DF4">
              <w:rPr>
                <w:rFonts w:cs="宋体" w:hint="eastAsia"/>
                <w:kern w:val="0"/>
                <w:sz w:val="18"/>
                <w:szCs w:val="18"/>
              </w:rPr>
              <w:t>)</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开放控制协议，能与各类融媒体系统协同使用；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通过网络对每一路热线的来电信息及通话过程进行全程录音，以备追溯；</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数字处理功能应具备自适应滤波（</w:t>
            </w:r>
            <w:r w:rsidRPr="00864DF4">
              <w:rPr>
                <w:rFonts w:cs="宋体" w:hint="eastAsia"/>
                <w:kern w:val="0"/>
                <w:sz w:val="18"/>
                <w:szCs w:val="18"/>
              </w:rPr>
              <w:t>LEC</w:t>
            </w:r>
            <w:r w:rsidRPr="00864DF4">
              <w:rPr>
                <w:rFonts w:cs="宋体" w:hint="eastAsia"/>
                <w:kern w:val="0"/>
                <w:sz w:val="18"/>
                <w:szCs w:val="18"/>
              </w:rPr>
              <w:t>）、噪声门、自动增益控制（</w:t>
            </w:r>
            <w:r w:rsidRPr="00864DF4">
              <w:rPr>
                <w:rFonts w:cs="宋体" w:hint="eastAsia"/>
                <w:kern w:val="0"/>
                <w:sz w:val="18"/>
                <w:szCs w:val="18"/>
              </w:rPr>
              <w:t>AGC</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hint="eastAsia"/>
                <w:kern w:val="0"/>
                <w:sz w:val="18"/>
                <w:szCs w:val="18"/>
              </w:rPr>
              <w:t>配备双电源冗余供电。</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录音话筒</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专业大振膜电容话筒；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指向性：心形指向性；</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20-20,000Hz</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灵敏度：不劣于</w:t>
            </w:r>
            <w:r w:rsidRPr="00864DF4">
              <w:rPr>
                <w:rFonts w:cs="宋体" w:hint="eastAsia"/>
                <w:kern w:val="0"/>
                <w:sz w:val="18"/>
                <w:szCs w:val="18"/>
              </w:rPr>
              <w:t>-37dBV/Pa</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含话筒防震支架。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话筒支架</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嘉宾话筒配备的话筒支架；</w:t>
            </w:r>
          </w:p>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具有万向摇臂；</w:t>
            </w:r>
          </w:p>
          <w:p w:rsidR="00845191" w:rsidRPr="00864DF4" w:rsidRDefault="00767F95">
            <w:pPr>
              <w:widowControl/>
              <w:numPr>
                <w:ilvl w:val="0"/>
                <w:numId w:val="22"/>
              </w:numPr>
              <w:tabs>
                <w:tab w:val="left" w:pos="281"/>
              </w:tabs>
              <w:jc w:val="left"/>
              <w:rPr>
                <w:rFonts w:cs="宋体"/>
                <w:kern w:val="0"/>
                <w:sz w:val="18"/>
                <w:szCs w:val="18"/>
              </w:rPr>
            </w:pPr>
            <w:r w:rsidRPr="00864DF4">
              <w:rPr>
                <w:rFonts w:cs="宋体" w:hint="eastAsia"/>
                <w:kern w:val="0"/>
                <w:sz w:val="18"/>
                <w:szCs w:val="18"/>
              </w:rPr>
              <w:t>可内穿话筒线。</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监听耳机</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专业头戴式监听耳机；</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16-28000Hz</w:t>
            </w:r>
            <w:r w:rsidRPr="00864DF4">
              <w:rPr>
                <w:rFonts w:cs="宋体" w:hint="eastAsia"/>
                <w:kern w:val="0"/>
                <w:sz w:val="18"/>
                <w:szCs w:val="18"/>
              </w:rPr>
              <w:t>；</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55</w:t>
            </w:r>
            <w:r w:rsidRPr="00864DF4">
              <w:rPr>
                <w:rFonts w:cs="宋体" w:hint="eastAsia"/>
                <w:kern w:val="0"/>
                <w:sz w:val="18"/>
                <w:szCs w:val="18"/>
              </w:rPr>
              <w:t>欧姆；</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灵敏度：不低于</w:t>
            </w:r>
            <w:r w:rsidRPr="00864DF4">
              <w:rPr>
                <w:rFonts w:cs="宋体" w:hint="eastAsia"/>
                <w:kern w:val="0"/>
                <w:sz w:val="18"/>
                <w:szCs w:val="18"/>
              </w:rPr>
              <w:t>91dB</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6</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专业录音桌</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ind w:left="293" w:hanging="293"/>
              <w:jc w:val="left"/>
              <w:rPr>
                <w:rFonts w:cs="宋体"/>
                <w:kern w:val="0"/>
                <w:sz w:val="18"/>
                <w:szCs w:val="18"/>
              </w:rPr>
            </w:pPr>
            <w:r w:rsidRPr="00864DF4">
              <w:rPr>
                <w:rFonts w:cs="宋体"/>
                <w:kern w:val="0"/>
                <w:sz w:val="18"/>
                <w:szCs w:val="18"/>
              </w:rPr>
              <w:t>专业录制桌，</w:t>
            </w:r>
            <w:r w:rsidRPr="00864DF4">
              <w:rPr>
                <w:rFonts w:cs="宋体" w:hint="eastAsia"/>
                <w:kern w:val="0"/>
                <w:sz w:val="18"/>
                <w:szCs w:val="18"/>
              </w:rPr>
              <w:t>支持嵌入式安装调音台，</w:t>
            </w:r>
            <w:r w:rsidRPr="00864DF4">
              <w:rPr>
                <w:rFonts w:cs="宋体"/>
                <w:kern w:val="0"/>
                <w:sz w:val="18"/>
                <w:szCs w:val="18"/>
              </w:rPr>
              <w:t>钢木结构采用全拼接结构，钢木结合、整体色</w:t>
            </w:r>
            <w:r w:rsidRPr="00864DF4">
              <w:rPr>
                <w:rFonts w:cs="宋体"/>
                <w:kern w:val="0"/>
                <w:sz w:val="18"/>
                <w:szCs w:val="18"/>
              </w:rPr>
              <w:t xml:space="preserve"> </w:t>
            </w:r>
            <w:r w:rsidRPr="00864DF4">
              <w:rPr>
                <w:rFonts w:cs="宋体"/>
                <w:kern w:val="0"/>
                <w:sz w:val="18"/>
                <w:szCs w:val="18"/>
              </w:rPr>
              <w:t>调和机房装修环境做到和谐，投标时提供设计图；</w:t>
            </w:r>
          </w:p>
          <w:p w:rsidR="00845191" w:rsidRPr="00864DF4" w:rsidRDefault="00767F95">
            <w:pPr>
              <w:widowControl/>
              <w:numPr>
                <w:ilvl w:val="0"/>
                <w:numId w:val="23"/>
              </w:numPr>
              <w:tabs>
                <w:tab w:val="left" w:pos="293"/>
              </w:tabs>
              <w:ind w:left="293" w:hanging="293"/>
              <w:jc w:val="left"/>
              <w:rPr>
                <w:rFonts w:cs="宋体"/>
                <w:kern w:val="0"/>
                <w:sz w:val="18"/>
                <w:szCs w:val="18"/>
              </w:rPr>
            </w:pPr>
            <w:r w:rsidRPr="00864DF4">
              <w:rPr>
                <w:rFonts w:cs="宋体" w:hint="eastAsia"/>
                <w:kern w:val="0"/>
                <w:sz w:val="18"/>
                <w:szCs w:val="18"/>
              </w:rPr>
              <w:t>采用全拼接结构，钢木结合、整体色调和机房装修环境做到和谐，投标时提供设计图；</w:t>
            </w:r>
          </w:p>
          <w:p w:rsidR="00845191" w:rsidRPr="00864DF4" w:rsidRDefault="00767F95">
            <w:pPr>
              <w:widowControl/>
              <w:numPr>
                <w:ilvl w:val="0"/>
                <w:numId w:val="23"/>
              </w:numPr>
              <w:tabs>
                <w:tab w:val="left" w:pos="293"/>
              </w:tabs>
              <w:ind w:left="293" w:hanging="293"/>
              <w:jc w:val="left"/>
              <w:rPr>
                <w:rFonts w:cs="宋体"/>
                <w:kern w:val="0"/>
                <w:sz w:val="18"/>
                <w:szCs w:val="18"/>
              </w:rPr>
            </w:pPr>
            <w:r w:rsidRPr="00864DF4">
              <w:rPr>
                <w:rFonts w:cs="宋体" w:hint="eastAsia"/>
                <w:kern w:val="0"/>
                <w:sz w:val="18"/>
                <w:szCs w:val="18"/>
              </w:rPr>
              <w:t>基本配置</w:t>
            </w:r>
            <w:r w:rsidRPr="00864DF4">
              <w:rPr>
                <w:rFonts w:cs="宋体"/>
                <w:kern w:val="0"/>
                <w:sz w:val="18"/>
                <w:szCs w:val="18"/>
              </w:rPr>
              <w:t xml:space="preserve">: </w:t>
            </w:r>
            <w:r w:rsidRPr="00864DF4">
              <w:rPr>
                <w:rFonts w:cs="宋体" w:hint="eastAsia"/>
                <w:kern w:val="0"/>
                <w:sz w:val="18"/>
                <w:szCs w:val="18"/>
              </w:rPr>
              <w:t>每台桌下机柜配安装角铁，安装搁板，</w:t>
            </w:r>
            <w:r w:rsidRPr="00864DF4">
              <w:rPr>
                <w:rFonts w:cs="宋体"/>
                <w:kern w:val="0"/>
                <w:sz w:val="18"/>
                <w:szCs w:val="18"/>
              </w:rPr>
              <w:t>19</w:t>
            </w:r>
            <w:r w:rsidRPr="00864DF4">
              <w:rPr>
                <w:rFonts w:cs="宋体" w:hint="eastAsia"/>
                <w:kern w:val="0"/>
                <w:sz w:val="18"/>
                <w:szCs w:val="18"/>
              </w:rPr>
              <w:t>英寸线缆管理棒，</w:t>
            </w:r>
            <w:r w:rsidRPr="00864DF4">
              <w:rPr>
                <w:rFonts w:cs="宋体"/>
                <w:kern w:val="0"/>
                <w:sz w:val="18"/>
                <w:szCs w:val="18"/>
              </w:rPr>
              <w:t>1U</w:t>
            </w:r>
            <w:r w:rsidRPr="00864DF4">
              <w:rPr>
                <w:rFonts w:cs="宋体" w:hint="eastAsia"/>
                <w:kern w:val="0"/>
                <w:sz w:val="18"/>
                <w:szCs w:val="18"/>
              </w:rPr>
              <w:t>面板，</w:t>
            </w:r>
            <w:r w:rsidRPr="00864DF4">
              <w:rPr>
                <w:rFonts w:cs="宋体"/>
                <w:kern w:val="0"/>
                <w:sz w:val="18"/>
                <w:szCs w:val="18"/>
              </w:rPr>
              <w:t>2U</w:t>
            </w:r>
            <w:r w:rsidRPr="00864DF4">
              <w:rPr>
                <w:rFonts w:cs="宋体" w:hint="eastAsia"/>
                <w:kern w:val="0"/>
                <w:sz w:val="18"/>
                <w:szCs w:val="18"/>
              </w:rPr>
              <w:t>面板，足够的安装螺丝、面板螺丝。款式可根据电台需要设计。</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耳机分配器</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6</w:t>
            </w:r>
            <w:r w:rsidRPr="00864DF4">
              <w:rPr>
                <w:rFonts w:cs="宋体" w:hint="eastAsia"/>
                <w:kern w:val="0"/>
                <w:sz w:val="18"/>
                <w:szCs w:val="18"/>
              </w:rPr>
              <w:t>通道耳机分配放大器；</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每组线路具备独立的音量校准功能；</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单独音量控制范围：不劣于</w:t>
            </w:r>
            <w:r w:rsidRPr="00864DF4">
              <w:rPr>
                <w:rFonts w:cs="宋体"/>
                <w:kern w:val="0"/>
                <w:sz w:val="18"/>
                <w:szCs w:val="18"/>
              </w:rPr>
              <w:t>-60dB - +18dB</w:t>
            </w:r>
            <w:r w:rsidRPr="00864DF4">
              <w:rPr>
                <w:rFonts w:cs="宋体" w:hint="eastAsia"/>
                <w:kern w:val="0"/>
                <w:sz w:val="18"/>
                <w:szCs w:val="18"/>
              </w:rPr>
              <w:t>增益；</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最大输入电平：不小于</w:t>
            </w:r>
            <w:r w:rsidRPr="00864DF4">
              <w:rPr>
                <w:rFonts w:cs="宋体"/>
                <w:kern w:val="0"/>
                <w:sz w:val="18"/>
                <w:szCs w:val="18"/>
              </w:rPr>
              <w:t>+28dBu</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显示器支架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1</w:t>
            </w:r>
            <w:r w:rsidRPr="00864DF4">
              <w:rPr>
                <w:rFonts w:cs="宋体" w:hint="eastAsia"/>
                <w:kern w:val="0"/>
                <w:sz w:val="18"/>
                <w:szCs w:val="18"/>
              </w:rPr>
              <w:t>拖</w:t>
            </w:r>
            <w:r w:rsidRPr="00864DF4">
              <w:rPr>
                <w:rFonts w:cs="宋体" w:hint="eastAsia"/>
                <w:kern w:val="0"/>
                <w:sz w:val="18"/>
                <w:szCs w:val="18"/>
              </w:rPr>
              <w:t>2</w:t>
            </w:r>
            <w:r w:rsidRPr="00864DF4">
              <w:rPr>
                <w:rFonts w:cs="宋体" w:hint="eastAsia"/>
                <w:kern w:val="0"/>
                <w:sz w:val="18"/>
                <w:szCs w:val="18"/>
              </w:rPr>
              <w:t>专业静音显示器支架；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效果器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频响范围：不劣于</w:t>
            </w:r>
            <w:r w:rsidRPr="00864DF4">
              <w:rPr>
                <w:rFonts w:cs="宋体" w:hint="eastAsia"/>
                <w:kern w:val="0"/>
                <w:sz w:val="18"/>
                <w:szCs w:val="18"/>
              </w:rPr>
              <w:t>20-20KHz(0dB+1.0,-3.0)@48kh</w:t>
            </w:r>
            <w:r w:rsidRPr="00864DF4">
              <w:rPr>
                <w:rFonts w:cs="宋体" w:hint="eastAsia"/>
                <w:kern w:val="0"/>
                <w:sz w:val="18"/>
                <w:szCs w:val="18"/>
              </w:rPr>
              <w:t>；</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动态范围</w:t>
            </w:r>
            <w:r w:rsidRPr="00864DF4">
              <w:rPr>
                <w:rFonts w:cs="宋体" w:hint="eastAsia"/>
                <w:kern w:val="0"/>
                <w:sz w:val="18"/>
                <w:szCs w:val="18"/>
              </w:rPr>
              <w:t>:106dBAD+DA</w:t>
            </w:r>
            <w:r w:rsidRPr="00864DF4">
              <w:rPr>
                <w:rFonts w:cs="宋体" w:hint="eastAsia"/>
                <w:kern w:val="0"/>
                <w:sz w:val="18"/>
                <w:szCs w:val="18"/>
              </w:rPr>
              <w:br w:type="page"/>
            </w:r>
            <w:r w:rsidRPr="00864DF4">
              <w:rPr>
                <w:rFonts w:cs="宋体" w:hint="eastAsia"/>
                <w:kern w:val="0"/>
                <w:sz w:val="18"/>
                <w:szCs w:val="18"/>
              </w:rPr>
              <w:t>；</w:t>
            </w:r>
            <w:r w:rsidRPr="00864DF4">
              <w:rPr>
                <w:rFonts w:cs="宋体" w:hint="eastAsia"/>
                <w:kern w:val="0"/>
                <w:sz w:val="18"/>
                <w:szCs w:val="18"/>
              </w:rPr>
              <w:t xml:space="preserve">      </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采样频率：</w:t>
            </w:r>
            <w:r w:rsidRPr="00864DF4">
              <w:rPr>
                <w:rFonts w:cs="宋体" w:hint="eastAsia"/>
                <w:kern w:val="0"/>
                <w:sz w:val="18"/>
                <w:szCs w:val="18"/>
              </w:rPr>
              <w:br w:type="page"/>
            </w:r>
            <w:r w:rsidRPr="00864DF4">
              <w:rPr>
                <w:rFonts w:cs="宋体" w:hint="eastAsia"/>
                <w:kern w:val="0"/>
                <w:sz w:val="18"/>
                <w:szCs w:val="18"/>
              </w:rPr>
              <w:t>内置字时钟</w:t>
            </w:r>
            <w:r w:rsidRPr="00864DF4">
              <w:rPr>
                <w:rFonts w:cs="宋体" w:hint="eastAsia"/>
                <w:kern w:val="0"/>
                <w:sz w:val="18"/>
                <w:szCs w:val="18"/>
              </w:rPr>
              <w:t>: 44.1, 48, 88.2, 96KHz</w:t>
            </w:r>
            <w:r w:rsidRPr="00864DF4">
              <w:rPr>
                <w:rFonts w:cs="宋体" w:hint="eastAsia"/>
                <w:kern w:val="0"/>
                <w:sz w:val="18"/>
                <w:szCs w:val="18"/>
              </w:rPr>
              <w:br w:type="page"/>
            </w:r>
            <w:r w:rsidRPr="00864DF4">
              <w:rPr>
                <w:rFonts w:cs="宋体" w:hint="eastAsia"/>
                <w:kern w:val="0"/>
                <w:sz w:val="18"/>
                <w:szCs w:val="18"/>
              </w:rPr>
              <w:t>外置字时钟</w:t>
            </w:r>
            <w:r w:rsidRPr="00864DF4">
              <w:rPr>
                <w:rFonts w:cs="宋体" w:hint="eastAsia"/>
                <w:kern w:val="0"/>
                <w:sz w:val="18"/>
                <w:szCs w:val="18"/>
              </w:rPr>
              <w:t>: NorMAl Rate: 39.69KHz-50.88KHz,DouBle Rate: 79.38KHz-101.76KHz</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t>频响范围：</w:t>
            </w:r>
            <w:r w:rsidRPr="00864DF4">
              <w:rPr>
                <w:rFonts w:cs="宋体" w:hint="eastAsia"/>
                <w:kern w:val="0"/>
                <w:sz w:val="18"/>
                <w:szCs w:val="18"/>
              </w:rPr>
              <w:br w:type="page"/>
              <w:t>20Hz-20KHz(0dB+1.0,-3.0)@48kH</w:t>
            </w:r>
            <w:r w:rsidRPr="00864DF4">
              <w:rPr>
                <w:rFonts w:cs="宋体" w:hint="eastAsia"/>
                <w:kern w:val="0"/>
                <w:sz w:val="18"/>
                <w:szCs w:val="18"/>
              </w:rPr>
              <w:t>，</w:t>
            </w:r>
            <w:r w:rsidRPr="00864DF4">
              <w:rPr>
                <w:rFonts w:cs="宋体" w:hint="eastAsia"/>
                <w:kern w:val="0"/>
                <w:sz w:val="18"/>
                <w:szCs w:val="18"/>
              </w:rPr>
              <w:t>20Hz-40KHz(0dB+1.0, -3.0)@96kH</w:t>
            </w:r>
          </w:p>
          <w:p w:rsidR="00845191" w:rsidRPr="00864DF4" w:rsidRDefault="00767F95">
            <w:pPr>
              <w:widowControl/>
              <w:numPr>
                <w:ilvl w:val="0"/>
                <w:numId w:val="19"/>
              </w:numPr>
              <w:ind w:left="281" w:hanging="281"/>
              <w:jc w:val="left"/>
              <w:rPr>
                <w:sz w:val="18"/>
                <w:szCs w:val="18"/>
              </w:rPr>
            </w:pPr>
            <w:r w:rsidRPr="00864DF4">
              <w:rPr>
                <w:rFonts w:cs="宋体" w:hint="eastAsia"/>
                <w:kern w:val="0"/>
                <w:sz w:val="18"/>
                <w:szCs w:val="18"/>
              </w:rPr>
              <w:br w:type="page"/>
            </w:r>
            <w:r w:rsidRPr="00864DF4">
              <w:rPr>
                <w:rFonts w:cs="宋体" w:hint="eastAsia"/>
                <w:kern w:val="0"/>
                <w:sz w:val="18"/>
                <w:szCs w:val="18"/>
              </w:rPr>
              <w:t>动态范围：</w:t>
            </w:r>
            <w:r w:rsidRPr="00864DF4">
              <w:rPr>
                <w:rFonts w:cs="宋体" w:hint="eastAsia"/>
                <w:kern w:val="0"/>
                <w:sz w:val="18"/>
                <w:szCs w:val="18"/>
              </w:rPr>
              <w:br w:type="page"/>
              <w:t>106dBAD+DA</w:t>
            </w:r>
            <w:r w:rsidRPr="00864DF4">
              <w:rPr>
                <w:rFonts w:cs="宋体" w:hint="eastAsia"/>
                <w:kern w:val="0"/>
                <w:sz w:val="18"/>
                <w:szCs w:val="18"/>
              </w:rPr>
              <w:t>，</w:t>
            </w:r>
            <w:r w:rsidRPr="00864DF4">
              <w:rPr>
                <w:rFonts w:cs="宋体" w:hint="eastAsia"/>
                <w:kern w:val="0"/>
                <w:sz w:val="18"/>
                <w:szCs w:val="18"/>
              </w:rPr>
              <w:t>InPut LeVel VR: MAX</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背景记忆：</w:t>
            </w:r>
            <w:r w:rsidRPr="00864DF4">
              <w:rPr>
                <w:rFonts w:cs="宋体" w:hint="eastAsia"/>
                <w:kern w:val="0"/>
                <w:sz w:val="18"/>
                <w:szCs w:val="18"/>
              </w:rPr>
              <w:br w:type="page"/>
              <w:t>20Hz-20KHz(0dB+1.0,-3.0)@48kH</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不小于</w:t>
            </w:r>
            <w:r w:rsidRPr="00864DF4">
              <w:rPr>
                <w:rFonts w:cs="宋体" w:hint="eastAsia"/>
                <w:kern w:val="0"/>
                <w:sz w:val="18"/>
                <w:szCs w:val="18"/>
              </w:rPr>
              <w:t>5</w:t>
            </w:r>
            <w:r w:rsidRPr="00864DF4">
              <w:rPr>
                <w:rFonts w:cs="宋体" w:hint="eastAsia"/>
                <w:kern w:val="0"/>
                <w:sz w:val="18"/>
                <w:szCs w:val="18"/>
              </w:rPr>
              <w:t>英寸有源监听音箱；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50-40kHz</w:t>
            </w:r>
            <w:r w:rsidRPr="00864DF4">
              <w:rPr>
                <w:rFonts w:cs="宋体" w:hint="eastAsia"/>
                <w:kern w:val="0"/>
                <w:sz w:val="18"/>
                <w:szCs w:val="18"/>
              </w:rPr>
              <w:t>（</w:t>
            </w:r>
            <w:r w:rsidRPr="00864DF4">
              <w:rPr>
                <w:rFonts w:cs="宋体" w:hint="eastAsia"/>
                <w:kern w:val="0"/>
                <w:sz w:val="18"/>
                <w:szCs w:val="18"/>
              </w:rPr>
              <w:t>-10dB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声压级：不劣于</w:t>
            </w:r>
            <w:r w:rsidRPr="00864DF4">
              <w:rPr>
                <w:rFonts w:cs="宋体" w:hint="eastAsia"/>
                <w:kern w:val="0"/>
                <w:sz w:val="18"/>
                <w:szCs w:val="18"/>
              </w:rPr>
              <w:t>101dB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信噪比：不小于</w:t>
            </w:r>
            <w:r w:rsidRPr="00864DF4">
              <w:rPr>
                <w:rFonts w:cs="宋体" w:hint="eastAsia"/>
                <w:kern w:val="0"/>
                <w:sz w:val="18"/>
                <w:szCs w:val="18"/>
              </w:rPr>
              <w:t>94dB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AES/EBU</w:t>
            </w:r>
            <w:r w:rsidRPr="00864DF4">
              <w:rPr>
                <w:rFonts w:cs="宋体" w:hint="eastAsia"/>
                <w:kern w:val="0"/>
                <w:sz w:val="18"/>
                <w:szCs w:val="18"/>
              </w:rPr>
              <w:t>及平衡模拟音频接口，具备不少于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AES67</w:t>
            </w:r>
            <w:r w:rsidRPr="00864DF4">
              <w:rPr>
                <w:rFonts w:cs="宋体" w:hint="eastAsia"/>
                <w:kern w:val="0"/>
                <w:sz w:val="18"/>
                <w:szCs w:val="18"/>
              </w:rPr>
              <w:t>传输协议；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配备专用软件，可进行预处理参数设置，包括延时、均衡、</w:t>
            </w:r>
            <w:r w:rsidRPr="00864DF4">
              <w:rPr>
                <w:rFonts w:cs="宋体" w:hint="eastAsia"/>
                <w:kern w:val="0"/>
                <w:sz w:val="18"/>
                <w:szCs w:val="18"/>
              </w:rPr>
              <w:lastRenderedPageBreak/>
              <w:t>动态等。</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11</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音箱支架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配套音箱支架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外网电脑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1</w:t>
            </w:r>
            <w:r w:rsidRPr="00864DF4">
              <w:rPr>
                <w:rFonts w:cs="宋体"/>
                <w:b/>
                <w:bCs/>
                <w:kern w:val="0"/>
                <w:sz w:val="18"/>
                <w:szCs w:val="18"/>
              </w:rPr>
              <w:t>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采访机</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专业采访机</w:t>
            </w:r>
            <w:r w:rsidRPr="00864DF4">
              <w:rPr>
                <w:rFonts w:cs="宋体" w:hint="eastAsia"/>
                <w:kern w:val="0"/>
                <w:sz w:val="18"/>
                <w:szCs w:val="18"/>
              </w:rPr>
              <w:t>M</w:t>
            </w:r>
            <w:r w:rsidRPr="00864DF4">
              <w:rPr>
                <w:rFonts w:cs="宋体"/>
                <w:kern w:val="0"/>
                <w:sz w:val="18"/>
                <w:szCs w:val="18"/>
              </w:rPr>
              <w:t xml:space="preserve">ICRO </w:t>
            </w:r>
            <w:r w:rsidRPr="00864DF4">
              <w:rPr>
                <w:rFonts w:cs="宋体" w:hint="eastAsia"/>
                <w:kern w:val="0"/>
                <w:sz w:val="18"/>
                <w:szCs w:val="18"/>
              </w:rPr>
              <w:t>SD</w:t>
            </w:r>
            <w:r w:rsidRPr="00864DF4">
              <w:rPr>
                <w:rFonts w:cs="宋体" w:hint="eastAsia"/>
                <w:kern w:val="0"/>
                <w:sz w:val="18"/>
                <w:szCs w:val="18"/>
              </w:rPr>
              <w:t>存储，不小于</w:t>
            </w:r>
            <w:r w:rsidRPr="00864DF4">
              <w:rPr>
                <w:rFonts w:cs="宋体" w:hint="eastAsia"/>
                <w:kern w:val="0"/>
                <w:sz w:val="18"/>
                <w:szCs w:val="18"/>
              </w:rPr>
              <w:t>1</w:t>
            </w:r>
            <w:r w:rsidRPr="00864DF4">
              <w:rPr>
                <w:rFonts w:cs="宋体"/>
                <w:kern w:val="0"/>
                <w:sz w:val="18"/>
                <w:szCs w:val="18"/>
              </w:rPr>
              <w:t>6GB</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自带专业话筒</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可通过智能手机</w:t>
            </w:r>
            <w:r w:rsidRPr="00864DF4">
              <w:rPr>
                <w:rFonts w:cs="宋体" w:hint="eastAsia"/>
                <w:kern w:val="0"/>
                <w:sz w:val="18"/>
                <w:szCs w:val="18"/>
              </w:rPr>
              <w:t>A</w:t>
            </w:r>
            <w:r w:rsidRPr="00864DF4">
              <w:rPr>
                <w:rFonts w:cs="宋体"/>
                <w:kern w:val="0"/>
                <w:sz w:val="18"/>
                <w:szCs w:val="18"/>
              </w:rPr>
              <w:t>PP</w:t>
            </w:r>
            <w:r w:rsidRPr="00864DF4">
              <w:rPr>
                <w:rFonts w:cs="宋体" w:hint="eastAsia"/>
                <w:kern w:val="0"/>
                <w:sz w:val="18"/>
                <w:szCs w:val="18"/>
              </w:rPr>
              <w:t>远程控制</w:t>
            </w:r>
            <w:r w:rsidRPr="00864DF4">
              <w:rPr>
                <w:rFonts w:cs="宋体" w:hint="eastAsia"/>
                <w:kern w:val="0"/>
                <w:sz w:val="18"/>
                <w:szCs w:val="18"/>
              </w:rPr>
              <w:t xml:space="preserve"> </w:t>
            </w:r>
            <w:r w:rsidRPr="00864DF4">
              <w:rPr>
                <w:rFonts w:cs="宋体" w:hint="eastAsia"/>
                <w:kern w:val="0"/>
                <w:sz w:val="18"/>
                <w:szCs w:val="18"/>
              </w:rPr>
              <w:t>支持苹果</w:t>
            </w:r>
            <w:r w:rsidRPr="00864DF4">
              <w:rPr>
                <w:rFonts w:cs="宋体" w:hint="eastAsia"/>
                <w:kern w:val="0"/>
                <w:sz w:val="18"/>
                <w:szCs w:val="18"/>
              </w:rPr>
              <w:t>I</w:t>
            </w:r>
            <w:r w:rsidRPr="00864DF4">
              <w:rPr>
                <w:rFonts w:cs="宋体"/>
                <w:kern w:val="0"/>
                <w:sz w:val="18"/>
                <w:szCs w:val="18"/>
              </w:rPr>
              <w:t>OS</w:t>
            </w:r>
            <w:r w:rsidRPr="00864DF4">
              <w:rPr>
                <w:rFonts w:cs="宋体" w:hint="eastAsia"/>
                <w:kern w:val="0"/>
                <w:sz w:val="18"/>
                <w:szCs w:val="18"/>
              </w:rPr>
              <w:t>及安卓系统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背部自带三脚架孔</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U</w:t>
            </w:r>
            <w:r w:rsidRPr="00864DF4">
              <w:rPr>
                <w:rFonts w:cs="宋体"/>
                <w:kern w:val="0"/>
                <w:sz w:val="18"/>
                <w:szCs w:val="18"/>
              </w:rPr>
              <w:t>SB</w:t>
            </w:r>
            <w:r w:rsidRPr="00864DF4">
              <w:rPr>
                <w:rFonts w:cs="宋体" w:hint="eastAsia"/>
                <w:kern w:val="0"/>
                <w:sz w:val="18"/>
                <w:szCs w:val="18"/>
              </w:rPr>
              <w:t>直插接口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配备防风罩</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ascii="宋体" w:hAnsi="宋体" w:cs="宋体"/>
                <w:kern w:val="0"/>
                <w:sz w:val="18"/>
                <w:szCs w:val="18"/>
              </w:rPr>
            </w:pPr>
            <w:r w:rsidRPr="00864DF4">
              <w:rPr>
                <w:rFonts w:ascii="宋体" w:hAnsi="宋体" w:cs="宋体" w:hint="eastAsia"/>
                <w:kern w:val="0"/>
                <w:sz w:val="18"/>
                <w:szCs w:val="18"/>
              </w:rPr>
              <w:t>2</w:t>
            </w:r>
            <w:r w:rsidRPr="00864DF4">
              <w:rPr>
                <w:rFonts w:ascii="宋体" w:hAnsi="宋体" w:cs="宋体"/>
                <w:kern w:val="0"/>
                <w:sz w:val="18"/>
                <w:szCs w:val="18"/>
              </w:rPr>
              <w:t>0</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ascii="宋体" w:hAnsi="宋体" w:cs="宋体"/>
                <w:kern w:val="0"/>
                <w:sz w:val="18"/>
                <w:szCs w:val="18"/>
              </w:rPr>
            </w:pPr>
            <w:r w:rsidRPr="00864DF4">
              <w:rPr>
                <w:rFonts w:ascii="宋体" w:hAnsi="宋体"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四</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音乐录音棚</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专业音频工作站</w:t>
            </w:r>
            <w:r w:rsidRPr="00864DF4">
              <w:rPr>
                <w:rFonts w:cs="宋体" w:hint="eastAsia"/>
                <w:kern w:val="0"/>
                <w:sz w:val="18"/>
                <w:szCs w:val="18"/>
              </w:rPr>
              <w:t xml:space="preserve">    </w:t>
            </w:r>
          </w:p>
        </w:tc>
        <w:tc>
          <w:tcPr>
            <w:tcW w:w="5150" w:type="dxa"/>
            <w:tcBorders>
              <w:top w:val="nil"/>
              <w:left w:val="nil"/>
              <w:bottom w:val="single" w:sz="4" w:space="0" w:color="auto"/>
              <w:right w:val="single" w:sz="4" w:space="0" w:color="auto"/>
            </w:tcBorders>
            <w:shd w:val="clear" w:color="auto" w:fill="auto"/>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w:t>
            </w:r>
            <w:r w:rsidRPr="00864DF4">
              <w:rPr>
                <w:rFonts w:cs="宋体" w:hint="eastAsia"/>
                <w:kern w:val="0"/>
                <w:sz w:val="18"/>
                <w:szCs w:val="18"/>
              </w:rPr>
              <w:t>12MB</w:t>
            </w:r>
            <w:r w:rsidRPr="00864DF4">
              <w:rPr>
                <w:rFonts w:cs="宋体" w:hint="eastAsia"/>
                <w:kern w:val="0"/>
                <w:sz w:val="18"/>
                <w:szCs w:val="18"/>
              </w:rPr>
              <w:t>三级缓存</w:t>
            </w:r>
            <w:r w:rsidRPr="00864DF4">
              <w:rPr>
                <w:rFonts w:cs="宋体" w:hint="eastAsia"/>
                <w:kern w:val="0"/>
                <w:sz w:val="18"/>
                <w:szCs w:val="18"/>
              </w:rPr>
              <w:t>3.5GHz</w:t>
            </w:r>
            <w:r w:rsidRPr="00864DF4">
              <w:rPr>
                <w:rFonts w:cs="宋体" w:hint="eastAsia"/>
                <w:kern w:val="0"/>
                <w:sz w:val="18"/>
                <w:szCs w:val="18"/>
              </w:rPr>
              <w:t>六核处理器；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16GB</w:t>
            </w:r>
            <w:r w:rsidRPr="00864DF4">
              <w:rPr>
                <w:rFonts w:cs="宋体" w:hint="eastAsia"/>
                <w:kern w:val="0"/>
                <w:sz w:val="18"/>
                <w:szCs w:val="18"/>
              </w:rPr>
              <w:t>，基于</w:t>
            </w:r>
            <w:r w:rsidRPr="00864DF4">
              <w:rPr>
                <w:rFonts w:cs="宋体" w:hint="eastAsia"/>
                <w:kern w:val="0"/>
                <w:sz w:val="18"/>
                <w:szCs w:val="18"/>
              </w:rPr>
              <w:t>PCIe</w:t>
            </w:r>
            <w:r w:rsidRPr="00864DF4">
              <w:rPr>
                <w:rFonts w:cs="宋体" w:hint="eastAsia"/>
                <w:kern w:val="0"/>
                <w:sz w:val="18"/>
                <w:szCs w:val="18"/>
              </w:rPr>
              <w:t>的</w:t>
            </w:r>
            <w:r w:rsidRPr="00864DF4">
              <w:rPr>
                <w:rFonts w:cs="宋体" w:hint="eastAsia"/>
                <w:kern w:val="0"/>
                <w:sz w:val="18"/>
                <w:szCs w:val="18"/>
              </w:rPr>
              <w:t>1TB</w:t>
            </w:r>
            <w:r w:rsidRPr="00864DF4">
              <w:rPr>
                <w:rFonts w:cs="宋体" w:hint="eastAsia"/>
                <w:kern w:val="0"/>
                <w:sz w:val="18"/>
                <w:szCs w:val="18"/>
              </w:rPr>
              <w:t>闪存；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GPU</w:t>
            </w:r>
            <w:r w:rsidRPr="00864DF4">
              <w:rPr>
                <w:rFonts w:cs="宋体" w:hint="eastAsia"/>
                <w:kern w:val="0"/>
                <w:sz w:val="18"/>
                <w:szCs w:val="18"/>
              </w:rPr>
              <w:t>不低于双</w:t>
            </w:r>
            <w:r w:rsidRPr="00864DF4">
              <w:rPr>
                <w:rFonts w:cs="宋体" w:hint="eastAsia"/>
                <w:kern w:val="0"/>
                <w:sz w:val="18"/>
                <w:szCs w:val="18"/>
              </w:rPr>
              <w:t>3GB GDDR5 VRAM</w:t>
            </w:r>
            <w:r w:rsidRPr="00864DF4">
              <w:rPr>
                <w:rFonts w:cs="宋体" w:hint="eastAsia"/>
                <w:kern w:val="0"/>
                <w:sz w:val="18"/>
                <w:szCs w:val="18"/>
              </w:rPr>
              <w:t>图形处理器；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具备至少</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PCI-E</w:t>
            </w:r>
            <w:r w:rsidRPr="00864DF4">
              <w:rPr>
                <w:rFonts w:cs="宋体" w:hint="eastAsia"/>
                <w:kern w:val="0"/>
                <w:sz w:val="18"/>
                <w:szCs w:val="18"/>
              </w:rPr>
              <w:t>插槽；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配备视频播放盒；</w:t>
            </w:r>
          </w:p>
          <w:p w:rsidR="00845191" w:rsidRPr="00864DF4" w:rsidRDefault="00767F95">
            <w:pPr>
              <w:widowControl/>
              <w:numPr>
                <w:ilvl w:val="0"/>
                <w:numId w:val="19"/>
              </w:numPr>
              <w:ind w:left="281" w:hanging="281"/>
              <w:jc w:val="left"/>
              <w:rPr>
                <w:rFonts w:cs="宋体"/>
                <w:kern w:val="0"/>
                <w:sz w:val="18"/>
                <w:szCs w:val="18"/>
              </w:rPr>
            </w:pPr>
            <w:r w:rsidRPr="00864DF4">
              <w:rPr>
                <w:rFonts w:cs="宋体"/>
                <w:kern w:val="0"/>
                <w:sz w:val="18"/>
                <w:szCs w:val="18"/>
              </w:rPr>
              <w:t>配备同步接口</w:t>
            </w:r>
            <w:r w:rsidRPr="00864DF4">
              <w:rPr>
                <w:rFonts w:cs="宋体" w:hint="eastAsia"/>
                <w:kern w:val="0"/>
                <w:sz w:val="18"/>
                <w:szCs w:val="18"/>
              </w:rPr>
              <w:t>，</w:t>
            </w:r>
            <w:r w:rsidRPr="00864DF4">
              <w:rPr>
                <w:rFonts w:cs="宋体"/>
                <w:kern w:val="0"/>
                <w:sz w:val="18"/>
                <w:szCs w:val="18"/>
              </w:rPr>
              <w:t>支持标准时钟源和时间码格式</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配备鼠标、键盘；</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配备操作系统。</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平板显示器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28</w:t>
            </w:r>
            <w:r w:rsidRPr="00864DF4">
              <w:rPr>
                <w:rFonts w:cs="宋体" w:hint="eastAsia"/>
                <w:kern w:val="0"/>
                <w:sz w:val="18"/>
                <w:szCs w:val="18"/>
              </w:rPr>
              <w:t>英寸</w:t>
            </w:r>
            <w:r w:rsidRPr="00864DF4">
              <w:rPr>
                <w:rFonts w:cs="宋体" w:hint="eastAsia"/>
                <w:kern w:val="0"/>
                <w:sz w:val="18"/>
                <w:szCs w:val="18"/>
              </w:rPr>
              <w:t>4K</w:t>
            </w:r>
            <w:r w:rsidRPr="00864DF4">
              <w:rPr>
                <w:rFonts w:cs="宋体" w:hint="eastAsia"/>
                <w:kern w:val="0"/>
                <w:sz w:val="18"/>
                <w:szCs w:val="18"/>
              </w:rPr>
              <w:t>显示器；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分辨率：</w:t>
            </w:r>
            <w:r w:rsidRPr="00864DF4">
              <w:rPr>
                <w:rFonts w:cs="宋体" w:hint="eastAsia"/>
                <w:kern w:val="0"/>
                <w:sz w:val="18"/>
                <w:szCs w:val="18"/>
              </w:rPr>
              <w:t>3840 x 2160</w:t>
            </w:r>
            <w:r w:rsidRPr="00864DF4">
              <w:rPr>
                <w:rFonts w:cs="宋体" w:hint="eastAsia"/>
                <w:kern w:val="0"/>
                <w:sz w:val="18"/>
                <w:szCs w:val="18"/>
              </w:rPr>
              <w:t>，</w:t>
            </w:r>
            <w:r w:rsidRPr="00864DF4">
              <w:rPr>
                <w:rFonts w:cs="宋体" w:hint="eastAsia"/>
                <w:kern w:val="0"/>
                <w:sz w:val="18"/>
                <w:szCs w:val="18"/>
              </w:rPr>
              <w:t>60 Hz</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接口不少于</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HDMI/MHL</w:t>
            </w:r>
            <w:r w:rsidRPr="00864DF4">
              <w:rPr>
                <w:rFonts w:cs="宋体" w:hint="eastAsia"/>
                <w:kern w:val="0"/>
                <w:sz w:val="18"/>
                <w:szCs w:val="18"/>
              </w:rPr>
              <w:t>接口、</w:t>
            </w:r>
            <w:r w:rsidRPr="00864DF4">
              <w:rPr>
                <w:rFonts w:cs="宋体" w:hint="eastAsia"/>
                <w:kern w:val="0"/>
                <w:sz w:val="18"/>
                <w:szCs w:val="18"/>
              </w:rPr>
              <w:t>1</w:t>
            </w:r>
            <w:r w:rsidRPr="00864DF4">
              <w:rPr>
                <w:rFonts w:cs="宋体" w:hint="eastAsia"/>
                <w:kern w:val="0"/>
                <w:sz w:val="18"/>
                <w:szCs w:val="18"/>
              </w:rPr>
              <w:t>个</w:t>
            </w:r>
            <w:r w:rsidRPr="00864DF4">
              <w:rPr>
                <w:rFonts w:cs="宋体" w:hint="eastAsia"/>
                <w:kern w:val="0"/>
                <w:sz w:val="18"/>
                <w:szCs w:val="18"/>
              </w:rPr>
              <w:t>DP</w:t>
            </w:r>
            <w:r w:rsidRPr="00864DF4">
              <w:rPr>
                <w:rFonts w:cs="宋体" w:hint="eastAsia"/>
                <w:kern w:val="0"/>
                <w:sz w:val="18"/>
                <w:szCs w:val="18"/>
              </w:rPr>
              <w:t>接口和</w:t>
            </w:r>
            <w:r w:rsidRPr="00864DF4">
              <w:rPr>
                <w:rFonts w:cs="宋体" w:hint="eastAsia"/>
                <w:kern w:val="0"/>
                <w:sz w:val="18"/>
                <w:szCs w:val="18"/>
              </w:rPr>
              <w:t>1</w:t>
            </w:r>
            <w:r w:rsidRPr="00864DF4">
              <w:rPr>
                <w:rFonts w:cs="宋体" w:hint="eastAsia"/>
                <w:kern w:val="0"/>
                <w:sz w:val="18"/>
                <w:szCs w:val="18"/>
              </w:rPr>
              <w:t>个</w:t>
            </w:r>
            <w:r w:rsidRPr="00864DF4">
              <w:rPr>
                <w:rFonts w:cs="宋体" w:hint="eastAsia"/>
                <w:kern w:val="0"/>
                <w:sz w:val="18"/>
                <w:szCs w:val="18"/>
              </w:rPr>
              <w:t>mDP</w:t>
            </w:r>
            <w:r w:rsidRPr="00864DF4">
              <w:rPr>
                <w:rFonts w:cs="宋体" w:hint="eastAsia"/>
                <w:kern w:val="0"/>
                <w:sz w:val="18"/>
                <w:szCs w:val="18"/>
              </w:rPr>
              <w:t>接口，</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USB 3.0</w:t>
            </w:r>
            <w:r w:rsidRPr="00864DF4">
              <w:rPr>
                <w:rFonts w:cs="宋体" w:hint="eastAsia"/>
                <w:kern w:val="0"/>
                <w:sz w:val="18"/>
                <w:szCs w:val="18"/>
              </w:rPr>
              <w:t>下行接口，</w:t>
            </w:r>
            <w:r w:rsidRPr="00864DF4">
              <w:rPr>
                <w:rFonts w:cs="宋体" w:hint="eastAsia"/>
                <w:kern w:val="0"/>
                <w:sz w:val="18"/>
                <w:szCs w:val="18"/>
              </w:rPr>
              <w:t>1</w:t>
            </w:r>
            <w:r w:rsidRPr="00864DF4">
              <w:rPr>
                <w:rFonts w:cs="宋体" w:hint="eastAsia"/>
                <w:kern w:val="0"/>
                <w:sz w:val="18"/>
                <w:szCs w:val="18"/>
              </w:rPr>
              <w:t>个</w:t>
            </w:r>
            <w:r w:rsidRPr="00864DF4">
              <w:rPr>
                <w:rFonts w:cs="宋体" w:hint="eastAsia"/>
                <w:kern w:val="0"/>
                <w:sz w:val="18"/>
                <w:szCs w:val="18"/>
              </w:rPr>
              <w:t>USB 3.0</w:t>
            </w:r>
            <w:r w:rsidRPr="00864DF4">
              <w:rPr>
                <w:rFonts w:cs="宋体" w:hint="eastAsia"/>
                <w:kern w:val="0"/>
                <w:sz w:val="18"/>
                <w:szCs w:val="18"/>
              </w:rPr>
              <w:t>上行接口，</w:t>
            </w:r>
            <w:r w:rsidRPr="00864DF4">
              <w:rPr>
                <w:rFonts w:cs="宋体" w:hint="eastAsia"/>
                <w:kern w:val="0"/>
                <w:sz w:val="18"/>
                <w:szCs w:val="18"/>
              </w:rPr>
              <w:t>1</w:t>
            </w:r>
            <w:r w:rsidRPr="00864DF4">
              <w:rPr>
                <w:rFonts w:cs="宋体" w:hint="eastAsia"/>
                <w:kern w:val="0"/>
                <w:sz w:val="18"/>
                <w:szCs w:val="18"/>
              </w:rPr>
              <w:t>个音频输出端口。</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雷电线</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公对公</w:t>
            </w:r>
            <w:r w:rsidRPr="00864DF4">
              <w:rPr>
                <w:rFonts w:cs="宋体" w:hint="eastAsia"/>
                <w:kern w:val="0"/>
                <w:sz w:val="18"/>
                <w:szCs w:val="18"/>
              </w:rPr>
              <w:t xml:space="preserve"> 2</w:t>
            </w:r>
            <w:r w:rsidRPr="00864DF4">
              <w:rPr>
                <w:rFonts w:cs="宋体" w:hint="eastAsia"/>
                <w:kern w:val="0"/>
                <w:sz w:val="18"/>
                <w:szCs w:val="18"/>
              </w:rPr>
              <w:t>米</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根</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雷电延长线</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2</w:t>
            </w:r>
            <w:r w:rsidRPr="00864DF4">
              <w:rPr>
                <w:rFonts w:cs="宋体" w:hint="eastAsia"/>
                <w:kern w:val="0"/>
                <w:sz w:val="18"/>
                <w:szCs w:val="18"/>
              </w:rPr>
              <w:t>米长</w:t>
            </w:r>
            <w:r w:rsidRPr="00864DF4">
              <w:rPr>
                <w:rFonts w:cs="宋体" w:hint="eastAsia"/>
                <w:kern w:val="0"/>
                <w:sz w:val="18"/>
                <w:szCs w:val="18"/>
              </w:rPr>
              <w:t>mini display</w:t>
            </w:r>
            <w:r w:rsidRPr="00864DF4">
              <w:rPr>
                <w:rFonts w:cs="宋体" w:hint="eastAsia"/>
                <w:kern w:val="0"/>
                <w:sz w:val="18"/>
                <w:szCs w:val="18"/>
              </w:rPr>
              <w:t>延长线</w:t>
            </w:r>
            <w:r w:rsidRPr="00864DF4">
              <w:rPr>
                <w:rFonts w:cs="宋体" w:hint="eastAsia"/>
                <w:kern w:val="0"/>
                <w:sz w:val="18"/>
                <w:szCs w:val="18"/>
              </w:rPr>
              <w:t xml:space="preserve"> </w:t>
            </w:r>
            <w:r w:rsidRPr="00864DF4">
              <w:rPr>
                <w:rFonts w:cs="宋体" w:hint="eastAsia"/>
                <w:kern w:val="0"/>
                <w:sz w:val="18"/>
                <w:szCs w:val="18"/>
              </w:rPr>
              <w:t>公头对母头</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根</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工作站软件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专业音频软件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512</w:t>
            </w:r>
            <w:r w:rsidRPr="00864DF4">
              <w:rPr>
                <w:rFonts w:cs="宋体" w:hint="eastAsia"/>
                <w:kern w:val="0"/>
                <w:sz w:val="18"/>
                <w:szCs w:val="18"/>
              </w:rPr>
              <w:t>个发音数；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512</w:t>
            </w:r>
            <w:r w:rsidRPr="00864DF4">
              <w:rPr>
                <w:rFonts w:cs="宋体" w:hint="eastAsia"/>
                <w:kern w:val="0"/>
                <w:sz w:val="18"/>
                <w:szCs w:val="18"/>
              </w:rPr>
              <w:t>个同步音轨（在取样频率为</w:t>
            </w:r>
            <w:r w:rsidRPr="00864DF4">
              <w:rPr>
                <w:rFonts w:cs="宋体" w:hint="eastAsia"/>
                <w:kern w:val="0"/>
                <w:sz w:val="18"/>
                <w:szCs w:val="18"/>
              </w:rPr>
              <w:t>48kHz</w:t>
            </w:r>
            <w:r w:rsidRPr="00864DF4">
              <w:rPr>
                <w:rFonts w:cs="宋体" w:hint="eastAsia"/>
                <w:kern w:val="0"/>
                <w:sz w:val="18"/>
                <w:szCs w:val="18"/>
              </w:rPr>
              <w:t>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运算处理深度：不低于</w:t>
            </w:r>
            <w:r w:rsidRPr="00864DF4">
              <w:rPr>
                <w:rFonts w:cs="宋体" w:hint="eastAsia"/>
                <w:kern w:val="0"/>
                <w:sz w:val="18"/>
                <w:szCs w:val="18"/>
              </w:rPr>
              <w:t>32</w:t>
            </w:r>
            <w:r w:rsidRPr="00864DF4">
              <w:rPr>
                <w:rFonts w:cs="宋体" w:hint="eastAsia"/>
                <w:kern w:val="0"/>
                <w:sz w:val="18"/>
                <w:szCs w:val="18"/>
              </w:rPr>
              <w:t>比特浮点；</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支持多轨录音，编辑、制作缩混功能；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支持以下格式的音频文件：</w:t>
            </w:r>
            <w:r w:rsidRPr="00864DF4">
              <w:rPr>
                <w:rFonts w:cs="宋体" w:hint="eastAsia"/>
                <w:kern w:val="0"/>
                <w:sz w:val="18"/>
                <w:szCs w:val="18"/>
              </w:rPr>
              <w:t>WAV</w:t>
            </w:r>
            <w:r w:rsidRPr="00864DF4">
              <w:rPr>
                <w:rFonts w:cs="宋体" w:hint="eastAsia"/>
                <w:kern w:val="0"/>
                <w:sz w:val="18"/>
                <w:szCs w:val="18"/>
              </w:rPr>
              <w:t>、</w:t>
            </w:r>
            <w:r w:rsidRPr="00864DF4">
              <w:rPr>
                <w:rFonts w:cs="宋体" w:hint="eastAsia"/>
                <w:kern w:val="0"/>
                <w:sz w:val="18"/>
                <w:szCs w:val="18"/>
              </w:rPr>
              <w:t>BWF</w:t>
            </w:r>
            <w:r w:rsidRPr="00864DF4">
              <w:rPr>
                <w:rFonts w:cs="宋体" w:hint="eastAsia"/>
                <w:kern w:val="0"/>
                <w:sz w:val="18"/>
                <w:szCs w:val="18"/>
              </w:rPr>
              <w:t>、</w:t>
            </w:r>
            <w:r w:rsidRPr="00864DF4">
              <w:rPr>
                <w:rFonts w:cs="宋体" w:hint="eastAsia"/>
                <w:kern w:val="0"/>
                <w:sz w:val="18"/>
                <w:szCs w:val="18"/>
              </w:rPr>
              <w:t>MXF</w:t>
            </w:r>
            <w:r w:rsidRPr="00864DF4">
              <w:rPr>
                <w:rFonts w:cs="宋体" w:hint="eastAsia"/>
                <w:kern w:val="0"/>
                <w:sz w:val="18"/>
                <w:szCs w:val="18"/>
              </w:rPr>
              <w:t>、</w:t>
            </w:r>
            <w:r w:rsidRPr="00864DF4">
              <w:rPr>
                <w:rFonts w:cs="宋体" w:hint="eastAsia"/>
                <w:kern w:val="0"/>
                <w:sz w:val="18"/>
                <w:szCs w:val="18"/>
              </w:rPr>
              <w:t>MP3</w:t>
            </w:r>
            <w:r w:rsidRPr="00864DF4">
              <w:rPr>
                <w:rFonts w:cs="宋体" w:hint="eastAsia"/>
                <w:kern w:val="0"/>
                <w:sz w:val="18"/>
                <w:szCs w:val="18"/>
              </w:rPr>
              <w:t>、</w:t>
            </w:r>
            <w:r w:rsidRPr="00864DF4">
              <w:rPr>
                <w:rFonts w:cs="宋体" w:hint="eastAsia"/>
                <w:kern w:val="0"/>
                <w:sz w:val="18"/>
                <w:szCs w:val="18"/>
              </w:rPr>
              <w:t>AIFF</w:t>
            </w:r>
            <w:r w:rsidRPr="00864DF4">
              <w:rPr>
                <w:rFonts w:cs="宋体" w:hint="eastAsia"/>
                <w:kern w:val="0"/>
                <w:sz w:val="18"/>
                <w:szCs w:val="18"/>
              </w:rPr>
              <w:t>、</w:t>
            </w:r>
            <w:r w:rsidRPr="00864DF4">
              <w:rPr>
                <w:rFonts w:cs="宋体" w:hint="eastAsia"/>
                <w:kern w:val="0"/>
                <w:sz w:val="18"/>
                <w:szCs w:val="18"/>
              </w:rPr>
              <w:t>OMF</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缩混与快速离线并轨，支持</w:t>
            </w:r>
            <w:r w:rsidRPr="00864DF4">
              <w:rPr>
                <w:rFonts w:cs="宋体" w:hint="eastAsia"/>
                <w:kern w:val="0"/>
                <w:sz w:val="18"/>
                <w:szCs w:val="18"/>
              </w:rPr>
              <w:t>64</w:t>
            </w:r>
            <w:r w:rsidRPr="00864DF4">
              <w:rPr>
                <w:rFonts w:cs="宋体" w:hint="eastAsia"/>
                <w:kern w:val="0"/>
                <w:sz w:val="18"/>
                <w:szCs w:val="18"/>
              </w:rPr>
              <w:t>位</w:t>
            </w:r>
            <w:r w:rsidRPr="00864DF4">
              <w:rPr>
                <w:rFonts w:cs="宋体" w:hint="eastAsia"/>
                <w:kern w:val="0"/>
                <w:sz w:val="18"/>
                <w:szCs w:val="18"/>
              </w:rPr>
              <w:t>AAX</w:t>
            </w:r>
            <w:r w:rsidRPr="00864DF4">
              <w:rPr>
                <w:rFonts w:cs="宋体" w:hint="eastAsia"/>
                <w:kern w:val="0"/>
                <w:sz w:val="18"/>
                <w:szCs w:val="18"/>
              </w:rPr>
              <w:t>插件平台；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支持创建超长的工程和现场录音；</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音频制作软件在多平台环境下均可稳定工作，系统平台包</w:t>
            </w:r>
            <w:r w:rsidRPr="00864DF4">
              <w:rPr>
                <w:rFonts w:cs="宋体" w:hint="eastAsia"/>
                <w:kern w:val="0"/>
                <w:sz w:val="18"/>
                <w:szCs w:val="18"/>
              </w:rPr>
              <w:t>Windows</w:t>
            </w:r>
            <w:r w:rsidRPr="00864DF4">
              <w:rPr>
                <w:rFonts w:cs="宋体" w:hint="eastAsia"/>
                <w:kern w:val="0"/>
                <w:sz w:val="18"/>
                <w:szCs w:val="18"/>
              </w:rPr>
              <w:t>、</w:t>
            </w:r>
            <w:r w:rsidRPr="00864DF4">
              <w:rPr>
                <w:rFonts w:cs="宋体" w:hint="eastAsia"/>
                <w:kern w:val="0"/>
                <w:sz w:val="18"/>
                <w:szCs w:val="18"/>
              </w:rPr>
              <w:t>Mac OS</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6</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音频工作站接口箱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 xml:space="preserve">8x8x8 </w:t>
            </w:r>
            <w:r w:rsidRPr="00864DF4">
              <w:rPr>
                <w:rFonts w:cs="宋体" w:hint="eastAsia"/>
                <w:kern w:val="0"/>
                <w:sz w:val="18"/>
                <w:szCs w:val="18"/>
              </w:rPr>
              <w:t>接口箱；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包含</w:t>
            </w:r>
            <w:r w:rsidRPr="00864DF4">
              <w:rPr>
                <w:rFonts w:cs="宋体" w:hint="eastAsia"/>
                <w:kern w:val="0"/>
                <w:sz w:val="18"/>
                <w:szCs w:val="18"/>
              </w:rPr>
              <w:t>1</w:t>
            </w:r>
            <w:r w:rsidRPr="00864DF4">
              <w:rPr>
                <w:rFonts w:cs="宋体" w:hint="eastAsia"/>
                <w:kern w:val="0"/>
                <w:sz w:val="18"/>
                <w:szCs w:val="18"/>
              </w:rPr>
              <w:t>块</w:t>
            </w:r>
            <w:r w:rsidRPr="00864DF4">
              <w:rPr>
                <w:rFonts w:cs="宋体" w:hint="eastAsia"/>
                <w:kern w:val="0"/>
                <w:sz w:val="18"/>
                <w:szCs w:val="18"/>
              </w:rPr>
              <w:t>HDX</w:t>
            </w:r>
            <w:r w:rsidRPr="00864DF4">
              <w:rPr>
                <w:rFonts w:cs="宋体" w:hint="eastAsia"/>
                <w:kern w:val="0"/>
                <w:sz w:val="18"/>
                <w:szCs w:val="18"/>
              </w:rPr>
              <w:t>卡和一个</w:t>
            </w: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出模拟和</w:t>
            </w:r>
            <w:r w:rsidRPr="00864DF4">
              <w:rPr>
                <w:rFonts w:cs="宋体" w:hint="eastAsia"/>
                <w:kern w:val="0"/>
                <w:sz w:val="18"/>
                <w:szCs w:val="18"/>
              </w:rPr>
              <w:t>8</w:t>
            </w:r>
            <w:r w:rsidRPr="00864DF4">
              <w:rPr>
                <w:rFonts w:cs="宋体" w:hint="eastAsia"/>
                <w:kern w:val="0"/>
                <w:sz w:val="18"/>
                <w:szCs w:val="18"/>
              </w:rPr>
              <w:t>进</w:t>
            </w:r>
            <w:r w:rsidRPr="00864DF4">
              <w:rPr>
                <w:rFonts w:cs="宋体" w:hint="eastAsia"/>
                <w:kern w:val="0"/>
                <w:sz w:val="18"/>
                <w:szCs w:val="18"/>
              </w:rPr>
              <w:t>8</w:t>
            </w:r>
            <w:r w:rsidRPr="00864DF4">
              <w:rPr>
                <w:rFonts w:cs="宋体" w:hint="eastAsia"/>
                <w:kern w:val="0"/>
                <w:sz w:val="18"/>
                <w:szCs w:val="18"/>
              </w:rPr>
              <w:t>出数字音频接口；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模拟信号</w:t>
            </w:r>
            <w:r w:rsidRPr="00864DF4">
              <w:rPr>
                <w:rFonts w:cs="宋体" w:hint="eastAsia"/>
                <w:kern w:val="0"/>
                <w:sz w:val="18"/>
                <w:szCs w:val="18"/>
              </w:rPr>
              <w:t xml:space="preserve"> I/O</w:t>
            </w:r>
            <w:r w:rsidRPr="00864DF4">
              <w:rPr>
                <w:rFonts w:cs="宋体" w:hint="eastAsia"/>
                <w:kern w:val="0"/>
                <w:sz w:val="18"/>
                <w:szCs w:val="18"/>
              </w:rPr>
              <w:t>：不少于</w:t>
            </w:r>
            <w:r w:rsidRPr="00864DF4">
              <w:rPr>
                <w:rFonts w:cs="宋体" w:hint="eastAsia"/>
                <w:kern w:val="0"/>
                <w:sz w:val="18"/>
                <w:szCs w:val="18"/>
              </w:rPr>
              <w:t xml:space="preserve">8 </w:t>
            </w:r>
            <w:r w:rsidRPr="00864DF4">
              <w:rPr>
                <w:rFonts w:cs="宋体" w:hint="eastAsia"/>
                <w:kern w:val="0"/>
                <w:sz w:val="18"/>
                <w:szCs w:val="18"/>
              </w:rPr>
              <w:t>路模拟输入，</w:t>
            </w:r>
            <w:r w:rsidRPr="00864DF4">
              <w:rPr>
                <w:rFonts w:cs="宋体" w:hint="eastAsia"/>
                <w:kern w:val="0"/>
                <w:sz w:val="18"/>
                <w:szCs w:val="18"/>
              </w:rPr>
              <w:t xml:space="preserve">8 </w:t>
            </w:r>
            <w:r w:rsidRPr="00864DF4">
              <w:rPr>
                <w:rFonts w:cs="宋体" w:hint="eastAsia"/>
                <w:kern w:val="0"/>
                <w:sz w:val="18"/>
                <w:szCs w:val="18"/>
              </w:rPr>
              <w:t>路模拟输出（采用</w:t>
            </w:r>
            <w:r w:rsidRPr="00864DF4">
              <w:rPr>
                <w:rFonts w:cs="宋体" w:hint="eastAsia"/>
                <w:kern w:val="0"/>
                <w:sz w:val="18"/>
                <w:szCs w:val="18"/>
              </w:rPr>
              <w:t xml:space="preserve"> DB25</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数字信号</w:t>
            </w:r>
            <w:r w:rsidRPr="00864DF4">
              <w:rPr>
                <w:rFonts w:cs="宋体" w:hint="eastAsia"/>
                <w:kern w:val="0"/>
                <w:sz w:val="18"/>
                <w:szCs w:val="18"/>
              </w:rPr>
              <w:t xml:space="preserve"> I/O</w:t>
            </w:r>
            <w:r w:rsidRPr="00864DF4">
              <w:rPr>
                <w:rFonts w:cs="宋体" w:hint="eastAsia"/>
                <w:kern w:val="0"/>
                <w:sz w:val="18"/>
                <w:szCs w:val="18"/>
              </w:rPr>
              <w:t>：不少于</w:t>
            </w:r>
            <w:r w:rsidRPr="00864DF4">
              <w:rPr>
                <w:rFonts w:cs="宋体" w:hint="eastAsia"/>
                <w:kern w:val="0"/>
                <w:sz w:val="18"/>
                <w:szCs w:val="18"/>
              </w:rPr>
              <w:t xml:space="preserve">8 </w:t>
            </w:r>
            <w:r w:rsidRPr="00864DF4">
              <w:rPr>
                <w:rFonts w:cs="宋体" w:hint="eastAsia"/>
                <w:kern w:val="0"/>
                <w:sz w:val="18"/>
                <w:szCs w:val="18"/>
              </w:rPr>
              <w:t>通道</w:t>
            </w:r>
            <w:r w:rsidRPr="00864DF4">
              <w:rPr>
                <w:rFonts w:cs="宋体" w:hint="eastAsia"/>
                <w:kern w:val="0"/>
                <w:sz w:val="18"/>
                <w:szCs w:val="18"/>
              </w:rPr>
              <w:t xml:space="preserve"> AES/EBU I/O</w:t>
            </w:r>
            <w:r w:rsidRPr="00864DF4">
              <w:rPr>
                <w:rFonts w:cs="宋体" w:hint="eastAsia"/>
                <w:kern w:val="0"/>
                <w:sz w:val="18"/>
                <w:szCs w:val="18"/>
              </w:rPr>
              <w:t>（支持</w:t>
            </w:r>
            <w:r w:rsidRPr="00864DF4">
              <w:rPr>
                <w:rFonts w:cs="宋体" w:hint="eastAsia"/>
                <w:kern w:val="0"/>
                <w:sz w:val="18"/>
                <w:szCs w:val="18"/>
              </w:rPr>
              <w:t xml:space="preserve"> 192 kHz </w:t>
            </w:r>
            <w:r w:rsidRPr="00864DF4">
              <w:rPr>
                <w:rFonts w:cs="宋体" w:hint="eastAsia"/>
                <w:kern w:val="0"/>
                <w:sz w:val="18"/>
                <w:szCs w:val="18"/>
              </w:rPr>
              <w:t>单线和双线）、</w:t>
            </w:r>
            <w:r w:rsidRPr="00864DF4">
              <w:rPr>
                <w:rFonts w:cs="宋体" w:hint="eastAsia"/>
                <w:kern w:val="0"/>
                <w:sz w:val="18"/>
                <w:szCs w:val="18"/>
              </w:rPr>
              <w:t xml:space="preserve">8 </w:t>
            </w:r>
            <w:r w:rsidRPr="00864DF4">
              <w:rPr>
                <w:rFonts w:cs="宋体" w:hint="eastAsia"/>
                <w:kern w:val="0"/>
                <w:sz w:val="18"/>
                <w:szCs w:val="18"/>
              </w:rPr>
              <w:t>通道</w:t>
            </w:r>
            <w:r w:rsidRPr="00864DF4">
              <w:rPr>
                <w:rFonts w:cs="宋体" w:hint="eastAsia"/>
                <w:kern w:val="0"/>
                <w:sz w:val="18"/>
                <w:szCs w:val="18"/>
              </w:rPr>
              <w:t xml:space="preserve"> TDIF I/O</w:t>
            </w:r>
            <w:r w:rsidRPr="00864DF4">
              <w:rPr>
                <w:rFonts w:cs="宋体" w:hint="eastAsia"/>
                <w:kern w:val="0"/>
                <w:sz w:val="18"/>
                <w:szCs w:val="18"/>
              </w:rPr>
              <w:t>、</w:t>
            </w:r>
            <w:r w:rsidRPr="00864DF4">
              <w:rPr>
                <w:rFonts w:cs="宋体" w:hint="eastAsia"/>
                <w:kern w:val="0"/>
                <w:sz w:val="18"/>
                <w:szCs w:val="18"/>
              </w:rPr>
              <w:t xml:space="preserve">8 </w:t>
            </w:r>
            <w:r w:rsidRPr="00864DF4">
              <w:rPr>
                <w:rFonts w:cs="宋体" w:hint="eastAsia"/>
                <w:kern w:val="0"/>
                <w:sz w:val="18"/>
                <w:szCs w:val="18"/>
              </w:rPr>
              <w:t>通道</w:t>
            </w:r>
            <w:r w:rsidRPr="00864DF4">
              <w:rPr>
                <w:rFonts w:cs="宋体" w:hint="eastAsia"/>
                <w:kern w:val="0"/>
                <w:sz w:val="18"/>
                <w:szCs w:val="18"/>
              </w:rPr>
              <w:t xml:space="preserve"> ADAT I/O</w:t>
            </w:r>
            <w:r w:rsidRPr="00864DF4">
              <w:rPr>
                <w:rFonts w:cs="宋体" w:hint="eastAsia"/>
                <w:kern w:val="0"/>
                <w:sz w:val="18"/>
                <w:szCs w:val="18"/>
              </w:rPr>
              <w:t>（支持</w:t>
            </w:r>
            <w:r w:rsidRPr="00864DF4">
              <w:rPr>
                <w:rFonts w:cs="宋体" w:hint="eastAsia"/>
                <w:kern w:val="0"/>
                <w:sz w:val="18"/>
                <w:szCs w:val="18"/>
              </w:rPr>
              <w:t xml:space="preserve"> S/MUX II </w:t>
            </w:r>
            <w:r w:rsidRPr="00864DF4">
              <w:rPr>
                <w:rFonts w:cs="宋体" w:hint="eastAsia"/>
                <w:kern w:val="0"/>
                <w:sz w:val="18"/>
                <w:szCs w:val="18"/>
              </w:rPr>
              <w:t>和</w:t>
            </w:r>
            <w:r w:rsidRPr="00864DF4">
              <w:rPr>
                <w:rFonts w:cs="宋体" w:hint="eastAsia"/>
                <w:kern w:val="0"/>
                <w:sz w:val="18"/>
                <w:szCs w:val="18"/>
              </w:rPr>
              <w:t xml:space="preserve"> IV</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其他数字</w:t>
            </w:r>
            <w:r w:rsidRPr="00864DF4">
              <w:rPr>
                <w:rFonts w:cs="宋体" w:hint="eastAsia"/>
                <w:kern w:val="0"/>
                <w:sz w:val="18"/>
                <w:szCs w:val="18"/>
              </w:rPr>
              <w:t xml:space="preserve"> I/O</w:t>
            </w:r>
            <w:r w:rsidRPr="00864DF4">
              <w:rPr>
                <w:rFonts w:cs="宋体" w:hint="eastAsia"/>
                <w:kern w:val="0"/>
                <w:sz w:val="18"/>
                <w:szCs w:val="18"/>
              </w:rPr>
              <w:t>：不少于</w:t>
            </w:r>
            <w:r w:rsidRPr="00864DF4">
              <w:rPr>
                <w:rFonts w:cs="宋体" w:hint="eastAsia"/>
                <w:kern w:val="0"/>
                <w:sz w:val="18"/>
                <w:szCs w:val="18"/>
              </w:rPr>
              <w:t xml:space="preserve">2 </w:t>
            </w:r>
            <w:r w:rsidRPr="00864DF4">
              <w:rPr>
                <w:rFonts w:cs="宋体" w:hint="eastAsia"/>
                <w:kern w:val="0"/>
                <w:sz w:val="18"/>
                <w:szCs w:val="18"/>
              </w:rPr>
              <w:t>通道</w:t>
            </w:r>
            <w:r w:rsidRPr="00864DF4">
              <w:rPr>
                <w:rFonts w:cs="宋体" w:hint="eastAsia"/>
                <w:kern w:val="0"/>
                <w:sz w:val="18"/>
                <w:szCs w:val="18"/>
              </w:rPr>
              <w:t xml:space="preserve"> AES/EBU I/O</w:t>
            </w:r>
            <w:r w:rsidRPr="00864DF4">
              <w:rPr>
                <w:rFonts w:cs="宋体" w:hint="eastAsia"/>
                <w:kern w:val="0"/>
                <w:sz w:val="18"/>
                <w:szCs w:val="18"/>
              </w:rPr>
              <w:t>（支持</w:t>
            </w:r>
            <w:r w:rsidRPr="00864DF4">
              <w:rPr>
                <w:rFonts w:cs="宋体" w:hint="eastAsia"/>
                <w:kern w:val="0"/>
                <w:sz w:val="18"/>
                <w:szCs w:val="18"/>
              </w:rPr>
              <w:t xml:space="preserve"> 192 kHz </w:t>
            </w:r>
            <w:r w:rsidRPr="00864DF4">
              <w:rPr>
                <w:rFonts w:cs="宋体" w:hint="eastAsia"/>
                <w:kern w:val="0"/>
                <w:sz w:val="18"/>
                <w:szCs w:val="18"/>
              </w:rPr>
              <w:t>单线）、</w:t>
            </w:r>
            <w:r w:rsidRPr="00864DF4">
              <w:rPr>
                <w:rFonts w:cs="宋体" w:hint="eastAsia"/>
                <w:kern w:val="0"/>
                <w:sz w:val="18"/>
                <w:szCs w:val="18"/>
              </w:rPr>
              <w:t xml:space="preserve">2 </w:t>
            </w:r>
            <w:r w:rsidRPr="00864DF4">
              <w:rPr>
                <w:rFonts w:cs="宋体" w:hint="eastAsia"/>
                <w:kern w:val="0"/>
                <w:sz w:val="18"/>
                <w:szCs w:val="18"/>
              </w:rPr>
              <w:t>通道</w:t>
            </w:r>
            <w:r w:rsidRPr="00864DF4">
              <w:rPr>
                <w:rFonts w:cs="宋体" w:hint="eastAsia"/>
                <w:kern w:val="0"/>
                <w:sz w:val="18"/>
                <w:szCs w:val="18"/>
              </w:rPr>
              <w:t xml:space="preserve"> S/PDIF I/O</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预留不少于</w:t>
            </w:r>
            <w:r w:rsidRPr="00864DF4">
              <w:rPr>
                <w:rFonts w:cs="宋体" w:hint="eastAsia"/>
                <w:kern w:val="0"/>
                <w:sz w:val="18"/>
                <w:szCs w:val="18"/>
              </w:rPr>
              <w:t xml:space="preserve">1 </w:t>
            </w:r>
            <w:r w:rsidRPr="00864DF4">
              <w:rPr>
                <w:rFonts w:cs="宋体" w:hint="eastAsia"/>
                <w:kern w:val="0"/>
                <w:sz w:val="18"/>
                <w:szCs w:val="18"/>
              </w:rPr>
              <w:t>个空的</w:t>
            </w:r>
            <w:r w:rsidRPr="00864DF4">
              <w:rPr>
                <w:rFonts w:cs="宋体" w:hint="eastAsia"/>
                <w:kern w:val="0"/>
                <w:sz w:val="18"/>
                <w:szCs w:val="18"/>
              </w:rPr>
              <w:t xml:space="preserve"> I/O </w:t>
            </w:r>
            <w:r w:rsidRPr="00864DF4">
              <w:rPr>
                <w:rFonts w:cs="宋体" w:hint="eastAsia"/>
                <w:kern w:val="0"/>
                <w:sz w:val="18"/>
                <w:szCs w:val="18"/>
              </w:rPr>
              <w:t>扩展槽。</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PCIe</w:t>
            </w:r>
            <w:r w:rsidRPr="00864DF4">
              <w:rPr>
                <w:rFonts w:cs="宋体" w:hint="eastAsia"/>
                <w:kern w:val="0"/>
                <w:sz w:val="18"/>
                <w:szCs w:val="18"/>
              </w:rPr>
              <w:t>扩展机箱</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3xPCIe</w:t>
            </w:r>
            <w:r w:rsidRPr="00864DF4">
              <w:rPr>
                <w:rFonts w:cs="宋体" w:hint="eastAsia"/>
                <w:kern w:val="0"/>
                <w:sz w:val="18"/>
                <w:szCs w:val="18"/>
              </w:rPr>
              <w:t>扩展机箱在集成</w:t>
            </w:r>
            <w:r w:rsidRPr="00864DF4">
              <w:rPr>
                <w:rFonts w:cs="宋体" w:hint="eastAsia"/>
                <w:kern w:val="0"/>
                <w:sz w:val="18"/>
                <w:szCs w:val="18"/>
              </w:rPr>
              <w:t xml:space="preserve">Thunderbolt </w:t>
            </w:r>
            <w:r w:rsidRPr="00864DF4">
              <w:rPr>
                <w:rFonts w:cs="宋体" w:hint="eastAsia"/>
                <w:kern w:val="0"/>
                <w:sz w:val="18"/>
                <w:szCs w:val="18"/>
              </w:rPr>
              <w:t>雷电接口的电脑上使用高性能的</w:t>
            </w:r>
            <w:r w:rsidRPr="00864DF4">
              <w:rPr>
                <w:rFonts w:cs="宋体" w:hint="eastAsia"/>
                <w:kern w:val="0"/>
                <w:sz w:val="18"/>
                <w:szCs w:val="18"/>
              </w:rPr>
              <w:t>PCIe</w:t>
            </w:r>
            <w:r w:rsidRPr="00864DF4">
              <w:rPr>
                <w:rFonts w:cs="宋体" w:hint="eastAsia"/>
                <w:kern w:val="0"/>
                <w:sz w:val="18"/>
                <w:szCs w:val="18"/>
              </w:rPr>
              <w:t>转接卡；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可与电脑主机同步开机与关机；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高级温控变速风扇；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内置专门为</w:t>
            </w:r>
            <w:r w:rsidRPr="00864DF4">
              <w:rPr>
                <w:rFonts w:cs="宋体" w:hint="eastAsia"/>
                <w:kern w:val="0"/>
                <w:sz w:val="18"/>
                <w:szCs w:val="18"/>
              </w:rPr>
              <w:t>PCIe</w:t>
            </w:r>
            <w:r w:rsidRPr="00864DF4">
              <w:rPr>
                <w:rFonts w:cs="宋体" w:hint="eastAsia"/>
                <w:kern w:val="0"/>
                <w:sz w:val="18"/>
                <w:szCs w:val="18"/>
              </w:rPr>
              <w:t>卡供电的接口；</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Thunderbolt 2</w:t>
            </w:r>
            <w:r w:rsidRPr="00864DF4">
              <w:rPr>
                <w:rFonts w:cs="宋体" w:hint="eastAsia"/>
                <w:kern w:val="0"/>
                <w:sz w:val="18"/>
                <w:szCs w:val="18"/>
              </w:rPr>
              <w:t>雷电接口，支持级联；</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包括</w:t>
            </w:r>
            <w:r w:rsidRPr="00864DF4">
              <w:rPr>
                <w:rFonts w:cs="宋体" w:hint="eastAsia"/>
                <w:kern w:val="0"/>
                <w:sz w:val="18"/>
                <w:szCs w:val="18"/>
              </w:rPr>
              <w:t>1</w:t>
            </w:r>
            <w:r w:rsidRPr="00864DF4">
              <w:rPr>
                <w:rFonts w:cs="宋体" w:hint="eastAsia"/>
                <w:kern w:val="0"/>
                <w:sz w:val="18"/>
                <w:szCs w:val="18"/>
              </w:rPr>
              <w:t>个</w:t>
            </w:r>
            <w:r w:rsidRPr="00864DF4">
              <w:rPr>
                <w:rFonts w:cs="宋体" w:hint="eastAsia"/>
                <w:kern w:val="0"/>
                <w:sz w:val="18"/>
                <w:szCs w:val="18"/>
              </w:rPr>
              <w:t xml:space="preserve"> PCIe 2.0 x16 (x8 </w:t>
            </w:r>
            <w:r w:rsidRPr="00864DF4">
              <w:rPr>
                <w:rFonts w:cs="宋体" w:hint="eastAsia"/>
                <w:kern w:val="0"/>
                <w:sz w:val="18"/>
                <w:szCs w:val="18"/>
              </w:rPr>
              <w:t>模式</w:t>
            </w:r>
            <w:r w:rsidRPr="00864DF4">
              <w:rPr>
                <w:rFonts w:cs="宋体" w:hint="eastAsia"/>
                <w:kern w:val="0"/>
                <w:sz w:val="18"/>
                <w:szCs w:val="18"/>
              </w:rPr>
              <w:t xml:space="preserve">) </w:t>
            </w:r>
            <w:r w:rsidRPr="00864DF4">
              <w:rPr>
                <w:rFonts w:cs="宋体" w:hint="eastAsia"/>
                <w:kern w:val="0"/>
                <w:sz w:val="18"/>
                <w:szCs w:val="18"/>
              </w:rPr>
              <w:t>插槽，</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PCIe 2.0</w:t>
            </w:r>
            <w:r w:rsidRPr="00864DF4">
              <w:rPr>
                <w:rFonts w:cs="宋体" w:hint="eastAsia"/>
                <w:kern w:val="0"/>
                <w:sz w:val="18"/>
                <w:szCs w:val="18"/>
              </w:rPr>
              <w:t>×</w:t>
            </w:r>
            <w:r w:rsidRPr="00864DF4">
              <w:rPr>
                <w:rFonts w:cs="宋体" w:hint="eastAsia"/>
                <w:kern w:val="0"/>
                <w:sz w:val="18"/>
                <w:szCs w:val="18"/>
              </w:rPr>
              <w:t>8</w:t>
            </w:r>
            <w:r w:rsidRPr="00864DF4">
              <w:rPr>
                <w:rFonts w:cs="宋体" w:hint="eastAsia"/>
                <w:kern w:val="0"/>
                <w:sz w:val="18"/>
                <w:szCs w:val="18"/>
              </w:rPr>
              <w:t>插槽，支持</w:t>
            </w:r>
            <w:r w:rsidRPr="00864DF4">
              <w:rPr>
                <w:rFonts w:cs="宋体" w:hint="eastAsia"/>
                <w:kern w:val="0"/>
                <w:sz w:val="18"/>
                <w:szCs w:val="18"/>
              </w:rPr>
              <w:t>3</w:t>
            </w:r>
            <w:r w:rsidRPr="00864DF4">
              <w:rPr>
                <w:rFonts w:cs="宋体" w:hint="eastAsia"/>
                <w:kern w:val="0"/>
                <w:sz w:val="18"/>
                <w:szCs w:val="18"/>
              </w:rPr>
              <w:t>个标准宽全长卡或者一个全宽全长卡。</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同步器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高保真、低抖动主时钟；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为时间码或双相信号提供采样接近精确度的锁定；</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支持最高</w:t>
            </w:r>
            <w:r w:rsidRPr="00864DF4">
              <w:rPr>
                <w:rFonts w:cs="宋体" w:hint="eastAsia"/>
                <w:kern w:val="0"/>
                <w:sz w:val="18"/>
                <w:szCs w:val="18"/>
              </w:rPr>
              <w:t xml:space="preserve"> 192 kHz </w:t>
            </w:r>
            <w:r w:rsidRPr="00864DF4">
              <w:rPr>
                <w:rFonts w:cs="宋体" w:hint="eastAsia"/>
                <w:kern w:val="0"/>
                <w:sz w:val="18"/>
                <w:szCs w:val="18"/>
              </w:rPr>
              <w:t>字时钟输入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支持全部主流行业标准的时钟源与时间码格式；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支持高达</w:t>
            </w:r>
            <w:r w:rsidRPr="00864DF4">
              <w:rPr>
                <w:rFonts w:cs="宋体" w:hint="eastAsia"/>
                <w:kern w:val="0"/>
                <w:sz w:val="18"/>
                <w:szCs w:val="18"/>
              </w:rPr>
              <w:t xml:space="preserve"> 1080p/60 fps </w:t>
            </w:r>
            <w:r w:rsidRPr="00864DF4">
              <w:rPr>
                <w:rFonts w:cs="宋体" w:hint="eastAsia"/>
                <w:kern w:val="0"/>
                <w:sz w:val="18"/>
                <w:szCs w:val="18"/>
              </w:rPr>
              <w:t>的</w:t>
            </w:r>
            <w:r w:rsidRPr="00864DF4">
              <w:rPr>
                <w:rFonts w:cs="宋体" w:hint="eastAsia"/>
                <w:kern w:val="0"/>
                <w:sz w:val="18"/>
                <w:szCs w:val="18"/>
              </w:rPr>
              <w:t xml:space="preserve"> SD </w:t>
            </w:r>
            <w:r w:rsidRPr="00864DF4">
              <w:rPr>
                <w:rFonts w:cs="宋体" w:hint="eastAsia"/>
                <w:kern w:val="0"/>
                <w:sz w:val="18"/>
                <w:szCs w:val="18"/>
              </w:rPr>
              <w:t>与</w:t>
            </w:r>
            <w:r w:rsidRPr="00864DF4">
              <w:rPr>
                <w:rFonts w:cs="宋体" w:hint="eastAsia"/>
                <w:kern w:val="0"/>
                <w:sz w:val="18"/>
                <w:szCs w:val="18"/>
              </w:rPr>
              <w:t xml:space="preserve"> HD </w:t>
            </w:r>
            <w:r w:rsidRPr="00864DF4">
              <w:rPr>
                <w:rFonts w:cs="宋体" w:hint="eastAsia"/>
                <w:kern w:val="0"/>
                <w:sz w:val="18"/>
                <w:szCs w:val="18"/>
              </w:rPr>
              <w:t>视频参考输入（三级同步）；</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支持适用于电影</w:t>
            </w:r>
            <w:r w:rsidRPr="00864DF4">
              <w:rPr>
                <w:rFonts w:cs="宋体" w:hint="eastAsia"/>
                <w:kern w:val="0"/>
                <w:sz w:val="18"/>
                <w:szCs w:val="18"/>
              </w:rPr>
              <w:t>/</w:t>
            </w:r>
            <w:r w:rsidRPr="00864DF4">
              <w:rPr>
                <w:rFonts w:cs="宋体" w:hint="eastAsia"/>
                <w:kern w:val="0"/>
                <w:sz w:val="18"/>
                <w:szCs w:val="18"/>
              </w:rPr>
              <w:t>视频的标准上拉</w:t>
            </w:r>
            <w:r w:rsidRPr="00864DF4">
              <w:rPr>
                <w:rFonts w:cs="宋体" w:hint="eastAsia"/>
                <w:kern w:val="0"/>
                <w:sz w:val="18"/>
                <w:szCs w:val="18"/>
              </w:rPr>
              <w:t>/</w:t>
            </w:r>
            <w:r w:rsidRPr="00864DF4">
              <w:rPr>
                <w:rFonts w:cs="宋体" w:hint="eastAsia"/>
                <w:kern w:val="0"/>
                <w:sz w:val="18"/>
                <w:szCs w:val="18"/>
              </w:rPr>
              <w:t>下拉速率；</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视频时码输入，带时间码窗口。</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软件效果器插件</w:t>
            </w:r>
          </w:p>
        </w:tc>
        <w:tc>
          <w:tcPr>
            <w:tcW w:w="5150"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Waves Mercury V9 WAVES AAX  TDM</w:t>
            </w:r>
            <w:r w:rsidRPr="00864DF4">
              <w:rPr>
                <w:rFonts w:cs="宋体" w:hint="eastAsia"/>
                <w:kern w:val="0"/>
                <w:sz w:val="18"/>
                <w:szCs w:val="18"/>
              </w:rPr>
              <w:t>版本或其他同类型产品</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10</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调音控制台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控制台面板配置</w:t>
            </w:r>
            <w:r w:rsidRPr="00864DF4">
              <w:rPr>
                <w:rFonts w:cs="宋体" w:hint="eastAsia"/>
                <w:kern w:val="0"/>
                <w:sz w:val="18"/>
                <w:szCs w:val="18"/>
              </w:rPr>
              <w:t>24</w:t>
            </w:r>
            <w:r w:rsidRPr="00864DF4">
              <w:rPr>
                <w:rFonts w:cs="宋体" w:hint="eastAsia"/>
                <w:kern w:val="0"/>
                <w:sz w:val="18"/>
                <w:szCs w:val="18"/>
              </w:rPr>
              <w:t>电动推子，自定义模块化音频制作的工作站控制台；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采用以太网线与工作站主机相连；</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最多可直接地支持同时控制</w:t>
            </w:r>
            <w:r w:rsidRPr="00864DF4">
              <w:rPr>
                <w:rFonts w:cs="宋体"/>
                <w:kern w:val="0"/>
                <w:sz w:val="18"/>
                <w:szCs w:val="18"/>
              </w:rPr>
              <w:t>8</w:t>
            </w:r>
            <w:r w:rsidRPr="00864DF4">
              <w:rPr>
                <w:rFonts w:cs="宋体" w:hint="eastAsia"/>
                <w:kern w:val="0"/>
                <w:sz w:val="18"/>
                <w:szCs w:val="18"/>
              </w:rPr>
              <w:t>套音频工作站，从操作到协议可与音频工作站无缝兼容，能够全面控制工作站的各种功能，包括走带、自动化等功能；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具备</w:t>
            </w:r>
            <w:r w:rsidRPr="00864DF4">
              <w:rPr>
                <w:rFonts w:cs="宋体" w:hint="eastAsia"/>
                <w:kern w:val="0"/>
                <w:sz w:val="18"/>
                <w:szCs w:val="18"/>
              </w:rPr>
              <w:t>1</w:t>
            </w:r>
            <w:r w:rsidRPr="00864DF4">
              <w:rPr>
                <w:rFonts w:cs="宋体" w:hint="eastAsia"/>
                <w:kern w:val="0"/>
                <w:sz w:val="18"/>
                <w:szCs w:val="18"/>
              </w:rPr>
              <w:t>个后期模块，</w:t>
            </w:r>
            <w:r w:rsidRPr="00864DF4">
              <w:rPr>
                <w:rFonts w:cs="宋体" w:hint="eastAsia"/>
                <w:kern w:val="0"/>
                <w:sz w:val="18"/>
                <w:szCs w:val="18"/>
              </w:rPr>
              <w:t>1</w:t>
            </w:r>
            <w:r w:rsidRPr="00864DF4">
              <w:rPr>
                <w:rFonts w:cs="宋体" w:hint="eastAsia"/>
                <w:kern w:val="0"/>
                <w:sz w:val="18"/>
                <w:szCs w:val="18"/>
              </w:rPr>
              <w:t>个主控模块，配有</w:t>
            </w:r>
            <w:r w:rsidRPr="00864DF4">
              <w:rPr>
                <w:rFonts w:cs="宋体"/>
                <w:kern w:val="0"/>
                <w:sz w:val="18"/>
                <w:szCs w:val="18"/>
              </w:rPr>
              <w:t>12</w:t>
            </w:r>
            <w:r w:rsidRPr="00864DF4">
              <w:rPr>
                <w:rFonts w:cs="宋体" w:hint="eastAsia"/>
                <w:kern w:val="0"/>
                <w:sz w:val="18"/>
                <w:szCs w:val="18"/>
              </w:rPr>
              <w:t>英寸多点触控屏，不少于</w:t>
            </w:r>
            <w:r w:rsidRPr="00864DF4">
              <w:rPr>
                <w:rFonts w:cs="宋体"/>
                <w:kern w:val="0"/>
                <w:sz w:val="18"/>
                <w:szCs w:val="18"/>
              </w:rPr>
              <w:t>8</w:t>
            </w:r>
            <w:r w:rsidRPr="00864DF4">
              <w:rPr>
                <w:rFonts w:cs="宋体" w:hint="eastAsia"/>
                <w:kern w:val="0"/>
                <w:sz w:val="18"/>
                <w:szCs w:val="18"/>
              </w:rPr>
              <w:t>个相邻的旋转编码器，以及用于监听和全局控制的专用旋钮和按键；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具备完备的走带控制分区（包含梭进</w:t>
            </w:r>
            <w:r w:rsidRPr="00864DF4">
              <w:rPr>
                <w:rFonts w:cs="宋体"/>
                <w:kern w:val="0"/>
                <w:sz w:val="18"/>
                <w:szCs w:val="18"/>
              </w:rPr>
              <w:t>/</w:t>
            </w:r>
            <w:r w:rsidRPr="00864DF4">
              <w:rPr>
                <w:rFonts w:cs="宋体" w:hint="eastAsia"/>
                <w:kern w:val="0"/>
                <w:sz w:val="18"/>
                <w:szCs w:val="18"/>
              </w:rPr>
              <w:t>慢进轮）、焦点推子、自动化工具、色彩快捷方式显示屏及开关、数字小键盘等，方便写入自动化设置和导航浏览项目；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每个输入通道具备</w:t>
            </w:r>
            <w:r w:rsidRPr="00864DF4">
              <w:rPr>
                <w:rFonts w:cs="宋体"/>
                <w:kern w:val="0"/>
                <w:sz w:val="18"/>
                <w:szCs w:val="18"/>
              </w:rPr>
              <w:t>5</w:t>
            </w:r>
            <w:r w:rsidRPr="00864DF4">
              <w:rPr>
                <w:rFonts w:cs="宋体" w:hint="eastAsia"/>
                <w:kern w:val="0"/>
                <w:sz w:val="18"/>
                <w:szCs w:val="18"/>
              </w:rPr>
              <w:t>个多色高亮旋钮，配备</w:t>
            </w:r>
            <w:r w:rsidRPr="00864DF4">
              <w:rPr>
                <w:rFonts w:cs="宋体"/>
                <w:kern w:val="0"/>
                <w:sz w:val="18"/>
                <w:szCs w:val="18"/>
              </w:rPr>
              <w:t>31</w:t>
            </w:r>
            <w:r w:rsidRPr="00864DF4">
              <w:rPr>
                <w:rFonts w:cs="宋体" w:hint="eastAsia"/>
                <w:kern w:val="0"/>
                <w:sz w:val="18"/>
                <w:szCs w:val="18"/>
              </w:rPr>
              <w:t>段彩色</w:t>
            </w:r>
            <w:r w:rsidRPr="00864DF4">
              <w:rPr>
                <w:rFonts w:cs="宋体"/>
                <w:kern w:val="0"/>
                <w:sz w:val="18"/>
                <w:szCs w:val="18"/>
              </w:rPr>
              <w:t>LED</w:t>
            </w:r>
            <w:r w:rsidRPr="00864DF4">
              <w:rPr>
                <w:rFonts w:cs="宋体" w:hint="eastAsia"/>
                <w:kern w:val="0"/>
                <w:sz w:val="18"/>
                <w:szCs w:val="18"/>
              </w:rPr>
              <w:t>电平表指示电平状态；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每个旋钮均具备</w:t>
            </w:r>
            <w:r w:rsidRPr="00864DF4">
              <w:rPr>
                <w:rFonts w:cs="宋体"/>
                <w:kern w:val="0"/>
                <w:sz w:val="18"/>
                <w:szCs w:val="18"/>
              </w:rPr>
              <w:t>1</w:t>
            </w:r>
            <w:r w:rsidRPr="00864DF4">
              <w:rPr>
                <w:rFonts w:cs="宋体" w:hint="eastAsia"/>
                <w:kern w:val="0"/>
                <w:sz w:val="18"/>
                <w:szCs w:val="18"/>
              </w:rPr>
              <w:t>个</w:t>
            </w:r>
            <w:r w:rsidRPr="00864DF4">
              <w:rPr>
                <w:rFonts w:cs="宋体"/>
                <w:kern w:val="0"/>
                <w:sz w:val="18"/>
                <w:szCs w:val="18"/>
              </w:rPr>
              <w:t xml:space="preserve"> OLED </w:t>
            </w:r>
            <w:r w:rsidRPr="00864DF4">
              <w:rPr>
                <w:rFonts w:cs="宋体" w:hint="eastAsia"/>
                <w:kern w:val="0"/>
                <w:sz w:val="18"/>
                <w:szCs w:val="18"/>
              </w:rPr>
              <w:t>显示屏，用于标签和可视化反馈；</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每个通道具备</w:t>
            </w:r>
            <w:r w:rsidRPr="00864DF4">
              <w:rPr>
                <w:rFonts w:cs="宋体"/>
                <w:kern w:val="0"/>
                <w:sz w:val="18"/>
                <w:szCs w:val="18"/>
              </w:rPr>
              <w:t>30</w:t>
            </w:r>
            <w:r w:rsidRPr="00864DF4">
              <w:rPr>
                <w:rFonts w:cs="宋体" w:hint="eastAsia"/>
                <w:kern w:val="0"/>
                <w:sz w:val="18"/>
                <w:szCs w:val="18"/>
              </w:rPr>
              <w:t>个以上功能选择开关（含彩色</w:t>
            </w:r>
            <w:r w:rsidRPr="00864DF4">
              <w:rPr>
                <w:rFonts w:cs="宋体"/>
                <w:kern w:val="0"/>
                <w:sz w:val="18"/>
                <w:szCs w:val="18"/>
              </w:rPr>
              <w:t>LED</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w:t>
            </w:r>
            <w:r w:rsidRPr="00864DF4">
              <w:rPr>
                <w:rFonts w:cs="宋体" w:hint="eastAsia"/>
                <w:kern w:val="0"/>
                <w:sz w:val="18"/>
                <w:szCs w:val="18"/>
              </w:rPr>
              <w:t>24</w:t>
            </w:r>
            <w:r w:rsidRPr="00864DF4">
              <w:rPr>
                <w:rFonts w:cs="宋体" w:hint="eastAsia"/>
                <w:kern w:val="0"/>
                <w:sz w:val="18"/>
                <w:szCs w:val="18"/>
              </w:rPr>
              <w:t>通道高分辨率</w:t>
            </w:r>
            <w:r w:rsidRPr="00864DF4">
              <w:rPr>
                <w:rFonts w:cs="宋体"/>
                <w:kern w:val="0"/>
                <w:sz w:val="18"/>
                <w:szCs w:val="18"/>
              </w:rPr>
              <w:t>TFT</w:t>
            </w:r>
            <w:r w:rsidRPr="00864DF4">
              <w:rPr>
                <w:rFonts w:cs="宋体" w:hint="eastAsia"/>
                <w:kern w:val="0"/>
                <w:sz w:val="18"/>
                <w:szCs w:val="18"/>
              </w:rPr>
              <w:t>显示屏，提供深层可视化反馈，包括通道名称、音频电平表、布线、组、</w:t>
            </w:r>
            <w:r w:rsidRPr="00864DF4">
              <w:rPr>
                <w:rFonts w:cs="宋体"/>
                <w:kern w:val="0"/>
                <w:sz w:val="18"/>
                <w:szCs w:val="18"/>
              </w:rPr>
              <w:t xml:space="preserve">DAW </w:t>
            </w:r>
            <w:r w:rsidRPr="00864DF4">
              <w:rPr>
                <w:rFonts w:cs="宋体" w:hint="eastAsia"/>
                <w:kern w:val="0"/>
                <w:sz w:val="18"/>
                <w:szCs w:val="18"/>
              </w:rPr>
              <w:t>辅助、</w:t>
            </w:r>
            <w:r w:rsidRPr="00864DF4">
              <w:rPr>
                <w:rFonts w:cs="宋体"/>
                <w:kern w:val="0"/>
                <w:sz w:val="18"/>
                <w:szCs w:val="18"/>
              </w:rPr>
              <w:t xml:space="preserve">Pro Tools </w:t>
            </w:r>
            <w:r w:rsidRPr="00864DF4">
              <w:rPr>
                <w:rFonts w:cs="宋体" w:hint="eastAsia"/>
                <w:kern w:val="0"/>
                <w:sz w:val="18"/>
                <w:szCs w:val="18"/>
              </w:rPr>
              <w:t>滚动波形等；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具备调音台监听控制模块，环绕声摇杆模块；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每个处理通道具备独立的表桥，可以监看实时波形；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具备原厂</w:t>
            </w:r>
            <w:r w:rsidRPr="00864DF4">
              <w:rPr>
                <w:rFonts w:cs="宋体"/>
                <w:kern w:val="0"/>
                <w:sz w:val="18"/>
                <w:szCs w:val="18"/>
              </w:rPr>
              <w:t xml:space="preserve">Joystick </w:t>
            </w:r>
            <w:r w:rsidRPr="00864DF4">
              <w:rPr>
                <w:rFonts w:cs="宋体" w:hint="eastAsia"/>
                <w:kern w:val="0"/>
                <w:sz w:val="18"/>
                <w:szCs w:val="18"/>
              </w:rPr>
              <w:t>环绕声操作摇杆模块；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原厂显示器安装支架。</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11</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软件效果器插件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5"/>
              </w:numPr>
              <w:ind w:left="281" w:hanging="281"/>
              <w:jc w:val="left"/>
              <w:rPr>
                <w:rFonts w:cs="宋体"/>
                <w:kern w:val="0"/>
                <w:sz w:val="18"/>
                <w:szCs w:val="18"/>
              </w:rPr>
            </w:pPr>
            <w:r w:rsidRPr="00864DF4">
              <w:rPr>
                <w:rFonts w:cs="宋体" w:hint="eastAsia"/>
                <w:kern w:val="0"/>
                <w:sz w:val="18"/>
                <w:szCs w:val="18"/>
              </w:rPr>
              <w:t>音频处理插件；</w:t>
            </w:r>
          </w:p>
          <w:p w:rsidR="00845191" w:rsidRPr="00864DF4" w:rsidRDefault="00767F95">
            <w:pPr>
              <w:widowControl/>
              <w:numPr>
                <w:ilvl w:val="0"/>
                <w:numId w:val="25"/>
              </w:numPr>
              <w:ind w:left="281" w:hanging="281"/>
              <w:jc w:val="left"/>
              <w:rPr>
                <w:rFonts w:cs="宋体"/>
                <w:kern w:val="0"/>
                <w:sz w:val="18"/>
                <w:szCs w:val="18"/>
              </w:rPr>
            </w:pPr>
            <w:r w:rsidRPr="00864DF4">
              <w:rPr>
                <w:rFonts w:cs="宋体"/>
                <w:kern w:val="0"/>
                <w:sz w:val="18"/>
                <w:szCs w:val="18"/>
              </w:rPr>
              <w:t>应按照柯桥传媒集团的要求配备效果器插件</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耳机放大器</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通道耳机分配放大器；</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每组线路具备独立的音量校准功能；</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单独音量控制范围：不劣于</w:t>
            </w:r>
            <w:r w:rsidRPr="00864DF4">
              <w:rPr>
                <w:rFonts w:cs="宋体"/>
                <w:kern w:val="0"/>
                <w:sz w:val="18"/>
                <w:szCs w:val="18"/>
              </w:rPr>
              <w:t>-60dB - +18dB</w:t>
            </w:r>
            <w:r w:rsidRPr="00864DF4">
              <w:rPr>
                <w:rFonts w:cs="宋体" w:hint="eastAsia"/>
                <w:kern w:val="0"/>
                <w:sz w:val="18"/>
                <w:szCs w:val="18"/>
              </w:rPr>
              <w:t>增益；</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输入阻抗：</w:t>
            </w:r>
            <w:r w:rsidRPr="00864DF4">
              <w:rPr>
                <w:rFonts w:cs="宋体" w:hint="eastAsia"/>
                <w:kern w:val="0"/>
                <w:sz w:val="18"/>
                <w:szCs w:val="18"/>
              </w:rPr>
              <w:t>40k</w:t>
            </w:r>
            <w:r w:rsidRPr="00864DF4">
              <w:rPr>
                <w:rFonts w:cs="宋体" w:hint="eastAsia"/>
                <w:kern w:val="0"/>
                <w:sz w:val="18"/>
                <w:szCs w:val="18"/>
              </w:rPr>
              <w:t>Ω平衡，</w:t>
            </w:r>
            <w:r w:rsidRPr="00864DF4">
              <w:rPr>
                <w:rFonts w:cs="宋体" w:hint="eastAsia"/>
                <w:kern w:val="0"/>
                <w:sz w:val="18"/>
                <w:szCs w:val="18"/>
              </w:rPr>
              <w:t>30k</w:t>
            </w:r>
            <w:r w:rsidRPr="00864DF4">
              <w:rPr>
                <w:rFonts w:cs="宋体" w:hint="eastAsia"/>
                <w:kern w:val="0"/>
                <w:sz w:val="18"/>
                <w:szCs w:val="18"/>
              </w:rPr>
              <w:t>Ω非平衡；</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最大输入电平：</w:t>
            </w:r>
            <w:r w:rsidRPr="00864DF4">
              <w:rPr>
                <w:rFonts w:cs="宋体"/>
                <w:kern w:val="0"/>
                <w:sz w:val="18"/>
                <w:szCs w:val="18"/>
              </w:rPr>
              <w:t>+</w:t>
            </w:r>
            <w:r w:rsidRPr="00864DF4">
              <w:rPr>
                <w:rFonts w:cs="宋体" w:hint="eastAsia"/>
                <w:kern w:val="0"/>
                <w:sz w:val="18"/>
                <w:szCs w:val="18"/>
              </w:rPr>
              <w:t>16</w:t>
            </w:r>
            <w:r w:rsidRPr="00864DF4">
              <w:rPr>
                <w:rFonts w:cs="宋体"/>
                <w:kern w:val="0"/>
                <w:sz w:val="18"/>
                <w:szCs w:val="18"/>
              </w:rPr>
              <w:t>dBu</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专业头戴式监听耳机；</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16-28000Hz</w:t>
            </w:r>
            <w:r w:rsidRPr="00864DF4">
              <w:rPr>
                <w:rFonts w:cs="宋体" w:hint="eastAsia"/>
                <w:kern w:val="0"/>
                <w:sz w:val="18"/>
                <w:szCs w:val="18"/>
              </w:rPr>
              <w:t>；</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55</w:t>
            </w:r>
            <w:r w:rsidRPr="00864DF4">
              <w:rPr>
                <w:rFonts w:cs="宋体" w:hint="eastAsia"/>
                <w:kern w:val="0"/>
                <w:sz w:val="18"/>
                <w:szCs w:val="18"/>
              </w:rPr>
              <w:t>欧姆；</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灵敏度：不低于</w:t>
            </w:r>
            <w:r w:rsidRPr="00864DF4">
              <w:rPr>
                <w:rFonts w:cs="宋体" w:hint="eastAsia"/>
                <w:kern w:val="0"/>
                <w:sz w:val="18"/>
                <w:szCs w:val="18"/>
              </w:rPr>
              <w:t>91dB</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液晶电视</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55</w:t>
            </w:r>
            <w:r w:rsidRPr="00864DF4">
              <w:rPr>
                <w:rFonts w:cs="宋体" w:hint="eastAsia"/>
                <w:kern w:val="0"/>
                <w:sz w:val="18"/>
                <w:szCs w:val="18"/>
              </w:rPr>
              <w:t>英寸</w:t>
            </w:r>
            <w:r w:rsidRPr="00864DF4">
              <w:rPr>
                <w:rFonts w:cs="宋体" w:hint="eastAsia"/>
                <w:kern w:val="0"/>
                <w:sz w:val="18"/>
                <w:szCs w:val="18"/>
              </w:rPr>
              <w:t xml:space="preserve"> 4K HDR</w:t>
            </w:r>
            <w:r w:rsidRPr="00864DF4">
              <w:rPr>
                <w:rFonts w:cs="宋体" w:hint="eastAsia"/>
                <w:kern w:val="0"/>
                <w:sz w:val="18"/>
                <w:szCs w:val="18"/>
              </w:rPr>
              <w:t>液晶电视</w:t>
            </w: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移动电视支架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移动电视支架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16</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话筒</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专业大振膜电容话筒；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指向性：心形指向</w:t>
            </w:r>
            <w:r w:rsidRPr="00864DF4">
              <w:rPr>
                <w:rFonts w:cs="宋体" w:hint="eastAsia"/>
                <w:kern w:val="0"/>
                <w:sz w:val="18"/>
                <w:szCs w:val="18"/>
              </w:rPr>
              <w:t>/</w:t>
            </w:r>
            <w:r w:rsidRPr="00864DF4">
              <w:rPr>
                <w:rFonts w:cs="宋体" w:hint="eastAsia"/>
                <w:kern w:val="0"/>
                <w:sz w:val="18"/>
                <w:szCs w:val="18"/>
              </w:rPr>
              <w:t>全指向</w:t>
            </w:r>
            <w:r w:rsidRPr="00864DF4">
              <w:rPr>
                <w:rFonts w:cs="宋体" w:hint="eastAsia"/>
                <w:kern w:val="0"/>
                <w:sz w:val="18"/>
                <w:szCs w:val="18"/>
              </w:rPr>
              <w:t>/8</w:t>
            </w:r>
            <w:r w:rsidRPr="00864DF4">
              <w:rPr>
                <w:rFonts w:cs="宋体" w:hint="eastAsia"/>
                <w:kern w:val="0"/>
                <w:sz w:val="18"/>
                <w:szCs w:val="18"/>
              </w:rPr>
              <w:t>字指向，三种可选；</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20-20,000Hz</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最大灵敏度：</w:t>
            </w:r>
            <w:r w:rsidRPr="00864DF4">
              <w:rPr>
                <w:rFonts w:cs="宋体" w:hint="eastAsia"/>
                <w:kern w:val="0"/>
                <w:sz w:val="18"/>
                <w:szCs w:val="18"/>
              </w:rPr>
              <w:t>113dB</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输出阻抗：</w:t>
            </w:r>
            <w:r w:rsidRPr="00864DF4">
              <w:rPr>
                <w:rFonts w:cs="宋体" w:hint="eastAsia"/>
                <w:kern w:val="0"/>
                <w:sz w:val="18"/>
                <w:szCs w:val="18"/>
              </w:rPr>
              <w:t>200</w:t>
            </w:r>
            <w:r w:rsidRPr="00864DF4">
              <w:rPr>
                <w:rFonts w:cs="宋体" w:hint="eastAsia"/>
                <w:kern w:val="0"/>
                <w:sz w:val="18"/>
                <w:szCs w:val="18"/>
              </w:rPr>
              <w:t>Ω；</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负载阻抗：</w:t>
            </w:r>
            <w:r w:rsidRPr="00864DF4">
              <w:rPr>
                <w:rFonts w:cs="宋体" w:hint="eastAsia"/>
                <w:kern w:val="0"/>
                <w:sz w:val="18"/>
                <w:szCs w:val="18"/>
              </w:rPr>
              <w:t>1000</w:t>
            </w:r>
            <w:r w:rsidRPr="00864DF4">
              <w:rPr>
                <w:rFonts w:cs="宋体" w:hint="eastAsia"/>
                <w:kern w:val="0"/>
                <w:sz w:val="18"/>
                <w:szCs w:val="18"/>
              </w:rPr>
              <w:t>Ω；</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含话筒防震支架。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17</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监听音响</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二分频监听音箱；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38Hz-22kHz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6.5</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高频单元</w:t>
            </w:r>
            <w:r w:rsidRPr="00864DF4">
              <w:rPr>
                <w:rFonts w:cs="宋体" w:hint="eastAsia"/>
                <w:kern w:val="0"/>
                <w:sz w:val="18"/>
                <w:szCs w:val="18"/>
              </w:rPr>
              <w:t xml:space="preserve"> 3/4</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频率响应精准度±</w:t>
            </w:r>
            <w:r w:rsidRPr="00864DF4">
              <w:rPr>
                <w:rFonts w:cs="宋体" w:hint="eastAsia"/>
                <w:kern w:val="0"/>
                <w:sz w:val="18"/>
                <w:szCs w:val="18"/>
              </w:rPr>
              <w:t xml:space="preserve"> 1.5 dB(45 Hz </w:t>
            </w:r>
            <w:r w:rsidRPr="00864DF4">
              <w:rPr>
                <w:rFonts w:cs="宋体" w:hint="eastAsia"/>
                <w:kern w:val="0"/>
                <w:sz w:val="18"/>
                <w:szCs w:val="18"/>
              </w:rPr>
              <w:t>–</w:t>
            </w:r>
            <w:r w:rsidRPr="00864DF4">
              <w:rPr>
                <w:rFonts w:cs="宋体" w:hint="eastAsia"/>
                <w:kern w:val="0"/>
                <w:sz w:val="18"/>
                <w:szCs w:val="18"/>
              </w:rPr>
              <w:t xml:space="preserve"> 20 kHz)</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同时兼容模拟音频信号和</w:t>
            </w:r>
            <w:r w:rsidRPr="00864DF4">
              <w:rPr>
                <w:rFonts w:cs="宋体" w:hint="eastAsia"/>
                <w:kern w:val="0"/>
                <w:sz w:val="18"/>
                <w:szCs w:val="18"/>
              </w:rPr>
              <w:t xml:space="preserve"> AES/EBU </w:t>
            </w:r>
            <w:r w:rsidRPr="00864DF4">
              <w:rPr>
                <w:rFonts w:cs="宋体" w:hint="eastAsia"/>
                <w:kern w:val="0"/>
                <w:sz w:val="18"/>
                <w:szCs w:val="18"/>
              </w:rPr>
              <w:t>数字音频信号（音频接口类型：</w:t>
            </w:r>
            <w:r w:rsidRPr="00864DF4">
              <w:rPr>
                <w:rFonts w:cs="宋体" w:hint="eastAsia"/>
                <w:kern w:val="0"/>
                <w:sz w:val="18"/>
                <w:szCs w:val="18"/>
              </w:rPr>
              <w:t xml:space="preserve">1 x XLR </w:t>
            </w:r>
            <w:r w:rsidRPr="00864DF4">
              <w:rPr>
                <w:rFonts w:cs="宋体" w:hint="eastAsia"/>
                <w:kern w:val="0"/>
                <w:sz w:val="18"/>
                <w:szCs w:val="18"/>
              </w:rPr>
              <w:t>模拟输入，</w:t>
            </w:r>
            <w:r w:rsidRPr="00864DF4">
              <w:rPr>
                <w:rFonts w:cs="宋体" w:hint="eastAsia"/>
                <w:kern w:val="0"/>
                <w:sz w:val="18"/>
                <w:szCs w:val="18"/>
              </w:rPr>
              <w:t>1 x XLR AES/EBU</w:t>
            </w:r>
            <w:r w:rsidRPr="00864DF4">
              <w:rPr>
                <w:rFonts w:cs="宋体" w:hint="eastAsia"/>
                <w:kern w:val="0"/>
                <w:sz w:val="18"/>
                <w:szCs w:val="18"/>
              </w:rPr>
              <w:t>数字输入，</w:t>
            </w:r>
            <w:r w:rsidRPr="00864DF4">
              <w:rPr>
                <w:rFonts w:cs="宋体" w:hint="eastAsia"/>
                <w:kern w:val="0"/>
                <w:sz w:val="18"/>
                <w:szCs w:val="18"/>
              </w:rPr>
              <w:t>1 x XLR AES/EBU</w:t>
            </w:r>
            <w:r w:rsidRPr="00864DF4">
              <w:rPr>
                <w:rFonts w:cs="宋体" w:hint="eastAsia"/>
                <w:kern w:val="0"/>
                <w:sz w:val="18"/>
                <w:szCs w:val="18"/>
              </w:rPr>
              <w:t>数字输出）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功放功率</w:t>
            </w:r>
            <w:r w:rsidRPr="00864DF4">
              <w:rPr>
                <w:rFonts w:cs="宋体" w:hint="eastAsia"/>
                <w:kern w:val="0"/>
                <w:sz w:val="18"/>
                <w:szCs w:val="18"/>
              </w:rPr>
              <w:t xml:space="preserve"> </w:t>
            </w:r>
            <w:r w:rsidRPr="00864DF4">
              <w:rPr>
                <w:rFonts w:cs="宋体" w:hint="eastAsia"/>
                <w:kern w:val="0"/>
                <w:sz w:val="18"/>
                <w:szCs w:val="18"/>
              </w:rPr>
              <w:t>低频</w:t>
            </w:r>
            <w:r w:rsidRPr="00864DF4">
              <w:rPr>
                <w:rFonts w:cs="宋体" w:hint="eastAsia"/>
                <w:kern w:val="0"/>
                <w:sz w:val="18"/>
                <w:szCs w:val="18"/>
              </w:rPr>
              <w:t xml:space="preserve"> 150 W</w:t>
            </w:r>
            <w:r w:rsidRPr="00864DF4">
              <w:rPr>
                <w:rFonts w:cs="宋体"/>
                <w:kern w:val="0"/>
                <w:sz w:val="18"/>
                <w:szCs w:val="18"/>
              </w:rPr>
              <w:t xml:space="preserve"> </w:t>
            </w:r>
            <w:r w:rsidRPr="00864DF4">
              <w:rPr>
                <w:rFonts w:cs="宋体" w:hint="eastAsia"/>
                <w:kern w:val="0"/>
                <w:sz w:val="18"/>
                <w:szCs w:val="18"/>
              </w:rPr>
              <w:t>高频</w:t>
            </w:r>
            <w:r w:rsidRPr="00864DF4">
              <w:rPr>
                <w:rFonts w:cs="宋体" w:hint="eastAsia"/>
                <w:kern w:val="0"/>
                <w:sz w:val="18"/>
                <w:szCs w:val="18"/>
              </w:rPr>
              <w:t xml:space="preserve"> 150 W</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 </w:t>
            </w:r>
            <w:r w:rsidRPr="00864DF4">
              <w:rPr>
                <w:rFonts w:cs="宋体" w:hint="eastAsia"/>
                <w:kern w:val="0"/>
                <w:sz w:val="18"/>
                <w:szCs w:val="18"/>
              </w:rPr>
              <w:t>可以与低音音箱组成强大的立体声、多声道环绕声监听系统，在性能上可与真力大尺寸音箱相媲美，并能够有效解决各种工作环境中的声学难题。</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18</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监听音响（低音）</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低音音箱；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19Hz-100Hz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113dB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12</w:t>
            </w:r>
            <w:r w:rsidRPr="00864DF4">
              <w:rPr>
                <w:rFonts w:cs="宋体" w:hint="eastAsia"/>
                <w:kern w:val="0"/>
                <w:sz w:val="18"/>
                <w:szCs w:val="18"/>
              </w:rPr>
              <w:t>寸。</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19</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返送音箱</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二分频监听音箱；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38Hz-22kHz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6.5</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高频单元</w:t>
            </w:r>
            <w:r w:rsidRPr="00864DF4">
              <w:rPr>
                <w:rFonts w:cs="宋体" w:hint="eastAsia"/>
                <w:kern w:val="0"/>
                <w:sz w:val="18"/>
                <w:szCs w:val="18"/>
              </w:rPr>
              <w:t xml:space="preserve"> 3/4</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20</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音箱支架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根据不同的安装形式确定音箱支架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21</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母带处理插件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iZotope Ozone 7 Advance</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采样器插件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AIR Music Technology Structure 2</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音色库</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Native Instruments Komplete 11 Ultimate</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采样器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Native Instruments Kontakt 5</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音高修正</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Antares Auto Tune 8</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26</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环绕声工具包</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Waves 360</w:t>
            </w:r>
            <w:r w:rsidRPr="00864DF4">
              <w:rPr>
                <w:rFonts w:cs="宋体" w:hint="eastAsia"/>
                <w:kern w:val="0"/>
                <w:sz w:val="18"/>
                <w:szCs w:val="18"/>
              </w:rPr>
              <w:t>°</w:t>
            </w:r>
            <w:r w:rsidRPr="00864DF4">
              <w:rPr>
                <w:rFonts w:cs="宋体" w:hint="eastAsia"/>
                <w:kern w:val="0"/>
                <w:sz w:val="18"/>
                <w:szCs w:val="18"/>
              </w:rPr>
              <w:t xml:space="preserve"> Surround Tools</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27</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响度表插件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软件可参考</w:t>
            </w:r>
            <w:r w:rsidRPr="00864DF4">
              <w:rPr>
                <w:rFonts w:cs="宋体" w:hint="eastAsia"/>
                <w:kern w:val="0"/>
                <w:sz w:val="18"/>
                <w:szCs w:val="18"/>
              </w:rPr>
              <w:t>Waves WLM Plus Loudness Meter Native</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28</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移动硬盘</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6"/>
              </w:numPr>
              <w:tabs>
                <w:tab w:val="left" w:pos="281"/>
              </w:tabs>
              <w:rPr>
                <w:rFonts w:cs="宋体"/>
                <w:kern w:val="0"/>
                <w:sz w:val="18"/>
                <w:szCs w:val="18"/>
              </w:rPr>
            </w:pPr>
            <w:r w:rsidRPr="00864DF4">
              <w:rPr>
                <w:rFonts w:cs="宋体" w:hint="eastAsia"/>
                <w:kern w:val="0"/>
                <w:sz w:val="18"/>
                <w:szCs w:val="18"/>
              </w:rPr>
              <w:t xml:space="preserve">4T </w:t>
            </w:r>
            <w:r w:rsidRPr="00864DF4">
              <w:rPr>
                <w:rFonts w:cs="宋体" w:hint="eastAsia"/>
                <w:kern w:val="0"/>
                <w:sz w:val="18"/>
                <w:szCs w:val="18"/>
              </w:rPr>
              <w:t>移动硬盘；</w:t>
            </w:r>
          </w:p>
          <w:p w:rsidR="00845191" w:rsidRPr="00864DF4" w:rsidRDefault="00767F95">
            <w:pPr>
              <w:widowControl/>
              <w:numPr>
                <w:ilvl w:val="0"/>
                <w:numId w:val="26"/>
              </w:numPr>
              <w:tabs>
                <w:tab w:val="left" w:pos="281"/>
              </w:tabs>
              <w:rPr>
                <w:rFonts w:cs="宋体"/>
                <w:kern w:val="0"/>
                <w:sz w:val="18"/>
                <w:szCs w:val="18"/>
              </w:rPr>
            </w:pPr>
            <w:r w:rsidRPr="00864DF4">
              <w:rPr>
                <w:rFonts w:cs="宋体" w:hint="eastAsia"/>
                <w:kern w:val="0"/>
                <w:sz w:val="18"/>
                <w:szCs w:val="18"/>
              </w:rPr>
              <w:t>具备雷电</w:t>
            </w:r>
            <w:r w:rsidRPr="00864DF4">
              <w:rPr>
                <w:rFonts w:cs="宋体" w:hint="eastAsia"/>
                <w:kern w:val="0"/>
                <w:sz w:val="18"/>
                <w:szCs w:val="18"/>
              </w:rPr>
              <w:t>+USB3.0</w:t>
            </w:r>
            <w:r w:rsidRPr="00864DF4">
              <w:rPr>
                <w:rFonts w:cs="宋体" w:hint="eastAsia"/>
                <w:kern w:val="0"/>
                <w:sz w:val="18"/>
                <w:szCs w:val="18"/>
              </w:rPr>
              <w:t>接口。</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29</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鼠标</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立式鼠标</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30</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编曲合成器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编曲合成器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31</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主键盘</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7"/>
              </w:numPr>
              <w:tabs>
                <w:tab w:val="left" w:pos="281"/>
              </w:tabs>
              <w:rPr>
                <w:rFonts w:cs="宋体"/>
                <w:kern w:val="0"/>
                <w:sz w:val="18"/>
                <w:szCs w:val="18"/>
              </w:rPr>
            </w:pPr>
            <w:r w:rsidRPr="00864DF4">
              <w:rPr>
                <w:rFonts w:cs="宋体" w:hint="eastAsia"/>
                <w:kern w:val="0"/>
                <w:sz w:val="18"/>
                <w:szCs w:val="18"/>
              </w:rPr>
              <w:t>全配重键盘；</w:t>
            </w:r>
          </w:p>
          <w:p w:rsidR="00845191" w:rsidRPr="00864DF4" w:rsidRDefault="00767F95">
            <w:pPr>
              <w:widowControl/>
              <w:numPr>
                <w:ilvl w:val="0"/>
                <w:numId w:val="27"/>
              </w:numPr>
              <w:tabs>
                <w:tab w:val="left" w:pos="281"/>
              </w:tabs>
              <w:rPr>
                <w:rFonts w:cs="宋体"/>
                <w:kern w:val="0"/>
                <w:sz w:val="18"/>
                <w:szCs w:val="18"/>
              </w:rPr>
            </w:pPr>
            <w:r w:rsidRPr="00864DF4">
              <w:rPr>
                <w:rFonts w:cs="宋体" w:hint="eastAsia"/>
                <w:kern w:val="0"/>
                <w:sz w:val="18"/>
                <w:szCs w:val="18"/>
              </w:rPr>
              <w:t>琴键数：</w:t>
            </w:r>
            <w:r w:rsidRPr="00864DF4">
              <w:rPr>
                <w:rFonts w:cs="宋体" w:hint="eastAsia"/>
                <w:kern w:val="0"/>
                <w:sz w:val="18"/>
                <w:szCs w:val="18"/>
              </w:rPr>
              <w:t>88</w:t>
            </w:r>
            <w:r w:rsidRPr="00864DF4">
              <w:rPr>
                <w:rFonts w:cs="宋体" w:hint="eastAsia"/>
                <w:kern w:val="0"/>
                <w:sz w:val="18"/>
                <w:szCs w:val="18"/>
              </w:rPr>
              <w:t>；</w:t>
            </w:r>
          </w:p>
          <w:p w:rsidR="00845191" w:rsidRPr="00864DF4" w:rsidRDefault="00767F95">
            <w:pPr>
              <w:widowControl/>
              <w:numPr>
                <w:ilvl w:val="0"/>
                <w:numId w:val="27"/>
              </w:numPr>
              <w:tabs>
                <w:tab w:val="left" w:pos="281"/>
              </w:tabs>
              <w:rPr>
                <w:rFonts w:cs="宋体"/>
                <w:kern w:val="0"/>
                <w:sz w:val="18"/>
                <w:szCs w:val="18"/>
              </w:rPr>
            </w:pPr>
            <w:r w:rsidRPr="00864DF4">
              <w:rPr>
                <w:rFonts w:cs="宋体" w:hint="eastAsia"/>
                <w:kern w:val="0"/>
                <w:sz w:val="18"/>
                <w:szCs w:val="18"/>
              </w:rPr>
              <w:t>具备音色产生器、音调产生器；</w:t>
            </w:r>
          </w:p>
          <w:p w:rsidR="00845191" w:rsidRPr="00864DF4" w:rsidRDefault="00767F95">
            <w:pPr>
              <w:widowControl/>
              <w:numPr>
                <w:ilvl w:val="0"/>
                <w:numId w:val="27"/>
              </w:numPr>
              <w:tabs>
                <w:tab w:val="left" w:pos="281"/>
              </w:tabs>
              <w:rPr>
                <w:rFonts w:cs="宋体"/>
                <w:kern w:val="0"/>
                <w:sz w:val="18"/>
                <w:szCs w:val="18"/>
              </w:rPr>
            </w:pPr>
            <w:r w:rsidRPr="00864DF4">
              <w:rPr>
                <w:rFonts w:cs="宋体"/>
                <w:kern w:val="0"/>
                <w:sz w:val="18"/>
                <w:szCs w:val="18"/>
              </w:rPr>
              <w:t>配备</w:t>
            </w:r>
            <w:r w:rsidRPr="00864DF4">
              <w:rPr>
                <w:rFonts w:cs="宋体"/>
                <w:kern w:val="0"/>
                <w:sz w:val="18"/>
                <w:szCs w:val="18"/>
              </w:rPr>
              <w:t>7" TFT VGA LCD</w:t>
            </w:r>
            <w:r w:rsidRPr="00864DF4">
              <w:rPr>
                <w:rFonts w:cs="宋体"/>
                <w:kern w:val="0"/>
                <w:sz w:val="18"/>
                <w:szCs w:val="18"/>
              </w:rPr>
              <w:t>彩色触摸屏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琴架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配套琴架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蓝光播放器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3D</w:t>
            </w:r>
            <w:r w:rsidRPr="00864DF4">
              <w:rPr>
                <w:rFonts w:cs="宋体" w:hint="eastAsia"/>
                <w:kern w:val="0"/>
                <w:sz w:val="18"/>
                <w:szCs w:val="18"/>
              </w:rPr>
              <w:t>蓝光</w:t>
            </w:r>
            <w:r w:rsidRPr="00864DF4">
              <w:rPr>
                <w:rFonts w:cs="宋体" w:hint="eastAsia"/>
                <w:kern w:val="0"/>
                <w:sz w:val="18"/>
                <w:szCs w:val="18"/>
              </w:rPr>
              <w:t>DVD</w:t>
            </w:r>
            <w:r w:rsidRPr="00864DF4">
              <w:rPr>
                <w:rFonts w:cs="宋体" w:hint="eastAsia"/>
                <w:kern w:val="0"/>
                <w:sz w:val="18"/>
                <w:szCs w:val="18"/>
              </w:rPr>
              <w:t>播放机影碟机</w:t>
            </w:r>
            <w:r w:rsidRPr="00864DF4">
              <w:rPr>
                <w:rFonts w:cs="宋体" w:hint="eastAsia"/>
                <w:kern w:val="0"/>
                <w:sz w:val="18"/>
                <w:szCs w:val="18"/>
              </w:rPr>
              <w:t xml:space="preserve"> </w:t>
            </w:r>
            <w:r w:rsidRPr="00864DF4">
              <w:rPr>
                <w:rFonts w:cs="宋体" w:hint="eastAsia"/>
                <w:kern w:val="0"/>
                <w:sz w:val="18"/>
                <w:szCs w:val="18"/>
              </w:rPr>
              <w:t>支持</w:t>
            </w:r>
            <w:r w:rsidRPr="00864DF4">
              <w:rPr>
                <w:rFonts w:cs="宋体" w:hint="eastAsia"/>
                <w:kern w:val="0"/>
                <w:sz w:val="18"/>
                <w:szCs w:val="18"/>
              </w:rPr>
              <w:t>4K</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34</w:t>
            </w:r>
          </w:p>
        </w:tc>
        <w:tc>
          <w:tcPr>
            <w:tcW w:w="1586" w:type="dxa"/>
            <w:vMerge w:val="restart"/>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鼓组话筒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鼓组拾音话筒：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包括</w:t>
            </w:r>
            <w:r w:rsidRPr="00864DF4">
              <w:rPr>
                <w:rFonts w:cs="宋体" w:hint="eastAsia"/>
                <w:kern w:val="0"/>
                <w:sz w:val="18"/>
                <w:szCs w:val="18"/>
              </w:rPr>
              <w:t xml:space="preserve"> 1 x Beta 52</w:t>
            </w:r>
            <w:r w:rsidRPr="00864DF4">
              <w:rPr>
                <w:rFonts w:cs="宋体" w:hint="eastAsia"/>
                <w:kern w:val="0"/>
                <w:sz w:val="18"/>
                <w:szCs w:val="18"/>
              </w:rPr>
              <w:t>，</w:t>
            </w:r>
            <w:r w:rsidRPr="00864DF4">
              <w:rPr>
                <w:rFonts w:cs="宋体" w:hint="eastAsia"/>
                <w:kern w:val="0"/>
                <w:sz w:val="18"/>
                <w:szCs w:val="18"/>
              </w:rPr>
              <w:t>3 x SM57</w:t>
            </w:r>
            <w:r w:rsidRPr="00864DF4">
              <w:rPr>
                <w:rFonts w:cs="宋体" w:hint="eastAsia"/>
                <w:kern w:val="0"/>
                <w:sz w:val="18"/>
                <w:szCs w:val="18"/>
              </w:rPr>
              <w:t>，</w:t>
            </w:r>
            <w:r w:rsidRPr="00864DF4">
              <w:rPr>
                <w:rFonts w:cs="宋体" w:hint="eastAsia"/>
                <w:kern w:val="0"/>
                <w:sz w:val="18"/>
                <w:szCs w:val="18"/>
              </w:rPr>
              <w:t>3 x A56D</w:t>
            </w:r>
            <w:r w:rsidRPr="00864DF4">
              <w:rPr>
                <w:rFonts w:cs="宋体" w:hint="eastAsia"/>
                <w:kern w:val="0"/>
                <w:sz w:val="18"/>
                <w:szCs w:val="18"/>
              </w:rPr>
              <w:t>夾，帶盒</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35</w:t>
            </w:r>
          </w:p>
        </w:tc>
        <w:tc>
          <w:tcPr>
            <w:tcW w:w="1586" w:type="dxa"/>
            <w:vMerge/>
            <w:tcBorders>
              <w:top w:val="nil"/>
              <w:left w:val="single" w:sz="4" w:space="0" w:color="auto"/>
              <w:bottom w:val="single" w:sz="4" w:space="0" w:color="auto"/>
              <w:right w:val="single" w:sz="4" w:space="0" w:color="auto"/>
            </w:tcBorders>
            <w:vAlign w:val="center"/>
          </w:tcPr>
          <w:p w:rsidR="00845191" w:rsidRPr="00864DF4" w:rsidRDefault="00845191">
            <w:pPr>
              <w:widowControl/>
              <w:jc w:val="left"/>
              <w:rPr>
                <w:rFonts w:cs="宋体"/>
                <w:kern w:val="0"/>
                <w:sz w:val="18"/>
                <w:szCs w:val="18"/>
              </w:rPr>
            </w:pP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动圈打击乐话筒：小军鼓</w:t>
            </w:r>
            <w:r w:rsidRPr="00864DF4">
              <w:rPr>
                <w:rFonts w:cs="宋体" w:hint="eastAsia"/>
                <w:kern w:val="0"/>
                <w:sz w:val="18"/>
                <w:szCs w:val="18"/>
              </w:rPr>
              <w:t>x1</w:t>
            </w:r>
            <w:r w:rsidRPr="00864DF4">
              <w:rPr>
                <w:rFonts w:cs="宋体" w:hint="eastAsia"/>
                <w:kern w:val="0"/>
                <w:sz w:val="18"/>
                <w:szCs w:val="18"/>
              </w:rPr>
              <w:t>、小军鼓振簧</w:t>
            </w:r>
            <w:r w:rsidRPr="00864DF4">
              <w:rPr>
                <w:rFonts w:cs="宋体" w:hint="eastAsia"/>
                <w:kern w:val="0"/>
                <w:sz w:val="18"/>
                <w:szCs w:val="18"/>
              </w:rPr>
              <w:t>x1</w:t>
            </w:r>
            <w:r w:rsidRPr="00864DF4">
              <w:rPr>
                <w:rFonts w:cs="宋体" w:hint="eastAsia"/>
                <w:kern w:val="0"/>
                <w:sz w:val="18"/>
                <w:szCs w:val="18"/>
              </w:rPr>
              <w:t>、踩嚓</w:t>
            </w:r>
            <w:r w:rsidRPr="00864DF4">
              <w:rPr>
                <w:rFonts w:cs="宋体" w:hint="eastAsia"/>
                <w:kern w:val="0"/>
                <w:sz w:val="18"/>
                <w:szCs w:val="18"/>
              </w:rPr>
              <w:t>x1</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36</w:t>
            </w:r>
          </w:p>
        </w:tc>
        <w:tc>
          <w:tcPr>
            <w:tcW w:w="1586" w:type="dxa"/>
            <w:vMerge/>
            <w:tcBorders>
              <w:top w:val="nil"/>
              <w:left w:val="single" w:sz="4" w:space="0" w:color="auto"/>
              <w:bottom w:val="single" w:sz="4" w:space="0" w:color="auto"/>
              <w:right w:val="single" w:sz="4" w:space="0" w:color="auto"/>
            </w:tcBorders>
            <w:vAlign w:val="center"/>
          </w:tcPr>
          <w:p w:rsidR="00845191" w:rsidRPr="00864DF4" w:rsidRDefault="00845191">
            <w:pPr>
              <w:widowControl/>
              <w:jc w:val="left"/>
              <w:rPr>
                <w:rFonts w:cs="宋体"/>
                <w:kern w:val="0"/>
                <w:sz w:val="18"/>
                <w:szCs w:val="18"/>
              </w:rPr>
            </w:pP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鼓声场话筒超心型电容话筒，乐器用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37</w:t>
            </w:r>
          </w:p>
        </w:tc>
        <w:tc>
          <w:tcPr>
            <w:tcW w:w="1586" w:type="dxa"/>
            <w:vMerge/>
            <w:tcBorders>
              <w:top w:val="nil"/>
              <w:left w:val="single" w:sz="4" w:space="0" w:color="auto"/>
              <w:bottom w:val="single" w:sz="4" w:space="0" w:color="auto"/>
              <w:right w:val="single" w:sz="4" w:space="0" w:color="auto"/>
            </w:tcBorders>
            <w:vAlign w:val="center"/>
          </w:tcPr>
          <w:p w:rsidR="00845191" w:rsidRPr="00864DF4" w:rsidRDefault="00845191">
            <w:pPr>
              <w:widowControl/>
              <w:jc w:val="left"/>
              <w:rPr>
                <w:rFonts w:cs="宋体"/>
                <w:kern w:val="0"/>
                <w:sz w:val="18"/>
                <w:szCs w:val="18"/>
              </w:rPr>
            </w:pP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专用鼓边话筒夹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38</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对讲话筒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专业动圈对讲话筒；</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指向性：心形指向；</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频率响应：不劣于</w:t>
            </w:r>
            <w:r w:rsidRPr="00864DF4">
              <w:rPr>
                <w:rFonts w:cs="宋体" w:hint="eastAsia"/>
                <w:kern w:val="0"/>
                <w:sz w:val="18"/>
                <w:szCs w:val="18"/>
              </w:rPr>
              <w:t>50-15,000Hz</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灵敏度：</w:t>
            </w:r>
            <w:r w:rsidRPr="00864DF4">
              <w:rPr>
                <w:rFonts w:cs="宋体" w:hint="eastAsia"/>
                <w:kern w:val="0"/>
                <w:sz w:val="18"/>
                <w:szCs w:val="18"/>
              </w:rPr>
              <w:t>-54.5dBV/Pa</w:t>
            </w:r>
            <w:r w:rsidRPr="00864DF4">
              <w:rPr>
                <w:rFonts w:cs="宋体" w:hint="eastAsia"/>
                <w:kern w:val="0"/>
                <w:sz w:val="18"/>
                <w:szCs w:val="18"/>
              </w:rPr>
              <w:t>；</w:t>
            </w:r>
          </w:p>
          <w:p w:rsidR="00845191" w:rsidRPr="00864DF4" w:rsidRDefault="00767F95">
            <w:pPr>
              <w:widowControl/>
              <w:numPr>
                <w:ilvl w:val="0"/>
                <w:numId w:val="21"/>
              </w:numPr>
              <w:tabs>
                <w:tab w:val="left" w:pos="281"/>
              </w:tabs>
              <w:ind w:left="281" w:hanging="281"/>
              <w:jc w:val="left"/>
              <w:rPr>
                <w:rFonts w:cs="宋体"/>
                <w:kern w:val="0"/>
                <w:sz w:val="18"/>
                <w:szCs w:val="18"/>
              </w:rPr>
            </w:pPr>
            <w:r w:rsidRPr="00864DF4">
              <w:rPr>
                <w:rFonts w:cs="宋体" w:hint="eastAsia"/>
                <w:kern w:val="0"/>
                <w:sz w:val="18"/>
                <w:szCs w:val="18"/>
              </w:rPr>
              <w:t>含话筒防震支架。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39</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双振膜话筒</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ORTF</w:t>
            </w:r>
            <w:r w:rsidRPr="00864DF4">
              <w:rPr>
                <w:rFonts w:cs="宋体" w:hint="eastAsia"/>
                <w:kern w:val="0"/>
                <w:sz w:val="18"/>
                <w:szCs w:val="18"/>
              </w:rPr>
              <w:t>、</w:t>
            </w:r>
            <w:r w:rsidRPr="00864DF4">
              <w:rPr>
                <w:rFonts w:cs="宋体" w:hint="eastAsia"/>
                <w:kern w:val="0"/>
                <w:sz w:val="18"/>
                <w:szCs w:val="18"/>
              </w:rPr>
              <w:t>AB</w:t>
            </w:r>
            <w:r w:rsidRPr="00864DF4">
              <w:rPr>
                <w:rFonts w:cs="宋体" w:hint="eastAsia"/>
                <w:kern w:val="0"/>
                <w:sz w:val="18"/>
                <w:szCs w:val="18"/>
              </w:rPr>
              <w:t>制式话筒</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40</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话筒架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立体声管弦乐拾音支架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41</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通道话放</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路话筒放大器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42</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话筒架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录音棚专用加强型话筒支架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表情踏板</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表情音量控制踏板</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外网电脑</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bookmarkStart w:id="79" w:name="_GoBack"/>
            <w:bookmarkEnd w:id="79"/>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五</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审片室</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kern w:val="0"/>
                <w:sz w:val="18"/>
                <w:szCs w:val="18"/>
              </w:rPr>
              <w:t>电视机</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60</w:t>
            </w:r>
            <w:r w:rsidRPr="00864DF4">
              <w:rPr>
                <w:rFonts w:cs="宋体" w:hint="eastAsia"/>
                <w:kern w:val="0"/>
                <w:sz w:val="18"/>
                <w:szCs w:val="18"/>
              </w:rPr>
              <w:t>英寸</w:t>
            </w:r>
            <w:r w:rsidRPr="00864DF4">
              <w:rPr>
                <w:rFonts w:cs="宋体" w:hint="eastAsia"/>
                <w:kern w:val="0"/>
                <w:sz w:val="18"/>
                <w:szCs w:val="18"/>
              </w:rPr>
              <w:t>4K</w:t>
            </w:r>
            <w:r w:rsidRPr="00864DF4">
              <w:rPr>
                <w:rFonts w:cs="宋体" w:hint="eastAsia"/>
                <w:kern w:val="0"/>
                <w:sz w:val="18"/>
                <w:szCs w:val="18"/>
              </w:rPr>
              <w:t>电视机</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调音台</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双触屏表桥，不需外接计算机就可以完成全部设置；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可编组的</w:t>
            </w:r>
            <w:r w:rsidRPr="00864DF4">
              <w:rPr>
                <w:rFonts w:cs="宋体" w:hint="eastAsia"/>
                <w:kern w:val="0"/>
                <w:sz w:val="18"/>
                <w:szCs w:val="18"/>
              </w:rPr>
              <w:t>2*3GPI/O</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AES67</w:t>
            </w:r>
            <w:r w:rsidRPr="00864DF4">
              <w:rPr>
                <w:rFonts w:cs="宋体" w:hint="eastAsia"/>
                <w:kern w:val="0"/>
                <w:sz w:val="18"/>
                <w:szCs w:val="18"/>
              </w:rPr>
              <w:t>和</w:t>
            </w:r>
            <w:r w:rsidRPr="00864DF4">
              <w:rPr>
                <w:rFonts w:cs="宋体" w:hint="eastAsia"/>
                <w:kern w:val="0"/>
                <w:sz w:val="18"/>
                <w:szCs w:val="18"/>
              </w:rPr>
              <w:t>AES</w:t>
            </w:r>
            <w:r w:rsidRPr="00864DF4">
              <w:rPr>
                <w:rFonts w:cs="宋体"/>
                <w:kern w:val="0"/>
                <w:sz w:val="18"/>
                <w:szCs w:val="18"/>
              </w:rPr>
              <w:t>70</w:t>
            </w:r>
            <w:r w:rsidRPr="00864DF4">
              <w:rPr>
                <w:rFonts w:cs="宋体" w:hint="eastAsia"/>
                <w:kern w:val="0"/>
                <w:sz w:val="18"/>
                <w:szCs w:val="18"/>
              </w:rPr>
              <w:t>标准；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6</w:t>
            </w:r>
            <w:r w:rsidRPr="00864DF4">
              <w:rPr>
                <w:rFonts w:cs="宋体" w:hint="eastAsia"/>
                <w:kern w:val="0"/>
                <w:sz w:val="18"/>
                <w:szCs w:val="18"/>
              </w:rPr>
              <w:t>路电动推子、</w:t>
            </w:r>
            <w:r w:rsidRPr="00864DF4">
              <w:rPr>
                <w:rFonts w:cs="宋体" w:hint="eastAsia"/>
                <w:kern w:val="0"/>
                <w:sz w:val="18"/>
                <w:szCs w:val="18"/>
              </w:rPr>
              <w:t>4</w:t>
            </w:r>
            <w:r w:rsidRPr="00864DF4">
              <w:rPr>
                <w:rFonts w:cs="宋体" w:hint="eastAsia"/>
                <w:kern w:val="0"/>
                <w:sz w:val="18"/>
                <w:szCs w:val="18"/>
              </w:rPr>
              <w:t>层翻页，全触屏操作；</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4</w:t>
            </w:r>
            <w:r w:rsidRPr="00864DF4">
              <w:rPr>
                <w:rFonts w:cs="宋体" w:hint="eastAsia"/>
                <w:kern w:val="0"/>
                <w:sz w:val="18"/>
                <w:szCs w:val="18"/>
              </w:rPr>
              <w:t>个</w:t>
            </w:r>
            <w:r w:rsidRPr="00864DF4">
              <w:rPr>
                <w:rFonts w:cs="宋体" w:hint="eastAsia"/>
                <w:kern w:val="0"/>
                <w:sz w:val="18"/>
                <w:szCs w:val="18"/>
              </w:rPr>
              <w:t xml:space="preserve">MIC/Line </w:t>
            </w:r>
            <w:r w:rsidRPr="00864DF4">
              <w:rPr>
                <w:rFonts w:cs="宋体" w:hint="eastAsia"/>
                <w:kern w:val="0"/>
                <w:sz w:val="18"/>
                <w:szCs w:val="18"/>
              </w:rPr>
              <w:t>输入</w:t>
            </w:r>
            <w:r w:rsidRPr="00864DF4">
              <w:rPr>
                <w:rFonts w:cs="宋体" w:hint="eastAsia"/>
                <w:kern w:val="0"/>
                <w:sz w:val="18"/>
                <w:szCs w:val="18"/>
              </w:rPr>
              <w:t>/</w:t>
            </w:r>
            <w:r w:rsidRPr="00864DF4">
              <w:rPr>
                <w:rFonts w:cs="宋体" w:hint="eastAsia"/>
                <w:kern w:val="0"/>
                <w:sz w:val="18"/>
                <w:szCs w:val="18"/>
              </w:rPr>
              <w:t>输出</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 xml:space="preserve">AES </w:t>
            </w:r>
            <w:r w:rsidRPr="00864DF4">
              <w:rPr>
                <w:rFonts w:cs="宋体" w:hint="eastAsia"/>
                <w:kern w:val="0"/>
                <w:sz w:val="18"/>
                <w:szCs w:val="18"/>
              </w:rPr>
              <w:t>输入</w:t>
            </w:r>
            <w:r w:rsidRPr="00864DF4">
              <w:rPr>
                <w:rFonts w:cs="宋体" w:hint="eastAsia"/>
                <w:kern w:val="0"/>
                <w:sz w:val="18"/>
                <w:szCs w:val="18"/>
              </w:rPr>
              <w:t>/</w:t>
            </w:r>
            <w:r w:rsidRPr="00864DF4">
              <w:rPr>
                <w:rFonts w:cs="宋体" w:hint="eastAsia"/>
                <w:kern w:val="0"/>
                <w:sz w:val="18"/>
                <w:szCs w:val="18"/>
              </w:rPr>
              <w:t>输出，</w:t>
            </w:r>
            <w:r w:rsidRPr="00864DF4">
              <w:rPr>
                <w:rFonts w:cs="宋体" w:hint="eastAsia"/>
                <w:kern w:val="0"/>
                <w:sz w:val="18"/>
                <w:szCs w:val="18"/>
              </w:rPr>
              <w:t>2</w:t>
            </w:r>
            <w:r w:rsidRPr="00864DF4">
              <w:rPr>
                <w:rFonts w:cs="宋体" w:hint="eastAsia"/>
                <w:kern w:val="0"/>
                <w:sz w:val="18"/>
                <w:szCs w:val="18"/>
              </w:rPr>
              <w:t>个</w:t>
            </w:r>
            <w:r w:rsidRPr="00864DF4">
              <w:rPr>
                <w:rFonts w:cs="宋体" w:hint="eastAsia"/>
                <w:kern w:val="0"/>
                <w:sz w:val="18"/>
                <w:szCs w:val="18"/>
              </w:rPr>
              <w:t>AOIP</w:t>
            </w:r>
            <w:r w:rsidRPr="00864DF4">
              <w:rPr>
                <w:rFonts w:cs="宋体" w:hint="eastAsia"/>
                <w:kern w:val="0"/>
                <w:sz w:val="18"/>
                <w:szCs w:val="18"/>
              </w:rPr>
              <w:t>千兆网口，支持</w:t>
            </w:r>
            <w:r w:rsidRPr="00864DF4">
              <w:rPr>
                <w:rFonts w:cs="宋体" w:hint="eastAsia"/>
                <w:kern w:val="0"/>
                <w:sz w:val="18"/>
                <w:szCs w:val="18"/>
              </w:rPr>
              <w:t xml:space="preserve">DANTE </w:t>
            </w:r>
            <w:r w:rsidRPr="00864DF4">
              <w:rPr>
                <w:rFonts w:cs="宋体" w:hint="eastAsia"/>
                <w:kern w:val="0"/>
                <w:sz w:val="18"/>
                <w:szCs w:val="18"/>
              </w:rPr>
              <w:t>协议；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可与支持</w:t>
            </w:r>
            <w:r w:rsidRPr="00864DF4">
              <w:rPr>
                <w:rFonts w:cs="宋体" w:hint="eastAsia"/>
                <w:kern w:val="0"/>
                <w:sz w:val="18"/>
                <w:szCs w:val="18"/>
              </w:rPr>
              <w:t>AES67</w:t>
            </w:r>
            <w:r w:rsidRPr="00864DF4">
              <w:rPr>
                <w:rFonts w:cs="宋体" w:hint="eastAsia"/>
                <w:kern w:val="0"/>
                <w:sz w:val="18"/>
                <w:szCs w:val="18"/>
              </w:rPr>
              <w:t>协议的其他设备通过</w:t>
            </w:r>
            <w:r w:rsidRPr="00864DF4">
              <w:rPr>
                <w:rFonts w:cs="宋体" w:hint="eastAsia"/>
                <w:kern w:val="0"/>
                <w:sz w:val="18"/>
                <w:szCs w:val="18"/>
              </w:rPr>
              <w:t>AOIP</w:t>
            </w:r>
            <w:r w:rsidRPr="00864DF4">
              <w:rPr>
                <w:rFonts w:cs="宋体" w:hint="eastAsia"/>
                <w:kern w:val="0"/>
                <w:sz w:val="18"/>
                <w:szCs w:val="18"/>
              </w:rPr>
              <w:t>联网传递无损音频信号；</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支持虚拟声卡技术，虚拟为外置多媒体设备（</w:t>
            </w:r>
            <w:r w:rsidRPr="00864DF4">
              <w:rPr>
                <w:rFonts w:cs="宋体" w:hint="eastAsia"/>
                <w:kern w:val="0"/>
                <w:sz w:val="18"/>
                <w:szCs w:val="18"/>
              </w:rPr>
              <w:t>WDM</w:t>
            </w:r>
            <w:r w:rsidRPr="00864DF4">
              <w:rPr>
                <w:rFonts w:cs="宋体" w:hint="eastAsia"/>
                <w:kern w:val="0"/>
                <w:sz w:val="18"/>
                <w:szCs w:val="18"/>
              </w:rPr>
              <w:t>和</w:t>
            </w:r>
            <w:r w:rsidRPr="00864DF4">
              <w:rPr>
                <w:rFonts w:cs="宋体" w:hint="eastAsia"/>
                <w:kern w:val="0"/>
                <w:sz w:val="18"/>
                <w:szCs w:val="18"/>
              </w:rPr>
              <w:t>ASIO</w:t>
            </w:r>
            <w:r w:rsidRPr="00864DF4">
              <w:rPr>
                <w:rFonts w:cs="宋体" w:hint="eastAsia"/>
                <w:kern w:val="0"/>
                <w:sz w:val="18"/>
                <w:szCs w:val="18"/>
              </w:rPr>
              <w:t>驱动）</w:t>
            </w:r>
            <w:r w:rsidRPr="00864DF4">
              <w:rPr>
                <w:rFonts w:cs="宋体" w:hint="eastAsia"/>
                <w:kern w:val="0"/>
                <w:sz w:val="18"/>
                <w:szCs w:val="18"/>
              </w:rPr>
              <w:t>,</w:t>
            </w:r>
            <w:r w:rsidRPr="00864DF4">
              <w:rPr>
                <w:rFonts w:cs="宋体" w:hint="eastAsia"/>
                <w:kern w:val="0"/>
                <w:sz w:val="18"/>
                <w:szCs w:val="18"/>
              </w:rPr>
              <w:t>可在录制工作站直接调取、录制多轨音频文件；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可播放</w:t>
            </w:r>
            <w:r w:rsidRPr="00864DF4">
              <w:rPr>
                <w:rFonts w:cs="宋体" w:hint="eastAsia"/>
                <w:kern w:val="0"/>
                <w:sz w:val="18"/>
                <w:szCs w:val="18"/>
              </w:rPr>
              <w:t>U</w:t>
            </w:r>
            <w:r w:rsidRPr="00864DF4">
              <w:rPr>
                <w:rFonts w:cs="宋体" w:hint="eastAsia"/>
                <w:kern w:val="0"/>
                <w:sz w:val="18"/>
                <w:szCs w:val="18"/>
              </w:rPr>
              <w:t>盘中的</w:t>
            </w:r>
            <w:r w:rsidRPr="00864DF4">
              <w:rPr>
                <w:rFonts w:cs="宋体" w:hint="eastAsia"/>
                <w:kern w:val="0"/>
                <w:sz w:val="18"/>
                <w:szCs w:val="18"/>
              </w:rPr>
              <w:t>WAVE</w:t>
            </w:r>
            <w:r w:rsidRPr="00864DF4">
              <w:rPr>
                <w:rFonts w:cs="宋体" w:hint="eastAsia"/>
                <w:kern w:val="0"/>
                <w:sz w:val="18"/>
                <w:szCs w:val="18"/>
              </w:rPr>
              <w:t>和</w:t>
            </w:r>
            <w:r w:rsidRPr="00864DF4">
              <w:rPr>
                <w:rFonts w:cs="宋体" w:hint="eastAsia"/>
                <w:kern w:val="0"/>
                <w:sz w:val="18"/>
                <w:szCs w:val="18"/>
              </w:rPr>
              <w:t>MEPG</w:t>
            </w:r>
            <w:r w:rsidRPr="00864DF4">
              <w:rPr>
                <w:rFonts w:cs="宋体" w:hint="eastAsia"/>
                <w:kern w:val="0"/>
                <w:sz w:val="18"/>
                <w:szCs w:val="18"/>
              </w:rPr>
              <w:t>音频文件；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w:t>
            </w:r>
            <w:r w:rsidRPr="00864DF4">
              <w:rPr>
                <w:rFonts w:cs="宋体" w:hint="eastAsia"/>
                <w:kern w:val="0"/>
                <w:sz w:val="18"/>
                <w:szCs w:val="18"/>
              </w:rPr>
              <w:t>ITU-R</w:t>
            </w:r>
            <w:r w:rsidRPr="00864DF4">
              <w:rPr>
                <w:rFonts w:cs="宋体" w:hint="eastAsia"/>
                <w:kern w:val="0"/>
                <w:sz w:val="18"/>
                <w:szCs w:val="18"/>
              </w:rPr>
              <w:t>响度表和真峰值表，以及运用</w:t>
            </w:r>
            <w:r w:rsidRPr="00864DF4">
              <w:rPr>
                <w:rFonts w:cs="宋体" w:hint="eastAsia"/>
                <w:kern w:val="0"/>
                <w:sz w:val="18"/>
                <w:szCs w:val="18"/>
              </w:rPr>
              <w:t>VU</w:t>
            </w:r>
            <w:r w:rsidRPr="00864DF4">
              <w:rPr>
                <w:rFonts w:cs="宋体" w:hint="eastAsia"/>
                <w:kern w:val="0"/>
                <w:sz w:val="18"/>
                <w:szCs w:val="18"/>
              </w:rPr>
              <w:t>表和声道相关表来检测信号的电平和相位，并可预设报警阀值；</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可同时提供</w:t>
            </w:r>
            <w:r w:rsidRPr="00864DF4">
              <w:rPr>
                <w:rFonts w:cs="宋体" w:hint="eastAsia"/>
                <w:kern w:val="0"/>
                <w:sz w:val="18"/>
                <w:szCs w:val="18"/>
              </w:rPr>
              <w:t>16</w:t>
            </w:r>
            <w:r w:rsidRPr="00864DF4">
              <w:rPr>
                <w:rFonts w:cs="宋体" w:hint="eastAsia"/>
                <w:kern w:val="0"/>
                <w:sz w:val="18"/>
                <w:szCs w:val="18"/>
              </w:rPr>
              <w:t>路立体声音频的处理和预混音，包括反相、四段均衡、噪声门、压限扩展等；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母线包含</w:t>
            </w:r>
            <w:r w:rsidRPr="00864DF4">
              <w:rPr>
                <w:rFonts w:cs="宋体" w:hint="eastAsia"/>
                <w:kern w:val="0"/>
                <w:sz w:val="18"/>
                <w:szCs w:val="18"/>
              </w:rPr>
              <w:t>PGM</w:t>
            </w:r>
            <w:r w:rsidRPr="00864DF4">
              <w:rPr>
                <w:rFonts w:cs="宋体" w:hint="eastAsia"/>
                <w:kern w:val="0"/>
                <w:sz w:val="18"/>
                <w:szCs w:val="18"/>
              </w:rPr>
              <w:t>、</w:t>
            </w:r>
            <w:r w:rsidRPr="00864DF4">
              <w:rPr>
                <w:rFonts w:cs="宋体" w:hint="eastAsia"/>
                <w:kern w:val="0"/>
                <w:sz w:val="18"/>
                <w:szCs w:val="18"/>
              </w:rPr>
              <w:t>REC</w:t>
            </w:r>
            <w:r w:rsidRPr="00864DF4">
              <w:rPr>
                <w:rFonts w:cs="宋体" w:hint="eastAsia"/>
                <w:kern w:val="0"/>
                <w:sz w:val="18"/>
                <w:szCs w:val="18"/>
              </w:rPr>
              <w:t>、</w:t>
            </w:r>
            <w:r w:rsidRPr="00864DF4">
              <w:rPr>
                <w:rFonts w:cs="宋体" w:hint="eastAsia"/>
                <w:kern w:val="0"/>
                <w:sz w:val="18"/>
                <w:szCs w:val="18"/>
              </w:rPr>
              <w:t>N-X</w:t>
            </w:r>
            <w:r w:rsidRPr="00864DF4">
              <w:rPr>
                <w:rFonts w:cs="宋体" w:hint="eastAsia"/>
                <w:kern w:val="0"/>
                <w:sz w:val="18"/>
                <w:szCs w:val="18"/>
              </w:rPr>
              <w:t>、</w:t>
            </w:r>
            <w:r w:rsidRPr="00864DF4">
              <w:rPr>
                <w:rFonts w:cs="宋体" w:hint="eastAsia"/>
                <w:kern w:val="0"/>
                <w:sz w:val="18"/>
                <w:szCs w:val="18"/>
              </w:rPr>
              <w:t>AUX</w:t>
            </w:r>
            <w:r w:rsidRPr="00864DF4">
              <w:rPr>
                <w:rFonts w:cs="宋体" w:hint="eastAsia"/>
                <w:kern w:val="0"/>
                <w:sz w:val="18"/>
                <w:szCs w:val="18"/>
              </w:rPr>
              <w:t>、</w:t>
            </w:r>
            <w:r w:rsidRPr="00864DF4">
              <w:rPr>
                <w:rFonts w:cs="宋体" w:hint="eastAsia"/>
                <w:kern w:val="0"/>
                <w:sz w:val="18"/>
                <w:szCs w:val="18"/>
              </w:rPr>
              <w:t>MONITOR</w:t>
            </w:r>
            <w:r w:rsidRPr="00864DF4">
              <w:rPr>
                <w:rFonts w:cs="宋体" w:hint="eastAsia"/>
                <w:kern w:val="0"/>
                <w:sz w:val="18"/>
                <w:szCs w:val="18"/>
              </w:rPr>
              <w:t>单声道和立</w:t>
            </w:r>
            <w:r w:rsidRPr="00864DF4">
              <w:rPr>
                <w:rFonts w:cs="宋体" w:hint="eastAsia"/>
                <w:kern w:val="0"/>
                <w:sz w:val="18"/>
                <w:szCs w:val="18"/>
              </w:rPr>
              <w:lastRenderedPageBreak/>
              <w:t>体声共计</w:t>
            </w:r>
            <w:r w:rsidRPr="00864DF4">
              <w:rPr>
                <w:rFonts w:cs="宋体" w:hint="eastAsia"/>
                <w:kern w:val="0"/>
                <w:sz w:val="18"/>
                <w:szCs w:val="18"/>
              </w:rPr>
              <w:t>24</w:t>
            </w:r>
            <w:r w:rsidRPr="00864DF4">
              <w:rPr>
                <w:rFonts w:cs="宋体" w:hint="eastAsia"/>
                <w:kern w:val="0"/>
                <w:sz w:val="18"/>
                <w:szCs w:val="18"/>
              </w:rPr>
              <w:t>路；</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耳机放大器</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8</w:t>
            </w:r>
            <w:r w:rsidRPr="00864DF4">
              <w:rPr>
                <w:rFonts w:cs="宋体" w:hint="eastAsia"/>
                <w:kern w:val="0"/>
                <w:sz w:val="18"/>
                <w:szCs w:val="18"/>
              </w:rPr>
              <w:t>通道耳机分配放大器；</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每组线路具备独立的音量校准功能；</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单独音量控制范围：不劣于</w:t>
            </w:r>
            <w:r w:rsidRPr="00864DF4">
              <w:rPr>
                <w:rFonts w:cs="宋体"/>
                <w:kern w:val="0"/>
                <w:sz w:val="18"/>
                <w:szCs w:val="18"/>
              </w:rPr>
              <w:t>-60dB - +18dB</w:t>
            </w:r>
            <w:r w:rsidRPr="00864DF4">
              <w:rPr>
                <w:rFonts w:cs="宋体" w:hint="eastAsia"/>
                <w:kern w:val="0"/>
                <w:sz w:val="18"/>
                <w:szCs w:val="18"/>
              </w:rPr>
              <w:t>增益；</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输入阻抗：</w:t>
            </w:r>
            <w:r w:rsidRPr="00864DF4">
              <w:rPr>
                <w:rFonts w:cs="宋体" w:hint="eastAsia"/>
                <w:kern w:val="0"/>
                <w:sz w:val="18"/>
                <w:szCs w:val="18"/>
              </w:rPr>
              <w:t>40k</w:t>
            </w:r>
            <w:r w:rsidRPr="00864DF4">
              <w:rPr>
                <w:rFonts w:cs="宋体" w:hint="eastAsia"/>
                <w:kern w:val="0"/>
                <w:sz w:val="18"/>
                <w:szCs w:val="18"/>
              </w:rPr>
              <w:t>Ω平衡，</w:t>
            </w:r>
            <w:r w:rsidRPr="00864DF4">
              <w:rPr>
                <w:rFonts w:cs="宋体" w:hint="eastAsia"/>
                <w:kern w:val="0"/>
                <w:sz w:val="18"/>
                <w:szCs w:val="18"/>
              </w:rPr>
              <w:t>30k</w:t>
            </w:r>
            <w:r w:rsidRPr="00864DF4">
              <w:rPr>
                <w:rFonts w:cs="宋体" w:hint="eastAsia"/>
                <w:kern w:val="0"/>
                <w:sz w:val="18"/>
                <w:szCs w:val="18"/>
              </w:rPr>
              <w:t>Ω非平衡；</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最大输入电平：</w:t>
            </w:r>
            <w:r w:rsidRPr="00864DF4">
              <w:rPr>
                <w:rFonts w:cs="宋体"/>
                <w:kern w:val="0"/>
                <w:sz w:val="18"/>
                <w:szCs w:val="18"/>
              </w:rPr>
              <w:t>+</w:t>
            </w:r>
            <w:r w:rsidRPr="00864DF4">
              <w:rPr>
                <w:rFonts w:cs="宋体" w:hint="eastAsia"/>
                <w:kern w:val="0"/>
                <w:sz w:val="18"/>
                <w:szCs w:val="18"/>
              </w:rPr>
              <w:t>16</w:t>
            </w:r>
            <w:r w:rsidRPr="00864DF4">
              <w:rPr>
                <w:rFonts w:cs="宋体"/>
                <w:kern w:val="0"/>
                <w:sz w:val="18"/>
                <w:szCs w:val="18"/>
              </w:rPr>
              <w:t>dBu</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耳机</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专业头戴式监听耳机；</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16-28000Hz</w:t>
            </w:r>
            <w:r w:rsidRPr="00864DF4">
              <w:rPr>
                <w:rFonts w:cs="宋体" w:hint="eastAsia"/>
                <w:kern w:val="0"/>
                <w:sz w:val="18"/>
                <w:szCs w:val="18"/>
              </w:rPr>
              <w:t>；</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阻抗：不劣于</w:t>
            </w:r>
            <w:r w:rsidRPr="00864DF4">
              <w:rPr>
                <w:rFonts w:cs="宋体" w:hint="eastAsia"/>
                <w:kern w:val="0"/>
                <w:sz w:val="18"/>
                <w:szCs w:val="18"/>
              </w:rPr>
              <w:t>55</w:t>
            </w:r>
            <w:r w:rsidRPr="00864DF4">
              <w:rPr>
                <w:rFonts w:cs="宋体" w:hint="eastAsia"/>
                <w:kern w:val="0"/>
                <w:sz w:val="18"/>
                <w:szCs w:val="18"/>
              </w:rPr>
              <w:t>欧姆；</w:t>
            </w:r>
          </w:p>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灵敏度：不低于</w:t>
            </w:r>
            <w:r w:rsidRPr="00864DF4">
              <w:rPr>
                <w:rFonts w:cs="宋体" w:hint="eastAsia"/>
                <w:kern w:val="0"/>
                <w:sz w:val="18"/>
                <w:szCs w:val="18"/>
              </w:rPr>
              <w:t>91dB</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副</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功率放大器</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纯前级功放，杜比全景声；</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6</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监听音响</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二分频监听音箱；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38Hz-22kHz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110dB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6.5</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高频单元</w:t>
            </w:r>
            <w:r w:rsidRPr="00864DF4">
              <w:rPr>
                <w:rFonts w:cs="宋体" w:hint="eastAsia"/>
                <w:kern w:val="0"/>
                <w:sz w:val="18"/>
                <w:szCs w:val="18"/>
              </w:rPr>
              <w:t xml:space="preserve"> 3/4</w:t>
            </w:r>
            <w:r w:rsidRPr="00864DF4">
              <w:rPr>
                <w:rFonts w:cs="宋体" w:hint="eastAsia"/>
                <w:kern w:val="0"/>
                <w:sz w:val="18"/>
                <w:szCs w:val="18"/>
              </w:rPr>
              <w:t>寸。</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频率响应精准度±</w:t>
            </w:r>
            <w:r w:rsidRPr="00864DF4">
              <w:rPr>
                <w:rFonts w:cs="宋体" w:hint="eastAsia"/>
                <w:kern w:val="0"/>
                <w:sz w:val="18"/>
                <w:szCs w:val="18"/>
              </w:rPr>
              <w:t xml:space="preserve"> 1.5 dB(45 Hz </w:t>
            </w:r>
            <w:r w:rsidRPr="00864DF4">
              <w:rPr>
                <w:rFonts w:cs="宋体" w:hint="eastAsia"/>
                <w:kern w:val="0"/>
                <w:sz w:val="18"/>
                <w:szCs w:val="18"/>
              </w:rPr>
              <w:t>–</w:t>
            </w:r>
            <w:r w:rsidRPr="00864DF4">
              <w:rPr>
                <w:rFonts w:cs="宋体" w:hint="eastAsia"/>
                <w:kern w:val="0"/>
                <w:sz w:val="18"/>
                <w:szCs w:val="18"/>
              </w:rPr>
              <w:t xml:space="preserve"> 20 kHz)</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同时兼容模拟音频信号和</w:t>
            </w:r>
            <w:r w:rsidRPr="00864DF4">
              <w:rPr>
                <w:rFonts w:cs="宋体" w:hint="eastAsia"/>
                <w:kern w:val="0"/>
                <w:sz w:val="18"/>
                <w:szCs w:val="18"/>
              </w:rPr>
              <w:t xml:space="preserve"> AES/EBU </w:t>
            </w:r>
            <w:r w:rsidRPr="00864DF4">
              <w:rPr>
                <w:rFonts w:cs="宋体" w:hint="eastAsia"/>
                <w:kern w:val="0"/>
                <w:sz w:val="18"/>
                <w:szCs w:val="18"/>
              </w:rPr>
              <w:t>数字音频信号（音频接口类型：</w:t>
            </w:r>
            <w:r w:rsidRPr="00864DF4">
              <w:rPr>
                <w:rFonts w:cs="宋体" w:hint="eastAsia"/>
                <w:kern w:val="0"/>
                <w:sz w:val="18"/>
                <w:szCs w:val="18"/>
              </w:rPr>
              <w:t xml:space="preserve">1 x XLR </w:t>
            </w:r>
            <w:r w:rsidRPr="00864DF4">
              <w:rPr>
                <w:rFonts w:cs="宋体" w:hint="eastAsia"/>
                <w:kern w:val="0"/>
                <w:sz w:val="18"/>
                <w:szCs w:val="18"/>
              </w:rPr>
              <w:t>模拟输入，</w:t>
            </w:r>
            <w:r w:rsidRPr="00864DF4">
              <w:rPr>
                <w:rFonts w:cs="宋体" w:hint="eastAsia"/>
                <w:kern w:val="0"/>
                <w:sz w:val="18"/>
                <w:szCs w:val="18"/>
              </w:rPr>
              <w:t>1 x XLR AES/EBU</w:t>
            </w:r>
            <w:r w:rsidRPr="00864DF4">
              <w:rPr>
                <w:rFonts w:cs="宋体" w:hint="eastAsia"/>
                <w:kern w:val="0"/>
                <w:sz w:val="18"/>
                <w:szCs w:val="18"/>
              </w:rPr>
              <w:t>数字输入，</w:t>
            </w:r>
            <w:r w:rsidRPr="00864DF4">
              <w:rPr>
                <w:rFonts w:cs="宋体" w:hint="eastAsia"/>
                <w:kern w:val="0"/>
                <w:sz w:val="18"/>
                <w:szCs w:val="18"/>
              </w:rPr>
              <w:t>1 x XLR AES/EBU</w:t>
            </w:r>
            <w:r w:rsidRPr="00864DF4">
              <w:rPr>
                <w:rFonts w:cs="宋体" w:hint="eastAsia"/>
                <w:kern w:val="0"/>
                <w:sz w:val="18"/>
                <w:szCs w:val="18"/>
              </w:rPr>
              <w:t>数字输出）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功放功率</w:t>
            </w:r>
            <w:r w:rsidRPr="00864DF4">
              <w:rPr>
                <w:rFonts w:cs="宋体" w:hint="eastAsia"/>
                <w:kern w:val="0"/>
                <w:sz w:val="18"/>
                <w:szCs w:val="18"/>
              </w:rPr>
              <w:t xml:space="preserve"> </w:t>
            </w:r>
            <w:r w:rsidRPr="00864DF4">
              <w:rPr>
                <w:rFonts w:cs="宋体" w:hint="eastAsia"/>
                <w:kern w:val="0"/>
                <w:sz w:val="18"/>
                <w:szCs w:val="18"/>
              </w:rPr>
              <w:t>低频</w:t>
            </w:r>
            <w:r w:rsidRPr="00864DF4">
              <w:rPr>
                <w:rFonts w:cs="宋体" w:hint="eastAsia"/>
                <w:kern w:val="0"/>
                <w:sz w:val="18"/>
                <w:szCs w:val="18"/>
              </w:rPr>
              <w:t xml:space="preserve"> 150 W</w:t>
            </w:r>
            <w:r w:rsidRPr="00864DF4">
              <w:rPr>
                <w:rFonts w:cs="宋体"/>
                <w:kern w:val="0"/>
                <w:sz w:val="18"/>
                <w:szCs w:val="18"/>
              </w:rPr>
              <w:t xml:space="preserve"> </w:t>
            </w:r>
            <w:r w:rsidRPr="00864DF4">
              <w:rPr>
                <w:rFonts w:cs="宋体" w:hint="eastAsia"/>
                <w:kern w:val="0"/>
                <w:sz w:val="18"/>
                <w:szCs w:val="18"/>
              </w:rPr>
              <w:t>高频</w:t>
            </w:r>
            <w:r w:rsidRPr="00864DF4">
              <w:rPr>
                <w:rFonts w:cs="宋体" w:hint="eastAsia"/>
                <w:kern w:val="0"/>
                <w:sz w:val="18"/>
                <w:szCs w:val="18"/>
              </w:rPr>
              <w:t xml:space="preserve"> 150 W</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 </w:t>
            </w:r>
            <w:r w:rsidRPr="00864DF4">
              <w:rPr>
                <w:rFonts w:cs="宋体" w:hint="eastAsia"/>
                <w:kern w:val="0"/>
                <w:sz w:val="18"/>
                <w:szCs w:val="18"/>
              </w:rPr>
              <w:t>可以与低音音箱组成强大的立体声、多声道环绕声监听系统，在性能上可与真力大尺寸音箱相媲美，并能够有效解决各种工作环境中的声学难题。</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7</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监听音响</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低音音箱；</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频响范围：不劣于</w:t>
            </w:r>
            <w:r w:rsidRPr="00864DF4">
              <w:rPr>
                <w:rFonts w:cs="宋体" w:hint="eastAsia"/>
                <w:kern w:val="0"/>
                <w:sz w:val="18"/>
                <w:szCs w:val="18"/>
              </w:rPr>
              <w:t>19Hz-100Hz</w:t>
            </w:r>
            <w:r w:rsidRPr="00864DF4">
              <w:rPr>
                <w:rFonts w:cs="宋体" w:hint="eastAsia"/>
                <w:kern w:val="0"/>
                <w:sz w:val="18"/>
                <w:szCs w:val="18"/>
              </w:rPr>
              <w:t>（</w:t>
            </w:r>
            <w:r w:rsidRPr="00864DF4">
              <w:rPr>
                <w:rFonts w:cs="宋体" w:hint="eastAsia"/>
                <w:kern w:val="0"/>
                <w:sz w:val="18"/>
                <w:szCs w:val="18"/>
              </w:rPr>
              <w:t>-6dB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最大声压级：</w:t>
            </w:r>
            <w:r w:rsidRPr="00864DF4">
              <w:rPr>
                <w:rFonts w:cs="宋体" w:hint="eastAsia"/>
                <w:kern w:val="0"/>
                <w:sz w:val="18"/>
                <w:szCs w:val="18"/>
              </w:rPr>
              <w:t>113dB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低频单元</w:t>
            </w:r>
            <w:r w:rsidRPr="00864DF4">
              <w:rPr>
                <w:rFonts w:cs="宋体" w:hint="eastAsia"/>
                <w:kern w:val="0"/>
                <w:sz w:val="18"/>
                <w:szCs w:val="18"/>
              </w:rPr>
              <w:t xml:space="preserve"> 12</w:t>
            </w:r>
            <w:r w:rsidRPr="00864DF4">
              <w:rPr>
                <w:rFonts w:cs="宋体" w:hint="eastAsia"/>
                <w:kern w:val="0"/>
                <w:sz w:val="18"/>
                <w:szCs w:val="18"/>
              </w:rPr>
              <w:t>寸。</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音箱支架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23"/>
              </w:numPr>
              <w:tabs>
                <w:tab w:val="left" w:pos="281"/>
              </w:tabs>
              <w:jc w:val="left"/>
              <w:rPr>
                <w:rFonts w:cs="宋体"/>
                <w:kern w:val="0"/>
                <w:sz w:val="18"/>
                <w:szCs w:val="18"/>
              </w:rPr>
            </w:pPr>
            <w:r w:rsidRPr="00864DF4">
              <w:rPr>
                <w:rFonts w:cs="宋体" w:hint="eastAsia"/>
                <w:kern w:val="0"/>
                <w:sz w:val="18"/>
                <w:szCs w:val="18"/>
              </w:rPr>
              <w:t>1</w:t>
            </w:r>
            <w:r w:rsidRPr="00864DF4">
              <w:rPr>
                <w:rFonts w:cs="宋体" w:hint="eastAsia"/>
                <w:kern w:val="0"/>
                <w:sz w:val="18"/>
                <w:szCs w:val="18"/>
              </w:rPr>
              <w:t>米标准音箱支架</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个</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六</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音频制播网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 xml:space="preserve">　</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b/>
                <w:bCs/>
                <w:kern w:val="0"/>
                <w:sz w:val="18"/>
                <w:szCs w:val="18"/>
              </w:rPr>
            </w:pPr>
            <w:r w:rsidRPr="00864DF4">
              <w:rPr>
                <w:rFonts w:cs="宋体" w:hint="eastAsia"/>
                <w:b/>
                <w:bCs/>
                <w:kern w:val="0"/>
                <w:sz w:val="18"/>
                <w:szCs w:val="18"/>
              </w:rPr>
              <w:t xml:space="preserve">　</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845191">
            <w:pPr>
              <w:widowControl/>
              <w:jc w:val="center"/>
              <w:rPr>
                <w:rFonts w:cs="宋体"/>
                <w:b/>
                <w:bCs/>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服务系统硬件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1.1</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主备服务器</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主机：标准机架式服务器；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t>CPU</w:t>
            </w:r>
            <w:r w:rsidRPr="00864DF4">
              <w:rPr>
                <w:rFonts w:cs="宋体" w:hint="eastAsia"/>
                <w:kern w:val="0"/>
                <w:sz w:val="18"/>
                <w:szCs w:val="18"/>
              </w:rPr>
              <w:t>：不低于</w:t>
            </w:r>
            <w:r w:rsidRPr="00864DF4">
              <w:rPr>
                <w:rFonts w:cs="宋体" w:hint="eastAsia"/>
                <w:kern w:val="0"/>
                <w:sz w:val="18"/>
                <w:szCs w:val="18"/>
              </w:rPr>
              <w:t>2.1GHz</w:t>
            </w:r>
            <w:r w:rsidRPr="00864DF4">
              <w:rPr>
                <w:rFonts w:cs="宋体" w:hint="eastAsia"/>
                <w:kern w:val="0"/>
                <w:sz w:val="18"/>
                <w:szCs w:val="18"/>
              </w:rPr>
              <w:t>（八核）×</w:t>
            </w:r>
            <w:r w:rsidRPr="00864DF4">
              <w:rPr>
                <w:rFonts w:cs="宋体" w:hint="eastAsia"/>
                <w:kern w:val="0"/>
                <w:sz w:val="18"/>
                <w:szCs w:val="18"/>
              </w:rPr>
              <w:t>2</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内存：不低于</w:t>
            </w:r>
            <w:r w:rsidRPr="00864DF4">
              <w:rPr>
                <w:rFonts w:cs="宋体" w:hint="eastAsia"/>
                <w:kern w:val="0"/>
                <w:sz w:val="18"/>
                <w:szCs w:val="18"/>
              </w:rPr>
              <w:t>32</w:t>
            </w:r>
            <w:r w:rsidRPr="00864DF4">
              <w:rPr>
                <w:rFonts w:cs="宋体"/>
                <w:kern w:val="0"/>
                <w:sz w:val="18"/>
                <w:szCs w:val="18"/>
              </w:rPr>
              <w:t>GB</w:t>
            </w:r>
            <w:r w:rsidRPr="00864DF4">
              <w:rPr>
                <w:rFonts w:cs="宋体" w:hint="eastAsia"/>
                <w:kern w:val="0"/>
                <w:sz w:val="18"/>
                <w:szCs w:val="18"/>
              </w:rPr>
              <w:br w:type="page"/>
            </w:r>
            <w:r w:rsidRPr="00864DF4">
              <w:rPr>
                <w:rFonts w:cs="宋体"/>
                <w:kern w:val="0"/>
                <w:sz w:val="18"/>
                <w:szCs w:val="18"/>
              </w:rPr>
              <w:t xml:space="preserve">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kern w:val="0"/>
                <w:sz w:val="18"/>
                <w:szCs w:val="18"/>
              </w:rPr>
              <w:t>6</w:t>
            </w:r>
            <w:r w:rsidRPr="00864DF4">
              <w:rPr>
                <w:rFonts w:cs="宋体" w:hint="eastAsia"/>
                <w:kern w:val="0"/>
                <w:sz w:val="18"/>
                <w:szCs w:val="18"/>
              </w:rPr>
              <w:t>00GB SAS</w:t>
            </w:r>
            <w:r w:rsidRPr="00864DF4">
              <w:rPr>
                <w:rFonts w:cs="宋体" w:hint="eastAsia"/>
                <w:kern w:val="0"/>
                <w:sz w:val="18"/>
                <w:szCs w:val="18"/>
              </w:rPr>
              <w:t>硬盘</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数据硬盘：不低于</w:t>
            </w:r>
            <w:r w:rsidRPr="00864DF4">
              <w:rPr>
                <w:rFonts w:cs="宋体" w:hint="eastAsia"/>
                <w:kern w:val="0"/>
                <w:sz w:val="18"/>
                <w:szCs w:val="18"/>
              </w:rPr>
              <w:t>12TB SATA</w:t>
            </w:r>
            <w:r w:rsidRPr="00864DF4">
              <w:rPr>
                <w:rFonts w:cs="宋体" w:hint="eastAsia"/>
                <w:kern w:val="0"/>
                <w:sz w:val="18"/>
                <w:szCs w:val="18"/>
              </w:rPr>
              <w:t>硬盘</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RAID</w:t>
            </w:r>
            <w:r w:rsidRPr="00864DF4">
              <w:rPr>
                <w:rFonts w:cs="宋体" w:hint="eastAsia"/>
                <w:kern w:val="0"/>
                <w:sz w:val="18"/>
                <w:szCs w:val="18"/>
              </w:rPr>
              <w:t>：板载</w:t>
            </w:r>
            <w:r w:rsidRPr="00864DF4">
              <w:rPr>
                <w:rFonts w:cs="宋体" w:hint="eastAsia"/>
                <w:kern w:val="0"/>
                <w:sz w:val="18"/>
                <w:szCs w:val="18"/>
              </w:rPr>
              <w:t>RAID</w:t>
            </w:r>
            <w:r w:rsidRPr="00864DF4">
              <w:rPr>
                <w:rFonts w:cs="宋体" w:hint="eastAsia"/>
                <w:kern w:val="0"/>
                <w:sz w:val="18"/>
                <w:szCs w:val="18"/>
              </w:rPr>
              <w:t>控制器，需支持</w:t>
            </w:r>
            <w:r w:rsidRPr="00864DF4">
              <w:rPr>
                <w:rFonts w:cs="宋体" w:hint="eastAsia"/>
                <w:kern w:val="0"/>
                <w:sz w:val="18"/>
                <w:szCs w:val="18"/>
              </w:rPr>
              <w:t>RAID0/1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网络接口：千兆以太网接口不少于</w:t>
            </w:r>
            <w:r w:rsidRPr="00864DF4">
              <w:rPr>
                <w:rFonts w:cs="宋体" w:hint="eastAsia"/>
                <w:kern w:val="0"/>
                <w:sz w:val="18"/>
                <w:szCs w:val="18"/>
              </w:rPr>
              <w:t>4</w:t>
            </w:r>
            <w:r w:rsidRPr="00864DF4">
              <w:rPr>
                <w:rFonts w:cs="宋体" w:hint="eastAsia"/>
                <w:kern w:val="0"/>
                <w:sz w:val="18"/>
                <w:szCs w:val="18"/>
              </w:rPr>
              <w:t>个，</w:t>
            </w:r>
            <w:r w:rsidRPr="00864DF4">
              <w:rPr>
                <w:rFonts w:cs="宋体"/>
                <w:kern w:val="0"/>
                <w:sz w:val="18"/>
                <w:szCs w:val="18"/>
              </w:rPr>
              <w:t>配备</w:t>
            </w:r>
            <w:r w:rsidRPr="00864DF4">
              <w:rPr>
                <w:rFonts w:cs="宋体" w:hint="eastAsia"/>
                <w:kern w:val="0"/>
                <w:sz w:val="18"/>
                <w:szCs w:val="18"/>
              </w:rPr>
              <w:t>双口万兆网卡（含光模块）×</w:t>
            </w:r>
            <w:r w:rsidRPr="00864DF4">
              <w:rPr>
                <w:rFonts w:cs="宋体" w:hint="eastAsia"/>
                <w:kern w:val="0"/>
                <w:sz w:val="18"/>
                <w:szCs w:val="18"/>
              </w:rPr>
              <w:t>1</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操作系统：需配备必备的操作系统。</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集成远程访问控制器。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1.2</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安全网闸</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嵌入式的</w:t>
            </w:r>
            <w:r w:rsidRPr="00864DF4">
              <w:rPr>
                <w:rFonts w:cs="宋体" w:hint="eastAsia"/>
                <w:kern w:val="0"/>
                <w:sz w:val="18"/>
                <w:szCs w:val="18"/>
              </w:rPr>
              <w:t>Linux</w:t>
            </w:r>
            <w:r w:rsidRPr="00864DF4">
              <w:rPr>
                <w:rFonts w:cs="宋体" w:hint="eastAsia"/>
                <w:kern w:val="0"/>
                <w:sz w:val="18"/>
                <w:szCs w:val="18"/>
              </w:rPr>
              <w:t>操作系统；</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支持主要的</w:t>
            </w:r>
            <w:r w:rsidRPr="00864DF4">
              <w:rPr>
                <w:rFonts w:cs="宋体" w:hint="eastAsia"/>
                <w:kern w:val="0"/>
                <w:sz w:val="18"/>
                <w:szCs w:val="18"/>
              </w:rPr>
              <w:t xml:space="preserve"> Web Services</w:t>
            </w:r>
            <w:r w:rsidRPr="00864DF4">
              <w:rPr>
                <w:rFonts w:cs="宋体" w:hint="eastAsia"/>
                <w:kern w:val="0"/>
                <w:sz w:val="18"/>
                <w:szCs w:val="18"/>
              </w:rPr>
              <w:t>标准：</w:t>
            </w:r>
            <w:r w:rsidRPr="00864DF4">
              <w:rPr>
                <w:rFonts w:cs="宋体" w:hint="eastAsia"/>
                <w:kern w:val="0"/>
                <w:sz w:val="18"/>
                <w:szCs w:val="18"/>
              </w:rPr>
              <w:t>SOAP1.1/1.2</w:t>
            </w:r>
            <w:r w:rsidRPr="00864DF4">
              <w:rPr>
                <w:rFonts w:cs="宋体" w:hint="eastAsia"/>
                <w:kern w:val="0"/>
                <w:sz w:val="18"/>
                <w:szCs w:val="18"/>
              </w:rPr>
              <w:t>、</w:t>
            </w:r>
            <w:r w:rsidRPr="00864DF4">
              <w:rPr>
                <w:rFonts w:cs="宋体" w:hint="eastAsia"/>
                <w:kern w:val="0"/>
                <w:sz w:val="18"/>
                <w:szCs w:val="18"/>
              </w:rPr>
              <w:t xml:space="preserve">UDDI </w:t>
            </w:r>
            <w:r w:rsidRPr="00864DF4">
              <w:rPr>
                <w:rFonts w:cs="宋体" w:hint="eastAsia"/>
                <w:kern w:val="0"/>
                <w:sz w:val="18"/>
                <w:szCs w:val="18"/>
              </w:rPr>
              <w:t>和</w:t>
            </w:r>
            <w:r w:rsidRPr="00864DF4">
              <w:rPr>
                <w:rFonts w:cs="宋体" w:hint="eastAsia"/>
                <w:kern w:val="0"/>
                <w:sz w:val="18"/>
                <w:szCs w:val="18"/>
              </w:rPr>
              <w:t>WSDL2.0</w:t>
            </w:r>
            <w:r w:rsidRPr="00864DF4">
              <w:rPr>
                <w:rFonts w:cs="宋体" w:hint="eastAsia"/>
                <w:kern w:val="0"/>
                <w:sz w:val="18"/>
                <w:szCs w:val="18"/>
              </w:rPr>
              <w:t>等；</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最大核心传输速率</w:t>
            </w:r>
            <w:r w:rsidRPr="00864DF4">
              <w:rPr>
                <w:rFonts w:cs="宋体" w:hint="eastAsia"/>
                <w:kern w:val="0"/>
                <w:sz w:val="18"/>
                <w:szCs w:val="18"/>
              </w:rPr>
              <w:t>320Mbps</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最大并发连接数</w:t>
            </w:r>
            <w:r w:rsidRPr="00864DF4">
              <w:rPr>
                <w:rFonts w:cs="宋体" w:hint="eastAsia"/>
                <w:kern w:val="0"/>
                <w:sz w:val="18"/>
                <w:szCs w:val="18"/>
              </w:rPr>
              <w:t xml:space="preserve"> 3000</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加重编码传输</w:t>
            </w:r>
            <w:r w:rsidRPr="00864DF4">
              <w:rPr>
                <w:rFonts w:cs="宋体" w:hint="eastAsia"/>
                <w:kern w:val="0"/>
                <w:sz w:val="18"/>
                <w:szCs w:val="18"/>
              </w:rPr>
              <w:t xml:space="preserve"> 12.26Mbps</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带数据过滤功能；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双主机双电源；</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音频文件内外网安全传输；</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内网内容节目过滤和转发入库解析软件；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内网节目下载媒体包编码打包发送软件；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外网节目下载媒体包解包接收分发软件；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外网节目发送过滤池及任务排队软件；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外网音频节目重编码加密校验软件；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发送节目格式转换软件；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日志和管理监视</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专用数据通道模块、专用通讯协议转换模块、多服务处理模块、信息审计模块、身份认证模块、数据加密模块、内容审查模块、病毒查杀模块。</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1.3</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安全网关</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USB</w:t>
            </w:r>
            <w:r w:rsidRPr="00864DF4">
              <w:rPr>
                <w:rFonts w:cs="宋体" w:hint="eastAsia"/>
                <w:kern w:val="0"/>
                <w:sz w:val="18"/>
                <w:szCs w:val="18"/>
              </w:rPr>
              <w:t>安全网关，用于移动硬盘、</w:t>
            </w:r>
            <w:r w:rsidRPr="00864DF4">
              <w:rPr>
                <w:rFonts w:cs="宋体" w:hint="eastAsia"/>
                <w:kern w:val="0"/>
                <w:sz w:val="18"/>
                <w:szCs w:val="18"/>
              </w:rPr>
              <w:t>U</w:t>
            </w:r>
            <w:r w:rsidRPr="00864DF4">
              <w:rPr>
                <w:rFonts w:cs="宋体" w:hint="eastAsia"/>
                <w:kern w:val="0"/>
                <w:sz w:val="18"/>
                <w:szCs w:val="18"/>
              </w:rPr>
              <w:t>盘与计算机交换数据，隔离病毒使用</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1.4</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KVM</w:t>
            </w:r>
            <w:r w:rsidRPr="00864DF4">
              <w:rPr>
                <w:rFonts w:cs="宋体" w:hint="eastAsia"/>
                <w:kern w:val="0"/>
                <w:sz w:val="18"/>
                <w:szCs w:val="18"/>
              </w:rPr>
              <w:t>切换器</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KVM</w:t>
            </w:r>
            <w:r w:rsidRPr="00864DF4">
              <w:rPr>
                <w:rFonts w:cs="宋体" w:hint="eastAsia"/>
                <w:kern w:val="0"/>
                <w:sz w:val="18"/>
                <w:szCs w:val="18"/>
              </w:rPr>
              <w:t>切换器</w:t>
            </w:r>
            <w:r w:rsidRPr="00864DF4">
              <w:rPr>
                <w:rFonts w:cs="宋体" w:hint="eastAsia"/>
                <w:kern w:val="0"/>
                <w:sz w:val="18"/>
                <w:szCs w:val="18"/>
              </w:rPr>
              <w:t>8</w:t>
            </w:r>
            <w:r w:rsidRPr="00864DF4">
              <w:rPr>
                <w:rFonts w:cs="宋体" w:hint="eastAsia"/>
                <w:kern w:val="0"/>
                <w:sz w:val="18"/>
                <w:szCs w:val="18"/>
              </w:rPr>
              <w:t>口</w:t>
            </w:r>
            <w:r w:rsidRPr="00864DF4">
              <w:rPr>
                <w:rFonts w:cs="宋体" w:hint="eastAsia"/>
                <w:kern w:val="0"/>
                <w:sz w:val="18"/>
                <w:szCs w:val="18"/>
              </w:rPr>
              <w:t>kvm17</w:t>
            </w:r>
            <w:r w:rsidRPr="00864DF4">
              <w:rPr>
                <w:rFonts w:cs="宋体" w:hint="eastAsia"/>
                <w:kern w:val="0"/>
                <w:sz w:val="18"/>
                <w:szCs w:val="18"/>
              </w:rPr>
              <w:t>英寸机架式；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接口：</w:t>
            </w:r>
            <w:r w:rsidRPr="00864DF4">
              <w:rPr>
                <w:rFonts w:cs="宋体" w:hint="eastAsia"/>
                <w:kern w:val="0"/>
                <w:sz w:val="18"/>
                <w:szCs w:val="18"/>
              </w:rPr>
              <w:t>USB</w:t>
            </w:r>
            <w:r w:rsidRPr="00864DF4">
              <w:rPr>
                <w:rFonts w:cs="宋体" w:hint="eastAsia"/>
                <w:kern w:val="0"/>
                <w:sz w:val="18"/>
                <w:szCs w:val="18"/>
              </w:rPr>
              <w:t>×</w:t>
            </w:r>
            <w:r w:rsidRPr="00864DF4">
              <w:rPr>
                <w:rFonts w:cs="宋体" w:hint="eastAsia"/>
                <w:kern w:val="0"/>
                <w:sz w:val="18"/>
                <w:szCs w:val="18"/>
              </w:rPr>
              <w:t>2</w:t>
            </w:r>
            <w:r w:rsidRPr="00864DF4">
              <w:rPr>
                <w:rFonts w:cs="宋体" w:hint="eastAsia"/>
                <w:kern w:val="0"/>
                <w:sz w:val="18"/>
                <w:szCs w:val="18"/>
              </w:rPr>
              <w:t>、</w:t>
            </w:r>
            <w:r w:rsidRPr="00864DF4">
              <w:rPr>
                <w:rFonts w:cs="宋体" w:hint="eastAsia"/>
                <w:kern w:val="0"/>
                <w:sz w:val="18"/>
                <w:szCs w:val="18"/>
              </w:rPr>
              <w:t>PS2</w:t>
            </w:r>
            <w:r w:rsidRPr="00864DF4">
              <w:rPr>
                <w:rFonts w:cs="宋体" w:hint="eastAsia"/>
                <w:kern w:val="0"/>
                <w:sz w:val="18"/>
                <w:szCs w:val="18"/>
              </w:rPr>
              <w:t>×</w:t>
            </w:r>
            <w:r w:rsidRPr="00864DF4">
              <w:rPr>
                <w:rFonts w:cs="宋体" w:hint="eastAsia"/>
                <w:kern w:val="0"/>
                <w:sz w:val="18"/>
                <w:szCs w:val="18"/>
              </w:rPr>
              <w:t>2</w:t>
            </w:r>
            <w:r w:rsidRPr="00864DF4">
              <w:rPr>
                <w:rFonts w:cs="宋体" w:hint="eastAsia"/>
                <w:kern w:val="0"/>
                <w:sz w:val="18"/>
                <w:szCs w:val="18"/>
              </w:rPr>
              <w:t>、</w:t>
            </w:r>
            <w:r w:rsidRPr="00864DF4">
              <w:rPr>
                <w:rFonts w:cs="宋体" w:hint="eastAsia"/>
                <w:kern w:val="0"/>
                <w:sz w:val="18"/>
                <w:szCs w:val="18"/>
              </w:rPr>
              <w:t>VGA</w:t>
            </w:r>
            <w:r w:rsidRPr="00864DF4">
              <w:rPr>
                <w:rFonts w:cs="宋体" w:hint="eastAsia"/>
                <w:kern w:val="0"/>
                <w:sz w:val="18"/>
                <w:szCs w:val="18"/>
              </w:rPr>
              <w:t>×</w:t>
            </w:r>
            <w:r w:rsidRPr="00864DF4">
              <w:rPr>
                <w:rFonts w:cs="宋体" w:hint="eastAsia"/>
                <w:kern w:val="0"/>
                <w:sz w:val="18"/>
                <w:szCs w:val="18"/>
              </w:rPr>
              <w:t>8</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1.5</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核心交换机</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kern w:val="0"/>
                <w:sz w:val="18"/>
                <w:szCs w:val="18"/>
              </w:rPr>
              <w:t>一</w:t>
            </w:r>
            <w:r w:rsidRPr="00864DF4">
              <w:rPr>
                <w:rFonts w:cs="宋体" w:hint="eastAsia"/>
                <w:kern w:val="0"/>
                <w:sz w:val="18"/>
                <w:szCs w:val="18"/>
              </w:rPr>
              <w:t>、</w:t>
            </w:r>
            <w:r w:rsidRPr="00864DF4">
              <w:rPr>
                <w:rFonts w:cs="宋体"/>
                <w:kern w:val="0"/>
                <w:sz w:val="18"/>
                <w:szCs w:val="18"/>
              </w:rPr>
              <w:t>硬件要求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三层网络交换机；</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交换容量</w:t>
            </w:r>
            <w:r w:rsidRPr="00864DF4">
              <w:rPr>
                <w:rFonts w:cs="宋体" w:hint="eastAsia"/>
                <w:kern w:val="0"/>
                <w:sz w:val="18"/>
                <w:szCs w:val="18"/>
              </w:rPr>
              <w:t>不小于</w:t>
            </w:r>
            <w:r w:rsidRPr="00864DF4">
              <w:rPr>
                <w:rFonts w:cs="宋体" w:hint="eastAsia"/>
                <w:kern w:val="0"/>
                <w:sz w:val="18"/>
                <w:szCs w:val="18"/>
              </w:rPr>
              <w:t>256</w:t>
            </w:r>
            <w:r w:rsidRPr="00864DF4">
              <w:rPr>
                <w:rFonts w:cs="宋体"/>
                <w:kern w:val="0"/>
                <w:sz w:val="18"/>
                <w:szCs w:val="18"/>
              </w:rPr>
              <w:t>Gbps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包转发率不小于</w:t>
            </w:r>
            <w:r w:rsidRPr="00864DF4">
              <w:rPr>
                <w:rFonts w:cs="宋体" w:hint="eastAsia"/>
                <w:kern w:val="0"/>
                <w:sz w:val="18"/>
                <w:szCs w:val="18"/>
              </w:rPr>
              <w:t>72</w:t>
            </w:r>
            <w:r w:rsidRPr="00864DF4">
              <w:rPr>
                <w:rFonts w:cs="宋体"/>
                <w:kern w:val="0"/>
                <w:sz w:val="18"/>
                <w:szCs w:val="18"/>
              </w:rPr>
              <w:t>Mpps</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48</w:t>
            </w:r>
            <w:r w:rsidRPr="00864DF4">
              <w:rPr>
                <w:rFonts w:cs="宋体"/>
                <w:kern w:val="0"/>
                <w:sz w:val="18"/>
                <w:szCs w:val="18"/>
              </w:rPr>
              <w:t>个</w:t>
            </w:r>
            <w:r w:rsidRPr="00864DF4">
              <w:rPr>
                <w:rFonts w:cs="宋体" w:hint="eastAsia"/>
                <w:kern w:val="0"/>
                <w:sz w:val="18"/>
                <w:szCs w:val="18"/>
              </w:rPr>
              <w:t>1</w:t>
            </w:r>
            <w:r w:rsidRPr="00864DF4">
              <w:rPr>
                <w:rFonts w:cs="宋体"/>
                <w:kern w:val="0"/>
                <w:sz w:val="18"/>
                <w:szCs w:val="18"/>
              </w:rPr>
              <w:t>0/100/1000 BASE-T</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hint="eastAsia"/>
                <w:kern w:val="0"/>
                <w:sz w:val="18"/>
                <w:szCs w:val="18"/>
              </w:rPr>
              <w:t>4</w:t>
            </w:r>
            <w:r w:rsidRPr="00864DF4">
              <w:rPr>
                <w:rFonts w:cs="宋体" w:hint="eastAsia"/>
                <w:kern w:val="0"/>
                <w:sz w:val="18"/>
                <w:szCs w:val="18"/>
              </w:rPr>
              <w:t>个</w:t>
            </w:r>
            <w:r w:rsidRPr="00864DF4">
              <w:rPr>
                <w:rFonts w:cs="宋体"/>
                <w:kern w:val="0"/>
                <w:sz w:val="18"/>
                <w:szCs w:val="18"/>
              </w:rPr>
              <w:t>1</w:t>
            </w:r>
            <w:r w:rsidRPr="00864DF4">
              <w:rPr>
                <w:rFonts w:cs="宋体" w:hint="eastAsia"/>
                <w:kern w:val="0"/>
                <w:sz w:val="18"/>
                <w:szCs w:val="18"/>
              </w:rPr>
              <w:t>00/</w:t>
            </w:r>
            <w:r w:rsidRPr="00864DF4">
              <w:rPr>
                <w:rFonts w:cs="宋体"/>
                <w:kern w:val="0"/>
                <w:sz w:val="18"/>
                <w:szCs w:val="18"/>
              </w:rPr>
              <w:t>1</w:t>
            </w:r>
            <w:r w:rsidRPr="00864DF4">
              <w:rPr>
                <w:rFonts w:cs="宋体" w:hint="eastAsia"/>
                <w:kern w:val="0"/>
                <w:sz w:val="18"/>
                <w:szCs w:val="18"/>
              </w:rPr>
              <w:t>00</w:t>
            </w:r>
            <w:r w:rsidRPr="00864DF4">
              <w:rPr>
                <w:rFonts w:cs="宋体"/>
                <w:kern w:val="0"/>
                <w:sz w:val="18"/>
                <w:szCs w:val="18"/>
              </w:rPr>
              <w:t>0</w:t>
            </w:r>
            <w:r w:rsidRPr="00864DF4">
              <w:rPr>
                <w:rFonts w:cs="宋体" w:hint="eastAsia"/>
                <w:kern w:val="0"/>
                <w:sz w:val="18"/>
                <w:szCs w:val="18"/>
              </w:rPr>
              <w:t xml:space="preserve"> BASE-X</w:t>
            </w:r>
            <w:r w:rsidRPr="00864DF4">
              <w:rPr>
                <w:rFonts w:cs="宋体" w:hint="eastAsia"/>
                <w:kern w:val="0"/>
                <w:sz w:val="18"/>
                <w:szCs w:val="18"/>
              </w:rPr>
              <w:t>千兆</w:t>
            </w:r>
            <w:r w:rsidRPr="00864DF4">
              <w:rPr>
                <w:rFonts w:cs="宋体" w:hint="eastAsia"/>
                <w:kern w:val="0"/>
                <w:sz w:val="18"/>
                <w:szCs w:val="18"/>
              </w:rPr>
              <w:t>Combo</w:t>
            </w:r>
            <w:r w:rsidRPr="00864DF4">
              <w:rPr>
                <w:rFonts w:cs="宋体"/>
                <w:kern w:val="0"/>
                <w:sz w:val="18"/>
                <w:szCs w:val="18"/>
              </w:rPr>
              <w:t>接口</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不少于</w:t>
            </w:r>
            <w:r w:rsidRPr="00864DF4">
              <w:rPr>
                <w:rFonts w:cs="宋体"/>
                <w:kern w:val="0"/>
                <w:sz w:val="18"/>
                <w:szCs w:val="18"/>
              </w:rPr>
              <w:t>1</w:t>
            </w:r>
            <w:r w:rsidRPr="00864DF4">
              <w:rPr>
                <w:rFonts w:cs="宋体" w:hint="eastAsia"/>
                <w:kern w:val="0"/>
                <w:sz w:val="18"/>
                <w:szCs w:val="18"/>
              </w:rPr>
              <w:t>个</w:t>
            </w:r>
            <w:r w:rsidRPr="00864DF4">
              <w:rPr>
                <w:rFonts w:cs="宋体" w:hint="eastAsia"/>
                <w:kern w:val="0"/>
                <w:sz w:val="18"/>
                <w:szCs w:val="18"/>
              </w:rPr>
              <w:t>slot</w:t>
            </w:r>
            <w:r w:rsidRPr="00864DF4">
              <w:rPr>
                <w:rFonts w:cs="宋体" w:hint="eastAsia"/>
                <w:kern w:val="0"/>
                <w:sz w:val="18"/>
                <w:szCs w:val="18"/>
              </w:rPr>
              <w:t>扩展插槽；</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双模块化电源</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双模块化风扇</w:t>
            </w:r>
            <w:r w:rsidRPr="00864DF4">
              <w:rPr>
                <w:rFonts w:cs="宋体" w:hint="eastAsia"/>
                <w:kern w:val="0"/>
                <w:sz w:val="18"/>
                <w:szCs w:val="18"/>
              </w:rPr>
              <w:t>。</w:t>
            </w:r>
          </w:p>
          <w:p w:rsidR="00845191" w:rsidRPr="00864DF4" w:rsidRDefault="00767F95">
            <w:pPr>
              <w:widowControl/>
              <w:jc w:val="left"/>
              <w:rPr>
                <w:rFonts w:cs="宋体"/>
                <w:kern w:val="0"/>
                <w:sz w:val="18"/>
                <w:szCs w:val="18"/>
              </w:rPr>
            </w:pPr>
            <w:r w:rsidRPr="00864DF4">
              <w:rPr>
                <w:rFonts w:cs="宋体"/>
                <w:kern w:val="0"/>
                <w:sz w:val="18"/>
                <w:szCs w:val="18"/>
              </w:rPr>
              <w:t>二</w:t>
            </w:r>
            <w:r w:rsidRPr="00864DF4">
              <w:rPr>
                <w:rFonts w:cs="宋体" w:hint="eastAsia"/>
                <w:kern w:val="0"/>
                <w:sz w:val="18"/>
                <w:szCs w:val="18"/>
              </w:rPr>
              <w:t>、</w:t>
            </w:r>
            <w:r w:rsidRPr="00864DF4">
              <w:rPr>
                <w:rFonts w:cs="宋体"/>
                <w:kern w:val="0"/>
                <w:sz w:val="18"/>
                <w:szCs w:val="18"/>
              </w:rPr>
              <w:t>功能要求</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支持交换机堆叠；</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支持链路聚合</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支持流量监控</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w:t>
            </w:r>
            <w:r w:rsidRPr="00864DF4">
              <w:rPr>
                <w:rFonts w:cs="宋体"/>
                <w:kern w:val="0"/>
                <w:sz w:val="18"/>
                <w:szCs w:val="18"/>
              </w:rPr>
              <w:t>DHCP</w:t>
            </w:r>
            <w:r w:rsidRPr="00864DF4">
              <w:rPr>
                <w:rFonts w:cs="宋体" w:hint="eastAsia"/>
                <w:kern w:val="0"/>
                <w:sz w:val="18"/>
                <w:szCs w:val="18"/>
              </w:rPr>
              <w:t>（动态主机协议）、</w:t>
            </w:r>
            <w:r w:rsidRPr="00864DF4">
              <w:rPr>
                <w:rFonts w:cs="宋体"/>
                <w:kern w:val="0"/>
                <w:sz w:val="18"/>
                <w:szCs w:val="18"/>
              </w:rPr>
              <w:t>ARP</w:t>
            </w:r>
            <w:r w:rsidRPr="00864DF4">
              <w:rPr>
                <w:rFonts w:cs="宋体" w:hint="eastAsia"/>
                <w:kern w:val="0"/>
                <w:sz w:val="18"/>
                <w:szCs w:val="18"/>
              </w:rPr>
              <w:t>（地址解析协议）、</w:t>
            </w:r>
            <w:r w:rsidRPr="00864DF4">
              <w:rPr>
                <w:rFonts w:cs="宋体" w:hint="eastAsia"/>
                <w:kern w:val="0"/>
                <w:sz w:val="18"/>
                <w:szCs w:val="18"/>
              </w:rPr>
              <w:t>MPLS</w:t>
            </w:r>
            <w:r w:rsidRPr="00864DF4">
              <w:rPr>
                <w:rFonts w:cs="宋体" w:hint="eastAsia"/>
                <w:kern w:val="0"/>
                <w:sz w:val="18"/>
                <w:szCs w:val="18"/>
              </w:rPr>
              <w:t>（多协议标签交换）、</w:t>
            </w:r>
            <w:r w:rsidRPr="00864DF4">
              <w:rPr>
                <w:rFonts w:cs="宋体" w:hint="eastAsia"/>
                <w:kern w:val="0"/>
                <w:sz w:val="18"/>
                <w:szCs w:val="18"/>
              </w:rPr>
              <w:t>SNMP</w:t>
            </w:r>
            <w:r w:rsidRPr="00864DF4">
              <w:rPr>
                <w:rFonts w:cs="宋体" w:hint="eastAsia"/>
                <w:kern w:val="0"/>
                <w:sz w:val="18"/>
                <w:szCs w:val="18"/>
              </w:rPr>
              <w:t>（简单网络管理协议）；</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支持组播协议</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支持广播</w:t>
            </w:r>
            <w:r w:rsidRPr="00864DF4">
              <w:rPr>
                <w:rFonts w:cs="宋体" w:hint="eastAsia"/>
                <w:kern w:val="0"/>
                <w:sz w:val="18"/>
                <w:szCs w:val="18"/>
              </w:rPr>
              <w:t>/</w:t>
            </w:r>
            <w:r w:rsidRPr="00864DF4">
              <w:rPr>
                <w:rFonts w:cs="宋体" w:hint="eastAsia"/>
                <w:kern w:val="0"/>
                <w:sz w:val="18"/>
                <w:szCs w:val="18"/>
              </w:rPr>
              <w:t>组播</w:t>
            </w:r>
            <w:r w:rsidRPr="00864DF4">
              <w:rPr>
                <w:rFonts w:cs="宋体"/>
                <w:kern w:val="0"/>
                <w:sz w:val="18"/>
                <w:szCs w:val="18"/>
              </w:rPr>
              <w:t>/</w:t>
            </w:r>
            <w:r w:rsidRPr="00864DF4">
              <w:rPr>
                <w:rFonts w:cs="宋体"/>
                <w:kern w:val="0"/>
                <w:sz w:val="18"/>
                <w:szCs w:val="18"/>
              </w:rPr>
              <w:t>单播</w:t>
            </w:r>
            <w:r w:rsidRPr="00864DF4">
              <w:rPr>
                <w:rFonts w:cs="宋体" w:hint="eastAsia"/>
                <w:kern w:val="0"/>
                <w:sz w:val="18"/>
                <w:szCs w:val="18"/>
              </w:rPr>
              <w:t>风暴抑制；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lastRenderedPageBreak/>
              <w:t>支持</w:t>
            </w:r>
            <w:r w:rsidRPr="00864DF4">
              <w:rPr>
                <w:rFonts w:cs="宋体"/>
                <w:kern w:val="0"/>
                <w:sz w:val="18"/>
                <w:szCs w:val="18"/>
              </w:rPr>
              <w:t>QoS</w:t>
            </w:r>
            <w:r w:rsidRPr="00864DF4">
              <w:rPr>
                <w:rFonts w:cs="宋体" w:hint="eastAsia"/>
                <w:kern w:val="0"/>
                <w:sz w:val="18"/>
                <w:szCs w:val="18"/>
              </w:rPr>
              <w:t>（服务质量）、</w:t>
            </w:r>
            <w:r w:rsidRPr="00864DF4">
              <w:rPr>
                <w:rFonts w:cs="宋体"/>
                <w:kern w:val="0"/>
                <w:sz w:val="18"/>
                <w:szCs w:val="18"/>
              </w:rPr>
              <w:t>ACL</w:t>
            </w:r>
            <w:r w:rsidRPr="00864DF4">
              <w:rPr>
                <w:rFonts w:cs="宋体" w:hint="eastAsia"/>
                <w:kern w:val="0"/>
                <w:sz w:val="18"/>
                <w:szCs w:val="18"/>
              </w:rPr>
              <w:t>（访问控制列表）；</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支持必要的安全协议和机制；</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支持镜像</w:t>
            </w:r>
            <w:r w:rsidRPr="00864DF4">
              <w:rPr>
                <w:rFonts w:cs="宋体" w:hint="eastAsia"/>
                <w:kern w:val="0"/>
                <w:sz w:val="18"/>
                <w:szCs w:val="18"/>
              </w:rPr>
              <w:t>。</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服务系统软件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2.1</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播出管理软件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广播电台服务器数据同步备份恢复系统软件；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类别服务器数据库之间自动进行增量同步，要保证各个频率的主数据库以及音频文件，与备数据库和备份音频文件保持完全的同步，保证整个播出系统的所有播出内容具有多重的热备，播出工作站能够自动选择正常的服务器进行安全播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功能上两两互备，能够实现两两双机镜像同步，当一台出现故障的时候，担当其备份的服务器能接管其全部任务，在工作站上音频文件采用自动监测方式，监测新增</w:t>
            </w:r>
            <w:r w:rsidRPr="00864DF4">
              <w:rPr>
                <w:rFonts w:cs="宋体" w:hint="eastAsia"/>
                <w:kern w:val="0"/>
                <w:sz w:val="18"/>
                <w:szCs w:val="18"/>
              </w:rPr>
              <w:t>/</w:t>
            </w:r>
            <w:r w:rsidRPr="00864DF4">
              <w:rPr>
                <w:rFonts w:cs="宋体" w:hint="eastAsia"/>
                <w:kern w:val="0"/>
                <w:sz w:val="18"/>
                <w:szCs w:val="18"/>
              </w:rPr>
              <w:t>删除</w:t>
            </w:r>
            <w:r w:rsidRPr="00864DF4">
              <w:rPr>
                <w:rFonts w:cs="宋体" w:hint="eastAsia"/>
                <w:kern w:val="0"/>
                <w:sz w:val="18"/>
                <w:szCs w:val="18"/>
              </w:rPr>
              <w:t>/</w:t>
            </w:r>
            <w:r w:rsidRPr="00864DF4">
              <w:rPr>
                <w:rFonts w:cs="宋体" w:hint="eastAsia"/>
                <w:kern w:val="0"/>
                <w:sz w:val="18"/>
                <w:szCs w:val="18"/>
              </w:rPr>
              <w:t>修改动作时不占用</w:t>
            </w:r>
            <w:r w:rsidRPr="00864DF4">
              <w:rPr>
                <w:rFonts w:cs="宋体" w:hint="eastAsia"/>
                <w:kern w:val="0"/>
                <w:sz w:val="18"/>
                <w:szCs w:val="18"/>
              </w:rPr>
              <w:t>CPU</w:t>
            </w:r>
            <w:r w:rsidRPr="00864DF4">
              <w:rPr>
                <w:rFonts w:cs="宋体" w:hint="eastAsia"/>
                <w:kern w:val="0"/>
                <w:sz w:val="18"/>
                <w:szCs w:val="18"/>
              </w:rPr>
              <w:t>时间；</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用户安全性机制、权限管理机制、存储容量报警机制；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系统管理、素材上载、素材管理及迁移、自动播出等功能各模块可以通过配置文件或菜单方式、进行系统灵活配置；</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播出服务系统控制软提供开放的软件接口协议，提供与全台系统、制播系统、曲库系统、导播系统互联互通的接口；节目播出控制（含节目素材、数据库和播出授时）；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主要安装运行在频率服务器上，可配置在系统自启动中，使操作系统运行后自动启动。</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2.2</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制作管理软件</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应用程序版本的管理站，制作系统服务器引擎，节目的多库多属性管理、制作端授权（默认</w:t>
            </w:r>
            <w:r w:rsidRPr="00864DF4">
              <w:rPr>
                <w:rFonts w:cs="宋体" w:hint="eastAsia"/>
                <w:kern w:val="0"/>
                <w:sz w:val="18"/>
                <w:szCs w:val="18"/>
              </w:rPr>
              <w:t>4</w:t>
            </w:r>
            <w:r w:rsidRPr="00864DF4">
              <w:rPr>
                <w:rFonts w:cs="宋体" w:hint="eastAsia"/>
                <w:kern w:val="0"/>
                <w:sz w:val="18"/>
                <w:szCs w:val="18"/>
              </w:rPr>
              <w:t>套）、分类管理。</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播出系统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3.1</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播出工作站</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3.2</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专业播出卡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包含平衡模拟输入与输出、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输出，采用</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3.3</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播出软件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自动化播出系统软件，个性化、模块化设计；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具备点歌智能查询模块，一点即播功能；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支持主备联动和独立播出切换；</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数据库查询引擎；</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包含多种播出方式，定时播、列表编辑播出、手动点播、手动插播、手动立即播等功能；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含节目播出模块、节目查询模块、主备播实时监测切换模块、</w:t>
            </w:r>
            <w:r w:rsidRPr="00864DF4">
              <w:rPr>
                <w:rFonts w:cs="宋体" w:hint="eastAsia"/>
                <w:kern w:val="0"/>
                <w:sz w:val="18"/>
                <w:szCs w:val="18"/>
              </w:rPr>
              <w:lastRenderedPageBreak/>
              <w:t>快捷单播出模块、网络校时等软件模块；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播出界面具备定时表、快捷表；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能快速下载和动态更新播出节目单（处于主播状态的播出机动态节目单会实时发送到备播机），实现网络播出和本地预下载播放；</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支持播出衔接方式如淡入</w:t>
            </w:r>
            <w:r w:rsidRPr="00864DF4">
              <w:rPr>
                <w:rFonts w:cs="宋体" w:hint="eastAsia"/>
                <w:kern w:val="0"/>
                <w:sz w:val="18"/>
                <w:szCs w:val="18"/>
              </w:rPr>
              <w:t>/</w:t>
            </w:r>
            <w:r w:rsidRPr="00864DF4">
              <w:rPr>
                <w:rFonts w:cs="宋体" w:hint="eastAsia"/>
                <w:kern w:val="0"/>
                <w:sz w:val="18"/>
                <w:szCs w:val="18"/>
              </w:rPr>
              <w:t>淡出、淡出停止、等各种播放模式；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自动播出过程能自动垫乐，自动准点报时，直播过程可以手动强制垫乐、自动定位等功能；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过期文件处理功能，包括文件回收与文件删除</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4</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制作系统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4.1</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制作工作站电脑</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4.2</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专业声卡</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具备平衡模拟输入与输出、</w:t>
            </w:r>
            <w:r w:rsidRPr="00864DF4">
              <w:rPr>
                <w:rFonts w:cs="宋体" w:hint="eastAsia"/>
                <w:kern w:val="0"/>
                <w:sz w:val="18"/>
                <w:szCs w:val="18"/>
              </w:rPr>
              <w:t>24-bit</w:t>
            </w:r>
            <w:r w:rsidRPr="00864DF4">
              <w:rPr>
                <w:rFonts w:cs="宋体" w:hint="eastAsia"/>
                <w:kern w:val="0"/>
                <w:sz w:val="18"/>
                <w:szCs w:val="18"/>
              </w:rPr>
              <w:t>转换器以及数字输入</w:t>
            </w:r>
            <w:r w:rsidRPr="00864DF4">
              <w:rPr>
                <w:rFonts w:cs="宋体" w:hint="eastAsia"/>
                <w:kern w:val="0"/>
                <w:sz w:val="18"/>
                <w:szCs w:val="18"/>
              </w:rPr>
              <w:t>/</w:t>
            </w:r>
            <w:r w:rsidRPr="00864DF4">
              <w:rPr>
                <w:rFonts w:cs="宋体" w:hint="eastAsia"/>
                <w:kern w:val="0"/>
                <w:sz w:val="18"/>
                <w:szCs w:val="18"/>
              </w:rPr>
              <w:t>输出；</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w:t>
            </w:r>
            <w:r w:rsidRPr="00864DF4">
              <w:rPr>
                <w:rFonts w:cs="宋体" w:hint="eastAsia"/>
                <w:kern w:val="0"/>
                <w:sz w:val="18"/>
                <w:szCs w:val="18"/>
              </w:rPr>
              <w:t>AES/EBU</w:t>
            </w:r>
            <w:r w:rsidRPr="00864DF4">
              <w:rPr>
                <w:rFonts w:cs="宋体" w:hint="eastAsia"/>
                <w:kern w:val="0"/>
                <w:sz w:val="18"/>
                <w:szCs w:val="18"/>
              </w:rPr>
              <w:t>或者</w:t>
            </w:r>
            <w:r w:rsidRPr="00864DF4">
              <w:rPr>
                <w:rFonts w:cs="宋体" w:hint="eastAsia"/>
                <w:kern w:val="0"/>
                <w:sz w:val="18"/>
                <w:szCs w:val="18"/>
              </w:rPr>
              <w:t>SPDIF</w:t>
            </w:r>
            <w:r w:rsidRPr="00864DF4">
              <w:rPr>
                <w:rFonts w:cs="宋体" w:hint="eastAsia"/>
                <w:kern w:val="0"/>
                <w:sz w:val="18"/>
                <w:szCs w:val="18"/>
              </w:rPr>
              <w:t>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具备实时录音与同时回放能力；</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可支持的采样频率：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11.025</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22.05</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w:t>
            </w:r>
            <w:r w:rsidRPr="00864DF4">
              <w:rPr>
                <w:rFonts w:cs="宋体" w:hint="eastAsia"/>
                <w:kern w:val="0"/>
                <w:sz w:val="18"/>
                <w:szCs w:val="18"/>
              </w:rPr>
              <w:t>32</w:t>
            </w:r>
            <w:r w:rsidRPr="00864DF4">
              <w:rPr>
                <w:rFonts w:cs="宋体" w:hint="eastAsia"/>
                <w:kern w:val="0"/>
                <w:sz w:val="18"/>
                <w:szCs w:val="18"/>
              </w:rPr>
              <w:t>、</w:t>
            </w:r>
            <w:r w:rsidRPr="00864DF4">
              <w:rPr>
                <w:rFonts w:cs="宋体" w:hint="eastAsia"/>
                <w:kern w:val="0"/>
                <w:sz w:val="18"/>
                <w:szCs w:val="18"/>
              </w:rPr>
              <w:t>44.1</w:t>
            </w:r>
            <w:r w:rsidRPr="00864DF4">
              <w:rPr>
                <w:rFonts w:cs="宋体" w:hint="eastAsia"/>
                <w:kern w:val="0"/>
                <w:sz w:val="18"/>
                <w:szCs w:val="18"/>
              </w:rPr>
              <w:t>和</w:t>
            </w:r>
            <w:r w:rsidRPr="00864DF4">
              <w:rPr>
                <w:rFonts w:cs="宋体" w:hint="eastAsia"/>
                <w:kern w:val="0"/>
                <w:sz w:val="18"/>
                <w:szCs w:val="18"/>
              </w:rPr>
              <w:t>48 kHz PCM</w:t>
            </w:r>
            <w:r w:rsidRPr="00864DF4">
              <w:rPr>
                <w:rFonts w:cs="宋体" w:hint="eastAsia"/>
                <w:kern w:val="0"/>
                <w:sz w:val="18"/>
                <w:szCs w:val="18"/>
              </w:rPr>
              <w:t>（脉冲编码调制）；</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编码</w:t>
            </w:r>
            <w:r w:rsidRPr="00864DF4">
              <w:rPr>
                <w:rFonts w:cs="宋体" w:hint="eastAsia"/>
                <w:kern w:val="0"/>
                <w:sz w:val="18"/>
                <w:szCs w:val="18"/>
              </w:rPr>
              <w:t>/</w:t>
            </w:r>
            <w:r w:rsidRPr="00864DF4">
              <w:rPr>
                <w:rFonts w:cs="宋体" w:hint="eastAsia"/>
                <w:kern w:val="0"/>
                <w:sz w:val="18"/>
                <w:szCs w:val="18"/>
              </w:rPr>
              <w:t>解码率：</w:t>
            </w:r>
            <w:r w:rsidRPr="00864DF4">
              <w:rPr>
                <w:rFonts w:cs="宋体" w:hint="eastAsia"/>
                <w:kern w:val="0"/>
                <w:sz w:val="18"/>
                <w:szCs w:val="18"/>
              </w:rPr>
              <w:t>8</w:t>
            </w:r>
            <w:r w:rsidRPr="00864DF4">
              <w:rPr>
                <w:rFonts w:cs="宋体" w:hint="eastAsia"/>
                <w:kern w:val="0"/>
                <w:sz w:val="18"/>
                <w:szCs w:val="18"/>
              </w:rPr>
              <w:t>、</w:t>
            </w:r>
            <w:r w:rsidRPr="00864DF4">
              <w:rPr>
                <w:rFonts w:cs="宋体" w:hint="eastAsia"/>
                <w:kern w:val="0"/>
                <w:sz w:val="18"/>
                <w:szCs w:val="18"/>
              </w:rPr>
              <w:t>16</w:t>
            </w:r>
            <w:r w:rsidRPr="00864DF4">
              <w:rPr>
                <w:rFonts w:cs="宋体" w:hint="eastAsia"/>
                <w:kern w:val="0"/>
                <w:sz w:val="18"/>
                <w:szCs w:val="18"/>
              </w:rPr>
              <w:t>、</w:t>
            </w:r>
            <w:r w:rsidRPr="00864DF4">
              <w:rPr>
                <w:rFonts w:cs="宋体" w:hint="eastAsia"/>
                <w:kern w:val="0"/>
                <w:sz w:val="18"/>
                <w:szCs w:val="18"/>
              </w:rPr>
              <w:t>24</w:t>
            </w:r>
            <w:r w:rsidRPr="00864DF4">
              <w:rPr>
                <w:rFonts w:cs="宋体" w:hint="eastAsia"/>
                <w:kern w:val="0"/>
                <w:sz w:val="18"/>
                <w:szCs w:val="18"/>
              </w:rPr>
              <w:t>比特。</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9</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4.3</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制作管理软件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多轨非线性编辑，同时兼容</w:t>
            </w:r>
            <w:r w:rsidRPr="00864DF4">
              <w:rPr>
                <w:rFonts w:cs="宋体" w:hint="eastAsia"/>
                <w:kern w:val="0"/>
                <w:sz w:val="18"/>
                <w:szCs w:val="18"/>
              </w:rPr>
              <w:t>MPEG</w:t>
            </w:r>
            <w:r w:rsidRPr="00864DF4">
              <w:rPr>
                <w:rFonts w:cs="宋体" w:hint="eastAsia"/>
                <w:kern w:val="0"/>
                <w:sz w:val="18"/>
                <w:szCs w:val="18"/>
              </w:rPr>
              <w:t>、</w:t>
            </w:r>
            <w:r w:rsidRPr="00864DF4">
              <w:rPr>
                <w:rFonts w:cs="宋体" w:hint="eastAsia"/>
                <w:kern w:val="0"/>
                <w:sz w:val="18"/>
                <w:szCs w:val="18"/>
              </w:rPr>
              <w:t>ADPCM</w:t>
            </w:r>
            <w:r w:rsidRPr="00864DF4">
              <w:rPr>
                <w:rFonts w:cs="宋体" w:hint="eastAsia"/>
                <w:kern w:val="0"/>
                <w:sz w:val="18"/>
                <w:szCs w:val="18"/>
              </w:rPr>
              <w:t>｜</w:t>
            </w:r>
            <w:r w:rsidRPr="00864DF4">
              <w:rPr>
                <w:rFonts w:cs="宋体" w:hint="eastAsia"/>
                <w:kern w:val="0"/>
                <w:sz w:val="18"/>
                <w:szCs w:val="18"/>
              </w:rPr>
              <w:t>BWF</w:t>
            </w:r>
            <w:r w:rsidRPr="00864DF4">
              <w:rPr>
                <w:rFonts w:cs="宋体" w:hint="eastAsia"/>
                <w:kern w:val="0"/>
                <w:sz w:val="18"/>
                <w:szCs w:val="18"/>
              </w:rPr>
              <w:t>、</w:t>
            </w:r>
            <w:r w:rsidRPr="00864DF4">
              <w:rPr>
                <w:rFonts w:cs="宋体" w:hint="eastAsia"/>
                <w:kern w:val="0"/>
                <w:sz w:val="18"/>
                <w:szCs w:val="18"/>
              </w:rPr>
              <w:t>MP3</w:t>
            </w:r>
            <w:r w:rsidRPr="00864DF4">
              <w:rPr>
                <w:rFonts w:cs="宋体" w:hint="eastAsia"/>
                <w:kern w:val="0"/>
                <w:sz w:val="18"/>
                <w:szCs w:val="18"/>
              </w:rPr>
              <w:t>、</w:t>
            </w:r>
            <w:r w:rsidRPr="00864DF4">
              <w:rPr>
                <w:rFonts w:cs="宋体" w:hint="eastAsia"/>
                <w:kern w:val="0"/>
                <w:sz w:val="18"/>
                <w:szCs w:val="18"/>
              </w:rPr>
              <w:t>WAV</w:t>
            </w:r>
            <w:r w:rsidRPr="00864DF4">
              <w:rPr>
                <w:rFonts w:cs="宋体" w:hint="eastAsia"/>
                <w:kern w:val="0"/>
                <w:sz w:val="18"/>
                <w:szCs w:val="18"/>
              </w:rPr>
              <w:t>等不同文件格式；</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能高速打开和保存文件、全面支持块操作和电平编辑、具备时间轴拉伸、变调、动态降噪、快播等功能；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支持即录即编功能；</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支持快慢放，数字定位，定义播放等多种播放模式</w:t>
            </w:r>
            <w:r w:rsidRPr="00864DF4">
              <w:rPr>
                <w:rFonts w:cs="宋体" w:hint="eastAsia"/>
                <w:kern w:val="0"/>
                <w:sz w:val="18"/>
                <w:szCs w:val="18"/>
              </w:rPr>
              <w:br w:type="page"/>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完成节目单、模板单等编排及审听；</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操作记录以及查询功能；</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具有自动备份策略设置；</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模糊查询、全文查询和关联检索功能；</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自动化的编排以及监视功能；</w:t>
            </w:r>
            <w:r w:rsidRPr="00864DF4">
              <w:rPr>
                <w:rFonts w:cs="宋体" w:hint="eastAsia"/>
                <w:kern w:val="0"/>
                <w:sz w:val="18"/>
                <w:szCs w:val="18"/>
              </w:rPr>
              <w:br w:type="page"/>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采用柔性的节目库结构；</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支持节目的类别分类方式和节目的属性定义</w:t>
            </w:r>
            <w:r w:rsidRPr="00864DF4">
              <w:rPr>
                <w:rFonts w:cs="宋体" w:hint="eastAsia"/>
                <w:kern w:val="0"/>
                <w:sz w:val="18"/>
                <w:szCs w:val="18"/>
              </w:rPr>
              <w:br w:type="page"/>
            </w:r>
            <w:r w:rsidRPr="00864DF4">
              <w:rPr>
                <w:rFonts w:cs="宋体" w:hint="eastAsia"/>
                <w:kern w:val="0"/>
                <w:sz w:val="18"/>
                <w:szCs w:val="18"/>
              </w:rPr>
              <w:t>和播出系统对接节目单时间顺序，方便快捷编单；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垃圾文件处理功能，包括文件回收与文件删除；</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br w:type="page"/>
            </w:r>
            <w:r w:rsidRPr="00864DF4">
              <w:rPr>
                <w:rFonts w:cs="宋体" w:hint="eastAsia"/>
                <w:kern w:val="0"/>
                <w:sz w:val="18"/>
                <w:szCs w:val="18"/>
              </w:rPr>
              <w:t>素材快速查询，可对播出串联单进行时间的逻辑检查，检查是否存在间隙和碰撞，如发生问题会作醒目提示。</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4.4</w:t>
            </w:r>
          </w:p>
        </w:tc>
        <w:tc>
          <w:tcPr>
            <w:tcW w:w="1586"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音乐库授权</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不少于</w:t>
            </w:r>
            <w:r w:rsidRPr="00864DF4">
              <w:rPr>
                <w:rFonts w:cs="宋体" w:hint="eastAsia"/>
                <w:kern w:val="0"/>
                <w:sz w:val="18"/>
                <w:szCs w:val="18"/>
              </w:rPr>
              <w:t>5</w:t>
            </w:r>
            <w:r w:rsidRPr="00864DF4">
              <w:rPr>
                <w:rFonts w:cs="宋体" w:hint="eastAsia"/>
                <w:kern w:val="0"/>
                <w:sz w:val="18"/>
                <w:szCs w:val="18"/>
              </w:rPr>
              <w:t>年的音乐库使用授权；</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可供广播直播室、录音室等使用；</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音乐库内素材量应不少于</w:t>
            </w:r>
            <w:r w:rsidRPr="00864DF4">
              <w:rPr>
                <w:rFonts w:cs="宋体" w:hint="eastAsia"/>
                <w:kern w:val="0"/>
                <w:sz w:val="18"/>
                <w:szCs w:val="18"/>
              </w:rPr>
              <w:t>10</w:t>
            </w:r>
            <w:r w:rsidRPr="00864DF4">
              <w:rPr>
                <w:rFonts w:cs="宋体" w:hint="eastAsia"/>
                <w:kern w:val="0"/>
                <w:sz w:val="18"/>
                <w:szCs w:val="18"/>
              </w:rPr>
              <w:t>万条；</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音乐库内音频素材需具备正版授权，如有盗版依法赔偿。</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5</w:t>
            </w:r>
          </w:p>
        </w:tc>
        <w:tc>
          <w:tcPr>
            <w:tcW w:w="1586"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管理系统</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5.1</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管理工作站</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高性能工作站；</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CPU</w:t>
            </w:r>
            <w:r w:rsidRPr="00864DF4">
              <w:rPr>
                <w:rFonts w:cs="宋体" w:hint="eastAsia"/>
                <w:kern w:val="0"/>
                <w:sz w:val="18"/>
                <w:szCs w:val="18"/>
              </w:rPr>
              <w:t>：不低于主频</w:t>
            </w:r>
            <w:r w:rsidRPr="00864DF4">
              <w:rPr>
                <w:rFonts w:cs="宋体" w:hint="eastAsia"/>
                <w:kern w:val="0"/>
                <w:sz w:val="18"/>
                <w:szCs w:val="18"/>
              </w:rPr>
              <w:t>3.6GHz</w:t>
            </w:r>
            <w:r w:rsidRPr="00864DF4">
              <w:rPr>
                <w:rFonts w:cs="宋体" w:hint="eastAsia"/>
                <w:kern w:val="0"/>
                <w:sz w:val="18"/>
                <w:szCs w:val="18"/>
              </w:rPr>
              <w:t>（四核）×</w:t>
            </w:r>
            <w:r w:rsidRPr="00864DF4">
              <w:rPr>
                <w:rFonts w:cs="宋体" w:hint="eastAsia"/>
                <w:kern w:val="0"/>
                <w:sz w:val="18"/>
                <w:szCs w:val="18"/>
              </w:rPr>
              <w:t>1</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内存：不低于</w:t>
            </w:r>
            <w:r w:rsidRPr="00864DF4">
              <w:rPr>
                <w:rFonts w:cs="宋体" w:hint="eastAsia"/>
                <w:kern w:val="0"/>
                <w:sz w:val="18"/>
                <w:szCs w:val="18"/>
              </w:rPr>
              <w:t>8GB DDR4</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系统硬盘：不低于</w:t>
            </w:r>
            <w:r w:rsidRPr="00864DF4">
              <w:rPr>
                <w:rFonts w:cs="宋体" w:hint="eastAsia"/>
                <w:kern w:val="0"/>
                <w:sz w:val="18"/>
                <w:szCs w:val="18"/>
              </w:rPr>
              <w:t>1TB</w:t>
            </w:r>
            <w:r w:rsidRPr="00864DF4">
              <w:rPr>
                <w:rFonts w:cs="宋体" w:hint="eastAsia"/>
                <w:kern w:val="0"/>
                <w:sz w:val="18"/>
                <w:szCs w:val="18"/>
              </w:rPr>
              <w:t>；</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网络接口：配备千兆以太网接口；</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显示器</w:t>
            </w:r>
            <w:r w:rsidRPr="00864DF4">
              <w:rPr>
                <w:rFonts w:cs="宋体" w:hint="eastAsia"/>
                <w:kern w:val="0"/>
                <w:sz w:val="18"/>
                <w:szCs w:val="18"/>
              </w:rPr>
              <w:t>：</w:t>
            </w:r>
            <w:r w:rsidRPr="00864DF4">
              <w:rPr>
                <w:rFonts w:cs="宋体" w:hint="eastAsia"/>
                <w:kern w:val="0"/>
                <w:sz w:val="18"/>
                <w:szCs w:val="18"/>
              </w:rPr>
              <w:t>27</w:t>
            </w:r>
            <w:r w:rsidRPr="00864DF4">
              <w:rPr>
                <w:rFonts w:cs="宋体"/>
                <w:kern w:val="0"/>
                <w:sz w:val="18"/>
                <w:szCs w:val="18"/>
              </w:rPr>
              <w:t>”</w:t>
            </w:r>
            <w:r w:rsidRPr="00864DF4">
              <w:rPr>
                <w:rFonts w:cs="宋体"/>
                <w:kern w:val="0"/>
                <w:sz w:val="18"/>
                <w:szCs w:val="18"/>
              </w:rPr>
              <w:t>液晶显示器</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kern w:val="0"/>
                <w:sz w:val="18"/>
                <w:szCs w:val="18"/>
              </w:rPr>
              <w:t>配备</w:t>
            </w:r>
            <w:r w:rsidRPr="00864DF4">
              <w:rPr>
                <w:rFonts w:cs="宋体"/>
                <w:kern w:val="0"/>
                <w:sz w:val="18"/>
                <w:szCs w:val="18"/>
              </w:rPr>
              <w:t>DVD</w:t>
            </w:r>
            <w:r w:rsidRPr="00864DF4">
              <w:rPr>
                <w:rFonts w:cs="宋体" w:hint="eastAsia"/>
                <w:kern w:val="0"/>
                <w:sz w:val="18"/>
                <w:szCs w:val="18"/>
              </w:rPr>
              <w:t>-</w:t>
            </w:r>
            <w:r w:rsidRPr="00864DF4">
              <w:rPr>
                <w:rFonts w:cs="宋体"/>
                <w:kern w:val="0"/>
                <w:sz w:val="18"/>
                <w:szCs w:val="18"/>
              </w:rPr>
              <w:t>ROM</w:t>
            </w:r>
            <w:r w:rsidRPr="00864DF4">
              <w:rPr>
                <w:rFonts w:cs="宋体" w:hint="eastAsia"/>
                <w:kern w:val="0"/>
                <w:sz w:val="18"/>
                <w:szCs w:val="18"/>
              </w:rPr>
              <w:t>、</w:t>
            </w:r>
            <w:r w:rsidRPr="00864DF4">
              <w:rPr>
                <w:rFonts w:cs="宋体"/>
                <w:kern w:val="0"/>
                <w:sz w:val="18"/>
                <w:szCs w:val="18"/>
              </w:rPr>
              <w:t>键盘</w:t>
            </w:r>
            <w:r w:rsidRPr="00864DF4">
              <w:rPr>
                <w:rFonts w:cs="宋体" w:hint="eastAsia"/>
                <w:kern w:val="0"/>
                <w:sz w:val="18"/>
                <w:szCs w:val="18"/>
              </w:rPr>
              <w:t>、</w:t>
            </w:r>
            <w:r w:rsidRPr="00864DF4">
              <w:rPr>
                <w:rFonts w:cs="宋体"/>
                <w:kern w:val="0"/>
                <w:sz w:val="18"/>
                <w:szCs w:val="18"/>
              </w:rPr>
              <w:t>鼠标</w:t>
            </w:r>
            <w:r w:rsidRPr="00864DF4">
              <w:rPr>
                <w:rFonts w:cs="宋体" w:hint="eastAsia"/>
                <w:kern w:val="0"/>
                <w:sz w:val="18"/>
                <w:szCs w:val="18"/>
              </w:rPr>
              <w:t>、</w:t>
            </w:r>
            <w:r w:rsidRPr="00864DF4">
              <w:rPr>
                <w:rFonts w:cs="宋体"/>
                <w:kern w:val="0"/>
                <w:sz w:val="18"/>
                <w:szCs w:val="18"/>
              </w:rPr>
              <w:t>监听耳机</w:t>
            </w:r>
            <w:r w:rsidRPr="00864DF4">
              <w:rPr>
                <w:rFonts w:cs="宋体" w:hint="eastAsia"/>
                <w:kern w:val="0"/>
                <w:sz w:val="18"/>
                <w:szCs w:val="18"/>
              </w:rPr>
              <w:t>；</w:t>
            </w:r>
          </w:p>
          <w:p w:rsidR="00845191" w:rsidRPr="00864DF4" w:rsidRDefault="00767F95">
            <w:pPr>
              <w:widowControl/>
              <w:numPr>
                <w:ilvl w:val="0"/>
                <w:numId w:val="19"/>
              </w:numPr>
              <w:ind w:left="284" w:hanging="284"/>
              <w:jc w:val="left"/>
              <w:rPr>
                <w:rFonts w:cs="宋体"/>
                <w:kern w:val="0"/>
                <w:sz w:val="18"/>
                <w:szCs w:val="18"/>
              </w:rPr>
            </w:pPr>
            <w:r w:rsidRPr="00864DF4">
              <w:rPr>
                <w:rFonts w:cs="宋体" w:hint="eastAsia"/>
                <w:kern w:val="0"/>
                <w:sz w:val="18"/>
                <w:szCs w:val="18"/>
              </w:rPr>
              <w:t>操作系统：需支持</w:t>
            </w:r>
            <w:r w:rsidRPr="00864DF4">
              <w:rPr>
                <w:rFonts w:cs="宋体" w:hint="eastAsia"/>
                <w:kern w:val="0"/>
                <w:sz w:val="18"/>
                <w:szCs w:val="18"/>
              </w:rPr>
              <w:t>Microsoft Windows10 Pro 64</w:t>
            </w:r>
            <w:r w:rsidRPr="00864DF4">
              <w:rPr>
                <w:rFonts w:cs="宋体" w:hint="eastAsia"/>
                <w:kern w:val="0"/>
                <w:sz w:val="18"/>
                <w:szCs w:val="18"/>
              </w:rPr>
              <w:t>位。</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0B706C">
            <w:pPr>
              <w:widowControl/>
              <w:jc w:val="center"/>
              <w:rPr>
                <w:rFonts w:cs="宋体"/>
                <w:kern w:val="0"/>
                <w:sz w:val="18"/>
                <w:szCs w:val="18"/>
              </w:rPr>
            </w:pPr>
            <w:r w:rsidRPr="00864DF4">
              <w:rPr>
                <w:rFonts w:cs="宋体" w:hint="eastAsia"/>
                <w:kern w:val="0"/>
                <w:sz w:val="18"/>
                <w:szCs w:val="18"/>
              </w:rPr>
              <w:t>8</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台</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5.2</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广告管理软件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负责广告系统类别分类、广告商管理、合同的建立与流程化管理；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可根据合同计划手动或自动生成广告播出单；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根据合同信息查询合同执行状态；</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负责广告类节目管理、合同管理财务管理；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通过编单和上单实现广告节目的调度；</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通过数据返回实现对实际播出过程的监控和统计分析。</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5.3</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节目审听软件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对待播节目进行审核、并作评估；</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可以查看系统流程中所有数据日志；</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可以建立审听流程，对节目素材、待播节目、播出模板进行审查与核准。</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5.4</w:t>
            </w:r>
          </w:p>
        </w:tc>
        <w:tc>
          <w:tcPr>
            <w:tcW w:w="1586"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节目单编排软件</w:t>
            </w:r>
          </w:p>
        </w:tc>
        <w:tc>
          <w:tcPr>
            <w:tcW w:w="5150"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负责栏目的创建，时段管理，为播出系统提供节目单模板，并可根据模板手动或自动创建播出单；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根据节目时段播出类型，实现类型化自动编单；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节目数据统计。</w:t>
            </w:r>
          </w:p>
        </w:tc>
        <w:tc>
          <w:tcPr>
            <w:tcW w:w="604" w:type="dxa"/>
            <w:tcBorders>
              <w:top w:val="nil"/>
              <w:left w:val="nil"/>
              <w:bottom w:val="single" w:sz="4" w:space="0" w:color="auto"/>
              <w:right w:val="single" w:sz="4" w:space="0" w:color="auto"/>
            </w:tcBorders>
            <w:shd w:val="clear" w:color="000000" w:fill="FFFFFF"/>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nil"/>
              <w:left w:val="nil"/>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套</w:t>
            </w:r>
          </w:p>
        </w:tc>
      </w:tr>
      <w:tr w:rsidR="00845191" w:rsidRPr="00864DF4">
        <w:trPr>
          <w:jc w:val="center"/>
        </w:trPr>
        <w:tc>
          <w:tcPr>
            <w:tcW w:w="559" w:type="dxa"/>
            <w:tcBorders>
              <w:top w:val="nil"/>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b/>
                <w:bCs/>
                <w:kern w:val="0"/>
                <w:sz w:val="18"/>
                <w:szCs w:val="18"/>
              </w:rPr>
            </w:pPr>
            <w:r w:rsidRPr="00864DF4">
              <w:rPr>
                <w:rFonts w:cs="宋体"/>
                <w:b/>
                <w:bCs/>
                <w:kern w:val="0"/>
                <w:sz w:val="18"/>
                <w:szCs w:val="18"/>
              </w:rPr>
              <w:t>六</w:t>
            </w:r>
          </w:p>
        </w:tc>
        <w:tc>
          <w:tcPr>
            <w:tcW w:w="1586"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b/>
                <w:bCs/>
                <w:kern w:val="0"/>
                <w:sz w:val="18"/>
                <w:szCs w:val="18"/>
              </w:rPr>
            </w:pPr>
            <w:r w:rsidRPr="00864DF4">
              <w:rPr>
                <w:rFonts w:cs="宋体" w:hint="eastAsia"/>
                <w:b/>
                <w:bCs/>
                <w:kern w:val="0"/>
                <w:sz w:val="18"/>
                <w:szCs w:val="18"/>
              </w:rPr>
              <w:t>其他</w:t>
            </w:r>
          </w:p>
        </w:tc>
        <w:tc>
          <w:tcPr>
            <w:tcW w:w="5150" w:type="dxa"/>
            <w:tcBorders>
              <w:top w:val="nil"/>
              <w:left w:val="nil"/>
              <w:bottom w:val="single" w:sz="4" w:space="0" w:color="auto"/>
              <w:right w:val="single" w:sz="4" w:space="0" w:color="auto"/>
            </w:tcBorders>
            <w:shd w:val="clear" w:color="auto" w:fill="auto"/>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 xml:space="preserve">　</w:t>
            </w:r>
          </w:p>
        </w:tc>
        <w:tc>
          <w:tcPr>
            <w:tcW w:w="604" w:type="dxa"/>
            <w:tcBorders>
              <w:top w:val="nil"/>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845191" w:rsidRPr="00864DF4" w:rsidRDefault="00845191">
            <w:pPr>
              <w:widowControl/>
              <w:jc w:val="center"/>
              <w:rPr>
                <w:rFonts w:cs="宋体"/>
                <w:kern w:val="0"/>
                <w:sz w:val="18"/>
                <w:szCs w:val="18"/>
              </w:rPr>
            </w:pPr>
          </w:p>
        </w:tc>
      </w:tr>
      <w:tr w:rsidR="00845191" w:rsidRPr="00864DF4">
        <w:trPr>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安装辅材</w:t>
            </w:r>
          </w:p>
        </w:tc>
        <w:tc>
          <w:tcPr>
            <w:tcW w:w="5150"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包含直播系统、总控系统、录制系统、录音棚、审片室、制播网等全部系统集成所需的各种设备、器材、所有网线、各类专业佳耐美</w:t>
            </w:r>
            <w:r w:rsidRPr="00864DF4">
              <w:rPr>
                <w:rFonts w:ascii="宋体" w:hAnsi="宋体" w:cs="宋体"/>
                <w:kern w:val="0"/>
                <w:sz w:val="18"/>
                <w:szCs w:val="18"/>
              </w:rPr>
              <w:t>Canare</w:t>
            </w:r>
            <w:r w:rsidRPr="00864DF4">
              <w:rPr>
                <w:rFonts w:ascii="宋体" w:hAnsi="宋体" w:cs="宋体" w:hint="eastAsia"/>
                <w:kern w:val="0"/>
                <w:sz w:val="18"/>
                <w:szCs w:val="18"/>
              </w:rPr>
              <w:t>数字及模拟音频线、视频线、光缆、跳线架、理线架、盖板、声卡线、</w:t>
            </w:r>
            <w:r w:rsidRPr="00864DF4">
              <w:rPr>
                <w:rFonts w:ascii="宋体" w:hAnsi="宋体" w:cs="宋体"/>
                <w:kern w:val="0"/>
                <w:sz w:val="18"/>
                <w:szCs w:val="18"/>
              </w:rPr>
              <w:t>Neutrik</w:t>
            </w:r>
            <w:r w:rsidRPr="00864DF4">
              <w:rPr>
                <w:rFonts w:ascii="宋体" w:hAnsi="宋体" w:cs="宋体" w:hint="eastAsia"/>
                <w:kern w:val="0"/>
                <w:sz w:val="18"/>
                <w:szCs w:val="18"/>
              </w:rPr>
              <w:t>接插件、接口箱等。包含满足项目需要的光纤熔接盒及终端光纤接线盒。本项目为交钥匙工程，所需辅材全部配齐。</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single" w:sz="4" w:space="0" w:color="auto"/>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批</w:t>
            </w:r>
          </w:p>
        </w:tc>
      </w:tr>
      <w:tr w:rsidR="00845191" w:rsidRPr="00864DF4">
        <w:trPr>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2</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系统测试</w:t>
            </w:r>
          </w:p>
        </w:tc>
        <w:tc>
          <w:tcPr>
            <w:tcW w:w="5150"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ascii="宋体" w:hAnsi="宋体" w:cs="宋体"/>
                <w:kern w:val="0"/>
                <w:sz w:val="18"/>
                <w:szCs w:val="18"/>
              </w:rPr>
            </w:pPr>
            <w:r w:rsidRPr="00864DF4">
              <w:rPr>
                <w:rFonts w:ascii="宋体" w:hAnsi="宋体" w:cs="宋体" w:hint="eastAsia"/>
                <w:kern w:val="0"/>
                <w:sz w:val="18"/>
                <w:szCs w:val="18"/>
              </w:rPr>
              <w:t>系统安装调试完成后，中标单位应负责外请有资质的第三方权威机构（如国家广电总局广播电视规划院广播电视计量检测中心）对系统各部分进行全面测试，出具正规测试报告，此测试报告为验收的主要依据。中标方承担全部测试费用。</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1</w:t>
            </w:r>
          </w:p>
        </w:tc>
        <w:tc>
          <w:tcPr>
            <w:tcW w:w="601" w:type="dxa"/>
            <w:tcBorders>
              <w:top w:val="single" w:sz="4" w:space="0" w:color="auto"/>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项</w:t>
            </w:r>
          </w:p>
        </w:tc>
      </w:tr>
      <w:tr w:rsidR="00845191" w:rsidRPr="00864DF4">
        <w:trPr>
          <w:jc w:val="center"/>
        </w:trPr>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3</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left"/>
              <w:rPr>
                <w:rFonts w:cs="宋体"/>
                <w:kern w:val="0"/>
                <w:sz w:val="18"/>
                <w:szCs w:val="18"/>
              </w:rPr>
            </w:pPr>
            <w:r w:rsidRPr="00864DF4">
              <w:rPr>
                <w:rFonts w:cs="宋体" w:hint="eastAsia"/>
                <w:kern w:val="0"/>
                <w:sz w:val="18"/>
                <w:szCs w:val="18"/>
              </w:rPr>
              <w:t>安装调试及培训</w:t>
            </w:r>
          </w:p>
        </w:tc>
        <w:tc>
          <w:tcPr>
            <w:tcW w:w="5150" w:type="dxa"/>
            <w:tcBorders>
              <w:top w:val="single" w:sz="4" w:space="0" w:color="auto"/>
              <w:left w:val="nil"/>
              <w:bottom w:val="single" w:sz="4" w:space="0" w:color="auto"/>
              <w:right w:val="single" w:sz="4" w:space="0" w:color="auto"/>
            </w:tcBorders>
            <w:shd w:val="clear" w:color="auto" w:fill="auto"/>
            <w:vAlign w:val="center"/>
          </w:tcPr>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负责包含直播系统、总控系统、录制系统、录音棚、审片室、制播网等全部系统的所有安装、集成、调试；</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负责对业主单位相关职能部门人员进行系统化的培训，提供纸质及电子版培训教材，要求委派资深项目经理进行培训；</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lastRenderedPageBreak/>
              <w:t>集成单位应指派项目负责人对项目进行管理；</w:t>
            </w:r>
          </w:p>
          <w:p w:rsidR="00845191" w:rsidRPr="00864DF4" w:rsidRDefault="00767F95">
            <w:pPr>
              <w:widowControl/>
              <w:numPr>
                <w:ilvl w:val="0"/>
                <w:numId w:val="19"/>
              </w:numPr>
              <w:ind w:left="281" w:hanging="281"/>
              <w:jc w:val="left"/>
              <w:rPr>
                <w:rFonts w:cs="宋体"/>
                <w:kern w:val="0"/>
                <w:sz w:val="18"/>
                <w:szCs w:val="18"/>
              </w:rPr>
            </w:pPr>
            <w:r w:rsidRPr="00864DF4">
              <w:rPr>
                <w:rFonts w:cs="宋体" w:hint="eastAsia"/>
                <w:kern w:val="0"/>
                <w:sz w:val="18"/>
                <w:szCs w:val="18"/>
              </w:rPr>
              <w:t>提供项目终验后</w:t>
            </w:r>
            <w:r w:rsidRPr="00864DF4">
              <w:rPr>
                <w:rFonts w:cs="宋体" w:hint="eastAsia"/>
                <w:kern w:val="0"/>
                <w:sz w:val="18"/>
                <w:szCs w:val="18"/>
              </w:rPr>
              <w:t>6</w:t>
            </w:r>
            <w:r w:rsidRPr="00864DF4">
              <w:rPr>
                <w:rFonts w:cs="宋体" w:hint="eastAsia"/>
                <w:kern w:val="0"/>
                <w:sz w:val="18"/>
                <w:szCs w:val="18"/>
              </w:rPr>
              <w:t>个月的</w:t>
            </w:r>
            <w:r w:rsidRPr="00864DF4">
              <w:rPr>
                <w:rFonts w:cs="宋体" w:hint="eastAsia"/>
                <w:kern w:val="0"/>
                <w:sz w:val="18"/>
                <w:szCs w:val="18"/>
              </w:rPr>
              <w:t>1</w:t>
            </w:r>
            <w:r w:rsidRPr="00864DF4">
              <w:rPr>
                <w:rFonts w:cs="宋体" w:hint="eastAsia"/>
                <w:kern w:val="0"/>
                <w:sz w:val="18"/>
                <w:szCs w:val="18"/>
              </w:rPr>
              <w:t>名技术人员现场维保服务。</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lastRenderedPageBreak/>
              <w:t>1</w:t>
            </w:r>
          </w:p>
        </w:tc>
        <w:tc>
          <w:tcPr>
            <w:tcW w:w="601" w:type="dxa"/>
            <w:tcBorders>
              <w:top w:val="single" w:sz="4" w:space="0" w:color="auto"/>
              <w:left w:val="nil"/>
              <w:bottom w:val="single" w:sz="4" w:space="0" w:color="auto"/>
              <w:right w:val="single" w:sz="4" w:space="0" w:color="auto"/>
            </w:tcBorders>
            <w:vAlign w:val="center"/>
          </w:tcPr>
          <w:p w:rsidR="00845191" w:rsidRPr="00864DF4" w:rsidRDefault="00767F95">
            <w:pPr>
              <w:widowControl/>
              <w:jc w:val="center"/>
              <w:rPr>
                <w:rFonts w:cs="宋体"/>
                <w:kern w:val="0"/>
                <w:sz w:val="18"/>
                <w:szCs w:val="18"/>
              </w:rPr>
            </w:pPr>
            <w:r w:rsidRPr="00864DF4">
              <w:rPr>
                <w:rFonts w:cs="宋体" w:hint="eastAsia"/>
                <w:kern w:val="0"/>
                <w:sz w:val="18"/>
                <w:szCs w:val="18"/>
              </w:rPr>
              <w:t>项</w:t>
            </w:r>
          </w:p>
        </w:tc>
      </w:tr>
    </w:tbl>
    <w:p w:rsidR="00845191" w:rsidRPr="00864DF4" w:rsidRDefault="00767F95">
      <w:pPr>
        <w:pStyle w:val="aff5"/>
        <w:rPr>
          <w:rFonts w:ascii="宋体"/>
          <w:color w:val="auto"/>
        </w:rPr>
      </w:pPr>
      <w:r w:rsidRPr="00864DF4">
        <w:rPr>
          <w:rFonts w:ascii="宋体" w:hint="eastAsia"/>
          <w:color w:val="auto"/>
        </w:rPr>
        <w:lastRenderedPageBreak/>
        <w:t>1.12设备技术要求：</w:t>
      </w:r>
    </w:p>
    <w:p w:rsidR="00845191" w:rsidRPr="00864DF4" w:rsidRDefault="00767F95">
      <w:pPr>
        <w:pStyle w:val="aff5"/>
        <w:rPr>
          <w:rFonts w:ascii="宋体"/>
          <w:color w:val="auto"/>
        </w:rPr>
      </w:pPr>
      <w:r w:rsidRPr="00864DF4">
        <w:rPr>
          <w:rFonts w:ascii="宋体" w:hint="eastAsia"/>
          <w:color w:val="auto"/>
        </w:rPr>
        <w:t>1.12.1直播室系统</w:t>
      </w:r>
    </w:p>
    <w:p w:rsidR="00845191" w:rsidRPr="00864DF4" w:rsidRDefault="00767F95">
      <w:pPr>
        <w:pStyle w:val="afd"/>
        <w:numPr>
          <w:ilvl w:val="0"/>
          <w:numId w:val="28"/>
        </w:numPr>
        <w:ind w:firstLineChars="0"/>
        <w:rPr>
          <w:b/>
          <w:szCs w:val="21"/>
        </w:rPr>
      </w:pPr>
      <w:r w:rsidRPr="00864DF4">
        <w:rPr>
          <w:rFonts w:hint="eastAsia"/>
          <w:b/>
          <w:szCs w:val="21"/>
        </w:rPr>
        <w:t>数字直播调音台</w:t>
      </w:r>
      <w:r w:rsidRPr="00864DF4">
        <w:rPr>
          <w:rFonts w:hint="eastAsia"/>
          <w:b/>
          <w:szCs w:val="21"/>
        </w:rPr>
        <w:t xml:space="preserve"> </w:t>
      </w:r>
      <w:r w:rsidRPr="00864DF4">
        <w:rPr>
          <w:b/>
          <w:szCs w:val="21"/>
        </w:rPr>
        <w:t xml:space="preserve"> </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网络化、模块化、分体式数字直播调音台，支持嵌入式安装。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16个物理推子；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8路话筒输入；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4路模拟立体声输入；8路模拟立体声输出；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8路AES/EBU数字输入； 8路AES/EBU数字输出；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★双MADI光纤输入/输出（符合AES10），提供不少于3个RJ45网络接口；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带N-1功能；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带导播对讲功能；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带音量指示；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8GPI/8GPO；</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主备冗余电源；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★带触摸屏表桥1套；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功能技术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每通道均具有A/B选择、相位纠错、均衡及动态开关；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★16条独立立体声母线（PGM、REC、N-X、AUX、MONITOR等）；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推子及控制模块采用彩色LCD作显示单元；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★数字直播调音台每一路推子均配备增益旋钮，具备自锁保护功能，增益的大小跟随调节旋钮通过L</w:t>
      </w:r>
      <w:r w:rsidRPr="00864DF4">
        <w:rPr>
          <w:rFonts w:ascii="宋体" w:hAnsi="宋体" w:cs="宋体"/>
          <w:kern w:val="0"/>
          <w:szCs w:val="21"/>
        </w:rPr>
        <w:t>ED</w:t>
      </w:r>
      <w:r w:rsidRPr="00864DF4">
        <w:rPr>
          <w:rFonts w:ascii="宋体" w:hAnsi="宋体" w:cs="宋体" w:hint="eastAsia"/>
          <w:kern w:val="0"/>
          <w:szCs w:val="21"/>
        </w:rPr>
        <w:t>数码显示；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触摸屏台式LCD表头（表桥）；显示器提供工作状态显示：高分辨率友好用户界面，能显示报警信息、输入电平表（VU、PPM和相位）、输出电平表（VU、PPM和相位）、动态和均衡、控制状态，以及调音台各模块的工作状态等；控制面板只保留主要功能按钮和推子供主持人使用，其余设置均通过菜单操作完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以高速CAN-BUS总线作为连接推子模块和控制模块的通信协议；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功能完善（对讲、监听、GPIO）；可实现与导播室的双向通话。4路对讲选择包括导播、嘉宾和热线；和导播通话支持单双向及多种触发方式；和嘉宾通话解决了使用封闭式耳机带来的直播室沟通不便；热线对讲可实现主持人在非播出状态下和热线听众的后台沟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所有对讲直接使用当前话筒，当对讲激活时，所有话筒能自动脱离主输出，以确保对讲内容不被播出；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支持中、英文等多种语言显示；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超低功耗：音频机柜功耗小于50W，无散热风扇、超静音设计；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数字接口类型：AES/EBU （符合AES3-1992）；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通过NTP技术，自动校准调音台时间；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支持网络传输(48KHz,24bit不压缩音频信号)；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支持标准： AES67 、A</w:t>
      </w:r>
      <w:r w:rsidRPr="00864DF4">
        <w:rPr>
          <w:rFonts w:ascii="宋体" w:hAnsi="宋体" w:cs="宋体"/>
          <w:kern w:val="0"/>
          <w:szCs w:val="21"/>
        </w:rPr>
        <w:t>ES70</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符合GY/T 304-2016《高性能流化音频在IP网络上的互操作规范》；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A/B键可扩展定义----MADI信号调度；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A/B键可扩展定义----AoIP信号调度；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调音台在不影响直播情况下能监听任何信号；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控制调音台不必外接计算机即可进行所有设置；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具备数字同步接口，可被外同步信号同步，具备任意信号播前预听功能及话筒对监听哑音功能；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场景保存功能：可以加锁及预存设置好的场景以保证核心设置不被误操作，可以调用以前保存的场景、进行管理员登录等操作；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安全操作功能：为防止操作错误，对不同的使用者分别授权，对调音台功能进行安全操作。调音台支持可编程操作，提供相应的软件控制平台，带可视化控制显示模块和软件、维护软件和工具包；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要求能与支持AOIP技术的数字调音台实现AOIP网络的音频信号路由与调取；</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具备内置R128标准的响度显示功能，符合ITU-R BS.1770规定的标准响度表指示，包含4倍采样真峰值指示、瞬时响度指示、短时响度指示、积分响度指示和区间响度范围指示；</w:t>
      </w:r>
    </w:p>
    <w:p w:rsidR="00845191" w:rsidRPr="00864DF4" w:rsidRDefault="00767F95" w:rsidP="00437F33">
      <w:pPr>
        <w:pStyle w:val="afd"/>
        <w:numPr>
          <w:ilvl w:val="0"/>
          <w:numId w:val="28"/>
        </w:numPr>
        <w:ind w:firstLineChars="0"/>
        <w:rPr>
          <w:b/>
          <w:szCs w:val="21"/>
        </w:rPr>
      </w:pPr>
      <w:r w:rsidRPr="00864DF4">
        <w:rPr>
          <w:rFonts w:hint="eastAsia"/>
          <w:b/>
          <w:szCs w:val="21"/>
        </w:rPr>
        <w:t>数字广播延时器</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w:t>
      </w:r>
      <w:r w:rsidRPr="00864DF4">
        <w:rPr>
          <w:rFonts w:cs="宋体" w:hint="eastAsia"/>
          <w:kern w:val="0"/>
          <w:szCs w:val="21"/>
        </w:rPr>
        <w:t>配备双电源冗余供电</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数字模拟接口都具有掉电直通功能；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当设定的数字信号丢失时，自动切换到模拟信号；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对系统设置增加锁定功能，防止非技术人员误动内部设定；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面板实时电平指示；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延时长度: 0-80秒可调,间隔1秒；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输入方式: (数字)AES/EBU、(模拟)立体声平衡；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输出方式: (数字)AES/EBU、 (模拟)立体声卡侬；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同步方式: 内时钟、AES/EBU输入、外部参考时钟（可启用内置采样率转换器SRC）；</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延时建立/拆除方式：静音/重放模式、连续模式；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保护模式：DUMP（应急释放延时量，分释放全部和释放一半）、2S（2秒纠错）、COUGH（咳嗽保护）、BYPASS（旁路） 4种；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含专用遥控器一套；</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支持双机联动（采用主备机方式时用）；</w:t>
      </w:r>
    </w:p>
    <w:p w:rsidR="00845191" w:rsidRPr="00864DF4" w:rsidRDefault="00767F95" w:rsidP="00437F33">
      <w:pPr>
        <w:pStyle w:val="afd"/>
        <w:numPr>
          <w:ilvl w:val="0"/>
          <w:numId w:val="28"/>
        </w:numPr>
        <w:ind w:firstLineChars="0"/>
        <w:rPr>
          <w:b/>
          <w:szCs w:val="21"/>
        </w:rPr>
      </w:pPr>
      <w:r w:rsidRPr="00864DF4">
        <w:rPr>
          <w:rFonts w:hint="eastAsia"/>
          <w:b/>
          <w:szCs w:val="21"/>
        </w:rPr>
        <w:t>网络音频路由器</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双冗余电源设计；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★AoIP主备1000M以太网口（支持AES67、AES</w:t>
      </w:r>
      <w:r w:rsidRPr="00864DF4">
        <w:rPr>
          <w:rFonts w:ascii="宋体" w:hAnsi="宋体" w:cs="宋体"/>
          <w:kern w:val="0"/>
          <w:szCs w:val="21"/>
        </w:rPr>
        <w:t>70</w:t>
      </w:r>
      <w:r w:rsidRPr="00864DF4">
        <w:rPr>
          <w:rFonts w:ascii="宋体" w:hAnsi="宋体" w:cs="宋体" w:hint="eastAsia"/>
          <w:kern w:val="0"/>
          <w:szCs w:val="21"/>
        </w:rPr>
        <w:t>及DANTE），另含多个网口用于接入其它设备，双MADI光纤接口（符合AES10），支持单模或多模；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不少于4路AES数字音频输出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不少于2路立体声模拟音频输出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不少于4路环出信号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★设备内不同接口类型的音频信号自由转换，实现MINI矩阵的功能（数模、模数、光电、光数、光模等转换和分配），同时支持联网组成功能强大的网络音频矩阵；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支持环路输出；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8进8出的GPIO、RS232/RS485连接外部设备；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 OTG 配置系统；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面板带显示屏，选择开关和监听耳机输出；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断电保证旁路直通；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所有报警在机器内部完成，对输出信号的监测采用回采方式，杜绝伪监测现象；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路由配置通过软件进行，设保护开关保护设置，开机重载；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支持虚拟声卡技术；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网络传输不加压缩的48K 24bit音频信号，时延小于1毫秒，在百兆网能获得最大64ch进64ch出、千兆网能获得最大512ch进512ch出的传送密度；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支持AES67和DANTE协议；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通过网络可以传送数字音频延时器的延时信息至总控管理系统；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★无操作系统。内部切换采用F</w:t>
      </w:r>
      <w:r w:rsidRPr="00864DF4">
        <w:rPr>
          <w:rFonts w:ascii="宋体" w:hAnsi="宋体" w:cs="宋体"/>
          <w:kern w:val="0"/>
          <w:szCs w:val="21"/>
        </w:rPr>
        <w:t>PGA</w:t>
      </w:r>
      <w:r w:rsidRPr="00864DF4">
        <w:rPr>
          <w:rFonts w:ascii="宋体" w:hAnsi="宋体" w:cs="宋体" w:hint="eastAsia"/>
          <w:kern w:val="0"/>
          <w:szCs w:val="21"/>
        </w:rPr>
        <w:t>独立模块控制，拒绝采用继电器的“硬切”方式，避免“硬切”可能导致AES失锁、无输出的安全事故。每次切换都与内部工作时钟保持同步，确保每次切换都安全可靠；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AD指标（模进数出）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≥84dB</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时基抖动 ＜0.025UI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DA指标（数进模出）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＞80dB（20~20KHz）</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≥83dB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DD指标（数进数出）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±0.05dB内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＜0.005%（20~20KHz   -20dBFS）</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rsidP="00437F33">
      <w:pPr>
        <w:pStyle w:val="afd"/>
        <w:numPr>
          <w:ilvl w:val="0"/>
          <w:numId w:val="28"/>
        </w:numPr>
        <w:ind w:firstLineChars="0"/>
        <w:rPr>
          <w:b/>
          <w:szCs w:val="21"/>
        </w:rPr>
      </w:pPr>
      <w:r w:rsidRPr="00864DF4">
        <w:rPr>
          <w:rFonts w:hint="eastAsia"/>
          <w:b/>
          <w:szCs w:val="21"/>
        </w:rPr>
        <w:t>信号路由管理终端</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信号路由管理终端；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液晶触屏，支持响度表显示，系统采用Linux系统，保证稳定长时间运行；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可对AOIP在网内的所有设备进行任意信号路由，可对设备内部以及设备间信号调度路由。</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工业结构设计，超长使用寿命，非民用显示屏。</w:t>
      </w:r>
    </w:p>
    <w:p w:rsidR="00845191" w:rsidRPr="00864DF4" w:rsidRDefault="00767F95" w:rsidP="00437F33">
      <w:pPr>
        <w:pStyle w:val="afd"/>
        <w:numPr>
          <w:ilvl w:val="0"/>
          <w:numId w:val="28"/>
        </w:numPr>
        <w:ind w:firstLineChars="0"/>
        <w:rPr>
          <w:b/>
          <w:szCs w:val="21"/>
        </w:rPr>
      </w:pPr>
      <w:r w:rsidRPr="00864DF4">
        <w:rPr>
          <w:rFonts w:hint="eastAsia"/>
          <w:b/>
          <w:szCs w:val="21"/>
        </w:rPr>
        <w:t>热线电话耦合器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支持可选的AoIP功能，能成为AoIP制播系统的电话网关，具备过渡到虚拟化及云播控平台的接口；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系统特征：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模拟平衡及</w:t>
      </w:r>
      <w:r w:rsidRPr="00864DF4">
        <w:rPr>
          <w:rFonts w:ascii="宋体" w:hAnsi="宋体" w:cs="宋体"/>
          <w:kern w:val="0"/>
          <w:szCs w:val="21"/>
        </w:rPr>
        <w:t>AES/EBU</w:t>
      </w:r>
      <w:r w:rsidRPr="00864DF4">
        <w:rPr>
          <w:rFonts w:ascii="宋体" w:hAnsi="宋体" w:cs="宋体" w:hint="eastAsia"/>
          <w:kern w:val="0"/>
          <w:szCs w:val="21"/>
        </w:rPr>
        <w:t>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双千兆以太网接口，支持</w:t>
      </w:r>
      <w:r w:rsidRPr="00864DF4">
        <w:rPr>
          <w:rFonts w:ascii="宋体" w:hAnsi="宋体" w:cs="宋体"/>
          <w:kern w:val="0"/>
          <w:szCs w:val="21"/>
        </w:rPr>
        <w:t>PC</w:t>
      </w:r>
      <w:r w:rsidRPr="00864DF4">
        <w:rPr>
          <w:rFonts w:ascii="宋体" w:hAnsi="宋体" w:cs="宋体" w:hint="eastAsia"/>
          <w:kern w:val="0"/>
          <w:szCs w:val="21"/>
        </w:rPr>
        <w:t>控制、远程录音及</w:t>
      </w:r>
      <w:r w:rsidRPr="00864DF4">
        <w:rPr>
          <w:rFonts w:ascii="宋体" w:hAnsi="宋体" w:cs="宋体"/>
          <w:kern w:val="0"/>
          <w:szCs w:val="21"/>
        </w:rPr>
        <w:t>AoIP</w:t>
      </w:r>
      <w:r w:rsidRPr="00864DF4">
        <w:rPr>
          <w:rFonts w:ascii="宋体" w:hAnsi="宋体" w:cs="宋体" w:hint="eastAsia"/>
          <w:kern w:val="0"/>
          <w:szCs w:val="21"/>
        </w:rPr>
        <w:t>传输；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广播级专用</w:t>
      </w:r>
      <w:r w:rsidRPr="00864DF4">
        <w:rPr>
          <w:rFonts w:ascii="宋体" w:hAnsi="宋体" w:cs="宋体"/>
          <w:kern w:val="0"/>
          <w:szCs w:val="21"/>
        </w:rPr>
        <w:t>DSP</w:t>
      </w:r>
      <w:r w:rsidRPr="00864DF4">
        <w:rPr>
          <w:rFonts w:ascii="宋体" w:hAnsi="宋体" w:cs="宋体" w:hint="eastAsia"/>
          <w:kern w:val="0"/>
          <w:szCs w:val="21"/>
        </w:rPr>
        <w:t>算法，包括线路回声抵消（</w:t>
      </w:r>
      <w:r w:rsidRPr="00864DF4">
        <w:rPr>
          <w:rFonts w:ascii="宋体" w:hAnsi="宋体" w:cs="宋体"/>
          <w:kern w:val="0"/>
          <w:szCs w:val="21"/>
        </w:rPr>
        <w:t>LEC</w:t>
      </w:r>
      <w:r w:rsidRPr="00864DF4">
        <w:rPr>
          <w:rFonts w:ascii="宋体" w:hAnsi="宋体" w:cs="宋体" w:hint="eastAsia"/>
          <w:kern w:val="0"/>
          <w:szCs w:val="21"/>
        </w:rPr>
        <w:t>）、自动增益控制（</w:t>
      </w:r>
      <w:r w:rsidRPr="00864DF4">
        <w:rPr>
          <w:rFonts w:ascii="宋体" w:hAnsi="宋体" w:cs="宋体"/>
          <w:kern w:val="0"/>
          <w:szCs w:val="21"/>
        </w:rPr>
        <w:t>AGC</w:t>
      </w:r>
      <w:r w:rsidRPr="00864DF4">
        <w:rPr>
          <w:rFonts w:ascii="宋体" w:hAnsi="宋体" w:cs="宋体" w:hint="eastAsia"/>
          <w:kern w:val="0"/>
          <w:szCs w:val="21"/>
        </w:rPr>
        <w:t>）等；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w:t>
      </w:r>
      <w:r w:rsidRPr="00864DF4">
        <w:rPr>
          <w:rFonts w:ascii="宋体" w:hAnsi="宋体" w:cs="宋体"/>
          <w:kern w:val="0"/>
          <w:szCs w:val="21"/>
        </w:rPr>
        <w:t>N-1</w:t>
      </w:r>
      <w:r w:rsidRPr="00864DF4">
        <w:rPr>
          <w:rFonts w:ascii="宋体" w:hAnsi="宋体" w:cs="宋体" w:hint="eastAsia"/>
          <w:kern w:val="0"/>
          <w:szCs w:val="21"/>
        </w:rPr>
        <w:t>数字混音矩阵，支持多方通话（不需要另外接入</w:t>
      </w:r>
      <w:r w:rsidRPr="00864DF4">
        <w:rPr>
          <w:rFonts w:ascii="宋体" w:hAnsi="宋体" w:cs="宋体"/>
          <w:kern w:val="0"/>
          <w:szCs w:val="21"/>
        </w:rPr>
        <w:t>PGM</w:t>
      </w:r>
      <w:r w:rsidRPr="00864DF4">
        <w:rPr>
          <w:rFonts w:ascii="宋体" w:hAnsi="宋体" w:cs="宋体" w:hint="eastAsia"/>
          <w:kern w:val="0"/>
          <w:szCs w:val="21"/>
        </w:rPr>
        <w:t>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触屏控制器；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支持导播控制模式、主持人控制模式、导播＋主持人控制模式；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支持非直播时间设置成“全忙”工作状态；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开放控制协议，能与各类融媒体系统协同使用（可提供智能导播模块）；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通过网络对每一路热线的来电信息及通话过程进行全程录音；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电话外线：不少于6路PSTN  RJ11接口；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模拟输入音频接口：XLR平衡，输入阻抗：50KΩ，参考电平：+4dBu；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模拟输出音频接口：XLR平衡，输出阻抗：50Ω，参考电平：+4dBu；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数字输入/输出音频接口：XLR平衡，输入/输出阻抗：110Ω，符合AES3及GY/T 158-2000《演播室数字音频接口》；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数字处理功能：自适应滤波（LEC）、噪声门、自动增益控制（AGC）；</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数字信号处理器：SHARC第5代浮点双核处理器；</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电源及功耗：双电源（交流85-245V@45-65Hz），功耗小于20瓦。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技术参数：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整机音频性能：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频率响应：±0.5dB内（300~3.4KHz正弦波扫描频率。设备处于热线接入播出状态，由电话输入端到数字输出端测得）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w:t>
      </w:r>
      <w:r w:rsidRPr="00864DF4">
        <w:rPr>
          <w:rFonts w:ascii="宋体" w:hAnsi="宋体" w:cs="宋体"/>
          <w:kern w:val="0"/>
          <w:szCs w:val="21"/>
        </w:rPr>
        <w:t>:</w:t>
      </w:r>
      <w:r w:rsidRPr="00864DF4">
        <w:rPr>
          <w:rFonts w:ascii="宋体" w:hAnsi="宋体" w:cs="宋体" w:hint="eastAsia"/>
          <w:kern w:val="0"/>
          <w:szCs w:val="21"/>
        </w:rPr>
        <w:t>＜0.05%（1KHz时，设备处于热线接入播出状态，由电话输入端到数字输出端测得）</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噪声：＜-70dBV，（设备处于热线接入播出状态，由电话输入端到模拟输出端测得）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接口数量</w:t>
      </w:r>
      <w:r w:rsidRPr="00864DF4">
        <w:rPr>
          <w:rFonts w:ascii="宋体" w:hAnsi="宋体" w:cs="宋体"/>
          <w:kern w:val="0"/>
          <w:szCs w:val="21"/>
        </w:rPr>
        <w:t>:</w:t>
      </w:r>
      <w:r w:rsidRPr="00864DF4">
        <w:rPr>
          <w:rFonts w:ascii="宋体" w:hAnsi="宋体" w:cs="宋体" w:hint="eastAsia"/>
          <w:kern w:val="0"/>
          <w:szCs w:val="21"/>
        </w:rPr>
        <w:t>1个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接口类型</w:t>
      </w:r>
      <w:r w:rsidRPr="00864DF4">
        <w:rPr>
          <w:rFonts w:ascii="宋体" w:hAnsi="宋体" w:cs="宋体"/>
          <w:kern w:val="0"/>
          <w:szCs w:val="21"/>
        </w:rPr>
        <w:t>:</w:t>
      </w:r>
      <w:r w:rsidRPr="00864DF4">
        <w:rPr>
          <w:rFonts w:ascii="宋体" w:hAnsi="宋体" w:cs="宋体" w:hint="eastAsia"/>
          <w:kern w:val="0"/>
          <w:szCs w:val="21"/>
        </w:rPr>
        <w:t>XLR母插头（平衡）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输入阻抗：50KΩ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参考电平：+4dBu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电平调节范围：±18dB</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模数转换精度：24bit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接口数量：1个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接口类型：XLR公插头（平衡）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输出阻抗：50Ω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参考电平：+4dBu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电平调节范围：±18dB</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数模转换精度：24bit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接口数量：1个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接口类型：XLR母插头（平衡）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输入阻抗：110Ω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参考电平：-20 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电平调节范围：±18dB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采样率范围：32-48KHz</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设备内含采样率转换器（SRC），输入音频采样时钟来自设备内部晶振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接口数量：1个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接口类型：XLR公插头（平衡）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输入阻抗：110Ω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参考电平：-20 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电平调节范围：±18dB</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采样率</w:t>
      </w:r>
      <w:r w:rsidRPr="00864DF4">
        <w:rPr>
          <w:rFonts w:ascii="宋体" w:hAnsi="宋体" w:cs="宋体" w:hint="eastAsia"/>
          <w:kern w:val="0"/>
          <w:szCs w:val="21"/>
        </w:rPr>
        <w:tab/>
        <w:t>48KHz，输出音频时钟来自设备内部晶振</w:t>
      </w:r>
    </w:p>
    <w:p w:rsidR="00845191" w:rsidRPr="00864DF4" w:rsidRDefault="00767F95" w:rsidP="00437F33">
      <w:pPr>
        <w:pStyle w:val="afd"/>
        <w:numPr>
          <w:ilvl w:val="0"/>
          <w:numId w:val="28"/>
        </w:numPr>
        <w:ind w:firstLineChars="0"/>
        <w:rPr>
          <w:b/>
          <w:szCs w:val="21"/>
        </w:rPr>
      </w:pPr>
      <w:r w:rsidRPr="00864DF4">
        <w:rPr>
          <w:rFonts w:hint="eastAsia"/>
          <w:b/>
          <w:szCs w:val="21"/>
        </w:rPr>
        <w:t>电话导播系统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能够实现广播电台自办广播节目的互动、统计、播出及系统冗余扩充控制；为导播人员提供信息共享的功能；通过导播系统网络的建立，让听众参与</w:t>
      </w:r>
      <w:r w:rsidRPr="00864DF4">
        <w:rPr>
          <w:rFonts w:ascii="宋体" w:hAnsi="宋体" w:cs="宋体"/>
          <w:kern w:val="0"/>
          <w:szCs w:val="21"/>
        </w:rPr>
        <w:t>广播节目</w:t>
      </w:r>
      <w:r w:rsidRPr="00864DF4">
        <w:rPr>
          <w:rFonts w:ascii="宋体" w:hAnsi="宋体" w:cs="宋体" w:hint="eastAsia"/>
          <w:kern w:val="0"/>
          <w:szCs w:val="21"/>
        </w:rPr>
        <w:t>的积极性</w:t>
      </w:r>
      <w:r w:rsidRPr="00864DF4">
        <w:rPr>
          <w:rFonts w:ascii="宋体" w:hAnsi="宋体" w:cs="宋体"/>
          <w:kern w:val="0"/>
          <w:szCs w:val="21"/>
        </w:rPr>
        <w:t>不断</w:t>
      </w:r>
      <w:r w:rsidRPr="00864DF4">
        <w:rPr>
          <w:rFonts w:ascii="宋体" w:hAnsi="宋体" w:cs="宋体" w:hint="eastAsia"/>
          <w:kern w:val="0"/>
          <w:szCs w:val="21"/>
        </w:rPr>
        <w:t>提高。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总体功能要求：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w:t>
      </w:r>
      <w:r w:rsidRPr="00864DF4">
        <w:rPr>
          <w:rFonts w:ascii="宋体" w:hAnsi="宋体" w:cs="宋体" w:hint="eastAsia"/>
          <w:kern w:val="0"/>
          <w:szCs w:val="21"/>
        </w:rPr>
        <w:tab/>
        <w:t>系统基本架构：通过网络服务总线实现与微信、微博、热线电话管理、节目串编、播出数据交互；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w:t>
      </w:r>
      <w:r w:rsidRPr="00864DF4">
        <w:rPr>
          <w:rFonts w:ascii="宋体" w:hAnsi="宋体" w:cs="宋体" w:hint="eastAsia"/>
          <w:kern w:val="0"/>
          <w:szCs w:val="21"/>
        </w:rPr>
        <w:tab/>
        <w:t>频道用户信息的统一管理：系统要能够统一管理用户信息；支持AES67标准；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w:t>
      </w:r>
      <w:r w:rsidRPr="00864DF4">
        <w:rPr>
          <w:rFonts w:ascii="宋体" w:hAnsi="宋体" w:cs="宋体" w:hint="eastAsia"/>
          <w:kern w:val="0"/>
          <w:szCs w:val="21"/>
        </w:rPr>
        <w:tab/>
        <w:t>两种工作模式：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w:t>
      </w:r>
      <w:r w:rsidRPr="00864DF4">
        <w:rPr>
          <w:rFonts w:ascii="宋体" w:hAnsi="宋体" w:cs="宋体" w:hint="eastAsia"/>
          <w:kern w:val="0"/>
          <w:szCs w:val="21"/>
        </w:rPr>
        <w:t>托管模式：托管模式下，</w:t>
      </w:r>
      <w:r w:rsidRPr="00864DF4">
        <w:rPr>
          <w:rFonts w:ascii="宋体" w:hAnsi="宋体" w:cs="宋体"/>
          <w:kern w:val="0"/>
          <w:szCs w:val="21"/>
        </w:rPr>
        <w:t>VIP</w:t>
      </w:r>
      <w:r w:rsidRPr="00864DF4">
        <w:rPr>
          <w:rFonts w:ascii="宋体" w:hAnsi="宋体" w:cs="宋体" w:hint="eastAsia"/>
          <w:kern w:val="0"/>
          <w:szCs w:val="21"/>
        </w:rPr>
        <w:t>用户发来的热线、微信、微博信息经过关键字屏蔽后可直接提交到主持端参与播出；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w:t>
      </w:r>
      <w:r w:rsidRPr="00864DF4">
        <w:rPr>
          <w:rFonts w:ascii="宋体" w:hAnsi="宋体" w:cs="宋体" w:hint="eastAsia"/>
          <w:kern w:val="0"/>
          <w:szCs w:val="21"/>
        </w:rPr>
        <w:t>非托管模式：就是导播</w:t>
      </w:r>
      <w:r w:rsidRPr="00864DF4">
        <w:rPr>
          <w:rFonts w:ascii="宋体" w:hAnsi="宋体" w:cs="宋体"/>
          <w:kern w:val="0"/>
          <w:szCs w:val="21"/>
        </w:rPr>
        <w:t>+</w:t>
      </w:r>
      <w:r w:rsidRPr="00864DF4">
        <w:rPr>
          <w:rFonts w:ascii="宋体" w:hAnsi="宋体" w:cs="宋体" w:hint="eastAsia"/>
          <w:kern w:val="0"/>
          <w:szCs w:val="21"/>
        </w:rPr>
        <w:t>主持人模式；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w:t>
      </w:r>
      <w:r w:rsidRPr="00864DF4">
        <w:rPr>
          <w:rFonts w:ascii="宋体" w:hAnsi="宋体" w:cs="宋体" w:hint="eastAsia"/>
          <w:kern w:val="0"/>
          <w:szCs w:val="21"/>
        </w:rPr>
        <w:tab/>
        <w:t>基于嵌入式热线耦合器搭建；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（5）</w:t>
      </w:r>
      <w:r w:rsidRPr="00864DF4">
        <w:rPr>
          <w:rFonts w:ascii="宋体" w:hAnsi="宋体" w:cs="宋体" w:hint="eastAsia"/>
          <w:kern w:val="0"/>
          <w:szCs w:val="21"/>
        </w:rPr>
        <w:tab/>
        <w:t>热线管理模块；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基础功能：来电振铃显示、接听、接听保持、预备播出、播出、播出结束、挂断、静音、线路置忙、呼出、自动留言、黑白名单；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多种工作模式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有导播：所以热线必须导播确认后方可参加播出；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无导播：标记为</w:t>
      </w:r>
      <w:r w:rsidRPr="00864DF4">
        <w:rPr>
          <w:rFonts w:ascii="宋体" w:hAnsi="宋体" w:cs="宋体"/>
          <w:kern w:val="0"/>
          <w:szCs w:val="21"/>
        </w:rPr>
        <w:t>VIP</w:t>
      </w:r>
      <w:r w:rsidRPr="00864DF4">
        <w:rPr>
          <w:rFonts w:ascii="宋体" w:hAnsi="宋体" w:cs="宋体" w:hint="eastAsia"/>
          <w:kern w:val="0"/>
          <w:szCs w:val="21"/>
        </w:rPr>
        <w:t>的用户可以快速进入播出；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自动留言，启用此功能后呼入的电话处于自动接听、听众的留言会被系统录音留存并提示。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文字交流区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为导播和主持人提供交流信息，信息内容有路况播报、天气预报、启事发布；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文字模板，提供常规文字交流模版，方便现场临时修改；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快速回复：根据模版快速回复交流信息；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（6）</w:t>
      </w:r>
      <w:r w:rsidRPr="00864DF4">
        <w:rPr>
          <w:rFonts w:ascii="宋体" w:hAnsi="宋体" w:cs="宋体" w:hint="eastAsia"/>
          <w:kern w:val="0"/>
          <w:szCs w:val="21"/>
        </w:rPr>
        <w:tab/>
        <w:t>微信管理模块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微信信息抓取，新消息及未读信息的提示和统计；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可以对抓取内容再次生产加工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语音编辑，支持淡入、淡出、音量条件、声向调节、剪切、删除、复制、粘贴等常规操作。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视频编辑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文字编辑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图片编辑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关键字的筛选与屏蔽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自动筛选出栏目关联信息参与播出；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自动屏蔽某些敏感词汇的内容；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可同时筛选和屏蔽多个关键字；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内容的分类和收藏；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已播</w:t>
      </w:r>
      <w:r w:rsidRPr="00864DF4">
        <w:rPr>
          <w:rFonts w:ascii="宋体" w:hAnsi="宋体" w:cs="宋体"/>
          <w:kern w:val="0"/>
          <w:szCs w:val="21"/>
        </w:rPr>
        <w:t>/</w:t>
      </w:r>
      <w:r w:rsidRPr="00864DF4">
        <w:rPr>
          <w:rFonts w:ascii="宋体" w:hAnsi="宋体" w:cs="宋体" w:hint="eastAsia"/>
          <w:kern w:val="0"/>
          <w:szCs w:val="21"/>
        </w:rPr>
        <w:t>未播信息分类；</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添加附件，在直播过程中导播可以根据微信内容串编音频文件，简化节目流程、减轻主持人工作量、丰富节目内容；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微信发布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可以设置并调用不同的模版，具有快捷的编辑方式，支持视音图文的简单制作和发布上传，支持一键上传发布。</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支持消息群发、自动回复、关</w:t>
      </w:r>
      <w:r w:rsidRPr="00864DF4">
        <w:rPr>
          <w:rFonts w:hint="eastAsia"/>
          <w:szCs w:val="21"/>
        </w:rPr>
        <w:t>键词回复、二维码、用户管理等，系统即可获取位置、</w:t>
      </w:r>
      <w:r w:rsidRPr="00864DF4">
        <w:rPr>
          <w:rFonts w:ascii="宋体" w:hAnsi="宋体" w:cs="宋体" w:hint="eastAsia"/>
          <w:kern w:val="0"/>
          <w:szCs w:val="21"/>
        </w:rPr>
        <w:t>时间。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（7）</w:t>
      </w:r>
      <w:r w:rsidRPr="00864DF4">
        <w:rPr>
          <w:rFonts w:ascii="宋体" w:hAnsi="宋体" w:cs="宋体" w:hint="eastAsia"/>
          <w:kern w:val="0"/>
          <w:szCs w:val="21"/>
        </w:rPr>
        <w:tab/>
        <w:t>微博管理模块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微博信息抓取，新消息及未读信息的提示和统计；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可以对抓取内容再次生产加工；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语音编辑，支持淡入、淡出、音量条件、声向调节、剪切、删除、复制、粘贴等常规操作。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w:t>
      </w:r>
      <w:r w:rsidRPr="00864DF4">
        <w:rPr>
          <w:rFonts w:ascii="宋体" w:hAnsi="宋体" w:cs="宋体" w:hint="eastAsia"/>
          <w:kern w:val="0"/>
          <w:szCs w:val="21"/>
        </w:rPr>
        <w:tab/>
        <w:t>音频编辑模块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具有打不同类型标记点的功能，方便后期剪辑修改，支持快慢放，数字定位，定义播放等多种播放模式，垃圾文件处理功能，包括文件回收与文件删除；</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音量编辑功能，直观地拖动音量线的方式对音量进行调整，波形实时修改；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能方便地拖动波形，改变声音的相对位置；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具有时间轴不变调压扩功能；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能任意改变窗口和声音的波形比例大小，便于精确剪辑；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具有立即插入录音、覆盖录音、替换录音等多种录音方式；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声像编辑功能，显示声像线，可实时编辑声像线，改变左右声道的音量；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具有任意级</w:t>
      </w:r>
      <w:r w:rsidRPr="00864DF4">
        <w:rPr>
          <w:rFonts w:ascii="宋体" w:hAnsi="宋体" w:cs="宋体"/>
          <w:kern w:val="0"/>
          <w:szCs w:val="21"/>
        </w:rPr>
        <w:t>UNDO</w:t>
      </w:r>
      <w:r w:rsidRPr="00864DF4">
        <w:rPr>
          <w:rFonts w:ascii="宋体" w:hAnsi="宋体" w:cs="宋体" w:hint="eastAsia"/>
          <w:kern w:val="0"/>
          <w:szCs w:val="21"/>
        </w:rPr>
        <w:t>、</w:t>
      </w:r>
      <w:r w:rsidRPr="00864DF4">
        <w:rPr>
          <w:rFonts w:ascii="宋体" w:hAnsi="宋体" w:cs="宋体"/>
          <w:kern w:val="0"/>
          <w:szCs w:val="21"/>
        </w:rPr>
        <w:t>REDO</w:t>
      </w:r>
      <w:r w:rsidRPr="00864DF4">
        <w:rPr>
          <w:rFonts w:ascii="宋体" w:hAnsi="宋体" w:cs="宋体" w:hint="eastAsia"/>
          <w:kern w:val="0"/>
          <w:szCs w:val="21"/>
        </w:rPr>
        <w:t>功能，可以直接恢复到以上任意一次操作；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能直接打开多种格式音频文件：如：</w:t>
      </w:r>
      <w:r w:rsidRPr="00864DF4">
        <w:rPr>
          <w:rFonts w:ascii="宋体" w:hAnsi="宋体" w:cs="宋体"/>
          <w:kern w:val="0"/>
          <w:szCs w:val="21"/>
        </w:rPr>
        <w:t xml:space="preserve"> S48</w:t>
      </w:r>
      <w:r w:rsidRPr="00864DF4">
        <w:rPr>
          <w:rFonts w:ascii="宋体" w:hAnsi="宋体" w:cs="宋体" w:hint="eastAsia"/>
          <w:kern w:val="0"/>
          <w:szCs w:val="21"/>
        </w:rPr>
        <w:t>、</w:t>
      </w:r>
      <w:r w:rsidRPr="00864DF4">
        <w:rPr>
          <w:rFonts w:ascii="宋体" w:hAnsi="宋体" w:cs="宋体"/>
          <w:kern w:val="0"/>
          <w:szCs w:val="21"/>
        </w:rPr>
        <w:t>MP2</w:t>
      </w:r>
      <w:r w:rsidRPr="00864DF4">
        <w:rPr>
          <w:rFonts w:ascii="宋体" w:hAnsi="宋体" w:cs="宋体" w:hint="eastAsia"/>
          <w:kern w:val="0"/>
          <w:szCs w:val="21"/>
        </w:rPr>
        <w:t>、</w:t>
      </w:r>
      <w:r w:rsidRPr="00864DF4">
        <w:rPr>
          <w:rFonts w:ascii="宋体" w:hAnsi="宋体" w:cs="宋体"/>
          <w:kern w:val="0"/>
          <w:szCs w:val="21"/>
        </w:rPr>
        <w:t>MP3</w:t>
      </w:r>
      <w:r w:rsidRPr="00864DF4">
        <w:rPr>
          <w:rFonts w:ascii="宋体" w:hAnsi="宋体" w:cs="宋体" w:hint="eastAsia"/>
          <w:kern w:val="0"/>
          <w:szCs w:val="21"/>
        </w:rPr>
        <w:t>、</w:t>
      </w:r>
      <w:r w:rsidRPr="00864DF4">
        <w:rPr>
          <w:rFonts w:ascii="宋体" w:hAnsi="宋体" w:cs="宋体"/>
          <w:kern w:val="0"/>
          <w:szCs w:val="21"/>
        </w:rPr>
        <w:t>WAV</w:t>
      </w:r>
      <w:r w:rsidRPr="00864DF4">
        <w:rPr>
          <w:rFonts w:ascii="宋体" w:hAnsi="宋体" w:cs="宋体" w:hint="eastAsia"/>
          <w:kern w:val="0"/>
          <w:szCs w:val="21"/>
        </w:rPr>
        <w:t>等，极大提高工作效率；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方便的标注功能，可以对需要进行编辑的多块内容进行标记，快速定位集中修改；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有效的保护机制，可以保护已经编辑好的轨道不再受到后期制作的影响；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（9）</w:t>
      </w:r>
      <w:r w:rsidRPr="00864DF4">
        <w:rPr>
          <w:rFonts w:ascii="宋体" w:hAnsi="宋体" w:cs="宋体" w:hint="eastAsia"/>
          <w:kern w:val="0"/>
          <w:szCs w:val="21"/>
        </w:rPr>
        <w:tab/>
        <w:t>快捷单、音效库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拥有独立的快捷单、支持与工作站互通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可以现场创建快捷单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现场查询、临时编单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支持单曲循环、一键顺播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淡入淡出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（10）</w:t>
      </w:r>
      <w:r w:rsidRPr="00864DF4">
        <w:rPr>
          <w:rFonts w:ascii="宋体" w:hAnsi="宋体" w:cs="宋体" w:hint="eastAsia"/>
          <w:kern w:val="0"/>
          <w:szCs w:val="21"/>
        </w:rPr>
        <w:tab/>
        <w:t>数据收集、分析、挖掘：系统要能够实现用户数据、运营数据的收集，完成数据分析和挖掘，并形成可供参考和指导下一步运营的图表；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（11）</w:t>
      </w:r>
      <w:r w:rsidRPr="00864DF4">
        <w:rPr>
          <w:rFonts w:ascii="宋体" w:hAnsi="宋体" w:cs="宋体" w:hint="eastAsia"/>
          <w:kern w:val="0"/>
          <w:szCs w:val="21"/>
        </w:rPr>
        <w:tab/>
        <w:t>系统平台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所有的子系统必须支持跨网段的部署，内网和外网可通过网络安全隔离设备相连，既支持直接把服务器和站点部署在内网，也支持通过隔离设备实现系统跨网的应用。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导播端：将有用数据预听、筛选、分类、编辑后推送给主持人；接听观众热线电话，添加备注（信息、曲目）、记录来电人身份信息、标记黑白名单、并提交数据给主持人（可信内容的筛选），预热栏目内容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主持端：接收导播推送的互联网信息、转接热线电话、根据事先准备好的节目单进行播出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（12）</w:t>
      </w:r>
      <w:r w:rsidRPr="00864DF4">
        <w:rPr>
          <w:rFonts w:ascii="宋体" w:hAnsi="宋体" w:cs="宋体" w:hint="eastAsia"/>
          <w:kern w:val="0"/>
          <w:szCs w:val="21"/>
        </w:rPr>
        <w:tab/>
        <w:t>系统检测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实时显示系统内数据、节目文件状态、同步情况，节目单编排情况，当异常发生时统一显示。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（13）</w:t>
      </w:r>
      <w:r w:rsidRPr="00864DF4">
        <w:rPr>
          <w:rFonts w:ascii="宋体" w:hAnsi="宋体" w:cs="宋体" w:hint="eastAsia"/>
          <w:kern w:val="0"/>
          <w:szCs w:val="21"/>
        </w:rPr>
        <w:tab/>
        <w:t>日志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操作日志：记录用户的操作情况，并能给出相关统计信息；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播出日志：记录节目文件的播出情况，并能给出相关统计信息；</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系统日志：记录整个系统运行情况，并能给出相关统计信息。</w:t>
      </w:r>
    </w:p>
    <w:p w:rsidR="00845191" w:rsidRPr="00864DF4" w:rsidRDefault="00767F95" w:rsidP="00437F33">
      <w:pPr>
        <w:pStyle w:val="afd"/>
        <w:numPr>
          <w:ilvl w:val="0"/>
          <w:numId w:val="28"/>
        </w:numPr>
        <w:ind w:firstLineChars="0"/>
        <w:rPr>
          <w:b/>
          <w:szCs w:val="21"/>
        </w:rPr>
      </w:pPr>
      <w:r w:rsidRPr="00864DF4">
        <w:rPr>
          <w:rFonts w:hint="eastAsia"/>
          <w:b/>
          <w:szCs w:val="21"/>
        </w:rPr>
        <w:t>主持人话筒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动圈话筒（含防震架）；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发生单元：动圈式；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频率响应：45至20,000赫兹；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极坐标图式：心形指向性；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阻抗：150 欧姆平衡；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开路电压：1000赫兹时，3.1毫伏/帕斯卡；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功率电平：1000赫兹时，-51分贝（0分贝=1毫瓦/帕斯卡）；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交流声检拾电平：-130分贝，60赫兹，在1毫奥斯忒磁场中；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磁路：N/DYM不焊接磁路的磁钢；</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相位：对振膜加正压力时，2脚将产生相对3脚为正电压；</w:t>
      </w:r>
    </w:p>
    <w:p w:rsidR="00845191" w:rsidRPr="00864DF4" w:rsidRDefault="00767F95" w:rsidP="00437F33">
      <w:pPr>
        <w:pStyle w:val="afd"/>
        <w:numPr>
          <w:ilvl w:val="0"/>
          <w:numId w:val="28"/>
        </w:numPr>
        <w:ind w:firstLineChars="0"/>
        <w:rPr>
          <w:b/>
          <w:szCs w:val="21"/>
        </w:rPr>
      </w:pPr>
      <w:r w:rsidRPr="00864DF4">
        <w:rPr>
          <w:rFonts w:hint="eastAsia"/>
          <w:b/>
          <w:szCs w:val="21"/>
        </w:rPr>
        <w:t>万向话筒支架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专为电台、广播、工作室使用，360度旋转；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2轴旋转安装的精确定位；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内穿线；</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静音设计；</w:t>
      </w:r>
    </w:p>
    <w:p w:rsidR="00845191" w:rsidRPr="00864DF4" w:rsidRDefault="00767F95" w:rsidP="00437F33">
      <w:pPr>
        <w:pStyle w:val="afd"/>
        <w:numPr>
          <w:ilvl w:val="0"/>
          <w:numId w:val="28"/>
        </w:numPr>
        <w:ind w:firstLineChars="0"/>
        <w:rPr>
          <w:b/>
          <w:szCs w:val="21"/>
        </w:rPr>
      </w:pPr>
      <w:r w:rsidRPr="00864DF4">
        <w:rPr>
          <w:rFonts w:hint="eastAsia"/>
          <w:b/>
          <w:szCs w:val="21"/>
        </w:rPr>
        <w:t>视频导播系统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系统基于X86架构，为合理利用系统资源，有效降低CPU运行压力，提高系统运行稳定性，要求系统采用CPU+GPU+IO的技术实现方式。同时为了满足室外炎热使用环境，保证硬件运行的稳定性，要求CPU散热方式采用铜管导热+涡轮侧吹散热方案。</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系统支持至少4路SDI/HD-SDI/3G-SDI视频接口和1路全信号视频接口（SDI/HD-SDI/3G-SDI/DVI/VGA/HDMI/分量/复合/S端子）输入，4路SDI/HD-SDI/3G-SDI视频环出接口；支持不少于1路SDI和HDMI PGM输出，3路DVI/HDMI/DP AUX输出，1路DVI/HDMI/DP 多画面分割输出，8路TALLY信号输出。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至少两路卡侬和大三芯两用接口输入，平衡音频输入，支持线性输入和麦克风输入，支持+48V幻象供电，提供+48V幻象供电硬件开关，提供输入增益调节硬件旋钮；支持至少一路大三芯耳机监听输出，提供监听增益调节硬件旋钮，支持同时监听输入和输出，提供混音硬件旋钮控制输入和输出监听音量；支持至少两路卡侬和大三芯两用接口输出，平衡音频输出；提供输出增益调节硬件旋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够接入多路不同类型的信号源，信号源包括物理摄像机、IP摄像机、手机或者平板摄像头、电脑桌面、网络流、视音频文件、虚拟场景、图片、慢镜回放等不同的输入类型，每种输入的类型和数量可以自由配置以满足不同应用场景的需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可以实现全制式全分辨率适应不同要求的播出，比如HD1080p60/50/25/24、1080i60/50、720p60/50，标清支持625/25 PAL, 525/29.97 NTSC等制式分辨率，并可以实现多格式全分辨率上下变换和混切。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网络流的接入支持MMS/RTMP/RTSP/HTTP TS/UDP TS/M3U8等多种协议，当网络流输入断开后可以选择让断流自动重连或者自动切换到垫片，网络流接入时可以设置缓冲时间提高网络流播放的流畅性。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可配置2路本地素材文件列表播出通道，播放内容包括视频、音频、图片和PPT文件等素材，能够对列表循环播放，并可以随时调整播放进度、播放倍率、倒计时播放等参数，播放内容之间可</w:t>
      </w:r>
      <w:r w:rsidRPr="00864DF4">
        <w:rPr>
          <w:rFonts w:ascii="宋体" w:hAnsi="宋体" w:cs="宋体" w:hint="eastAsia"/>
          <w:kern w:val="0"/>
          <w:szCs w:val="21"/>
        </w:rPr>
        <w:lastRenderedPageBreak/>
        <w:t>以实现有特效的过渡，其他通道切换到本地列表时可以自动开始播放，播放完毕可以自动切回预监通道。文件播放自带上下左右变换、画幅裁切、行场处理、静音处理、画面比例调整等处理功能。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真三维虚拟场景渲染系统，每套系统可以独立选择虚拟三维场景，每个场景可设置多个虚拟机位；支持三维虚拟摄像机推拉摇移，且镜头运动轨迹可独立编辑；每个虚拟机位有至少4个轨迹预设点，预设点间可通过轨迹过渡且过渡时间可调；场景可支持至少4路信道输入布置于电视墙、虚拟桌等任何虚拟物体表面，可以实现虚拟场景LOGO快速替换，虚拟场景人物与场景物体交换位置功能，可通过云台控制功能实现对于虚拟摄像机的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可以提供独立的场景编辑器供使用者自行编辑和开发场景，编辑器可导入第三方建模工具建造的三维模型到场景内，同时可以编辑场景中虚拟镜头、虚拟物体和虚拟灯光、动作轨迹，倒影、阴影等特效。</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具备全通道抠像功能，抠像后叠加大小和位置可调整，抠像人物边缘清晰，无色边，抠像支持色键、亮度、阴影、模糊、边缘、溢出控制、边框、排除等参数调整。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核心视频编码技术支持H.264、H.265、V9等编码方式。编码系统支持CPU软编和GPU硬编算法并行加速，能够支持ABR/CQP/CBR编码方式，并可以提供超低延迟编码能力。</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可实现一体化网络直播分发，支持MMS/RTMP/UDP TS/HTTP TS/RTSP/ HTTP FLV/HTTP M3U8等多种协议方式的网络直播推流，并支持电脑、手机、PAD、IPTV等全终端播放。通过最常用的RTMP方式的推流最大同时编码三条不同分辨率和码率的网络流以匹配不同的网络播出需求，每条流分别可以推送到不限数量RTMP服务器以适应不同的播出分发渠道，并可以在推流中实现用户/密码验证以保证推流安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网络直播应具备热备份功能，可采取手机与导播设备或者两台导播设备之间热备；主设备故障，热备设备无需人工干预自动接替做网络直播。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实现对于主监和预监信号录制，并可以实现主监信号的清流录制。能实现多格式全通道同时录制，支持AVI、WMV、MP4、FLV、MPEG2等格式，可以提供MP4文件的安全录制，在掉电等非正常结束录制的情况下录制的文件可以100%恢复以保证录制安全，可以实时捕捉主监的精彩画面并存储应用于本地播出列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可实现多级2D/3D特效切换，切换流畅无黑场，除了主监画面外还可以独立切换预监和黑场，切换方式可以自动和手动两种方式。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系统支持安全延迟播出功能，在紧急情况下能切到安全画面以保证播出安全，延时时间需要支持到60秒的时长。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备完整字幕发布系统，包含角标、时钟、图文信息字幕、唱词字幕等功能。角标最少支持4位置全角标，支持Alpha通道及动画动态角标；内置时钟发生器，时钟位置、显示格式和字体可调节；支持图文信息字幕，功能包含文字、图片、图片序列、时钟、定时器、通道、马赛克、二维图形等，图文信息以页为单位组织，图文信息位置、大小任意可调，可以无限层叠加，可以将图文信息发布到输入通道、主监、预监；可实现专业一键拍打唱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字幕发布系统可以与导播分离工作实现远程发布，外置远程字幕机可自动识别查找同网络内的导播主机，无需手动输入主机IP地址。同时要求可以通过物理信号接入第三方字幕软件或字幕机设备来发布字幕。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有社交媒体接入功能，可以从新浪微博抓取图片和文本内容加入到图文字幕系统，同时可以从Excel、RSS抓取图片和文本内容并实时发布到图文字幕系统。同时要能将主通道画面一键分享抓图到主流社交媒体网站。</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系统具备摄像机远程控制功能，可实现变焦、聚焦、光圈操作，采用八方向罗盘控制云台移动、可通过鼠标拖拽任意位置云台移动以快速定位目标。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系统具备远程控制功能，可通过移动终端自动识别并控制导播设备，方便多人使用多个终端分工操作包括导播切换、效果选择、播出控制、调音、云台控制等功能。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内置全自动硬盘播出系统，可支持7x24小时按时间编辑播出单，按播出单自动播出。播出单可以添加本机视音频文件和通道。支持切换特技，入点出点设置，自动切换，自动发布字幕，预览视音频文件等功能。</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慢镜回放，支持正向、反向、慢速、快速回放；支持往前、往后帧级控制；最多可同时对四路实时通道进行回放；最大可支持4倍速快放以及1/8倍速慢放。支持一键快速创建回放事件，一键播放；也可以手动设置入点和出点创建回放事件；支持多镜头连续播放；回放事件可按列表排序，支持多通道回放事件按照列表自动播放；回放镜头切入和切出带特技；回放内容可同步保存和打开。支持配合外置专业慢镜回放操作键盘使用。</w:t>
      </w:r>
    </w:p>
    <w:p w:rsidR="00845191" w:rsidRPr="00864DF4" w:rsidRDefault="00767F95" w:rsidP="00437F33">
      <w:pPr>
        <w:pStyle w:val="afd"/>
        <w:numPr>
          <w:ilvl w:val="0"/>
          <w:numId w:val="28"/>
        </w:numPr>
        <w:ind w:firstLineChars="0"/>
        <w:rPr>
          <w:b/>
          <w:szCs w:val="21"/>
        </w:rPr>
      </w:pPr>
      <w:r w:rsidRPr="00864DF4">
        <w:rPr>
          <w:rFonts w:hint="eastAsia"/>
          <w:b/>
          <w:szCs w:val="21"/>
        </w:rPr>
        <w:t>高清摄像头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可追踪；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支持H.265高效压缩算法，极大降低码率；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200万像素逐行扫描1/2.8" CMOS；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最大分辨率可达1920×1080；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30倍光学变倍，焦距为4.5-135mm；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最低照度：彩色0.05lux@F1.6；</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支持ICR红外滤片式自动切换；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聚焦快速、准确；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宽动态120db；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支持3D-DNR、低码率；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功能齐全：心跳，PTZ控制，报警，音频，用户管理。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信噪比：大于52dB；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焦距：4.5-135mm，30倍光学变倍；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光圈：F1.6-F4.4；</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水平视角：65.1-2.34度(广角-望远)</w:t>
      </w:r>
    </w:p>
    <w:p w:rsidR="00845191" w:rsidRPr="00864DF4" w:rsidRDefault="00767F95" w:rsidP="00437F33">
      <w:pPr>
        <w:pStyle w:val="afd"/>
        <w:numPr>
          <w:ilvl w:val="0"/>
          <w:numId w:val="28"/>
        </w:numPr>
        <w:ind w:firstLineChars="0"/>
        <w:rPr>
          <w:b/>
          <w:szCs w:val="21"/>
        </w:rPr>
      </w:pPr>
      <w:r w:rsidRPr="00864DF4">
        <w:rPr>
          <w:rFonts w:hint="eastAsia"/>
          <w:b/>
          <w:szCs w:val="21"/>
        </w:rPr>
        <w:t>可视化管理系统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全链路IP 化以及设备集成化、软件化为切入点；采用经过优化的通用 RTMP/ HLS格式流媒体推送播出、推送至新媒体出口；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 PC、移动端（安卓或苹果）实时收看；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支持多机位，可以从不同机位拍摄直播间画面；手动或智能自动机位切换，智能切换可识别画面进而优选出最终输出信源；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支持同时推送不少于2路播出视频流；</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具备视频文件录制功能，能够设置手动或定时打开或关闭录制。</w:t>
      </w:r>
    </w:p>
    <w:p w:rsidR="00845191" w:rsidRPr="00864DF4" w:rsidRDefault="00767F95" w:rsidP="00437F33">
      <w:pPr>
        <w:pStyle w:val="afd"/>
        <w:numPr>
          <w:ilvl w:val="0"/>
          <w:numId w:val="28"/>
        </w:numPr>
        <w:ind w:firstLineChars="0"/>
        <w:rPr>
          <w:b/>
          <w:szCs w:val="21"/>
        </w:rPr>
      </w:pPr>
      <w:r w:rsidRPr="00864DF4">
        <w:rPr>
          <w:rFonts w:hint="eastAsia"/>
          <w:b/>
          <w:szCs w:val="21"/>
        </w:rPr>
        <w:t>网络交换机</w:t>
      </w:r>
    </w:p>
    <w:p w:rsidR="00845191" w:rsidRPr="00864DF4" w:rsidRDefault="00767F95">
      <w:pPr>
        <w:widowControl/>
        <w:jc w:val="left"/>
        <w:rPr>
          <w:rFonts w:cs="宋体"/>
          <w:kern w:val="0"/>
          <w:szCs w:val="21"/>
        </w:rPr>
      </w:pPr>
      <w:r w:rsidRPr="00864DF4">
        <w:rPr>
          <w:rFonts w:cs="宋体"/>
          <w:kern w:val="0"/>
          <w:szCs w:val="21"/>
        </w:rPr>
        <w:t>一</w:t>
      </w:r>
      <w:r w:rsidRPr="00864DF4">
        <w:rPr>
          <w:rFonts w:cs="宋体" w:hint="eastAsia"/>
          <w:kern w:val="0"/>
          <w:szCs w:val="21"/>
        </w:rPr>
        <w:t>、</w:t>
      </w:r>
      <w:r w:rsidRPr="00864DF4">
        <w:rPr>
          <w:rFonts w:cs="宋体"/>
          <w:kern w:val="0"/>
          <w:szCs w:val="21"/>
        </w:rPr>
        <w:t>硬件要求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POE</w:t>
      </w:r>
      <w:r w:rsidRPr="00864DF4">
        <w:rPr>
          <w:rFonts w:cs="宋体" w:hint="eastAsia"/>
          <w:kern w:val="0"/>
          <w:szCs w:val="21"/>
        </w:rPr>
        <w:t>交换机；</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交换容量</w:t>
      </w:r>
      <w:r w:rsidRPr="00864DF4">
        <w:rPr>
          <w:rFonts w:cs="宋体" w:hint="eastAsia"/>
          <w:kern w:val="0"/>
          <w:szCs w:val="21"/>
        </w:rPr>
        <w:t>不小于</w:t>
      </w:r>
      <w:r w:rsidRPr="00864DF4">
        <w:rPr>
          <w:rFonts w:cs="宋体" w:hint="eastAsia"/>
          <w:kern w:val="0"/>
          <w:szCs w:val="21"/>
        </w:rPr>
        <w:t>336G</w:t>
      </w:r>
      <w:r w:rsidRPr="00864DF4">
        <w:rPr>
          <w:rFonts w:cs="宋体"/>
          <w:kern w:val="0"/>
          <w:szCs w:val="21"/>
        </w:rPr>
        <w:t>bps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包转发率不小于</w:t>
      </w:r>
      <w:r w:rsidRPr="00864DF4">
        <w:rPr>
          <w:rFonts w:cs="宋体" w:hint="eastAsia"/>
          <w:kern w:val="0"/>
          <w:szCs w:val="21"/>
        </w:rPr>
        <w:t>108</w:t>
      </w:r>
      <w:r w:rsidRPr="00864DF4">
        <w:rPr>
          <w:rFonts w:cs="宋体"/>
          <w:kern w:val="0"/>
          <w:szCs w:val="21"/>
        </w:rPr>
        <w:t>Mpps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24</w:t>
      </w:r>
      <w:r w:rsidRPr="00864DF4">
        <w:rPr>
          <w:rFonts w:cs="宋体"/>
          <w:kern w:val="0"/>
          <w:szCs w:val="21"/>
        </w:rPr>
        <w:t>个</w:t>
      </w:r>
      <w:r w:rsidRPr="00864DF4">
        <w:rPr>
          <w:rFonts w:cs="宋体" w:hint="eastAsia"/>
          <w:kern w:val="0"/>
          <w:szCs w:val="21"/>
        </w:rPr>
        <w:t>1</w:t>
      </w:r>
      <w:r w:rsidRPr="00864DF4">
        <w:rPr>
          <w:rFonts w:cs="宋体"/>
          <w:kern w:val="0"/>
          <w:szCs w:val="21"/>
        </w:rPr>
        <w:t>0/100/1000 BASE-T</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w:t>
      </w:r>
      <w:r w:rsidRPr="00864DF4">
        <w:rPr>
          <w:rFonts w:cs="宋体"/>
          <w:kern w:val="0"/>
          <w:szCs w:val="21"/>
        </w:rPr>
        <w:t>个</w:t>
      </w:r>
      <w:r w:rsidRPr="00864DF4">
        <w:rPr>
          <w:rFonts w:cs="宋体" w:hint="eastAsia"/>
          <w:kern w:val="0"/>
          <w:szCs w:val="21"/>
        </w:rPr>
        <w:t>1</w:t>
      </w:r>
      <w:r w:rsidRPr="00864DF4">
        <w:rPr>
          <w:rFonts w:cs="宋体"/>
          <w:kern w:val="0"/>
          <w:szCs w:val="21"/>
        </w:rPr>
        <w:t>/10GE SFP</w:t>
      </w:r>
      <w:r w:rsidRPr="00864DF4">
        <w:rPr>
          <w:rFonts w:cs="宋体" w:hint="eastAsia"/>
          <w:kern w:val="0"/>
          <w:szCs w:val="21"/>
        </w:rPr>
        <w:t>+</w:t>
      </w:r>
      <w:r w:rsidRPr="00864DF4">
        <w:rPr>
          <w:rFonts w:cs="宋体"/>
          <w:kern w:val="0"/>
          <w:szCs w:val="21"/>
        </w:rPr>
        <w:t>光接口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jc w:val="left"/>
        <w:rPr>
          <w:rFonts w:cs="宋体"/>
          <w:kern w:val="0"/>
          <w:szCs w:val="21"/>
        </w:rPr>
      </w:pPr>
      <w:r w:rsidRPr="00864DF4">
        <w:rPr>
          <w:rFonts w:cs="宋体"/>
          <w:kern w:val="0"/>
          <w:szCs w:val="21"/>
        </w:rPr>
        <w:t>二</w:t>
      </w:r>
      <w:r w:rsidRPr="00864DF4">
        <w:rPr>
          <w:rFonts w:cs="宋体" w:hint="eastAsia"/>
          <w:kern w:val="0"/>
          <w:szCs w:val="21"/>
        </w:rPr>
        <w:t>、</w:t>
      </w:r>
      <w:r w:rsidRPr="00864DF4">
        <w:rPr>
          <w:rFonts w:cs="宋体"/>
          <w:kern w:val="0"/>
          <w:szCs w:val="21"/>
        </w:rPr>
        <w:t>功能要求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lastRenderedPageBreak/>
        <w:t>支持</w:t>
      </w:r>
      <w:r w:rsidRPr="00864DF4">
        <w:rPr>
          <w:rFonts w:cs="宋体" w:hint="eastAsia"/>
          <w:kern w:val="0"/>
          <w:szCs w:val="21"/>
        </w:rPr>
        <w:t>交换机堆叠；</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hint="eastAsia"/>
          <w:kern w:val="0"/>
          <w:szCs w:val="21"/>
        </w:rPr>
        <w:t>网络管理；</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DHCP</w:t>
      </w:r>
      <w:r w:rsidRPr="00864DF4">
        <w:rPr>
          <w:rFonts w:cs="宋体" w:hint="eastAsia"/>
          <w:kern w:val="0"/>
          <w:szCs w:val="21"/>
        </w:rPr>
        <w:t>（动态主机协议）、</w:t>
      </w:r>
      <w:r w:rsidRPr="00864DF4">
        <w:rPr>
          <w:rFonts w:cs="宋体"/>
          <w:kern w:val="0"/>
          <w:szCs w:val="21"/>
        </w:rPr>
        <w:t>ARP</w:t>
      </w:r>
      <w:r w:rsidRPr="00864DF4">
        <w:rPr>
          <w:rFonts w:cs="宋体" w:hint="eastAsia"/>
          <w:kern w:val="0"/>
          <w:szCs w:val="21"/>
        </w:rPr>
        <w:t>（地址解析协议）、</w:t>
      </w:r>
      <w:r w:rsidRPr="00864DF4">
        <w:rPr>
          <w:rFonts w:cs="宋体" w:hint="eastAsia"/>
          <w:kern w:val="0"/>
          <w:szCs w:val="21"/>
        </w:rPr>
        <w:t>MPLS</w:t>
      </w:r>
      <w:r w:rsidRPr="00864DF4">
        <w:rPr>
          <w:rFonts w:cs="宋体" w:hint="eastAsia"/>
          <w:kern w:val="0"/>
          <w:szCs w:val="21"/>
        </w:rPr>
        <w:t>（多协议标签交换）、</w:t>
      </w:r>
      <w:r w:rsidRPr="00864DF4">
        <w:rPr>
          <w:rFonts w:cs="宋体" w:hint="eastAsia"/>
          <w:kern w:val="0"/>
          <w:szCs w:val="21"/>
        </w:rPr>
        <w:t>SNMP</w:t>
      </w:r>
      <w:r w:rsidRPr="00864DF4">
        <w:rPr>
          <w:rFonts w:cs="宋体" w:hint="eastAsia"/>
          <w:kern w:val="0"/>
          <w:szCs w:val="21"/>
        </w:rPr>
        <w:t>（简单网络管理协议）；</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支持组播协议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QoS</w:t>
      </w:r>
      <w:r w:rsidRPr="00864DF4">
        <w:rPr>
          <w:rFonts w:cs="宋体" w:hint="eastAsia"/>
          <w:kern w:val="0"/>
          <w:szCs w:val="21"/>
        </w:rPr>
        <w:t>（服务质量）；</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支持必要的安全协议和机制；</w:t>
      </w:r>
    </w:p>
    <w:p w:rsidR="00845191" w:rsidRPr="00864DF4" w:rsidRDefault="00767F95" w:rsidP="00437F33">
      <w:pPr>
        <w:widowControl/>
        <w:numPr>
          <w:ilvl w:val="0"/>
          <w:numId w:val="19"/>
        </w:numPr>
        <w:ind w:left="284" w:hanging="284"/>
        <w:jc w:val="left"/>
        <w:rPr>
          <w:szCs w:val="21"/>
        </w:rPr>
      </w:pPr>
      <w:r w:rsidRPr="00864DF4">
        <w:rPr>
          <w:rFonts w:cs="宋体"/>
          <w:kern w:val="0"/>
          <w:szCs w:val="21"/>
        </w:rPr>
        <w:t>支持镜像</w:t>
      </w:r>
      <w:r w:rsidRPr="00864DF4">
        <w:rPr>
          <w:rFonts w:cs="宋体" w:hint="eastAsia"/>
          <w:kern w:val="0"/>
          <w:szCs w:val="21"/>
        </w:rPr>
        <w:t>。</w:t>
      </w:r>
    </w:p>
    <w:p w:rsidR="00845191" w:rsidRPr="00864DF4" w:rsidRDefault="00767F95" w:rsidP="00437F33">
      <w:pPr>
        <w:pStyle w:val="afd"/>
        <w:numPr>
          <w:ilvl w:val="0"/>
          <w:numId w:val="28"/>
        </w:numPr>
        <w:ind w:firstLineChars="0"/>
        <w:rPr>
          <w:b/>
          <w:szCs w:val="21"/>
        </w:rPr>
      </w:pPr>
      <w:r w:rsidRPr="00864DF4">
        <w:rPr>
          <w:rFonts w:hint="eastAsia"/>
          <w:b/>
          <w:szCs w:val="21"/>
        </w:rPr>
        <w:t>流媒体服务器</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机架式服务器</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CPU</w:t>
      </w:r>
      <w:r w:rsidRPr="00864DF4">
        <w:rPr>
          <w:rFonts w:cs="宋体" w:hint="eastAsia"/>
          <w:kern w:val="0"/>
          <w:szCs w:val="21"/>
        </w:rPr>
        <w:t>：不低于</w:t>
      </w:r>
      <w:r w:rsidRPr="00864DF4">
        <w:rPr>
          <w:rFonts w:cs="宋体" w:hint="eastAsia"/>
          <w:kern w:val="0"/>
          <w:szCs w:val="21"/>
        </w:rPr>
        <w:t>2.1GHz</w:t>
      </w:r>
      <w:r w:rsidRPr="00864DF4">
        <w:rPr>
          <w:rFonts w:cs="宋体" w:hint="eastAsia"/>
          <w:kern w:val="0"/>
          <w:szCs w:val="21"/>
        </w:rPr>
        <w:t>（双核）×</w:t>
      </w:r>
      <w:r w:rsidRPr="00864DF4">
        <w:rPr>
          <w:rFonts w:cs="宋体" w:hint="eastAsia"/>
          <w:kern w:val="0"/>
          <w:szCs w:val="21"/>
        </w:rPr>
        <w:t>2</w:t>
      </w:r>
      <w:r w:rsidRPr="00864DF4">
        <w:rPr>
          <w:rFonts w:cs="宋体" w:hint="eastAsia"/>
          <w:kern w:val="0"/>
          <w:szCs w:val="21"/>
        </w:rPr>
        <w:t>；</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内存：不小于</w:t>
      </w:r>
      <w:r w:rsidRPr="00864DF4">
        <w:rPr>
          <w:rFonts w:cs="宋体" w:hint="eastAsia"/>
          <w:kern w:val="0"/>
          <w:szCs w:val="21"/>
        </w:rPr>
        <w:t>32GB DDR4</w:t>
      </w:r>
      <w:r w:rsidRPr="00864DF4">
        <w:rPr>
          <w:rFonts w:cs="宋体" w:hint="eastAsia"/>
          <w:kern w:val="0"/>
          <w:szCs w:val="21"/>
        </w:rPr>
        <w:t>；</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配备</w:t>
      </w:r>
      <w:r w:rsidRPr="00864DF4">
        <w:rPr>
          <w:rFonts w:cs="宋体" w:hint="eastAsia"/>
          <w:kern w:val="0"/>
          <w:szCs w:val="21"/>
        </w:rPr>
        <w:t>RAID</w:t>
      </w:r>
      <w:r w:rsidRPr="00864DF4">
        <w:rPr>
          <w:rFonts w:cs="宋体" w:hint="eastAsia"/>
          <w:kern w:val="0"/>
          <w:szCs w:val="21"/>
        </w:rPr>
        <w:t>控制器，不低于</w:t>
      </w:r>
      <w:r w:rsidRPr="00864DF4">
        <w:rPr>
          <w:rFonts w:cs="宋体" w:hint="eastAsia"/>
          <w:kern w:val="0"/>
          <w:szCs w:val="21"/>
        </w:rPr>
        <w:t>1GB</w:t>
      </w:r>
      <w:r w:rsidRPr="00864DF4">
        <w:rPr>
          <w:rFonts w:cs="宋体" w:hint="eastAsia"/>
          <w:kern w:val="0"/>
          <w:szCs w:val="21"/>
        </w:rPr>
        <w:t>缓存；</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系统硬盘：不小于</w:t>
      </w:r>
      <w:r w:rsidRPr="00864DF4">
        <w:rPr>
          <w:rFonts w:cs="宋体" w:hint="eastAsia"/>
          <w:kern w:val="0"/>
          <w:szCs w:val="21"/>
        </w:rPr>
        <w:t>600GB SAS</w:t>
      </w:r>
      <w:r w:rsidRPr="00864DF4">
        <w:rPr>
          <w:rFonts w:cs="宋体" w:hint="eastAsia"/>
          <w:kern w:val="0"/>
          <w:szCs w:val="21"/>
        </w:rPr>
        <w:t>硬盘；</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数据硬盘：不小于</w:t>
      </w:r>
      <w:r w:rsidRPr="00864DF4">
        <w:rPr>
          <w:rFonts w:cs="宋体" w:hint="eastAsia"/>
          <w:kern w:val="0"/>
          <w:szCs w:val="21"/>
        </w:rPr>
        <w:t>24TB SATA</w:t>
      </w:r>
      <w:r w:rsidRPr="00864DF4">
        <w:rPr>
          <w:rFonts w:cs="宋体" w:hint="eastAsia"/>
          <w:kern w:val="0"/>
          <w:szCs w:val="21"/>
        </w:rPr>
        <w:t>硬盘；</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配备远程访问控制器；</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网络接口：千兆以太网接口不少于</w:t>
      </w:r>
      <w:r w:rsidRPr="00864DF4">
        <w:rPr>
          <w:rFonts w:cs="宋体" w:hint="eastAsia"/>
          <w:kern w:val="0"/>
          <w:szCs w:val="21"/>
        </w:rPr>
        <w:t>4</w:t>
      </w:r>
      <w:r w:rsidRPr="00864DF4">
        <w:rPr>
          <w:rFonts w:cs="宋体" w:hint="eastAsia"/>
          <w:kern w:val="0"/>
          <w:szCs w:val="21"/>
        </w:rPr>
        <w:t>个，</w:t>
      </w:r>
      <w:r w:rsidRPr="00864DF4">
        <w:rPr>
          <w:rFonts w:cs="宋体"/>
          <w:kern w:val="0"/>
          <w:szCs w:val="21"/>
        </w:rPr>
        <w:t>配备</w:t>
      </w:r>
      <w:r w:rsidRPr="00864DF4">
        <w:rPr>
          <w:rFonts w:cs="宋体" w:hint="eastAsia"/>
          <w:kern w:val="0"/>
          <w:szCs w:val="21"/>
        </w:rPr>
        <w:t>双口万兆网卡（含光模块）×</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p>
    <w:p w:rsidR="00845191" w:rsidRPr="00864DF4" w:rsidRDefault="00767F95">
      <w:pPr>
        <w:widowControl/>
        <w:numPr>
          <w:ilvl w:val="0"/>
          <w:numId w:val="19"/>
        </w:numPr>
        <w:ind w:left="281" w:hanging="281"/>
        <w:jc w:val="left"/>
        <w:rPr>
          <w:szCs w:val="21"/>
        </w:rPr>
      </w:pPr>
      <w:r w:rsidRPr="00864DF4">
        <w:rPr>
          <w:rFonts w:cs="宋体" w:hint="eastAsia"/>
          <w:kern w:val="0"/>
          <w:szCs w:val="21"/>
        </w:rPr>
        <w:t>操作系统：需支持必备的操作系统。</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szCs w:val="21"/>
        </w:rPr>
      </w:pPr>
      <w:r w:rsidRPr="00864DF4">
        <w:rPr>
          <w:rFonts w:hint="eastAsia"/>
          <w:szCs w:val="21"/>
        </w:rPr>
        <w:t>流媒体服务器软件；</w:t>
      </w:r>
    </w:p>
    <w:p w:rsidR="00845191" w:rsidRPr="00864DF4" w:rsidRDefault="00767F95" w:rsidP="00437F33">
      <w:pPr>
        <w:widowControl/>
        <w:numPr>
          <w:ilvl w:val="0"/>
          <w:numId w:val="19"/>
        </w:numPr>
        <w:ind w:left="281" w:hanging="281"/>
        <w:jc w:val="left"/>
        <w:rPr>
          <w:szCs w:val="21"/>
        </w:rPr>
      </w:pPr>
      <w:r w:rsidRPr="00864DF4">
        <w:rPr>
          <w:rFonts w:hint="eastAsia"/>
          <w:szCs w:val="21"/>
        </w:rPr>
        <w:t>云端服务、流媒体云端支撑使用台方现有云平台。</w:t>
      </w:r>
    </w:p>
    <w:p w:rsidR="00845191" w:rsidRPr="00864DF4" w:rsidRDefault="00767F95" w:rsidP="00437F33">
      <w:pPr>
        <w:pStyle w:val="afd"/>
        <w:numPr>
          <w:ilvl w:val="0"/>
          <w:numId w:val="28"/>
        </w:numPr>
        <w:ind w:firstLineChars="0"/>
        <w:rPr>
          <w:b/>
          <w:szCs w:val="21"/>
        </w:rPr>
      </w:pPr>
      <w:r w:rsidRPr="00864DF4">
        <w:rPr>
          <w:rFonts w:hint="eastAsia"/>
          <w:b/>
          <w:szCs w:val="21"/>
        </w:rPr>
        <w:t>高清电视机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屏幕尺寸：55英寸；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屏幕分辨率：超高清4K；</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HDR显示：支持；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背光源：LED；</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背光方式：直下式；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支持格式（高清）：2160p；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智能电视：是；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USB2.0接口：2；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USB3.0接口：1；</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HDMI1.4接口：2；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HDMI2.0接口：2；</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光纤音频输出：支持；</w:t>
      </w:r>
    </w:p>
    <w:p w:rsidR="00845191" w:rsidRPr="00864DF4" w:rsidRDefault="00767F95" w:rsidP="00437F33">
      <w:pPr>
        <w:pStyle w:val="afd"/>
        <w:numPr>
          <w:ilvl w:val="0"/>
          <w:numId w:val="28"/>
        </w:numPr>
        <w:ind w:firstLineChars="0"/>
        <w:rPr>
          <w:b/>
          <w:szCs w:val="21"/>
        </w:rPr>
      </w:pPr>
      <w:r w:rsidRPr="00864DF4">
        <w:rPr>
          <w:rFonts w:hint="eastAsia"/>
          <w:b/>
          <w:szCs w:val="21"/>
        </w:rPr>
        <w:t>嘉宾话筒（含底座）</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鹅颈电容话筒；</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指向性：心形指向性；</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频率响应：不劣于</w:t>
      </w:r>
      <w:r w:rsidRPr="00864DF4">
        <w:rPr>
          <w:rFonts w:cs="宋体" w:hint="eastAsia"/>
          <w:kern w:val="0"/>
          <w:szCs w:val="21"/>
        </w:rPr>
        <w:t>50-17,000Hz</w:t>
      </w:r>
      <w:r w:rsidRPr="00864DF4">
        <w:rPr>
          <w:rFonts w:cs="宋体" w:hint="eastAsia"/>
          <w:kern w:val="0"/>
          <w:szCs w:val="21"/>
        </w:rPr>
        <w:t>；</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阻抗：不劣于</w:t>
      </w:r>
      <w:r w:rsidRPr="00864DF4">
        <w:rPr>
          <w:rFonts w:cs="宋体" w:hint="eastAsia"/>
          <w:kern w:val="0"/>
          <w:szCs w:val="21"/>
        </w:rPr>
        <w:t>150</w:t>
      </w:r>
      <w:r w:rsidRPr="00864DF4">
        <w:rPr>
          <w:rFonts w:cs="宋体" w:hint="eastAsia"/>
          <w:kern w:val="0"/>
          <w:szCs w:val="21"/>
        </w:rPr>
        <w:t>Ω；</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灵敏度：不劣于</w:t>
      </w:r>
      <w:r w:rsidRPr="00864DF4">
        <w:rPr>
          <w:rFonts w:cs="宋体" w:hint="eastAsia"/>
          <w:kern w:val="0"/>
          <w:szCs w:val="21"/>
        </w:rPr>
        <w:t>-33.5dBV/Pa</w:t>
      </w:r>
      <w:r w:rsidRPr="00864DF4">
        <w:rPr>
          <w:rFonts w:cs="宋体" w:hint="eastAsia"/>
          <w:kern w:val="0"/>
          <w:szCs w:val="21"/>
        </w:rPr>
        <w:t>；</w:t>
      </w:r>
    </w:p>
    <w:p w:rsidR="00845191" w:rsidRPr="00864DF4" w:rsidRDefault="00767F95" w:rsidP="00437F33">
      <w:pPr>
        <w:widowControl/>
        <w:numPr>
          <w:ilvl w:val="0"/>
          <w:numId w:val="19"/>
        </w:numPr>
        <w:tabs>
          <w:tab w:val="left" w:pos="281"/>
        </w:tabs>
        <w:ind w:left="420"/>
        <w:jc w:val="left"/>
        <w:rPr>
          <w:rFonts w:cs="宋体"/>
          <w:kern w:val="0"/>
          <w:szCs w:val="21"/>
        </w:rPr>
      </w:pPr>
      <w:r w:rsidRPr="00864DF4">
        <w:rPr>
          <w:rFonts w:cs="宋体" w:hint="eastAsia"/>
          <w:kern w:val="0"/>
          <w:szCs w:val="21"/>
        </w:rPr>
        <w:lastRenderedPageBreak/>
        <w:t>含话筒底座。</w:t>
      </w:r>
    </w:p>
    <w:p w:rsidR="00845191" w:rsidRPr="00864DF4" w:rsidRDefault="00767F95" w:rsidP="00437F33">
      <w:pPr>
        <w:pStyle w:val="afd"/>
        <w:numPr>
          <w:ilvl w:val="0"/>
          <w:numId w:val="28"/>
        </w:numPr>
        <w:ind w:firstLineChars="0"/>
        <w:rPr>
          <w:b/>
          <w:szCs w:val="21"/>
        </w:rPr>
      </w:pPr>
      <w:r w:rsidRPr="00864DF4">
        <w:rPr>
          <w:rFonts w:hint="eastAsia"/>
          <w:b/>
          <w:szCs w:val="21"/>
        </w:rPr>
        <w:t>数字监听音箱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兼容传统的模拟音频信号输入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IP 监听音箱作为信号链路的最终端，意味着整个系统实现了从端到端的全网络化传输</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得益于智能技术，实现灵活的监听控 制和自动的监听系统测量校准</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不小于5英寸广播级监听音箱，带AES/EBU及平衡模拟音频接口，双AOIP接口；支持AES67标准，配套管理软件，可进行预处理参数设置，包括延时、均衡、动态等；</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接口配置要求：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2个AOIP接口；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AES/EBU输入接口，也可用作LINK IN接口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AES/EBU输出接口，也可用作LINK OUT接口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模拟线路输入接口（平衡XRL,最大电平+24dBu）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 xml:space="preserve">频率响应范围 </w:t>
      </w:r>
      <w:r w:rsidRPr="00864DF4">
        <w:rPr>
          <w:rFonts w:ascii="宋体" w:hAnsi="宋体" w:cs="宋体" w:hint="eastAsia"/>
          <w:kern w:val="0"/>
          <w:szCs w:val="21"/>
        </w:rPr>
        <w:t>：</w:t>
      </w:r>
      <w:r w:rsidRPr="00864DF4">
        <w:rPr>
          <w:rFonts w:ascii="宋体" w:hAnsi="宋体" w:cs="宋体"/>
          <w:kern w:val="0"/>
          <w:szCs w:val="21"/>
        </w:rPr>
        <w:t>45 Hz – 23 kHz (-6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电源接口：（100-250V交流，50Hz/60Hz）</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功放功率</w:t>
      </w:r>
      <w:r w:rsidRPr="00864DF4">
        <w:rPr>
          <w:rFonts w:ascii="宋体" w:hAnsi="宋体" w:cs="宋体" w:hint="eastAsia"/>
          <w:kern w:val="0"/>
          <w:szCs w:val="21"/>
        </w:rPr>
        <w:t>：</w:t>
      </w:r>
      <w:r w:rsidRPr="00864DF4">
        <w:rPr>
          <w:rFonts w:ascii="宋体" w:hAnsi="宋体" w:cs="宋体"/>
          <w:kern w:val="0"/>
          <w:szCs w:val="21"/>
        </w:rPr>
        <w:t xml:space="preserve"> 低频 50 W 高频 50 W</w:t>
      </w:r>
    </w:p>
    <w:p w:rsidR="00845191" w:rsidRPr="00864DF4" w:rsidRDefault="00767F95" w:rsidP="00437F33">
      <w:pPr>
        <w:pStyle w:val="afd"/>
        <w:numPr>
          <w:ilvl w:val="0"/>
          <w:numId w:val="28"/>
        </w:numPr>
        <w:ind w:firstLineChars="0"/>
        <w:rPr>
          <w:b/>
          <w:szCs w:val="21"/>
        </w:rPr>
      </w:pPr>
      <w:r w:rsidRPr="00864DF4">
        <w:rPr>
          <w:rFonts w:hint="eastAsia"/>
          <w:b/>
          <w:szCs w:val="21"/>
        </w:rPr>
        <w:t>音箱支架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监听音箱配套落地三脚支架；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气弹簧；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可调节高度在1</w:t>
      </w:r>
      <w:r w:rsidRPr="00864DF4">
        <w:rPr>
          <w:rFonts w:ascii="宋体" w:hAnsi="宋体" w:cs="宋体"/>
          <w:kern w:val="0"/>
          <w:szCs w:val="21"/>
        </w:rPr>
        <w:t>100</w:t>
      </w:r>
      <w:r w:rsidRPr="00864DF4">
        <w:rPr>
          <w:rFonts w:ascii="宋体" w:hAnsi="宋体" w:cs="宋体" w:hint="eastAsia"/>
          <w:kern w:val="0"/>
          <w:szCs w:val="21"/>
        </w:rPr>
        <w:t>-1</w:t>
      </w:r>
      <w:r w:rsidRPr="00864DF4">
        <w:rPr>
          <w:rFonts w:ascii="宋体" w:hAnsi="宋体" w:cs="宋体"/>
          <w:kern w:val="0"/>
          <w:szCs w:val="21"/>
        </w:rPr>
        <w:t>800mm</w:t>
      </w:r>
      <w:r w:rsidRPr="00864DF4">
        <w:rPr>
          <w:rFonts w:ascii="宋体" w:hAnsi="宋体" w:cs="宋体" w:hint="eastAsia"/>
          <w:kern w:val="0"/>
          <w:szCs w:val="21"/>
        </w:rPr>
        <w:t>；</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承重：5</w:t>
      </w:r>
      <w:r w:rsidRPr="00864DF4">
        <w:rPr>
          <w:rFonts w:ascii="宋体" w:hAnsi="宋体" w:cs="宋体"/>
          <w:kern w:val="0"/>
          <w:szCs w:val="21"/>
        </w:rPr>
        <w:t>0KG</w:t>
      </w:r>
    </w:p>
    <w:p w:rsidR="00845191" w:rsidRPr="00864DF4" w:rsidRDefault="00767F95" w:rsidP="00437F33">
      <w:pPr>
        <w:pStyle w:val="afd"/>
        <w:numPr>
          <w:ilvl w:val="0"/>
          <w:numId w:val="28"/>
        </w:numPr>
        <w:ind w:firstLineChars="0"/>
        <w:rPr>
          <w:b/>
          <w:szCs w:val="21"/>
        </w:rPr>
      </w:pPr>
      <w:r w:rsidRPr="00864DF4">
        <w:rPr>
          <w:rFonts w:hint="eastAsia"/>
          <w:b/>
          <w:szCs w:val="21"/>
        </w:rPr>
        <w:t>专业监听耳机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产品类型：动圈耳机；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佩戴方式：头戴式；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功能用途：监听耳机；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频响范围：16-28000Hz；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产品阻抗：55欧姆；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灵敏度：91dB；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最大功率：200mW；</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耳机插头：3.5mm插头（直型，镀金）；</w:t>
      </w:r>
    </w:p>
    <w:p w:rsidR="00845191" w:rsidRPr="00864DF4" w:rsidRDefault="00767F95" w:rsidP="00437F33">
      <w:pPr>
        <w:pStyle w:val="afd"/>
        <w:numPr>
          <w:ilvl w:val="0"/>
          <w:numId w:val="28"/>
        </w:numPr>
        <w:ind w:firstLineChars="0"/>
        <w:rPr>
          <w:b/>
          <w:szCs w:val="21"/>
        </w:rPr>
      </w:pPr>
      <w:r w:rsidRPr="00864DF4">
        <w:rPr>
          <w:rFonts w:hint="eastAsia"/>
          <w:b/>
          <w:szCs w:val="21"/>
        </w:rPr>
        <w:t>耳机分配器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6个独立大功率立体声音频放大器</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大音量下也能保证最大的音频质量</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6个立体混音的6个独立的输入/混音区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每通道具备辅助输入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每通道的前面板和后面板上有3个耳机输出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每通道4段LED输出电平显示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失真度: 0.003% typ，@+4dBu 1KHz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频率响应: 20Hz-50KHz ±1dB</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信噪比: &gt;100dB 22Hz-22KHz</w:t>
      </w:r>
      <w:r w:rsidRPr="00864DF4">
        <w:rPr>
          <w:rFonts w:ascii="宋体" w:hAnsi="宋体" w:cs="宋体" w:hint="eastAsia"/>
          <w:kern w:val="0"/>
          <w:szCs w:val="21"/>
        </w:rPr>
        <w:t>；</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单独音量控制范围：不劣于</w:t>
      </w:r>
      <w:r w:rsidRPr="00864DF4">
        <w:rPr>
          <w:rFonts w:cs="宋体"/>
          <w:kern w:val="0"/>
          <w:szCs w:val="21"/>
        </w:rPr>
        <w:t>-60dB - +18dB</w:t>
      </w:r>
      <w:r w:rsidRPr="00864DF4">
        <w:rPr>
          <w:rFonts w:cs="宋体" w:hint="eastAsia"/>
          <w:kern w:val="0"/>
          <w:szCs w:val="21"/>
        </w:rPr>
        <w:t>增益；</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cs="宋体" w:hint="eastAsia"/>
          <w:kern w:val="0"/>
          <w:szCs w:val="21"/>
        </w:rPr>
        <w:t>最大输入电平：不小于</w:t>
      </w:r>
      <w:r w:rsidRPr="00864DF4">
        <w:rPr>
          <w:rFonts w:cs="宋体"/>
          <w:kern w:val="0"/>
          <w:szCs w:val="21"/>
        </w:rPr>
        <w:t>+28dBu</w:t>
      </w:r>
      <w:r w:rsidRPr="00864DF4">
        <w:rPr>
          <w:rFonts w:cs="宋体" w:hint="eastAsia"/>
          <w:kern w:val="0"/>
          <w:szCs w:val="21"/>
        </w:rPr>
        <w:t>。</w:t>
      </w:r>
      <w:r w:rsidRPr="00864DF4">
        <w:rPr>
          <w:rFonts w:ascii="宋体" w:hAnsi="宋体" w:cs="宋体"/>
          <w:kern w:val="0"/>
          <w:szCs w:val="21"/>
        </w:rPr>
        <w:br/>
      </w:r>
    </w:p>
    <w:p w:rsidR="00845191" w:rsidRPr="00864DF4" w:rsidRDefault="00767F95" w:rsidP="00437F33">
      <w:pPr>
        <w:pStyle w:val="afd"/>
        <w:numPr>
          <w:ilvl w:val="0"/>
          <w:numId w:val="28"/>
        </w:numPr>
        <w:ind w:firstLineChars="0"/>
        <w:rPr>
          <w:b/>
          <w:szCs w:val="21"/>
        </w:rPr>
      </w:pPr>
      <w:r w:rsidRPr="00864DF4">
        <w:rPr>
          <w:rFonts w:hint="eastAsia"/>
          <w:b/>
          <w:szCs w:val="21"/>
        </w:rPr>
        <w:t>3G/4G</w:t>
      </w:r>
      <w:r w:rsidRPr="00864DF4">
        <w:rPr>
          <w:rFonts w:hint="eastAsia"/>
          <w:b/>
          <w:szCs w:val="21"/>
        </w:rPr>
        <w:t>传输器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立体声模拟线路电平输入/输出，平衡XLR接口；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AES3数字音频输入输出，平衡XLR接口；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前面板LED指示灯，包含：立体声输入输出电平表，电源LED指示灯，连接状态LED指示灯；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具备10/100以太网和RJ11电话线插座；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辅助数据连接端口（DB-9母座）；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键盘鼠标（PS/2）及显示器连接端口；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4个触发连接端口（DB-9公座）；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可在任意具备网络的地点通过标准的网络浏览器对设备进行设置及管理；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使用</w:t>
      </w:r>
      <w:r w:rsidRPr="00864DF4">
        <w:rPr>
          <w:rFonts w:ascii="宋体" w:hAnsi="宋体" w:cs="宋体"/>
          <w:kern w:val="0"/>
          <w:szCs w:val="21"/>
        </w:rPr>
        <w:t xml:space="preserve">BRIC </w:t>
      </w:r>
      <w:r w:rsidRPr="00864DF4">
        <w:rPr>
          <w:rFonts w:ascii="宋体" w:hAnsi="宋体" w:cs="宋体" w:hint="eastAsia"/>
          <w:kern w:val="0"/>
          <w:szCs w:val="21"/>
        </w:rPr>
        <w:t>技术通过公共网络传输广播质量的音频节目；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w:t>
      </w:r>
      <w:r w:rsidRPr="00864DF4">
        <w:rPr>
          <w:rFonts w:ascii="宋体" w:hAnsi="宋体" w:cs="宋体"/>
          <w:kern w:val="0"/>
          <w:szCs w:val="21"/>
        </w:rPr>
        <w:t>LCD/</w:t>
      </w:r>
      <w:r w:rsidRPr="00864DF4">
        <w:rPr>
          <w:rFonts w:ascii="宋体" w:hAnsi="宋体" w:cs="宋体" w:hint="eastAsia"/>
          <w:kern w:val="0"/>
          <w:szCs w:val="21"/>
        </w:rPr>
        <w:t>触摸屏，显示操作菜单及电平表；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具备网络浏览器，包括</w:t>
      </w:r>
      <w:r w:rsidRPr="00864DF4">
        <w:rPr>
          <w:rFonts w:ascii="宋体" w:hAnsi="宋体" w:cs="宋体"/>
          <w:kern w:val="0"/>
          <w:szCs w:val="21"/>
        </w:rPr>
        <w:t>Wi-Fi</w:t>
      </w:r>
      <w:r w:rsidRPr="00864DF4">
        <w:rPr>
          <w:rFonts w:ascii="宋体" w:hAnsi="宋体" w:cs="宋体" w:hint="eastAsia"/>
          <w:kern w:val="0"/>
          <w:szCs w:val="21"/>
        </w:rPr>
        <w:t>网络接入点；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内置以太网接口；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内置充电器，具备可拆卸电池，操作时间不少于5小时；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可连接多种数据网络：包括</w:t>
      </w:r>
      <w:r w:rsidRPr="00864DF4">
        <w:rPr>
          <w:rFonts w:ascii="宋体" w:hAnsi="宋体" w:cs="宋体"/>
          <w:kern w:val="0"/>
          <w:szCs w:val="21"/>
        </w:rPr>
        <w:t>Modem</w:t>
      </w:r>
      <w:r w:rsidRPr="00864DF4">
        <w:rPr>
          <w:rFonts w:ascii="宋体" w:hAnsi="宋体" w:cs="宋体" w:hint="eastAsia"/>
          <w:kern w:val="0"/>
          <w:szCs w:val="21"/>
        </w:rPr>
        <w:t>连接、</w:t>
      </w:r>
      <w:r w:rsidRPr="00864DF4">
        <w:rPr>
          <w:rFonts w:ascii="宋体" w:hAnsi="宋体" w:cs="宋体"/>
          <w:kern w:val="0"/>
          <w:szCs w:val="21"/>
        </w:rPr>
        <w:t>3G/4G</w:t>
      </w:r>
      <w:r w:rsidRPr="00864DF4">
        <w:rPr>
          <w:rFonts w:ascii="宋体" w:hAnsi="宋体" w:cs="宋体" w:hint="eastAsia"/>
          <w:kern w:val="0"/>
          <w:szCs w:val="21"/>
        </w:rPr>
        <w:t>网络连接和</w:t>
      </w:r>
      <w:r w:rsidRPr="00864DF4">
        <w:rPr>
          <w:rFonts w:ascii="宋体" w:hAnsi="宋体" w:cs="宋体"/>
          <w:kern w:val="0"/>
          <w:szCs w:val="21"/>
        </w:rPr>
        <w:t>Wi-Fi</w:t>
      </w:r>
      <w:r w:rsidRPr="00864DF4">
        <w:rPr>
          <w:rFonts w:ascii="宋体" w:hAnsi="宋体" w:cs="宋体" w:hint="eastAsia"/>
          <w:kern w:val="0"/>
          <w:szCs w:val="21"/>
        </w:rPr>
        <w:t>网络连接；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包含一块</w:t>
      </w:r>
      <w:r w:rsidRPr="00864DF4">
        <w:rPr>
          <w:rFonts w:ascii="宋体" w:hAnsi="宋体" w:cs="宋体"/>
          <w:kern w:val="0"/>
          <w:szCs w:val="21"/>
        </w:rPr>
        <w:t>CardBus</w:t>
      </w:r>
      <w:r w:rsidRPr="00864DF4">
        <w:rPr>
          <w:rFonts w:ascii="宋体" w:hAnsi="宋体" w:cs="宋体" w:hint="eastAsia"/>
          <w:kern w:val="0"/>
          <w:szCs w:val="21"/>
        </w:rPr>
        <w:t>类型的</w:t>
      </w:r>
      <w:r w:rsidRPr="00864DF4">
        <w:rPr>
          <w:rFonts w:ascii="宋体" w:hAnsi="宋体" w:cs="宋体"/>
          <w:kern w:val="0"/>
          <w:szCs w:val="21"/>
        </w:rPr>
        <w:t>802.11b Wi-Fi</w:t>
      </w:r>
      <w:r w:rsidRPr="00864DF4">
        <w:rPr>
          <w:rFonts w:ascii="宋体" w:hAnsi="宋体" w:cs="宋体" w:hint="eastAsia"/>
          <w:kern w:val="0"/>
          <w:szCs w:val="21"/>
        </w:rPr>
        <w:t>卡和</w:t>
      </w:r>
      <w:r w:rsidRPr="00864DF4">
        <w:rPr>
          <w:rFonts w:ascii="宋体" w:hAnsi="宋体" w:cs="宋体"/>
          <w:kern w:val="0"/>
          <w:szCs w:val="21"/>
        </w:rPr>
        <w:t>56k POTS Modem</w:t>
      </w:r>
      <w:r w:rsidRPr="00864DF4">
        <w:rPr>
          <w:rFonts w:ascii="宋体" w:hAnsi="宋体" w:cs="宋体" w:hint="eastAsia"/>
          <w:kern w:val="0"/>
          <w:szCs w:val="21"/>
        </w:rPr>
        <w:t>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以太网接口作为互联网共享设备，允许通过</w:t>
      </w:r>
      <w:r w:rsidRPr="00864DF4">
        <w:rPr>
          <w:rFonts w:ascii="宋体" w:hAnsi="宋体" w:cs="宋体"/>
          <w:kern w:val="0"/>
          <w:szCs w:val="21"/>
        </w:rPr>
        <w:t>CardBus</w:t>
      </w:r>
      <w:r w:rsidRPr="00864DF4">
        <w:rPr>
          <w:rFonts w:ascii="宋体" w:hAnsi="宋体" w:cs="宋体" w:hint="eastAsia"/>
          <w:kern w:val="0"/>
          <w:szCs w:val="21"/>
        </w:rPr>
        <w:t>卡使用笔记本电脑；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可传输超高质量音频；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可提供多达</w:t>
      </w:r>
      <w:r w:rsidRPr="00864DF4">
        <w:rPr>
          <w:rFonts w:ascii="宋体" w:hAnsi="宋体" w:cs="宋体"/>
          <w:kern w:val="0"/>
          <w:szCs w:val="21"/>
        </w:rPr>
        <w:t>6</w:t>
      </w:r>
      <w:r w:rsidRPr="00864DF4">
        <w:rPr>
          <w:rFonts w:ascii="宋体" w:hAnsi="宋体" w:cs="宋体" w:hint="eastAsia"/>
          <w:kern w:val="0"/>
          <w:szCs w:val="21"/>
        </w:rPr>
        <w:t>路单声道输入</w:t>
      </w:r>
      <w:r w:rsidRPr="00864DF4">
        <w:rPr>
          <w:rFonts w:ascii="宋体" w:hAnsi="宋体" w:cs="宋体"/>
          <w:kern w:val="0"/>
          <w:szCs w:val="21"/>
        </w:rPr>
        <w:t>/</w:t>
      </w:r>
      <w:r w:rsidRPr="00864DF4">
        <w:rPr>
          <w:rFonts w:ascii="宋体" w:hAnsi="宋体" w:cs="宋体" w:hint="eastAsia"/>
          <w:kern w:val="0"/>
          <w:szCs w:val="21"/>
        </w:rPr>
        <w:t>耳机输出以及立体声输入；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可切换的</w:t>
      </w:r>
      <w:r w:rsidRPr="00864DF4">
        <w:rPr>
          <w:rFonts w:ascii="宋体" w:hAnsi="宋体" w:cs="宋体"/>
          <w:kern w:val="0"/>
          <w:szCs w:val="21"/>
        </w:rPr>
        <w:t>Mic/Line</w:t>
      </w:r>
      <w:r w:rsidRPr="00864DF4">
        <w:rPr>
          <w:rFonts w:ascii="宋体" w:hAnsi="宋体" w:cs="宋体" w:hint="eastAsia"/>
          <w:kern w:val="0"/>
          <w:szCs w:val="21"/>
        </w:rPr>
        <w:t>单声道输入，平衡</w:t>
      </w:r>
      <w:r w:rsidRPr="00864DF4">
        <w:rPr>
          <w:rFonts w:ascii="宋体" w:hAnsi="宋体" w:cs="宋体"/>
          <w:kern w:val="0"/>
          <w:szCs w:val="21"/>
        </w:rPr>
        <w:t>XLR</w:t>
      </w:r>
      <w:r w:rsidRPr="00864DF4">
        <w:rPr>
          <w:rFonts w:ascii="宋体" w:hAnsi="宋体" w:cs="宋体" w:hint="eastAsia"/>
          <w:kern w:val="0"/>
          <w:szCs w:val="21"/>
        </w:rPr>
        <w:t>接口，具备音量控制；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Mic</w:t>
      </w:r>
      <w:r w:rsidRPr="00864DF4">
        <w:rPr>
          <w:rFonts w:ascii="宋体" w:hAnsi="宋体" w:cs="宋体" w:hint="eastAsia"/>
          <w:kern w:val="0"/>
          <w:szCs w:val="21"/>
        </w:rPr>
        <w:t>输入具备可开关控制的</w:t>
      </w:r>
      <w:r w:rsidRPr="00864DF4">
        <w:rPr>
          <w:rFonts w:ascii="宋体" w:hAnsi="宋体" w:cs="宋体"/>
          <w:kern w:val="0"/>
          <w:szCs w:val="21"/>
        </w:rPr>
        <w:t>12V</w:t>
      </w:r>
      <w:r w:rsidRPr="00864DF4">
        <w:rPr>
          <w:rFonts w:ascii="宋体" w:hAnsi="宋体" w:cs="宋体" w:hint="eastAsia"/>
          <w:kern w:val="0"/>
          <w:szCs w:val="21"/>
        </w:rPr>
        <w:t>幻象供电；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具备立体声耳机输出，</w:t>
      </w:r>
      <w:r w:rsidRPr="00864DF4">
        <w:rPr>
          <w:rFonts w:ascii="宋体" w:hAnsi="宋体" w:cs="宋体"/>
          <w:kern w:val="0"/>
          <w:szCs w:val="21"/>
        </w:rPr>
        <w:t>1/8</w:t>
      </w:r>
      <w:r w:rsidRPr="00864DF4">
        <w:rPr>
          <w:rFonts w:ascii="宋体" w:hAnsi="宋体" w:cs="宋体" w:hint="eastAsia"/>
          <w:kern w:val="0"/>
          <w:szCs w:val="21"/>
        </w:rPr>
        <w:t>″</w:t>
      </w:r>
      <w:r w:rsidRPr="00864DF4">
        <w:rPr>
          <w:rFonts w:ascii="宋体" w:hAnsi="宋体" w:cs="宋体"/>
          <w:kern w:val="0"/>
          <w:szCs w:val="21"/>
        </w:rPr>
        <w:t xml:space="preserve">(3mm) mini </w:t>
      </w:r>
      <w:r w:rsidRPr="00864DF4">
        <w:rPr>
          <w:rFonts w:ascii="宋体" w:hAnsi="宋体" w:cs="宋体" w:hint="eastAsia"/>
          <w:kern w:val="0"/>
          <w:szCs w:val="21"/>
        </w:rPr>
        <w:t>接口，具备音量控制；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立体声模拟线路输入</w:t>
      </w:r>
      <w:r w:rsidRPr="00864DF4">
        <w:rPr>
          <w:rFonts w:ascii="宋体" w:hAnsi="宋体" w:cs="宋体"/>
          <w:kern w:val="0"/>
          <w:szCs w:val="21"/>
        </w:rPr>
        <w:t>/</w:t>
      </w:r>
      <w:r w:rsidRPr="00864DF4">
        <w:rPr>
          <w:rFonts w:ascii="宋体" w:hAnsi="宋体" w:cs="宋体" w:hint="eastAsia"/>
          <w:kern w:val="0"/>
          <w:szCs w:val="21"/>
        </w:rPr>
        <w:t>输出，</w:t>
      </w:r>
      <w:r w:rsidRPr="00864DF4">
        <w:rPr>
          <w:rFonts w:ascii="宋体" w:hAnsi="宋体" w:cs="宋体"/>
          <w:kern w:val="0"/>
          <w:szCs w:val="21"/>
        </w:rPr>
        <w:t>1/8</w:t>
      </w:r>
      <w:r w:rsidRPr="00864DF4">
        <w:rPr>
          <w:rFonts w:ascii="宋体" w:hAnsi="宋体" w:cs="宋体" w:hint="eastAsia"/>
          <w:kern w:val="0"/>
          <w:szCs w:val="21"/>
        </w:rPr>
        <w:t>″</w:t>
      </w:r>
      <w:r w:rsidRPr="00864DF4">
        <w:rPr>
          <w:rFonts w:ascii="宋体" w:hAnsi="宋体" w:cs="宋体"/>
          <w:kern w:val="0"/>
          <w:szCs w:val="21"/>
        </w:rPr>
        <w:t>(3mm) mini</w:t>
      </w:r>
      <w:r w:rsidRPr="00864DF4">
        <w:rPr>
          <w:rFonts w:ascii="宋体" w:hAnsi="宋体" w:cs="宋体" w:hint="eastAsia"/>
          <w:kern w:val="0"/>
          <w:szCs w:val="21"/>
        </w:rPr>
        <w: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II</w:t>
      </w:r>
      <w:r w:rsidRPr="00864DF4">
        <w:rPr>
          <w:rFonts w:ascii="宋体" w:hAnsi="宋体" w:cs="宋体" w:hint="eastAsia"/>
          <w:kern w:val="0"/>
          <w:szCs w:val="21"/>
        </w:rPr>
        <w:t>类</w:t>
      </w:r>
      <w:r w:rsidRPr="00864DF4">
        <w:rPr>
          <w:rFonts w:ascii="宋体" w:hAnsi="宋体" w:cs="宋体"/>
          <w:kern w:val="0"/>
          <w:szCs w:val="21"/>
        </w:rPr>
        <w:t>CardBus</w:t>
      </w:r>
      <w:r w:rsidRPr="00864DF4">
        <w:rPr>
          <w:rFonts w:ascii="宋体" w:hAnsi="宋体" w:cs="宋体" w:hint="eastAsia"/>
          <w:kern w:val="0"/>
          <w:szCs w:val="21"/>
        </w:rPr>
        <w:t>卡插槽，可用于</w:t>
      </w:r>
      <w:r w:rsidRPr="00864DF4">
        <w:rPr>
          <w:rFonts w:ascii="宋体" w:hAnsi="宋体" w:cs="宋体"/>
          <w:kern w:val="0"/>
          <w:szCs w:val="21"/>
        </w:rPr>
        <w:t>Modem</w:t>
      </w:r>
      <w:r w:rsidRPr="00864DF4">
        <w:rPr>
          <w:rFonts w:ascii="宋体" w:hAnsi="宋体" w:cs="宋体" w:hint="eastAsia"/>
          <w:kern w:val="0"/>
          <w:szCs w:val="21"/>
        </w:rPr>
        <w:t>和无线卡；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RJ45</w:t>
      </w:r>
      <w:r w:rsidRPr="00864DF4">
        <w:rPr>
          <w:rFonts w:ascii="宋体" w:hAnsi="宋体" w:cs="宋体" w:hint="eastAsia"/>
          <w:kern w:val="0"/>
          <w:szCs w:val="21"/>
        </w:rPr>
        <w:t>以太网接口；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USB</w:t>
      </w:r>
      <w:r w:rsidRPr="00864DF4">
        <w:rPr>
          <w:rFonts w:ascii="宋体" w:hAnsi="宋体" w:cs="宋体" w:hint="eastAsia"/>
          <w:kern w:val="0"/>
          <w:szCs w:val="21"/>
        </w:rPr>
        <w: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DIN</w:t>
      </w:r>
      <w:r w:rsidRPr="00864DF4">
        <w:rPr>
          <w:rFonts w:ascii="宋体" w:hAnsi="宋体" w:cs="宋体" w:hint="eastAsia"/>
          <w:kern w:val="0"/>
          <w:szCs w:val="21"/>
        </w:rPr>
        <w:t>型接口用于辅助数据连接；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DIN</w:t>
      </w:r>
      <w:r w:rsidRPr="00864DF4">
        <w:rPr>
          <w:rFonts w:ascii="宋体" w:hAnsi="宋体" w:cs="宋体" w:hint="eastAsia"/>
          <w:kern w:val="0"/>
          <w:szCs w:val="21"/>
        </w:rPr>
        <w:t>型接口用于触发连接（</w:t>
      </w:r>
      <w:r w:rsidRPr="00864DF4">
        <w:rPr>
          <w:rFonts w:ascii="宋体" w:hAnsi="宋体" w:cs="宋体"/>
          <w:kern w:val="0"/>
          <w:szCs w:val="21"/>
        </w:rPr>
        <w:t>4</w:t>
      </w:r>
      <w:r w:rsidRPr="00864DF4">
        <w:rPr>
          <w:rFonts w:ascii="宋体" w:hAnsi="宋体" w:cs="宋体" w:hint="eastAsia"/>
          <w:kern w:val="0"/>
          <w:szCs w:val="21"/>
        </w:rPr>
        <w:t>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可支持多种有线和无线数据传输网络，包括：可作为一台全功能的POTS编解码器使用，Cable、DSL和POTS，无线网络--802.11b（Wi-Fi），3G数据网络--EVDO、UMTS/HSDPA及4</w:t>
      </w:r>
      <w:r w:rsidRPr="00864DF4">
        <w:rPr>
          <w:rFonts w:ascii="宋体" w:hAnsi="宋体" w:cs="宋体"/>
          <w:kern w:val="0"/>
          <w:szCs w:val="21"/>
        </w:rPr>
        <w:t>G</w:t>
      </w:r>
      <w:r w:rsidRPr="00864DF4">
        <w:rPr>
          <w:rFonts w:ascii="宋体" w:hAnsi="宋体" w:cs="宋体" w:hint="eastAsia"/>
          <w:kern w:val="0"/>
          <w:szCs w:val="21"/>
        </w:rPr>
        <w:t>网络；</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配备2台机架式，1台便携式。</w:t>
      </w:r>
    </w:p>
    <w:p w:rsidR="00845191" w:rsidRPr="00864DF4" w:rsidRDefault="00767F95" w:rsidP="00437F33">
      <w:pPr>
        <w:pStyle w:val="afd"/>
        <w:numPr>
          <w:ilvl w:val="0"/>
          <w:numId w:val="28"/>
        </w:numPr>
        <w:ind w:firstLineChars="0"/>
        <w:rPr>
          <w:b/>
          <w:szCs w:val="21"/>
        </w:rPr>
      </w:pPr>
      <w:r w:rsidRPr="00864DF4">
        <w:rPr>
          <w:rFonts w:hint="eastAsia"/>
          <w:b/>
          <w:szCs w:val="21"/>
        </w:rPr>
        <w:t>效果器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w:t>
      </w:r>
      <w:r w:rsidRPr="00864DF4">
        <w:rPr>
          <w:rFonts w:ascii="宋体" w:hAnsi="宋体" w:cs="宋体"/>
          <w:kern w:val="0"/>
          <w:szCs w:val="21"/>
        </w:rPr>
        <w:t>:20Hz-20KHz(0dB+1.0,-3.0)@48kh</w:t>
      </w:r>
      <w:r w:rsidRPr="00864DF4">
        <w:rPr>
          <w:rFonts w:ascii="宋体" w:hAnsi="宋体" w:cs="宋体" w:hint="eastAsia"/>
          <w:kern w:val="0"/>
          <w:szCs w:val="21"/>
        </w:rPr>
        <w:t>，</w:t>
      </w:r>
      <w:r w:rsidRPr="00864DF4">
        <w:rPr>
          <w:rFonts w:ascii="宋体" w:hAnsi="宋体" w:cs="宋体"/>
          <w:kern w:val="0"/>
          <w:szCs w:val="21"/>
        </w:rPr>
        <w:t>20Hz-40KHz(0dB+1.0, -3.0) @96kh</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kern w:val="0"/>
          <w:szCs w:val="21"/>
        </w:rPr>
        <w:t>:106dBAD+DA</w:t>
      </w:r>
      <w:r w:rsidRPr="00864DF4">
        <w:rPr>
          <w:rFonts w:ascii="宋体" w:hAnsi="宋体" w:cs="宋体" w:hint="eastAsia"/>
          <w:kern w:val="0"/>
          <w:szCs w:val="21"/>
        </w:rPr>
        <w:t>在</w:t>
      </w:r>
      <w:r w:rsidRPr="00864DF4">
        <w:rPr>
          <w:rFonts w:ascii="宋体" w:hAnsi="宋体" w:cs="宋体"/>
          <w:kern w:val="0"/>
          <w:szCs w:val="21"/>
        </w:rPr>
        <w:t>24Bit/96KHz</w:t>
      </w:r>
      <w:r w:rsidRPr="00864DF4">
        <w:rPr>
          <w:rFonts w:ascii="宋体" w:hAnsi="宋体" w:cs="宋体" w:hint="eastAsia"/>
          <w:kern w:val="0"/>
          <w:szCs w:val="21"/>
        </w:rPr>
        <w:t>状态下优越的声音品质模数</w:t>
      </w:r>
      <w:r w:rsidRPr="00864DF4">
        <w:rPr>
          <w:rFonts w:ascii="宋体" w:hAnsi="宋体" w:cs="宋体"/>
          <w:kern w:val="0"/>
          <w:szCs w:val="21"/>
        </w:rPr>
        <w:t>/</w:t>
      </w:r>
      <w:r w:rsidRPr="00864DF4">
        <w:rPr>
          <w:rFonts w:ascii="宋体" w:hAnsi="宋体" w:cs="宋体" w:hint="eastAsia"/>
          <w:kern w:val="0"/>
          <w:szCs w:val="21"/>
        </w:rPr>
        <w:t>数模转换：</w:t>
      </w:r>
      <w:r w:rsidRPr="00864DF4">
        <w:rPr>
          <w:rFonts w:ascii="宋体" w:hAnsi="宋体" w:cs="宋体"/>
          <w:kern w:val="0"/>
          <w:szCs w:val="21"/>
        </w:rPr>
        <w:t xml:space="preserve">24Bit Liner 128-times OVersamPling(@fs=44.1,48KHz) </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采样频率：内置字时钟</w:t>
      </w:r>
      <w:r w:rsidRPr="00864DF4">
        <w:rPr>
          <w:rFonts w:ascii="宋体" w:hAnsi="宋体" w:cs="宋体"/>
          <w:kern w:val="0"/>
          <w:szCs w:val="21"/>
        </w:rPr>
        <w:t>: 44.1, 48, 88.2, 96KHz</w:t>
      </w:r>
      <w:r w:rsidRPr="00864DF4">
        <w:rPr>
          <w:rFonts w:ascii="宋体" w:hAnsi="宋体" w:cs="宋体" w:hint="eastAsia"/>
          <w:kern w:val="0"/>
          <w:szCs w:val="21"/>
        </w:rPr>
        <w:t>外置字时钟</w:t>
      </w:r>
      <w:r w:rsidRPr="00864DF4">
        <w:rPr>
          <w:rFonts w:ascii="宋体" w:hAnsi="宋体" w:cs="宋体"/>
          <w:kern w:val="0"/>
          <w:szCs w:val="21"/>
        </w:rPr>
        <w:t>: NorMAl Rate: 39.69KHz-50.88KHz,DouBle Rate: 79.38KHz-101.76KHz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w:t>
      </w:r>
      <w:r w:rsidRPr="00864DF4">
        <w:rPr>
          <w:rFonts w:ascii="宋体" w:hAnsi="宋体" w:cs="宋体"/>
          <w:kern w:val="0"/>
          <w:szCs w:val="21"/>
        </w:rPr>
        <w:t>20Hz-20KHz(0dB+1.0,-3.0)@48kH</w:t>
      </w:r>
      <w:r w:rsidRPr="00864DF4">
        <w:rPr>
          <w:rFonts w:ascii="宋体" w:hAnsi="宋体" w:cs="宋体" w:hint="eastAsia"/>
          <w:kern w:val="0"/>
          <w:szCs w:val="21"/>
        </w:rPr>
        <w:t>，</w:t>
      </w:r>
      <w:r w:rsidRPr="00864DF4">
        <w:rPr>
          <w:rFonts w:ascii="宋体" w:hAnsi="宋体" w:cs="宋体"/>
          <w:kern w:val="0"/>
          <w:szCs w:val="21"/>
        </w:rPr>
        <w:t>20Hz-40KHz(0dB+1.0, -3.0)@96kH</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kern w:val="0"/>
          <w:szCs w:val="21"/>
        </w:rPr>
        <w:t>106dBAD+DA</w:t>
      </w:r>
      <w:r w:rsidRPr="00864DF4">
        <w:rPr>
          <w:rFonts w:ascii="宋体" w:hAnsi="宋体" w:cs="宋体" w:hint="eastAsia"/>
          <w:kern w:val="0"/>
          <w:szCs w:val="21"/>
        </w:rPr>
        <w:t>，</w:t>
      </w:r>
      <w:r w:rsidRPr="00864DF4">
        <w:rPr>
          <w:rFonts w:ascii="宋体" w:hAnsi="宋体" w:cs="宋体"/>
          <w:kern w:val="0"/>
          <w:szCs w:val="21"/>
        </w:rPr>
        <w:t>InPut LeVel VR: MAX</w:t>
      </w:r>
      <w:r w:rsidRPr="00864DF4">
        <w:rPr>
          <w:rFonts w:ascii="宋体" w:hAnsi="宋体" w:cs="宋体" w:hint="eastAsia"/>
          <w:kern w:val="0"/>
          <w:szCs w:val="21"/>
        </w:rPr>
        <w:t>；</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背景记忆：</w:t>
      </w:r>
      <w:r w:rsidRPr="00864DF4">
        <w:rPr>
          <w:rFonts w:ascii="宋体" w:hAnsi="宋体" w:cs="宋体"/>
          <w:kern w:val="0"/>
          <w:szCs w:val="21"/>
        </w:rPr>
        <w:t>20Hz-20KHz(0dB+1.0,-3.0)@48kH</w:t>
      </w:r>
      <w:r w:rsidRPr="00864DF4">
        <w:rPr>
          <w:rFonts w:ascii="宋体" w:hAnsi="宋体" w:cs="宋体" w:hint="eastAsia"/>
          <w:kern w:val="0"/>
          <w:szCs w:val="21"/>
        </w:rPr>
        <w:t>；</w:t>
      </w:r>
    </w:p>
    <w:p w:rsidR="00845191" w:rsidRPr="00864DF4" w:rsidRDefault="00767F95" w:rsidP="00437F33">
      <w:pPr>
        <w:pStyle w:val="afd"/>
        <w:numPr>
          <w:ilvl w:val="0"/>
          <w:numId w:val="28"/>
        </w:numPr>
        <w:ind w:firstLineChars="0"/>
        <w:rPr>
          <w:b/>
          <w:szCs w:val="21"/>
        </w:rPr>
      </w:pPr>
      <w:r w:rsidRPr="00864DF4">
        <w:rPr>
          <w:rFonts w:hint="eastAsia"/>
          <w:b/>
          <w:szCs w:val="21"/>
        </w:rPr>
        <w:t>对讲系统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专业寻呼话筒组合式外型，具有4.3寸真彩液晶屏，33个功能按键；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广播喊话可选择分区，具有红色提示灯，通话自动点亮；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内置3W扬声器和话筒咪头，接收广播和免提通话和监听；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兼容标准SIP协议，可单独接入VOIP电话系统(Asterisk等主流IP-PBX)；</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内置高清数字摄像头，支持双向视频通话；采用H.264编码；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支持来/去电显示功能：在视频窗口显示时，显示对方来电信息，来电语音播报；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数字降噪、提高受话距离和音频音质；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呼叫彩铃，可设置“呼叫接通、对方正忙和挂断提示”的语音文件；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紧急语音投放，对指定终端播放预先录制的语音；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可触发指定终端外接警灯闪烁; 1路报警输出或1路报警输入接口,用于外部联动；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支持无服务器情况下的脱机对讲(发起和接收)；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可选配扩展板(可级联6块),可选配听筒板；</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cs="宋体" w:hint="eastAsia"/>
          <w:kern w:val="0"/>
          <w:szCs w:val="21"/>
        </w:rPr>
        <w:t>标准</w:t>
      </w:r>
      <w:r w:rsidRPr="00864DF4">
        <w:rPr>
          <w:rFonts w:cs="宋体" w:hint="eastAsia"/>
          <w:kern w:val="0"/>
          <w:szCs w:val="21"/>
        </w:rPr>
        <w:t>RJ45</w:t>
      </w:r>
      <w:r w:rsidRPr="00864DF4">
        <w:rPr>
          <w:rFonts w:cs="宋体" w:hint="eastAsia"/>
          <w:kern w:val="0"/>
          <w:szCs w:val="21"/>
        </w:rPr>
        <w:t>接口，支持跨网段和跨路由。</w:t>
      </w:r>
    </w:p>
    <w:p w:rsidR="00845191" w:rsidRPr="00864DF4" w:rsidRDefault="00767F95" w:rsidP="00437F33">
      <w:pPr>
        <w:pStyle w:val="afd"/>
        <w:numPr>
          <w:ilvl w:val="0"/>
          <w:numId w:val="28"/>
        </w:numPr>
        <w:ind w:firstLineChars="0"/>
        <w:rPr>
          <w:b/>
          <w:szCs w:val="21"/>
        </w:rPr>
      </w:pPr>
      <w:r w:rsidRPr="00864DF4">
        <w:rPr>
          <w:rFonts w:hint="eastAsia"/>
          <w:b/>
          <w:szCs w:val="21"/>
        </w:rPr>
        <w:t>外网电脑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437F33">
      <w:pPr>
        <w:widowControl/>
        <w:numPr>
          <w:ilvl w:val="0"/>
          <w:numId w:val="19"/>
        </w:numPr>
        <w:ind w:left="284" w:hanging="284"/>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rsidP="00437F33">
      <w:pPr>
        <w:pStyle w:val="afd"/>
        <w:numPr>
          <w:ilvl w:val="0"/>
          <w:numId w:val="28"/>
        </w:numPr>
        <w:ind w:firstLineChars="0"/>
        <w:rPr>
          <w:b/>
          <w:szCs w:val="21"/>
        </w:rPr>
      </w:pPr>
      <w:r w:rsidRPr="00864DF4">
        <w:rPr>
          <w:rFonts w:hint="eastAsia"/>
          <w:b/>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包含了平衡模拟输入与输出、24-bit转换器以及数字输入/输出；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采用AES/EBU或者SPDIF格式；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传送与接收可双向同时进行，提供了完全实时的录音与同时回放能力；</w:t>
      </w:r>
    </w:p>
    <w:p w:rsidR="00845191" w:rsidRPr="00864DF4" w:rsidRDefault="00767F95" w:rsidP="00437F33">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可支持的采样频率：8、11.025、16、22.05、24、32、44.1和48 kHzPCM（脉冲编码调制）编码/解码率：8、16、24比特。</w:t>
      </w:r>
    </w:p>
    <w:p w:rsidR="00845191" w:rsidRPr="00864DF4" w:rsidRDefault="00767F95" w:rsidP="00437F33">
      <w:pPr>
        <w:pStyle w:val="afd"/>
        <w:numPr>
          <w:ilvl w:val="0"/>
          <w:numId w:val="28"/>
        </w:numPr>
        <w:ind w:firstLineChars="0"/>
        <w:rPr>
          <w:b/>
          <w:szCs w:val="21"/>
        </w:rPr>
      </w:pPr>
      <w:r w:rsidRPr="00864DF4">
        <w:rPr>
          <w:rFonts w:hint="eastAsia"/>
          <w:b/>
          <w:szCs w:val="21"/>
        </w:rPr>
        <w:t>专业直播桌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定制直播桌采用全拼接结构，钢木结合、整体色调和机房装修环境做到和谐。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配有非标货物安装托板，安装角铁，专用卡环及镀镍面板螺钉；特制内部互通走线槽，可拆卸式后装饰板,同时配备足够的走线槽，强电和弱电分离，便于连线和维护。</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台面要考虑声音的反射和静电干扰等因素，直播桌所有用到的木质材料都必须符合国家E1级认证，甲醛释放量符合环保要求。直播桌的台板必须要采用高密度板齿合拼压而成，不易变型缩水，外烤环保型高耐磨的轿车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静音键盘托，坚固耐用。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配备显示器支架：双屏显示器支架，静音，坚固、时尚、美观、耐用。承重9KG。高度范围：170-505MM。横向伸缩：0-605MM。气压弹簧。</w:t>
      </w:r>
    </w:p>
    <w:p w:rsidR="00845191" w:rsidRPr="00864DF4" w:rsidRDefault="00767F95" w:rsidP="007A30FF">
      <w:pPr>
        <w:pStyle w:val="aff5"/>
        <w:ind w:firstLine="405"/>
        <w:rPr>
          <w:rFonts w:ascii="宋体"/>
          <w:color w:val="auto"/>
          <w:sz w:val="21"/>
          <w:szCs w:val="21"/>
        </w:rPr>
      </w:pPr>
      <w:r w:rsidRPr="00864DF4">
        <w:rPr>
          <w:rFonts w:ascii="宋体" w:hint="eastAsia"/>
          <w:color w:val="auto"/>
          <w:sz w:val="21"/>
          <w:szCs w:val="21"/>
        </w:rPr>
        <w:t>1.12.2广播总控系统</w:t>
      </w:r>
    </w:p>
    <w:p w:rsidR="00845191" w:rsidRPr="00864DF4" w:rsidRDefault="00767F95">
      <w:pPr>
        <w:pStyle w:val="afd"/>
        <w:numPr>
          <w:ilvl w:val="0"/>
          <w:numId w:val="45"/>
        </w:numPr>
        <w:ind w:firstLineChars="0"/>
        <w:rPr>
          <w:b/>
          <w:szCs w:val="21"/>
        </w:rPr>
      </w:pPr>
      <w:r w:rsidRPr="00864DF4">
        <w:rPr>
          <w:rFonts w:hint="eastAsia"/>
          <w:b/>
          <w:szCs w:val="21"/>
        </w:rPr>
        <w:t>数字音频矩阵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w:t>
      </w:r>
      <w:r w:rsidRPr="00864DF4">
        <w:rPr>
          <w:rFonts w:ascii="宋体" w:hAnsi="宋体" w:cs="宋体"/>
          <w:kern w:val="0"/>
          <w:szCs w:val="21"/>
        </w:rPr>
        <w:t>32</w:t>
      </w:r>
      <w:r w:rsidRPr="00864DF4">
        <w:rPr>
          <w:rFonts w:ascii="宋体" w:hAnsi="宋体" w:cs="宋体" w:hint="eastAsia"/>
          <w:kern w:val="0"/>
          <w:szCs w:val="21"/>
        </w:rPr>
        <w:t>路</w:t>
      </w:r>
      <w:r w:rsidRPr="00864DF4">
        <w:rPr>
          <w:rFonts w:ascii="宋体" w:hAnsi="宋体" w:cs="宋体"/>
          <w:kern w:val="0"/>
          <w:szCs w:val="21"/>
        </w:rPr>
        <w:t>*16</w:t>
      </w:r>
      <w:r w:rsidRPr="00864DF4">
        <w:rPr>
          <w:rFonts w:ascii="宋体" w:hAnsi="宋体" w:cs="宋体" w:hint="eastAsia"/>
          <w:kern w:val="0"/>
          <w:szCs w:val="21"/>
        </w:rPr>
        <w:t>路模数一体</w:t>
      </w:r>
      <w:r w:rsidRPr="00864DF4">
        <w:rPr>
          <w:rFonts w:ascii="宋体" w:hAnsi="宋体" w:cs="宋体"/>
          <w:kern w:val="0"/>
          <w:szCs w:val="21"/>
        </w:rPr>
        <w:t>(16</w:t>
      </w:r>
      <w:r w:rsidRPr="00864DF4">
        <w:rPr>
          <w:rFonts w:ascii="宋体" w:hAnsi="宋体" w:cs="宋体" w:hint="eastAsia"/>
          <w:kern w:val="0"/>
          <w:szCs w:val="21"/>
        </w:rPr>
        <w:t>路数字AES输入，</w:t>
      </w:r>
      <w:r w:rsidRPr="00864DF4">
        <w:rPr>
          <w:rFonts w:ascii="宋体" w:hAnsi="宋体" w:cs="宋体"/>
          <w:kern w:val="0"/>
          <w:szCs w:val="21"/>
        </w:rPr>
        <w:t>16</w:t>
      </w:r>
      <w:r w:rsidRPr="00864DF4">
        <w:rPr>
          <w:rFonts w:ascii="宋体" w:hAnsi="宋体" w:cs="宋体" w:hint="eastAsia"/>
          <w:kern w:val="0"/>
          <w:szCs w:val="21"/>
        </w:rPr>
        <w:t>路模拟立体声输入，</w:t>
      </w:r>
      <w:r w:rsidRPr="00864DF4">
        <w:rPr>
          <w:rFonts w:ascii="宋体" w:hAnsi="宋体" w:cs="宋体"/>
          <w:kern w:val="0"/>
          <w:szCs w:val="21"/>
        </w:rPr>
        <w:t>8</w:t>
      </w:r>
      <w:r w:rsidRPr="00864DF4">
        <w:rPr>
          <w:rFonts w:ascii="宋体" w:hAnsi="宋体" w:cs="宋体" w:hint="eastAsia"/>
          <w:kern w:val="0"/>
          <w:szCs w:val="21"/>
        </w:rPr>
        <w:t>路数字AES输出，</w:t>
      </w:r>
      <w:r w:rsidRPr="00864DF4">
        <w:rPr>
          <w:rFonts w:ascii="宋体" w:hAnsi="宋体" w:cs="宋体"/>
          <w:kern w:val="0"/>
          <w:szCs w:val="21"/>
        </w:rPr>
        <w:t>8</w:t>
      </w:r>
      <w:r w:rsidRPr="00864DF4">
        <w:rPr>
          <w:rFonts w:ascii="宋体" w:hAnsi="宋体" w:cs="宋体" w:hint="eastAsia"/>
          <w:kern w:val="0"/>
          <w:szCs w:val="21"/>
        </w:rPr>
        <w:t>路模拟立体声输出，标配</w:t>
      </w:r>
      <w:r w:rsidRPr="00864DF4">
        <w:rPr>
          <w:rFonts w:ascii="宋体" w:hAnsi="宋体" w:cs="宋体"/>
          <w:kern w:val="0"/>
          <w:szCs w:val="21"/>
        </w:rPr>
        <w:t>MADI</w:t>
      </w:r>
      <w:r w:rsidRPr="00864DF4">
        <w:rPr>
          <w:rFonts w:ascii="宋体" w:hAnsi="宋体" w:cs="宋体" w:hint="eastAsia"/>
          <w:kern w:val="0"/>
          <w:szCs w:val="21"/>
        </w:rPr>
        <w:t>光纤板卡、</w:t>
      </w:r>
      <w:r w:rsidRPr="00864DF4">
        <w:rPr>
          <w:rFonts w:ascii="宋体" w:hAnsi="宋体" w:cs="宋体"/>
          <w:kern w:val="0"/>
          <w:szCs w:val="21"/>
        </w:rPr>
        <w:t>AoIP</w:t>
      </w:r>
      <w:r w:rsidRPr="00864DF4">
        <w:rPr>
          <w:rFonts w:ascii="宋体" w:hAnsi="宋体" w:cs="宋体" w:hint="eastAsia"/>
          <w:kern w:val="0"/>
          <w:szCs w:val="21"/>
        </w:rPr>
        <w:t>模块</w:t>
      </w:r>
      <w:r w:rsidRPr="00864DF4">
        <w:rPr>
          <w:rFonts w:ascii="宋体" w:hAnsi="宋体" w:cs="宋体"/>
          <w:kern w:val="0"/>
          <w:szCs w:val="21"/>
        </w:rPr>
        <w:t>)</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★总线插卡设计（输入输出支持模拟、AES/EBU、MADI、AoIP板卡），所有板卡均支持在线热插拔，便于维护与管理；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w:t>
      </w:r>
      <w:r w:rsidRPr="00864DF4">
        <w:rPr>
          <w:rFonts w:ascii="宋体" w:hAnsi="宋体" w:cs="宋体"/>
          <w:kern w:val="0"/>
          <w:szCs w:val="21"/>
        </w:rPr>
        <w:t>16</w:t>
      </w:r>
      <w:r w:rsidRPr="00864DF4">
        <w:rPr>
          <w:rFonts w:ascii="宋体" w:hAnsi="宋体" w:cs="宋体" w:hint="eastAsia"/>
          <w:kern w:val="0"/>
          <w:szCs w:val="21"/>
        </w:rPr>
        <w:t>路AES数字音频输入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w:t>
      </w:r>
      <w:r w:rsidRPr="00864DF4">
        <w:rPr>
          <w:rFonts w:ascii="宋体" w:hAnsi="宋体" w:cs="宋体"/>
          <w:kern w:val="0"/>
          <w:szCs w:val="21"/>
        </w:rPr>
        <w:t>16</w:t>
      </w:r>
      <w:r w:rsidRPr="00864DF4">
        <w:rPr>
          <w:rFonts w:ascii="宋体" w:hAnsi="宋体" w:cs="宋体" w:hint="eastAsia"/>
          <w:kern w:val="0"/>
          <w:szCs w:val="21"/>
        </w:rPr>
        <w:t>路模拟立体声音频输入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不少于32路立体声AOIP网络音频信号输入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不少于8路AES数字音频输出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不少于8路模拟立体声音频输出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双冗余电源设计，无风扇设计；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带手动控制面板（支持键盘密码锁定功能，防止非管理人员对矩阵实行非法操作）；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双AoIP网络接口，便于远程管理,支持网络监听、IP方式连接网络化监测管理系统；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支持AES67及A</w:t>
      </w:r>
      <w:r w:rsidRPr="00864DF4">
        <w:rPr>
          <w:rFonts w:ascii="宋体" w:hAnsi="宋体" w:cs="宋体"/>
          <w:kern w:val="0"/>
          <w:szCs w:val="21"/>
        </w:rPr>
        <w:t>ES70</w:t>
      </w:r>
      <w:r w:rsidRPr="00864DF4">
        <w:rPr>
          <w:rFonts w:ascii="宋体" w:hAnsi="宋体" w:cs="宋体" w:hint="eastAsia"/>
          <w:kern w:val="0"/>
          <w:szCs w:val="21"/>
        </w:rPr>
        <w:t>标准；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对所有输入输出实时电平分析，包括平均值、峰值和相位；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支持接入总控网管系统；开放协议，便于其他系统集成商集成；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低功耗，无风扇设计，超静音；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矩阵控制管理软件：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支持网络在线式监听、信号监测分析；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运行于手动、临时和自动定时切换3种模式，直观显示矩阵状态；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中、英文显示信号标签；</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场景的保存和调用，具有12个快捷场景，实现秒间切换；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完善的日志记录和管理的功能；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基本特性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采样率： 内同步：48K/外同步；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同步方式： 内同步 / AES11 / WORD CLOCK；</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输入输出通道数 AoIP：128路；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电源规格： 200V~240V，50Hz；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功耗：＜50W；</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控制面板：＜30W；</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配备不小于10寸LCD触摸屏，支持响度表显示，系统要求采用Linux系统，保证稳定长时间运行；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AD指标（0增益状态下，模进数出）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THD+N（线路输入）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信噪比（线路输入） ≥84dB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时基抖动 ＜0.025UI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DA指标（0增益状态下，数进模出）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＞80dB（20~20KHz）</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≥83dB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DD指标（0增益状态下，数进数出）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±0.05dB内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＜0.005%（20~20KHz   -20dBFS）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＞100dB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抖动 ＜0.025UI</w:t>
      </w:r>
    </w:p>
    <w:p w:rsidR="00845191" w:rsidRPr="00864DF4" w:rsidRDefault="00767F95" w:rsidP="00D174AC">
      <w:pPr>
        <w:pStyle w:val="afd"/>
        <w:numPr>
          <w:ilvl w:val="0"/>
          <w:numId w:val="45"/>
        </w:numPr>
        <w:ind w:firstLineChars="0"/>
        <w:rPr>
          <w:b/>
          <w:szCs w:val="21"/>
        </w:rPr>
      </w:pPr>
      <w:r w:rsidRPr="00864DF4">
        <w:rPr>
          <w:rFonts w:hint="eastAsia"/>
          <w:b/>
          <w:szCs w:val="21"/>
        </w:rPr>
        <w:t>网络音频路由器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双冗余电源设计；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★AoIP主备1000M以太网口（支持AES67、AES</w:t>
      </w:r>
      <w:r w:rsidRPr="00864DF4">
        <w:rPr>
          <w:rFonts w:ascii="宋体" w:hAnsi="宋体" w:cs="宋体"/>
          <w:kern w:val="0"/>
          <w:szCs w:val="21"/>
        </w:rPr>
        <w:t>70</w:t>
      </w:r>
      <w:r w:rsidRPr="00864DF4">
        <w:rPr>
          <w:rFonts w:ascii="宋体" w:hAnsi="宋体" w:cs="宋体" w:hint="eastAsia"/>
          <w:kern w:val="0"/>
          <w:szCs w:val="21"/>
        </w:rPr>
        <w:t>及DANTE），另含不少于三个网口用于接入其它设备，双MADI光纤接口（符合AES10），支持单模或多模；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不少于4路AES数字音频输出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不少于2路立体声模拟音频输出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不少于4路环出信号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★设备内不同接口类型的音频信号自由转换，实现MINI矩阵的功能（数模、模数、光电、光数、光模等转换和分配），同时支持联网组成功能强大的网络音频矩阵；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支持环路输出；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8进8出的GPIO、RS232/RS485连接外部设备；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 OTG 配置系统；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面板带显示屏，选择开关和监听耳机输出；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断电保证旁路直通；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所有报警在机器内部完成，对输出信号的监测采用回采方式，杜绝伪监测现象；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路由配置通过软件进行，设保护开关保护设置，开机重载；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支持虚拟声卡技术；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网络传输不加压缩的48K 24bit音频信号，时延小于1毫秒，在百兆网能获得最大64ch进64ch出、千兆网能获得最大512ch进512ch出的传送密度；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支持AES67和DANTE协议；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通过网络可以传送数字音频延时器的延时信息至总控管理系统；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★无操作系统。内部切换采用F</w:t>
      </w:r>
      <w:r w:rsidRPr="00864DF4">
        <w:rPr>
          <w:rFonts w:ascii="宋体" w:hAnsi="宋体" w:cs="宋体"/>
          <w:kern w:val="0"/>
          <w:szCs w:val="21"/>
        </w:rPr>
        <w:t>PGA</w:t>
      </w:r>
      <w:r w:rsidRPr="00864DF4">
        <w:rPr>
          <w:rFonts w:ascii="宋体" w:hAnsi="宋体" w:cs="宋体" w:hint="eastAsia"/>
          <w:kern w:val="0"/>
          <w:szCs w:val="21"/>
        </w:rPr>
        <w:t>独立模块控制，拒绝采用继电器的“硬切”方式，避免“硬切”可能导致AES失锁、无输出的安全事故。每次切换都与内部工作时钟保持同步，确保每次切换都安全可靠；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AD指标（模进数出）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≥84dB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时基抖动 ＜0.025UI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DA指标（数进模出）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＞80dB（20~20KHz）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≥83dB</w:t>
      </w:r>
    </w:p>
    <w:p w:rsidR="00845191" w:rsidRPr="00864DF4" w:rsidRDefault="00845191">
      <w:pPr>
        <w:widowControl/>
        <w:ind w:left="281"/>
        <w:jc w:val="left"/>
        <w:rPr>
          <w:rFonts w:ascii="宋体" w:hAnsi="宋体" w:cs="宋体"/>
          <w:kern w:val="0"/>
          <w:szCs w:val="21"/>
        </w:rPr>
      </w:pP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DD指标（数进数出）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±0.05dB内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＜0.005%（20~20KHz   -20dBFS）</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pStyle w:val="afd"/>
        <w:numPr>
          <w:ilvl w:val="0"/>
          <w:numId w:val="45"/>
        </w:numPr>
        <w:ind w:firstLineChars="0"/>
        <w:rPr>
          <w:b/>
          <w:szCs w:val="21"/>
        </w:rPr>
      </w:pPr>
      <w:r w:rsidRPr="00864DF4">
        <w:rPr>
          <w:rFonts w:hint="eastAsia"/>
          <w:b/>
          <w:szCs w:val="21"/>
        </w:rPr>
        <w:t>智能音频切换器</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双冗余电源设计；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可以设置五个工作时段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八级优选功能（八选一）；</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支持输出静音；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输出回采监测报警功能；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支持优选场景自动切换功能；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★AoIP主备1000M以太网口（AES67、A</w:t>
      </w:r>
      <w:r w:rsidRPr="00864DF4">
        <w:rPr>
          <w:rFonts w:ascii="宋体" w:hAnsi="宋体" w:cs="宋体"/>
          <w:kern w:val="0"/>
          <w:szCs w:val="21"/>
        </w:rPr>
        <w:t>ES70</w:t>
      </w:r>
      <w:r w:rsidRPr="00864DF4">
        <w:rPr>
          <w:rFonts w:ascii="宋体" w:hAnsi="宋体" w:cs="宋体" w:hint="eastAsia"/>
          <w:kern w:val="0"/>
          <w:szCs w:val="21"/>
        </w:rPr>
        <w:t>及DANTE），另含不少于三个网口用于接入其它设备，双MADI光纤接口（符合AES10），支持单模或多模；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不少于4路立体声音频输入（数、模可选）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不少于4路AES数字音频输出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不少于2路立体声模拟音频输出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不少于4路环出信号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不少于32路立体声MADI光纤信号输出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不少于32路立体声AOIP网络音频信号输出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设备内不同接口类型的音频信号自由转换，实现MINI矩阵的功能（数模、模数、光电、光数、光模等转换和分配），同时支持联网组成功能强大的网络音频矩阵；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支持环路输出；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8进8出的GPIO、RS232/RS485连接外部设备；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 OTG 配置系统；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面板带显示屏，选择开关和监听耳机输出；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断电保证旁路直通；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所有报警在机器内部完成，对输出信号的监测采用回采方式，杜绝伪监测现象；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路由配置通过软件进行，设保护开关保护设置，开机重载；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支持虚拟声卡技术；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网络传输不加压缩的48K 24bit音频信号，时延小于1毫秒；</w:t>
      </w:r>
    </w:p>
    <w:p w:rsidR="00845191" w:rsidRPr="00864DF4" w:rsidRDefault="00767F95" w:rsidP="0092346A">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支持AES67、A</w:t>
      </w:r>
      <w:r w:rsidRPr="00864DF4">
        <w:rPr>
          <w:rFonts w:ascii="宋体" w:hAnsi="宋体" w:cs="宋体"/>
          <w:kern w:val="0"/>
          <w:szCs w:val="21"/>
        </w:rPr>
        <w:t>ES70</w:t>
      </w:r>
      <w:r w:rsidRPr="00864DF4">
        <w:rPr>
          <w:rFonts w:ascii="宋体" w:hAnsi="宋体" w:cs="宋体" w:hint="eastAsia"/>
          <w:kern w:val="0"/>
          <w:szCs w:val="21"/>
        </w:rPr>
        <w:t>和DANTE协议；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通过网络可以传送数字音频延时器的延时信息至总控管理系统；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★无操作系统。内部切换采用F</w:t>
      </w:r>
      <w:r w:rsidRPr="00864DF4">
        <w:rPr>
          <w:rFonts w:ascii="宋体" w:hAnsi="宋体" w:cs="宋体"/>
          <w:kern w:val="0"/>
          <w:szCs w:val="21"/>
        </w:rPr>
        <w:t>PGA</w:t>
      </w:r>
      <w:r w:rsidRPr="00864DF4">
        <w:rPr>
          <w:rFonts w:ascii="宋体" w:hAnsi="宋体" w:cs="宋体" w:hint="eastAsia"/>
          <w:kern w:val="0"/>
          <w:szCs w:val="21"/>
        </w:rPr>
        <w:t>独立模块控制，拒绝采用继电器的“硬切”方式，避免“硬切”可能导致AES失锁、无输出的安全事故。每次切换都与内部工作时钟保持同步，确保每次切换都安全可靠。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AD指标（模进数出）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≥84dB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时基抖动 ＜0.025UI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DA指标（数进模出）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±0.2dB内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＜0.01%（20~20KHz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＞80dB（20~20KHz）</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≥83dB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DD指标（数进数出）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±0.05dB内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声道差 ＜0.1dB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＜0.005%（20~20KHz   -20dBFS）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通道间隔离度 ＞90dB（20~20KHz）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 ＞100dB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抖动 ＜0.025UI</w:t>
      </w:r>
    </w:p>
    <w:p w:rsidR="00845191" w:rsidRPr="00864DF4" w:rsidRDefault="00767F95">
      <w:pPr>
        <w:pStyle w:val="afd"/>
        <w:numPr>
          <w:ilvl w:val="0"/>
          <w:numId w:val="45"/>
        </w:numPr>
        <w:ind w:firstLineChars="0"/>
        <w:rPr>
          <w:szCs w:val="21"/>
        </w:rPr>
      </w:pPr>
      <w:r w:rsidRPr="00864DF4">
        <w:rPr>
          <w:rFonts w:hint="eastAsia"/>
          <w:szCs w:val="21"/>
        </w:rPr>
        <w:t>矩阵管理电脑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22</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D174AC">
      <w:pPr>
        <w:widowControl/>
        <w:numPr>
          <w:ilvl w:val="0"/>
          <w:numId w:val="19"/>
        </w:numPr>
        <w:ind w:left="284" w:hanging="284"/>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5"/>
        </w:numPr>
        <w:ind w:firstLineChars="0"/>
        <w:rPr>
          <w:b/>
          <w:szCs w:val="21"/>
        </w:rPr>
      </w:pPr>
      <w:r w:rsidRPr="00864DF4">
        <w:rPr>
          <w:rFonts w:hint="eastAsia"/>
          <w:b/>
          <w:szCs w:val="21"/>
        </w:rPr>
        <w:t>矩阵管理软件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软件支持界面密码锁定，锁定状态的通道无法手动切换。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手动切换时，软件会根据光标位置高亮提示输入通道与输出通道。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切换操作支持通过鼠标分别选定输入与输出通道，软件高亮显示切换点，此时仅可选择正确的切换点进行切换。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场景管理功能，软件可通过预置场景进行切换，最大限度避免误操作。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界面实时显示矩阵当前切换点状态，并且能够直观的显示手动、锁定、联动、定时等通道状态。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矩阵状态支持图形模式和列表模式两种显示方式。输入输出通道名称可方便的自定义修改，支持中文字符。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软件支持切换、断开、定时切换、场景切换等多种操作模式。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切换命令可同步发送至AOIP软矩阵，实现软硬矩阵同步切换，减少操作人员工作量，降低误操作可能。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软硬矩阵可根据实际需要配置相同或不同的通道名称，当通道名称不同时，仍可相互关联，实现同步切换。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在统一平台的管理下、利用手动、临时、触发、定时切换等多种方式创建或改变信号的走向；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直观显示矩阵当前工作状态，用不同色块表征各节点的状态；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显示信号标签；可提供完善的日志记录和管理的功能；主备双网双控；电脑随时读取和刷新矩阵状态，确保显示与切换同步。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可设置专用的监听通道，实时监听输入源信号，及时甚至提前发现问题。</w:t>
      </w:r>
    </w:p>
    <w:p w:rsidR="00845191" w:rsidRPr="00864DF4" w:rsidRDefault="00767F95" w:rsidP="00D174AC">
      <w:pPr>
        <w:widowControl/>
        <w:numPr>
          <w:ilvl w:val="0"/>
          <w:numId w:val="19"/>
        </w:numPr>
        <w:ind w:left="281" w:hanging="281"/>
        <w:jc w:val="left"/>
        <w:rPr>
          <w:szCs w:val="21"/>
        </w:rPr>
      </w:pPr>
      <w:r w:rsidRPr="00864DF4">
        <w:rPr>
          <w:rFonts w:ascii="宋体" w:hAnsi="宋体" w:cs="宋体" w:hint="eastAsia"/>
          <w:kern w:val="0"/>
          <w:szCs w:val="21"/>
        </w:rPr>
        <w:t>丰富的场景功能。软件中可简单方便的配置多个场景，并保存成场景文件。场景文件中只记录需要更改状态的通道，预览及使用时一目了然。场景支持分组、更改名称等管理。可按频率配置多个分组，每个分组下配置多个场景，亦可将通用场景分配给多个分组。软件具备值班管理功能，值班人员可在值班管理中单击场景文件预览场景，双击场景即进行切换操作。</w:t>
      </w:r>
    </w:p>
    <w:p w:rsidR="00845191" w:rsidRPr="00864DF4" w:rsidRDefault="00767F95">
      <w:pPr>
        <w:pStyle w:val="afd"/>
        <w:numPr>
          <w:ilvl w:val="0"/>
          <w:numId w:val="45"/>
        </w:numPr>
        <w:ind w:firstLineChars="0"/>
        <w:rPr>
          <w:b/>
          <w:szCs w:val="21"/>
        </w:rPr>
      </w:pPr>
      <w:r w:rsidRPr="00864DF4">
        <w:rPr>
          <w:rFonts w:hint="eastAsia"/>
          <w:b/>
          <w:szCs w:val="21"/>
        </w:rPr>
        <w:t>总控核心服务器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主机：标准机架式服务器；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CPU</w:t>
      </w:r>
      <w:r w:rsidRPr="00864DF4">
        <w:rPr>
          <w:rFonts w:ascii="宋体" w:hAnsi="宋体" w:cs="宋体" w:hint="eastAsia"/>
          <w:kern w:val="0"/>
          <w:szCs w:val="21"/>
        </w:rPr>
        <w:t>：不低于</w:t>
      </w:r>
      <w:r w:rsidRPr="00864DF4">
        <w:rPr>
          <w:rFonts w:ascii="宋体" w:hAnsi="宋体" w:cs="宋体"/>
          <w:kern w:val="0"/>
          <w:szCs w:val="21"/>
        </w:rPr>
        <w:t>2.1GHz</w:t>
      </w:r>
      <w:r w:rsidRPr="00864DF4">
        <w:rPr>
          <w:rFonts w:ascii="宋体" w:hAnsi="宋体" w:cs="宋体" w:hint="eastAsia"/>
          <w:kern w:val="0"/>
          <w:szCs w:val="21"/>
        </w:rPr>
        <w:t>（八核）×</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内存：不低于</w:t>
      </w:r>
      <w:r w:rsidRPr="00864DF4">
        <w:rPr>
          <w:rFonts w:ascii="宋体" w:hAnsi="宋体" w:cs="宋体"/>
          <w:kern w:val="0"/>
          <w:szCs w:val="21"/>
        </w:rPr>
        <w:t>32GB DDR4</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系统硬盘：不低于</w:t>
      </w:r>
      <w:r w:rsidRPr="00864DF4">
        <w:rPr>
          <w:rFonts w:ascii="宋体" w:hAnsi="宋体" w:cs="宋体"/>
          <w:kern w:val="0"/>
          <w:szCs w:val="21"/>
        </w:rPr>
        <w:t>600GB SAS</w:t>
      </w:r>
      <w:r w:rsidRPr="00864DF4">
        <w:rPr>
          <w:rFonts w:ascii="宋体" w:hAnsi="宋体" w:cs="宋体" w:hint="eastAsia"/>
          <w:kern w:val="0"/>
          <w:szCs w:val="21"/>
        </w:rPr>
        <w:t>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数据硬盘：不低于</w:t>
      </w:r>
      <w:r w:rsidRPr="00864DF4">
        <w:rPr>
          <w:rFonts w:ascii="宋体" w:hAnsi="宋体" w:cs="宋体"/>
          <w:kern w:val="0"/>
          <w:szCs w:val="21"/>
        </w:rPr>
        <w:t>12TB SATA</w:t>
      </w:r>
      <w:r w:rsidRPr="00864DF4">
        <w:rPr>
          <w:rFonts w:ascii="宋体" w:hAnsi="宋体" w:cs="宋体" w:hint="eastAsia"/>
          <w:kern w:val="0"/>
          <w:szCs w:val="21"/>
        </w:rPr>
        <w:t>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RAID</w:t>
      </w:r>
      <w:r w:rsidRPr="00864DF4">
        <w:rPr>
          <w:rFonts w:ascii="宋体" w:hAnsi="宋体" w:cs="宋体" w:hint="eastAsia"/>
          <w:kern w:val="0"/>
          <w:szCs w:val="21"/>
        </w:rPr>
        <w:t>：板载</w:t>
      </w:r>
      <w:r w:rsidRPr="00864DF4">
        <w:rPr>
          <w:rFonts w:ascii="宋体" w:hAnsi="宋体" w:cs="宋体"/>
          <w:kern w:val="0"/>
          <w:szCs w:val="21"/>
        </w:rPr>
        <w:t>RAID</w:t>
      </w:r>
      <w:r w:rsidRPr="00864DF4">
        <w:rPr>
          <w:rFonts w:ascii="宋体" w:hAnsi="宋体" w:cs="宋体" w:hint="eastAsia"/>
          <w:kern w:val="0"/>
          <w:szCs w:val="21"/>
        </w:rPr>
        <w:t>控制器，需支持</w:t>
      </w:r>
      <w:r w:rsidRPr="00864DF4">
        <w:rPr>
          <w:rFonts w:ascii="宋体" w:hAnsi="宋体" w:cs="宋体"/>
          <w:kern w:val="0"/>
          <w:szCs w:val="21"/>
        </w:rPr>
        <w:t>RAID0/1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网络接口：千兆以太网接口不少于</w:t>
      </w:r>
      <w:r w:rsidRPr="00864DF4">
        <w:rPr>
          <w:rFonts w:ascii="宋体" w:hAnsi="宋体" w:cs="宋体"/>
          <w:kern w:val="0"/>
          <w:szCs w:val="21"/>
        </w:rPr>
        <w:t>4</w:t>
      </w:r>
      <w:r w:rsidRPr="00864DF4">
        <w:rPr>
          <w:rFonts w:ascii="宋体" w:hAnsi="宋体" w:cs="宋体" w:hint="eastAsia"/>
          <w:kern w:val="0"/>
          <w:szCs w:val="21"/>
        </w:rPr>
        <w:t>个，配备双口万兆网卡（含光模块）×</w:t>
      </w:r>
      <w:r w:rsidRPr="00864DF4">
        <w:rPr>
          <w:rFonts w:ascii="宋体" w:hAnsi="宋体" w:cs="宋体"/>
          <w:kern w:val="0"/>
          <w:szCs w:val="21"/>
        </w:rPr>
        <w:t>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双模块化电源；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双模块化风扇；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w:t>
      </w:r>
      <w:r w:rsidRPr="00864DF4">
        <w:rPr>
          <w:rFonts w:ascii="宋体" w:hAnsi="宋体" w:cs="宋体"/>
          <w:kern w:val="0"/>
          <w:szCs w:val="21"/>
        </w:rPr>
        <w:t>DVD-ROM</w:t>
      </w:r>
      <w:r w:rsidRPr="00864DF4">
        <w:rPr>
          <w:rFonts w:ascii="宋体" w:hAnsi="宋体" w:cs="宋体" w:hint="eastAsia"/>
          <w:kern w:val="0"/>
          <w:szCs w:val="21"/>
        </w:rPr>
        <w:t>；</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操作系统：需配备必备的操作系统；</w:t>
      </w:r>
    </w:p>
    <w:p w:rsidR="00845191" w:rsidRPr="00864DF4" w:rsidRDefault="00767F95">
      <w:pPr>
        <w:pStyle w:val="afd"/>
        <w:numPr>
          <w:ilvl w:val="0"/>
          <w:numId w:val="45"/>
        </w:numPr>
        <w:ind w:firstLineChars="0"/>
        <w:rPr>
          <w:b/>
          <w:szCs w:val="21"/>
        </w:rPr>
      </w:pPr>
      <w:r w:rsidRPr="00864DF4">
        <w:rPr>
          <w:rFonts w:hint="eastAsia"/>
          <w:b/>
          <w:szCs w:val="21"/>
        </w:rPr>
        <w:t>总控综合管理软件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大型总控综合管理软件，为系统所需各功能模块：温湿度监测、延时信号比对报警系统、电流电压监测系统等提供后台支撑；提供融媒体平台广播端接口，新媒体接口；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音频播控网提供新媒体接口，实现音频数据与新媒体数据链的互通，为融媒体提供技术与内容支持；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在基于AOIP技术的广播播控系统平台上，应用“互联网+媒体”的理念，通过结合当今互联网新技术，将广播媒体内容与新媒体紧密融合。能做到与融媒体平台的接口对接工作，方便融媒体平台的接口管理。</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提供多终端应用的接口对接与管理，实现音频播控网内数据资源的共享。</w:t>
      </w:r>
    </w:p>
    <w:p w:rsidR="00845191" w:rsidRPr="00864DF4" w:rsidRDefault="00767F95">
      <w:pPr>
        <w:pStyle w:val="afd"/>
        <w:numPr>
          <w:ilvl w:val="0"/>
          <w:numId w:val="45"/>
        </w:numPr>
        <w:ind w:firstLineChars="0"/>
        <w:rPr>
          <w:b/>
          <w:szCs w:val="21"/>
        </w:rPr>
      </w:pPr>
      <w:r w:rsidRPr="00864DF4">
        <w:rPr>
          <w:rFonts w:hint="eastAsia"/>
          <w:b/>
          <w:szCs w:val="21"/>
        </w:rPr>
        <w:t>数据库</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Microsoft SQL Server数据库软件，具备标准数据库功能。</w:t>
      </w:r>
    </w:p>
    <w:p w:rsidR="00845191" w:rsidRPr="00864DF4" w:rsidRDefault="00767F95">
      <w:pPr>
        <w:pStyle w:val="afd"/>
        <w:numPr>
          <w:ilvl w:val="0"/>
          <w:numId w:val="45"/>
        </w:numPr>
        <w:ind w:firstLineChars="0"/>
        <w:rPr>
          <w:b/>
          <w:szCs w:val="21"/>
        </w:rPr>
      </w:pPr>
      <w:r w:rsidRPr="00864DF4">
        <w:rPr>
          <w:rFonts w:hint="eastAsia"/>
          <w:b/>
          <w:szCs w:val="21"/>
        </w:rPr>
        <w:lastRenderedPageBreak/>
        <w:t>数据库同步软件</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实现数据库服务器数据同步，保证主备数据库数据一致性，并实现数据库备份，</w:t>
      </w:r>
    </w:p>
    <w:p w:rsidR="00845191" w:rsidRPr="00864DF4" w:rsidRDefault="00767F95">
      <w:pPr>
        <w:pStyle w:val="afd"/>
        <w:numPr>
          <w:ilvl w:val="0"/>
          <w:numId w:val="45"/>
        </w:numPr>
        <w:ind w:firstLineChars="0"/>
        <w:rPr>
          <w:b/>
          <w:szCs w:val="21"/>
        </w:rPr>
      </w:pPr>
      <w:r w:rsidRPr="00864DF4">
        <w:rPr>
          <w:rFonts w:hint="eastAsia"/>
          <w:b/>
          <w:szCs w:val="21"/>
        </w:rPr>
        <w:t>总控直播间监测系统</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基于AOIP网络矩阵的总控和直播室数据监控；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展示包含独立的大屏幕界面，且界面需要模块化设计，可灵活自由组合监控视频、电平表、李萨育图、频谱图、信号比对、GPIO状态、温度、湿度、电压等监测数据窗口；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基于实时电平数据分析的电平表、李萨育图、频谱图、信号比对等指示窗口应显示灵敏，响应速度快；</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要求对各套频率播出的音频信号质量进行实时监控，显示音频信号状态参数，包括电平L/R/L+R、相位、失真、AES的状态值等等参数；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对所监控信号按类别灵活组屏显示，当音频信号异常时，系统应立即报警并显示在大屏幕上，报警包括声音提示和人声语音报警、画面闪烁以及文字提示；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信号监测基于真实信号的实时展示；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对各个频率的播出开路信号与调音台延时输出信号做实时基于特征值的比对，同时计算出信号的实时延时量与信号相似度，且可以设置相似度报警阀值；</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所有音频参数的分析报警，例如停播、消波、单边输出、AES失锁等，以及相关的报警应急处理都在硬件实现，即使系统内的PC故障也不会影响系统的基本功能。所有设置，包括IP、板卡名称、工作模式、报警阀值等参数都直接记录在设备端，系统的重启等不影响先前的工作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要求以图形化显示所监测每个设备的基本状态，显示重要参数；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支持图形化显示调音台状态（包括推子位置、开关等调音台全部内部数据），并支持调音台总控远端独立监听。并支持数据记录，故障溯源；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支持图形化显示延时器工作状态，显示重要参数（延时开关）；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支持图形化显示应急切换器的工作状态以及输出的信号源；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支持直播环境监控：如温度、湿度电压等参数；</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支持视频频统一监控，凡是岗位出现缺岗、离岗情况一目了然。</w:t>
      </w:r>
    </w:p>
    <w:p w:rsidR="00845191" w:rsidRPr="00864DF4" w:rsidRDefault="00767F95">
      <w:pPr>
        <w:pStyle w:val="afd"/>
        <w:numPr>
          <w:ilvl w:val="0"/>
          <w:numId w:val="45"/>
        </w:numPr>
        <w:ind w:firstLineChars="0"/>
        <w:rPr>
          <w:b/>
          <w:szCs w:val="21"/>
        </w:rPr>
      </w:pPr>
      <w:r w:rsidRPr="00864DF4">
        <w:rPr>
          <w:rFonts w:hint="eastAsia"/>
          <w:b/>
          <w:szCs w:val="21"/>
        </w:rPr>
        <w:t>信号比对系统</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lastRenderedPageBreak/>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支持开路信号和关键节点信号对比；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音频信号比对必须基于音频信号的内容进行实时分析，不接受基于音频采样特征分析；</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对各个频率的播出开路信号与调音台延时输出信号做实时基于特征值的比对。同时计算出信号的实时延时量与信号相似度。且可以设置相似度报警阀值。</w:t>
      </w:r>
    </w:p>
    <w:p w:rsidR="00845191" w:rsidRPr="00864DF4" w:rsidRDefault="00767F95">
      <w:pPr>
        <w:pStyle w:val="afd"/>
        <w:numPr>
          <w:ilvl w:val="0"/>
          <w:numId w:val="45"/>
        </w:numPr>
        <w:ind w:firstLineChars="0"/>
        <w:rPr>
          <w:b/>
          <w:szCs w:val="21"/>
        </w:rPr>
      </w:pPr>
      <w:r w:rsidRPr="00864DF4">
        <w:rPr>
          <w:rFonts w:hint="eastAsia"/>
          <w:b/>
          <w:szCs w:val="21"/>
        </w:rPr>
        <w:t>AOIP</w:t>
      </w:r>
      <w:r w:rsidRPr="00864DF4">
        <w:rPr>
          <w:rFonts w:hint="eastAsia"/>
          <w:b/>
          <w:szCs w:val="21"/>
        </w:rPr>
        <w:t>信号路由监测系统</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AOIP信号路由应能够做到AOIP设备间与AOIP设备内部的信号调度与路由功能。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操作界面通用图形化操作，支持中文操作界面，具有一键场景切换、定时切换、通道名称自定义，跟随传统矩阵同步或异步切换等功能。</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应具备一键完成多种操作（包括：路由切换、加载定时时间表、更改设备菜单以及更改切换器操作模式）。</w:t>
      </w:r>
    </w:p>
    <w:p w:rsidR="00845191" w:rsidRPr="00864DF4" w:rsidRDefault="00767F95">
      <w:pPr>
        <w:pStyle w:val="afd"/>
        <w:numPr>
          <w:ilvl w:val="0"/>
          <w:numId w:val="45"/>
        </w:numPr>
        <w:ind w:firstLineChars="0"/>
        <w:rPr>
          <w:b/>
          <w:szCs w:val="21"/>
        </w:rPr>
      </w:pPr>
      <w:r w:rsidRPr="00864DF4">
        <w:rPr>
          <w:rFonts w:hint="eastAsia"/>
          <w:b/>
          <w:szCs w:val="21"/>
        </w:rPr>
        <w:t>应急处理平台</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设备运行状态出现异常时或工作处于临界状态，能够实现“文字提示”、“声音”、“光闪烁”等多种方式发出提示报警；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具有独立多选一切换器操作界面软件，并具有主备切换器联动功能，需支持远程监测切换器工作状态、电源状态、AOIP网络状态指示、远程菜单设置、远程解除报警信息、手动/自动模式切换以及日志查询功能；</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提供所有监测单元实时告警数据信息界面，按事故等级向部门管理终端发布报警信息，实现实时管理；</w:t>
      </w:r>
    </w:p>
    <w:p w:rsidR="00845191" w:rsidRPr="00864DF4" w:rsidRDefault="00767F95">
      <w:pPr>
        <w:pStyle w:val="afd"/>
        <w:numPr>
          <w:ilvl w:val="0"/>
          <w:numId w:val="45"/>
        </w:numPr>
        <w:ind w:firstLineChars="0"/>
        <w:rPr>
          <w:b/>
          <w:szCs w:val="21"/>
        </w:rPr>
      </w:pPr>
      <w:r w:rsidRPr="00864DF4">
        <w:rPr>
          <w:rFonts w:hint="eastAsia"/>
          <w:b/>
          <w:szCs w:val="21"/>
        </w:rPr>
        <w:t>总控监听管理平台</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lastRenderedPageBreak/>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网络化高保真监听，要求音质为24bit 48KHz PCM非压缩音频信号。信号延时低，需控制延时量在1ms之内。确保监听的时效性与真实性；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监听可以选择三种模式，本地监听、网络监听、任意点监听；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每种模式监听支持建立分组，方便用户自定义监听组群；</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可以在流程图上选择任意一点点击监听；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本地监听可以选择手动选听、自动轮听；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监听可控制监听音量与淡入淡出；</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灵活监听各系列广播播出信号，实现“关键节点”的监听，当出现异常“事件”，系统自动切换到出错的频率进行监听。</w:t>
      </w:r>
    </w:p>
    <w:p w:rsidR="00845191" w:rsidRPr="00864DF4" w:rsidRDefault="00767F95">
      <w:pPr>
        <w:pStyle w:val="afd"/>
        <w:numPr>
          <w:ilvl w:val="0"/>
          <w:numId w:val="45"/>
        </w:numPr>
        <w:ind w:firstLineChars="0"/>
        <w:rPr>
          <w:b/>
          <w:szCs w:val="21"/>
        </w:rPr>
      </w:pPr>
      <w:r w:rsidRPr="00864DF4">
        <w:rPr>
          <w:rFonts w:hint="eastAsia"/>
          <w:b/>
          <w:szCs w:val="21"/>
        </w:rPr>
        <w:t>流程图管理平台</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流程图要求实时显示关键点的电平信号，不接受采样再现显示电平或采用动画方式显示的信号情况。流程图包含整个频率的关键点监测数据电平。流程图可按频率分页显示，当某一频率有报警信息时，该流程图将自动显示当前报警频率的流程图数据。同时将相应的故障链路变色显示且产生报警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能够图示化展示整体信号走向， 通过AOIP网络判断主要监测点信号实时状态，信号异常时能够很直观显示出报警点，并有声光提示应与整体系统报警点同步。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要求有图形化监听页面，够点击流程图上任意监测点来进行与监听控制平台联动监听。</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设备图展示：按照具体的设备机柜布局，需提供具体的设备布置图，且在信号报警的情况下在该图中显示相关故障设备的具体物理位置并用特殊颜色标注提示。</w:t>
      </w:r>
    </w:p>
    <w:p w:rsidR="00845191" w:rsidRPr="00864DF4" w:rsidRDefault="00767F95">
      <w:pPr>
        <w:pStyle w:val="afd"/>
        <w:numPr>
          <w:ilvl w:val="0"/>
          <w:numId w:val="45"/>
        </w:numPr>
        <w:ind w:firstLineChars="0"/>
        <w:rPr>
          <w:b/>
          <w:szCs w:val="21"/>
        </w:rPr>
      </w:pPr>
      <w:r w:rsidRPr="00864DF4">
        <w:rPr>
          <w:rFonts w:hint="eastAsia"/>
          <w:b/>
          <w:szCs w:val="21"/>
        </w:rPr>
        <w:t>故障溯源平台</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lastRenderedPageBreak/>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故障事件溯源；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独立组合界面，灵活配置视频、音频、电平表、以及温度、湿度、电压和GPIO等多种数据模块，实现按频率统一溯源；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可选定年月日与具体的时分秒等具体时间进行故障溯源；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可以手动修正音频与视频的微小误差；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可选择回溯时长；</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可以靠报警点进行故障回溯。</w:t>
      </w:r>
    </w:p>
    <w:p w:rsidR="00845191" w:rsidRPr="00864DF4" w:rsidRDefault="00767F95">
      <w:pPr>
        <w:pStyle w:val="afd"/>
        <w:numPr>
          <w:ilvl w:val="0"/>
          <w:numId w:val="45"/>
        </w:numPr>
        <w:ind w:firstLineChars="0"/>
        <w:rPr>
          <w:b/>
          <w:szCs w:val="21"/>
        </w:rPr>
      </w:pPr>
      <w:r w:rsidRPr="00864DF4">
        <w:rPr>
          <w:rFonts w:hint="eastAsia"/>
          <w:b/>
          <w:szCs w:val="21"/>
        </w:rPr>
        <w:t>慢录工作站</w:t>
      </w:r>
    </w:p>
    <w:p w:rsidR="00845191" w:rsidRPr="00864DF4" w:rsidRDefault="00767F95">
      <w:pPr>
        <w:widowControl/>
        <w:jc w:val="left"/>
        <w:rPr>
          <w:rFonts w:cs="宋体"/>
          <w:kern w:val="0"/>
          <w:szCs w:val="21"/>
        </w:rPr>
      </w:pPr>
      <w:r w:rsidRPr="00864DF4">
        <w:rPr>
          <w:rFonts w:cs="宋体" w:hint="eastAsia"/>
          <w:kern w:val="0"/>
          <w:szCs w:val="21"/>
        </w:rPr>
        <w:t>一、硬件要求：</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widowControl/>
        <w:jc w:val="left"/>
        <w:rPr>
          <w:rFonts w:cs="宋体"/>
          <w:kern w:val="0"/>
          <w:szCs w:val="21"/>
        </w:rPr>
      </w:pPr>
      <w:r w:rsidRPr="00864DF4">
        <w:rPr>
          <w:rFonts w:cs="宋体" w:hint="eastAsia"/>
          <w:kern w:val="0"/>
          <w:szCs w:val="21"/>
        </w:rPr>
        <w:t>二、软件要求：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所有监测信号都可以在长时间记录服务器上被录制，同时可以在监听控制器上进行监听；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选用不少于32路的网络音频慢录系统，应支持ASIO驱动，录音质量要求不低于S48格式，能够自定义设置录音时间段。当在规定录音时间段内无音频信号时要有报警提示；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要求能够进行任意点回放、调出，音频格式应符合广电通用标准。能与回溯系统兼容，快速调用查看故障点；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要求可通过时间轴来进行拖放，在时间轴上可查看记录信息状态；</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具备慢录工作日志，当慢录停止或者开始时能够记录并查看。</w:t>
      </w:r>
    </w:p>
    <w:p w:rsidR="00845191" w:rsidRPr="00864DF4" w:rsidRDefault="00767F95">
      <w:pPr>
        <w:pStyle w:val="afd"/>
        <w:numPr>
          <w:ilvl w:val="0"/>
          <w:numId w:val="45"/>
        </w:numPr>
        <w:ind w:firstLineChars="0"/>
        <w:rPr>
          <w:b/>
          <w:szCs w:val="21"/>
        </w:rPr>
      </w:pPr>
      <w:r w:rsidRPr="00864DF4">
        <w:rPr>
          <w:rFonts w:hint="eastAsia"/>
          <w:b/>
          <w:szCs w:val="21"/>
        </w:rPr>
        <w:t>专业摄像头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300W像素1080P红外点阵网络摄像头，含电源及安装配件；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最高分辨率可达3M(2048×1536) @ 15 fps,可输出Full HD 1080p实时图像；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逐行扫描CMOS,捕捉运动图像无锯齿；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ICR红外滤片式自动切换,实现真正的日夜监控；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支持背光补偿,自动电子快门功能,适应不同监控环境；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功能齐全:一键恢复,心跳,镜像等；</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具有三轴调节功能,方便工程安装；</w:t>
      </w:r>
    </w:p>
    <w:p w:rsidR="00845191" w:rsidRPr="00864DF4" w:rsidRDefault="00767F95">
      <w:pPr>
        <w:pStyle w:val="afd"/>
        <w:numPr>
          <w:ilvl w:val="0"/>
          <w:numId w:val="45"/>
        </w:numPr>
        <w:ind w:firstLineChars="0"/>
        <w:rPr>
          <w:b/>
          <w:szCs w:val="21"/>
        </w:rPr>
      </w:pPr>
      <w:r w:rsidRPr="00864DF4">
        <w:rPr>
          <w:rFonts w:hint="eastAsia"/>
          <w:b/>
          <w:szCs w:val="21"/>
        </w:rPr>
        <w:t>网络视频服务器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32路高清硬盘录像机；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新一代NVR（Net Video Recorder），采用多项视音频编解码技术、嵌入式系统技术、存储技术、网络技术和智能技术等高新技术。既可作为NVR进行本地独立工作，也可联网组成一个强大的安全防范系统；</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4TB*6监控级硬盘。</w:t>
      </w:r>
    </w:p>
    <w:p w:rsidR="00845191" w:rsidRPr="00864DF4" w:rsidRDefault="00767F95">
      <w:pPr>
        <w:pStyle w:val="afd"/>
        <w:numPr>
          <w:ilvl w:val="0"/>
          <w:numId w:val="45"/>
        </w:numPr>
        <w:ind w:firstLineChars="0"/>
        <w:rPr>
          <w:b/>
          <w:szCs w:val="21"/>
        </w:rPr>
      </w:pPr>
      <w:r w:rsidRPr="00864DF4">
        <w:rPr>
          <w:rFonts w:hint="eastAsia"/>
          <w:b/>
          <w:szCs w:val="21"/>
        </w:rPr>
        <w:t>GPS</w:t>
      </w:r>
      <w:r w:rsidRPr="00864DF4">
        <w:rPr>
          <w:rFonts w:hint="eastAsia"/>
          <w:b/>
          <w:szCs w:val="21"/>
        </w:rPr>
        <w:t>校时母钟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针对广播电台播出系统日常运行需求开发生产的专业级标准时间信号源,具备自动获取GPS系统标准时间码、不间断向子钟及网络系统授时、自动准点报时等功能；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内置高稳定时钟电路，在具备GPS接收条件时自动与格林威治时间保持同步，在接收条件较差时能自动切换到本机时钟运行；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具备时码输出偏移调整功能，具备提前量调整功能；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差分方式输出时码，用来连接子钟，能同时驱动至少100台子钟；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配置标准的RS232接口；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准点6响报时，准点高品质语音播报，可更换本机报时语音；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提供室外高增益远距离天线，标配长度为30米；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19英寸标准机箱、面板LED显示年、月、日、星期、时、分、秒，并同时显示卫星连接状态和网络连接状态；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冗余电源；</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菜单设置通过网络客户端完成，提供客户端配置软件。</w:t>
      </w:r>
    </w:p>
    <w:p w:rsidR="00845191" w:rsidRPr="00864DF4" w:rsidRDefault="00767F95">
      <w:pPr>
        <w:pStyle w:val="afd"/>
        <w:numPr>
          <w:ilvl w:val="0"/>
          <w:numId w:val="45"/>
        </w:numPr>
        <w:ind w:firstLineChars="0"/>
        <w:rPr>
          <w:b/>
          <w:szCs w:val="21"/>
        </w:rPr>
      </w:pPr>
      <w:r w:rsidRPr="00864DF4">
        <w:rPr>
          <w:rFonts w:hint="eastAsia"/>
          <w:b/>
          <w:szCs w:val="21"/>
        </w:rPr>
        <w:t>北斗校时母钟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针对广播电台播出系统日常运行需求开发生产的专业级标准时间信号源,具备自动获取中国北斗系统标准时间码、不间断向子钟及网络系统授时、自动准点报时等功能；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内置高稳定时钟电路，在具备北斗接收条件时自动与格林威治时间保持同步，在接收条件较差时能自动切换到本机时钟运行；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具备时码输出偏移调整功能，具备提前量调整功能；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差分方式输出时码，用来连接子钟，能同时驱动至少100台子钟；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配置标准的RS232接口；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准点6响报时，准点高品质语音播报，可更换本机报时语音；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提供室外高增益远距离天线，标配长度为30米；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19英寸标准机箱、面板LED显示年、月、日、星期、时、分、秒，并同时显示卫星连接状态和网络连接状态；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冗余电源；</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菜单设置通过网络客户端完成，提供客户端配置软件。</w:t>
      </w:r>
    </w:p>
    <w:p w:rsidR="00845191" w:rsidRPr="00864DF4" w:rsidRDefault="00767F95">
      <w:pPr>
        <w:pStyle w:val="afd"/>
        <w:numPr>
          <w:ilvl w:val="0"/>
          <w:numId w:val="45"/>
        </w:numPr>
        <w:ind w:firstLineChars="0"/>
        <w:rPr>
          <w:b/>
          <w:szCs w:val="21"/>
        </w:rPr>
      </w:pPr>
      <w:r w:rsidRPr="00864DF4">
        <w:rPr>
          <w:rFonts w:hint="eastAsia"/>
          <w:b/>
          <w:szCs w:val="21"/>
        </w:rPr>
        <w:t>时码切换器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采用插卡式结构，每台可插4块板卡，每块板卡可完成来自2台母钟时钟信号的切换，切换后的时码信号同时完成多达6通道的输出分配，4块板卡可并行工作，也可级联工作。时码的切换模式可设置为自动或手动；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可手动或自动切换多台母钟信号；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支持RS485接口；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具有自动和手动切换功能；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具备断电直通功能；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可以将时钟信号分配至各直播间，或添加分配器分配时钟信号；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插板式结构，扩展灵活；</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每块板卡可实现2台母钟信号的切换；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板卡之间可独立工作或级联工作；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板卡独立工作时，1台设备可实现多达8个母钟的时码切换；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板卡级联工作时，1台设备可实现多达24通道时码输出分配；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切换模式可设置手动或自动；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切换后的时码信号同时实现多路输出分配，分配至直播间、导播间、总控室的子钟；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支持多台时码分配器级联；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支持RS485接口协议；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双电源供电；</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断电后主通道直通；</w:t>
      </w:r>
    </w:p>
    <w:p w:rsidR="00845191" w:rsidRPr="00864DF4" w:rsidRDefault="00767F95">
      <w:pPr>
        <w:pStyle w:val="afd"/>
        <w:numPr>
          <w:ilvl w:val="0"/>
          <w:numId w:val="45"/>
        </w:numPr>
        <w:ind w:firstLineChars="0"/>
        <w:rPr>
          <w:b/>
          <w:szCs w:val="21"/>
        </w:rPr>
      </w:pPr>
      <w:r w:rsidRPr="00864DF4">
        <w:rPr>
          <w:rFonts w:hint="eastAsia"/>
          <w:b/>
          <w:szCs w:val="21"/>
        </w:rPr>
        <w:t>5</w:t>
      </w:r>
      <w:r w:rsidRPr="00864DF4">
        <w:rPr>
          <w:rFonts w:hint="eastAsia"/>
          <w:b/>
          <w:szCs w:val="21"/>
        </w:rPr>
        <w:t>寸双联子钟</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5寸双联子钟，带年、月、日、星期显示。</w:t>
      </w:r>
    </w:p>
    <w:p w:rsidR="00845191" w:rsidRPr="00864DF4" w:rsidRDefault="00767F95">
      <w:pPr>
        <w:pStyle w:val="afd"/>
        <w:numPr>
          <w:ilvl w:val="0"/>
          <w:numId w:val="45"/>
        </w:numPr>
        <w:ind w:firstLineChars="0"/>
        <w:rPr>
          <w:b/>
          <w:szCs w:val="21"/>
        </w:rPr>
      </w:pPr>
      <w:r w:rsidRPr="00864DF4">
        <w:rPr>
          <w:rFonts w:hint="eastAsia"/>
          <w:b/>
          <w:szCs w:val="21"/>
        </w:rPr>
        <w:t>机架式子钟</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hint="eastAsia"/>
          <w:szCs w:val="21"/>
        </w:rPr>
        <w:t>机架式</w:t>
      </w:r>
      <w:r w:rsidRPr="00864DF4">
        <w:rPr>
          <w:rFonts w:hint="eastAsia"/>
          <w:szCs w:val="21"/>
        </w:rPr>
        <w:t>2</w:t>
      </w:r>
      <w:r w:rsidRPr="00864DF4">
        <w:rPr>
          <w:rFonts w:hint="eastAsia"/>
          <w:szCs w:val="21"/>
        </w:rPr>
        <w:t>英寸数码子钟，红色数码显示时间。</w:t>
      </w:r>
    </w:p>
    <w:p w:rsidR="00845191" w:rsidRPr="00864DF4" w:rsidRDefault="00767F95">
      <w:pPr>
        <w:pStyle w:val="afd"/>
        <w:numPr>
          <w:ilvl w:val="0"/>
          <w:numId w:val="45"/>
        </w:numPr>
        <w:ind w:firstLineChars="0"/>
        <w:rPr>
          <w:b/>
          <w:szCs w:val="21"/>
        </w:rPr>
      </w:pPr>
      <w:r w:rsidRPr="00864DF4">
        <w:rPr>
          <w:rFonts w:hint="eastAsia"/>
          <w:b/>
          <w:szCs w:val="21"/>
        </w:rPr>
        <w:t>校时系统服务端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授时服务端</w:t>
      </w:r>
      <w:r w:rsidRPr="00864DF4">
        <w:rPr>
          <w:rFonts w:ascii="宋体" w:hAnsi="宋体" w:cs="宋体"/>
          <w:kern w:val="0"/>
          <w:szCs w:val="21"/>
        </w:rPr>
        <w:t xml:space="preserve"> </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接入外部授时源（GPS）的信号，在全网实时发布基准时钟信号；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偏移量设置确保服务端与授时信号源时钟同步；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上/上时限设置：判断服务端与授时信号源时间偏差，排除因外部干扰所影响时钟偏差；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延时偏差设定；</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具有手动校时、自动校时、客户端统一授时等功能。</w:t>
      </w:r>
    </w:p>
    <w:p w:rsidR="00845191" w:rsidRPr="00864DF4" w:rsidRDefault="00767F95">
      <w:pPr>
        <w:pStyle w:val="afd"/>
        <w:numPr>
          <w:ilvl w:val="0"/>
          <w:numId w:val="45"/>
        </w:numPr>
        <w:ind w:firstLineChars="0"/>
        <w:rPr>
          <w:b/>
          <w:szCs w:val="21"/>
        </w:rPr>
      </w:pPr>
      <w:r w:rsidRPr="00864DF4">
        <w:rPr>
          <w:rFonts w:hint="eastAsia"/>
          <w:b/>
          <w:szCs w:val="21"/>
        </w:rPr>
        <w:t>校时系统客户端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根据接收到的网络基准时钟信号初始化本机时钟；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自动偏移量修正措施；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上/上时限设置：判断服务端与授时信号源时间偏差，排除因外部干扰所影响时钟偏差；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延时偏差设定；</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具有手动校时、自动校时、定时校时、服务端授时等功能；</w:t>
      </w:r>
    </w:p>
    <w:p w:rsidR="00845191" w:rsidRPr="00864DF4" w:rsidRDefault="00767F95">
      <w:pPr>
        <w:pStyle w:val="afd"/>
        <w:numPr>
          <w:ilvl w:val="0"/>
          <w:numId w:val="45"/>
        </w:numPr>
        <w:ind w:firstLineChars="0"/>
        <w:rPr>
          <w:b/>
          <w:szCs w:val="21"/>
        </w:rPr>
      </w:pPr>
      <w:r w:rsidRPr="00864DF4">
        <w:rPr>
          <w:rFonts w:hint="eastAsia"/>
          <w:b/>
          <w:szCs w:val="21"/>
        </w:rPr>
        <w:t>监听音箱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符合 AES67 行业标准，支持 AoIP</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兼容传统的模拟音频信号输入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IP 监听音箱作为信号链路的最终端，意味着整个系统实现了从端到端的全网络化传输</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得益于智能技术，实现灵活的监听控 制和自动的监听系统测量校准</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不小于5英寸广播级监听音箱，带AES/EBU及平衡模拟音频接口，双AOIP接口；支持AES67标准，配套管理软件，可进行预处理参数设置，包括延时、均衡、动态等；</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接口配置：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2个AOIP接口；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AES/EBU输入接口，也可用作LINK IN接口；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AES/EBU输出接口，也可用作LINK OUT接口；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模拟线路输入接口（平衡XRL,最大电平+24dBu）；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频率响应范围</w:t>
      </w:r>
      <w:r w:rsidRPr="00864DF4">
        <w:rPr>
          <w:rFonts w:ascii="宋体" w:hAnsi="宋体" w:cs="宋体" w:hint="eastAsia"/>
          <w:kern w:val="0"/>
          <w:szCs w:val="21"/>
        </w:rPr>
        <w:t>：</w:t>
      </w:r>
      <w:r w:rsidRPr="00864DF4">
        <w:rPr>
          <w:rFonts w:ascii="宋体" w:hAnsi="宋体" w:cs="宋体"/>
          <w:kern w:val="0"/>
          <w:szCs w:val="21"/>
        </w:rPr>
        <w:t>45 Hz – 23 kHz (-6 dB)</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电源接口：100-250V交流，50Hz/60Hz；</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功放功率</w:t>
      </w:r>
      <w:r w:rsidRPr="00864DF4">
        <w:rPr>
          <w:rFonts w:ascii="宋体" w:hAnsi="宋体" w:cs="宋体" w:hint="eastAsia"/>
          <w:kern w:val="0"/>
          <w:szCs w:val="21"/>
        </w:rPr>
        <w:t>：</w:t>
      </w:r>
      <w:r w:rsidRPr="00864DF4">
        <w:rPr>
          <w:rFonts w:ascii="宋体" w:hAnsi="宋体" w:cs="宋体"/>
          <w:kern w:val="0"/>
          <w:szCs w:val="21"/>
        </w:rPr>
        <w:t>低频 50 W 高频 50 W</w:t>
      </w:r>
      <w:r w:rsidRPr="00864DF4">
        <w:rPr>
          <w:rFonts w:ascii="宋体" w:hAnsi="宋体" w:cs="宋体" w:hint="eastAsia"/>
          <w:kern w:val="0"/>
          <w:szCs w:val="21"/>
        </w:rPr>
        <w:t>；</w:t>
      </w:r>
    </w:p>
    <w:p w:rsidR="00845191" w:rsidRPr="00864DF4" w:rsidRDefault="00767F95">
      <w:pPr>
        <w:pStyle w:val="afd"/>
        <w:numPr>
          <w:ilvl w:val="0"/>
          <w:numId w:val="45"/>
        </w:numPr>
        <w:ind w:firstLineChars="0"/>
        <w:rPr>
          <w:b/>
          <w:szCs w:val="21"/>
        </w:rPr>
      </w:pPr>
      <w:r w:rsidRPr="00864DF4">
        <w:rPr>
          <w:rFonts w:hint="eastAsia"/>
          <w:b/>
          <w:szCs w:val="21"/>
        </w:rPr>
        <w:t>专业广播接收机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可以同时接收8路立体声调幅（AM）或调频（FM）广播信号；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独立调谐器的调幅或调频广播调谐器；</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它采用新型专用集成电路设计制造，PLL（锁相环）电控数字调谐，势头收频率稳定，性能可靠，操作简单方便，还有调谐频率断电记忆功能，调频立体声广播内里输出立体声音信号。</w:t>
      </w:r>
    </w:p>
    <w:p w:rsidR="00845191" w:rsidRPr="00864DF4" w:rsidRDefault="00767F95">
      <w:pPr>
        <w:pStyle w:val="afd"/>
        <w:numPr>
          <w:ilvl w:val="0"/>
          <w:numId w:val="45"/>
        </w:numPr>
        <w:ind w:firstLineChars="0"/>
        <w:rPr>
          <w:b/>
          <w:szCs w:val="21"/>
        </w:rPr>
      </w:pPr>
      <w:r w:rsidRPr="00864DF4">
        <w:rPr>
          <w:rFonts w:hint="eastAsia"/>
          <w:b/>
          <w:szCs w:val="21"/>
        </w:rPr>
        <w:t>专业广播跳线盘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长帧（1 / 4“）双行插孔面板；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钢架插孔结构；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耐腐蚀的镀镍插孔；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长期连接的可靠性强；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为缓解抵消接地端子共同点的总线连接方式；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焊接方便；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配备电缆扎线杆；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可容纳标准1.75英寸× 19英寸机架；</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跳线开口是6.35接口，48口；</w:t>
      </w:r>
    </w:p>
    <w:p w:rsidR="00845191" w:rsidRPr="00864DF4" w:rsidRDefault="00767F95">
      <w:pPr>
        <w:pStyle w:val="afd"/>
        <w:numPr>
          <w:ilvl w:val="0"/>
          <w:numId w:val="45"/>
        </w:numPr>
        <w:ind w:firstLineChars="0"/>
        <w:rPr>
          <w:b/>
          <w:szCs w:val="21"/>
        </w:rPr>
      </w:pPr>
      <w:r w:rsidRPr="00864DF4">
        <w:rPr>
          <w:rFonts w:hint="eastAsia"/>
          <w:b/>
          <w:szCs w:val="21"/>
        </w:rPr>
        <w:t>大屏幕系统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尺寸：55寸DID拼接屏，采用LED背光源；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拼接缝：不大于1.8mm；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分辨率：不低于1920×1080；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亮度：不低于</w:t>
      </w:r>
      <w:r w:rsidRPr="00864DF4">
        <w:rPr>
          <w:rFonts w:ascii="宋体" w:hAnsi="宋体" w:cs="宋体"/>
          <w:kern w:val="0"/>
          <w:szCs w:val="21"/>
        </w:rPr>
        <w:t>5</w:t>
      </w:r>
      <w:r w:rsidRPr="00864DF4">
        <w:rPr>
          <w:rFonts w:ascii="宋体" w:hAnsi="宋体" w:cs="宋体" w:hint="eastAsia"/>
          <w:kern w:val="0"/>
          <w:szCs w:val="21"/>
        </w:rPr>
        <w:t>00 lux。</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先进、高速图像处理技术，实现了多路高速视频信号的处理，以高清晰度、高亮度与高色域的液晶显示技术、嵌入式硬件拼接技术、多屏图像处理技术、信号切换技术等合为一体，形成一个拥有高亮度、高清晰度、低功耗、高寿命、先进的液晶拼接系统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采用纯硬件FPGA阵列底板运算交换技术，不需要任何操作系统支持，上电即可工作，启动速度快、稳定性高，不会出现死机、黑屏现象，启动时间＜5S；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采用模块化结构，系统的输入模块、输出模块、控制模块、电源模块、风扇模块均支持热插拔；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采用输出帧同步处理功能，确保输出的每路信号均具有同步输出显示功能；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具有色彩优化处理技术，有效保证LED屏幕在播放白场及刺眼环境的场景时得到有效的平衡处理，保证图像显示颜色更随和；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支持VGA、DVI、HDMI、SDI、CVBS、Ypbpr、Duallink、HDMI1.4、IPV、HDBaseT、Fiber等多信号混合输入，支持VGA、DVI、HDMI、SDI、CVBS、Ypbpr、HDMI1.4、HDBaseT、Fiber及MirView本地硬回显输出；接口支持：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接入的显示信号窗口均可在显示屏幕上进行任意移动、叠加、缩放、多画面等功能，也可以任意制定多种分屏、全屏、组合屏等显示方式；对显示器实现管理、监看、控制、预警、报告、远程控制、客户权限、实况监控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支持在线编辑控制，可在线编辑输入输出通道EDID，可加载预设EDID；</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支持任意输出通道同时显示1/4/6/8/9/12/16个任意格式的窗口画面，通道内任意十六分之一部分可进行任意移动、叠加、缩放、多画面、画中画，也可拖动到其他单元上操作，互不局限和影响；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支持输出分组功能，单台设备可同时支持8个分组，单设备可应用于多套、各类型显示终端上，实现输入信号共享，简化系统结构；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支持信号窗口复制，单路信号复制个数不少于16个；</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系统具有硬件全拼屏预监回显功能；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系统具有软件全拼屏预监回显功能；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支持去黑边及画面裁切画面处理；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具有字幕标注功能，可对当前显示画面进行相应的说明，可对叠加字符的字体、字号、颜色、位置等进行编辑；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系统输入输出图像延时小于100ms；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系统在温度-15±0.5℃，35±0.5℃，湿度75±2%的环境下正常工作；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采用环保机箱设计，工作噪音低于30dB；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系统软件支持不少于10种皮肤界面配置选项，用户可自定义配置软件的风格及显示界面；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系统应具有流畅清晰的软预监回显功能：PC端运行的软件回显图像刷新速度＞30Hz，回显图像清晰，输入通道上其清晰度能够看清桌面字符、图片；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移动可视化管理，基于Windows/Android/IOS等移动端可视化触控平台应用，支持窗口调整、切换、拖动及云台、音量、开关等智能中控应用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 C/S、B/S管理控制结构，基于TCP/IP网络以及串口的多用户实时操作，可实现对多种信号源定义、调度和管理；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支持多个场景预案功能，可保存多达128种场景模式，支持自动轮巡，可自定义设置轮巡时间；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支持多种控制方式，支持RS232串口、网络、面板按键、遥控器、中控、移动端进行控制；</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应满足平均无故障时间不小于50000小时。</w:t>
      </w:r>
    </w:p>
    <w:p w:rsidR="00845191" w:rsidRPr="00864DF4" w:rsidRDefault="00767F95">
      <w:pPr>
        <w:pStyle w:val="afd"/>
        <w:numPr>
          <w:ilvl w:val="0"/>
          <w:numId w:val="45"/>
        </w:numPr>
        <w:ind w:firstLineChars="0"/>
        <w:rPr>
          <w:b/>
          <w:szCs w:val="21"/>
        </w:rPr>
      </w:pPr>
      <w:r w:rsidRPr="00864DF4">
        <w:rPr>
          <w:rFonts w:hint="eastAsia"/>
          <w:b/>
          <w:szCs w:val="21"/>
        </w:rPr>
        <w:t>拼接控制软件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系统应支持多屏图像拼接，画面可整屏显示，也可分屏显示、跨屏显示，全屏范围内显示无非线性失真效果，整个屏幕亮度均匀，无暗角或亮角等现象，画面稳定无闪烁；</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支持视频综合平台的接入和管理，网络高清信号的解码上墙，大屏的开窗、拼接、漫游等功能。</w:t>
      </w:r>
    </w:p>
    <w:p w:rsidR="00845191" w:rsidRPr="00864DF4" w:rsidRDefault="00767F95">
      <w:pPr>
        <w:pStyle w:val="afd"/>
        <w:numPr>
          <w:ilvl w:val="0"/>
          <w:numId w:val="45"/>
        </w:numPr>
        <w:ind w:firstLineChars="0"/>
        <w:rPr>
          <w:b/>
          <w:szCs w:val="21"/>
        </w:rPr>
      </w:pPr>
      <w:r w:rsidRPr="00864DF4">
        <w:rPr>
          <w:rFonts w:hint="eastAsia"/>
          <w:b/>
          <w:szCs w:val="21"/>
        </w:rPr>
        <w:t>多功能外置拼接处理器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支持12路信号输入，8路信号输出；</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整机支持解码4路2400W@25fps、或8路1200W@25fps、或16路800W@25fps、或32路400W@25fps、或 64路200W@30fps，128路720P@30fps，或128路4CIF@30fps以下分辨率</w:t>
      </w:r>
      <w:r w:rsidRPr="00864DF4">
        <w:rPr>
          <w:rFonts w:ascii="宋体" w:hAnsi="宋体" w:cs="宋体" w:hint="eastAsia"/>
          <w:kern w:val="0"/>
          <w:szCs w:val="21"/>
        </w:rPr>
        <w:t>。</w:t>
      </w:r>
    </w:p>
    <w:p w:rsidR="00845191" w:rsidRPr="00864DF4" w:rsidRDefault="00767F95">
      <w:pPr>
        <w:pStyle w:val="afd"/>
        <w:numPr>
          <w:ilvl w:val="0"/>
          <w:numId w:val="45"/>
        </w:numPr>
        <w:ind w:firstLineChars="0"/>
        <w:rPr>
          <w:b/>
          <w:szCs w:val="21"/>
        </w:rPr>
      </w:pPr>
      <w:r w:rsidRPr="00864DF4">
        <w:rPr>
          <w:rFonts w:hint="eastAsia"/>
          <w:b/>
          <w:szCs w:val="21"/>
        </w:rPr>
        <w:t>电视墙</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拼接屏电视墙，要求美观大方合理；与大屏幕系统配套。</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有合理走线安排，配专业扎线槽，分电源线和信号线，所有走线口要求有护线边保护，不能裸露利口边/根据需要提供设备开口面板及合理承拖方式，数量根据实际需要配置/外观设计美观大方，颜色素雅，风格时尚、体现广播技术核心位置的形象。</w:t>
      </w:r>
    </w:p>
    <w:p w:rsidR="00845191" w:rsidRPr="00864DF4" w:rsidRDefault="00767F95">
      <w:pPr>
        <w:pStyle w:val="afd"/>
        <w:numPr>
          <w:ilvl w:val="0"/>
          <w:numId w:val="45"/>
        </w:numPr>
        <w:ind w:firstLineChars="0"/>
        <w:rPr>
          <w:b/>
          <w:szCs w:val="21"/>
        </w:rPr>
      </w:pPr>
      <w:r w:rsidRPr="00864DF4">
        <w:rPr>
          <w:rFonts w:hint="eastAsia"/>
          <w:b/>
          <w:szCs w:val="21"/>
        </w:rPr>
        <w:t>总控控制台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8个控制单元，桌面可以安装19英寸5U标准设备，提供8个计算机主机安装位置和8个键盘托盘，合理设计走线方式，避免明线裸露；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与导播控制共用，投标时提供相关图片。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遵循世界公认标准，充分考虑视距、视角、设备等因素，达到工程学、医学、设计学的完美统一，具有更好的舒适性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科学散热管理：</w:t>
      </w:r>
      <w:r w:rsidRPr="00864DF4">
        <w:rPr>
          <w:rFonts w:ascii="宋体" w:hAnsi="宋体" w:cs="宋体"/>
          <w:kern w:val="0"/>
          <w:szCs w:val="21"/>
        </w:rPr>
        <w:t>改进台面出线口设计，形成专业的通风散热通道，柜内产生自动产生循环风散热。</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标准模块化设计，方便空间布局和后续调整、改造、扩展。</w:t>
      </w:r>
      <w:r w:rsidRPr="00864DF4">
        <w:rPr>
          <w:rFonts w:ascii="宋体" w:hAnsi="宋体" w:cs="宋体" w:hint="eastAsia"/>
          <w:kern w:val="0"/>
          <w:szCs w:val="21"/>
        </w:rPr>
        <w:t>特殊门吸轮，</w:t>
      </w:r>
      <w:r w:rsidRPr="00864DF4">
        <w:rPr>
          <w:rFonts w:ascii="宋体" w:hAnsi="宋体" w:cs="宋体"/>
          <w:kern w:val="0"/>
          <w:szCs w:val="21"/>
        </w:rPr>
        <w:t>关门后起定位作用，吸住无门铰一侧，可防止象传统柜门单独由门铰受力导致的下垂变形。设置专业布线通道，便于后期的维护保养及设备管理；柜内配横向走线槽，有效管理线缆。</w:t>
      </w:r>
    </w:p>
    <w:p w:rsidR="00845191" w:rsidRPr="00864DF4" w:rsidRDefault="00767F95">
      <w:pPr>
        <w:pStyle w:val="afd"/>
        <w:numPr>
          <w:ilvl w:val="0"/>
          <w:numId w:val="45"/>
        </w:numPr>
        <w:ind w:firstLineChars="0"/>
        <w:rPr>
          <w:b/>
          <w:szCs w:val="21"/>
        </w:rPr>
      </w:pPr>
      <w:r w:rsidRPr="00864DF4">
        <w:rPr>
          <w:rFonts w:hint="eastAsia"/>
          <w:b/>
          <w:szCs w:val="21"/>
        </w:rPr>
        <w:t>数字音频处理器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为FM广播及数字调频广播例如CDR设计，具备模拟/数字（AES/EBU）信号输入输出及调频复合信号输出；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具有完整的发射机音频保护及音频处理的功能；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★要求音频处理器基于</w:t>
      </w:r>
      <w:r w:rsidRPr="00864DF4">
        <w:rPr>
          <w:rFonts w:ascii="宋体" w:hAnsi="宋体" w:cs="宋体"/>
          <w:kern w:val="0"/>
          <w:szCs w:val="21"/>
        </w:rPr>
        <w:t>DSP</w:t>
      </w:r>
      <w:r w:rsidRPr="00864DF4">
        <w:rPr>
          <w:rFonts w:ascii="宋体" w:hAnsi="宋体" w:cs="宋体" w:hint="eastAsia"/>
          <w:kern w:val="0"/>
          <w:szCs w:val="21"/>
        </w:rPr>
        <w:t>处理器的硬件平台，非</w:t>
      </w:r>
      <w:r w:rsidRPr="00864DF4">
        <w:rPr>
          <w:rFonts w:ascii="宋体" w:hAnsi="宋体" w:cs="宋体"/>
          <w:kern w:val="0"/>
          <w:szCs w:val="21"/>
        </w:rPr>
        <w:t>PC</w:t>
      </w:r>
      <w:r w:rsidRPr="00864DF4">
        <w:rPr>
          <w:rFonts w:ascii="宋体" w:hAnsi="宋体" w:cs="宋体" w:hint="eastAsia"/>
          <w:kern w:val="0"/>
          <w:szCs w:val="21"/>
        </w:rPr>
        <w:t>平台；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具备立体声增强、高频增强、均衡、</w:t>
      </w:r>
      <w:r w:rsidRPr="00864DF4">
        <w:rPr>
          <w:rFonts w:ascii="宋体" w:hAnsi="宋体" w:cs="宋体"/>
          <w:kern w:val="0"/>
          <w:szCs w:val="21"/>
        </w:rPr>
        <w:t>AGC(</w:t>
      </w:r>
      <w:r w:rsidRPr="00864DF4">
        <w:rPr>
          <w:rFonts w:ascii="宋体" w:hAnsi="宋体" w:cs="宋体" w:hint="eastAsia"/>
          <w:kern w:val="0"/>
          <w:szCs w:val="21"/>
        </w:rPr>
        <w:t>自动增益控制</w:t>
      </w:r>
      <w:r w:rsidRPr="00864DF4">
        <w:rPr>
          <w:rFonts w:ascii="宋体" w:hAnsi="宋体" w:cs="宋体"/>
          <w:kern w:val="0"/>
          <w:szCs w:val="21"/>
        </w:rPr>
        <w:t>)</w:t>
      </w:r>
      <w:r w:rsidRPr="00864DF4">
        <w:rPr>
          <w:rFonts w:ascii="宋体" w:hAnsi="宋体" w:cs="宋体" w:hint="eastAsia"/>
          <w:kern w:val="0"/>
          <w:szCs w:val="21"/>
        </w:rPr>
        <w:t>，多段压缩，低</w:t>
      </w:r>
      <w:r w:rsidRPr="00864DF4">
        <w:rPr>
          <w:rFonts w:ascii="宋体" w:hAnsi="宋体" w:cs="宋体"/>
          <w:kern w:val="0"/>
          <w:szCs w:val="21"/>
        </w:rPr>
        <w:t>IM</w:t>
      </w:r>
      <w:r w:rsidRPr="00864DF4">
        <w:rPr>
          <w:rFonts w:ascii="宋体" w:hAnsi="宋体" w:cs="宋体" w:hint="eastAsia"/>
          <w:kern w:val="0"/>
          <w:szCs w:val="21"/>
        </w:rPr>
        <w:t>峰值限制，立体声编码和复合限制等功能；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内含调频预加重处理功能；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AGC</w:t>
      </w:r>
      <w:r w:rsidRPr="00864DF4">
        <w:rPr>
          <w:rFonts w:ascii="宋体" w:hAnsi="宋体" w:cs="宋体" w:hint="eastAsia"/>
          <w:kern w:val="0"/>
          <w:szCs w:val="21"/>
        </w:rPr>
        <w:t>为</w:t>
      </w:r>
      <w:r w:rsidRPr="00864DF4">
        <w:rPr>
          <w:rFonts w:ascii="宋体" w:hAnsi="宋体" w:cs="宋体"/>
          <w:kern w:val="0"/>
          <w:szCs w:val="21"/>
        </w:rPr>
        <w:t>2</w:t>
      </w:r>
      <w:r w:rsidRPr="00864DF4">
        <w:rPr>
          <w:rFonts w:ascii="宋体" w:hAnsi="宋体" w:cs="宋体" w:hint="eastAsia"/>
          <w:kern w:val="0"/>
          <w:szCs w:val="21"/>
        </w:rPr>
        <w:t>频段式，音频动态压缩</w:t>
      </w:r>
      <w:r w:rsidRPr="00864DF4">
        <w:rPr>
          <w:rFonts w:ascii="宋体" w:hAnsi="宋体" w:cs="宋体"/>
          <w:kern w:val="0"/>
          <w:szCs w:val="21"/>
        </w:rPr>
        <w:t>2</w:t>
      </w:r>
      <w:r w:rsidRPr="00864DF4">
        <w:rPr>
          <w:rFonts w:ascii="宋体" w:hAnsi="宋体" w:cs="宋体" w:hint="eastAsia"/>
          <w:kern w:val="0"/>
          <w:szCs w:val="21"/>
        </w:rPr>
        <w:t>频段及</w:t>
      </w:r>
      <w:r w:rsidRPr="00864DF4">
        <w:rPr>
          <w:rFonts w:ascii="宋体" w:hAnsi="宋体" w:cs="宋体"/>
          <w:kern w:val="0"/>
          <w:szCs w:val="21"/>
        </w:rPr>
        <w:t>5</w:t>
      </w:r>
      <w:r w:rsidRPr="00864DF4">
        <w:rPr>
          <w:rFonts w:ascii="宋体" w:hAnsi="宋体" w:cs="宋体" w:hint="eastAsia"/>
          <w:kern w:val="0"/>
          <w:szCs w:val="21"/>
        </w:rPr>
        <w:t>频段可以选择；</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具有响度增强算法有助于消除</w:t>
      </w:r>
      <w:r w:rsidRPr="00864DF4">
        <w:rPr>
          <w:rFonts w:ascii="宋体" w:hAnsi="宋体" w:cs="宋体"/>
          <w:kern w:val="0"/>
          <w:szCs w:val="21"/>
        </w:rPr>
        <w:t>MP3</w:t>
      </w:r>
      <w:r w:rsidRPr="00864DF4">
        <w:rPr>
          <w:rFonts w:ascii="宋体" w:hAnsi="宋体" w:cs="宋体" w:hint="eastAsia"/>
          <w:kern w:val="0"/>
          <w:szCs w:val="21"/>
        </w:rPr>
        <w:t>音源造成的听觉疲劳；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具备两个调频复合信号输出接口，支持</w:t>
      </w:r>
      <w:r w:rsidRPr="00864DF4">
        <w:rPr>
          <w:rFonts w:ascii="宋体" w:hAnsi="宋体" w:cs="宋体"/>
          <w:kern w:val="0"/>
          <w:szCs w:val="21"/>
        </w:rPr>
        <w:t>AES</w:t>
      </w:r>
      <w:r w:rsidRPr="00864DF4">
        <w:rPr>
          <w:rFonts w:ascii="宋体" w:hAnsi="宋体" w:cs="宋体" w:hint="eastAsia"/>
          <w:kern w:val="0"/>
          <w:szCs w:val="21"/>
        </w:rPr>
        <w:t>输出调频数字复合信号</w:t>
      </w:r>
      <w:r w:rsidRPr="00864DF4">
        <w:rPr>
          <w:rFonts w:ascii="宋体" w:hAnsi="宋体" w:cs="宋体"/>
          <w:kern w:val="0"/>
          <w:szCs w:val="21"/>
        </w:rPr>
        <w:t>MPX</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具备多径干扰抑制器”左</w:t>
      </w:r>
      <w:r w:rsidRPr="00864DF4">
        <w:rPr>
          <w:rFonts w:ascii="宋体" w:hAnsi="宋体" w:cs="宋体"/>
          <w:kern w:val="0"/>
          <w:szCs w:val="21"/>
        </w:rPr>
        <w:t>/</w:t>
      </w:r>
      <w:r w:rsidRPr="00864DF4">
        <w:rPr>
          <w:rFonts w:ascii="宋体" w:hAnsi="宋体" w:cs="宋体" w:hint="eastAsia"/>
          <w:kern w:val="0"/>
          <w:szCs w:val="21"/>
        </w:rPr>
        <w:t>右相位偏移校正；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w:t>
      </w:r>
      <w:r w:rsidRPr="00864DF4">
        <w:rPr>
          <w:rFonts w:ascii="宋体" w:hAnsi="宋体" w:cs="宋体"/>
          <w:kern w:val="0"/>
          <w:szCs w:val="21"/>
        </w:rPr>
        <w:t xml:space="preserve">ITU BS-412 </w:t>
      </w:r>
      <w:r w:rsidRPr="00864DF4">
        <w:rPr>
          <w:rFonts w:ascii="宋体" w:hAnsi="宋体" w:cs="宋体" w:hint="eastAsia"/>
          <w:kern w:val="0"/>
          <w:szCs w:val="21"/>
        </w:rPr>
        <w:t>多</w:t>
      </w:r>
      <w:r w:rsidRPr="00864DF4">
        <w:rPr>
          <w:rFonts w:ascii="PMingLiU" w:eastAsia="PMingLiU" w:hAnsi="PMingLiU" w:cs="PMingLiU" w:hint="eastAsia"/>
          <w:kern w:val="0"/>
          <w:szCs w:val="21"/>
        </w:rPr>
        <w:t>路</w:t>
      </w:r>
      <w:r w:rsidRPr="00864DF4">
        <w:rPr>
          <w:rFonts w:ascii="宋体" w:hAnsi="宋体" w:cs="宋体" w:hint="eastAsia"/>
          <w:kern w:val="0"/>
          <w:szCs w:val="21"/>
        </w:rPr>
        <w:t>复用功率限幅器；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具备处理</w:t>
      </w:r>
      <w:r w:rsidRPr="00864DF4">
        <w:rPr>
          <w:rFonts w:ascii="宋体" w:hAnsi="宋体" w:cs="宋体"/>
          <w:kern w:val="0"/>
          <w:szCs w:val="21"/>
        </w:rPr>
        <w:t>DAB+</w:t>
      </w:r>
      <w:r w:rsidRPr="00864DF4">
        <w:rPr>
          <w:rFonts w:ascii="宋体" w:hAnsi="宋体" w:cs="宋体" w:hint="eastAsia"/>
          <w:kern w:val="0"/>
          <w:szCs w:val="21"/>
        </w:rPr>
        <w:t>，网络广播与</w:t>
      </w:r>
      <w:r w:rsidRPr="00864DF4">
        <w:rPr>
          <w:rFonts w:ascii="宋体" w:hAnsi="宋体" w:cs="宋体"/>
          <w:kern w:val="0"/>
          <w:szCs w:val="21"/>
        </w:rPr>
        <w:t>CDR</w:t>
      </w:r>
      <w:r w:rsidRPr="00864DF4">
        <w:rPr>
          <w:rFonts w:ascii="宋体" w:hAnsi="宋体" w:cs="宋体" w:hint="eastAsia"/>
          <w:kern w:val="0"/>
          <w:szCs w:val="21"/>
        </w:rPr>
        <w:t>这类数字媒体，在立体声增强器与</w:t>
      </w:r>
      <w:r w:rsidRPr="00864DF4">
        <w:rPr>
          <w:rFonts w:ascii="宋体" w:hAnsi="宋体" w:cs="宋体"/>
          <w:kern w:val="0"/>
          <w:szCs w:val="21"/>
        </w:rPr>
        <w:t>AGC</w:t>
      </w:r>
      <w:r w:rsidRPr="00864DF4">
        <w:rPr>
          <w:rFonts w:ascii="宋体" w:hAnsi="宋体" w:cs="宋体" w:hint="eastAsia"/>
          <w:kern w:val="0"/>
          <w:szCs w:val="21"/>
        </w:rPr>
        <w:t>之后，采用</w:t>
      </w:r>
      <w:r w:rsidRPr="00864DF4">
        <w:rPr>
          <w:rFonts w:ascii="PMingLiU" w:eastAsia="PMingLiU" w:hAnsi="PMingLiU" w:cs="PMingLiU" w:hint="eastAsia"/>
          <w:kern w:val="0"/>
          <w:szCs w:val="21"/>
        </w:rPr>
        <w:t>不</w:t>
      </w:r>
      <w:r w:rsidRPr="00864DF4">
        <w:rPr>
          <w:rFonts w:ascii="宋体" w:hAnsi="宋体" w:cs="宋体" w:hint="eastAsia"/>
          <w:kern w:val="0"/>
          <w:szCs w:val="21"/>
        </w:rPr>
        <w:t>同的通道来处</w:t>
      </w:r>
      <w:r w:rsidRPr="00864DF4">
        <w:rPr>
          <w:rFonts w:ascii="PMingLiU" w:eastAsia="PMingLiU" w:hAnsi="PMingLiU" w:cs="PMingLiU" w:hint="eastAsia"/>
          <w:kern w:val="0"/>
          <w:szCs w:val="21"/>
        </w:rPr>
        <w:t>理</w:t>
      </w:r>
      <w:r w:rsidRPr="00864DF4">
        <w:rPr>
          <w:rFonts w:ascii="宋体" w:hAnsi="宋体" w:cs="宋体" w:hint="eastAsia"/>
          <w:kern w:val="0"/>
          <w:szCs w:val="21"/>
        </w:rPr>
        <w:t>调频和数字媒体；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两路</w:t>
      </w:r>
      <w:r w:rsidRPr="00864DF4">
        <w:rPr>
          <w:rFonts w:ascii="宋体" w:hAnsi="宋体" w:cs="宋体"/>
          <w:kern w:val="0"/>
          <w:szCs w:val="21"/>
        </w:rPr>
        <w:t>AES</w:t>
      </w:r>
      <w:r w:rsidRPr="00864DF4">
        <w:rPr>
          <w:rFonts w:ascii="宋体" w:hAnsi="宋体" w:cs="宋体" w:hint="eastAsia"/>
          <w:kern w:val="0"/>
          <w:szCs w:val="21"/>
        </w:rPr>
        <w:t>／</w:t>
      </w:r>
      <w:r w:rsidRPr="00864DF4">
        <w:rPr>
          <w:rFonts w:ascii="宋体" w:hAnsi="宋体" w:cs="宋体"/>
          <w:kern w:val="0"/>
          <w:szCs w:val="21"/>
        </w:rPr>
        <w:t>EBU</w:t>
      </w:r>
      <w:r w:rsidRPr="00864DF4">
        <w:rPr>
          <w:rFonts w:ascii="宋体" w:hAnsi="宋体" w:cs="宋体" w:hint="eastAsia"/>
          <w:kern w:val="0"/>
          <w:szCs w:val="21"/>
        </w:rPr>
        <w:t>输出可以独立处理，分别用于传统调频及其他数字广播格式；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★具有网络音频</w:t>
      </w:r>
      <w:r w:rsidRPr="00864DF4">
        <w:rPr>
          <w:rFonts w:ascii="宋体" w:hAnsi="宋体" w:cs="宋体"/>
          <w:kern w:val="0"/>
          <w:szCs w:val="21"/>
        </w:rPr>
        <w:t>AoIP</w:t>
      </w:r>
      <w:r w:rsidRPr="00864DF4">
        <w:rPr>
          <w:rFonts w:ascii="宋体" w:hAnsi="宋体" w:cs="宋体" w:hint="eastAsia"/>
          <w:kern w:val="0"/>
          <w:szCs w:val="21"/>
        </w:rPr>
        <w:t>功能，</w:t>
      </w:r>
      <w:r w:rsidRPr="00864DF4">
        <w:rPr>
          <w:rFonts w:ascii="宋体" w:hAnsi="宋体" w:cs="宋体"/>
          <w:kern w:val="0"/>
          <w:szCs w:val="21"/>
        </w:rPr>
        <w:t>100%</w:t>
      </w:r>
      <w:r w:rsidRPr="00864DF4">
        <w:rPr>
          <w:rFonts w:ascii="宋体" w:hAnsi="宋体" w:cs="宋体" w:hint="eastAsia"/>
          <w:kern w:val="0"/>
          <w:szCs w:val="21"/>
        </w:rPr>
        <w:t>兼容</w:t>
      </w:r>
      <w:r w:rsidRPr="00864DF4">
        <w:rPr>
          <w:rFonts w:ascii="宋体" w:hAnsi="宋体" w:cs="宋体"/>
          <w:kern w:val="0"/>
          <w:szCs w:val="21"/>
        </w:rPr>
        <w:t>AES67</w:t>
      </w:r>
      <w:r w:rsidRPr="00864DF4">
        <w:rPr>
          <w:rFonts w:ascii="宋体" w:hAnsi="宋体" w:cs="宋体" w:hint="eastAsia"/>
          <w:kern w:val="0"/>
          <w:szCs w:val="21"/>
        </w:rPr>
        <w:t>，具有冗余的两路</w:t>
      </w:r>
      <w:r w:rsidRPr="00864DF4">
        <w:rPr>
          <w:rFonts w:ascii="宋体" w:hAnsi="宋体" w:cs="宋体"/>
          <w:kern w:val="0"/>
          <w:szCs w:val="21"/>
        </w:rPr>
        <w:t>Dante</w:t>
      </w:r>
      <w:r w:rsidRPr="00864DF4">
        <w:rPr>
          <w:rFonts w:ascii="宋体" w:hAnsi="宋体" w:cs="宋体" w:hint="eastAsia"/>
          <w:kern w:val="0"/>
          <w:szCs w:val="21"/>
        </w:rPr>
        <w:t>协议的以太接网口以提供两路立体声输入及两路立体声输出，每路均具备取样频率转换功能；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面板具有</w:t>
      </w:r>
      <w:r w:rsidRPr="00864DF4">
        <w:rPr>
          <w:rFonts w:ascii="宋体" w:hAnsi="宋体" w:cs="宋体"/>
          <w:kern w:val="0"/>
          <w:szCs w:val="21"/>
        </w:rPr>
        <w:t>5</w:t>
      </w:r>
      <w:r w:rsidRPr="00864DF4">
        <w:rPr>
          <w:rFonts w:ascii="宋体" w:hAnsi="宋体" w:cs="宋体" w:hint="eastAsia"/>
          <w:kern w:val="0"/>
          <w:szCs w:val="21"/>
        </w:rPr>
        <w:t>英寸或以上彩色显示屏，可以显示操作界面及音频表头；用户操作界面：旋转按钮，专用键，操纵摇杆；有快速设定</w:t>
      </w:r>
      <w:r w:rsidRPr="00864DF4">
        <w:rPr>
          <w:rFonts w:ascii="宋体" w:hAnsi="宋体" w:cs="宋体"/>
          <w:kern w:val="0"/>
          <w:szCs w:val="21"/>
        </w:rPr>
        <w:t>"Quick</w:t>
      </w:r>
      <w:r w:rsidRPr="00864DF4">
        <w:rPr>
          <w:rFonts w:ascii="宋体" w:hAnsi="宋体" w:cs="宋体" w:hint="eastAsia"/>
          <w:kern w:val="0"/>
          <w:szCs w:val="21"/>
        </w:rPr>
        <w:t>－</w:t>
      </w:r>
      <w:r w:rsidRPr="00864DF4">
        <w:rPr>
          <w:rFonts w:ascii="宋体" w:hAnsi="宋体" w:cs="宋体"/>
          <w:kern w:val="0"/>
          <w:szCs w:val="21"/>
        </w:rPr>
        <w:t>Setup"</w:t>
      </w:r>
      <w:r w:rsidRPr="00864DF4">
        <w:rPr>
          <w:rFonts w:ascii="宋体" w:hAnsi="宋体" w:cs="宋体" w:hint="eastAsia"/>
          <w:kern w:val="0"/>
          <w:szCs w:val="21"/>
        </w:rPr>
        <w:t>的安装菜单，方便安装时使用；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语言及音乐节目的自动区分调整功能；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w:t>
      </w:r>
      <w:r w:rsidRPr="00864DF4">
        <w:rPr>
          <w:rFonts w:ascii="宋体" w:hAnsi="宋体" w:cs="宋体"/>
          <w:kern w:val="0"/>
          <w:szCs w:val="21"/>
        </w:rPr>
        <w:t>60</w:t>
      </w:r>
      <w:r w:rsidRPr="00864DF4">
        <w:rPr>
          <w:rFonts w:ascii="宋体" w:hAnsi="宋体" w:cs="宋体" w:hint="eastAsia"/>
          <w:kern w:val="0"/>
          <w:szCs w:val="21"/>
        </w:rPr>
        <w:t>组以上的工厂预设音频处理模式；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包含主持人声音低频强化的调整菜单；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低频削波模式可选模式包含：</w:t>
      </w:r>
      <w:r w:rsidRPr="00864DF4">
        <w:rPr>
          <w:rFonts w:ascii="宋体" w:hAnsi="宋体" w:cs="宋体"/>
          <w:kern w:val="0"/>
          <w:szCs w:val="21"/>
        </w:rPr>
        <w:t>HARD</w:t>
      </w:r>
      <w:r w:rsidRPr="00864DF4">
        <w:rPr>
          <w:rFonts w:ascii="宋体" w:hAnsi="宋体" w:cs="宋体" w:hint="eastAsia"/>
          <w:kern w:val="0"/>
          <w:szCs w:val="21"/>
        </w:rPr>
        <w:t>，</w:t>
      </w:r>
      <w:r w:rsidRPr="00864DF4">
        <w:rPr>
          <w:rFonts w:ascii="宋体" w:hAnsi="宋体" w:cs="宋体"/>
          <w:kern w:val="0"/>
          <w:szCs w:val="21"/>
        </w:rPr>
        <w:t>MEDIUM</w:t>
      </w:r>
      <w:r w:rsidRPr="00864DF4">
        <w:rPr>
          <w:rFonts w:ascii="宋体" w:hAnsi="宋体" w:cs="宋体" w:hint="eastAsia"/>
          <w:kern w:val="0"/>
          <w:szCs w:val="21"/>
        </w:rPr>
        <w:t>及</w:t>
      </w:r>
      <w:r w:rsidRPr="00864DF4">
        <w:rPr>
          <w:rFonts w:ascii="宋体" w:hAnsi="宋体" w:cs="宋体"/>
          <w:kern w:val="0"/>
          <w:szCs w:val="21"/>
        </w:rPr>
        <w:t>SOFT</w:t>
      </w:r>
      <w:r w:rsidRPr="00864DF4">
        <w:rPr>
          <w:rFonts w:ascii="宋体" w:hAnsi="宋体" w:cs="宋体" w:hint="eastAsia"/>
          <w:kern w:val="0"/>
          <w:szCs w:val="21"/>
        </w:rPr>
        <w:t>；</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立体声编码器：内置一个以</w:t>
      </w:r>
      <w:r w:rsidRPr="00864DF4">
        <w:rPr>
          <w:rFonts w:ascii="宋体" w:hAnsi="宋体" w:cs="宋体"/>
          <w:kern w:val="0"/>
          <w:szCs w:val="21"/>
        </w:rPr>
        <w:t>DSP</w:t>
      </w:r>
      <w:r w:rsidRPr="00864DF4">
        <w:rPr>
          <w:rFonts w:ascii="宋体" w:hAnsi="宋体" w:cs="宋体" w:hint="eastAsia"/>
          <w:kern w:val="0"/>
          <w:szCs w:val="21"/>
        </w:rPr>
        <w:t>为基础的立体声编码器。</w:t>
      </w:r>
    </w:p>
    <w:p w:rsidR="00845191" w:rsidRPr="00864DF4" w:rsidRDefault="00767F95">
      <w:pPr>
        <w:pStyle w:val="afd"/>
        <w:numPr>
          <w:ilvl w:val="0"/>
          <w:numId w:val="45"/>
        </w:numPr>
        <w:ind w:firstLineChars="0"/>
        <w:rPr>
          <w:b/>
          <w:szCs w:val="21"/>
        </w:rPr>
      </w:pPr>
      <w:r w:rsidRPr="00864DF4">
        <w:rPr>
          <w:rFonts w:hint="eastAsia"/>
          <w:b/>
          <w:szCs w:val="21"/>
        </w:rPr>
        <w:t>室内多模光纤</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电信级标准2芯多模室内光纤、24芯ODF光纤配线箱架满配FC多模单元体熔纤盘及配套的熔接盒、尾纤等。</w:t>
      </w:r>
    </w:p>
    <w:p w:rsidR="00845191" w:rsidRPr="00864DF4" w:rsidRDefault="00767F95">
      <w:pPr>
        <w:pStyle w:val="afd"/>
        <w:numPr>
          <w:ilvl w:val="0"/>
          <w:numId w:val="45"/>
        </w:numPr>
        <w:ind w:firstLineChars="0"/>
        <w:rPr>
          <w:b/>
          <w:szCs w:val="21"/>
        </w:rPr>
      </w:pPr>
      <w:r w:rsidRPr="00864DF4">
        <w:rPr>
          <w:rFonts w:hint="eastAsia"/>
          <w:b/>
          <w:szCs w:val="21"/>
        </w:rPr>
        <w:t>8</w:t>
      </w:r>
      <w:r w:rsidRPr="00864DF4">
        <w:rPr>
          <w:rFonts w:hint="eastAsia"/>
          <w:b/>
          <w:szCs w:val="21"/>
        </w:rPr>
        <w:t>芯音频综合线缆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8芯数字音频线缆：不少于</w:t>
      </w:r>
      <w:r w:rsidRPr="00864DF4">
        <w:rPr>
          <w:rFonts w:ascii="宋体" w:hAnsi="宋体" w:cs="宋体"/>
          <w:kern w:val="0"/>
          <w:szCs w:val="21"/>
        </w:rPr>
        <w:t>300</w:t>
      </w:r>
      <w:r w:rsidRPr="00864DF4">
        <w:rPr>
          <w:rFonts w:ascii="宋体" w:hAnsi="宋体" w:cs="宋体" w:hint="eastAsia"/>
          <w:kern w:val="0"/>
          <w:szCs w:val="21"/>
        </w:rPr>
        <w:t>米/卷；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名称：8路多讯道音频线、信号线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导体数：16根（8讯道x2芯）；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导体截面积：0.18mm/25AWG</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导体铜丝数量：7根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导体铜丝直径：0.18mm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扭距：25mml</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线芯直流电阻：10.7Q/100ml</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单讯道外径：2.7mm</w:t>
      </w:r>
    </w:p>
    <w:p w:rsidR="00845191" w:rsidRPr="00864DF4" w:rsidRDefault="00767F95">
      <w:pPr>
        <w:pStyle w:val="afd"/>
        <w:numPr>
          <w:ilvl w:val="0"/>
          <w:numId w:val="45"/>
        </w:numPr>
        <w:ind w:firstLineChars="0"/>
        <w:rPr>
          <w:b/>
          <w:szCs w:val="21"/>
        </w:rPr>
      </w:pPr>
      <w:r w:rsidRPr="00864DF4">
        <w:rPr>
          <w:rFonts w:hint="eastAsia"/>
          <w:b/>
          <w:szCs w:val="21"/>
        </w:rPr>
        <w:t>网线</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顶级性能的6类非屏蔽电缆，十字骨架分隔结构提供真正的6类性能，适合各种工程应用采用十字骨架分隔结构，提供真正的6类性能性能超过TIA/EIA 568B.2六类标准系统性能测试至600MHz所有性能均超过千兆以太网的性能要求，无铅外皮</w:t>
      </w:r>
    </w:p>
    <w:p w:rsidR="00845191" w:rsidRPr="00864DF4" w:rsidRDefault="00767F95">
      <w:pPr>
        <w:pStyle w:val="afd"/>
        <w:numPr>
          <w:ilvl w:val="0"/>
          <w:numId w:val="45"/>
        </w:numPr>
        <w:ind w:firstLineChars="0"/>
        <w:rPr>
          <w:b/>
          <w:szCs w:val="21"/>
        </w:rPr>
      </w:pPr>
      <w:r w:rsidRPr="00864DF4">
        <w:rPr>
          <w:rFonts w:hint="eastAsia"/>
          <w:b/>
          <w:szCs w:val="21"/>
        </w:rPr>
        <w:t>数字音频线</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专业数字音频线（200米/卷）标称线径3.2mm; 重量1.3kg/100m; 导体数2</w:t>
      </w:r>
    </w:p>
    <w:p w:rsidR="00845191" w:rsidRPr="00864DF4" w:rsidRDefault="00767F95">
      <w:pPr>
        <w:pStyle w:val="afd"/>
        <w:numPr>
          <w:ilvl w:val="0"/>
          <w:numId w:val="45"/>
        </w:numPr>
        <w:ind w:firstLineChars="0"/>
        <w:rPr>
          <w:b/>
          <w:szCs w:val="21"/>
        </w:rPr>
      </w:pPr>
      <w:r w:rsidRPr="00864DF4">
        <w:rPr>
          <w:rFonts w:hint="eastAsia"/>
          <w:b/>
          <w:szCs w:val="21"/>
        </w:rPr>
        <w:t>网络交换机</w:t>
      </w:r>
    </w:p>
    <w:p w:rsidR="00845191" w:rsidRPr="00864DF4" w:rsidRDefault="00767F95">
      <w:pPr>
        <w:widowControl/>
        <w:jc w:val="left"/>
        <w:rPr>
          <w:rFonts w:cs="宋体"/>
          <w:kern w:val="0"/>
          <w:szCs w:val="21"/>
        </w:rPr>
      </w:pPr>
      <w:r w:rsidRPr="00864DF4">
        <w:rPr>
          <w:rFonts w:cs="宋体"/>
          <w:kern w:val="0"/>
          <w:szCs w:val="21"/>
        </w:rPr>
        <w:t>一</w:t>
      </w:r>
      <w:r w:rsidRPr="00864DF4">
        <w:rPr>
          <w:rFonts w:cs="宋体" w:hint="eastAsia"/>
          <w:kern w:val="0"/>
          <w:szCs w:val="21"/>
        </w:rPr>
        <w:t>、</w:t>
      </w:r>
      <w:r w:rsidRPr="00864DF4">
        <w:rPr>
          <w:rFonts w:cs="宋体"/>
          <w:kern w:val="0"/>
          <w:szCs w:val="21"/>
        </w:rPr>
        <w:t>硬件要求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三层网络交换机；</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交换容量</w:t>
      </w:r>
      <w:r w:rsidRPr="00864DF4">
        <w:rPr>
          <w:rFonts w:cs="宋体" w:hint="eastAsia"/>
          <w:kern w:val="0"/>
          <w:szCs w:val="21"/>
        </w:rPr>
        <w:t>不小于</w:t>
      </w:r>
      <w:r w:rsidRPr="00864DF4">
        <w:rPr>
          <w:rFonts w:cs="宋体" w:hint="eastAsia"/>
          <w:kern w:val="0"/>
          <w:szCs w:val="21"/>
        </w:rPr>
        <w:t>256</w:t>
      </w:r>
      <w:r w:rsidRPr="00864DF4">
        <w:rPr>
          <w:rFonts w:cs="宋体"/>
          <w:kern w:val="0"/>
          <w:szCs w:val="21"/>
        </w:rPr>
        <w:t>Gbps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包转发率不小于</w:t>
      </w:r>
      <w:r w:rsidRPr="00864DF4">
        <w:rPr>
          <w:rFonts w:cs="宋体" w:hint="eastAsia"/>
          <w:kern w:val="0"/>
          <w:szCs w:val="21"/>
        </w:rPr>
        <w:t>72</w:t>
      </w:r>
      <w:r w:rsidRPr="00864DF4">
        <w:rPr>
          <w:rFonts w:cs="宋体"/>
          <w:kern w:val="0"/>
          <w:szCs w:val="21"/>
        </w:rPr>
        <w:t>Mpps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48</w:t>
      </w:r>
      <w:r w:rsidRPr="00864DF4">
        <w:rPr>
          <w:rFonts w:cs="宋体"/>
          <w:kern w:val="0"/>
          <w:szCs w:val="21"/>
        </w:rPr>
        <w:t>个</w:t>
      </w:r>
      <w:r w:rsidRPr="00864DF4">
        <w:rPr>
          <w:rFonts w:cs="宋体" w:hint="eastAsia"/>
          <w:kern w:val="0"/>
          <w:szCs w:val="21"/>
        </w:rPr>
        <w:t>1</w:t>
      </w:r>
      <w:r w:rsidRPr="00864DF4">
        <w:rPr>
          <w:rFonts w:cs="宋体"/>
          <w:kern w:val="0"/>
          <w:szCs w:val="21"/>
        </w:rPr>
        <w:t>0/100/1000 BASE-T</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w:t>
      </w:r>
      <w:r w:rsidRPr="00864DF4">
        <w:rPr>
          <w:rFonts w:cs="宋体" w:hint="eastAsia"/>
          <w:kern w:val="0"/>
          <w:szCs w:val="21"/>
        </w:rPr>
        <w:t>个</w:t>
      </w:r>
      <w:r w:rsidRPr="00864DF4">
        <w:rPr>
          <w:rFonts w:cs="宋体"/>
          <w:kern w:val="0"/>
          <w:szCs w:val="21"/>
        </w:rPr>
        <w:t>1</w:t>
      </w:r>
      <w:r w:rsidRPr="00864DF4">
        <w:rPr>
          <w:rFonts w:cs="宋体" w:hint="eastAsia"/>
          <w:kern w:val="0"/>
          <w:szCs w:val="21"/>
        </w:rPr>
        <w:t>00/</w:t>
      </w:r>
      <w:r w:rsidRPr="00864DF4">
        <w:rPr>
          <w:rFonts w:cs="宋体"/>
          <w:kern w:val="0"/>
          <w:szCs w:val="21"/>
        </w:rPr>
        <w:t>1</w:t>
      </w:r>
      <w:r w:rsidRPr="00864DF4">
        <w:rPr>
          <w:rFonts w:cs="宋体" w:hint="eastAsia"/>
          <w:kern w:val="0"/>
          <w:szCs w:val="21"/>
        </w:rPr>
        <w:t>00</w:t>
      </w:r>
      <w:r w:rsidRPr="00864DF4">
        <w:rPr>
          <w:rFonts w:cs="宋体"/>
          <w:kern w:val="0"/>
          <w:szCs w:val="21"/>
        </w:rPr>
        <w:t>0</w:t>
      </w:r>
      <w:r w:rsidRPr="00864DF4">
        <w:rPr>
          <w:rFonts w:cs="宋体" w:hint="eastAsia"/>
          <w:kern w:val="0"/>
          <w:szCs w:val="21"/>
        </w:rPr>
        <w:t xml:space="preserve"> BASE-X</w:t>
      </w:r>
      <w:r w:rsidRPr="00864DF4">
        <w:rPr>
          <w:rFonts w:cs="宋体" w:hint="eastAsia"/>
          <w:kern w:val="0"/>
          <w:szCs w:val="21"/>
        </w:rPr>
        <w:t>千兆</w:t>
      </w:r>
      <w:r w:rsidRPr="00864DF4">
        <w:rPr>
          <w:rFonts w:cs="宋体" w:hint="eastAsia"/>
          <w:kern w:val="0"/>
          <w:szCs w:val="21"/>
        </w:rPr>
        <w:t>Combo</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kern w:val="0"/>
          <w:szCs w:val="21"/>
        </w:rPr>
        <w:t>1</w:t>
      </w:r>
      <w:r w:rsidRPr="00864DF4">
        <w:rPr>
          <w:rFonts w:cs="宋体" w:hint="eastAsia"/>
          <w:kern w:val="0"/>
          <w:szCs w:val="21"/>
        </w:rPr>
        <w:t>个</w:t>
      </w:r>
      <w:r w:rsidRPr="00864DF4">
        <w:rPr>
          <w:rFonts w:cs="宋体" w:hint="eastAsia"/>
          <w:kern w:val="0"/>
          <w:szCs w:val="21"/>
        </w:rPr>
        <w:t>slot</w:t>
      </w:r>
      <w:r w:rsidRPr="00864DF4">
        <w:rPr>
          <w:rFonts w:cs="宋体" w:hint="eastAsia"/>
          <w:kern w:val="0"/>
          <w:szCs w:val="21"/>
        </w:rPr>
        <w:t>扩展插槽；</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jc w:val="left"/>
        <w:rPr>
          <w:rFonts w:cs="宋体"/>
          <w:kern w:val="0"/>
          <w:szCs w:val="21"/>
        </w:rPr>
      </w:pPr>
      <w:r w:rsidRPr="00864DF4">
        <w:rPr>
          <w:rFonts w:cs="宋体"/>
          <w:kern w:val="0"/>
          <w:szCs w:val="21"/>
        </w:rPr>
        <w:t>二</w:t>
      </w:r>
      <w:r w:rsidRPr="00864DF4">
        <w:rPr>
          <w:rFonts w:cs="宋体" w:hint="eastAsia"/>
          <w:kern w:val="0"/>
          <w:szCs w:val="21"/>
        </w:rPr>
        <w:t>、</w:t>
      </w:r>
      <w:r w:rsidRPr="00864DF4">
        <w:rPr>
          <w:rFonts w:cs="宋体"/>
          <w:kern w:val="0"/>
          <w:szCs w:val="21"/>
        </w:rPr>
        <w:t>功能要求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支持交换机堆叠；</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支持链路聚合</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lastRenderedPageBreak/>
        <w:t>支持流量监控</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DHCP</w:t>
      </w:r>
      <w:r w:rsidRPr="00864DF4">
        <w:rPr>
          <w:rFonts w:cs="宋体" w:hint="eastAsia"/>
          <w:kern w:val="0"/>
          <w:szCs w:val="21"/>
        </w:rPr>
        <w:t>（动态主机协议）、</w:t>
      </w:r>
      <w:r w:rsidRPr="00864DF4">
        <w:rPr>
          <w:rFonts w:cs="宋体"/>
          <w:kern w:val="0"/>
          <w:szCs w:val="21"/>
        </w:rPr>
        <w:t>ARP</w:t>
      </w:r>
      <w:r w:rsidRPr="00864DF4">
        <w:rPr>
          <w:rFonts w:cs="宋体" w:hint="eastAsia"/>
          <w:kern w:val="0"/>
          <w:szCs w:val="21"/>
        </w:rPr>
        <w:t>（地址解析协议）、</w:t>
      </w:r>
      <w:r w:rsidRPr="00864DF4">
        <w:rPr>
          <w:rFonts w:cs="宋体" w:hint="eastAsia"/>
          <w:kern w:val="0"/>
          <w:szCs w:val="21"/>
        </w:rPr>
        <w:t>MPLS</w:t>
      </w:r>
      <w:r w:rsidRPr="00864DF4">
        <w:rPr>
          <w:rFonts w:cs="宋体" w:hint="eastAsia"/>
          <w:kern w:val="0"/>
          <w:szCs w:val="21"/>
        </w:rPr>
        <w:t>（多协议标签交换）、</w:t>
      </w:r>
      <w:r w:rsidRPr="00864DF4">
        <w:rPr>
          <w:rFonts w:cs="宋体" w:hint="eastAsia"/>
          <w:kern w:val="0"/>
          <w:szCs w:val="21"/>
        </w:rPr>
        <w:t>SNMP</w:t>
      </w:r>
      <w:r w:rsidRPr="00864DF4">
        <w:rPr>
          <w:rFonts w:cs="宋体" w:hint="eastAsia"/>
          <w:kern w:val="0"/>
          <w:szCs w:val="21"/>
        </w:rPr>
        <w:t>（简单网络管理协议）；</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支持组播协议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支持广播</w:t>
      </w:r>
      <w:r w:rsidRPr="00864DF4">
        <w:rPr>
          <w:rFonts w:cs="宋体" w:hint="eastAsia"/>
          <w:kern w:val="0"/>
          <w:szCs w:val="21"/>
        </w:rPr>
        <w:t>/</w:t>
      </w:r>
      <w:r w:rsidRPr="00864DF4">
        <w:rPr>
          <w:rFonts w:cs="宋体" w:hint="eastAsia"/>
          <w:kern w:val="0"/>
          <w:szCs w:val="21"/>
        </w:rPr>
        <w:t>组播</w:t>
      </w:r>
      <w:r w:rsidRPr="00864DF4">
        <w:rPr>
          <w:rFonts w:cs="宋体"/>
          <w:kern w:val="0"/>
          <w:szCs w:val="21"/>
        </w:rPr>
        <w:t>/</w:t>
      </w:r>
      <w:r w:rsidRPr="00864DF4">
        <w:rPr>
          <w:rFonts w:cs="宋体"/>
          <w:kern w:val="0"/>
          <w:szCs w:val="21"/>
        </w:rPr>
        <w:t>单播</w:t>
      </w:r>
      <w:r w:rsidRPr="00864DF4">
        <w:rPr>
          <w:rFonts w:cs="宋体" w:hint="eastAsia"/>
          <w:kern w:val="0"/>
          <w:szCs w:val="21"/>
        </w:rPr>
        <w:t>风暴抑制；</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QoS</w:t>
      </w:r>
      <w:r w:rsidRPr="00864DF4">
        <w:rPr>
          <w:rFonts w:cs="宋体" w:hint="eastAsia"/>
          <w:kern w:val="0"/>
          <w:szCs w:val="21"/>
        </w:rPr>
        <w:t>（服务质量）、</w:t>
      </w:r>
      <w:r w:rsidRPr="00864DF4">
        <w:rPr>
          <w:rFonts w:cs="宋体"/>
          <w:kern w:val="0"/>
          <w:szCs w:val="21"/>
        </w:rPr>
        <w:t>ACL</w:t>
      </w:r>
      <w:r w:rsidRPr="00864DF4">
        <w:rPr>
          <w:rFonts w:cs="宋体" w:hint="eastAsia"/>
          <w:kern w:val="0"/>
          <w:szCs w:val="21"/>
        </w:rPr>
        <w:t>（访问控制列表）；</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支持必要的安全协议和机制；</w:t>
      </w:r>
    </w:p>
    <w:p w:rsidR="00845191" w:rsidRPr="00864DF4" w:rsidRDefault="00767F95" w:rsidP="00D174AC">
      <w:pPr>
        <w:widowControl/>
        <w:numPr>
          <w:ilvl w:val="0"/>
          <w:numId w:val="19"/>
        </w:numPr>
        <w:ind w:left="284" w:hanging="284"/>
        <w:jc w:val="left"/>
        <w:rPr>
          <w:rFonts w:cs="宋体"/>
          <w:kern w:val="0"/>
          <w:szCs w:val="21"/>
        </w:rPr>
      </w:pPr>
      <w:r w:rsidRPr="00864DF4">
        <w:rPr>
          <w:rFonts w:cs="宋体"/>
          <w:kern w:val="0"/>
          <w:szCs w:val="21"/>
        </w:rPr>
        <w:t>支持镜像</w:t>
      </w:r>
      <w:r w:rsidRPr="00864DF4">
        <w:rPr>
          <w:rFonts w:cs="宋体" w:hint="eastAsia"/>
          <w:kern w:val="0"/>
          <w:szCs w:val="21"/>
        </w:rPr>
        <w:t>。</w:t>
      </w:r>
    </w:p>
    <w:p w:rsidR="00845191" w:rsidRPr="00864DF4" w:rsidRDefault="00767F95">
      <w:pPr>
        <w:pStyle w:val="afd"/>
        <w:numPr>
          <w:ilvl w:val="0"/>
          <w:numId w:val="45"/>
        </w:numPr>
        <w:ind w:firstLineChars="0"/>
        <w:rPr>
          <w:b/>
          <w:szCs w:val="21"/>
        </w:rPr>
      </w:pPr>
      <w:r w:rsidRPr="00864DF4">
        <w:rPr>
          <w:rFonts w:hint="eastAsia"/>
          <w:b/>
          <w:szCs w:val="21"/>
        </w:rPr>
        <w:t>IP</w:t>
      </w:r>
      <w:r w:rsidRPr="00864DF4">
        <w:rPr>
          <w:rFonts w:hint="eastAsia"/>
          <w:b/>
          <w:szCs w:val="21"/>
        </w:rPr>
        <w:t>网络可视化控制台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专业控制台设计，可桌面放置、壁挂安装和嵌入式安装；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具有10.2寸数字真彩显示屏，电容式触摸屏，分辨率达1280*800；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内置500万像素高清数字摄像头(具有硬件遮挡功能，保护隐私)，采用H.264编码；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内置3W扬声器和话筒咪头，用于免提通话、接收广播和监听(数字降噪)；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可对全区、分区、个别终端进行喊话广播；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文件广播和预录音广播功能，可将本地音频文件或录音广播给指定终端；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具有红色紧急按键，支持一键广播到预设分区；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支持来/去电显示功能，来电语音播报；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仿调音台操作界面，音源控制直观便捷；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支持无服务器情况下的脱机广播；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可查看其他终端的工作状态(登录状态、对讲状态、任务状态)；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可拆卸话筒杆，支持3种方式通话：免提(内置咪)、免提(话筒杆)和听筒；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具有HDMI接口，可外接显示器；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支持POE供电，符合IEEE802.3af标准 ；</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cs="宋体" w:hint="eastAsia"/>
          <w:kern w:val="0"/>
          <w:szCs w:val="21"/>
        </w:rPr>
        <w:t>标准</w:t>
      </w:r>
      <w:r w:rsidRPr="00864DF4">
        <w:rPr>
          <w:rFonts w:cs="宋体" w:hint="eastAsia"/>
          <w:kern w:val="0"/>
          <w:szCs w:val="21"/>
        </w:rPr>
        <w:t>RJ45</w:t>
      </w:r>
      <w:r w:rsidRPr="00864DF4">
        <w:rPr>
          <w:rFonts w:cs="宋体" w:hint="eastAsia"/>
          <w:kern w:val="0"/>
          <w:szCs w:val="21"/>
        </w:rPr>
        <w:t>接口，有以太网口的地方即可接入，支持跨网段和跨路由；</w:t>
      </w:r>
    </w:p>
    <w:p w:rsidR="00845191" w:rsidRPr="00864DF4" w:rsidRDefault="00767F95">
      <w:pPr>
        <w:pStyle w:val="afd"/>
        <w:numPr>
          <w:ilvl w:val="0"/>
          <w:numId w:val="45"/>
        </w:numPr>
        <w:ind w:firstLineChars="0"/>
        <w:rPr>
          <w:b/>
          <w:szCs w:val="21"/>
        </w:rPr>
      </w:pPr>
      <w:r w:rsidRPr="00864DF4">
        <w:rPr>
          <w:rFonts w:hint="eastAsia"/>
          <w:b/>
          <w:szCs w:val="21"/>
        </w:rPr>
        <w:t>IP</w:t>
      </w:r>
      <w:r w:rsidRPr="00864DF4">
        <w:rPr>
          <w:rFonts w:hint="eastAsia"/>
          <w:b/>
          <w:szCs w:val="21"/>
        </w:rPr>
        <w:t>对讲控制软件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系统软件包由服务器软件、工作站软件及节目制作等工具组成；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服务器软件安装于广播服务器,符合TCP/IP协议；具有定时、实时播音功能，并可实现定时定点定区域定曲目播放，做到无人值守；能够管理各工作站帐户,并设定其权限；可设置工作站的广播优先；能轻松对终端进行自由分区；双保险功能，当服务器故障或感染病毒时，IP网络主控机可维持系统除点播和工作站登录外的基本广播功能；当主控机故障时，服务器也可接管系统管理终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工作站软件利用IP网络（局域网、广域网）远程登录到服务器，实现远程管理。主要完成音频实时采播、节目资源管理和定时编排播放功能。将话筒接入工作站声卡，实时采集压缩后广播到各数字音频终端，不需广播主控室人工干预；远程管理服务器的节目库，可以将制作的音频节目上传，远程添加删除文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节目制作工具功能齐全，用户可从CD抓轨，声卡线录等方式制作数字节目，支持文件转换、合幷和分割等操作；</w:t>
      </w:r>
    </w:p>
    <w:p w:rsidR="00845191" w:rsidRPr="00864DF4" w:rsidRDefault="00767F95" w:rsidP="00D174AC">
      <w:pPr>
        <w:widowControl/>
        <w:numPr>
          <w:ilvl w:val="0"/>
          <w:numId w:val="19"/>
        </w:numPr>
        <w:ind w:left="281" w:hanging="281"/>
        <w:jc w:val="left"/>
        <w:rPr>
          <w:szCs w:val="21"/>
        </w:rPr>
      </w:pPr>
      <w:r w:rsidRPr="00864DF4">
        <w:rPr>
          <w:rFonts w:cs="宋体" w:hint="eastAsia"/>
          <w:kern w:val="0"/>
          <w:szCs w:val="21"/>
        </w:rPr>
        <w:t>电子地图</w:t>
      </w:r>
      <w:r w:rsidRPr="00864DF4">
        <w:rPr>
          <w:rFonts w:ascii="宋体" w:hAnsi="宋体" w:cs="宋体" w:hint="eastAsia"/>
          <w:kern w:val="0"/>
          <w:szCs w:val="21"/>
        </w:rPr>
        <w:t>功能</w:t>
      </w:r>
      <w:r w:rsidRPr="00864DF4">
        <w:rPr>
          <w:rFonts w:cs="宋体" w:hint="eastAsia"/>
          <w:kern w:val="0"/>
          <w:szCs w:val="21"/>
        </w:rPr>
        <w:t>：可导入任意一张工程平面图，添加广播终端图标到相应位置后，将会图形化显示该终端的登录情况和是否正在广播，支持全屏显示，可输出到液晶电视，适合大型监控广播工程。</w:t>
      </w:r>
    </w:p>
    <w:p w:rsidR="00845191" w:rsidRPr="00864DF4" w:rsidRDefault="00767F95">
      <w:pPr>
        <w:pStyle w:val="afd"/>
        <w:numPr>
          <w:ilvl w:val="0"/>
          <w:numId w:val="45"/>
        </w:numPr>
        <w:ind w:firstLineChars="0"/>
        <w:rPr>
          <w:b/>
          <w:szCs w:val="21"/>
        </w:rPr>
      </w:pPr>
      <w:r w:rsidRPr="00864DF4">
        <w:rPr>
          <w:rFonts w:hint="eastAsia"/>
          <w:b/>
          <w:szCs w:val="21"/>
        </w:rPr>
        <w:t>工控计算机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可视化对讲系统使用；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专业机架式工控机箱体设计；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采用15英寸工业级加固触摸屏；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内置大容量硬盘，具有抗震动、抗摔、读写速度快、功耗低等特点；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工业级专用主板设计，处理速度更快，运作性能更强，适用于长时间运行；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可根据服务软件形成的电子地图，查看各路广播终端实时情况；</w:t>
      </w:r>
    </w:p>
    <w:p w:rsidR="00845191" w:rsidRPr="00864DF4" w:rsidRDefault="00767F95" w:rsidP="00D174AC">
      <w:pPr>
        <w:widowControl/>
        <w:numPr>
          <w:ilvl w:val="0"/>
          <w:numId w:val="19"/>
        </w:numPr>
        <w:ind w:left="281" w:hanging="281"/>
        <w:jc w:val="left"/>
        <w:rPr>
          <w:szCs w:val="21"/>
        </w:rPr>
      </w:pPr>
      <w:r w:rsidRPr="00864DF4">
        <w:rPr>
          <w:rFonts w:ascii="宋体" w:hAnsi="宋体" w:cs="宋体" w:hint="eastAsia"/>
          <w:kern w:val="0"/>
          <w:szCs w:val="21"/>
        </w:rPr>
        <w:t>标准RJ45网络接口，有以太网口的地方即可接入，支持跨网段和跨路由。</w:t>
      </w:r>
    </w:p>
    <w:p w:rsidR="00845191" w:rsidRPr="00864DF4" w:rsidRDefault="00767F95">
      <w:pPr>
        <w:pStyle w:val="afd"/>
        <w:numPr>
          <w:ilvl w:val="0"/>
          <w:numId w:val="45"/>
        </w:numPr>
        <w:ind w:firstLineChars="0"/>
        <w:rPr>
          <w:b/>
          <w:szCs w:val="21"/>
        </w:rPr>
      </w:pPr>
      <w:r w:rsidRPr="00864DF4">
        <w:rPr>
          <w:rFonts w:hint="eastAsia"/>
          <w:b/>
          <w:szCs w:val="21"/>
        </w:rPr>
        <w:t>标准机柜</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网络服务器机柜</w:t>
      </w:r>
      <w:r w:rsidRPr="00864DF4">
        <w:rPr>
          <w:rFonts w:ascii="宋体" w:hAnsi="宋体" w:cs="宋体"/>
          <w:kern w:val="0"/>
          <w:szCs w:val="21"/>
        </w:rPr>
        <w:t>(</w:t>
      </w:r>
      <w:r w:rsidRPr="00864DF4">
        <w:rPr>
          <w:rFonts w:ascii="宋体" w:hAnsi="宋体" w:cs="宋体" w:hint="eastAsia"/>
          <w:kern w:val="0"/>
          <w:szCs w:val="21"/>
        </w:rPr>
        <w:t>深</w:t>
      </w:r>
      <w:r w:rsidRPr="00864DF4">
        <w:rPr>
          <w:rFonts w:ascii="宋体" w:hAnsi="宋体" w:cs="宋体"/>
          <w:kern w:val="0"/>
          <w:szCs w:val="21"/>
        </w:rPr>
        <w:t>1</w:t>
      </w:r>
      <w:r w:rsidRPr="00864DF4">
        <w:rPr>
          <w:rFonts w:ascii="宋体" w:hAnsi="宋体" w:cs="宋体" w:hint="eastAsia"/>
          <w:kern w:val="0"/>
          <w:szCs w:val="21"/>
        </w:rPr>
        <w:t>米，双</w:t>
      </w:r>
      <w:r w:rsidRPr="00864DF4">
        <w:rPr>
          <w:rFonts w:ascii="宋体" w:hAnsi="宋体" w:cs="宋体"/>
          <w:kern w:val="0"/>
          <w:szCs w:val="21"/>
        </w:rPr>
        <w:t>PDU)</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标准：符合ANSI/EIA RS-310-D、IEC297-2、DIN41491；PART1、DIN41494；PART7、GB/T3047.2-92标准；兼容ETSI标准；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门及门锁：高通风率网孔前门、双开网孔后门及三段侧门；旋把机柜门锁；</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材料及工艺：优质冷扎钢板制作；厚度：方孔条2.0mm，托盘2.0mm，安装梁1.5m，其他1.2mm；表面处理：脱脂、酸洗、磷化、静电喷塑。</w:t>
      </w:r>
    </w:p>
    <w:p w:rsidR="00845191" w:rsidRPr="00864DF4" w:rsidRDefault="00767F95">
      <w:pPr>
        <w:pStyle w:val="afd"/>
        <w:numPr>
          <w:ilvl w:val="0"/>
          <w:numId w:val="45"/>
        </w:numPr>
        <w:ind w:firstLineChars="0"/>
        <w:rPr>
          <w:b/>
          <w:szCs w:val="21"/>
        </w:rPr>
      </w:pPr>
      <w:r w:rsidRPr="00864DF4">
        <w:rPr>
          <w:rFonts w:hint="eastAsia"/>
          <w:b/>
          <w:szCs w:val="21"/>
        </w:rPr>
        <w:t>外网电脑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D174AC">
      <w:pPr>
        <w:widowControl/>
        <w:numPr>
          <w:ilvl w:val="0"/>
          <w:numId w:val="19"/>
        </w:numPr>
        <w:ind w:left="284" w:hanging="284"/>
        <w:jc w:val="left"/>
        <w:rPr>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5"/>
        </w:numPr>
        <w:ind w:firstLineChars="0"/>
        <w:rPr>
          <w:b/>
          <w:szCs w:val="21"/>
        </w:rPr>
      </w:pPr>
      <w:r w:rsidRPr="00864DF4">
        <w:rPr>
          <w:rFonts w:hint="eastAsia"/>
          <w:b/>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包含平衡模拟输入与输出、24-bit转换器以及数字输入/输出，采用的是AES/EBU或者SPDIF格式，在录音棚中广泛应用；</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传送与接收可双向同时进行，提供完全实时的录音与同时回放能力可支持的采样频率：8、11.025、16、22.05、24、32、44.1和48 kHzPCM（脉冲编码调制）编码/解码率：8、16、24比特。</w:t>
      </w:r>
    </w:p>
    <w:p w:rsidR="00845191" w:rsidRPr="00864DF4" w:rsidRDefault="00767F95">
      <w:pPr>
        <w:pStyle w:val="afd"/>
        <w:numPr>
          <w:ilvl w:val="0"/>
          <w:numId w:val="45"/>
        </w:numPr>
        <w:ind w:firstLineChars="0"/>
        <w:rPr>
          <w:b/>
          <w:szCs w:val="21"/>
        </w:rPr>
      </w:pPr>
      <w:r w:rsidRPr="00864DF4">
        <w:rPr>
          <w:rFonts w:hint="eastAsia"/>
          <w:b/>
          <w:szCs w:val="21"/>
        </w:rPr>
        <w:t>光端机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光收发端分别配2个高性能电源卡，双电源供电，冗余备份；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光收发端分别配1个光收/发卡，收发一体，传输距离0～100千米；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光收发端分别配2个1000M以太网收发卡，用于收发10/100/1000M以太网数据；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音频卡可接</w:t>
      </w:r>
      <w:r w:rsidRPr="00864DF4">
        <w:rPr>
          <w:rFonts w:ascii="宋体" w:hAnsi="宋体" w:cs="宋体"/>
          <w:kern w:val="0"/>
          <w:szCs w:val="21"/>
        </w:rPr>
        <w:t>4</w:t>
      </w:r>
      <w:r w:rsidRPr="00864DF4">
        <w:rPr>
          <w:rFonts w:ascii="宋体" w:hAnsi="宋体" w:cs="宋体" w:hint="eastAsia"/>
          <w:kern w:val="0"/>
          <w:szCs w:val="21"/>
        </w:rPr>
        <w:t>路单声道</w:t>
      </w:r>
      <w:r w:rsidRPr="00864DF4">
        <w:rPr>
          <w:rFonts w:ascii="宋体" w:hAnsi="宋体" w:cs="宋体"/>
          <w:kern w:val="0"/>
          <w:szCs w:val="21"/>
        </w:rPr>
        <w:t>Audio</w:t>
      </w:r>
      <w:r w:rsidRPr="00864DF4">
        <w:rPr>
          <w:rFonts w:ascii="宋体" w:hAnsi="宋体" w:cs="宋体" w:hint="eastAsia"/>
          <w:kern w:val="0"/>
          <w:szCs w:val="21"/>
        </w:rPr>
        <w:t>模拟音频；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模拟音频</w:t>
      </w:r>
      <w:r w:rsidRPr="00864DF4">
        <w:rPr>
          <w:rFonts w:ascii="宋体" w:hAnsi="宋体" w:cs="宋体"/>
          <w:kern w:val="0"/>
          <w:szCs w:val="21"/>
        </w:rPr>
        <w:t xml:space="preserve">20bit </w:t>
      </w:r>
      <w:r w:rsidRPr="00864DF4">
        <w:rPr>
          <w:rFonts w:ascii="宋体" w:hAnsi="宋体" w:cs="宋体" w:hint="eastAsia"/>
          <w:kern w:val="0"/>
          <w:szCs w:val="21"/>
        </w:rPr>
        <w:t>数字编</w:t>
      </w:r>
      <w:r w:rsidRPr="00864DF4">
        <w:rPr>
          <w:rFonts w:ascii="宋体" w:hAnsi="宋体" w:cs="宋体"/>
          <w:kern w:val="0"/>
          <w:szCs w:val="21"/>
        </w:rPr>
        <w:t>/</w:t>
      </w:r>
      <w:r w:rsidRPr="00864DF4">
        <w:rPr>
          <w:rFonts w:ascii="宋体" w:hAnsi="宋体" w:cs="宋体" w:hint="eastAsia"/>
          <w:kern w:val="0"/>
          <w:szCs w:val="21"/>
        </w:rPr>
        <w:t>解码；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音频输出口平衡</w:t>
      </w:r>
      <w:r w:rsidRPr="00864DF4">
        <w:rPr>
          <w:rFonts w:ascii="宋体" w:hAnsi="宋体" w:cs="宋体"/>
          <w:kern w:val="0"/>
          <w:szCs w:val="21"/>
        </w:rPr>
        <w:t>/</w:t>
      </w:r>
      <w:r w:rsidRPr="00864DF4">
        <w:rPr>
          <w:rFonts w:ascii="宋体" w:hAnsi="宋体" w:cs="宋体" w:hint="eastAsia"/>
          <w:kern w:val="0"/>
          <w:szCs w:val="21"/>
        </w:rPr>
        <w:t>不平衡自动转换</w:t>
      </w:r>
      <w:r w:rsidRPr="00864DF4">
        <w:rPr>
          <w:rFonts w:ascii="宋体" w:hAnsi="宋体" w:cs="宋体"/>
          <w:kern w:val="0"/>
          <w:szCs w:val="21"/>
        </w:rPr>
        <w:t xml:space="preserve">; ESD </w:t>
      </w:r>
      <w:r w:rsidRPr="00864DF4">
        <w:rPr>
          <w:rFonts w:ascii="宋体" w:hAnsi="宋体" w:cs="宋体" w:hint="eastAsia"/>
          <w:kern w:val="0"/>
          <w:szCs w:val="21"/>
        </w:rPr>
        <w:t>保护，使用安全可靠；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单级传输距离</w:t>
      </w:r>
      <w:r w:rsidRPr="00864DF4">
        <w:rPr>
          <w:rFonts w:ascii="宋体" w:hAnsi="宋体" w:cs="宋体"/>
          <w:kern w:val="0"/>
          <w:szCs w:val="21"/>
        </w:rPr>
        <w:t>100Km (</w:t>
      </w:r>
      <w:r w:rsidRPr="00864DF4">
        <w:rPr>
          <w:rFonts w:ascii="宋体" w:hAnsi="宋体" w:cs="宋体" w:hint="eastAsia"/>
          <w:kern w:val="0"/>
          <w:szCs w:val="21"/>
        </w:rPr>
        <w:t>标配</w:t>
      </w:r>
      <w:r w:rsidRPr="00864DF4">
        <w:rPr>
          <w:rFonts w:ascii="宋体" w:hAnsi="宋体" w:cs="宋体"/>
          <w:kern w:val="0"/>
          <w:szCs w:val="21"/>
        </w:rPr>
        <w:t>40Km)</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音频动态范围大：最大输入</w:t>
      </w:r>
      <w:r w:rsidRPr="00864DF4">
        <w:rPr>
          <w:rFonts w:ascii="宋体" w:hAnsi="宋体" w:cs="宋体"/>
          <w:kern w:val="0"/>
          <w:szCs w:val="21"/>
        </w:rPr>
        <w:t>/</w:t>
      </w:r>
      <w:r w:rsidRPr="00864DF4">
        <w:rPr>
          <w:rFonts w:ascii="宋体" w:hAnsi="宋体" w:cs="宋体" w:hint="eastAsia"/>
          <w:kern w:val="0"/>
          <w:szCs w:val="21"/>
        </w:rPr>
        <w:t>输出音频</w:t>
      </w:r>
      <w:r w:rsidRPr="00864DF4">
        <w:rPr>
          <w:rFonts w:ascii="宋体" w:hAnsi="宋体" w:cs="宋体"/>
          <w:kern w:val="0"/>
          <w:szCs w:val="21"/>
        </w:rPr>
        <w:t>+20dBm</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每个音频卡的信号输入输出，在后面板配有转接标准卡侬线，所有板卡都支持热插拔；</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每块卡状态指示清楚，每卡面板上有</w:t>
      </w:r>
      <w:r w:rsidRPr="00864DF4">
        <w:rPr>
          <w:rFonts w:ascii="宋体" w:hAnsi="宋体" w:cs="宋体"/>
          <w:kern w:val="0"/>
          <w:szCs w:val="21"/>
        </w:rPr>
        <w:t>LED</w:t>
      </w:r>
      <w:r w:rsidRPr="00864DF4">
        <w:rPr>
          <w:rFonts w:ascii="宋体" w:hAnsi="宋体" w:cs="宋体" w:hint="eastAsia"/>
          <w:kern w:val="0"/>
          <w:szCs w:val="21"/>
        </w:rPr>
        <w:t>状态指示、整机有彩色触摸</w:t>
      </w:r>
      <w:r w:rsidRPr="00864DF4">
        <w:rPr>
          <w:rFonts w:ascii="宋体" w:hAnsi="宋体" w:cs="宋体"/>
          <w:kern w:val="0"/>
          <w:szCs w:val="21"/>
        </w:rPr>
        <w:t>LCD</w:t>
      </w:r>
      <w:r w:rsidRPr="00864DF4">
        <w:rPr>
          <w:rFonts w:ascii="宋体" w:hAnsi="宋体" w:cs="宋体" w:hint="eastAsia"/>
          <w:kern w:val="0"/>
          <w:szCs w:val="21"/>
        </w:rPr>
        <w:t>信息采集卡可显示整机所有光功率、光波长、温度、音频电平信息、板卡的位置、用途及运行状态等信息；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开通方便，开通时电路上和光路上都不需要重新调整；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工作状态指示清楚，面板上装有输入</w:t>
      </w:r>
      <w:r w:rsidRPr="00864DF4">
        <w:rPr>
          <w:rFonts w:ascii="宋体" w:hAnsi="宋体" w:cs="宋体"/>
          <w:kern w:val="0"/>
          <w:szCs w:val="21"/>
        </w:rPr>
        <w:t>/</w:t>
      </w:r>
      <w:r w:rsidRPr="00864DF4">
        <w:rPr>
          <w:rFonts w:ascii="宋体" w:hAnsi="宋体" w:cs="宋体" w:hint="eastAsia"/>
          <w:kern w:val="0"/>
          <w:szCs w:val="21"/>
        </w:rPr>
        <w:t>输出音频、光信号、电源的</w:t>
      </w:r>
      <w:r w:rsidRPr="00864DF4">
        <w:rPr>
          <w:rFonts w:ascii="宋体" w:hAnsi="宋体" w:cs="宋体"/>
          <w:kern w:val="0"/>
          <w:szCs w:val="21"/>
        </w:rPr>
        <w:t>LED</w:t>
      </w:r>
      <w:r w:rsidRPr="00864DF4">
        <w:rPr>
          <w:rFonts w:ascii="宋体" w:hAnsi="宋体" w:cs="宋体" w:hint="eastAsia"/>
          <w:kern w:val="0"/>
          <w:szCs w:val="21"/>
        </w:rPr>
        <w:t>指示；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可配置光路主备自动切换功能（选配）；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AES数字音频输入</w:t>
      </w:r>
      <w:r w:rsidRPr="00864DF4">
        <w:rPr>
          <w:rFonts w:ascii="宋体" w:hAnsi="宋体" w:cs="宋体" w:hint="eastAsia"/>
          <w:kern w:val="0"/>
          <w:szCs w:val="21"/>
        </w:rPr>
        <w:tab/>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输入通道数</w:t>
      </w:r>
      <w:r w:rsidRPr="00864DF4">
        <w:rPr>
          <w:rFonts w:ascii="宋体" w:hAnsi="宋体" w:cs="宋体" w:hint="eastAsia"/>
          <w:kern w:val="0"/>
          <w:szCs w:val="21"/>
        </w:rPr>
        <w:tab/>
        <w:t>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输入电平</w:t>
      </w:r>
      <w:r w:rsidRPr="00864DF4">
        <w:rPr>
          <w:rFonts w:ascii="宋体" w:hAnsi="宋体" w:cs="宋体" w:hint="eastAsia"/>
          <w:kern w:val="0"/>
          <w:szCs w:val="21"/>
        </w:rPr>
        <w:tab/>
        <w:t>0.2～7.0 VP-P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输入取样频率</w:t>
      </w:r>
      <w:r w:rsidRPr="00864DF4">
        <w:rPr>
          <w:rFonts w:ascii="宋体" w:hAnsi="宋体" w:cs="宋体" w:hint="eastAsia"/>
          <w:kern w:val="0"/>
          <w:szCs w:val="21"/>
        </w:rPr>
        <w:tab/>
        <w:t>32KHz～108KHz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输入阻抗</w:t>
      </w:r>
      <w:r w:rsidRPr="00864DF4">
        <w:rPr>
          <w:rFonts w:ascii="宋体" w:hAnsi="宋体" w:cs="宋体" w:hint="eastAsia"/>
          <w:kern w:val="0"/>
          <w:szCs w:val="21"/>
        </w:rPr>
        <w:tab/>
        <w:t>110Ω（平衡）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连接器</w:t>
      </w:r>
      <w:r w:rsidRPr="00864DF4">
        <w:rPr>
          <w:rFonts w:ascii="宋体" w:hAnsi="宋体" w:cs="宋体" w:hint="eastAsia"/>
          <w:kern w:val="0"/>
          <w:szCs w:val="21"/>
        </w:rPr>
        <w:tab/>
        <w:t>卡侬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AES数字音频输出</w:t>
      </w:r>
      <w:r w:rsidRPr="00864DF4">
        <w:rPr>
          <w:rFonts w:ascii="宋体" w:hAnsi="宋体" w:cs="宋体" w:hint="eastAsia"/>
          <w:kern w:val="0"/>
          <w:szCs w:val="21"/>
        </w:rPr>
        <w:tab/>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输出通道数</w:t>
      </w:r>
      <w:r w:rsidRPr="00864DF4">
        <w:rPr>
          <w:rFonts w:ascii="宋体" w:hAnsi="宋体" w:cs="宋体" w:hint="eastAsia"/>
          <w:kern w:val="0"/>
          <w:szCs w:val="21"/>
        </w:rPr>
        <w:tab/>
        <w:t>2</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输出电平</w:t>
      </w:r>
      <w:r w:rsidRPr="00864DF4">
        <w:rPr>
          <w:rFonts w:ascii="宋体" w:hAnsi="宋体" w:cs="宋体" w:hint="eastAsia"/>
          <w:kern w:val="0"/>
          <w:szCs w:val="21"/>
        </w:rPr>
        <w:tab/>
        <w:t>5 VP-P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输出取样频率</w:t>
      </w:r>
      <w:r w:rsidRPr="00864DF4">
        <w:rPr>
          <w:rFonts w:ascii="宋体" w:hAnsi="宋体" w:cs="宋体" w:hint="eastAsia"/>
          <w:kern w:val="0"/>
          <w:szCs w:val="21"/>
        </w:rPr>
        <w:tab/>
        <w:t>48 KHz（或要求）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抖  动</w:t>
      </w:r>
      <w:r w:rsidRPr="00864DF4">
        <w:rPr>
          <w:rFonts w:ascii="宋体" w:hAnsi="宋体" w:cs="宋体" w:hint="eastAsia"/>
          <w:kern w:val="0"/>
          <w:szCs w:val="21"/>
        </w:rPr>
        <w:tab/>
        <w:t>&lt;0.005UIP-P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上升/下降时间      </w:t>
      </w:r>
      <w:r w:rsidRPr="00864DF4">
        <w:rPr>
          <w:rFonts w:ascii="宋体" w:hAnsi="宋体" w:cs="宋体" w:hint="eastAsia"/>
          <w:kern w:val="0"/>
          <w:szCs w:val="21"/>
        </w:rPr>
        <w:tab/>
        <w:t>&lt;25ns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输出阻抗</w:t>
      </w:r>
      <w:r w:rsidRPr="00864DF4">
        <w:rPr>
          <w:rFonts w:ascii="宋体" w:hAnsi="宋体" w:cs="宋体" w:hint="eastAsia"/>
          <w:kern w:val="0"/>
          <w:szCs w:val="21"/>
        </w:rPr>
        <w:tab/>
        <w:t>110Ω（平衡）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连接器</w:t>
      </w:r>
      <w:r w:rsidRPr="00864DF4">
        <w:rPr>
          <w:rFonts w:ascii="宋体" w:hAnsi="宋体" w:cs="宋体" w:hint="eastAsia"/>
          <w:kern w:val="0"/>
          <w:szCs w:val="21"/>
        </w:rPr>
        <w:tab/>
        <w:t>卡侬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光路参数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光波长</w:t>
      </w:r>
      <w:r w:rsidRPr="00864DF4">
        <w:rPr>
          <w:rFonts w:ascii="宋体" w:hAnsi="宋体" w:cs="宋体" w:hint="eastAsia"/>
          <w:kern w:val="0"/>
          <w:szCs w:val="21"/>
        </w:rPr>
        <w:tab/>
        <w:t>1310 nm</w:t>
      </w:r>
      <w:r w:rsidRPr="00864DF4">
        <w:rPr>
          <w:rFonts w:ascii="宋体" w:hAnsi="宋体" w:cs="宋体" w:hint="eastAsia"/>
          <w:kern w:val="0"/>
          <w:szCs w:val="21"/>
        </w:rPr>
        <w:tab/>
        <w:t>1550 nm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光发射功率</w:t>
      </w:r>
      <w:r w:rsidRPr="00864DF4">
        <w:rPr>
          <w:rFonts w:ascii="宋体" w:hAnsi="宋体" w:cs="宋体" w:hint="eastAsia"/>
          <w:kern w:val="0"/>
          <w:szCs w:val="21"/>
        </w:rPr>
        <w:tab/>
        <w:t>-5±3dBm</w:t>
      </w:r>
      <w:r w:rsidRPr="00864DF4">
        <w:rPr>
          <w:rFonts w:ascii="宋体" w:hAnsi="宋体" w:cs="宋体" w:hint="eastAsia"/>
          <w:kern w:val="0"/>
          <w:szCs w:val="21"/>
        </w:rPr>
        <w:tab/>
        <w:t>0±3dBm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光接收功率</w:t>
      </w:r>
      <w:r w:rsidRPr="00864DF4">
        <w:rPr>
          <w:rFonts w:ascii="宋体" w:hAnsi="宋体" w:cs="宋体" w:hint="eastAsia"/>
          <w:kern w:val="0"/>
          <w:szCs w:val="21"/>
        </w:rPr>
        <w:tab/>
        <w:t>-30dBm～-3 dBm</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光传输距离</w:t>
      </w:r>
      <w:r w:rsidRPr="00864DF4">
        <w:rPr>
          <w:rFonts w:ascii="宋体" w:hAnsi="宋体" w:cs="宋体" w:hint="eastAsia"/>
          <w:kern w:val="0"/>
          <w:szCs w:val="21"/>
        </w:rPr>
        <w:tab/>
        <w:t>0～40 Km</w:t>
      </w:r>
      <w:r w:rsidRPr="00864DF4">
        <w:rPr>
          <w:rFonts w:ascii="宋体" w:hAnsi="宋体" w:cs="宋体" w:hint="eastAsia"/>
          <w:kern w:val="0"/>
          <w:szCs w:val="21"/>
        </w:rPr>
        <w:tab/>
        <w:t>0～100 Km</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光连接器</w:t>
      </w:r>
      <w:r w:rsidRPr="00864DF4">
        <w:rPr>
          <w:rFonts w:ascii="宋体" w:hAnsi="宋体" w:cs="宋体" w:hint="eastAsia"/>
          <w:kern w:val="0"/>
          <w:szCs w:val="21"/>
        </w:rPr>
        <w:tab/>
        <w:t>FC/UPC （可选FC/APC、SC/UPC、SC/APC）</w:t>
      </w:r>
    </w:p>
    <w:p w:rsidR="00845191" w:rsidRPr="00864DF4" w:rsidRDefault="00767F95">
      <w:pPr>
        <w:pStyle w:val="afd"/>
        <w:numPr>
          <w:ilvl w:val="0"/>
          <w:numId w:val="45"/>
        </w:numPr>
        <w:ind w:firstLineChars="0"/>
        <w:rPr>
          <w:b/>
          <w:szCs w:val="21"/>
        </w:rPr>
      </w:pPr>
      <w:r w:rsidRPr="00864DF4">
        <w:rPr>
          <w:rFonts w:hint="eastAsia"/>
          <w:b/>
          <w:szCs w:val="21"/>
        </w:rPr>
        <w:t>解码器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高清视音频解码器，采用Linux操作系统，运行稳定可靠；</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输出接口：支持4路HDMI和2路BNC输出，HDMI（可以转DVI-D）（奇数口）输出分辨率最高支持4K（3840*2160@30HZ）；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编码格式：支持H.265、H.264、MPEG4、MJPEG等主流的编码格式；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封装格式：支持PS、RTP、TS、ES等主流的封装格式；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音频解码：支持G.722、G.711A、G.726、G.711U、MPEG2-L2、AAC音频格式的解码；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解码能力：支持4路1200W，或8路800W，或12路500W，或20路300W，或32路1080P及以下分辨率同时实时解码；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画面分割：支持1/4/6/8/9/12/16/25画面分割；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网络接口：2个RJ45 10M/100M/1000Mbps自适应管理网口；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2个RJ45 10M/100M/1000Mbps自适应以太网接口；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16个RJ45 10M/100M自适应以太网接口；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音频接口：支持4路音频输出，1路对讲输入，1路对讲输出；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串行接口：一个标准232接口（RJ45）、一个标准485接口；</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报警接口：8路报警输入，8路报警输出。</w:t>
      </w:r>
    </w:p>
    <w:p w:rsidR="00845191" w:rsidRPr="00864DF4" w:rsidRDefault="00767F95">
      <w:pPr>
        <w:pStyle w:val="afd"/>
        <w:numPr>
          <w:ilvl w:val="0"/>
          <w:numId w:val="45"/>
        </w:numPr>
        <w:ind w:firstLineChars="0"/>
        <w:rPr>
          <w:b/>
          <w:szCs w:val="21"/>
        </w:rPr>
      </w:pPr>
      <w:r w:rsidRPr="00864DF4">
        <w:rPr>
          <w:rFonts w:hint="eastAsia"/>
          <w:b/>
          <w:szCs w:val="21"/>
        </w:rPr>
        <w:t>管理计算机</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D174AC">
      <w:pPr>
        <w:widowControl/>
        <w:numPr>
          <w:ilvl w:val="0"/>
          <w:numId w:val="19"/>
        </w:numPr>
        <w:ind w:left="284" w:hanging="284"/>
        <w:jc w:val="left"/>
        <w:rPr>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5"/>
        </w:numPr>
        <w:ind w:firstLineChars="0"/>
        <w:rPr>
          <w:b/>
          <w:szCs w:val="21"/>
        </w:rPr>
      </w:pPr>
      <w:r w:rsidRPr="00864DF4">
        <w:rPr>
          <w:rFonts w:hint="eastAsia"/>
          <w:b/>
          <w:szCs w:val="21"/>
        </w:rPr>
        <w:t>网络交换机</w:t>
      </w:r>
    </w:p>
    <w:p w:rsidR="00845191" w:rsidRPr="00864DF4" w:rsidRDefault="00767F95">
      <w:pPr>
        <w:widowControl/>
        <w:jc w:val="left"/>
        <w:rPr>
          <w:rFonts w:cs="宋体"/>
          <w:kern w:val="0"/>
          <w:szCs w:val="21"/>
        </w:rPr>
      </w:pPr>
      <w:r w:rsidRPr="00864DF4">
        <w:rPr>
          <w:rFonts w:cs="宋体"/>
          <w:kern w:val="0"/>
          <w:szCs w:val="21"/>
        </w:rPr>
        <w:t>一</w:t>
      </w:r>
      <w:r w:rsidRPr="00864DF4">
        <w:rPr>
          <w:rFonts w:cs="宋体" w:hint="eastAsia"/>
          <w:kern w:val="0"/>
          <w:szCs w:val="21"/>
        </w:rPr>
        <w:t>、</w:t>
      </w:r>
      <w:r w:rsidRPr="00864DF4">
        <w:rPr>
          <w:rFonts w:cs="宋体"/>
          <w:kern w:val="0"/>
          <w:szCs w:val="21"/>
        </w:rPr>
        <w:t>硬件要求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三层网络交换机；</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交换容量</w:t>
      </w:r>
      <w:r w:rsidRPr="00864DF4">
        <w:rPr>
          <w:rFonts w:cs="宋体" w:hint="eastAsia"/>
          <w:kern w:val="0"/>
          <w:szCs w:val="21"/>
        </w:rPr>
        <w:t>不小于</w:t>
      </w:r>
      <w:r w:rsidRPr="00864DF4">
        <w:rPr>
          <w:rFonts w:cs="宋体" w:hint="eastAsia"/>
          <w:kern w:val="0"/>
          <w:szCs w:val="21"/>
        </w:rPr>
        <w:t>336</w:t>
      </w:r>
      <w:r w:rsidRPr="00864DF4">
        <w:rPr>
          <w:rFonts w:cs="宋体"/>
          <w:kern w:val="0"/>
          <w:szCs w:val="21"/>
        </w:rPr>
        <w:t>Gbps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lastRenderedPageBreak/>
        <w:t>包转发率不小于</w:t>
      </w:r>
      <w:r w:rsidRPr="00864DF4">
        <w:rPr>
          <w:rFonts w:cs="宋体" w:hint="eastAsia"/>
          <w:kern w:val="0"/>
          <w:szCs w:val="21"/>
        </w:rPr>
        <w:t>108</w:t>
      </w:r>
      <w:r w:rsidRPr="00864DF4">
        <w:rPr>
          <w:rFonts w:cs="宋体"/>
          <w:kern w:val="0"/>
          <w:szCs w:val="21"/>
        </w:rPr>
        <w:t>Mpps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24</w:t>
      </w:r>
      <w:r w:rsidRPr="00864DF4">
        <w:rPr>
          <w:rFonts w:cs="宋体"/>
          <w:kern w:val="0"/>
          <w:szCs w:val="21"/>
        </w:rPr>
        <w:t>个</w:t>
      </w:r>
      <w:r w:rsidRPr="00864DF4">
        <w:rPr>
          <w:rFonts w:cs="宋体" w:hint="eastAsia"/>
          <w:kern w:val="0"/>
          <w:szCs w:val="21"/>
        </w:rPr>
        <w:t>1</w:t>
      </w:r>
      <w:r w:rsidRPr="00864DF4">
        <w:rPr>
          <w:rFonts w:cs="宋体"/>
          <w:kern w:val="0"/>
          <w:szCs w:val="21"/>
        </w:rPr>
        <w:t>0/100/1000 BASE-T</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w:t>
      </w:r>
      <w:r w:rsidRPr="00864DF4">
        <w:rPr>
          <w:rFonts w:cs="宋体" w:hint="eastAsia"/>
          <w:kern w:val="0"/>
          <w:szCs w:val="21"/>
        </w:rPr>
        <w:t>个</w:t>
      </w:r>
      <w:r w:rsidRPr="00864DF4">
        <w:rPr>
          <w:rFonts w:cs="宋体" w:hint="eastAsia"/>
          <w:kern w:val="0"/>
          <w:szCs w:val="21"/>
        </w:rPr>
        <w:t>1/10GE SPF+</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kern w:val="0"/>
          <w:szCs w:val="21"/>
        </w:rPr>
        <w:t>1</w:t>
      </w:r>
      <w:r w:rsidRPr="00864DF4">
        <w:rPr>
          <w:rFonts w:cs="宋体" w:hint="eastAsia"/>
          <w:kern w:val="0"/>
          <w:szCs w:val="21"/>
        </w:rPr>
        <w:t>个</w:t>
      </w:r>
      <w:r w:rsidRPr="00864DF4">
        <w:rPr>
          <w:rFonts w:cs="宋体" w:hint="eastAsia"/>
          <w:kern w:val="0"/>
          <w:szCs w:val="21"/>
        </w:rPr>
        <w:t>slot</w:t>
      </w:r>
      <w:r w:rsidRPr="00864DF4">
        <w:rPr>
          <w:rFonts w:cs="宋体" w:hint="eastAsia"/>
          <w:kern w:val="0"/>
          <w:szCs w:val="21"/>
        </w:rPr>
        <w:t>扩展插槽；</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jc w:val="left"/>
        <w:rPr>
          <w:rFonts w:cs="宋体"/>
          <w:kern w:val="0"/>
          <w:szCs w:val="21"/>
        </w:rPr>
      </w:pPr>
      <w:r w:rsidRPr="00864DF4">
        <w:rPr>
          <w:rFonts w:cs="宋体"/>
          <w:kern w:val="0"/>
          <w:szCs w:val="21"/>
        </w:rPr>
        <w:t>二</w:t>
      </w:r>
      <w:r w:rsidRPr="00864DF4">
        <w:rPr>
          <w:rFonts w:cs="宋体" w:hint="eastAsia"/>
          <w:kern w:val="0"/>
          <w:szCs w:val="21"/>
        </w:rPr>
        <w:t>、</w:t>
      </w:r>
      <w:r w:rsidRPr="00864DF4">
        <w:rPr>
          <w:rFonts w:cs="宋体"/>
          <w:kern w:val="0"/>
          <w:szCs w:val="21"/>
        </w:rPr>
        <w:t>功能要求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支持交换机堆叠；</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支持链路聚合</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支持流量监控</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DHCP</w:t>
      </w:r>
      <w:r w:rsidRPr="00864DF4">
        <w:rPr>
          <w:rFonts w:cs="宋体" w:hint="eastAsia"/>
          <w:kern w:val="0"/>
          <w:szCs w:val="21"/>
        </w:rPr>
        <w:t>（动态主机协议）、</w:t>
      </w:r>
      <w:r w:rsidRPr="00864DF4">
        <w:rPr>
          <w:rFonts w:cs="宋体"/>
          <w:kern w:val="0"/>
          <w:szCs w:val="21"/>
        </w:rPr>
        <w:t>ARP</w:t>
      </w:r>
      <w:r w:rsidRPr="00864DF4">
        <w:rPr>
          <w:rFonts w:cs="宋体" w:hint="eastAsia"/>
          <w:kern w:val="0"/>
          <w:szCs w:val="21"/>
        </w:rPr>
        <w:t>（地址解析协议）、</w:t>
      </w:r>
      <w:r w:rsidRPr="00864DF4">
        <w:rPr>
          <w:rFonts w:cs="宋体" w:hint="eastAsia"/>
          <w:kern w:val="0"/>
          <w:szCs w:val="21"/>
        </w:rPr>
        <w:t>MPLS</w:t>
      </w:r>
      <w:r w:rsidRPr="00864DF4">
        <w:rPr>
          <w:rFonts w:cs="宋体" w:hint="eastAsia"/>
          <w:kern w:val="0"/>
          <w:szCs w:val="21"/>
        </w:rPr>
        <w:t>（多协议标签交换）、</w:t>
      </w:r>
      <w:r w:rsidRPr="00864DF4">
        <w:rPr>
          <w:rFonts w:cs="宋体" w:hint="eastAsia"/>
          <w:kern w:val="0"/>
          <w:szCs w:val="21"/>
        </w:rPr>
        <w:t>SNMP</w:t>
      </w:r>
      <w:r w:rsidRPr="00864DF4">
        <w:rPr>
          <w:rFonts w:cs="宋体" w:hint="eastAsia"/>
          <w:kern w:val="0"/>
          <w:szCs w:val="21"/>
        </w:rPr>
        <w:t>（简单网络管理协议）；</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支持组播协议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支持广播</w:t>
      </w:r>
      <w:r w:rsidRPr="00864DF4">
        <w:rPr>
          <w:rFonts w:cs="宋体" w:hint="eastAsia"/>
          <w:kern w:val="0"/>
          <w:szCs w:val="21"/>
        </w:rPr>
        <w:t>/</w:t>
      </w:r>
      <w:r w:rsidRPr="00864DF4">
        <w:rPr>
          <w:rFonts w:cs="宋体" w:hint="eastAsia"/>
          <w:kern w:val="0"/>
          <w:szCs w:val="21"/>
        </w:rPr>
        <w:t>组播</w:t>
      </w:r>
      <w:r w:rsidRPr="00864DF4">
        <w:rPr>
          <w:rFonts w:cs="宋体"/>
          <w:kern w:val="0"/>
          <w:szCs w:val="21"/>
        </w:rPr>
        <w:t>/</w:t>
      </w:r>
      <w:r w:rsidRPr="00864DF4">
        <w:rPr>
          <w:rFonts w:cs="宋体"/>
          <w:kern w:val="0"/>
          <w:szCs w:val="21"/>
        </w:rPr>
        <w:t>单播</w:t>
      </w:r>
      <w:r w:rsidRPr="00864DF4">
        <w:rPr>
          <w:rFonts w:cs="宋体" w:hint="eastAsia"/>
          <w:kern w:val="0"/>
          <w:szCs w:val="21"/>
        </w:rPr>
        <w:t>风暴抑制；</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支持二层环网协议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QoS</w:t>
      </w:r>
      <w:r w:rsidRPr="00864DF4">
        <w:rPr>
          <w:rFonts w:cs="宋体" w:hint="eastAsia"/>
          <w:kern w:val="0"/>
          <w:szCs w:val="21"/>
        </w:rPr>
        <w:t>（服务质量）、</w:t>
      </w:r>
      <w:r w:rsidRPr="00864DF4">
        <w:rPr>
          <w:rFonts w:cs="宋体"/>
          <w:kern w:val="0"/>
          <w:szCs w:val="21"/>
        </w:rPr>
        <w:t>ACL</w:t>
      </w:r>
      <w:r w:rsidRPr="00864DF4">
        <w:rPr>
          <w:rFonts w:cs="宋体" w:hint="eastAsia"/>
          <w:kern w:val="0"/>
          <w:szCs w:val="21"/>
        </w:rPr>
        <w:t>（访问控制列表）；</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支持必要的安全协议和机制；</w:t>
      </w:r>
    </w:p>
    <w:p w:rsidR="00845191" w:rsidRPr="00864DF4" w:rsidRDefault="00767F95" w:rsidP="00D174AC">
      <w:pPr>
        <w:widowControl/>
        <w:numPr>
          <w:ilvl w:val="0"/>
          <w:numId w:val="19"/>
        </w:numPr>
        <w:ind w:left="284" w:hanging="284"/>
        <w:jc w:val="left"/>
        <w:rPr>
          <w:szCs w:val="21"/>
        </w:rPr>
      </w:pPr>
      <w:r w:rsidRPr="00864DF4">
        <w:rPr>
          <w:rFonts w:cs="宋体"/>
          <w:kern w:val="0"/>
          <w:szCs w:val="21"/>
        </w:rPr>
        <w:t>支持镜像</w:t>
      </w:r>
      <w:r w:rsidRPr="00864DF4">
        <w:rPr>
          <w:rFonts w:cs="宋体" w:hint="eastAsia"/>
          <w:kern w:val="0"/>
          <w:szCs w:val="21"/>
        </w:rPr>
        <w:t>。</w:t>
      </w:r>
    </w:p>
    <w:p w:rsidR="00845191" w:rsidRPr="00864DF4" w:rsidRDefault="00767F95" w:rsidP="00C7742F">
      <w:pPr>
        <w:pStyle w:val="aff5"/>
        <w:rPr>
          <w:rFonts w:ascii="宋体"/>
          <w:color w:val="auto"/>
        </w:rPr>
      </w:pPr>
      <w:r w:rsidRPr="00864DF4">
        <w:rPr>
          <w:rFonts w:ascii="宋体" w:hint="eastAsia"/>
          <w:color w:val="auto"/>
        </w:rPr>
        <w:t>1.12.3广播录音间</w:t>
      </w:r>
    </w:p>
    <w:p w:rsidR="00845191" w:rsidRPr="00864DF4" w:rsidRDefault="00767F95">
      <w:pPr>
        <w:pStyle w:val="afd"/>
        <w:numPr>
          <w:ilvl w:val="0"/>
          <w:numId w:val="46"/>
        </w:numPr>
        <w:ind w:firstLineChars="0"/>
        <w:rPr>
          <w:b/>
          <w:szCs w:val="21"/>
        </w:rPr>
      </w:pPr>
      <w:r w:rsidRPr="00864DF4">
        <w:rPr>
          <w:rFonts w:hint="eastAsia"/>
          <w:b/>
          <w:szCs w:val="21"/>
        </w:rPr>
        <w:t>数字录制调音台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网络化、模块化、数字调音台，支持嵌入式安装，可根据需要扩展至28路物理推子；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配置要求：8个物理推子；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★4路话筒输入(内置话筒板)；8路模拟立体声输入输出。4路数字输入输出；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技术要求：</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每通道均具有A/B选择、均衡及动态开关；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控制功能（对讲、监听、GPIO）；</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★插板式结构，方便安装与扩展；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支持中文显示；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超低功耗：超静音设计；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双路供电冗余设计，无单电源节点；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采用开放通信协议，便于监测；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提供不少于3个RJ45网络接口；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★含有AOIP接口，网络传输(48KHz,24bit不压缩音频信号)，传输时延：&lt;1ms；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★含有双MADI光纤输入/输出；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提供录制调音台同品牌工业级触摸屏台式表桥，显示内容包含响度表，包括4倍采样真峰值指示、瞬时响度指示、短时响度指示、积分响度指示和区间响度范围指示；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标准音频机柜，模块化配置，升级维修灵活方便；控制面故障不中断音频输出；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所有功能的实现均不依赖外接PC；</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★要求与利旧的一台数字直播调音台实现AOIP网络互联互通，要求与总控系统实现AOIP网络互联互通，支持AES67及AES70标准。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采样率： 48K/96KHz（工作频率）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同步方式： 内同步/外同步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电源规格：200V-240V ，50Hz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功耗： 50W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模拟特性（0增益状态下，模进模出）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动态范围：110dB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噪声：低于-87dBu(20~20KHz  A计权)</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频响：20~20KHz ±0.2dB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THD+N：&lt; 0.005% （ 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串音：&gt; 96dB ( 20~20KHz 通道间)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电平差：&lt; 0.3dB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相位差：&lt; 0.5°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最大工作电平：+24dBu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数字特性（0增益状态下，数进数出）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噪声：低于-125dBFS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 &lt; 0.0002% （ 20~20KHz +4dBu）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SRC范围：32K~192KHz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抖晃：0.002UI ( 48KHz内同步)  0.02UI（48KHz外同步）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输出数字信号电平：4Vp-p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最小输入数字信号电平：0.2mVp-p</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阻抗：110Ω±10%</w:t>
      </w:r>
    </w:p>
    <w:p w:rsidR="00845191" w:rsidRPr="00864DF4" w:rsidRDefault="00767F95">
      <w:pPr>
        <w:pStyle w:val="afd"/>
        <w:numPr>
          <w:ilvl w:val="0"/>
          <w:numId w:val="46"/>
        </w:numPr>
        <w:ind w:firstLineChars="0"/>
        <w:rPr>
          <w:b/>
          <w:szCs w:val="21"/>
        </w:rPr>
      </w:pPr>
      <w:r w:rsidRPr="00864DF4">
        <w:rPr>
          <w:rFonts w:hint="eastAsia"/>
          <w:b/>
          <w:szCs w:val="21"/>
        </w:rPr>
        <w:t>热线电话耦合器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模拟平衡及AES/EBU 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一台主机配备2 个控制小盒，可按需配置为导播控制或主持人控制( 支持多导播控制)；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双千兆以太网接口，支持PC控制、远程录音及AOIP传输；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广播级专用DSP 算法，包括线路回声抵消(LEC )、自动增益控制(AGC )等；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内置N-1数字混音矩阵，支持多方通话(不需要另外接入PGM 信号)；</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触屏控制器；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使用控制盒听筒接听每一路来电(带来电号码显示)，以及进行内部对讲支持导播控制模式、主持人控制模式、导播+主持人控制模式；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支持非直播时间设置成“全忙”工作状态；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开放控制协议，能与各类融媒体系统协同使用</w:t>
      </w:r>
      <w:r w:rsidRPr="00864DF4">
        <w:rPr>
          <w:rFonts w:ascii="宋体" w:hAnsi="宋体" w:cs="宋体"/>
          <w:kern w:val="0"/>
          <w:szCs w:val="21"/>
        </w:rPr>
        <w:t>(</w:t>
      </w:r>
      <w:r w:rsidRPr="00864DF4">
        <w:rPr>
          <w:rFonts w:ascii="宋体" w:hAnsi="宋体" w:cs="宋体" w:hint="eastAsia"/>
          <w:kern w:val="0"/>
          <w:szCs w:val="21"/>
        </w:rPr>
        <w:t>可提供智能导播模块</w:t>
      </w:r>
      <w:r w:rsidRPr="00864DF4">
        <w:rPr>
          <w:rFonts w:ascii="宋体" w:hAnsi="宋体" w:cs="宋体"/>
          <w:kern w:val="0"/>
          <w:szCs w:val="21"/>
        </w:rPr>
        <w:t>)</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通过网络对每一路热线的来电信息及通话过程进行全程录音，以备追溯；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电话外线 ：不少于6 路 PSTN RJ11 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模拟音频接口：XLR 平衡，参考电平为+4dBu；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数字音频接口：XLR，符合 AES3 及 GY/T 158-2000《演播室数字音频接口》；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数字处理功能：自适应滤波（LEC）、噪声门、自动增益控制（AGC）；</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电源及功耗：双电源（交流 85-245V/45-65Hz），整机功耗 30 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频率响应：±0.5dB 内（300~3KHz 扫频。接入状态测得）；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THD+N：＜0.05%（1KHz 时，接入状态测得）；</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噪声：＜-70dBV，（接入状态测得）。</w:t>
      </w:r>
    </w:p>
    <w:p w:rsidR="00845191" w:rsidRPr="00864DF4" w:rsidRDefault="00767F95">
      <w:pPr>
        <w:pStyle w:val="afd"/>
        <w:numPr>
          <w:ilvl w:val="0"/>
          <w:numId w:val="46"/>
        </w:numPr>
        <w:ind w:firstLineChars="0"/>
        <w:rPr>
          <w:b/>
          <w:szCs w:val="21"/>
        </w:rPr>
      </w:pPr>
      <w:r w:rsidRPr="00864DF4">
        <w:rPr>
          <w:rFonts w:hint="eastAsia"/>
          <w:b/>
          <w:szCs w:val="21"/>
        </w:rPr>
        <w:t>录音话筒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侧向拾音：电容话筒；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频率响应：20 -20,000 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指向性：心形；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输出阻抗：EIA 额定 150欧姆 （实际140欧姆）；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衰减开关：0 或 15 dB衰减切换；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低频反应开关平直</w:t>
      </w:r>
      <w:r w:rsidRPr="00864DF4">
        <w:rPr>
          <w:rFonts w:ascii="宋体" w:hAnsi="宋体" w:cs="宋体" w:hint="eastAsia"/>
          <w:kern w:val="0"/>
          <w:szCs w:val="21"/>
        </w:rPr>
        <w:br/>
        <w:t>-6 db/高八度，低于115Hz</w:t>
      </w:r>
      <w:r w:rsidRPr="00864DF4">
        <w:rPr>
          <w:rFonts w:ascii="宋体" w:hAnsi="宋体" w:cs="宋体" w:hint="eastAsia"/>
          <w:kern w:val="0"/>
          <w:szCs w:val="21"/>
        </w:rPr>
        <w:br/>
        <w:t>-18 dB/高八度，低于80Hz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幻像电源：48 Vdc +/- 4 Vdc (IEC¬268¬15/DIN 45 596) 供电，2芯和3芯间正电压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电流：48 Vdc 典型值 5.2 mA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共模抑制：&gt;50 dB, 20 Hz to 20 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极性：振膜正压产生2芯和3芯间正电压输出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灵敏度（1000Hz典型值；1Pa=94 dB声压级）-37 dBV/Pa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本底噪声（典型值，等效声压级；A加权）：9.5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最大声压级 (1000Hz，1%THD时)</w:t>
      </w:r>
      <w:r w:rsidRPr="00864DF4">
        <w:rPr>
          <w:rFonts w:ascii="宋体" w:hAnsi="宋体" w:cs="宋体" w:hint="eastAsia"/>
          <w:kern w:val="0"/>
          <w:szCs w:val="21"/>
        </w:rPr>
        <w:br/>
        <w:t>2500欧姆负载 （衰减器开）：137 （152）dB</w:t>
      </w:r>
      <w:r w:rsidRPr="00864DF4">
        <w:rPr>
          <w:rFonts w:ascii="宋体" w:hAnsi="宋体" w:cs="宋体" w:hint="eastAsia"/>
          <w:kern w:val="0"/>
          <w:szCs w:val="21"/>
        </w:rPr>
        <w:br/>
        <w:t>1000欧姆负载 （衰减器开）：132 （147）dB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削波电平</w:t>
      </w:r>
      <w:r w:rsidRPr="00864DF4">
        <w:rPr>
          <w:rFonts w:ascii="宋体" w:hAnsi="宋体" w:cs="宋体" w:hint="eastAsia"/>
          <w:kern w:val="0"/>
          <w:szCs w:val="21"/>
        </w:rPr>
        <w:br/>
        <w:t>2500欧姆负载：7 dBV</w:t>
      </w:r>
      <w:r w:rsidRPr="00864DF4">
        <w:rPr>
          <w:rFonts w:ascii="宋体" w:hAnsi="宋体" w:cs="宋体" w:hint="eastAsia"/>
          <w:kern w:val="0"/>
          <w:szCs w:val="21"/>
        </w:rPr>
        <w:br/>
        <w:t>1000欧姆负载：1 dBV</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hint="eastAsia"/>
          <w:kern w:val="0"/>
          <w:szCs w:val="21"/>
        </w:rPr>
        <w:br/>
        <w:t>2500欧姆负载：123 dB</w:t>
      </w:r>
      <w:r w:rsidRPr="00864DF4">
        <w:rPr>
          <w:rFonts w:ascii="宋体" w:hAnsi="宋体" w:cs="宋体" w:hint="eastAsia"/>
          <w:kern w:val="0"/>
          <w:szCs w:val="21"/>
        </w:rPr>
        <w:br/>
        <w:t>1000欧姆负载：118 dB</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信噪比：84 dB</w:t>
      </w:r>
    </w:p>
    <w:p w:rsidR="00845191" w:rsidRPr="00864DF4" w:rsidRDefault="00767F95">
      <w:pPr>
        <w:pStyle w:val="afd"/>
        <w:numPr>
          <w:ilvl w:val="0"/>
          <w:numId w:val="46"/>
        </w:numPr>
        <w:ind w:firstLineChars="0"/>
        <w:rPr>
          <w:b/>
          <w:szCs w:val="21"/>
        </w:rPr>
      </w:pPr>
      <w:r w:rsidRPr="00864DF4">
        <w:rPr>
          <w:rFonts w:hint="eastAsia"/>
          <w:b/>
          <w:szCs w:val="21"/>
        </w:rPr>
        <w:t>话筒支架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专为电台、广播、工作室使用，360度旋转；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2轴旋转安装的精确定位；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内穿线；</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静音设计；</w:t>
      </w:r>
    </w:p>
    <w:p w:rsidR="00845191" w:rsidRPr="00864DF4" w:rsidRDefault="00767F95">
      <w:pPr>
        <w:pStyle w:val="afd"/>
        <w:numPr>
          <w:ilvl w:val="0"/>
          <w:numId w:val="46"/>
        </w:numPr>
        <w:ind w:firstLineChars="0"/>
        <w:rPr>
          <w:b/>
          <w:szCs w:val="21"/>
        </w:rPr>
      </w:pPr>
      <w:r w:rsidRPr="00864DF4">
        <w:rPr>
          <w:rFonts w:hint="eastAsia"/>
          <w:b/>
          <w:szCs w:val="21"/>
        </w:rPr>
        <w:t>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产品类型：动圈耳机；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佩戴方式：头戴式；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功能用途：监听耳机；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频响范围：16-28000Hz；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产品阻抗：55欧姆；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w:t>
      </w:r>
      <w:r w:rsidRPr="00864DF4">
        <w:rPr>
          <w:rFonts w:ascii="宋体" w:hAnsi="宋体" w:cs="宋体" w:hint="eastAsia"/>
          <w:kern w:val="0"/>
          <w:szCs w:val="21"/>
        </w:rPr>
        <w:tab/>
        <w:t>：91dB；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最大功率：200mW；</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耳机插头：3.5mm插头（直型，镀金）；</w:t>
      </w:r>
    </w:p>
    <w:p w:rsidR="00845191" w:rsidRPr="00864DF4" w:rsidRDefault="00767F95">
      <w:pPr>
        <w:pStyle w:val="afd"/>
        <w:numPr>
          <w:ilvl w:val="0"/>
          <w:numId w:val="46"/>
        </w:numPr>
        <w:ind w:firstLineChars="0"/>
        <w:rPr>
          <w:b/>
          <w:szCs w:val="21"/>
        </w:rPr>
      </w:pPr>
      <w:r w:rsidRPr="00864DF4">
        <w:rPr>
          <w:rFonts w:hint="eastAsia"/>
          <w:b/>
          <w:szCs w:val="21"/>
        </w:rPr>
        <w:t>专业录制桌</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专业录制桌</w:t>
      </w:r>
      <w:r w:rsidRPr="00864DF4">
        <w:rPr>
          <w:rFonts w:ascii="宋体" w:hAnsi="宋体" w:cs="宋体" w:hint="eastAsia"/>
          <w:kern w:val="0"/>
          <w:szCs w:val="21"/>
        </w:rPr>
        <w:t>，宽度不小于2</w:t>
      </w:r>
      <w:r w:rsidRPr="00864DF4">
        <w:rPr>
          <w:rFonts w:ascii="宋体" w:hAnsi="宋体" w:cs="宋体"/>
          <w:kern w:val="0"/>
          <w:szCs w:val="21"/>
        </w:rPr>
        <w:t>.8</w:t>
      </w:r>
      <w:r w:rsidRPr="00864DF4">
        <w:rPr>
          <w:rFonts w:ascii="宋体" w:hAnsi="宋体" w:cs="宋体" w:hint="eastAsia"/>
          <w:kern w:val="0"/>
          <w:szCs w:val="21"/>
        </w:rPr>
        <w:t>米</w:t>
      </w:r>
      <w:r w:rsidRPr="00864DF4">
        <w:rPr>
          <w:rFonts w:ascii="宋体" w:hAnsi="宋体" w:cs="宋体"/>
          <w:kern w:val="0"/>
          <w:szCs w:val="21"/>
        </w:rPr>
        <w:t>，</w:t>
      </w:r>
      <w:r w:rsidRPr="00864DF4">
        <w:rPr>
          <w:rFonts w:ascii="宋体" w:hAnsi="宋体" w:cs="宋体" w:hint="eastAsia"/>
          <w:kern w:val="0"/>
          <w:szCs w:val="21"/>
        </w:rPr>
        <w:t>支持嵌入式安装调音台，</w:t>
      </w:r>
      <w:r w:rsidRPr="00864DF4">
        <w:rPr>
          <w:rFonts w:ascii="宋体" w:hAnsi="宋体" w:cs="宋体"/>
          <w:kern w:val="0"/>
          <w:szCs w:val="21"/>
        </w:rPr>
        <w:t>钢木结构采用全拼接结构，钢木结合、整体色 调和机房装修环境做到和谐，投标时提供设计图；</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采用全拼接结构，钢木结合、整体色调和机房装修环境做到和谐，投标时提供设计图；</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基本配置</w:t>
      </w:r>
      <w:r w:rsidRPr="00864DF4">
        <w:rPr>
          <w:rFonts w:ascii="宋体" w:hAnsi="宋体" w:cs="宋体"/>
          <w:kern w:val="0"/>
          <w:szCs w:val="21"/>
        </w:rPr>
        <w:t xml:space="preserve">: </w:t>
      </w:r>
      <w:r w:rsidRPr="00864DF4">
        <w:rPr>
          <w:rFonts w:ascii="宋体" w:hAnsi="宋体" w:cs="宋体" w:hint="eastAsia"/>
          <w:kern w:val="0"/>
          <w:szCs w:val="21"/>
        </w:rPr>
        <w:t>每台桌下机柜配安装角铁，安装搁板，</w:t>
      </w:r>
      <w:r w:rsidRPr="00864DF4">
        <w:rPr>
          <w:rFonts w:ascii="宋体" w:hAnsi="宋体" w:cs="宋体"/>
          <w:kern w:val="0"/>
          <w:szCs w:val="21"/>
        </w:rPr>
        <w:t>19</w:t>
      </w:r>
      <w:r w:rsidRPr="00864DF4">
        <w:rPr>
          <w:rFonts w:ascii="宋体" w:hAnsi="宋体" w:cs="宋体" w:hint="eastAsia"/>
          <w:kern w:val="0"/>
          <w:szCs w:val="21"/>
        </w:rPr>
        <w:t>英寸线缆管理棒，</w:t>
      </w:r>
      <w:r w:rsidRPr="00864DF4">
        <w:rPr>
          <w:rFonts w:ascii="宋体" w:hAnsi="宋体" w:cs="宋体"/>
          <w:kern w:val="0"/>
          <w:szCs w:val="21"/>
        </w:rPr>
        <w:t>1U</w:t>
      </w:r>
      <w:r w:rsidRPr="00864DF4">
        <w:rPr>
          <w:rFonts w:ascii="宋体" w:hAnsi="宋体" w:cs="宋体" w:hint="eastAsia"/>
          <w:kern w:val="0"/>
          <w:szCs w:val="21"/>
        </w:rPr>
        <w:t>面板，</w:t>
      </w:r>
      <w:r w:rsidRPr="00864DF4">
        <w:rPr>
          <w:rFonts w:ascii="宋体" w:hAnsi="宋体" w:cs="宋体"/>
          <w:kern w:val="0"/>
          <w:szCs w:val="21"/>
        </w:rPr>
        <w:t>2U</w:t>
      </w:r>
      <w:r w:rsidRPr="00864DF4">
        <w:rPr>
          <w:rFonts w:ascii="宋体" w:hAnsi="宋体" w:cs="宋体" w:hint="eastAsia"/>
          <w:kern w:val="0"/>
          <w:szCs w:val="21"/>
        </w:rPr>
        <w:t>面板，足够的安装螺丝、面板螺丝。款式可根据电台需要设计。</w:t>
      </w:r>
    </w:p>
    <w:p w:rsidR="00845191" w:rsidRPr="00864DF4" w:rsidRDefault="00767F95">
      <w:pPr>
        <w:pStyle w:val="afd"/>
        <w:numPr>
          <w:ilvl w:val="0"/>
          <w:numId w:val="46"/>
        </w:numPr>
        <w:ind w:firstLineChars="0"/>
        <w:rPr>
          <w:b/>
          <w:szCs w:val="21"/>
        </w:rPr>
      </w:pPr>
      <w:r w:rsidRPr="00864DF4">
        <w:rPr>
          <w:rFonts w:hint="eastAsia"/>
          <w:b/>
          <w:szCs w:val="21"/>
        </w:rPr>
        <w:t>耳机分配器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6个独立大功率立体声音频放大器</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大音量下也能保证最大的音频质量</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lastRenderedPageBreak/>
        <w:t>6个立体混音的6个独立的输入/混音区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每通道具备辅助输入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每通道的前面板和后面板上有3个耳机输出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每通道4段LED输出电平显示</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失真度: 0.003% typ，@+4dBu 1KHz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频率响应: 20Hz-50KHz ±1dB</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信噪比: &gt;100dB 22Hz-22KHz</w:t>
      </w:r>
      <w:r w:rsidRPr="00864DF4">
        <w:rPr>
          <w:rFonts w:ascii="宋体" w:hAnsi="宋体" w:cs="宋体" w:hint="eastAsia"/>
          <w:kern w:val="0"/>
          <w:szCs w:val="21"/>
        </w:rPr>
        <w:t>；</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单独音量控制范围：不劣于</w:t>
      </w:r>
      <w:r w:rsidRPr="00864DF4">
        <w:rPr>
          <w:rFonts w:cs="宋体"/>
          <w:kern w:val="0"/>
          <w:szCs w:val="21"/>
        </w:rPr>
        <w:t>-60dB - +18dB</w:t>
      </w:r>
      <w:r w:rsidRPr="00864DF4">
        <w:rPr>
          <w:rFonts w:cs="宋体" w:hint="eastAsia"/>
          <w:kern w:val="0"/>
          <w:szCs w:val="21"/>
        </w:rPr>
        <w:t>增益；</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最大输入电平：不小于</w:t>
      </w:r>
      <w:r w:rsidRPr="00864DF4">
        <w:rPr>
          <w:rFonts w:cs="宋体"/>
          <w:kern w:val="0"/>
          <w:szCs w:val="21"/>
        </w:rPr>
        <w:t>+28dBu</w:t>
      </w:r>
      <w:r w:rsidRPr="00864DF4">
        <w:rPr>
          <w:rFonts w:cs="宋体" w:hint="eastAsia"/>
          <w:kern w:val="0"/>
          <w:szCs w:val="21"/>
        </w:rPr>
        <w:t>。</w:t>
      </w:r>
    </w:p>
    <w:p w:rsidR="00845191" w:rsidRPr="00864DF4" w:rsidRDefault="00767F95">
      <w:pPr>
        <w:pStyle w:val="afd"/>
        <w:numPr>
          <w:ilvl w:val="0"/>
          <w:numId w:val="46"/>
        </w:numPr>
        <w:ind w:firstLineChars="0"/>
        <w:rPr>
          <w:b/>
          <w:szCs w:val="21"/>
        </w:rPr>
      </w:pPr>
      <w:r w:rsidRPr="00864DF4">
        <w:rPr>
          <w:rFonts w:hint="eastAsia"/>
          <w:b/>
          <w:szCs w:val="21"/>
        </w:rPr>
        <w:t>显示器支架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双屏显示器支架，静音，坚固、时尚、美观、耐用。承重9KG。高度范围：170-505MM。横向伸缩：0-605MM。气压弹簧；</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铝合金材质。</w:t>
      </w:r>
    </w:p>
    <w:p w:rsidR="00845191" w:rsidRPr="00864DF4" w:rsidRDefault="00767F95">
      <w:pPr>
        <w:pStyle w:val="afd"/>
        <w:numPr>
          <w:ilvl w:val="0"/>
          <w:numId w:val="46"/>
        </w:numPr>
        <w:ind w:firstLineChars="0"/>
        <w:rPr>
          <w:b/>
          <w:szCs w:val="21"/>
        </w:rPr>
      </w:pPr>
      <w:r w:rsidRPr="00864DF4">
        <w:rPr>
          <w:rFonts w:hint="eastAsia"/>
          <w:b/>
          <w:szCs w:val="21"/>
        </w:rPr>
        <w:t>效果器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w:t>
      </w:r>
      <w:r w:rsidRPr="00864DF4">
        <w:rPr>
          <w:rFonts w:ascii="宋体" w:hAnsi="宋体" w:cs="宋体"/>
          <w:kern w:val="0"/>
          <w:szCs w:val="21"/>
        </w:rPr>
        <w:t>:20Hz-20KHz(0dB+1.0,-3.0)@48kh</w:t>
      </w:r>
      <w:r w:rsidRPr="00864DF4">
        <w:rPr>
          <w:rFonts w:ascii="宋体" w:hAnsi="宋体" w:cs="宋体" w:hint="eastAsia"/>
          <w:kern w:val="0"/>
          <w:szCs w:val="21"/>
        </w:rPr>
        <w:t>，</w:t>
      </w:r>
      <w:r w:rsidRPr="00864DF4">
        <w:rPr>
          <w:rFonts w:ascii="宋体" w:hAnsi="宋体" w:cs="宋体"/>
          <w:kern w:val="0"/>
          <w:szCs w:val="21"/>
        </w:rPr>
        <w:t>20Hz-40KHz(0dB+1.0, -3.0) @96kh</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kern w:val="0"/>
          <w:szCs w:val="21"/>
        </w:rPr>
        <w:t>:106dBAD+DA</w:t>
      </w:r>
      <w:r w:rsidRPr="00864DF4">
        <w:rPr>
          <w:rFonts w:ascii="宋体" w:hAnsi="宋体" w:cs="宋体" w:hint="eastAsia"/>
          <w:kern w:val="0"/>
          <w:szCs w:val="21"/>
        </w:rPr>
        <w:t>在</w:t>
      </w:r>
      <w:r w:rsidRPr="00864DF4">
        <w:rPr>
          <w:rFonts w:ascii="宋体" w:hAnsi="宋体" w:cs="宋体"/>
          <w:kern w:val="0"/>
          <w:szCs w:val="21"/>
        </w:rPr>
        <w:t>24Bit/96KHz</w:t>
      </w:r>
      <w:r w:rsidRPr="00864DF4">
        <w:rPr>
          <w:rFonts w:ascii="宋体" w:hAnsi="宋体" w:cs="宋体" w:hint="eastAsia"/>
          <w:kern w:val="0"/>
          <w:szCs w:val="21"/>
        </w:rPr>
        <w:t>状态下优越的声音品质模数</w:t>
      </w:r>
      <w:r w:rsidRPr="00864DF4">
        <w:rPr>
          <w:rFonts w:ascii="宋体" w:hAnsi="宋体" w:cs="宋体"/>
          <w:kern w:val="0"/>
          <w:szCs w:val="21"/>
        </w:rPr>
        <w:t>/</w:t>
      </w:r>
      <w:r w:rsidRPr="00864DF4">
        <w:rPr>
          <w:rFonts w:ascii="宋体" w:hAnsi="宋体" w:cs="宋体" w:hint="eastAsia"/>
          <w:kern w:val="0"/>
          <w:szCs w:val="21"/>
        </w:rPr>
        <w:t>数模转换：</w:t>
      </w:r>
      <w:r w:rsidRPr="00864DF4">
        <w:rPr>
          <w:rFonts w:ascii="宋体" w:hAnsi="宋体" w:cs="宋体"/>
          <w:kern w:val="0"/>
          <w:szCs w:val="21"/>
        </w:rPr>
        <w:t>24Bit Liner 128-times OVersamPling(@fs=44.1,48KHz)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采样频率：内置字时钟</w:t>
      </w:r>
      <w:r w:rsidRPr="00864DF4">
        <w:rPr>
          <w:rFonts w:ascii="宋体" w:hAnsi="宋体" w:cs="宋体"/>
          <w:kern w:val="0"/>
          <w:szCs w:val="21"/>
        </w:rPr>
        <w:t>: 44.1, 48, 88.2, 96KHz</w:t>
      </w:r>
      <w:r w:rsidRPr="00864DF4">
        <w:rPr>
          <w:rFonts w:ascii="宋体" w:hAnsi="宋体" w:cs="宋体" w:hint="eastAsia"/>
          <w:kern w:val="0"/>
          <w:szCs w:val="21"/>
        </w:rPr>
        <w:t>，外置字时钟</w:t>
      </w:r>
      <w:r w:rsidRPr="00864DF4">
        <w:rPr>
          <w:rFonts w:ascii="宋体" w:hAnsi="宋体" w:cs="宋体"/>
          <w:kern w:val="0"/>
          <w:szCs w:val="21"/>
        </w:rPr>
        <w:t>: NorMAl Rate: 39.69KHz-50.88KHz,DouBle Rate: 79.38KHz-101.76KHz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w:t>
      </w:r>
      <w:r w:rsidRPr="00864DF4">
        <w:rPr>
          <w:rFonts w:ascii="宋体" w:hAnsi="宋体" w:cs="宋体"/>
          <w:kern w:val="0"/>
          <w:szCs w:val="21"/>
        </w:rPr>
        <w:t>20Hz-20KHz(0dB+1.0,-3.0)@48kH</w:t>
      </w:r>
      <w:r w:rsidRPr="00864DF4">
        <w:rPr>
          <w:rFonts w:ascii="宋体" w:hAnsi="宋体" w:cs="宋体" w:hint="eastAsia"/>
          <w:kern w:val="0"/>
          <w:szCs w:val="21"/>
        </w:rPr>
        <w:t>，</w:t>
      </w:r>
      <w:r w:rsidRPr="00864DF4">
        <w:rPr>
          <w:rFonts w:ascii="宋体" w:hAnsi="宋体" w:cs="宋体"/>
          <w:kern w:val="0"/>
          <w:szCs w:val="21"/>
        </w:rPr>
        <w:t>20Hz-40KHz(0dB+1.0, -3.0)@96kH</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w:t>
      </w:r>
      <w:r w:rsidRPr="00864DF4">
        <w:rPr>
          <w:rFonts w:ascii="宋体" w:hAnsi="宋体" w:cs="宋体"/>
          <w:kern w:val="0"/>
          <w:szCs w:val="21"/>
        </w:rPr>
        <w:t>106dBAD+DA</w:t>
      </w:r>
      <w:r w:rsidRPr="00864DF4">
        <w:rPr>
          <w:rFonts w:ascii="宋体" w:hAnsi="宋体" w:cs="宋体" w:hint="eastAsia"/>
          <w:kern w:val="0"/>
          <w:szCs w:val="21"/>
        </w:rPr>
        <w:t>，</w:t>
      </w:r>
      <w:r w:rsidRPr="00864DF4">
        <w:rPr>
          <w:rFonts w:ascii="宋体" w:hAnsi="宋体" w:cs="宋体"/>
          <w:kern w:val="0"/>
          <w:szCs w:val="21"/>
        </w:rPr>
        <w:t>InPut LeVel VR: MAX</w:t>
      </w:r>
      <w:r w:rsidRPr="00864DF4">
        <w:rPr>
          <w:rFonts w:ascii="宋体" w:hAnsi="宋体" w:cs="宋体" w:hint="eastAsia"/>
          <w:kern w:val="0"/>
          <w:szCs w:val="21"/>
        </w:rPr>
        <w:t>；</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背景记忆：</w:t>
      </w:r>
      <w:r w:rsidRPr="00864DF4">
        <w:rPr>
          <w:rFonts w:ascii="宋体" w:hAnsi="宋体" w:cs="宋体"/>
          <w:kern w:val="0"/>
          <w:szCs w:val="21"/>
        </w:rPr>
        <w:t>20Hz-20KHz(0dB+1.0,-3.0)@48kH</w:t>
      </w:r>
      <w:r w:rsidRPr="00864DF4">
        <w:rPr>
          <w:rFonts w:ascii="宋体" w:hAnsi="宋体" w:cs="宋体" w:hint="eastAsia"/>
          <w:kern w:val="0"/>
          <w:szCs w:val="21"/>
        </w:rPr>
        <w:t>。</w:t>
      </w:r>
    </w:p>
    <w:p w:rsidR="00845191" w:rsidRPr="00864DF4" w:rsidRDefault="00767F95">
      <w:pPr>
        <w:pStyle w:val="afd"/>
        <w:numPr>
          <w:ilvl w:val="0"/>
          <w:numId w:val="46"/>
        </w:numPr>
        <w:ind w:firstLineChars="0"/>
        <w:rPr>
          <w:b/>
          <w:szCs w:val="21"/>
        </w:rPr>
      </w:pPr>
      <w:r w:rsidRPr="00864DF4">
        <w:rPr>
          <w:rFonts w:hint="eastAsia"/>
          <w:b/>
          <w:szCs w:val="21"/>
        </w:rPr>
        <w:t>监听音箱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符合 AES67 行业标准，支持 AoIP</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兼容传统的模拟音频信号输入</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IP 监听音箱作为信号链路的最终端，意味着整个系统实现了从端到端的全网络化传输</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得益于智能技术，实现灵活的监听控制和自动的监听系统测量校准</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不小于5英寸广播级监听音箱，带AES/EBU及平衡模拟音频接口，双AOIP接口；支持AES67标准，配套管理软件，可进行预处理参数设置，包括延时、均衡、动态等；</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接口配置：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2个AOIP接口；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AES/EBU输入接口，也可用作LINK IN接口；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AES/EBU输出接口，也可用作LINK OUT接口；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模拟线路输入接口（平衡XRL,最大电平+24dBu）；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频率响应范围 45 Hz – 23 kHz (-6 dB)</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电源接口（100-250V交流，50Hz/60Hz）；</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功放功率 低频 50 W 高频 50 W</w:t>
      </w:r>
      <w:r w:rsidRPr="00864DF4">
        <w:rPr>
          <w:rFonts w:ascii="宋体" w:hAnsi="宋体" w:cs="宋体" w:hint="eastAsia"/>
          <w:kern w:val="0"/>
          <w:szCs w:val="21"/>
        </w:rPr>
        <w:t>。</w:t>
      </w:r>
    </w:p>
    <w:p w:rsidR="00845191" w:rsidRPr="00864DF4" w:rsidRDefault="00767F95">
      <w:pPr>
        <w:pStyle w:val="afd"/>
        <w:numPr>
          <w:ilvl w:val="0"/>
          <w:numId w:val="46"/>
        </w:numPr>
        <w:ind w:firstLineChars="0"/>
        <w:rPr>
          <w:b/>
          <w:szCs w:val="21"/>
        </w:rPr>
      </w:pPr>
      <w:r w:rsidRPr="00864DF4">
        <w:rPr>
          <w:rFonts w:hint="eastAsia"/>
          <w:b/>
          <w:szCs w:val="21"/>
        </w:rPr>
        <w:t>音箱支架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监听音箱配套落地三脚支架；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气弹簧；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可调节高度在1</w:t>
      </w:r>
      <w:r w:rsidRPr="00864DF4">
        <w:rPr>
          <w:rFonts w:ascii="宋体" w:hAnsi="宋体" w:cs="宋体"/>
          <w:kern w:val="0"/>
          <w:szCs w:val="21"/>
        </w:rPr>
        <w:t>100</w:t>
      </w:r>
      <w:r w:rsidRPr="00864DF4">
        <w:rPr>
          <w:rFonts w:ascii="宋体" w:hAnsi="宋体" w:cs="宋体" w:hint="eastAsia"/>
          <w:kern w:val="0"/>
          <w:szCs w:val="21"/>
        </w:rPr>
        <w:t>-1</w:t>
      </w:r>
      <w:r w:rsidRPr="00864DF4">
        <w:rPr>
          <w:rFonts w:ascii="宋体" w:hAnsi="宋体" w:cs="宋体"/>
          <w:kern w:val="0"/>
          <w:szCs w:val="21"/>
        </w:rPr>
        <w:t>800mm</w:t>
      </w:r>
      <w:r w:rsidRPr="00864DF4">
        <w:rPr>
          <w:rFonts w:ascii="宋体" w:hAnsi="宋体" w:cs="宋体" w:hint="eastAsia"/>
          <w:kern w:val="0"/>
          <w:szCs w:val="21"/>
        </w:rPr>
        <w:t>；</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承重5</w:t>
      </w:r>
      <w:r w:rsidRPr="00864DF4">
        <w:rPr>
          <w:rFonts w:ascii="宋体" w:hAnsi="宋体" w:cs="宋体"/>
          <w:kern w:val="0"/>
          <w:szCs w:val="21"/>
        </w:rPr>
        <w:t>0KG</w:t>
      </w:r>
      <w:r w:rsidRPr="00864DF4">
        <w:rPr>
          <w:rFonts w:ascii="宋体" w:hAnsi="宋体" w:cs="宋体" w:hint="eastAsia"/>
          <w:kern w:val="0"/>
          <w:szCs w:val="21"/>
        </w:rPr>
        <w:t>。</w:t>
      </w:r>
    </w:p>
    <w:p w:rsidR="00845191" w:rsidRPr="00864DF4" w:rsidRDefault="00767F95">
      <w:pPr>
        <w:pStyle w:val="afd"/>
        <w:numPr>
          <w:ilvl w:val="0"/>
          <w:numId w:val="46"/>
        </w:numPr>
        <w:ind w:firstLineChars="0"/>
        <w:rPr>
          <w:b/>
          <w:szCs w:val="21"/>
        </w:rPr>
      </w:pPr>
      <w:r w:rsidRPr="00864DF4">
        <w:rPr>
          <w:rFonts w:hint="eastAsia"/>
          <w:b/>
          <w:szCs w:val="21"/>
        </w:rPr>
        <w:t>外网电脑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lastRenderedPageBreak/>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D174AC">
      <w:pPr>
        <w:widowControl/>
        <w:numPr>
          <w:ilvl w:val="0"/>
          <w:numId w:val="19"/>
        </w:numPr>
        <w:ind w:left="284" w:hanging="284"/>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6"/>
        </w:numPr>
        <w:ind w:firstLineChars="0"/>
        <w:rPr>
          <w:b/>
          <w:szCs w:val="21"/>
        </w:rPr>
      </w:pPr>
      <w:r w:rsidRPr="00864DF4">
        <w:rPr>
          <w:rFonts w:hint="eastAsia"/>
          <w:b/>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包含平衡模拟输入与输出、24-bit转换器以及数字输入/输出，采用的是AES/EBU或者SPDIF格式，在录音棚中广泛应用；</w:t>
      </w:r>
    </w:p>
    <w:p w:rsidR="00845191" w:rsidRPr="00864DF4" w:rsidRDefault="00767F95" w:rsidP="00D174AC">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传送与接收可双向同时进行，提供完全实时的录音与同时回放能力可支持的采样频率：8、11.025、16、22.05、24、32、44.1和48 kHzPCM（脉冲编码调制）编码/解码率：8、16、24比特。</w:t>
      </w:r>
    </w:p>
    <w:p w:rsidR="00845191" w:rsidRPr="00864DF4" w:rsidRDefault="00767F95">
      <w:pPr>
        <w:pStyle w:val="afd"/>
        <w:numPr>
          <w:ilvl w:val="0"/>
          <w:numId w:val="46"/>
        </w:numPr>
        <w:ind w:firstLineChars="0"/>
        <w:rPr>
          <w:b/>
          <w:szCs w:val="21"/>
        </w:rPr>
      </w:pPr>
      <w:r w:rsidRPr="00864DF4">
        <w:rPr>
          <w:rFonts w:hint="eastAsia"/>
          <w:b/>
          <w:szCs w:val="21"/>
        </w:rPr>
        <w:t>采访机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高灵敏度双通道麦克风，能适应各种环境录音</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w:t>
      </w:r>
      <w:r w:rsidRPr="00864DF4">
        <w:rPr>
          <w:rFonts w:ascii="宋体" w:hAnsi="宋体" w:cs="宋体"/>
          <w:kern w:val="0"/>
          <w:szCs w:val="21"/>
        </w:rPr>
        <w:t>PCM、MP3</w:t>
      </w:r>
      <w:r w:rsidRPr="00864DF4">
        <w:rPr>
          <w:rFonts w:ascii="宋体" w:hAnsi="宋体" w:cs="宋体" w:hint="eastAsia"/>
          <w:kern w:val="0"/>
          <w:szCs w:val="21"/>
        </w:rPr>
        <w:t>等录音格式；</w:t>
      </w:r>
    </w:p>
    <w:p w:rsidR="00845191" w:rsidRPr="00864DF4" w:rsidRDefault="00767F95">
      <w:pPr>
        <w:widowControl/>
        <w:numPr>
          <w:ilvl w:val="0"/>
          <w:numId w:val="19"/>
        </w:numPr>
        <w:ind w:left="281" w:hanging="281"/>
        <w:jc w:val="left"/>
        <w:rPr>
          <w:rFonts w:cs="宋体"/>
          <w:kern w:val="0"/>
          <w:szCs w:val="21"/>
        </w:rPr>
      </w:pPr>
      <w:r w:rsidRPr="00864DF4">
        <w:rPr>
          <w:rFonts w:ascii="宋体" w:hAnsi="宋体" w:cs="宋体"/>
          <w:kern w:val="0"/>
          <w:szCs w:val="21"/>
        </w:rPr>
        <w:t>带有一个SD卡插槽</w:t>
      </w:r>
      <w:r w:rsidRPr="00864DF4">
        <w:rPr>
          <w:rFonts w:ascii="宋体" w:hAnsi="宋体" w:cs="宋体" w:hint="eastAsia"/>
          <w:kern w:val="0"/>
          <w:szCs w:val="21"/>
        </w:rPr>
        <w:t>，</w:t>
      </w:r>
      <w:r w:rsidRPr="00864DF4">
        <w:rPr>
          <w:rFonts w:cs="宋体" w:hint="eastAsia"/>
          <w:kern w:val="0"/>
          <w:szCs w:val="21"/>
        </w:rPr>
        <w:t>M</w:t>
      </w:r>
      <w:r w:rsidRPr="00864DF4">
        <w:rPr>
          <w:rFonts w:cs="宋体"/>
          <w:kern w:val="0"/>
          <w:szCs w:val="21"/>
        </w:rPr>
        <w:t xml:space="preserve">ICRO </w:t>
      </w:r>
      <w:r w:rsidRPr="00864DF4">
        <w:rPr>
          <w:rFonts w:cs="宋体" w:hint="eastAsia"/>
          <w:kern w:val="0"/>
          <w:szCs w:val="21"/>
        </w:rPr>
        <w:t>SD</w:t>
      </w:r>
      <w:r w:rsidRPr="00864DF4">
        <w:rPr>
          <w:rFonts w:cs="宋体" w:hint="eastAsia"/>
          <w:kern w:val="0"/>
          <w:szCs w:val="21"/>
        </w:rPr>
        <w:t>存储，不小于</w:t>
      </w:r>
      <w:r w:rsidRPr="00864DF4">
        <w:rPr>
          <w:rFonts w:cs="宋体" w:hint="eastAsia"/>
          <w:kern w:val="0"/>
          <w:szCs w:val="21"/>
        </w:rPr>
        <w:t>1</w:t>
      </w:r>
      <w:r w:rsidRPr="00864DF4">
        <w:rPr>
          <w:rFonts w:cs="宋体"/>
          <w:kern w:val="0"/>
          <w:szCs w:val="21"/>
        </w:rPr>
        <w:t>6GB</w:t>
      </w:r>
      <w:r w:rsidRPr="00864DF4">
        <w:rPr>
          <w:rFonts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机器支持数据保护功能；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w:t>
      </w:r>
      <w:r w:rsidRPr="00864DF4">
        <w:rPr>
          <w:rFonts w:ascii="宋体" w:hAnsi="宋体" w:cs="宋体"/>
          <w:kern w:val="0"/>
          <w:szCs w:val="21"/>
        </w:rPr>
        <w:t>USB接口</w:t>
      </w:r>
      <w:r w:rsidRPr="00864DF4">
        <w:rPr>
          <w:rFonts w:ascii="宋体" w:hAnsi="宋体" w:cs="宋体" w:hint="eastAsia"/>
          <w:kern w:val="0"/>
          <w:szCs w:val="21"/>
        </w:rPr>
        <w:t>，可</w:t>
      </w:r>
      <w:r w:rsidRPr="00864DF4">
        <w:rPr>
          <w:rFonts w:ascii="宋体" w:hAnsi="宋体" w:cs="宋体"/>
          <w:kern w:val="0"/>
          <w:szCs w:val="21"/>
        </w:rPr>
        <w:t>连接到电脑上，</w:t>
      </w:r>
      <w:r w:rsidRPr="00864DF4">
        <w:rPr>
          <w:rFonts w:ascii="宋体" w:hAnsi="宋体" w:cs="宋体" w:hint="eastAsia"/>
          <w:kern w:val="0"/>
          <w:szCs w:val="21"/>
        </w:rPr>
        <w:t>兼容第三方</w:t>
      </w:r>
      <w:r w:rsidRPr="00864DF4">
        <w:rPr>
          <w:rFonts w:ascii="宋体" w:hAnsi="宋体" w:cs="宋体"/>
          <w:kern w:val="0"/>
          <w:szCs w:val="21"/>
        </w:rPr>
        <w:t>ASIO驱动</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可自由选择显示录音时间信息或当前录音格式信息；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支持多种播放顺序选择，有多种循环模式；</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可通过智能手机</w:t>
      </w:r>
      <w:r w:rsidRPr="00864DF4">
        <w:rPr>
          <w:rFonts w:cs="宋体" w:hint="eastAsia"/>
          <w:kern w:val="0"/>
          <w:szCs w:val="21"/>
        </w:rPr>
        <w:t>A</w:t>
      </w:r>
      <w:r w:rsidRPr="00864DF4">
        <w:rPr>
          <w:rFonts w:cs="宋体"/>
          <w:kern w:val="0"/>
          <w:szCs w:val="21"/>
        </w:rPr>
        <w:t>PP</w:t>
      </w:r>
      <w:r w:rsidRPr="00864DF4">
        <w:rPr>
          <w:rFonts w:cs="宋体" w:hint="eastAsia"/>
          <w:kern w:val="0"/>
          <w:szCs w:val="21"/>
        </w:rPr>
        <w:t>远程控制</w:t>
      </w:r>
      <w:r w:rsidRPr="00864DF4">
        <w:rPr>
          <w:rFonts w:cs="宋体" w:hint="eastAsia"/>
          <w:kern w:val="0"/>
          <w:szCs w:val="21"/>
        </w:rPr>
        <w:t xml:space="preserve"> </w:t>
      </w:r>
      <w:r w:rsidRPr="00864DF4">
        <w:rPr>
          <w:rFonts w:cs="宋体" w:hint="eastAsia"/>
          <w:kern w:val="0"/>
          <w:szCs w:val="21"/>
        </w:rPr>
        <w:t>支持苹果</w:t>
      </w:r>
      <w:r w:rsidRPr="00864DF4">
        <w:rPr>
          <w:rFonts w:cs="宋体" w:hint="eastAsia"/>
          <w:kern w:val="0"/>
          <w:szCs w:val="21"/>
        </w:rPr>
        <w:t>I</w:t>
      </w:r>
      <w:r w:rsidRPr="00864DF4">
        <w:rPr>
          <w:rFonts w:cs="宋体"/>
          <w:kern w:val="0"/>
          <w:szCs w:val="21"/>
        </w:rPr>
        <w:t>OS</w:t>
      </w:r>
      <w:r w:rsidRPr="00864DF4">
        <w:rPr>
          <w:rFonts w:cs="宋体" w:hint="eastAsia"/>
          <w:kern w:val="0"/>
          <w:szCs w:val="21"/>
        </w:rPr>
        <w:t>及安卓系统；</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背部自带三脚架孔；</w:t>
      </w:r>
    </w:p>
    <w:p w:rsidR="00845191" w:rsidRPr="00864DF4" w:rsidRDefault="00767F95" w:rsidP="00D174AC">
      <w:pPr>
        <w:widowControl/>
        <w:numPr>
          <w:ilvl w:val="0"/>
          <w:numId w:val="19"/>
        </w:numPr>
        <w:ind w:left="281" w:hanging="281"/>
        <w:jc w:val="left"/>
        <w:rPr>
          <w:szCs w:val="21"/>
        </w:rPr>
      </w:pPr>
      <w:r w:rsidRPr="00864DF4">
        <w:rPr>
          <w:rFonts w:cs="宋体" w:hint="eastAsia"/>
          <w:kern w:val="0"/>
          <w:szCs w:val="21"/>
        </w:rPr>
        <w:t>配备防风罩。</w:t>
      </w:r>
    </w:p>
    <w:p w:rsidR="00845191" w:rsidRPr="00864DF4" w:rsidRDefault="00767F95" w:rsidP="00C7742F">
      <w:pPr>
        <w:pStyle w:val="aff5"/>
        <w:rPr>
          <w:color w:val="auto"/>
        </w:rPr>
      </w:pPr>
      <w:r w:rsidRPr="00864DF4">
        <w:rPr>
          <w:rFonts w:hint="eastAsia"/>
          <w:color w:val="auto"/>
        </w:rPr>
        <w:t>1.12.4</w:t>
      </w:r>
      <w:r w:rsidRPr="00864DF4">
        <w:rPr>
          <w:rFonts w:hint="eastAsia"/>
          <w:color w:val="auto"/>
        </w:rPr>
        <w:t>音乐录音棚</w:t>
      </w:r>
    </w:p>
    <w:p w:rsidR="00845191" w:rsidRPr="00864DF4" w:rsidRDefault="00767F95">
      <w:pPr>
        <w:pStyle w:val="afd"/>
        <w:numPr>
          <w:ilvl w:val="0"/>
          <w:numId w:val="47"/>
        </w:numPr>
        <w:ind w:firstLineChars="0"/>
        <w:rPr>
          <w:b/>
          <w:szCs w:val="21"/>
        </w:rPr>
      </w:pPr>
      <w:r w:rsidRPr="00864DF4">
        <w:rPr>
          <w:rFonts w:hint="eastAsia"/>
          <w:b/>
          <w:szCs w:val="21"/>
        </w:rPr>
        <w:t>专业音频工作站</w:t>
      </w:r>
      <w:r w:rsidRPr="00864DF4">
        <w:rPr>
          <w:rFonts w:hint="eastAsia"/>
          <w:b/>
          <w:szCs w:val="21"/>
        </w:rPr>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 12MB 三级缓存的 3.5GHz 六核处理器；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16GB (4x4GB) 1866MHz DDR3 ECC</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基于 PCIe 的 1TB 闪存；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 AMD FirePro D500 图形处理器，各配备 3GB GDDR5 VRAM</w:t>
      </w:r>
      <w:r w:rsidRPr="00864DF4">
        <w:rPr>
          <w:rFonts w:ascii="宋体" w:hAnsi="宋体" w:cs="宋体"/>
          <w:kern w:val="0"/>
          <w:szCs w:val="21"/>
        </w:rPr>
        <w:t xml:space="preserve"> Mouse</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配有数字小键盘的Keyboard与使用手册 (中文)。</w:t>
      </w:r>
    </w:p>
    <w:p w:rsidR="00845191" w:rsidRPr="00864DF4" w:rsidRDefault="00767F95">
      <w:pPr>
        <w:pStyle w:val="afd"/>
        <w:numPr>
          <w:ilvl w:val="0"/>
          <w:numId w:val="47"/>
        </w:numPr>
        <w:ind w:firstLineChars="0"/>
        <w:rPr>
          <w:b/>
          <w:szCs w:val="21"/>
        </w:rPr>
      </w:pPr>
      <w:r w:rsidRPr="00864DF4">
        <w:rPr>
          <w:rFonts w:hint="eastAsia"/>
          <w:b/>
          <w:szCs w:val="21"/>
        </w:rPr>
        <w:t>28</w:t>
      </w:r>
      <w:r w:rsidRPr="00864DF4">
        <w:rPr>
          <w:rFonts w:hint="eastAsia"/>
          <w:b/>
          <w:szCs w:val="21"/>
        </w:rPr>
        <w:t>英寸平板显示器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4K显示器；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最大分辨率</w:t>
      </w:r>
      <w:r w:rsidRPr="00864DF4">
        <w:rPr>
          <w:rFonts w:ascii="宋体" w:hAnsi="宋体" w:cs="宋体"/>
          <w:kern w:val="0"/>
          <w:szCs w:val="21"/>
        </w:rPr>
        <w:t>:</w:t>
      </w:r>
      <w:r w:rsidRPr="00864DF4">
        <w:rPr>
          <w:rFonts w:ascii="宋体" w:hAnsi="宋体" w:cs="宋体" w:hint="eastAsia"/>
          <w:kern w:val="0"/>
          <w:szCs w:val="21"/>
        </w:rPr>
        <w:t>3840 x 2160，60 Hz；</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连接:2个HDMI/MHL接口、1个DP接口和1个mDP接口,2个USB 3.0下行接口,1个USB 3.0上行接口，1个音频输出端口。</w:t>
      </w:r>
    </w:p>
    <w:p w:rsidR="00845191" w:rsidRPr="00864DF4" w:rsidRDefault="00767F95">
      <w:pPr>
        <w:pStyle w:val="afd"/>
        <w:numPr>
          <w:ilvl w:val="0"/>
          <w:numId w:val="47"/>
        </w:numPr>
        <w:ind w:firstLineChars="0"/>
        <w:rPr>
          <w:b/>
          <w:szCs w:val="21"/>
        </w:rPr>
      </w:pPr>
      <w:r w:rsidRPr="00864DF4">
        <w:rPr>
          <w:rFonts w:hint="eastAsia"/>
          <w:b/>
          <w:szCs w:val="21"/>
        </w:rPr>
        <w:t>雷电线</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公对公 2米</w:t>
      </w:r>
    </w:p>
    <w:p w:rsidR="00845191" w:rsidRPr="00864DF4" w:rsidRDefault="00767F95">
      <w:pPr>
        <w:pStyle w:val="afd"/>
        <w:numPr>
          <w:ilvl w:val="0"/>
          <w:numId w:val="47"/>
        </w:numPr>
        <w:ind w:firstLineChars="0"/>
        <w:rPr>
          <w:b/>
          <w:szCs w:val="21"/>
        </w:rPr>
      </w:pPr>
      <w:r w:rsidRPr="00864DF4">
        <w:rPr>
          <w:rFonts w:hint="eastAsia"/>
          <w:b/>
          <w:szCs w:val="21"/>
        </w:rPr>
        <w:t>雷电延长线</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2米长mini display延长线 公头对母头</w:t>
      </w:r>
    </w:p>
    <w:p w:rsidR="00845191" w:rsidRPr="00864DF4" w:rsidRDefault="00767F95">
      <w:pPr>
        <w:pStyle w:val="afd"/>
        <w:numPr>
          <w:ilvl w:val="0"/>
          <w:numId w:val="47"/>
        </w:numPr>
        <w:ind w:firstLineChars="0"/>
        <w:rPr>
          <w:b/>
          <w:szCs w:val="21"/>
        </w:rPr>
      </w:pPr>
      <w:r w:rsidRPr="00864DF4">
        <w:rPr>
          <w:rFonts w:hint="eastAsia"/>
          <w:b/>
          <w:szCs w:val="21"/>
        </w:rPr>
        <w:t>工作站软件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支持512个发音数；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支持512个同步音轨（在取样频率为48kHz时）；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运算处理深度：不低于32比特浮点；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支持多轨录音，编辑、制作缩混功能；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工作站软件除自身专用格式以外，应支持以下格式的音频文件：WAV、BWF、MXF、MP3、AIFF、OMF；</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缩混与快速离线并轨，支持64位AAX插件平台；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支持创建超长的工程和现场录音；</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音频制作软件在多平台环境下均可稳定工作，系统平台包Windows、Mac OS。</w:t>
      </w:r>
    </w:p>
    <w:p w:rsidR="00845191" w:rsidRPr="00864DF4" w:rsidRDefault="00767F95">
      <w:pPr>
        <w:pStyle w:val="afd"/>
        <w:numPr>
          <w:ilvl w:val="0"/>
          <w:numId w:val="47"/>
        </w:numPr>
        <w:ind w:firstLineChars="0"/>
        <w:rPr>
          <w:b/>
          <w:szCs w:val="21"/>
        </w:rPr>
      </w:pPr>
      <w:r w:rsidRPr="00864DF4">
        <w:rPr>
          <w:rFonts w:hint="eastAsia"/>
          <w:b/>
          <w:szCs w:val="21"/>
        </w:rPr>
        <w:t>PRO TOOLS|HDX with PCIe</w:t>
      </w:r>
      <w:r w:rsidRPr="00864DF4">
        <w:rPr>
          <w:rFonts w:hint="eastAsia"/>
          <w:b/>
          <w:szCs w:val="21"/>
        </w:rPr>
        <w:t>核心系统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8x8x8  System</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包含1块HDX卡和一个8进8出模拟和8进8出数字音频接口；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高品质模拟 I/O：8 路模拟输入（采用 DB25），8 路模拟输出（采用 DB25）；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多用途数字 I/O：8 通道 AES/EBU I/O（支持 192 kHz 单线和双线），8 通道 TDIF I/O，8 通道 ADAT I/O（支持 S/MUX II 和 IV）；</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其他数字 I/O：2 通道 AES/EBU I/O（支持 192 kHz 单线），2 通道 S/PDIF I/O，1 个空的 I/O 扩展槽。</w:t>
      </w:r>
    </w:p>
    <w:p w:rsidR="00845191" w:rsidRPr="00864DF4" w:rsidRDefault="00767F95">
      <w:pPr>
        <w:pStyle w:val="afd"/>
        <w:numPr>
          <w:ilvl w:val="0"/>
          <w:numId w:val="47"/>
        </w:numPr>
        <w:ind w:firstLineChars="0"/>
        <w:rPr>
          <w:b/>
          <w:szCs w:val="21"/>
        </w:rPr>
      </w:pPr>
      <w:r w:rsidRPr="00864DF4">
        <w:rPr>
          <w:rFonts w:hint="eastAsia"/>
          <w:b/>
          <w:szCs w:val="21"/>
        </w:rPr>
        <w:t>PCIe</w:t>
      </w:r>
      <w:r w:rsidRPr="00864DF4">
        <w:rPr>
          <w:rFonts w:hint="eastAsia"/>
          <w:b/>
          <w:szCs w:val="21"/>
        </w:rPr>
        <w:t>扩展机箱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Echo Express3-R</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3xPCIe扩展机箱在集成Thunderbolt 雷电接口的电脑上使用高性能的PCIe转接卡；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可与电脑主机同步开机与关机；高级温控变速风扇；内置专门为PCIe卡供电的接口；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2个Thunderbolt 2雷电接口，支持级联；</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包括1个 PCIe 2.0 x16 (x8 模式) 插槽，2个PCIe 2.0×8插槽，支持3个标准宽全长卡或者一个全宽全长卡；</w:t>
      </w:r>
    </w:p>
    <w:p w:rsidR="00845191" w:rsidRPr="00864DF4" w:rsidRDefault="00767F95">
      <w:pPr>
        <w:pStyle w:val="afd"/>
        <w:numPr>
          <w:ilvl w:val="0"/>
          <w:numId w:val="47"/>
        </w:numPr>
        <w:ind w:firstLineChars="0"/>
        <w:rPr>
          <w:b/>
          <w:szCs w:val="21"/>
        </w:rPr>
      </w:pPr>
      <w:r w:rsidRPr="00864DF4">
        <w:rPr>
          <w:rFonts w:hint="eastAsia"/>
          <w:b/>
          <w:szCs w:val="21"/>
        </w:rPr>
        <w:t>同步器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SYNC HD</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高保真、低抖动主时钟；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为时间码或双相信号提供采样接近精确度的锁定；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支持最高 192 kHz 字时钟输入/输出；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支持全部主流行业标准的时钟源与时间码格式；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支持高达 1080p/60 fps 的 SD 与 HD 视频参考输入（三级同步）；</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支持适用于电影/视频的标准上拉/下拉速率；</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视频时码输入，带时间码窗口；</w:t>
      </w:r>
    </w:p>
    <w:p w:rsidR="00845191" w:rsidRPr="00864DF4" w:rsidRDefault="00767F95">
      <w:pPr>
        <w:pStyle w:val="afd"/>
        <w:numPr>
          <w:ilvl w:val="0"/>
          <w:numId w:val="47"/>
        </w:numPr>
        <w:ind w:firstLineChars="0"/>
        <w:rPr>
          <w:b/>
          <w:szCs w:val="21"/>
        </w:rPr>
      </w:pPr>
      <w:r w:rsidRPr="00864DF4">
        <w:rPr>
          <w:rFonts w:hint="eastAsia"/>
          <w:b/>
          <w:szCs w:val="21"/>
        </w:rPr>
        <w:t>软件效果器插件</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Waves Mercury V9   WAVES AAX  TDM版本；</w:t>
      </w:r>
    </w:p>
    <w:p w:rsidR="00845191" w:rsidRPr="00864DF4" w:rsidRDefault="00767F95">
      <w:pPr>
        <w:pStyle w:val="afd"/>
        <w:numPr>
          <w:ilvl w:val="0"/>
          <w:numId w:val="47"/>
        </w:numPr>
        <w:ind w:firstLineChars="0"/>
        <w:rPr>
          <w:b/>
          <w:szCs w:val="21"/>
        </w:rPr>
      </w:pPr>
      <w:r w:rsidRPr="00864DF4">
        <w:rPr>
          <w:rFonts w:hint="eastAsia"/>
          <w:b/>
          <w:szCs w:val="21"/>
        </w:rPr>
        <w:t>调音控制台</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控制台面板配置</w:t>
      </w:r>
      <w:r w:rsidRPr="00864DF4">
        <w:rPr>
          <w:rFonts w:cs="宋体" w:hint="eastAsia"/>
          <w:kern w:val="0"/>
          <w:szCs w:val="21"/>
        </w:rPr>
        <w:t>24</w:t>
      </w:r>
      <w:r w:rsidRPr="00864DF4">
        <w:rPr>
          <w:rFonts w:cs="宋体" w:hint="eastAsia"/>
          <w:kern w:val="0"/>
          <w:szCs w:val="21"/>
        </w:rPr>
        <w:t>电动推子，自定义模块化音频制作的工作站控制台；</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采用以太网线与工作站主机相连；</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最多可直接地支持同时控制</w:t>
      </w:r>
      <w:r w:rsidRPr="00864DF4">
        <w:rPr>
          <w:rFonts w:cs="宋体"/>
          <w:kern w:val="0"/>
          <w:szCs w:val="21"/>
        </w:rPr>
        <w:t>8</w:t>
      </w:r>
      <w:r w:rsidRPr="00864DF4">
        <w:rPr>
          <w:rFonts w:cs="宋体" w:hint="eastAsia"/>
          <w:kern w:val="0"/>
          <w:szCs w:val="21"/>
        </w:rPr>
        <w:t>套音频工作站，从操作到协议可与音频工作站无缝兼容，能够全面控制工作站的各种功能，包括走带、自动化等功能；</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具备</w:t>
      </w:r>
      <w:r w:rsidRPr="00864DF4">
        <w:rPr>
          <w:rFonts w:cs="宋体" w:hint="eastAsia"/>
          <w:kern w:val="0"/>
          <w:szCs w:val="21"/>
        </w:rPr>
        <w:t>1</w:t>
      </w:r>
      <w:r w:rsidRPr="00864DF4">
        <w:rPr>
          <w:rFonts w:cs="宋体" w:hint="eastAsia"/>
          <w:kern w:val="0"/>
          <w:szCs w:val="21"/>
        </w:rPr>
        <w:t>个后期模块，</w:t>
      </w:r>
      <w:r w:rsidRPr="00864DF4">
        <w:rPr>
          <w:rFonts w:cs="宋体" w:hint="eastAsia"/>
          <w:kern w:val="0"/>
          <w:szCs w:val="21"/>
        </w:rPr>
        <w:t>1</w:t>
      </w:r>
      <w:r w:rsidRPr="00864DF4">
        <w:rPr>
          <w:rFonts w:cs="宋体" w:hint="eastAsia"/>
          <w:kern w:val="0"/>
          <w:szCs w:val="21"/>
        </w:rPr>
        <w:t>个主控模块，配有</w:t>
      </w:r>
      <w:r w:rsidRPr="00864DF4">
        <w:rPr>
          <w:rFonts w:cs="宋体"/>
          <w:kern w:val="0"/>
          <w:szCs w:val="21"/>
        </w:rPr>
        <w:t>12</w:t>
      </w:r>
      <w:r w:rsidRPr="00864DF4">
        <w:rPr>
          <w:rFonts w:cs="宋体" w:hint="eastAsia"/>
          <w:kern w:val="0"/>
          <w:szCs w:val="21"/>
        </w:rPr>
        <w:t>英寸多点触控屏，不少于</w:t>
      </w:r>
      <w:r w:rsidRPr="00864DF4">
        <w:rPr>
          <w:rFonts w:cs="宋体"/>
          <w:kern w:val="0"/>
          <w:szCs w:val="21"/>
        </w:rPr>
        <w:t>8</w:t>
      </w:r>
      <w:r w:rsidRPr="00864DF4">
        <w:rPr>
          <w:rFonts w:cs="宋体" w:hint="eastAsia"/>
          <w:kern w:val="0"/>
          <w:szCs w:val="21"/>
        </w:rPr>
        <w:t>个相邻的旋转编码器，以及用于监听和全局控制的专用旋钮和按键；</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具备完备的走带控制分区（包含梭进</w:t>
      </w:r>
      <w:r w:rsidRPr="00864DF4">
        <w:rPr>
          <w:rFonts w:cs="宋体"/>
          <w:kern w:val="0"/>
          <w:szCs w:val="21"/>
        </w:rPr>
        <w:t>/</w:t>
      </w:r>
      <w:r w:rsidRPr="00864DF4">
        <w:rPr>
          <w:rFonts w:cs="宋体" w:hint="eastAsia"/>
          <w:kern w:val="0"/>
          <w:szCs w:val="21"/>
        </w:rPr>
        <w:t>慢进轮）、焦点推子、自动化工具、色彩快捷方式显示屏及开关、数字小键盘等，方便写入自动化设置和导航浏览项目；</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每个输入通道具备</w:t>
      </w:r>
      <w:r w:rsidRPr="00864DF4">
        <w:rPr>
          <w:rFonts w:cs="宋体"/>
          <w:kern w:val="0"/>
          <w:szCs w:val="21"/>
        </w:rPr>
        <w:t>5</w:t>
      </w:r>
      <w:r w:rsidRPr="00864DF4">
        <w:rPr>
          <w:rFonts w:cs="宋体" w:hint="eastAsia"/>
          <w:kern w:val="0"/>
          <w:szCs w:val="21"/>
        </w:rPr>
        <w:t>个多色高亮旋钮，配备</w:t>
      </w:r>
      <w:r w:rsidRPr="00864DF4">
        <w:rPr>
          <w:rFonts w:cs="宋体"/>
          <w:kern w:val="0"/>
          <w:szCs w:val="21"/>
        </w:rPr>
        <w:t>31</w:t>
      </w:r>
      <w:r w:rsidRPr="00864DF4">
        <w:rPr>
          <w:rFonts w:cs="宋体" w:hint="eastAsia"/>
          <w:kern w:val="0"/>
          <w:szCs w:val="21"/>
        </w:rPr>
        <w:t>段彩色</w:t>
      </w:r>
      <w:r w:rsidRPr="00864DF4">
        <w:rPr>
          <w:rFonts w:cs="宋体"/>
          <w:kern w:val="0"/>
          <w:szCs w:val="21"/>
        </w:rPr>
        <w:t>LED</w:t>
      </w:r>
      <w:r w:rsidRPr="00864DF4">
        <w:rPr>
          <w:rFonts w:cs="宋体" w:hint="eastAsia"/>
          <w:kern w:val="0"/>
          <w:szCs w:val="21"/>
        </w:rPr>
        <w:t>电平表指示电平状态；</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每个旋钮均具备</w:t>
      </w:r>
      <w:r w:rsidRPr="00864DF4">
        <w:rPr>
          <w:rFonts w:cs="宋体"/>
          <w:kern w:val="0"/>
          <w:szCs w:val="21"/>
        </w:rPr>
        <w:t>1</w:t>
      </w:r>
      <w:r w:rsidRPr="00864DF4">
        <w:rPr>
          <w:rFonts w:cs="宋体" w:hint="eastAsia"/>
          <w:kern w:val="0"/>
          <w:szCs w:val="21"/>
        </w:rPr>
        <w:t>个</w:t>
      </w:r>
      <w:r w:rsidRPr="00864DF4">
        <w:rPr>
          <w:rFonts w:cs="宋体"/>
          <w:kern w:val="0"/>
          <w:szCs w:val="21"/>
        </w:rPr>
        <w:t xml:space="preserve"> OLED </w:t>
      </w:r>
      <w:r w:rsidRPr="00864DF4">
        <w:rPr>
          <w:rFonts w:cs="宋体" w:hint="eastAsia"/>
          <w:kern w:val="0"/>
          <w:szCs w:val="21"/>
        </w:rPr>
        <w:t>显示屏，用于标签和可视化反馈；</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每个通道具备</w:t>
      </w:r>
      <w:r w:rsidRPr="00864DF4">
        <w:rPr>
          <w:rFonts w:cs="宋体"/>
          <w:kern w:val="0"/>
          <w:szCs w:val="21"/>
        </w:rPr>
        <w:t>30</w:t>
      </w:r>
      <w:r w:rsidRPr="00864DF4">
        <w:rPr>
          <w:rFonts w:cs="宋体" w:hint="eastAsia"/>
          <w:kern w:val="0"/>
          <w:szCs w:val="21"/>
        </w:rPr>
        <w:t>个以上功能选择开关（含彩色</w:t>
      </w:r>
      <w:r w:rsidRPr="00864DF4">
        <w:rPr>
          <w:rFonts w:cs="宋体"/>
          <w:kern w:val="0"/>
          <w:szCs w:val="21"/>
        </w:rPr>
        <w:t>LED</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lastRenderedPageBreak/>
        <w:t>具备</w:t>
      </w:r>
      <w:r w:rsidRPr="00864DF4">
        <w:rPr>
          <w:rFonts w:cs="宋体" w:hint="eastAsia"/>
          <w:kern w:val="0"/>
          <w:szCs w:val="21"/>
        </w:rPr>
        <w:t>24</w:t>
      </w:r>
      <w:r w:rsidRPr="00864DF4">
        <w:rPr>
          <w:rFonts w:cs="宋体" w:hint="eastAsia"/>
          <w:kern w:val="0"/>
          <w:szCs w:val="21"/>
        </w:rPr>
        <w:t>通道高分辨率</w:t>
      </w:r>
      <w:r w:rsidRPr="00864DF4">
        <w:rPr>
          <w:rFonts w:cs="宋体"/>
          <w:kern w:val="0"/>
          <w:szCs w:val="21"/>
        </w:rPr>
        <w:t>TFT</w:t>
      </w:r>
      <w:r w:rsidRPr="00864DF4">
        <w:rPr>
          <w:rFonts w:cs="宋体" w:hint="eastAsia"/>
          <w:kern w:val="0"/>
          <w:szCs w:val="21"/>
        </w:rPr>
        <w:t>显示屏，提供深层可视化反馈，包括通道名称、音频电平表、布线、组、</w:t>
      </w:r>
      <w:r w:rsidRPr="00864DF4">
        <w:rPr>
          <w:rFonts w:cs="宋体"/>
          <w:kern w:val="0"/>
          <w:szCs w:val="21"/>
        </w:rPr>
        <w:t xml:space="preserve">DAW </w:t>
      </w:r>
      <w:r w:rsidRPr="00864DF4">
        <w:rPr>
          <w:rFonts w:cs="宋体" w:hint="eastAsia"/>
          <w:kern w:val="0"/>
          <w:szCs w:val="21"/>
        </w:rPr>
        <w:t>辅助、</w:t>
      </w:r>
      <w:r w:rsidRPr="00864DF4">
        <w:rPr>
          <w:rFonts w:cs="宋体"/>
          <w:kern w:val="0"/>
          <w:szCs w:val="21"/>
        </w:rPr>
        <w:t xml:space="preserve">Pro Tools </w:t>
      </w:r>
      <w:r w:rsidRPr="00864DF4">
        <w:rPr>
          <w:rFonts w:cs="宋体" w:hint="eastAsia"/>
          <w:kern w:val="0"/>
          <w:szCs w:val="21"/>
        </w:rPr>
        <w:t>滚动波形等；</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具备调音台监听控制模块，环绕声摇杆模块；</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每个处理通道具备独立的表桥，可以监看实时波形；</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具备原厂</w:t>
      </w:r>
      <w:r w:rsidRPr="00864DF4">
        <w:rPr>
          <w:rFonts w:cs="宋体"/>
          <w:kern w:val="0"/>
          <w:szCs w:val="21"/>
        </w:rPr>
        <w:t xml:space="preserve">Joystick </w:t>
      </w:r>
      <w:r w:rsidRPr="00864DF4">
        <w:rPr>
          <w:rFonts w:cs="宋体" w:hint="eastAsia"/>
          <w:kern w:val="0"/>
          <w:szCs w:val="21"/>
        </w:rPr>
        <w:t>环绕声操作摇杆模块；</w:t>
      </w:r>
    </w:p>
    <w:p w:rsidR="00845191" w:rsidRPr="00864DF4" w:rsidRDefault="00767F95" w:rsidP="009165D0">
      <w:pPr>
        <w:widowControl/>
        <w:numPr>
          <w:ilvl w:val="0"/>
          <w:numId w:val="19"/>
        </w:numPr>
        <w:ind w:left="281" w:hanging="281"/>
        <w:jc w:val="left"/>
        <w:rPr>
          <w:rFonts w:cs="宋体"/>
          <w:kern w:val="0"/>
          <w:szCs w:val="21"/>
        </w:rPr>
      </w:pPr>
      <w:r w:rsidRPr="00864DF4">
        <w:rPr>
          <w:rFonts w:cs="宋体" w:hint="eastAsia"/>
          <w:kern w:val="0"/>
          <w:szCs w:val="21"/>
        </w:rPr>
        <w:t>原厂显示器安装支架。</w:t>
      </w:r>
    </w:p>
    <w:p w:rsidR="00845191" w:rsidRPr="00864DF4" w:rsidRDefault="00767F95">
      <w:pPr>
        <w:pStyle w:val="afd"/>
        <w:numPr>
          <w:ilvl w:val="0"/>
          <w:numId w:val="47"/>
        </w:numPr>
        <w:ind w:firstLineChars="0"/>
        <w:rPr>
          <w:b/>
          <w:szCs w:val="21"/>
        </w:rPr>
      </w:pPr>
      <w:r w:rsidRPr="00864DF4">
        <w:rPr>
          <w:rFonts w:hint="eastAsia"/>
          <w:b/>
          <w:szCs w:val="21"/>
        </w:rPr>
        <w:t>软件效果器插件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izotope  RX 5 Advanced Audio Editor  音频处理插件；</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按照柯桥传媒集团的要求配备效果器插件</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耳机放大器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输入阻抗:40 kΩ平衡, 30 kΩ 非平衡；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最大输入电平:16 dBu 平衡和非平衡；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CMRR:typically 40 dB, &gt;55 dB @ 1 kHz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主输出:XLR- and 1/4" TRS连接, 平衡；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卡农输出:1/4" TRS 连接（立体声）；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最大输出功率:+24 dBm (负载阻抗100 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频率响应:10 Hz to 150 kHz, +/-3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噪音:25 Hz to 20 kHz &gt;90 dB @ 0 dBu；</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动态范围:25 Hz to 20 kHz: 110 dB；</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失真(THD):0.008 % typ. @ +4 dBu, 1 kHz, Gain 1。</w:t>
      </w:r>
    </w:p>
    <w:p w:rsidR="00845191" w:rsidRPr="00864DF4" w:rsidRDefault="00767F95">
      <w:pPr>
        <w:pStyle w:val="afd"/>
        <w:numPr>
          <w:ilvl w:val="0"/>
          <w:numId w:val="47"/>
        </w:numPr>
        <w:ind w:firstLineChars="0"/>
        <w:rPr>
          <w:b/>
          <w:szCs w:val="21"/>
        </w:rPr>
      </w:pPr>
      <w:r w:rsidRPr="00864DF4">
        <w:rPr>
          <w:rFonts w:hint="eastAsia"/>
          <w:b/>
          <w:szCs w:val="21"/>
        </w:rPr>
        <w:t>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产品类型：动圈耳机；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佩戴方式：头戴式；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功能用途：监听耳机；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频响范围：16-28000Hz；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产品阻抗：55欧姆；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w:t>
      </w:r>
      <w:r w:rsidRPr="00864DF4">
        <w:rPr>
          <w:rFonts w:ascii="宋体" w:hAnsi="宋体" w:cs="宋体" w:hint="eastAsia"/>
          <w:kern w:val="0"/>
          <w:szCs w:val="21"/>
        </w:rPr>
        <w:tab/>
        <w:t>：91dB；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最大功率：200mW；</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耳机插头：3.5mm插头（直型，镀金）；</w:t>
      </w:r>
    </w:p>
    <w:p w:rsidR="00845191" w:rsidRPr="00864DF4" w:rsidRDefault="00767F95">
      <w:pPr>
        <w:pStyle w:val="afd"/>
        <w:numPr>
          <w:ilvl w:val="0"/>
          <w:numId w:val="47"/>
        </w:numPr>
        <w:ind w:firstLineChars="0"/>
        <w:rPr>
          <w:b/>
          <w:szCs w:val="21"/>
        </w:rPr>
      </w:pPr>
      <w:r w:rsidRPr="00864DF4">
        <w:rPr>
          <w:rFonts w:hint="eastAsia"/>
          <w:b/>
          <w:szCs w:val="21"/>
        </w:rPr>
        <w:t>液晶电视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屏幕尺寸：55英寸；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屏幕分辨率：超高清4K；</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HDR显示：支持；</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屏幕比例：16:9；</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背光源 ：LED；</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背光方式：直下式；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支持格式（高清）：2160p；</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产品颜色：黑色；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产品类型：4K超清电视，超薄电视，LED电视；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能效等级：3级；</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智能电视：是；</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操作系统：安卓智能系统7.0；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前置虚拟环绕声系统：多声道功能环绕声；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扬声器数量：2个；</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耳机端：1个；</w:t>
      </w:r>
    </w:p>
    <w:p w:rsidR="00845191" w:rsidRPr="00864DF4" w:rsidRDefault="00767F95">
      <w:pPr>
        <w:pStyle w:val="afd"/>
        <w:numPr>
          <w:ilvl w:val="0"/>
          <w:numId w:val="47"/>
        </w:numPr>
        <w:ind w:firstLineChars="0"/>
        <w:rPr>
          <w:b/>
          <w:szCs w:val="21"/>
        </w:rPr>
      </w:pPr>
      <w:r w:rsidRPr="00864DF4">
        <w:rPr>
          <w:rFonts w:hint="eastAsia"/>
          <w:b/>
          <w:szCs w:val="21"/>
        </w:rPr>
        <w:t>移动电视支架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颜色：黑色；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产品类型：移动落地电视挂架；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适用电视孔距：600x400范围内（横向x纵向）；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最大承重（kg）：45.5；</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挂架材质：冷轧钢板；</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上下调节度：1200-1500mm。</w:t>
      </w:r>
    </w:p>
    <w:p w:rsidR="00845191" w:rsidRPr="00864DF4" w:rsidRDefault="00767F95">
      <w:pPr>
        <w:pStyle w:val="afd"/>
        <w:numPr>
          <w:ilvl w:val="0"/>
          <w:numId w:val="47"/>
        </w:numPr>
        <w:ind w:firstLineChars="0"/>
        <w:rPr>
          <w:b/>
          <w:szCs w:val="21"/>
        </w:rPr>
      </w:pPr>
      <w:r w:rsidRPr="00864DF4">
        <w:rPr>
          <w:rFonts w:hint="eastAsia"/>
          <w:b/>
          <w:szCs w:val="21"/>
        </w:rPr>
        <w:t>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指向性:全向性，心型，8字型；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频响:20Hz-20KHz；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灵敏度（1KHz-1KOHM）:20/28/22mVPa；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输出阻抗:200ohms；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负载阻抗:1000ohms；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灵敏度（CCIR486-3）:26/23/25dB-A；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灵敏度（DIN/IEC 651）:15/12/14dB-A；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S/N比（CCIR 486-3）:68/71/69dB；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S/N比（DIN/IEC 651）:79/82/80dB；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峰值声压级（THD小于0.5%）:117dB(心型)；</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峰值声压级（THD 小于0.5%,预衰减）:127dB；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较大输出电压:390Mv；</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麦克风传感器（DIN/IEC651）动态范围 :105dB。</w:t>
      </w:r>
    </w:p>
    <w:p w:rsidR="00845191" w:rsidRPr="00864DF4" w:rsidRDefault="00767F95">
      <w:pPr>
        <w:pStyle w:val="afd"/>
        <w:numPr>
          <w:ilvl w:val="0"/>
          <w:numId w:val="47"/>
        </w:numPr>
        <w:ind w:firstLineChars="0"/>
        <w:rPr>
          <w:b/>
          <w:szCs w:val="21"/>
        </w:rPr>
      </w:pPr>
      <w:r w:rsidRPr="00864DF4">
        <w:rPr>
          <w:rFonts w:hint="eastAsia"/>
          <w:b/>
          <w:szCs w:val="21"/>
        </w:rPr>
        <w:t>监听音响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二分频监听音箱；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频响范围：不劣于38Hz-22kHz（-6dB）；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最大声压级：110dB；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低频单元：6.5寸；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高频单元：3/4寸；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频率响应精准度：± 1.5 dB(45 Hz – 20 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同时兼容模拟音频信号和 AES/EBU 数字音频信号（音频接口类型：1 x XLR 模拟输入，1 x XLR AES/EBU数字输入，1 x XLR AES/EBU数字输出）；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功放功率： 低频 150 W</w:t>
      </w:r>
      <w:r w:rsidRPr="00864DF4">
        <w:rPr>
          <w:rFonts w:ascii="宋体" w:hAnsi="宋体" w:cs="宋体"/>
          <w:kern w:val="0"/>
          <w:szCs w:val="21"/>
        </w:rPr>
        <w:t xml:space="preserve"> </w:t>
      </w:r>
      <w:r w:rsidRPr="00864DF4">
        <w:rPr>
          <w:rFonts w:ascii="宋体" w:hAnsi="宋体" w:cs="宋体" w:hint="eastAsia"/>
          <w:kern w:val="0"/>
          <w:szCs w:val="21"/>
        </w:rPr>
        <w:t>，高频 150 W；</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可以与低音音箱组成强大的立体声、多声道环绕声监听系统，在性能上可与真力大尺寸音箱相媲美，并能够有效解决各种工作环境中的声学难题。</w:t>
      </w:r>
    </w:p>
    <w:p w:rsidR="00845191" w:rsidRPr="00864DF4" w:rsidRDefault="00767F95">
      <w:pPr>
        <w:pStyle w:val="afd"/>
        <w:numPr>
          <w:ilvl w:val="0"/>
          <w:numId w:val="47"/>
        </w:numPr>
        <w:ind w:firstLineChars="0"/>
        <w:rPr>
          <w:b/>
          <w:szCs w:val="21"/>
        </w:rPr>
      </w:pPr>
      <w:r w:rsidRPr="00864DF4">
        <w:rPr>
          <w:rFonts w:hint="eastAsia"/>
          <w:b/>
          <w:szCs w:val="21"/>
        </w:rPr>
        <w:t>监听音响</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智能低音音箱；</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同时兼容模拟和 AES/EBU 数字音频信号，它带有 7.1 声道模拟音频输入及低频管理功能，和 2 声道立体声 AES/EBU 数字音频输入及低频管理功能；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最大声压级：113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频率响应范围：19 Hz – 100 Hz (-6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作 LFE 声道：19 Hz – 150 Hz (-6 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单元尺寸：低频 12 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功放功率：400 W；</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音频接口类型：9 x XLR 模拟输入（包含7.1声道），9 x XLR 模拟输出（包含7.1声道），1 x XLR AES/EBU 数字输入，1 x XLR AES/EBU 数字输出。</w:t>
      </w:r>
    </w:p>
    <w:p w:rsidR="00845191" w:rsidRPr="00864DF4" w:rsidRDefault="00767F95">
      <w:pPr>
        <w:pStyle w:val="afd"/>
        <w:numPr>
          <w:ilvl w:val="0"/>
          <w:numId w:val="47"/>
        </w:numPr>
        <w:ind w:firstLineChars="0"/>
        <w:rPr>
          <w:b/>
          <w:szCs w:val="21"/>
        </w:rPr>
      </w:pPr>
      <w:r w:rsidRPr="00864DF4">
        <w:rPr>
          <w:rFonts w:hint="eastAsia"/>
          <w:b/>
          <w:szCs w:val="21"/>
        </w:rPr>
        <w:t>返送音箱</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二分频监听音箱；</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频响范围：不劣于</w:t>
      </w:r>
      <w:r w:rsidRPr="00864DF4">
        <w:rPr>
          <w:rFonts w:cs="宋体" w:hint="eastAsia"/>
          <w:kern w:val="0"/>
          <w:szCs w:val="21"/>
        </w:rPr>
        <w:t>38Hz-22kHz</w:t>
      </w:r>
      <w:r w:rsidRPr="00864DF4">
        <w:rPr>
          <w:rFonts w:cs="宋体" w:hint="eastAsia"/>
          <w:kern w:val="0"/>
          <w:szCs w:val="21"/>
        </w:rPr>
        <w:t>（</w:t>
      </w:r>
      <w:r w:rsidRPr="00864DF4">
        <w:rPr>
          <w:rFonts w:cs="宋体" w:hint="eastAsia"/>
          <w:kern w:val="0"/>
          <w:szCs w:val="21"/>
        </w:rPr>
        <w:t>-6dB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最大声压级：</w:t>
      </w:r>
      <w:r w:rsidRPr="00864DF4">
        <w:rPr>
          <w:rFonts w:cs="宋体" w:hint="eastAsia"/>
          <w:kern w:val="0"/>
          <w:szCs w:val="21"/>
        </w:rPr>
        <w:t>110dB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低频单元</w:t>
      </w:r>
      <w:r w:rsidRPr="00864DF4">
        <w:rPr>
          <w:rFonts w:cs="宋体" w:hint="eastAsia"/>
          <w:kern w:val="0"/>
          <w:szCs w:val="21"/>
        </w:rPr>
        <w:t xml:space="preserve"> 6.5</w:t>
      </w:r>
      <w:r w:rsidRPr="00864DF4">
        <w:rPr>
          <w:rFonts w:cs="宋体" w:hint="eastAsia"/>
          <w:kern w:val="0"/>
          <w:szCs w:val="21"/>
        </w:rPr>
        <w:t>寸；</w:t>
      </w:r>
    </w:p>
    <w:p w:rsidR="00845191" w:rsidRPr="00864DF4" w:rsidRDefault="00767F95" w:rsidP="009165D0">
      <w:pPr>
        <w:widowControl/>
        <w:numPr>
          <w:ilvl w:val="0"/>
          <w:numId w:val="19"/>
        </w:numPr>
        <w:ind w:left="281" w:hanging="281"/>
        <w:jc w:val="left"/>
        <w:rPr>
          <w:szCs w:val="21"/>
        </w:rPr>
      </w:pPr>
      <w:r w:rsidRPr="00864DF4">
        <w:rPr>
          <w:rFonts w:cs="宋体" w:hint="eastAsia"/>
          <w:kern w:val="0"/>
          <w:szCs w:val="21"/>
        </w:rPr>
        <w:t>高频单元</w:t>
      </w:r>
      <w:r w:rsidRPr="00864DF4">
        <w:rPr>
          <w:rFonts w:cs="宋体" w:hint="eastAsia"/>
          <w:kern w:val="0"/>
          <w:szCs w:val="21"/>
        </w:rPr>
        <w:t xml:space="preserve"> 3/4</w:t>
      </w:r>
      <w:r w:rsidRPr="00864DF4">
        <w:rPr>
          <w:rFonts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音箱支架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1米标准音箱支架；</w:t>
      </w:r>
    </w:p>
    <w:p w:rsidR="00845191" w:rsidRPr="00864DF4" w:rsidRDefault="00767F95" w:rsidP="009165D0">
      <w:pPr>
        <w:widowControl/>
        <w:numPr>
          <w:ilvl w:val="0"/>
          <w:numId w:val="19"/>
        </w:numPr>
        <w:ind w:left="281" w:hanging="281"/>
        <w:jc w:val="left"/>
        <w:rPr>
          <w:szCs w:val="21"/>
        </w:rPr>
      </w:pPr>
      <w:r w:rsidRPr="00864DF4">
        <w:rPr>
          <w:rFonts w:cs="宋体" w:hint="eastAsia"/>
          <w:kern w:val="0"/>
          <w:szCs w:val="21"/>
        </w:rPr>
        <w:t>根据不同的安装形式确定音箱支架；</w:t>
      </w:r>
    </w:p>
    <w:p w:rsidR="00845191" w:rsidRPr="00864DF4" w:rsidRDefault="00767F95">
      <w:pPr>
        <w:pStyle w:val="afd"/>
        <w:numPr>
          <w:ilvl w:val="0"/>
          <w:numId w:val="47"/>
        </w:numPr>
        <w:ind w:firstLineChars="0"/>
        <w:rPr>
          <w:b/>
          <w:szCs w:val="21"/>
        </w:rPr>
      </w:pPr>
      <w:r w:rsidRPr="00864DF4">
        <w:rPr>
          <w:rFonts w:hint="eastAsia"/>
          <w:b/>
          <w:szCs w:val="21"/>
        </w:rPr>
        <w:t>母带处理插件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iZotope Ozone 7 Advance</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可以进行音频修复、音频混响、视频编辑等操作，有效的优化各种音视频文件，提供复古限制器、复古磁带等功能，可以调整音频源文件的播放模式，利用原始文件的声音结合数字化的音效转换，使声音更加</w:t>
      </w:r>
      <w:r w:rsidRPr="00864DF4">
        <w:rPr>
          <w:rFonts w:ascii="宋体" w:hAnsi="宋体" w:cs="宋体" w:hint="eastAsia"/>
          <w:kern w:val="0"/>
          <w:szCs w:val="21"/>
        </w:rPr>
        <w:t>富</w:t>
      </w:r>
      <w:r w:rsidRPr="00864DF4">
        <w:rPr>
          <w:rFonts w:ascii="宋体" w:hAnsi="宋体" w:cs="宋体"/>
          <w:kern w:val="0"/>
          <w:szCs w:val="21"/>
        </w:rPr>
        <w:t>有磁性</w:t>
      </w:r>
      <w:r w:rsidRPr="00864DF4">
        <w:rPr>
          <w:rFonts w:ascii="宋体" w:hAnsi="宋体" w:cs="宋体" w:hint="eastAsia"/>
          <w:kern w:val="0"/>
          <w:szCs w:val="21"/>
        </w:rPr>
        <w:t>。</w:t>
      </w:r>
      <w:r w:rsidRPr="00864DF4">
        <w:rPr>
          <w:rFonts w:ascii="宋体" w:hAnsi="宋体" w:cs="宋体"/>
          <w:kern w:val="0"/>
          <w:szCs w:val="21"/>
        </w:rPr>
        <w:t xml:space="preserve"> </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轻松完成专业混音。响度最佳化处理可以使作品有相同的声音均衡。创新的多波段动态，谐波激励和立体声映像工具可为音乐工程润色和增加深度，也可在播放器中随意改变歌曲的听觉感受。</w:t>
      </w:r>
    </w:p>
    <w:p w:rsidR="00845191" w:rsidRPr="00864DF4" w:rsidRDefault="00767F95">
      <w:pPr>
        <w:pStyle w:val="afd"/>
        <w:numPr>
          <w:ilvl w:val="0"/>
          <w:numId w:val="47"/>
        </w:numPr>
        <w:ind w:firstLineChars="0"/>
        <w:rPr>
          <w:b/>
          <w:szCs w:val="21"/>
        </w:rPr>
      </w:pPr>
      <w:r w:rsidRPr="00864DF4">
        <w:rPr>
          <w:rFonts w:hint="eastAsia"/>
          <w:b/>
          <w:szCs w:val="21"/>
        </w:rPr>
        <w:t>采样器插件</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AIR Music Technology Structure 2</w:t>
      </w:r>
    </w:p>
    <w:p w:rsidR="00845191" w:rsidRPr="00864DF4" w:rsidRDefault="00767F95">
      <w:pPr>
        <w:pStyle w:val="afd"/>
        <w:numPr>
          <w:ilvl w:val="0"/>
          <w:numId w:val="47"/>
        </w:numPr>
        <w:ind w:firstLineChars="0"/>
        <w:rPr>
          <w:b/>
          <w:szCs w:val="21"/>
        </w:rPr>
      </w:pPr>
      <w:r w:rsidRPr="00864DF4">
        <w:rPr>
          <w:rFonts w:hint="eastAsia"/>
          <w:b/>
          <w:szCs w:val="21"/>
        </w:rPr>
        <w:t>音色库</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Native Instruments Komplete 11 Ultimate</w:t>
      </w:r>
    </w:p>
    <w:p w:rsidR="00845191" w:rsidRPr="00864DF4" w:rsidRDefault="00767F95">
      <w:pPr>
        <w:pStyle w:val="afd"/>
        <w:numPr>
          <w:ilvl w:val="0"/>
          <w:numId w:val="47"/>
        </w:numPr>
        <w:ind w:firstLineChars="0"/>
        <w:rPr>
          <w:b/>
          <w:szCs w:val="21"/>
        </w:rPr>
      </w:pPr>
      <w:r w:rsidRPr="00864DF4">
        <w:rPr>
          <w:rFonts w:hint="eastAsia"/>
          <w:b/>
          <w:szCs w:val="21"/>
        </w:rPr>
        <w:t>采样器</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Native Instruments Kontakt 5</w:t>
      </w:r>
    </w:p>
    <w:p w:rsidR="00845191" w:rsidRPr="00864DF4" w:rsidRDefault="00767F95">
      <w:pPr>
        <w:pStyle w:val="afd"/>
        <w:numPr>
          <w:ilvl w:val="0"/>
          <w:numId w:val="47"/>
        </w:numPr>
        <w:ind w:firstLineChars="0"/>
        <w:rPr>
          <w:b/>
          <w:szCs w:val="21"/>
        </w:rPr>
      </w:pPr>
      <w:r w:rsidRPr="00864DF4">
        <w:rPr>
          <w:rFonts w:hint="eastAsia"/>
          <w:b/>
          <w:szCs w:val="21"/>
        </w:rPr>
        <w:t>音高修正</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Antares Auto Tune 8</w:t>
      </w:r>
    </w:p>
    <w:p w:rsidR="00845191" w:rsidRPr="00864DF4" w:rsidRDefault="00767F95">
      <w:pPr>
        <w:pStyle w:val="afd"/>
        <w:numPr>
          <w:ilvl w:val="0"/>
          <w:numId w:val="47"/>
        </w:numPr>
        <w:ind w:firstLineChars="0"/>
        <w:rPr>
          <w:b/>
          <w:szCs w:val="21"/>
        </w:rPr>
      </w:pPr>
      <w:r w:rsidRPr="00864DF4">
        <w:rPr>
          <w:rFonts w:hint="eastAsia"/>
          <w:b/>
          <w:szCs w:val="21"/>
        </w:rPr>
        <w:t>环绕声工具包</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cs="宋体" w:hint="eastAsia"/>
          <w:kern w:val="0"/>
          <w:szCs w:val="21"/>
        </w:rPr>
        <w:t>参考</w:t>
      </w:r>
      <w:r w:rsidRPr="00864DF4">
        <w:rPr>
          <w:rFonts w:cs="宋体" w:hint="eastAsia"/>
          <w:kern w:val="0"/>
          <w:szCs w:val="21"/>
        </w:rPr>
        <w:t>Waves 360</w:t>
      </w:r>
      <w:r w:rsidRPr="00864DF4">
        <w:rPr>
          <w:rFonts w:cs="宋体" w:hint="eastAsia"/>
          <w:kern w:val="0"/>
          <w:szCs w:val="21"/>
        </w:rPr>
        <w:t>°</w:t>
      </w:r>
      <w:r w:rsidRPr="00864DF4">
        <w:rPr>
          <w:rFonts w:cs="宋体" w:hint="eastAsia"/>
          <w:kern w:val="0"/>
          <w:szCs w:val="21"/>
        </w:rPr>
        <w:t xml:space="preserve"> Surround Tools</w:t>
      </w:r>
      <w:r w:rsidRPr="00864DF4">
        <w:rPr>
          <w:rFonts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360°环绕工具（ESD）;插件包包括用于5.1环绕混音的12个音频插件;包含：C360环绕声压缩器，Dorrough立体声，Dorrough环绕声，IDR360位重量化器，L360环绕声限幅器，LFE360低通滤波器，LoAir，M360环绕声管理器和混音，MV360，R360环绕声。</w:t>
      </w:r>
    </w:p>
    <w:p w:rsidR="00845191" w:rsidRPr="00864DF4" w:rsidRDefault="00767F95">
      <w:pPr>
        <w:pStyle w:val="afd"/>
        <w:numPr>
          <w:ilvl w:val="0"/>
          <w:numId w:val="47"/>
        </w:numPr>
        <w:ind w:firstLineChars="0"/>
        <w:rPr>
          <w:b/>
          <w:szCs w:val="21"/>
        </w:rPr>
      </w:pPr>
      <w:r w:rsidRPr="00864DF4">
        <w:rPr>
          <w:rFonts w:hint="eastAsia"/>
          <w:b/>
          <w:szCs w:val="21"/>
        </w:rPr>
        <w:t>响度表插件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参考</w:t>
      </w:r>
      <w:r w:rsidRPr="00864DF4">
        <w:rPr>
          <w:rFonts w:ascii="宋体" w:hAnsi="宋体" w:cs="宋体"/>
          <w:kern w:val="0"/>
          <w:szCs w:val="21"/>
        </w:rPr>
        <w:t>Waves WLM Plus Loudness Meter Native</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插件为广播、电影跟踪、游戏、包装媒体提供了精确的响度测量，指示，矫正以及调制工具。完全适合当前所有的 ITU、EBU 以及 ATSC 规格，WLM Plus 提供了全面的 Momentary（瞬时）、Short Term（短时）、Long Term（长时）以及 True Pea（实时峰值）读取，以及独特的警告和日志系统，可以保持你的音轨电平，戒备超限 - 或戒备太小。带有用于响度电平以及实时峰值限制器的增益和修建控制，可以为你节省添加其它设备和软件的开支。非常适合于内容创作者、后期制作间以及线缆前端设备，集所有功能于一身的跨平台多格式响度表软件解决方案。</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兼容 ITU 1770-3、EBU 以及 ATSC</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前景、对白以及平均响度测量</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瞬时，短时和长时读取</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用于响度标准化和矫正的增益和修建控制</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实时峰值表以及实时峰值限制器</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lastRenderedPageBreak/>
        <w:t>单声道、立体声以及 5.0、5.1 组件</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移动硬盘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LaCie Rugged 2.5英寸 4T 移动硬盘 雷电+USB3.0接口；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容量：4TB；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传输速度：2</w:t>
      </w:r>
      <w:r w:rsidRPr="00864DF4">
        <w:rPr>
          <w:rFonts w:ascii="宋体" w:hAnsi="宋体" w:cs="宋体"/>
          <w:kern w:val="0"/>
          <w:szCs w:val="21"/>
        </w:rPr>
        <w:t>40MB/S</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外部输出接口：USB3.0；雷电；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系统要求： MAC；Win10；win7；win8；</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硬盘尺寸：2.5英寸；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指示灯：有；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金属外壳 硅胶保护套；</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抗压、防水、防摔。</w:t>
      </w:r>
    </w:p>
    <w:p w:rsidR="00845191" w:rsidRPr="00864DF4" w:rsidRDefault="00767F95">
      <w:pPr>
        <w:pStyle w:val="afd"/>
        <w:numPr>
          <w:ilvl w:val="0"/>
          <w:numId w:val="47"/>
        </w:numPr>
        <w:ind w:firstLineChars="0"/>
        <w:rPr>
          <w:b/>
          <w:szCs w:val="21"/>
        </w:rPr>
      </w:pPr>
      <w:r w:rsidRPr="00864DF4">
        <w:rPr>
          <w:rFonts w:hint="eastAsia"/>
          <w:b/>
          <w:szCs w:val="21"/>
        </w:rPr>
        <w:t>鼠标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无线方式：2.4GHz激光；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资鼠标和接收器之间的ID是固定的；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通信距离 木制办公桌/（非磁性材料）：约10米/半径；钢台（磁性材料）：约2米半径；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分辨率 800、1200、1600DPI；</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阅读方法 激光传感器系统；</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按钮左、右键滚轮健 分辩率切换键 网页浏览罐；</w:t>
      </w:r>
    </w:p>
    <w:p w:rsidR="00845191" w:rsidRPr="00864DF4" w:rsidRDefault="00767F95">
      <w:pPr>
        <w:pStyle w:val="afd"/>
        <w:numPr>
          <w:ilvl w:val="0"/>
          <w:numId w:val="47"/>
        </w:numPr>
        <w:ind w:firstLineChars="0"/>
        <w:rPr>
          <w:b/>
          <w:szCs w:val="21"/>
        </w:rPr>
      </w:pPr>
      <w:r w:rsidRPr="00864DF4">
        <w:rPr>
          <w:rFonts w:hint="eastAsia"/>
          <w:b/>
          <w:szCs w:val="21"/>
        </w:rPr>
        <w:t>编曲合成器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提供76键；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支持力度感应和触后的半配重高品质琴键；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流线型优雅线条的铝质机身；</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7寸可折叠的超大彩色触摸屏；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易于上手的面板布局和经重新优化设计、更为直观易用的触屏图形操控界面；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全新的增强解析度扩展合成系统，提供更为真实纯净的音色；</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海量的内置ROM储存配备更新后的PCM数据库，用户PCM容量也被扩充至400 MB；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超过1500种音色，包括GM和XG音色组；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512种用户音色及128套鼓组音色储存位、支持完整的自定义编辑功能；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数字拉杆风琴音色引擎；</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精准细节控制及更多富有表现力的实时操控选项；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3个可自定义键；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4向摇杆；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Ribbon (缎带控制器)；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完整的采样录制编辑功能；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可导入包括Wav, Aiff及SoundFont™等主流波形音频文件；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超过500种Style (伴奏风格)，每种都包含intro (引子)、ending (结尾)、fills (加花)、Count-ins (倒计时) 和Break (中断)；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每种Style (伴奏风格) 都包含4组Keyboard Sets (组合音色) 及4组Pad (Pad是可以储存并随时调用的小乐段、可以是循环的loop也可以是不循环的乐段、甚至可以是可以依据弹奏识别的和弦进行音调变化的乐段）；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13套内置用户储存库和可通过外置设备直接访问并可无限扩充的外部储存库；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增强的吉他模式2代呈现更为逼真的吉他演奏；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和弦音序器功能可快速进行和弦进行的录制；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可将和弦音序记录到Style (伴奏风格) 和曲库条目中；</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搜索功能支持对音乐资源进行快速精准的定位；</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全新标准的MIDI至Style (伴奏风格) 转换器功能。</w:t>
      </w:r>
    </w:p>
    <w:p w:rsidR="00845191" w:rsidRPr="00864DF4" w:rsidRDefault="00767F95">
      <w:pPr>
        <w:pStyle w:val="afd"/>
        <w:numPr>
          <w:ilvl w:val="0"/>
          <w:numId w:val="47"/>
        </w:numPr>
        <w:ind w:firstLineChars="0"/>
        <w:rPr>
          <w:b/>
          <w:szCs w:val="21"/>
        </w:rPr>
      </w:pPr>
      <w:r w:rsidRPr="00864DF4">
        <w:rPr>
          <w:rFonts w:hint="eastAsia"/>
          <w:b/>
          <w:szCs w:val="21"/>
        </w:rPr>
        <w:t>主键盘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操控界面：键盘琴键数 88；</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种类：全配重键盘；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先触感应：有；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后触感应：有；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音色产生器：Motion Control 合成引擎AMW2、FM-X；</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Max值复音</w:t>
      </w:r>
      <w:r w:rsidRPr="00864DF4">
        <w:rPr>
          <w:rFonts w:ascii="宋体" w:hAnsi="宋体" w:cs="宋体" w:hint="eastAsia"/>
          <w:kern w:val="0"/>
          <w:szCs w:val="21"/>
        </w:rPr>
        <w:tab/>
        <w:t>AWM2: 128 (max.; stereo/mono waveforms) FM-X: 128 (max.)；</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多音色容量</w:t>
      </w:r>
      <w:r w:rsidRPr="00864DF4">
        <w:rPr>
          <w:rFonts w:ascii="宋体" w:hAnsi="宋体" w:cs="宋体" w:hint="eastAsia"/>
          <w:kern w:val="0"/>
          <w:szCs w:val="21"/>
        </w:rPr>
        <w:tab/>
        <w:t>：16 Parts (internal), Audio Input Parts (A/D*, USB*) *stereo Part；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波形</w:t>
      </w:r>
      <w:r w:rsidRPr="00864DF4">
        <w:rPr>
          <w:rFonts w:ascii="宋体" w:hAnsi="宋体" w:cs="宋体" w:hint="eastAsia"/>
          <w:kern w:val="0"/>
          <w:szCs w:val="21"/>
        </w:rPr>
        <w:tab/>
        <w:t>Preset: 5.67 GB (when converted to 16 bit linear format), User: 1.75 GB；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表演：Approx. 1,900；</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滤波器</w:t>
      </w:r>
      <w:r w:rsidRPr="00864DF4">
        <w:rPr>
          <w:rFonts w:ascii="宋体" w:hAnsi="宋体" w:cs="宋体" w:hint="eastAsia"/>
          <w:kern w:val="0"/>
          <w:szCs w:val="21"/>
        </w:rPr>
        <w:tab/>
        <w:t>：18 types；</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效果：混响×12型，变异×76型，插入（A，B）×76型*2，主效果×* 2 A / D部分插入71键入&lt;预设程序安装在每个效果类型&gt;主EQ15型（5段），第1部EQ（3段），第二部分EQ（2频段）</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其他</w:t>
      </w:r>
      <w:r w:rsidRPr="00864DF4">
        <w:rPr>
          <w:rFonts w:ascii="宋体" w:hAnsi="宋体" w:cs="宋体" w:hint="eastAsia"/>
          <w:kern w:val="0"/>
          <w:szCs w:val="21"/>
        </w:rPr>
        <w:tab/>
        <w:t xml:space="preserve">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控制器</w:t>
      </w:r>
      <w:r w:rsidRPr="00864DF4">
        <w:rPr>
          <w:rFonts w:ascii="宋体" w:hAnsi="宋体" w:cs="宋体" w:hint="eastAsia"/>
          <w:kern w:val="0"/>
          <w:szCs w:val="21"/>
        </w:rPr>
        <w:tab/>
        <w:t>Master Volume, AD Input Gain knob, Pitch Bend wheel, Modulation wheel, Ribbon Controller, Control Sliders x 8, Knobs x 8, Super Knob, Data dial；</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显示</w:t>
      </w:r>
      <w:r w:rsidRPr="00864DF4">
        <w:rPr>
          <w:rFonts w:ascii="宋体" w:hAnsi="宋体" w:cs="宋体" w:hint="eastAsia"/>
          <w:kern w:val="0"/>
          <w:szCs w:val="21"/>
        </w:rPr>
        <w:tab/>
        <w:t>7" TFT VGA LCD彩色触摸屏；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连接</w:t>
      </w:r>
      <w:r w:rsidRPr="00864DF4">
        <w:rPr>
          <w:rFonts w:ascii="宋体" w:hAnsi="宋体" w:cs="宋体" w:hint="eastAsia"/>
          <w:kern w:val="0"/>
          <w:szCs w:val="21"/>
        </w:rPr>
        <w:tab/>
        <w:t>[USB驱动],[USB TO HOST],MIDI [IN]/[OUT]/[THRU],脚踏控制器[1]/[2],脚踏开关；[ASSIGNABLE]/[SUSTAIN],OUTPUT(均衡) [L/MONO]/[R] (6.3 mm,均衡TRS接口), ASSIGNABLE OUTPUT (均衡) [L]/[R] (6.3 mm, 均衡TRS接口), [PHONES] (6.3 mm, 标准立体声耳机接口), A/D INPUT [L/MONO]/[R] (6.3 mm, 标准耳机接口)；</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耗电量:27 W。</w:t>
      </w:r>
    </w:p>
    <w:p w:rsidR="00845191" w:rsidRPr="00864DF4" w:rsidRDefault="00767F95">
      <w:pPr>
        <w:pStyle w:val="afd"/>
        <w:numPr>
          <w:ilvl w:val="0"/>
          <w:numId w:val="47"/>
        </w:numPr>
        <w:ind w:firstLineChars="0"/>
        <w:rPr>
          <w:b/>
          <w:szCs w:val="21"/>
        </w:rPr>
      </w:pPr>
      <w:r w:rsidRPr="00864DF4">
        <w:rPr>
          <w:rFonts w:hint="eastAsia"/>
          <w:b/>
          <w:szCs w:val="21"/>
        </w:rPr>
        <w:t>琴架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用于88键键盘的便携琴架；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稳固又美观的便携式键盘支架；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可以为88键键盘数码钢琴提供稳定的支撑；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黑色外观，低调时尚；</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同时，经久耐用的钢管给予您设备提供好的支撑；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保证在任何演奏方式中都能得到好的稳定感；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折叠结构设计非常易于携带；</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并且它的高度可以调节，以适应坐、立等不同的方式来演奏；</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可以加配获得叠加的第二层键盘架；</w:t>
      </w:r>
    </w:p>
    <w:p w:rsidR="00845191" w:rsidRPr="00864DF4" w:rsidRDefault="00767F95">
      <w:pPr>
        <w:pStyle w:val="afd"/>
        <w:numPr>
          <w:ilvl w:val="0"/>
          <w:numId w:val="47"/>
        </w:numPr>
        <w:ind w:firstLineChars="0"/>
        <w:rPr>
          <w:b/>
          <w:szCs w:val="21"/>
        </w:rPr>
      </w:pPr>
      <w:r w:rsidRPr="00864DF4">
        <w:rPr>
          <w:rFonts w:hint="eastAsia"/>
          <w:b/>
          <w:szCs w:val="21"/>
        </w:rPr>
        <w:t>蓝光播放器</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蓝光DVD播放机影碟机 支持4K</w:t>
      </w:r>
    </w:p>
    <w:p w:rsidR="00845191" w:rsidRPr="00864DF4" w:rsidRDefault="00767F95">
      <w:pPr>
        <w:pStyle w:val="afd"/>
        <w:numPr>
          <w:ilvl w:val="0"/>
          <w:numId w:val="47"/>
        </w:numPr>
        <w:ind w:firstLineChars="0"/>
        <w:rPr>
          <w:b/>
          <w:szCs w:val="21"/>
        </w:rPr>
      </w:pPr>
      <w:r w:rsidRPr="00864DF4">
        <w:rPr>
          <w:rFonts w:hint="eastAsia"/>
          <w:b/>
          <w:szCs w:val="21"/>
        </w:rPr>
        <w:t>鼓组话筒</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鼓组拾音话筒：包括 1 x Beta 52，3 x SM57，3 x A56D 夹，带盒；</w:t>
      </w:r>
    </w:p>
    <w:p w:rsidR="00845191" w:rsidRPr="00864DF4" w:rsidRDefault="00767F95">
      <w:pPr>
        <w:pStyle w:val="afd"/>
        <w:numPr>
          <w:ilvl w:val="0"/>
          <w:numId w:val="47"/>
        </w:numPr>
        <w:ind w:firstLineChars="0"/>
        <w:rPr>
          <w:b/>
          <w:szCs w:val="21"/>
        </w:rPr>
      </w:pPr>
      <w:r w:rsidRPr="00864DF4">
        <w:rPr>
          <w:rFonts w:hint="eastAsia"/>
          <w:b/>
          <w:szCs w:val="21"/>
        </w:rPr>
        <w:t>动圈打击乐话筒</w:t>
      </w:r>
      <w:r w:rsidRPr="00864DF4">
        <w:rPr>
          <w:rFonts w:hint="eastAsia"/>
          <w:b/>
          <w:szCs w:val="21"/>
        </w:rPr>
        <w:t xml:space="preserve"> </w:t>
      </w:r>
      <w:r w:rsidRPr="00864DF4">
        <w:rPr>
          <w:rFonts w:hint="eastAsia"/>
          <w:b/>
          <w:szCs w:val="21"/>
        </w:rPr>
        <w:t>小军鼓</w:t>
      </w:r>
      <w:r w:rsidRPr="00864DF4">
        <w:rPr>
          <w:rFonts w:hint="eastAsia"/>
          <w:b/>
          <w:szCs w:val="21"/>
        </w:rPr>
        <w:t>x1</w:t>
      </w:r>
      <w:r w:rsidRPr="00864DF4">
        <w:rPr>
          <w:rFonts w:hint="eastAsia"/>
          <w:b/>
          <w:szCs w:val="21"/>
        </w:rPr>
        <w:t>、小军鼓振簧</w:t>
      </w:r>
      <w:r w:rsidRPr="00864DF4">
        <w:rPr>
          <w:rFonts w:hint="eastAsia"/>
          <w:b/>
          <w:szCs w:val="21"/>
        </w:rPr>
        <w:t>x1</w:t>
      </w:r>
      <w:r w:rsidRPr="00864DF4">
        <w:rPr>
          <w:rFonts w:hint="eastAsia"/>
          <w:b/>
          <w:szCs w:val="21"/>
        </w:rPr>
        <w:t>、踩嚓</w:t>
      </w:r>
      <w:r w:rsidRPr="00864DF4">
        <w:rPr>
          <w:rFonts w:hint="eastAsia"/>
          <w:b/>
          <w:szCs w:val="21"/>
        </w:rPr>
        <w:t>x1</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波状频率响应清晰再现乐器的声音并拾取饱满的人声；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专业再现鼓、打击乐器和乐器扩音器的声音；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一致的心形指向性隔绝主要声源并减少背景噪声；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气动防震架降低手持噪声；</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极其坚固耐用；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 40 to 15,000 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传感器类型: 动圈；</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拾音模式: 心形；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 (mV/Pa): 1,88 mV/Pa；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小军鼓，配件齐全，1</w:t>
      </w:r>
      <w:r w:rsidRPr="00864DF4">
        <w:rPr>
          <w:rFonts w:ascii="宋体" w:hAnsi="宋体" w:cs="宋体"/>
          <w:kern w:val="0"/>
          <w:szCs w:val="21"/>
        </w:rPr>
        <w:t>4</w:t>
      </w:r>
      <w:r w:rsidRPr="00864DF4">
        <w:rPr>
          <w:rFonts w:ascii="宋体" w:hAnsi="宋体" w:cs="宋体" w:hint="eastAsia"/>
          <w:kern w:val="0"/>
          <w:szCs w:val="21"/>
        </w:rPr>
        <w:t>寸*</w:t>
      </w:r>
      <w:r w:rsidRPr="00864DF4">
        <w:rPr>
          <w:rFonts w:ascii="宋体" w:hAnsi="宋体" w:cs="宋体"/>
          <w:kern w:val="0"/>
          <w:szCs w:val="21"/>
        </w:rPr>
        <w:t>12</w:t>
      </w:r>
      <w:r w:rsidRPr="00864DF4">
        <w:rPr>
          <w:rFonts w:ascii="宋体" w:hAnsi="宋体" w:cs="宋体" w:hint="eastAsia"/>
          <w:kern w:val="0"/>
          <w:szCs w:val="21"/>
        </w:rPr>
        <w:t>寸；</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小军鼓振簧x1、踩嚓x1；</w:t>
      </w:r>
    </w:p>
    <w:p w:rsidR="00845191" w:rsidRPr="00864DF4" w:rsidRDefault="00767F95">
      <w:pPr>
        <w:pStyle w:val="afd"/>
        <w:numPr>
          <w:ilvl w:val="0"/>
          <w:numId w:val="47"/>
        </w:numPr>
        <w:ind w:firstLineChars="0"/>
        <w:rPr>
          <w:b/>
          <w:szCs w:val="21"/>
        </w:rPr>
      </w:pPr>
      <w:r w:rsidRPr="00864DF4">
        <w:rPr>
          <w:rFonts w:hint="eastAsia"/>
          <w:b/>
          <w:szCs w:val="21"/>
        </w:rPr>
        <w:t>鼓声场话筒超心型电容话筒，乐器用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传感器类型: 电容；</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拾音模式: 心形；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频率响应自: 20 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频率响应至: 20 KHz；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 (dBV/Pa): -45,0 dBV/Pa；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 (mV/Pa): 5,6 mV/Pa；</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等效自噪:</w:t>
      </w:r>
      <w:r w:rsidRPr="00864DF4">
        <w:rPr>
          <w:rFonts w:ascii="宋体" w:hAnsi="宋体" w:cs="宋体"/>
          <w:kern w:val="0"/>
          <w:szCs w:val="21"/>
        </w:rPr>
        <w:t>18 dB(A)</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声压:衰减开关关闭： 136 dB，衰减开关打开： 146 dB。</w:t>
      </w:r>
    </w:p>
    <w:p w:rsidR="00845191" w:rsidRPr="00864DF4" w:rsidRDefault="00767F95">
      <w:pPr>
        <w:pStyle w:val="afd"/>
        <w:numPr>
          <w:ilvl w:val="0"/>
          <w:numId w:val="47"/>
        </w:numPr>
        <w:ind w:firstLineChars="0"/>
        <w:rPr>
          <w:b/>
          <w:szCs w:val="21"/>
        </w:rPr>
      </w:pPr>
      <w:r w:rsidRPr="00864DF4">
        <w:rPr>
          <w:rFonts w:hint="eastAsia"/>
          <w:b/>
          <w:szCs w:val="21"/>
        </w:rPr>
        <w:t>专用鼓边话筒夹</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A56D专用鼓边话筒夹</w:t>
      </w:r>
    </w:p>
    <w:p w:rsidR="00845191" w:rsidRPr="00864DF4" w:rsidRDefault="00767F95">
      <w:pPr>
        <w:pStyle w:val="afd"/>
        <w:numPr>
          <w:ilvl w:val="0"/>
          <w:numId w:val="47"/>
        </w:numPr>
        <w:ind w:firstLineChars="0"/>
        <w:rPr>
          <w:b/>
          <w:szCs w:val="21"/>
        </w:rPr>
      </w:pPr>
      <w:r w:rsidRPr="00864DF4">
        <w:rPr>
          <w:rFonts w:hint="eastAsia"/>
          <w:b/>
          <w:szCs w:val="21"/>
        </w:rPr>
        <w:t>对讲话筒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动圈式对讲话筒；</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指向性：心型；</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频率响应：50Hz--15KHz；</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输出电平（1000赫兹条件下）；</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开路电平：-54.5dBV/pa (1.85mV)；</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输出阻抗：与话筒低阻抗输入连接时，额定阻抗为150欧姆 （实际为300 欧姆）；</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相性：对振动膜施加正压时，2号插脚相对于3号插脚为正电压；</w:t>
      </w:r>
    </w:p>
    <w:p w:rsidR="00845191" w:rsidRPr="00864DF4" w:rsidRDefault="00767F95">
      <w:pPr>
        <w:widowControl/>
        <w:numPr>
          <w:ilvl w:val="0"/>
          <w:numId w:val="19"/>
        </w:numPr>
        <w:ind w:left="281" w:hanging="281"/>
        <w:jc w:val="left"/>
        <w:rPr>
          <w:szCs w:val="21"/>
        </w:rPr>
      </w:pPr>
      <w:r w:rsidRPr="00864DF4">
        <w:rPr>
          <w:rFonts w:ascii="宋体" w:hAnsi="宋体" w:cs="宋体" w:hint="eastAsia"/>
          <w:kern w:val="0"/>
          <w:szCs w:val="21"/>
        </w:rPr>
        <w:t>话筒连接：三脚专用音响插头（XLR阳性插头给予最大传导性）。</w:t>
      </w:r>
    </w:p>
    <w:p w:rsidR="00845191" w:rsidRPr="00864DF4" w:rsidRDefault="00767F95">
      <w:pPr>
        <w:pStyle w:val="afd"/>
        <w:numPr>
          <w:ilvl w:val="0"/>
          <w:numId w:val="47"/>
        </w:numPr>
        <w:ind w:firstLineChars="0"/>
        <w:rPr>
          <w:b/>
          <w:szCs w:val="21"/>
        </w:rPr>
      </w:pPr>
      <w:r w:rsidRPr="00864DF4">
        <w:rPr>
          <w:rFonts w:hint="eastAsia"/>
          <w:b/>
          <w:szCs w:val="21"/>
        </w:rPr>
        <w:t>双振膜话筒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小振膜电容话筒，采用了激光切割及覆膜镀金工艺，在录制人声、管弦以及复杂环境下都具有优势。</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带有专用的XY支架，可以录制XY立体声，并且</w:t>
      </w:r>
      <w:r w:rsidRPr="00864DF4">
        <w:rPr>
          <w:rFonts w:ascii="宋体" w:hAnsi="宋体" w:cs="宋体" w:hint="eastAsia"/>
          <w:kern w:val="0"/>
          <w:szCs w:val="21"/>
        </w:rPr>
        <w:t>提供</w:t>
      </w:r>
      <w:r w:rsidRPr="00864DF4">
        <w:rPr>
          <w:rFonts w:ascii="宋体" w:hAnsi="宋体" w:cs="宋体"/>
          <w:kern w:val="0"/>
          <w:szCs w:val="21"/>
        </w:rPr>
        <w:t>位置校准图，用以调整话筒角度。</w:t>
      </w:r>
    </w:p>
    <w:p w:rsidR="00845191" w:rsidRPr="00864DF4" w:rsidRDefault="00767F95">
      <w:pPr>
        <w:pStyle w:val="afd"/>
        <w:numPr>
          <w:ilvl w:val="0"/>
          <w:numId w:val="47"/>
        </w:numPr>
        <w:ind w:firstLineChars="0"/>
        <w:rPr>
          <w:b/>
          <w:szCs w:val="21"/>
        </w:rPr>
      </w:pPr>
      <w:r w:rsidRPr="00864DF4">
        <w:rPr>
          <w:rFonts w:hint="eastAsia"/>
          <w:b/>
          <w:szCs w:val="21"/>
        </w:rPr>
        <w:t>话筒架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AEA Decca Tree 立体声管弦乐拾音支架；</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可装3支话筒。</w:t>
      </w:r>
      <w:r w:rsidRPr="00864DF4">
        <w:rPr>
          <w:rFonts w:ascii="宋体" w:hAnsi="宋体" w:cs="宋体"/>
          <w:kern w:val="0"/>
          <w:szCs w:val="21"/>
        </w:rPr>
        <w:t>左右距离2m， 中置话筒距离左右的连线1.5m。通过话筒卡子可以灵活调整话筒的距离和角度</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8</w:t>
      </w:r>
      <w:r w:rsidRPr="00864DF4">
        <w:rPr>
          <w:rFonts w:hint="eastAsia"/>
          <w:b/>
          <w:szCs w:val="21"/>
        </w:rPr>
        <w:t>通道话放</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8路高性能、独立匹配晶体管复合话筒前级电路支持话筒(XLR)，乐器(DI) 和线性(1/4")输入电平每通道带有高通滤波器、反相功能、48幻像电源、与-18 dB pad选择可完美通过Pro Tools软件和Digidesign控制台进行遥控; 以让低电平信号靠近信号源，获取最高保真度可切换阻抗，以匹配话筒、乐器、或线路输入 MIDI IN/OUT/THRU 端口用于遥控操作所有功能均支持独立模式，使PRE成为各种录音系统的终端模拟前级解决方案</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技术指标：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输入部分:</w:t>
      </w:r>
      <w:r w:rsidRPr="00864DF4">
        <w:rPr>
          <w:rFonts w:ascii="宋体" w:hAnsi="宋体" w:cs="宋体"/>
          <w:kern w:val="0"/>
          <w:szCs w:val="21"/>
        </w:rPr>
        <w:br/>
        <w:t>电路方式: 独立匹配晶体管复合电路 </w:t>
      </w:r>
      <w:r w:rsidRPr="00864DF4">
        <w:rPr>
          <w:rFonts w:ascii="宋体" w:hAnsi="宋体" w:cs="宋体"/>
          <w:kern w:val="0"/>
          <w:szCs w:val="21"/>
        </w:rPr>
        <w:br/>
      </w:r>
      <w:r w:rsidRPr="00864DF4">
        <w:rPr>
          <w:rFonts w:ascii="宋体" w:hAnsi="宋体" w:cs="宋体"/>
          <w:kern w:val="0"/>
          <w:szCs w:val="21"/>
        </w:rPr>
        <w:lastRenderedPageBreak/>
        <w:t>输入增益: 0 dB 至 +69 dB 以3 dB为单位, 带-18 dB高阻功能 -18 dB 至 +51 dB </w:t>
      </w:r>
      <w:r w:rsidRPr="00864DF4">
        <w:rPr>
          <w:rFonts w:ascii="宋体" w:hAnsi="宋体" w:cs="宋体"/>
          <w:kern w:val="0"/>
          <w:szCs w:val="21"/>
        </w:rPr>
        <w:br/>
        <w:t>最大输入电平: +47 dBu, pad in, @ 1 kHz, &lt; 0.1% THD </w:t>
      </w:r>
      <w:r w:rsidRPr="00864DF4">
        <w:rPr>
          <w:rFonts w:ascii="宋体" w:hAnsi="宋体" w:cs="宋体"/>
          <w:kern w:val="0"/>
          <w:szCs w:val="21"/>
        </w:rPr>
        <w:br/>
        <w:t>话筒 E.I.N (未加权): -128 dB @ 66 dB增益 (20 Hz 至 20 kHz) 150 ohm THD+N: &lt; 0.0005% @ 1 kHz, 0 dB增益 @ 20 dB信号源; &lt; 0.001% (20 Hz 至 20 kHz), 0 dB增益 @ 0 dB </w:t>
      </w:r>
      <w:r w:rsidRPr="00864DF4">
        <w:rPr>
          <w:rFonts w:ascii="宋体" w:hAnsi="宋体" w:cs="宋体"/>
          <w:kern w:val="0"/>
          <w:szCs w:val="21"/>
        </w:rPr>
        <w:br/>
        <w:t>信号源 CMMRR: &lt; -75 dB @ 1 kHz, 140 mVcm, +6 dB增益 </w:t>
      </w:r>
      <w:r w:rsidRPr="00864DF4">
        <w:rPr>
          <w:rFonts w:ascii="宋体" w:hAnsi="宋体" w:cs="宋体"/>
          <w:kern w:val="0"/>
          <w:szCs w:val="21"/>
        </w:rPr>
        <w:br/>
        <w:t>Crosstalk: &lt; -90 dB (20 Hz - 20 kHz) </w:t>
      </w:r>
      <w:r w:rsidRPr="00864DF4">
        <w:rPr>
          <w:rFonts w:ascii="宋体" w:hAnsi="宋体" w:cs="宋体"/>
          <w:kern w:val="0"/>
          <w:szCs w:val="21"/>
        </w:rPr>
        <w:br/>
        <w:t>频率响应: ±0.1 dB; 20 Hz - 20 kHz, @ +48 dB增益 </w:t>
      </w:r>
      <w:r w:rsidRPr="00864DF4">
        <w:rPr>
          <w:rFonts w:ascii="宋体" w:hAnsi="宋体" w:cs="宋体"/>
          <w:kern w:val="0"/>
          <w:szCs w:val="21"/>
        </w:rPr>
        <w:br/>
        <w:t>输入阻抗 (Input Z): 1.5 kohm (低); 15 kohm (中); 1.5 Mohm (高) </w:t>
      </w:r>
      <w:r w:rsidRPr="00864DF4">
        <w:rPr>
          <w:rFonts w:ascii="宋体" w:hAnsi="宋体" w:cs="宋体"/>
          <w:kern w:val="0"/>
          <w:szCs w:val="21"/>
        </w:rPr>
        <w:br/>
        <w:t>幻象电源: 48V +/- 1V </w:t>
      </w:r>
      <w:r w:rsidRPr="00864DF4">
        <w:rPr>
          <w:rFonts w:ascii="宋体" w:hAnsi="宋体" w:cs="宋体"/>
          <w:kern w:val="0"/>
          <w:szCs w:val="21"/>
        </w:rPr>
        <w:br/>
        <w:t>高通滤波: -3 dB @ 85 Hz, 18 dB/八度 </w:t>
      </w:r>
      <w:r w:rsidRPr="00864DF4">
        <w:rPr>
          <w:rFonts w:ascii="宋体" w:hAnsi="宋体" w:cs="宋体"/>
          <w:kern w:val="0"/>
          <w:szCs w:val="21"/>
        </w:rPr>
        <w:br/>
        <w:t>最大输出电平: +29 dBu, 平衡, @ 1 kHz, &lt; 0.1% THD</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输出部分</w:t>
      </w:r>
    </w:p>
    <w:p w:rsidR="00845191" w:rsidRPr="00864DF4" w:rsidRDefault="00767F95" w:rsidP="009165D0">
      <w:pPr>
        <w:widowControl/>
        <w:ind w:left="281"/>
        <w:jc w:val="left"/>
        <w:rPr>
          <w:rFonts w:ascii="宋体" w:hAnsi="宋体" w:cs="宋体"/>
          <w:kern w:val="0"/>
          <w:szCs w:val="21"/>
        </w:rPr>
      </w:pPr>
      <w:r w:rsidRPr="00864DF4">
        <w:rPr>
          <w:rFonts w:ascii="宋体" w:hAnsi="宋体" w:cs="宋体"/>
          <w:kern w:val="0"/>
          <w:szCs w:val="21"/>
        </w:rPr>
        <w:t>最大输出: +26 dBu, 平衡; 600 ohms, DC-coupled </w:t>
      </w:r>
      <w:r w:rsidRPr="00864DF4">
        <w:rPr>
          <w:rFonts w:ascii="宋体" w:hAnsi="宋体" w:cs="宋体"/>
          <w:kern w:val="0"/>
          <w:szCs w:val="21"/>
        </w:rPr>
        <w:br/>
        <w:t>输出阻抗: ~50 ohms </w:t>
      </w:r>
      <w:r w:rsidRPr="00864DF4">
        <w:rPr>
          <w:rFonts w:ascii="宋体" w:hAnsi="宋体" w:cs="宋体"/>
          <w:kern w:val="0"/>
          <w:szCs w:val="21"/>
        </w:rPr>
        <w:br/>
        <w:t>标准电平: +4 dBu Trim电平: -10 dB </w:t>
      </w:r>
    </w:p>
    <w:p w:rsidR="00845191" w:rsidRPr="00864DF4" w:rsidRDefault="00767F95">
      <w:pPr>
        <w:pStyle w:val="afd"/>
        <w:numPr>
          <w:ilvl w:val="0"/>
          <w:numId w:val="47"/>
        </w:numPr>
        <w:ind w:firstLineChars="0"/>
        <w:rPr>
          <w:b/>
          <w:szCs w:val="21"/>
        </w:rPr>
      </w:pPr>
      <w:r w:rsidRPr="00864DF4">
        <w:rPr>
          <w:rFonts w:hint="eastAsia"/>
          <w:b/>
          <w:szCs w:val="21"/>
        </w:rPr>
        <w:t>话筒架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录音棚专用加强型话筒支架，滑旱轮样式提供了低和额外的稳定性。提供了平稳提高或降低高度从52“到</w:t>
      </w:r>
      <w:r w:rsidRPr="00864DF4">
        <w:rPr>
          <w:rFonts w:ascii="宋体" w:hAnsi="宋体" w:cs="宋体" w:hint="eastAsia"/>
          <w:kern w:val="0"/>
          <w:szCs w:val="21"/>
        </w:rPr>
        <w:t> </w:t>
      </w:r>
      <w:r w:rsidRPr="00864DF4">
        <w:rPr>
          <w:rFonts w:ascii="宋体" w:hAnsi="宋体" w:cs="宋体"/>
          <w:kern w:val="0"/>
          <w:szCs w:val="21"/>
        </w:rPr>
        <w:t>83”的锁扣。设有一个无摩擦从35“到61”长度的长臂锁扣。此外，还配有一个5.75磅单独配重，以稳定麦克风的放置。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重型铸铁底座与万向旱冰轮</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可调节配重</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可调高度和长度</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表情踏板</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表情踏板，也是音量踏板</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一款重型踏板，它具有“强音功能”可对演奏中的某一部分加以强调</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踏板角度可以调整，其机械设计使该踏板可使用于多种演奏风格</w:t>
      </w:r>
      <w:r w:rsidRPr="00864DF4">
        <w:rPr>
          <w:rFonts w:ascii="宋体" w:hAnsi="宋体" w:cs="宋体" w:hint="eastAsia"/>
          <w:kern w:val="0"/>
          <w:szCs w:val="21"/>
        </w:rPr>
        <w:t>；</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可以连接DG系列放大器</w:t>
      </w:r>
      <w:r w:rsidRPr="00864DF4">
        <w:rPr>
          <w:rFonts w:ascii="宋体" w:hAnsi="宋体" w:cs="宋体" w:hint="eastAsia"/>
          <w:kern w:val="0"/>
          <w:szCs w:val="21"/>
        </w:rPr>
        <w:t>。</w:t>
      </w:r>
    </w:p>
    <w:p w:rsidR="00845191" w:rsidRPr="00864DF4" w:rsidRDefault="00767F95">
      <w:pPr>
        <w:pStyle w:val="afd"/>
        <w:numPr>
          <w:ilvl w:val="0"/>
          <w:numId w:val="47"/>
        </w:numPr>
        <w:ind w:firstLineChars="0"/>
        <w:rPr>
          <w:b/>
          <w:szCs w:val="21"/>
        </w:rPr>
      </w:pPr>
      <w:r w:rsidRPr="00864DF4">
        <w:rPr>
          <w:rFonts w:hint="eastAsia"/>
          <w:b/>
          <w:szCs w:val="21"/>
        </w:rPr>
        <w:t>外网电脑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9165D0">
      <w:pPr>
        <w:widowControl/>
        <w:numPr>
          <w:ilvl w:val="0"/>
          <w:numId w:val="19"/>
        </w:numPr>
        <w:ind w:left="284" w:hanging="284"/>
        <w:jc w:val="left"/>
        <w:rPr>
          <w:rFonts w:cs="宋体"/>
          <w:kern w:val="0"/>
          <w:szCs w:val="21"/>
        </w:rPr>
      </w:pPr>
      <w:r w:rsidRPr="00864DF4">
        <w:rPr>
          <w:rFonts w:cs="宋体" w:hint="eastAsia"/>
          <w:kern w:val="0"/>
          <w:szCs w:val="21"/>
        </w:rPr>
        <w:t>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pStyle w:val="afd"/>
        <w:numPr>
          <w:ilvl w:val="0"/>
          <w:numId w:val="47"/>
        </w:numPr>
        <w:ind w:firstLineChars="0"/>
        <w:rPr>
          <w:b/>
          <w:szCs w:val="21"/>
        </w:rPr>
      </w:pPr>
      <w:r w:rsidRPr="00864DF4">
        <w:rPr>
          <w:rFonts w:hint="eastAsia"/>
          <w:b/>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包含平衡模拟输入与输出、24-bit转换器以及数字输入/输出，采用的是AES/EBU或者SPDIF格式，在录音棚中广泛应用；</w:t>
      </w:r>
    </w:p>
    <w:p w:rsidR="00845191" w:rsidRPr="00864DF4" w:rsidRDefault="00767F95" w:rsidP="009165D0">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传送与接收可双向同时进行，提供完全实时的录音与同时回放能力可支持的采样频率：8、11.025、16、22.05、24、32、44.1和48 kHzPCM（脉冲编码调制）编码/解码率：8、16、24比特。</w:t>
      </w:r>
    </w:p>
    <w:p w:rsidR="00845191" w:rsidRPr="00864DF4" w:rsidRDefault="00767F95" w:rsidP="009165D0">
      <w:pPr>
        <w:pStyle w:val="aff5"/>
        <w:ind w:firstLine="463"/>
        <w:rPr>
          <w:rFonts w:ascii="宋体"/>
          <w:color w:val="auto"/>
          <w:sz w:val="24"/>
          <w:szCs w:val="24"/>
        </w:rPr>
      </w:pPr>
      <w:r w:rsidRPr="00864DF4">
        <w:rPr>
          <w:rFonts w:ascii="宋体" w:hint="eastAsia"/>
          <w:color w:val="auto"/>
          <w:sz w:val="24"/>
          <w:szCs w:val="24"/>
        </w:rPr>
        <w:t>1.12.5审片室</w:t>
      </w:r>
    </w:p>
    <w:p w:rsidR="00845191" w:rsidRPr="00864DF4" w:rsidRDefault="00767F95">
      <w:pPr>
        <w:pStyle w:val="afd"/>
        <w:numPr>
          <w:ilvl w:val="0"/>
          <w:numId w:val="48"/>
        </w:numPr>
        <w:ind w:firstLineChars="0"/>
        <w:rPr>
          <w:b/>
          <w:szCs w:val="21"/>
        </w:rPr>
      </w:pPr>
      <w:r w:rsidRPr="00864DF4">
        <w:rPr>
          <w:rFonts w:hint="eastAsia"/>
          <w:b/>
          <w:szCs w:val="21"/>
        </w:rPr>
        <w:t>电视机</w:t>
      </w:r>
    </w:p>
    <w:p w:rsidR="00845191" w:rsidRPr="00864DF4" w:rsidRDefault="00767F95" w:rsidP="00B25A95">
      <w:pPr>
        <w:widowControl/>
        <w:numPr>
          <w:ilvl w:val="0"/>
          <w:numId w:val="19"/>
        </w:numPr>
        <w:ind w:left="281" w:hanging="281"/>
        <w:jc w:val="left"/>
        <w:rPr>
          <w:szCs w:val="21"/>
        </w:rPr>
      </w:pPr>
      <w:r w:rsidRPr="00864DF4">
        <w:rPr>
          <w:rFonts w:hint="eastAsia"/>
          <w:szCs w:val="21"/>
        </w:rPr>
        <w:lastRenderedPageBreak/>
        <w:t>6</w:t>
      </w:r>
      <w:r w:rsidRPr="00864DF4">
        <w:rPr>
          <w:szCs w:val="21"/>
        </w:rPr>
        <w:t>0</w:t>
      </w:r>
      <w:r w:rsidRPr="00864DF4">
        <w:rPr>
          <w:rFonts w:hint="eastAsia"/>
          <w:szCs w:val="21"/>
        </w:rPr>
        <w:t>英寸</w:t>
      </w:r>
      <w:r w:rsidRPr="00864DF4">
        <w:rPr>
          <w:rFonts w:hint="eastAsia"/>
          <w:szCs w:val="21"/>
        </w:rPr>
        <w:t>4</w:t>
      </w:r>
      <w:r w:rsidRPr="00864DF4">
        <w:rPr>
          <w:szCs w:val="21"/>
        </w:rPr>
        <w:t>K</w:t>
      </w:r>
      <w:r w:rsidRPr="00864DF4">
        <w:rPr>
          <w:rFonts w:hint="eastAsia"/>
          <w:szCs w:val="21"/>
        </w:rPr>
        <w:t>知名品牌，液晶电视机；</w:t>
      </w:r>
    </w:p>
    <w:p w:rsidR="00845191" w:rsidRPr="00864DF4" w:rsidRDefault="00767F95">
      <w:pPr>
        <w:pStyle w:val="afd"/>
        <w:numPr>
          <w:ilvl w:val="0"/>
          <w:numId w:val="48"/>
        </w:numPr>
        <w:ind w:firstLineChars="0"/>
        <w:rPr>
          <w:b/>
          <w:szCs w:val="21"/>
        </w:rPr>
      </w:pPr>
      <w:r w:rsidRPr="00864DF4">
        <w:rPr>
          <w:rFonts w:hint="eastAsia"/>
          <w:b/>
          <w:szCs w:val="21"/>
        </w:rPr>
        <w:t>调音台</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双触屏表桥，不需外接计算机就可以完成全部设置；</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可编组的</w:t>
      </w:r>
      <w:r w:rsidRPr="00864DF4">
        <w:rPr>
          <w:rFonts w:cs="宋体" w:hint="eastAsia"/>
          <w:kern w:val="0"/>
          <w:szCs w:val="21"/>
        </w:rPr>
        <w:t>2*3GPI/O</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支持</w:t>
      </w:r>
      <w:r w:rsidRPr="00864DF4">
        <w:rPr>
          <w:rFonts w:cs="宋体" w:hint="eastAsia"/>
          <w:kern w:val="0"/>
          <w:szCs w:val="21"/>
        </w:rPr>
        <w:t>AES67</w:t>
      </w:r>
      <w:r w:rsidRPr="00864DF4">
        <w:rPr>
          <w:rFonts w:cs="宋体" w:hint="eastAsia"/>
          <w:kern w:val="0"/>
          <w:szCs w:val="21"/>
        </w:rPr>
        <w:t>和</w:t>
      </w:r>
      <w:r w:rsidRPr="00864DF4">
        <w:rPr>
          <w:rFonts w:cs="宋体" w:hint="eastAsia"/>
          <w:kern w:val="0"/>
          <w:szCs w:val="21"/>
        </w:rPr>
        <w:t>AES</w:t>
      </w:r>
      <w:r w:rsidRPr="00864DF4">
        <w:rPr>
          <w:rFonts w:cs="宋体"/>
          <w:kern w:val="0"/>
          <w:szCs w:val="21"/>
        </w:rPr>
        <w:t>70</w:t>
      </w:r>
      <w:r w:rsidRPr="00864DF4">
        <w:rPr>
          <w:rFonts w:cs="宋体" w:hint="eastAsia"/>
          <w:kern w:val="0"/>
          <w:szCs w:val="21"/>
        </w:rPr>
        <w:t>标准；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6</w:t>
      </w:r>
      <w:r w:rsidRPr="00864DF4">
        <w:rPr>
          <w:rFonts w:cs="宋体" w:hint="eastAsia"/>
          <w:kern w:val="0"/>
          <w:szCs w:val="21"/>
        </w:rPr>
        <w:t>路电动推子、</w:t>
      </w:r>
      <w:r w:rsidRPr="00864DF4">
        <w:rPr>
          <w:rFonts w:cs="宋体" w:hint="eastAsia"/>
          <w:kern w:val="0"/>
          <w:szCs w:val="21"/>
        </w:rPr>
        <w:t>4</w:t>
      </w:r>
      <w:r w:rsidRPr="00864DF4">
        <w:rPr>
          <w:rFonts w:cs="宋体" w:hint="eastAsia"/>
          <w:kern w:val="0"/>
          <w:szCs w:val="21"/>
        </w:rPr>
        <w:t>层翻页，全触屏操作；</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4</w:t>
      </w:r>
      <w:r w:rsidRPr="00864DF4">
        <w:rPr>
          <w:rFonts w:cs="宋体" w:hint="eastAsia"/>
          <w:kern w:val="0"/>
          <w:szCs w:val="21"/>
        </w:rPr>
        <w:t>个</w:t>
      </w:r>
      <w:r w:rsidRPr="00864DF4">
        <w:rPr>
          <w:rFonts w:cs="宋体" w:hint="eastAsia"/>
          <w:kern w:val="0"/>
          <w:szCs w:val="21"/>
        </w:rPr>
        <w:t xml:space="preserve">MIC/Line </w:t>
      </w:r>
      <w:r w:rsidRPr="00864DF4">
        <w:rPr>
          <w:rFonts w:cs="宋体" w:hint="eastAsia"/>
          <w:kern w:val="0"/>
          <w:szCs w:val="21"/>
        </w:rPr>
        <w:t>输入</w:t>
      </w:r>
      <w:r w:rsidRPr="00864DF4">
        <w:rPr>
          <w:rFonts w:cs="宋体" w:hint="eastAsia"/>
          <w:kern w:val="0"/>
          <w:szCs w:val="21"/>
        </w:rPr>
        <w:t>/</w:t>
      </w:r>
      <w:r w:rsidRPr="00864DF4">
        <w:rPr>
          <w:rFonts w:cs="宋体" w:hint="eastAsia"/>
          <w:kern w:val="0"/>
          <w:szCs w:val="21"/>
        </w:rPr>
        <w:t>输出</w:t>
      </w:r>
      <w:r w:rsidRPr="00864DF4">
        <w:rPr>
          <w:rFonts w:cs="宋体" w:hint="eastAsia"/>
          <w:kern w:val="0"/>
          <w:szCs w:val="21"/>
        </w:rPr>
        <w:t>,2</w:t>
      </w:r>
      <w:r w:rsidRPr="00864DF4">
        <w:rPr>
          <w:rFonts w:cs="宋体" w:hint="eastAsia"/>
          <w:kern w:val="0"/>
          <w:szCs w:val="21"/>
        </w:rPr>
        <w:t>个</w:t>
      </w:r>
      <w:r w:rsidRPr="00864DF4">
        <w:rPr>
          <w:rFonts w:cs="宋体" w:hint="eastAsia"/>
          <w:kern w:val="0"/>
          <w:szCs w:val="21"/>
        </w:rPr>
        <w:t xml:space="preserve">AES </w:t>
      </w:r>
      <w:r w:rsidRPr="00864DF4">
        <w:rPr>
          <w:rFonts w:cs="宋体" w:hint="eastAsia"/>
          <w:kern w:val="0"/>
          <w:szCs w:val="21"/>
        </w:rPr>
        <w:t>输入</w:t>
      </w:r>
      <w:r w:rsidRPr="00864DF4">
        <w:rPr>
          <w:rFonts w:cs="宋体" w:hint="eastAsia"/>
          <w:kern w:val="0"/>
          <w:szCs w:val="21"/>
        </w:rPr>
        <w:t>/</w:t>
      </w:r>
      <w:r w:rsidRPr="00864DF4">
        <w:rPr>
          <w:rFonts w:cs="宋体" w:hint="eastAsia"/>
          <w:kern w:val="0"/>
          <w:szCs w:val="21"/>
        </w:rPr>
        <w:t>输出，</w:t>
      </w:r>
      <w:r w:rsidRPr="00864DF4">
        <w:rPr>
          <w:rFonts w:cs="宋体" w:hint="eastAsia"/>
          <w:kern w:val="0"/>
          <w:szCs w:val="21"/>
        </w:rPr>
        <w:t>2</w:t>
      </w:r>
      <w:r w:rsidRPr="00864DF4">
        <w:rPr>
          <w:rFonts w:cs="宋体" w:hint="eastAsia"/>
          <w:kern w:val="0"/>
          <w:szCs w:val="21"/>
        </w:rPr>
        <w:t>个</w:t>
      </w:r>
      <w:r w:rsidRPr="00864DF4">
        <w:rPr>
          <w:rFonts w:cs="宋体" w:hint="eastAsia"/>
          <w:kern w:val="0"/>
          <w:szCs w:val="21"/>
        </w:rPr>
        <w:t>AOIP</w:t>
      </w:r>
      <w:r w:rsidRPr="00864DF4">
        <w:rPr>
          <w:rFonts w:cs="宋体" w:hint="eastAsia"/>
          <w:kern w:val="0"/>
          <w:szCs w:val="21"/>
        </w:rPr>
        <w:t>千兆网口，支持</w:t>
      </w:r>
      <w:r w:rsidRPr="00864DF4">
        <w:rPr>
          <w:rFonts w:cs="宋体" w:hint="eastAsia"/>
          <w:kern w:val="0"/>
          <w:szCs w:val="21"/>
        </w:rPr>
        <w:t xml:space="preserve">DANTE </w:t>
      </w:r>
      <w:r w:rsidRPr="00864DF4">
        <w:rPr>
          <w:rFonts w:cs="宋体" w:hint="eastAsia"/>
          <w:kern w:val="0"/>
          <w:szCs w:val="21"/>
        </w:rPr>
        <w:t>协议；</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可与支持</w:t>
      </w:r>
      <w:r w:rsidRPr="00864DF4">
        <w:rPr>
          <w:rFonts w:cs="宋体" w:hint="eastAsia"/>
          <w:kern w:val="0"/>
          <w:szCs w:val="21"/>
        </w:rPr>
        <w:t>AES67</w:t>
      </w:r>
      <w:r w:rsidRPr="00864DF4">
        <w:rPr>
          <w:rFonts w:cs="宋体" w:hint="eastAsia"/>
          <w:kern w:val="0"/>
          <w:szCs w:val="21"/>
        </w:rPr>
        <w:t>协议的其他设备通过</w:t>
      </w:r>
      <w:r w:rsidRPr="00864DF4">
        <w:rPr>
          <w:rFonts w:cs="宋体" w:hint="eastAsia"/>
          <w:kern w:val="0"/>
          <w:szCs w:val="21"/>
        </w:rPr>
        <w:t>AOIP</w:t>
      </w:r>
      <w:r w:rsidRPr="00864DF4">
        <w:rPr>
          <w:rFonts w:cs="宋体" w:hint="eastAsia"/>
          <w:kern w:val="0"/>
          <w:szCs w:val="21"/>
        </w:rPr>
        <w:t>联网传递无损音频信号；</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支持虚拟声卡技术，虚拟为外置多媒体设备（</w:t>
      </w:r>
      <w:r w:rsidRPr="00864DF4">
        <w:rPr>
          <w:rFonts w:cs="宋体" w:hint="eastAsia"/>
          <w:kern w:val="0"/>
          <w:szCs w:val="21"/>
        </w:rPr>
        <w:t>WDM</w:t>
      </w:r>
      <w:r w:rsidRPr="00864DF4">
        <w:rPr>
          <w:rFonts w:cs="宋体" w:hint="eastAsia"/>
          <w:kern w:val="0"/>
          <w:szCs w:val="21"/>
        </w:rPr>
        <w:t>和</w:t>
      </w:r>
      <w:r w:rsidRPr="00864DF4">
        <w:rPr>
          <w:rFonts w:cs="宋体" w:hint="eastAsia"/>
          <w:kern w:val="0"/>
          <w:szCs w:val="21"/>
        </w:rPr>
        <w:t>ASIO</w:t>
      </w:r>
      <w:r w:rsidRPr="00864DF4">
        <w:rPr>
          <w:rFonts w:cs="宋体" w:hint="eastAsia"/>
          <w:kern w:val="0"/>
          <w:szCs w:val="21"/>
        </w:rPr>
        <w:t>驱动）</w:t>
      </w:r>
      <w:r w:rsidRPr="00864DF4">
        <w:rPr>
          <w:rFonts w:cs="宋体" w:hint="eastAsia"/>
          <w:kern w:val="0"/>
          <w:szCs w:val="21"/>
        </w:rPr>
        <w:t>,</w:t>
      </w:r>
      <w:r w:rsidRPr="00864DF4">
        <w:rPr>
          <w:rFonts w:cs="宋体" w:hint="eastAsia"/>
          <w:kern w:val="0"/>
          <w:szCs w:val="21"/>
        </w:rPr>
        <w:t>可在录制工作站直接调取、录制多轨音频文件；</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可播放</w:t>
      </w:r>
      <w:r w:rsidRPr="00864DF4">
        <w:rPr>
          <w:rFonts w:cs="宋体" w:hint="eastAsia"/>
          <w:kern w:val="0"/>
          <w:szCs w:val="21"/>
        </w:rPr>
        <w:t>U</w:t>
      </w:r>
      <w:r w:rsidRPr="00864DF4">
        <w:rPr>
          <w:rFonts w:cs="宋体" w:hint="eastAsia"/>
          <w:kern w:val="0"/>
          <w:szCs w:val="21"/>
        </w:rPr>
        <w:t>盘中的</w:t>
      </w:r>
      <w:r w:rsidRPr="00864DF4">
        <w:rPr>
          <w:rFonts w:cs="宋体" w:hint="eastAsia"/>
          <w:kern w:val="0"/>
          <w:szCs w:val="21"/>
        </w:rPr>
        <w:t>WAVE</w:t>
      </w:r>
      <w:r w:rsidRPr="00864DF4">
        <w:rPr>
          <w:rFonts w:cs="宋体" w:hint="eastAsia"/>
          <w:kern w:val="0"/>
          <w:szCs w:val="21"/>
        </w:rPr>
        <w:t>和</w:t>
      </w:r>
      <w:r w:rsidRPr="00864DF4">
        <w:rPr>
          <w:rFonts w:cs="宋体" w:hint="eastAsia"/>
          <w:kern w:val="0"/>
          <w:szCs w:val="21"/>
        </w:rPr>
        <w:t>MEPG</w:t>
      </w:r>
      <w:r w:rsidRPr="00864DF4">
        <w:rPr>
          <w:rFonts w:cs="宋体" w:hint="eastAsia"/>
          <w:kern w:val="0"/>
          <w:szCs w:val="21"/>
        </w:rPr>
        <w:t>音频文件；</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具有</w:t>
      </w:r>
      <w:r w:rsidRPr="00864DF4">
        <w:rPr>
          <w:rFonts w:cs="宋体" w:hint="eastAsia"/>
          <w:kern w:val="0"/>
          <w:szCs w:val="21"/>
        </w:rPr>
        <w:t>ITU-R</w:t>
      </w:r>
      <w:r w:rsidRPr="00864DF4">
        <w:rPr>
          <w:rFonts w:cs="宋体" w:hint="eastAsia"/>
          <w:kern w:val="0"/>
          <w:szCs w:val="21"/>
        </w:rPr>
        <w:t>响度表和真峰值表，以及运用</w:t>
      </w:r>
      <w:r w:rsidRPr="00864DF4">
        <w:rPr>
          <w:rFonts w:cs="宋体" w:hint="eastAsia"/>
          <w:kern w:val="0"/>
          <w:szCs w:val="21"/>
        </w:rPr>
        <w:t>VU</w:t>
      </w:r>
      <w:r w:rsidRPr="00864DF4">
        <w:rPr>
          <w:rFonts w:cs="宋体" w:hint="eastAsia"/>
          <w:kern w:val="0"/>
          <w:szCs w:val="21"/>
        </w:rPr>
        <w:t>表和声道相关表来检测信号的电平和相位，并可预设报警阀值；</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可同时提供</w:t>
      </w:r>
      <w:r w:rsidRPr="00864DF4">
        <w:rPr>
          <w:rFonts w:cs="宋体" w:hint="eastAsia"/>
          <w:kern w:val="0"/>
          <w:szCs w:val="21"/>
        </w:rPr>
        <w:t>16</w:t>
      </w:r>
      <w:r w:rsidRPr="00864DF4">
        <w:rPr>
          <w:rFonts w:cs="宋体" w:hint="eastAsia"/>
          <w:kern w:val="0"/>
          <w:szCs w:val="21"/>
        </w:rPr>
        <w:t>路立体声音频的处理和预混音，包括反相、四段均衡、噪声门、压限扩展等；</w:t>
      </w:r>
    </w:p>
    <w:p w:rsidR="00845191" w:rsidRPr="00864DF4" w:rsidRDefault="00767F95" w:rsidP="00B25A95">
      <w:pPr>
        <w:widowControl/>
        <w:numPr>
          <w:ilvl w:val="0"/>
          <w:numId w:val="19"/>
        </w:numPr>
        <w:ind w:left="281" w:hanging="281"/>
        <w:jc w:val="left"/>
        <w:rPr>
          <w:rFonts w:cs="宋体"/>
          <w:kern w:val="0"/>
          <w:szCs w:val="21"/>
        </w:rPr>
      </w:pPr>
      <w:r w:rsidRPr="00864DF4">
        <w:rPr>
          <w:rFonts w:cs="宋体" w:hint="eastAsia"/>
          <w:kern w:val="0"/>
          <w:szCs w:val="21"/>
        </w:rPr>
        <w:t>母线包含</w:t>
      </w:r>
      <w:r w:rsidRPr="00864DF4">
        <w:rPr>
          <w:rFonts w:cs="宋体" w:hint="eastAsia"/>
          <w:kern w:val="0"/>
          <w:szCs w:val="21"/>
        </w:rPr>
        <w:t>PGM</w:t>
      </w:r>
      <w:r w:rsidRPr="00864DF4">
        <w:rPr>
          <w:rFonts w:cs="宋体" w:hint="eastAsia"/>
          <w:kern w:val="0"/>
          <w:szCs w:val="21"/>
        </w:rPr>
        <w:t>、</w:t>
      </w:r>
      <w:r w:rsidRPr="00864DF4">
        <w:rPr>
          <w:rFonts w:cs="宋体" w:hint="eastAsia"/>
          <w:kern w:val="0"/>
          <w:szCs w:val="21"/>
        </w:rPr>
        <w:t>REC</w:t>
      </w:r>
      <w:r w:rsidRPr="00864DF4">
        <w:rPr>
          <w:rFonts w:cs="宋体" w:hint="eastAsia"/>
          <w:kern w:val="0"/>
          <w:szCs w:val="21"/>
        </w:rPr>
        <w:t>、</w:t>
      </w:r>
      <w:r w:rsidRPr="00864DF4">
        <w:rPr>
          <w:rFonts w:cs="宋体" w:hint="eastAsia"/>
          <w:kern w:val="0"/>
          <w:szCs w:val="21"/>
        </w:rPr>
        <w:t>N-X</w:t>
      </w:r>
      <w:r w:rsidRPr="00864DF4">
        <w:rPr>
          <w:rFonts w:cs="宋体" w:hint="eastAsia"/>
          <w:kern w:val="0"/>
          <w:szCs w:val="21"/>
        </w:rPr>
        <w:t>、</w:t>
      </w:r>
      <w:r w:rsidRPr="00864DF4">
        <w:rPr>
          <w:rFonts w:cs="宋体" w:hint="eastAsia"/>
          <w:kern w:val="0"/>
          <w:szCs w:val="21"/>
        </w:rPr>
        <w:t>AUX</w:t>
      </w:r>
      <w:r w:rsidRPr="00864DF4">
        <w:rPr>
          <w:rFonts w:cs="宋体" w:hint="eastAsia"/>
          <w:kern w:val="0"/>
          <w:szCs w:val="21"/>
        </w:rPr>
        <w:t>、</w:t>
      </w:r>
      <w:r w:rsidRPr="00864DF4">
        <w:rPr>
          <w:rFonts w:cs="宋体" w:hint="eastAsia"/>
          <w:kern w:val="0"/>
          <w:szCs w:val="21"/>
        </w:rPr>
        <w:t>MONITOR</w:t>
      </w:r>
      <w:r w:rsidRPr="00864DF4">
        <w:rPr>
          <w:rFonts w:cs="宋体" w:hint="eastAsia"/>
          <w:kern w:val="0"/>
          <w:szCs w:val="21"/>
        </w:rPr>
        <w:t>单声道和立体声共计</w:t>
      </w:r>
      <w:r w:rsidRPr="00864DF4">
        <w:rPr>
          <w:rFonts w:cs="宋体" w:hint="eastAsia"/>
          <w:kern w:val="0"/>
          <w:szCs w:val="21"/>
        </w:rPr>
        <w:t>24</w:t>
      </w:r>
      <w:r w:rsidRPr="00864DF4">
        <w:rPr>
          <w:rFonts w:cs="宋体" w:hint="eastAsia"/>
          <w:kern w:val="0"/>
          <w:szCs w:val="21"/>
        </w:rPr>
        <w:t>路；</w:t>
      </w:r>
    </w:p>
    <w:p w:rsidR="00845191" w:rsidRPr="00864DF4" w:rsidRDefault="00767F95">
      <w:pPr>
        <w:pStyle w:val="afd"/>
        <w:numPr>
          <w:ilvl w:val="0"/>
          <w:numId w:val="48"/>
        </w:numPr>
        <w:ind w:firstLineChars="0"/>
        <w:rPr>
          <w:b/>
          <w:szCs w:val="21"/>
        </w:rPr>
      </w:pPr>
      <w:r w:rsidRPr="00864DF4">
        <w:rPr>
          <w:rFonts w:hint="eastAsia"/>
          <w:b/>
          <w:szCs w:val="21"/>
        </w:rPr>
        <w:t>耳机放大器</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8</w:t>
      </w:r>
      <w:r w:rsidRPr="00864DF4">
        <w:rPr>
          <w:rFonts w:cs="宋体" w:hint="eastAsia"/>
          <w:kern w:val="0"/>
          <w:szCs w:val="21"/>
        </w:rPr>
        <w:t>通道耳机分配放大器；</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每组线路具备独立的音量校准功能；</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单独音量控制范围：不劣于</w:t>
      </w:r>
      <w:r w:rsidRPr="00864DF4">
        <w:rPr>
          <w:rFonts w:cs="宋体"/>
          <w:kern w:val="0"/>
          <w:szCs w:val="21"/>
        </w:rPr>
        <w:t>-60dB - +18dB</w:t>
      </w:r>
      <w:r w:rsidRPr="00864DF4">
        <w:rPr>
          <w:rFonts w:cs="宋体" w:hint="eastAsia"/>
          <w:kern w:val="0"/>
          <w:szCs w:val="21"/>
        </w:rPr>
        <w:t>增益；</w:t>
      </w:r>
    </w:p>
    <w:p w:rsidR="00845191" w:rsidRPr="00864DF4" w:rsidRDefault="00767F95">
      <w:pPr>
        <w:widowControl/>
        <w:numPr>
          <w:ilvl w:val="0"/>
          <w:numId w:val="19"/>
        </w:numPr>
        <w:tabs>
          <w:tab w:val="left" w:pos="281"/>
        </w:tabs>
        <w:ind w:left="420"/>
        <w:jc w:val="left"/>
        <w:rPr>
          <w:rFonts w:cs="宋体"/>
          <w:kern w:val="0"/>
          <w:szCs w:val="21"/>
        </w:rPr>
      </w:pPr>
      <w:r w:rsidRPr="00864DF4">
        <w:rPr>
          <w:rFonts w:cs="宋体" w:hint="eastAsia"/>
          <w:kern w:val="0"/>
          <w:szCs w:val="21"/>
        </w:rPr>
        <w:t>输入阻抗：</w:t>
      </w:r>
      <w:r w:rsidRPr="00864DF4">
        <w:rPr>
          <w:rFonts w:cs="宋体" w:hint="eastAsia"/>
          <w:kern w:val="0"/>
          <w:szCs w:val="21"/>
        </w:rPr>
        <w:t>40k</w:t>
      </w:r>
      <w:r w:rsidRPr="00864DF4">
        <w:rPr>
          <w:rFonts w:cs="宋体" w:hint="eastAsia"/>
          <w:kern w:val="0"/>
          <w:szCs w:val="21"/>
        </w:rPr>
        <w:t>Ω平衡，</w:t>
      </w:r>
      <w:r w:rsidRPr="00864DF4">
        <w:rPr>
          <w:rFonts w:cs="宋体" w:hint="eastAsia"/>
          <w:kern w:val="0"/>
          <w:szCs w:val="21"/>
        </w:rPr>
        <w:t>30k</w:t>
      </w:r>
      <w:r w:rsidRPr="00864DF4">
        <w:rPr>
          <w:rFonts w:cs="宋体" w:hint="eastAsia"/>
          <w:kern w:val="0"/>
          <w:szCs w:val="21"/>
        </w:rPr>
        <w:t>Ω非平衡；</w:t>
      </w:r>
    </w:p>
    <w:p w:rsidR="00845191" w:rsidRPr="00864DF4" w:rsidRDefault="00767F95" w:rsidP="00B25A95">
      <w:pPr>
        <w:widowControl/>
        <w:numPr>
          <w:ilvl w:val="0"/>
          <w:numId w:val="19"/>
        </w:numPr>
        <w:tabs>
          <w:tab w:val="left" w:pos="281"/>
        </w:tabs>
        <w:ind w:left="420"/>
        <w:jc w:val="left"/>
        <w:rPr>
          <w:szCs w:val="21"/>
        </w:rPr>
      </w:pPr>
      <w:r w:rsidRPr="00864DF4">
        <w:rPr>
          <w:rFonts w:cs="宋体" w:hint="eastAsia"/>
          <w:kern w:val="0"/>
          <w:szCs w:val="21"/>
        </w:rPr>
        <w:t>最大输入电平：</w:t>
      </w:r>
      <w:r w:rsidRPr="00864DF4">
        <w:rPr>
          <w:rFonts w:cs="宋体"/>
          <w:kern w:val="0"/>
          <w:szCs w:val="21"/>
        </w:rPr>
        <w:t>+</w:t>
      </w:r>
      <w:r w:rsidRPr="00864DF4">
        <w:rPr>
          <w:rFonts w:cs="宋体" w:hint="eastAsia"/>
          <w:kern w:val="0"/>
          <w:szCs w:val="21"/>
        </w:rPr>
        <w:t>16</w:t>
      </w:r>
      <w:r w:rsidRPr="00864DF4">
        <w:rPr>
          <w:rFonts w:cs="宋体"/>
          <w:kern w:val="0"/>
          <w:szCs w:val="21"/>
        </w:rPr>
        <w:t>dBu</w:t>
      </w:r>
      <w:r w:rsidRPr="00864DF4">
        <w:rPr>
          <w:rFonts w:cs="宋体" w:hint="eastAsia"/>
          <w:kern w:val="0"/>
          <w:szCs w:val="21"/>
        </w:rPr>
        <w:t>。</w:t>
      </w:r>
    </w:p>
    <w:p w:rsidR="00845191" w:rsidRPr="00864DF4" w:rsidRDefault="00767F95">
      <w:pPr>
        <w:pStyle w:val="afd"/>
        <w:numPr>
          <w:ilvl w:val="0"/>
          <w:numId w:val="48"/>
        </w:numPr>
        <w:ind w:firstLineChars="0"/>
        <w:rPr>
          <w:b/>
          <w:szCs w:val="21"/>
        </w:rPr>
      </w:pPr>
      <w:r w:rsidRPr="00864DF4">
        <w:rPr>
          <w:rFonts w:hint="eastAsia"/>
          <w:b/>
          <w:szCs w:val="21"/>
        </w:rPr>
        <w:t>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产品类型：动圈耳机；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佩戴方式：头戴式；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功能用途：监听耳机；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频响范围：16-28000Hz；</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产品阻抗：55欧姆；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灵敏度：91dB；</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最大功率：200mW；</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耳机插头：3.5mm插头（直型，镀金）；</w:t>
      </w:r>
    </w:p>
    <w:p w:rsidR="00845191" w:rsidRPr="00864DF4" w:rsidRDefault="00767F95" w:rsidP="009165D0">
      <w:pPr>
        <w:pStyle w:val="afd"/>
        <w:numPr>
          <w:ilvl w:val="0"/>
          <w:numId w:val="48"/>
        </w:numPr>
        <w:ind w:firstLineChars="0"/>
        <w:rPr>
          <w:b/>
          <w:szCs w:val="21"/>
        </w:rPr>
      </w:pPr>
      <w:r w:rsidRPr="00864DF4">
        <w:rPr>
          <w:rFonts w:hint="eastAsia"/>
          <w:b/>
          <w:szCs w:val="21"/>
        </w:rPr>
        <w:t>功率放大器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15</w:t>
      </w:r>
      <w:r w:rsidRPr="00864DF4">
        <w:rPr>
          <w:rFonts w:ascii="宋体" w:hAnsi="宋体" w:cs="宋体" w:hint="eastAsia"/>
          <w:kern w:val="0"/>
          <w:szCs w:val="21"/>
        </w:rPr>
        <w:t>声道（1</w:t>
      </w:r>
      <w:r w:rsidRPr="00864DF4">
        <w:rPr>
          <w:rFonts w:ascii="宋体" w:hAnsi="宋体" w:cs="宋体"/>
          <w:kern w:val="0"/>
          <w:szCs w:val="21"/>
        </w:rPr>
        <w:t>3.2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w:t>
      </w:r>
      <w:r w:rsidRPr="00864DF4">
        <w:rPr>
          <w:rFonts w:ascii="宋体" w:hAnsi="宋体" w:cs="宋体" w:hint="eastAsia"/>
          <w:kern w:val="0"/>
          <w:szCs w:val="21"/>
        </w:rPr>
        <w:t>前级输出1</w:t>
      </w:r>
      <w:r w:rsidRPr="00864DF4">
        <w:rPr>
          <w:rFonts w:ascii="宋体" w:hAnsi="宋体" w:cs="宋体"/>
          <w:kern w:val="0"/>
          <w:szCs w:val="21"/>
        </w:rPr>
        <w:t>3.2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4K</w:t>
      </w:r>
      <w:r w:rsidRPr="00864DF4">
        <w:rPr>
          <w:rFonts w:ascii="宋体" w:hAnsi="宋体" w:cs="宋体" w:hint="eastAsia"/>
          <w:kern w:val="0"/>
          <w:szCs w:val="21"/>
        </w:rPr>
        <w:t xml:space="preserve">视频 </w:t>
      </w:r>
      <w:r w:rsidRPr="00864DF4">
        <w:rPr>
          <w:rFonts w:ascii="宋体" w:hAnsi="宋体" w:cs="宋体"/>
          <w:kern w:val="0"/>
          <w:szCs w:val="21"/>
        </w:rPr>
        <w:t>60Hz</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HDMI 8</w:t>
      </w:r>
      <w:r w:rsidRPr="00864DF4">
        <w:rPr>
          <w:rFonts w:ascii="宋体" w:hAnsi="宋体" w:cs="宋体" w:hint="eastAsia"/>
          <w:kern w:val="0"/>
          <w:szCs w:val="21"/>
        </w:rPr>
        <w:t>进3出；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w:t>
      </w:r>
      <w:r w:rsidRPr="00864DF4">
        <w:rPr>
          <w:rFonts w:ascii="宋体" w:hAnsi="宋体" w:cs="宋体" w:hint="eastAsia"/>
          <w:kern w:val="0"/>
          <w:szCs w:val="21"/>
        </w:rPr>
        <w:t>具备以太网口；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 </w:t>
      </w:r>
      <w:r w:rsidRPr="00864DF4">
        <w:rPr>
          <w:rFonts w:ascii="宋体" w:hAnsi="宋体" w:cs="宋体"/>
          <w:kern w:val="0"/>
          <w:szCs w:val="21"/>
        </w:rPr>
        <w:t xml:space="preserve"> DOLBY ATMOS</w:t>
      </w:r>
      <w:r w:rsidRPr="00864DF4">
        <w:rPr>
          <w:rFonts w:ascii="宋体" w:hAnsi="宋体" w:cs="宋体" w:hint="eastAsia"/>
          <w:kern w:val="0"/>
          <w:szCs w:val="21"/>
        </w:rPr>
        <w:t>（1</w:t>
      </w:r>
      <w:r w:rsidRPr="00864DF4">
        <w:rPr>
          <w:rFonts w:ascii="宋体" w:hAnsi="宋体" w:cs="宋体"/>
          <w:kern w:val="0"/>
          <w:szCs w:val="21"/>
        </w:rPr>
        <w:t>3.2</w:t>
      </w:r>
      <w:r w:rsidRPr="00864DF4">
        <w:rPr>
          <w:rFonts w:ascii="宋体" w:hAnsi="宋体" w:cs="宋体" w:hint="eastAsia"/>
          <w:kern w:val="0"/>
          <w:szCs w:val="21"/>
        </w:rPr>
        <w:t>）；</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 xml:space="preserve">视频 </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复合输入输出：</w:t>
      </w:r>
      <w:r w:rsidRPr="00864DF4">
        <w:rPr>
          <w:rFonts w:ascii="宋体" w:hAnsi="宋体" w:cs="宋体"/>
          <w:kern w:val="0"/>
          <w:szCs w:val="21"/>
        </w:rPr>
        <w:t>4</w:t>
      </w:r>
      <w:r w:rsidRPr="00864DF4">
        <w:rPr>
          <w:rFonts w:ascii="宋体" w:hAnsi="宋体" w:cs="宋体" w:hint="eastAsia"/>
          <w:kern w:val="0"/>
          <w:szCs w:val="21"/>
        </w:rPr>
        <w:t>+</w:t>
      </w:r>
      <w:r w:rsidRPr="00864DF4">
        <w:rPr>
          <w:rFonts w:ascii="宋体" w:hAnsi="宋体" w:cs="宋体"/>
          <w:kern w:val="0"/>
          <w:szCs w:val="21"/>
        </w:rPr>
        <w:t>1/2</w:t>
      </w:r>
      <w:r w:rsidRPr="00864DF4">
        <w:rPr>
          <w:rFonts w:ascii="宋体" w:hAnsi="宋体" w:cs="宋体" w:hint="eastAsia"/>
          <w:kern w:val="0"/>
          <w:szCs w:val="21"/>
        </w:rPr>
        <w:t>（主+区域）；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分量输入/输出：</w:t>
      </w:r>
      <w:r w:rsidRPr="00864DF4">
        <w:rPr>
          <w:rFonts w:ascii="宋体" w:hAnsi="宋体" w:cs="宋体"/>
          <w:kern w:val="0"/>
          <w:szCs w:val="21"/>
        </w:rPr>
        <w:t>3/1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HDMI</w:t>
      </w:r>
      <w:r w:rsidRPr="00864DF4">
        <w:rPr>
          <w:rFonts w:ascii="宋体" w:hAnsi="宋体" w:cs="宋体" w:hint="eastAsia"/>
          <w:kern w:val="0"/>
          <w:szCs w:val="21"/>
        </w:rPr>
        <w:t>输入/输出</w:t>
      </w:r>
      <w:r w:rsidRPr="00864DF4">
        <w:rPr>
          <w:rFonts w:ascii="宋体" w:hAnsi="宋体" w:cs="宋体"/>
          <w:kern w:val="0"/>
          <w:szCs w:val="21"/>
        </w:rPr>
        <w:t>:7</w:t>
      </w:r>
      <w:r w:rsidRPr="00864DF4">
        <w:rPr>
          <w:rFonts w:ascii="宋体" w:hAnsi="宋体" w:cs="宋体" w:hint="eastAsia"/>
          <w:kern w:val="0"/>
          <w:szCs w:val="21"/>
        </w:rPr>
        <w:t>+</w:t>
      </w:r>
      <w:r w:rsidRPr="00864DF4">
        <w:rPr>
          <w:rFonts w:ascii="宋体" w:hAnsi="宋体" w:cs="宋体"/>
          <w:kern w:val="0"/>
          <w:szCs w:val="21"/>
        </w:rPr>
        <w:t>1/3</w:t>
      </w:r>
      <w:r w:rsidRPr="00864DF4">
        <w:rPr>
          <w:rFonts w:ascii="宋体" w:hAnsi="宋体" w:cs="宋体" w:hint="eastAsia"/>
          <w:kern w:val="0"/>
          <w:szCs w:val="21"/>
        </w:rPr>
        <w:t>（2主+</w:t>
      </w:r>
      <w:r w:rsidRPr="00864DF4">
        <w:rPr>
          <w:rFonts w:ascii="宋体" w:hAnsi="宋体" w:cs="宋体"/>
          <w:kern w:val="0"/>
          <w:szCs w:val="21"/>
        </w:rPr>
        <w:t>1</w:t>
      </w:r>
      <w:r w:rsidRPr="00864DF4">
        <w:rPr>
          <w:rFonts w:ascii="宋体" w:hAnsi="宋体" w:cs="宋体" w:hint="eastAsia"/>
          <w:kern w:val="0"/>
          <w:szCs w:val="21"/>
        </w:rPr>
        <w:t>区域）；</w:t>
      </w:r>
    </w:p>
    <w:p w:rsidR="00845191" w:rsidRPr="00864DF4" w:rsidRDefault="00767F95">
      <w:pPr>
        <w:widowControl/>
        <w:ind w:left="281"/>
        <w:jc w:val="left"/>
        <w:rPr>
          <w:rFonts w:ascii="宋体" w:hAnsi="宋体" w:cs="宋体"/>
          <w:kern w:val="0"/>
          <w:szCs w:val="21"/>
        </w:rPr>
      </w:pPr>
      <w:r w:rsidRPr="00864DF4">
        <w:rPr>
          <w:rFonts w:ascii="宋体" w:hAnsi="宋体" w:cs="宋体" w:hint="eastAsia"/>
          <w:kern w:val="0"/>
          <w:szCs w:val="21"/>
        </w:rPr>
        <w:t>音频</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 xml:space="preserve">模拟输入/输出 </w:t>
      </w:r>
      <w:r w:rsidRPr="00864DF4">
        <w:rPr>
          <w:rFonts w:ascii="宋体" w:hAnsi="宋体" w:cs="宋体"/>
          <w:kern w:val="0"/>
          <w:szCs w:val="21"/>
        </w:rPr>
        <w:t>7</w:t>
      </w:r>
      <w:r w:rsidRPr="00864DF4">
        <w:rPr>
          <w:rFonts w:ascii="宋体" w:hAnsi="宋体" w:cs="宋体" w:hint="eastAsia"/>
          <w:kern w:val="0"/>
          <w:szCs w:val="21"/>
        </w:rPr>
        <w:t>+</w:t>
      </w:r>
      <w:r w:rsidRPr="00864DF4">
        <w:rPr>
          <w:rFonts w:ascii="宋体" w:hAnsi="宋体" w:cs="宋体"/>
          <w:kern w:val="0"/>
          <w:szCs w:val="21"/>
        </w:rPr>
        <w:t>1</w:t>
      </w:r>
      <w:r w:rsidRPr="00864DF4">
        <w:rPr>
          <w:rFonts w:ascii="宋体" w:hAnsi="宋体" w:cs="宋体" w:hint="eastAsia"/>
          <w:kern w:val="0"/>
          <w:szCs w:val="21"/>
        </w:rPr>
        <w:t>*唱头+</w:t>
      </w:r>
      <w:r w:rsidRPr="00864DF4">
        <w:rPr>
          <w:rFonts w:ascii="宋体" w:hAnsi="宋体" w:cs="宋体"/>
          <w:kern w:val="0"/>
          <w:szCs w:val="21"/>
        </w:rPr>
        <w:t>1</w:t>
      </w:r>
      <w:r w:rsidRPr="00864DF4">
        <w:rPr>
          <w:rFonts w:ascii="宋体" w:hAnsi="宋体" w:cs="宋体" w:hint="eastAsia"/>
          <w:kern w:val="0"/>
          <w:szCs w:val="21"/>
        </w:rPr>
        <w:t>*</w:t>
      </w:r>
      <w:r w:rsidRPr="00864DF4">
        <w:rPr>
          <w:rFonts w:ascii="宋体" w:hAnsi="宋体" w:cs="宋体"/>
          <w:kern w:val="0"/>
          <w:szCs w:val="21"/>
        </w:rPr>
        <w:t>XLR</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数字关系概念输入 ：</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数字同轴输入 ：</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多声道前级输出：</w:t>
      </w:r>
      <w:r w:rsidRPr="00864DF4">
        <w:rPr>
          <w:rFonts w:ascii="宋体" w:hAnsi="宋体" w:cs="宋体"/>
          <w:kern w:val="0"/>
          <w:szCs w:val="21"/>
        </w:rPr>
        <w:t>15.2</w:t>
      </w:r>
      <w:r w:rsidRPr="00864DF4">
        <w:rPr>
          <w:rFonts w:ascii="宋体" w:hAnsi="宋体" w:cs="宋体" w:hint="eastAsia"/>
          <w:kern w:val="0"/>
          <w:szCs w:val="21"/>
        </w:rPr>
        <w:t>声道及1</w:t>
      </w:r>
      <w:r w:rsidRPr="00864DF4">
        <w:rPr>
          <w:rFonts w:ascii="宋体" w:hAnsi="宋体" w:cs="宋体"/>
          <w:kern w:val="0"/>
          <w:szCs w:val="21"/>
        </w:rPr>
        <w:t>3.2</w:t>
      </w:r>
      <w:r w:rsidRPr="00864DF4">
        <w:rPr>
          <w:rFonts w:ascii="宋体" w:hAnsi="宋体" w:cs="宋体" w:hint="eastAsia"/>
          <w:kern w:val="0"/>
          <w:szCs w:val="21"/>
        </w:rPr>
        <w:t>处理；</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区域音频前级输出：</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超低音扬声器输出：</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rsidP="00B25A95">
      <w:pPr>
        <w:rPr>
          <w:b/>
          <w:szCs w:val="21"/>
        </w:rPr>
      </w:pPr>
      <w:r w:rsidRPr="00864DF4">
        <w:rPr>
          <w:rFonts w:hint="eastAsia"/>
          <w:b/>
          <w:szCs w:val="21"/>
        </w:rPr>
        <w:t>6</w:t>
      </w:r>
      <w:r w:rsidRPr="00864DF4">
        <w:rPr>
          <w:b/>
          <w:szCs w:val="21"/>
        </w:rPr>
        <w:t>.</w:t>
      </w:r>
      <w:r w:rsidRPr="00864DF4">
        <w:rPr>
          <w:rFonts w:hint="eastAsia"/>
          <w:b/>
          <w:szCs w:val="21"/>
        </w:rPr>
        <w:t>监听音响</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二分频智能监听音箱；</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频率响应精准度：±</w:t>
      </w:r>
      <w:r w:rsidRPr="00864DF4">
        <w:rPr>
          <w:rFonts w:cs="宋体" w:hint="eastAsia"/>
          <w:kern w:val="0"/>
          <w:szCs w:val="21"/>
        </w:rPr>
        <w:t xml:space="preserve"> 1.5 dB(45 Hz </w:t>
      </w:r>
      <w:r w:rsidRPr="00864DF4">
        <w:rPr>
          <w:rFonts w:cs="宋体" w:hint="eastAsia"/>
          <w:kern w:val="0"/>
          <w:szCs w:val="21"/>
        </w:rPr>
        <w:t>–</w:t>
      </w:r>
      <w:r w:rsidRPr="00864DF4">
        <w:rPr>
          <w:rFonts w:cs="宋体" w:hint="eastAsia"/>
          <w:kern w:val="0"/>
          <w:szCs w:val="21"/>
        </w:rPr>
        <w:t xml:space="preserve"> 20 kHz)</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频响范围：不劣于</w:t>
      </w:r>
      <w:r w:rsidRPr="00864DF4">
        <w:rPr>
          <w:rFonts w:cs="宋体" w:hint="eastAsia"/>
          <w:kern w:val="0"/>
          <w:szCs w:val="21"/>
        </w:rPr>
        <w:t>38Hz-22kHz</w:t>
      </w:r>
      <w:r w:rsidRPr="00864DF4">
        <w:rPr>
          <w:rFonts w:cs="宋体" w:hint="eastAsia"/>
          <w:kern w:val="0"/>
          <w:szCs w:val="21"/>
        </w:rPr>
        <w:t>（</w:t>
      </w:r>
      <w:r w:rsidRPr="00864DF4">
        <w:rPr>
          <w:rFonts w:cs="宋体" w:hint="eastAsia"/>
          <w:kern w:val="0"/>
          <w:szCs w:val="21"/>
        </w:rPr>
        <w:t>-6dB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最大声压级：</w:t>
      </w:r>
      <w:r w:rsidRPr="00864DF4">
        <w:rPr>
          <w:rFonts w:cs="宋体" w:hint="eastAsia"/>
          <w:kern w:val="0"/>
          <w:szCs w:val="21"/>
        </w:rPr>
        <w:t>110dB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低频单元：</w:t>
      </w:r>
      <w:r w:rsidRPr="00864DF4">
        <w:rPr>
          <w:rFonts w:cs="宋体" w:hint="eastAsia"/>
          <w:kern w:val="0"/>
          <w:szCs w:val="21"/>
        </w:rPr>
        <w:t>6.5</w:t>
      </w:r>
      <w:r w:rsidRPr="00864DF4">
        <w:rPr>
          <w:rFonts w:cs="宋体" w:hint="eastAsia"/>
          <w:kern w:val="0"/>
          <w:szCs w:val="21"/>
        </w:rPr>
        <w:t>寸；</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高频单元：</w:t>
      </w:r>
      <w:r w:rsidRPr="00864DF4">
        <w:rPr>
          <w:rFonts w:cs="宋体" w:hint="eastAsia"/>
          <w:kern w:val="0"/>
          <w:szCs w:val="21"/>
        </w:rPr>
        <w:t>3/4</w:t>
      </w:r>
      <w:r w:rsidRPr="00864DF4">
        <w:rPr>
          <w:rFonts w:cs="宋体" w:hint="eastAsia"/>
          <w:kern w:val="0"/>
          <w:szCs w:val="21"/>
        </w:rPr>
        <w:t>寸；</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功放功率：低频</w:t>
      </w:r>
      <w:r w:rsidRPr="00864DF4">
        <w:rPr>
          <w:rFonts w:cs="宋体" w:hint="eastAsia"/>
          <w:kern w:val="0"/>
          <w:szCs w:val="21"/>
        </w:rPr>
        <w:t xml:space="preserve"> 150 W</w:t>
      </w:r>
      <w:r w:rsidRPr="00864DF4">
        <w:rPr>
          <w:rFonts w:cs="宋体"/>
          <w:kern w:val="0"/>
          <w:szCs w:val="21"/>
        </w:rPr>
        <w:t xml:space="preserve">  </w:t>
      </w:r>
      <w:r w:rsidRPr="00864DF4">
        <w:rPr>
          <w:rFonts w:cs="宋体" w:hint="eastAsia"/>
          <w:kern w:val="0"/>
          <w:szCs w:val="21"/>
        </w:rPr>
        <w:t>高频</w:t>
      </w:r>
      <w:r w:rsidRPr="00864DF4">
        <w:rPr>
          <w:rFonts w:cs="宋体" w:hint="eastAsia"/>
          <w:kern w:val="0"/>
          <w:szCs w:val="21"/>
        </w:rPr>
        <w:t xml:space="preserve"> 150 W</w:t>
      </w:r>
      <w:r w:rsidRPr="00864DF4">
        <w:rPr>
          <w:rFonts w:cs="宋体" w:hint="eastAsia"/>
          <w:kern w:val="0"/>
          <w:szCs w:val="21"/>
        </w:rPr>
        <w:t>；</w:t>
      </w:r>
    </w:p>
    <w:p w:rsidR="00845191" w:rsidRPr="00864DF4" w:rsidRDefault="00767F95" w:rsidP="00B25A95">
      <w:pPr>
        <w:widowControl/>
        <w:numPr>
          <w:ilvl w:val="0"/>
          <w:numId w:val="19"/>
        </w:numPr>
        <w:ind w:left="281" w:hanging="281"/>
        <w:jc w:val="left"/>
        <w:rPr>
          <w:rFonts w:cs="宋体"/>
          <w:kern w:val="0"/>
          <w:szCs w:val="21"/>
        </w:rPr>
      </w:pPr>
      <w:r w:rsidRPr="00864DF4">
        <w:rPr>
          <w:rFonts w:cs="宋体" w:hint="eastAsia"/>
          <w:kern w:val="0"/>
          <w:szCs w:val="21"/>
        </w:rPr>
        <w:t>音频接口类型：</w:t>
      </w:r>
      <w:r w:rsidRPr="00864DF4">
        <w:rPr>
          <w:rFonts w:cs="宋体" w:hint="eastAsia"/>
          <w:kern w:val="0"/>
          <w:szCs w:val="21"/>
        </w:rPr>
        <w:t xml:space="preserve">1 x XLR </w:t>
      </w:r>
      <w:r w:rsidRPr="00864DF4">
        <w:rPr>
          <w:rFonts w:cs="宋体" w:hint="eastAsia"/>
          <w:kern w:val="0"/>
          <w:szCs w:val="21"/>
        </w:rPr>
        <w:t>模拟输入，</w:t>
      </w:r>
      <w:r w:rsidRPr="00864DF4">
        <w:rPr>
          <w:rFonts w:cs="宋体" w:hint="eastAsia"/>
          <w:kern w:val="0"/>
          <w:szCs w:val="21"/>
        </w:rPr>
        <w:t>1 x XLR AES/EBU</w:t>
      </w:r>
      <w:r w:rsidRPr="00864DF4">
        <w:rPr>
          <w:rFonts w:cs="宋体" w:hint="eastAsia"/>
          <w:kern w:val="0"/>
          <w:szCs w:val="21"/>
        </w:rPr>
        <w:t>数字输入，</w:t>
      </w:r>
      <w:r w:rsidRPr="00864DF4">
        <w:rPr>
          <w:rFonts w:cs="宋体" w:hint="eastAsia"/>
          <w:kern w:val="0"/>
          <w:szCs w:val="21"/>
        </w:rPr>
        <w:t>1 x XLR AES/EBU</w:t>
      </w:r>
      <w:r w:rsidRPr="00864DF4">
        <w:rPr>
          <w:rFonts w:cs="宋体" w:hint="eastAsia"/>
          <w:kern w:val="0"/>
          <w:szCs w:val="21"/>
        </w:rPr>
        <w:t>数字输出。</w:t>
      </w:r>
    </w:p>
    <w:p w:rsidR="00845191" w:rsidRPr="00864DF4" w:rsidRDefault="00767F95">
      <w:pPr>
        <w:rPr>
          <w:b/>
          <w:szCs w:val="21"/>
        </w:rPr>
      </w:pPr>
      <w:r w:rsidRPr="00864DF4">
        <w:rPr>
          <w:rFonts w:hint="eastAsia"/>
          <w:b/>
          <w:szCs w:val="21"/>
        </w:rPr>
        <w:t>7</w:t>
      </w:r>
      <w:r w:rsidRPr="00864DF4">
        <w:rPr>
          <w:b/>
          <w:szCs w:val="21"/>
        </w:rPr>
        <w:t>.</w:t>
      </w:r>
      <w:r w:rsidRPr="00864DF4">
        <w:rPr>
          <w:rFonts w:hint="eastAsia"/>
          <w:b/>
          <w:szCs w:val="21"/>
        </w:rPr>
        <w:t>监听音响</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音箱轴线一米处</w:t>
      </w:r>
      <w:r w:rsidRPr="00864DF4">
        <w:rPr>
          <w:rFonts w:cs="宋体" w:hint="eastAsia"/>
          <w:kern w:val="0"/>
          <w:szCs w:val="21"/>
        </w:rPr>
        <w:t>30Hz-85Hz</w:t>
      </w:r>
      <w:r w:rsidRPr="00864DF4">
        <w:rPr>
          <w:rFonts w:cs="宋体" w:hint="eastAsia"/>
          <w:kern w:val="0"/>
          <w:szCs w:val="21"/>
        </w:rPr>
        <w:t>短时最大正弦波声学输出声压级</w:t>
      </w:r>
      <w:r w:rsidRPr="00864DF4">
        <w:rPr>
          <w:rFonts w:cs="宋体" w:hint="eastAsia"/>
          <w:kern w:val="0"/>
          <w:szCs w:val="21"/>
        </w:rPr>
        <w:t xml:space="preserve"> </w:t>
      </w:r>
      <w:r w:rsidRPr="00864DF4">
        <w:rPr>
          <w:rFonts w:cs="宋体" w:hint="eastAsia"/>
          <w:kern w:val="0"/>
          <w:szCs w:val="21"/>
        </w:rPr>
        <w:t>平均大于等于</w:t>
      </w:r>
      <w:r w:rsidRPr="00864DF4">
        <w:rPr>
          <w:rFonts w:cs="宋体" w:hint="eastAsia"/>
          <w:kern w:val="0"/>
          <w:szCs w:val="21"/>
        </w:rPr>
        <w:t>112dB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ascii="宋体" w:hAnsi="宋体" w:cs="宋体" w:hint="eastAsia"/>
          <w:kern w:val="0"/>
          <w:szCs w:val="21"/>
        </w:rPr>
        <w:t>6个主输入+LFE模拟通道；</w:t>
      </w:r>
    </w:p>
    <w:p w:rsidR="00845191" w:rsidRPr="00864DF4" w:rsidRDefault="00767F95">
      <w:pPr>
        <w:widowControl/>
        <w:numPr>
          <w:ilvl w:val="0"/>
          <w:numId w:val="19"/>
        </w:numPr>
        <w:ind w:left="281" w:hanging="281"/>
        <w:jc w:val="left"/>
        <w:rPr>
          <w:rFonts w:cs="宋体"/>
          <w:kern w:val="0"/>
          <w:szCs w:val="21"/>
        </w:rPr>
      </w:pPr>
      <w:r w:rsidRPr="00864DF4">
        <w:rPr>
          <w:rFonts w:ascii="宋体" w:hAnsi="宋体" w:cs="宋体" w:hint="eastAsia"/>
          <w:kern w:val="0"/>
          <w:szCs w:val="21"/>
        </w:rPr>
        <w:t>频率响应：</w:t>
      </w:r>
      <w:r w:rsidRPr="00864DF4">
        <w:rPr>
          <w:rFonts w:ascii="HelveticaNeueETW01-45Lt" w:hAnsi="HelveticaNeueETW01-45Lt"/>
          <w:szCs w:val="21"/>
        </w:rPr>
        <w:t>19 Hz - 85 Hz (-6 dB)</w:t>
      </w:r>
      <w:r w:rsidRPr="00864DF4">
        <w:rPr>
          <w:rFonts w:ascii="HelveticaNeueETW01-45Lt" w:hAnsi="HelveticaNeueETW01-45Lt" w:hint="eastAsia"/>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低频滚切：</w:t>
      </w:r>
      <w:r w:rsidRPr="00864DF4">
        <w:rPr>
          <w:rFonts w:cs="宋体" w:hint="eastAsia"/>
          <w:kern w:val="0"/>
          <w:szCs w:val="21"/>
        </w:rPr>
        <w:t xml:space="preserve">0 to -6 dB </w:t>
      </w:r>
      <w:r w:rsidRPr="00864DF4">
        <w:rPr>
          <w:rFonts w:cs="宋体" w:hint="eastAsia"/>
          <w:kern w:val="0"/>
          <w:szCs w:val="21"/>
        </w:rPr>
        <w:t>（</w:t>
      </w:r>
      <w:r w:rsidRPr="00864DF4">
        <w:rPr>
          <w:rFonts w:cs="宋体" w:hint="eastAsia"/>
          <w:kern w:val="0"/>
          <w:szCs w:val="21"/>
        </w:rPr>
        <w:t>2 dB/step</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反向调整：</w:t>
      </w:r>
      <w:r w:rsidRPr="00864DF4">
        <w:rPr>
          <w:rFonts w:cs="宋体" w:hint="eastAsia"/>
          <w:kern w:val="0"/>
          <w:szCs w:val="21"/>
        </w:rPr>
        <w:t>0 to 270</w:t>
      </w:r>
      <w:r w:rsidRPr="00864DF4">
        <w:rPr>
          <w:rFonts w:cs="宋体" w:hint="eastAsia"/>
          <w:kern w:val="0"/>
          <w:szCs w:val="21"/>
        </w:rPr>
        <w:t>°</w:t>
      </w:r>
      <w:r w:rsidRPr="00864DF4">
        <w:rPr>
          <w:rFonts w:cs="宋体" w:hint="eastAsia"/>
          <w:kern w:val="0"/>
          <w:szCs w:val="21"/>
        </w:rPr>
        <w:t xml:space="preserve"> </w:t>
      </w:r>
      <w:r w:rsidRPr="00864DF4">
        <w:rPr>
          <w:rFonts w:cs="宋体" w:hint="eastAsia"/>
          <w:kern w:val="0"/>
          <w:szCs w:val="21"/>
        </w:rPr>
        <w:t>（</w:t>
      </w:r>
      <w:r w:rsidRPr="00864DF4">
        <w:rPr>
          <w:rFonts w:cs="宋体" w:hint="eastAsia"/>
          <w:kern w:val="0"/>
          <w:szCs w:val="21"/>
        </w:rPr>
        <w:t>90</w:t>
      </w:r>
      <w:r w:rsidRPr="00864DF4">
        <w:rPr>
          <w:rFonts w:cs="宋体" w:hint="eastAsia"/>
          <w:kern w:val="0"/>
          <w:szCs w:val="21"/>
        </w:rPr>
        <w:t>°</w:t>
      </w:r>
      <w:r w:rsidRPr="00864DF4">
        <w:rPr>
          <w:rFonts w:cs="宋体" w:hint="eastAsia"/>
          <w:kern w:val="0"/>
          <w:szCs w:val="21"/>
        </w:rPr>
        <w:t>/step</w:t>
      </w:r>
      <w:r w:rsidRPr="00864DF4">
        <w:rPr>
          <w:rFonts w:cs="宋体" w:hint="eastAsia"/>
          <w:kern w:val="0"/>
          <w:szCs w:val="21"/>
        </w:rPr>
        <w:t>）</w:t>
      </w:r>
      <w:r w:rsidRPr="00864DF4">
        <w:rPr>
          <w:rFonts w:cs="宋体" w:hint="eastAsia"/>
          <w:kern w:val="0"/>
          <w:szCs w:val="21"/>
        </w:rPr>
        <w:t xml:space="preserve"> @85 Hz</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放大器功率</w:t>
      </w:r>
      <w:r w:rsidRPr="00864DF4">
        <w:rPr>
          <w:rFonts w:cs="宋体" w:hint="eastAsia"/>
          <w:kern w:val="0"/>
          <w:szCs w:val="21"/>
        </w:rPr>
        <w:t xml:space="preserve"> 250 W</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kern w:val="0"/>
          <w:szCs w:val="21"/>
        </w:rPr>
        <w:t>适用于现代</w:t>
      </w:r>
      <w:r w:rsidRPr="00864DF4">
        <w:rPr>
          <w:rFonts w:cs="宋体"/>
          <w:kern w:val="0"/>
          <w:szCs w:val="21"/>
        </w:rPr>
        <w:t>6.1</w:t>
      </w:r>
      <w:r w:rsidRPr="00864DF4">
        <w:rPr>
          <w:rFonts w:cs="宋体"/>
          <w:kern w:val="0"/>
          <w:szCs w:val="21"/>
        </w:rPr>
        <w:t>或</w:t>
      </w:r>
      <w:r w:rsidRPr="00864DF4">
        <w:rPr>
          <w:rFonts w:cs="宋体"/>
          <w:kern w:val="0"/>
          <w:szCs w:val="21"/>
        </w:rPr>
        <w:t>5.1</w:t>
      </w:r>
      <w:r w:rsidRPr="00864DF4">
        <w:rPr>
          <w:rFonts w:cs="宋体"/>
          <w:kern w:val="0"/>
          <w:szCs w:val="21"/>
        </w:rPr>
        <w:t>声道环绕声或传统立体声系统的强大、精确的低音监听工具。凭借</w:t>
      </w:r>
      <w:r w:rsidRPr="00864DF4">
        <w:rPr>
          <w:rFonts w:cs="宋体"/>
          <w:kern w:val="0"/>
          <w:szCs w:val="21"/>
        </w:rPr>
        <w:t>19Hz</w:t>
      </w:r>
      <w:r w:rsidRPr="00864DF4">
        <w:rPr>
          <w:rFonts w:cs="宋体"/>
          <w:kern w:val="0"/>
          <w:szCs w:val="21"/>
        </w:rPr>
        <w:t>的较低截止频率、高声压输出能力和多功能低音管理系统，能适应所有低频监听应用</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kern w:val="0"/>
          <w:szCs w:val="21"/>
        </w:rPr>
        <w:t>集成在音箱中的功放单元由有源分频滤波器、激励器过载保护电路与功放组成。内置低音管理单元配有带六个信号输入</w:t>
      </w:r>
      <w:r w:rsidRPr="00864DF4">
        <w:rPr>
          <w:rFonts w:cs="宋体"/>
          <w:kern w:val="0"/>
          <w:szCs w:val="21"/>
        </w:rPr>
        <w:t>/</w:t>
      </w:r>
      <w:r w:rsidRPr="00864DF4">
        <w:rPr>
          <w:rFonts w:cs="宋体"/>
          <w:kern w:val="0"/>
          <w:szCs w:val="21"/>
        </w:rPr>
        <w:t>输出声道、总信号输出接口与</w:t>
      </w:r>
      <w:r w:rsidRPr="00864DF4">
        <w:rPr>
          <w:rFonts w:cs="宋体"/>
          <w:kern w:val="0"/>
          <w:szCs w:val="21"/>
        </w:rPr>
        <w:t>LFE</w:t>
      </w:r>
      <w:r w:rsidRPr="00864DF4">
        <w:rPr>
          <w:rFonts w:cs="宋体"/>
          <w:kern w:val="0"/>
          <w:szCs w:val="21"/>
        </w:rPr>
        <w:t>输入端子以及一个可选</w:t>
      </w:r>
      <w:r w:rsidRPr="00864DF4">
        <w:rPr>
          <w:rFonts w:cs="宋体"/>
          <w:kern w:val="0"/>
          <w:szCs w:val="21"/>
        </w:rPr>
        <w:t>85/120 Hz</w:t>
      </w:r>
      <w:r w:rsidRPr="00864DF4">
        <w:rPr>
          <w:rFonts w:cs="宋体"/>
          <w:kern w:val="0"/>
          <w:szCs w:val="21"/>
        </w:rPr>
        <w:t>低通滤波器与一个</w:t>
      </w:r>
      <w:r w:rsidRPr="00864DF4">
        <w:rPr>
          <w:rFonts w:cs="宋体"/>
          <w:kern w:val="0"/>
          <w:szCs w:val="21"/>
        </w:rPr>
        <w:t>0 / +10dB LFE</w:t>
      </w:r>
      <w:r w:rsidRPr="00864DF4">
        <w:rPr>
          <w:rFonts w:cs="宋体"/>
          <w:kern w:val="0"/>
          <w:szCs w:val="21"/>
        </w:rPr>
        <w:t>灵敏度调节开关</w:t>
      </w:r>
      <w:r w:rsidRPr="00864DF4">
        <w:rPr>
          <w:rFonts w:cs="宋体" w:hint="eastAsia"/>
          <w:kern w:val="0"/>
          <w:szCs w:val="21"/>
        </w:rPr>
        <w:t>；</w:t>
      </w:r>
    </w:p>
    <w:p w:rsidR="00845191" w:rsidRPr="00864DF4" w:rsidRDefault="00767F95" w:rsidP="00B25A95">
      <w:pPr>
        <w:widowControl/>
        <w:numPr>
          <w:ilvl w:val="0"/>
          <w:numId w:val="19"/>
        </w:numPr>
        <w:ind w:left="281" w:hanging="281"/>
        <w:jc w:val="left"/>
        <w:rPr>
          <w:rFonts w:cs="宋体"/>
          <w:kern w:val="0"/>
          <w:szCs w:val="21"/>
        </w:rPr>
      </w:pPr>
      <w:r w:rsidRPr="00864DF4">
        <w:rPr>
          <w:rFonts w:cs="宋体"/>
          <w:kern w:val="0"/>
          <w:szCs w:val="21"/>
        </w:rPr>
        <w:t>低音反射箱体。该箱体使用碾压成螺旋形状并夹在侧板之间的金属薄板制成。这种新型结构技术具有极佳的层流特性，将湍流噪声降至</w:t>
      </w:r>
      <w:r w:rsidRPr="00864DF4">
        <w:rPr>
          <w:rFonts w:cs="宋体" w:hint="eastAsia"/>
          <w:kern w:val="0"/>
          <w:szCs w:val="21"/>
        </w:rPr>
        <w:t>最</w:t>
      </w:r>
      <w:r w:rsidRPr="00864DF4">
        <w:rPr>
          <w:rFonts w:cs="宋体"/>
          <w:kern w:val="0"/>
          <w:szCs w:val="21"/>
        </w:rPr>
        <w:t>小，并将一条非常长的反射管以</w:t>
      </w:r>
      <w:r w:rsidRPr="00864DF4">
        <w:rPr>
          <w:rFonts w:cs="宋体" w:hint="eastAsia"/>
          <w:kern w:val="0"/>
          <w:szCs w:val="21"/>
        </w:rPr>
        <w:t>最</w:t>
      </w:r>
      <w:r w:rsidRPr="00864DF4">
        <w:rPr>
          <w:rFonts w:cs="宋体"/>
          <w:kern w:val="0"/>
          <w:szCs w:val="21"/>
        </w:rPr>
        <w:t>佳方式内置在很小的空间内。</w:t>
      </w:r>
    </w:p>
    <w:p w:rsidR="00845191" w:rsidRPr="00864DF4" w:rsidRDefault="00767F95">
      <w:pPr>
        <w:rPr>
          <w:b/>
          <w:szCs w:val="21"/>
        </w:rPr>
      </w:pPr>
      <w:r w:rsidRPr="00864DF4">
        <w:rPr>
          <w:rFonts w:hint="eastAsia"/>
          <w:b/>
          <w:szCs w:val="21"/>
        </w:rPr>
        <w:t>8</w:t>
      </w:r>
      <w:r w:rsidRPr="00864DF4">
        <w:rPr>
          <w:b/>
          <w:szCs w:val="21"/>
        </w:rPr>
        <w:t>.</w:t>
      </w:r>
      <w:r w:rsidRPr="00864DF4">
        <w:rPr>
          <w:rFonts w:hint="eastAsia"/>
          <w:b/>
          <w:szCs w:val="21"/>
        </w:rPr>
        <w:t>音箱支架</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1米标准音箱支架</w:t>
      </w:r>
    </w:p>
    <w:p w:rsidR="00845191" w:rsidRPr="00864DF4" w:rsidRDefault="00767F95" w:rsidP="00B25A95">
      <w:pPr>
        <w:pStyle w:val="aff5"/>
        <w:ind w:firstLine="463"/>
        <w:rPr>
          <w:rFonts w:ascii="宋体"/>
          <w:color w:val="auto"/>
          <w:sz w:val="24"/>
          <w:szCs w:val="24"/>
        </w:rPr>
      </w:pPr>
      <w:r w:rsidRPr="00864DF4">
        <w:rPr>
          <w:rFonts w:ascii="宋体" w:hint="eastAsia"/>
          <w:color w:val="auto"/>
          <w:sz w:val="24"/>
          <w:szCs w:val="24"/>
        </w:rPr>
        <w:t>1.12.6音频制播网</w:t>
      </w:r>
    </w:p>
    <w:p w:rsidR="00845191" w:rsidRPr="00864DF4" w:rsidRDefault="00767F95">
      <w:pPr>
        <w:rPr>
          <w:b/>
          <w:szCs w:val="21"/>
        </w:rPr>
      </w:pPr>
      <w:r w:rsidRPr="00864DF4">
        <w:rPr>
          <w:rFonts w:hint="eastAsia"/>
          <w:b/>
          <w:szCs w:val="21"/>
        </w:rPr>
        <w:t>1</w:t>
      </w:r>
      <w:r w:rsidR="00B25A95" w:rsidRPr="00864DF4">
        <w:rPr>
          <w:rFonts w:hint="eastAsia"/>
          <w:b/>
          <w:szCs w:val="21"/>
        </w:rPr>
        <w:t>.</w:t>
      </w:r>
      <w:r w:rsidRPr="00864DF4">
        <w:rPr>
          <w:rFonts w:hint="eastAsia"/>
          <w:b/>
          <w:szCs w:val="21"/>
        </w:rPr>
        <w:t>服务系统硬件</w:t>
      </w:r>
    </w:p>
    <w:p w:rsidR="00845191" w:rsidRPr="00864DF4" w:rsidRDefault="00767F95">
      <w:pPr>
        <w:rPr>
          <w:szCs w:val="21"/>
        </w:rPr>
      </w:pPr>
      <w:r w:rsidRPr="00864DF4">
        <w:rPr>
          <w:rFonts w:hint="eastAsia"/>
          <w:szCs w:val="21"/>
        </w:rPr>
        <w:t>1.</w:t>
      </w:r>
      <w:r w:rsidRPr="00864DF4">
        <w:rPr>
          <w:szCs w:val="21"/>
        </w:rPr>
        <w:t>1</w:t>
      </w:r>
      <w:r w:rsidRPr="00864DF4">
        <w:rPr>
          <w:rFonts w:hint="eastAsia"/>
          <w:szCs w:val="21"/>
        </w:rPr>
        <w:t>主备服务器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主机：标准机架式服务器；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CPU</w:t>
      </w:r>
      <w:r w:rsidRPr="00864DF4">
        <w:rPr>
          <w:rFonts w:ascii="宋体" w:hAnsi="宋体" w:cs="宋体" w:hint="eastAsia"/>
          <w:kern w:val="0"/>
          <w:szCs w:val="21"/>
        </w:rPr>
        <w:t>：不低于</w:t>
      </w:r>
      <w:r w:rsidRPr="00864DF4">
        <w:rPr>
          <w:rFonts w:ascii="宋体" w:hAnsi="宋体" w:cs="宋体"/>
          <w:kern w:val="0"/>
          <w:szCs w:val="21"/>
        </w:rPr>
        <w:t>2.1GHz</w:t>
      </w:r>
      <w:r w:rsidRPr="00864DF4">
        <w:rPr>
          <w:rFonts w:ascii="宋体" w:hAnsi="宋体" w:cs="宋体" w:hint="eastAsia"/>
          <w:kern w:val="0"/>
          <w:szCs w:val="21"/>
        </w:rPr>
        <w:t>（八核）×</w:t>
      </w:r>
      <w:r w:rsidRPr="00864DF4">
        <w:rPr>
          <w:rFonts w:ascii="宋体" w:hAnsi="宋体" w:cs="宋体"/>
          <w:kern w:val="0"/>
          <w:szCs w:val="21"/>
        </w:rPr>
        <w:t>2</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内存：不低于</w:t>
      </w:r>
      <w:r w:rsidRPr="00864DF4">
        <w:rPr>
          <w:rFonts w:ascii="宋体" w:hAnsi="宋体" w:cs="宋体"/>
          <w:kern w:val="0"/>
          <w:szCs w:val="21"/>
        </w:rPr>
        <w:t>32GB DDR4</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系统硬盘：不低于</w:t>
      </w:r>
      <w:r w:rsidRPr="00864DF4">
        <w:rPr>
          <w:rFonts w:ascii="宋体" w:hAnsi="宋体" w:cs="宋体"/>
          <w:kern w:val="0"/>
          <w:szCs w:val="21"/>
        </w:rPr>
        <w:t>600GB SAS</w:t>
      </w:r>
      <w:r w:rsidRPr="00864DF4">
        <w:rPr>
          <w:rFonts w:ascii="宋体" w:hAnsi="宋体" w:cs="宋体" w:hint="eastAsia"/>
          <w:kern w:val="0"/>
          <w:szCs w:val="21"/>
        </w:rPr>
        <w:t>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数据硬盘：不低于</w:t>
      </w:r>
      <w:r w:rsidRPr="00864DF4">
        <w:rPr>
          <w:rFonts w:ascii="宋体" w:hAnsi="宋体" w:cs="宋体"/>
          <w:kern w:val="0"/>
          <w:szCs w:val="21"/>
        </w:rPr>
        <w:t>12TB SATA</w:t>
      </w:r>
      <w:r w:rsidRPr="00864DF4">
        <w:rPr>
          <w:rFonts w:ascii="宋体" w:hAnsi="宋体" w:cs="宋体" w:hint="eastAsia"/>
          <w:kern w:val="0"/>
          <w:szCs w:val="21"/>
        </w:rPr>
        <w:t>硬盘；</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kern w:val="0"/>
          <w:szCs w:val="21"/>
        </w:rPr>
        <w:t>RAID</w:t>
      </w:r>
      <w:r w:rsidRPr="00864DF4">
        <w:rPr>
          <w:rFonts w:ascii="宋体" w:hAnsi="宋体" w:cs="宋体" w:hint="eastAsia"/>
          <w:kern w:val="0"/>
          <w:szCs w:val="21"/>
        </w:rPr>
        <w:t>：板载</w:t>
      </w:r>
      <w:r w:rsidRPr="00864DF4">
        <w:rPr>
          <w:rFonts w:ascii="宋体" w:hAnsi="宋体" w:cs="宋体"/>
          <w:kern w:val="0"/>
          <w:szCs w:val="21"/>
        </w:rPr>
        <w:t>RAID</w:t>
      </w:r>
      <w:r w:rsidRPr="00864DF4">
        <w:rPr>
          <w:rFonts w:ascii="宋体" w:hAnsi="宋体" w:cs="宋体" w:hint="eastAsia"/>
          <w:kern w:val="0"/>
          <w:szCs w:val="21"/>
        </w:rPr>
        <w:t>控制器，需支持</w:t>
      </w:r>
      <w:r w:rsidRPr="00864DF4">
        <w:rPr>
          <w:rFonts w:ascii="宋体" w:hAnsi="宋体" w:cs="宋体"/>
          <w:kern w:val="0"/>
          <w:szCs w:val="21"/>
        </w:rPr>
        <w:t>RAID0/1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网络接口：千兆以太网接口不少于</w:t>
      </w:r>
      <w:r w:rsidRPr="00864DF4">
        <w:rPr>
          <w:rFonts w:ascii="宋体" w:hAnsi="宋体" w:cs="宋体"/>
          <w:kern w:val="0"/>
          <w:szCs w:val="21"/>
        </w:rPr>
        <w:t>4</w:t>
      </w:r>
      <w:r w:rsidRPr="00864DF4">
        <w:rPr>
          <w:rFonts w:ascii="宋体" w:hAnsi="宋体" w:cs="宋体" w:hint="eastAsia"/>
          <w:kern w:val="0"/>
          <w:szCs w:val="21"/>
        </w:rPr>
        <w:t>个，配备双口万兆网卡（含光模块）×</w:t>
      </w:r>
      <w:r w:rsidRPr="00864DF4">
        <w:rPr>
          <w:rFonts w:ascii="宋体" w:hAnsi="宋体" w:cs="宋体"/>
          <w:kern w:val="0"/>
          <w:szCs w:val="21"/>
        </w:rPr>
        <w:t>1</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双模块化电源；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双模块化风扇；</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配备</w:t>
      </w:r>
      <w:r w:rsidRPr="00864DF4">
        <w:rPr>
          <w:rFonts w:ascii="宋体" w:hAnsi="宋体" w:cs="宋体"/>
          <w:kern w:val="0"/>
          <w:szCs w:val="21"/>
        </w:rPr>
        <w:t>DVD-ROM</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操作系统：需配备必备的操作系统；</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集成远程访问控制器。</w:t>
      </w:r>
    </w:p>
    <w:p w:rsidR="00845191" w:rsidRPr="00864DF4" w:rsidRDefault="00767F95">
      <w:pPr>
        <w:rPr>
          <w:szCs w:val="21"/>
        </w:rPr>
      </w:pPr>
      <w:r w:rsidRPr="00864DF4">
        <w:rPr>
          <w:szCs w:val="21"/>
        </w:rPr>
        <w:t>1.2</w:t>
      </w:r>
      <w:r w:rsidRPr="00864DF4">
        <w:rPr>
          <w:rFonts w:hint="eastAsia"/>
          <w:szCs w:val="21"/>
        </w:rPr>
        <w:t>安全网闸</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嵌入式的</w:t>
      </w:r>
      <w:r w:rsidRPr="00864DF4">
        <w:rPr>
          <w:rFonts w:ascii="宋体" w:hAnsi="宋体" w:cs="宋体"/>
          <w:kern w:val="0"/>
          <w:szCs w:val="21"/>
        </w:rPr>
        <w:t>Linux</w:t>
      </w:r>
      <w:r w:rsidRPr="00864DF4">
        <w:rPr>
          <w:rFonts w:ascii="宋体" w:hAnsi="宋体" w:cs="宋体" w:hint="eastAsia"/>
          <w:kern w:val="0"/>
          <w:szCs w:val="21"/>
        </w:rPr>
        <w:t>操作系统；</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支持主要的</w:t>
      </w:r>
      <w:r w:rsidRPr="00864DF4">
        <w:rPr>
          <w:rFonts w:ascii="宋体" w:hAnsi="宋体" w:cs="宋体"/>
          <w:kern w:val="0"/>
          <w:szCs w:val="21"/>
        </w:rPr>
        <w:t xml:space="preserve"> Web Services</w:t>
      </w:r>
      <w:r w:rsidRPr="00864DF4">
        <w:rPr>
          <w:rFonts w:ascii="宋体" w:hAnsi="宋体" w:cs="宋体" w:hint="eastAsia"/>
          <w:kern w:val="0"/>
          <w:szCs w:val="21"/>
        </w:rPr>
        <w:t>标准：</w:t>
      </w:r>
      <w:r w:rsidRPr="00864DF4">
        <w:rPr>
          <w:rFonts w:ascii="宋体" w:hAnsi="宋体" w:cs="宋体"/>
          <w:kern w:val="0"/>
          <w:szCs w:val="21"/>
        </w:rPr>
        <w:t>SOAP1.1/1.2</w:t>
      </w:r>
      <w:r w:rsidRPr="00864DF4">
        <w:rPr>
          <w:rFonts w:ascii="宋体" w:hAnsi="宋体" w:cs="宋体" w:hint="eastAsia"/>
          <w:kern w:val="0"/>
          <w:szCs w:val="21"/>
        </w:rPr>
        <w:t>、</w:t>
      </w:r>
      <w:r w:rsidRPr="00864DF4">
        <w:rPr>
          <w:rFonts w:ascii="宋体" w:hAnsi="宋体" w:cs="宋体"/>
          <w:kern w:val="0"/>
          <w:szCs w:val="21"/>
        </w:rPr>
        <w:t xml:space="preserve">UDDI </w:t>
      </w:r>
      <w:r w:rsidRPr="00864DF4">
        <w:rPr>
          <w:rFonts w:ascii="宋体" w:hAnsi="宋体" w:cs="宋体" w:hint="eastAsia"/>
          <w:kern w:val="0"/>
          <w:szCs w:val="21"/>
        </w:rPr>
        <w:t>和</w:t>
      </w:r>
      <w:r w:rsidRPr="00864DF4">
        <w:rPr>
          <w:rFonts w:ascii="宋体" w:hAnsi="宋体" w:cs="宋体"/>
          <w:kern w:val="0"/>
          <w:szCs w:val="21"/>
        </w:rPr>
        <w:t>WSDL2.0</w:t>
      </w:r>
      <w:r w:rsidRPr="00864DF4">
        <w:rPr>
          <w:rFonts w:ascii="宋体" w:hAnsi="宋体" w:cs="宋体" w:hint="eastAsia"/>
          <w:kern w:val="0"/>
          <w:szCs w:val="21"/>
        </w:rPr>
        <w:t>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最大核心传输速率</w:t>
      </w:r>
      <w:r w:rsidRPr="00864DF4">
        <w:rPr>
          <w:rFonts w:ascii="宋体" w:hAnsi="宋体" w:cs="宋体"/>
          <w:kern w:val="0"/>
          <w:szCs w:val="21"/>
        </w:rPr>
        <w:t>320Mbps</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最大并发连接数</w:t>
      </w:r>
      <w:r w:rsidRPr="00864DF4">
        <w:rPr>
          <w:rFonts w:ascii="宋体" w:hAnsi="宋体" w:cs="宋体"/>
          <w:kern w:val="0"/>
          <w:szCs w:val="21"/>
        </w:rPr>
        <w:t xml:space="preserve"> 3000</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加重编码传输</w:t>
      </w:r>
      <w:r w:rsidRPr="00864DF4">
        <w:rPr>
          <w:rFonts w:ascii="宋体" w:hAnsi="宋体" w:cs="宋体"/>
          <w:kern w:val="0"/>
          <w:szCs w:val="21"/>
        </w:rPr>
        <w:t xml:space="preserve"> 12.26Mbps</w:t>
      </w:r>
      <w:r w:rsidRPr="00864DF4">
        <w:rPr>
          <w:rFonts w:ascii="宋体" w:hAnsi="宋体" w:cs="宋体" w:hint="eastAsia"/>
          <w:kern w:val="0"/>
          <w:szCs w:val="21"/>
        </w:rPr>
        <w:t>；</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带数据过滤功能；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双主机双电源；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音频文件内外网安全传输；</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内网内容节目过滤和转发入库解析软件；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内网节目下载媒体包编码打包发送软件；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外网节目下载媒体包解包接收分发软件；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外网节目发送过滤池及任务排队软件；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外网音频节目重编码加密校验软件；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发送节目格式转换软件；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日志和管理监视；</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专用数据通道模块、专用通讯协议转换模块、多服务处理模块、信息审计模块、身份认证模块、数据加密模块、内容审查模块、病毒查杀模块。</w:t>
      </w:r>
    </w:p>
    <w:p w:rsidR="00845191" w:rsidRPr="00864DF4" w:rsidRDefault="00767F95">
      <w:pPr>
        <w:rPr>
          <w:szCs w:val="21"/>
        </w:rPr>
      </w:pPr>
      <w:r w:rsidRPr="00864DF4">
        <w:rPr>
          <w:szCs w:val="21"/>
        </w:rPr>
        <w:t>1.3</w:t>
      </w:r>
      <w:r w:rsidRPr="00864DF4">
        <w:rPr>
          <w:rFonts w:hint="eastAsia"/>
          <w:szCs w:val="21"/>
        </w:rPr>
        <w:t>安全网关</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USB安全网关，用于移动硬盘、U盘与计算机交换数据，隔离病毒使用；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包括USB接口，1000M网络接口；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文件异构白名单过滤：内置常见的mpeg、mpg、rm、m4v、asf、mov、avi、swf、wav、MP3、MP4、mid、ac3、bmp、jif、jpg、png等40多种格式文件并支持文件过滤格式可自定义；</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支持深度过滤检测，防止修改文件后缀名欺骗；</w:t>
      </w:r>
    </w:p>
    <w:p w:rsidR="00845191" w:rsidRPr="00864DF4" w:rsidRDefault="00767F95">
      <w:pPr>
        <w:rPr>
          <w:szCs w:val="21"/>
        </w:rPr>
      </w:pPr>
      <w:r w:rsidRPr="00864DF4">
        <w:rPr>
          <w:szCs w:val="21"/>
        </w:rPr>
        <w:t xml:space="preserve">1.4 </w:t>
      </w:r>
      <w:r w:rsidRPr="00864DF4">
        <w:rPr>
          <w:rFonts w:hint="eastAsia"/>
          <w:szCs w:val="21"/>
        </w:rPr>
        <w:t>KVM</w:t>
      </w:r>
      <w:r w:rsidRPr="00864DF4">
        <w:rPr>
          <w:rFonts w:hint="eastAsia"/>
          <w:szCs w:val="21"/>
        </w:rPr>
        <w:t>切换器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KVM切换器8口kvm17英寸机架式；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接口：VGA接口；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输入电源：100V~240V；</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机柜分辨率：1280*1024；</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功率：36W</w:t>
      </w:r>
      <w:r w:rsidRPr="00864DF4">
        <w:rPr>
          <w:rFonts w:ascii="宋体" w:hAnsi="宋体" w:cs="宋体"/>
          <w:kern w:val="0"/>
          <w:szCs w:val="21"/>
        </w:rPr>
        <w:t xml:space="preserve"> </w:t>
      </w:r>
      <w:r w:rsidRPr="00864DF4">
        <w:rPr>
          <w:rFonts w:ascii="宋体" w:hAnsi="宋体" w:cs="宋体" w:hint="eastAsia"/>
          <w:kern w:val="0"/>
          <w:szCs w:val="21"/>
        </w:rPr>
        <w:t>；</w:t>
      </w:r>
    </w:p>
    <w:p w:rsidR="00845191" w:rsidRPr="00864DF4" w:rsidRDefault="00767F95">
      <w:pPr>
        <w:rPr>
          <w:szCs w:val="21"/>
        </w:rPr>
      </w:pPr>
      <w:r w:rsidRPr="00864DF4">
        <w:rPr>
          <w:szCs w:val="21"/>
        </w:rPr>
        <w:t>1.5</w:t>
      </w:r>
      <w:r w:rsidRPr="00864DF4">
        <w:rPr>
          <w:rFonts w:hint="eastAsia"/>
          <w:szCs w:val="21"/>
        </w:rPr>
        <w:t>核心交换机</w:t>
      </w:r>
    </w:p>
    <w:p w:rsidR="00845191" w:rsidRPr="00864DF4" w:rsidRDefault="00767F95">
      <w:pPr>
        <w:widowControl/>
        <w:jc w:val="left"/>
        <w:rPr>
          <w:rFonts w:cs="宋体"/>
          <w:kern w:val="0"/>
          <w:szCs w:val="21"/>
        </w:rPr>
      </w:pPr>
      <w:r w:rsidRPr="00864DF4">
        <w:rPr>
          <w:rFonts w:cs="宋体"/>
          <w:kern w:val="0"/>
          <w:szCs w:val="21"/>
        </w:rPr>
        <w:t>一</w:t>
      </w:r>
      <w:r w:rsidRPr="00864DF4">
        <w:rPr>
          <w:rFonts w:cs="宋体" w:hint="eastAsia"/>
          <w:kern w:val="0"/>
          <w:szCs w:val="21"/>
        </w:rPr>
        <w:t>、</w:t>
      </w:r>
      <w:r w:rsidRPr="00864DF4">
        <w:rPr>
          <w:rFonts w:cs="宋体"/>
          <w:kern w:val="0"/>
          <w:szCs w:val="21"/>
        </w:rPr>
        <w:t>硬件要求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三层网络交换机；</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交换容量</w:t>
      </w:r>
      <w:r w:rsidRPr="00864DF4">
        <w:rPr>
          <w:rFonts w:cs="宋体" w:hint="eastAsia"/>
          <w:kern w:val="0"/>
          <w:szCs w:val="21"/>
        </w:rPr>
        <w:t>不小于</w:t>
      </w:r>
      <w:r w:rsidRPr="00864DF4">
        <w:rPr>
          <w:rFonts w:cs="宋体" w:hint="eastAsia"/>
          <w:kern w:val="0"/>
          <w:szCs w:val="21"/>
        </w:rPr>
        <w:t>256</w:t>
      </w:r>
      <w:r w:rsidRPr="00864DF4">
        <w:rPr>
          <w:rFonts w:cs="宋体"/>
          <w:kern w:val="0"/>
          <w:szCs w:val="21"/>
        </w:rPr>
        <w:t>Gbps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包转发率不小于</w:t>
      </w:r>
      <w:r w:rsidRPr="00864DF4">
        <w:rPr>
          <w:rFonts w:cs="宋体" w:hint="eastAsia"/>
          <w:kern w:val="0"/>
          <w:szCs w:val="21"/>
        </w:rPr>
        <w:t>72</w:t>
      </w:r>
      <w:r w:rsidRPr="00864DF4">
        <w:rPr>
          <w:rFonts w:cs="宋体"/>
          <w:kern w:val="0"/>
          <w:szCs w:val="21"/>
        </w:rPr>
        <w:t>Mpps</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48</w:t>
      </w:r>
      <w:r w:rsidRPr="00864DF4">
        <w:rPr>
          <w:rFonts w:cs="宋体"/>
          <w:kern w:val="0"/>
          <w:szCs w:val="21"/>
        </w:rPr>
        <w:t>个</w:t>
      </w:r>
      <w:r w:rsidRPr="00864DF4">
        <w:rPr>
          <w:rFonts w:cs="宋体" w:hint="eastAsia"/>
          <w:kern w:val="0"/>
          <w:szCs w:val="21"/>
        </w:rPr>
        <w:t>1</w:t>
      </w:r>
      <w:r w:rsidRPr="00864DF4">
        <w:rPr>
          <w:rFonts w:cs="宋体"/>
          <w:kern w:val="0"/>
          <w:szCs w:val="21"/>
        </w:rPr>
        <w:t>0/100/1000 BASE-T</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hint="eastAsia"/>
          <w:kern w:val="0"/>
          <w:szCs w:val="21"/>
        </w:rPr>
        <w:t>4</w:t>
      </w:r>
      <w:r w:rsidRPr="00864DF4">
        <w:rPr>
          <w:rFonts w:cs="宋体" w:hint="eastAsia"/>
          <w:kern w:val="0"/>
          <w:szCs w:val="21"/>
        </w:rPr>
        <w:t>个</w:t>
      </w:r>
      <w:r w:rsidRPr="00864DF4">
        <w:rPr>
          <w:rFonts w:cs="宋体"/>
          <w:kern w:val="0"/>
          <w:szCs w:val="21"/>
        </w:rPr>
        <w:t>1</w:t>
      </w:r>
      <w:r w:rsidRPr="00864DF4">
        <w:rPr>
          <w:rFonts w:cs="宋体" w:hint="eastAsia"/>
          <w:kern w:val="0"/>
          <w:szCs w:val="21"/>
        </w:rPr>
        <w:t>00/</w:t>
      </w:r>
      <w:r w:rsidRPr="00864DF4">
        <w:rPr>
          <w:rFonts w:cs="宋体"/>
          <w:kern w:val="0"/>
          <w:szCs w:val="21"/>
        </w:rPr>
        <w:t>1</w:t>
      </w:r>
      <w:r w:rsidRPr="00864DF4">
        <w:rPr>
          <w:rFonts w:cs="宋体" w:hint="eastAsia"/>
          <w:kern w:val="0"/>
          <w:szCs w:val="21"/>
        </w:rPr>
        <w:t>00</w:t>
      </w:r>
      <w:r w:rsidRPr="00864DF4">
        <w:rPr>
          <w:rFonts w:cs="宋体"/>
          <w:kern w:val="0"/>
          <w:szCs w:val="21"/>
        </w:rPr>
        <w:t>0</w:t>
      </w:r>
      <w:r w:rsidRPr="00864DF4">
        <w:rPr>
          <w:rFonts w:cs="宋体" w:hint="eastAsia"/>
          <w:kern w:val="0"/>
          <w:szCs w:val="21"/>
        </w:rPr>
        <w:t xml:space="preserve"> BASE-X</w:t>
      </w:r>
      <w:r w:rsidRPr="00864DF4">
        <w:rPr>
          <w:rFonts w:cs="宋体" w:hint="eastAsia"/>
          <w:kern w:val="0"/>
          <w:szCs w:val="21"/>
        </w:rPr>
        <w:t>千兆</w:t>
      </w:r>
      <w:r w:rsidRPr="00864DF4">
        <w:rPr>
          <w:rFonts w:cs="宋体" w:hint="eastAsia"/>
          <w:kern w:val="0"/>
          <w:szCs w:val="21"/>
        </w:rPr>
        <w:t>Combo</w:t>
      </w:r>
      <w:r w:rsidRPr="00864DF4">
        <w:rPr>
          <w:rFonts w:cs="宋体"/>
          <w:kern w:val="0"/>
          <w:szCs w:val="21"/>
        </w:rPr>
        <w:t>接口</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不少于</w:t>
      </w:r>
      <w:r w:rsidRPr="00864DF4">
        <w:rPr>
          <w:rFonts w:cs="宋体"/>
          <w:kern w:val="0"/>
          <w:szCs w:val="21"/>
        </w:rPr>
        <w:t>1</w:t>
      </w:r>
      <w:r w:rsidRPr="00864DF4">
        <w:rPr>
          <w:rFonts w:cs="宋体" w:hint="eastAsia"/>
          <w:kern w:val="0"/>
          <w:szCs w:val="21"/>
        </w:rPr>
        <w:t>个</w:t>
      </w:r>
      <w:r w:rsidRPr="00864DF4">
        <w:rPr>
          <w:rFonts w:cs="宋体" w:hint="eastAsia"/>
          <w:kern w:val="0"/>
          <w:szCs w:val="21"/>
        </w:rPr>
        <w:t>slot</w:t>
      </w:r>
      <w:r w:rsidRPr="00864DF4">
        <w:rPr>
          <w:rFonts w:cs="宋体" w:hint="eastAsia"/>
          <w:kern w:val="0"/>
          <w:szCs w:val="21"/>
        </w:rPr>
        <w:t>扩展插槽；</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双模块化电源</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双模块化风扇</w:t>
      </w:r>
      <w:r w:rsidRPr="00864DF4">
        <w:rPr>
          <w:rFonts w:cs="宋体" w:hint="eastAsia"/>
          <w:kern w:val="0"/>
          <w:szCs w:val="21"/>
        </w:rPr>
        <w:t>。</w:t>
      </w:r>
    </w:p>
    <w:p w:rsidR="00845191" w:rsidRPr="00864DF4" w:rsidRDefault="00767F95">
      <w:pPr>
        <w:widowControl/>
        <w:jc w:val="left"/>
        <w:rPr>
          <w:rFonts w:cs="宋体"/>
          <w:kern w:val="0"/>
          <w:szCs w:val="21"/>
        </w:rPr>
      </w:pPr>
      <w:r w:rsidRPr="00864DF4">
        <w:rPr>
          <w:rFonts w:cs="宋体"/>
          <w:kern w:val="0"/>
          <w:szCs w:val="21"/>
        </w:rPr>
        <w:t>二</w:t>
      </w:r>
      <w:r w:rsidRPr="00864DF4">
        <w:rPr>
          <w:rFonts w:cs="宋体" w:hint="eastAsia"/>
          <w:kern w:val="0"/>
          <w:szCs w:val="21"/>
        </w:rPr>
        <w:t>、</w:t>
      </w:r>
      <w:r w:rsidRPr="00864DF4">
        <w:rPr>
          <w:rFonts w:cs="宋体"/>
          <w:kern w:val="0"/>
          <w:szCs w:val="21"/>
        </w:rPr>
        <w:t>功能要求</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支持交换机堆叠；</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lastRenderedPageBreak/>
        <w:t>支持链路聚合</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支持流量监控</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DHCP</w:t>
      </w:r>
      <w:r w:rsidRPr="00864DF4">
        <w:rPr>
          <w:rFonts w:cs="宋体" w:hint="eastAsia"/>
          <w:kern w:val="0"/>
          <w:szCs w:val="21"/>
        </w:rPr>
        <w:t>（动态主机协议）、</w:t>
      </w:r>
      <w:r w:rsidRPr="00864DF4">
        <w:rPr>
          <w:rFonts w:cs="宋体"/>
          <w:kern w:val="0"/>
          <w:szCs w:val="21"/>
        </w:rPr>
        <w:t>ARP</w:t>
      </w:r>
      <w:r w:rsidRPr="00864DF4">
        <w:rPr>
          <w:rFonts w:cs="宋体" w:hint="eastAsia"/>
          <w:kern w:val="0"/>
          <w:szCs w:val="21"/>
        </w:rPr>
        <w:t>（地址解析协议）、</w:t>
      </w:r>
      <w:r w:rsidRPr="00864DF4">
        <w:rPr>
          <w:rFonts w:cs="宋体" w:hint="eastAsia"/>
          <w:kern w:val="0"/>
          <w:szCs w:val="21"/>
        </w:rPr>
        <w:t>MPLS</w:t>
      </w:r>
      <w:r w:rsidRPr="00864DF4">
        <w:rPr>
          <w:rFonts w:cs="宋体" w:hint="eastAsia"/>
          <w:kern w:val="0"/>
          <w:szCs w:val="21"/>
        </w:rPr>
        <w:t>（多协议标签交换）、</w:t>
      </w:r>
      <w:r w:rsidRPr="00864DF4">
        <w:rPr>
          <w:rFonts w:cs="宋体" w:hint="eastAsia"/>
          <w:kern w:val="0"/>
          <w:szCs w:val="21"/>
        </w:rPr>
        <w:t>SNMP</w:t>
      </w:r>
      <w:r w:rsidRPr="00864DF4">
        <w:rPr>
          <w:rFonts w:cs="宋体" w:hint="eastAsia"/>
          <w:kern w:val="0"/>
          <w:szCs w:val="21"/>
        </w:rPr>
        <w:t>（简单网络管理协议）；</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支持组播协议</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支持广播</w:t>
      </w:r>
      <w:r w:rsidRPr="00864DF4">
        <w:rPr>
          <w:rFonts w:cs="宋体" w:hint="eastAsia"/>
          <w:kern w:val="0"/>
          <w:szCs w:val="21"/>
        </w:rPr>
        <w:t>/</w:t>
      </w:r>
      <w:r w:rsidRPr="00864DF4">
        <w:rPr>
          <w:rFonts w:cs="宋体" w:hint="eastAsia"/>
          <w:kern w:val="0"/>
          <w:szCs w:val="21"/>
        </w:rPr>
        <w:t>组播</w:t>
      </w:r>
      <w:r w:rsidRPr="00864DF4">
        <w:rPr>
          <w:rFonts w:cs="宋体"/>
          <w:kern w:val="0"/>
          <w:szCs w:val="21"/>
        </w:rPr>
        <w:t>/</w:t>
      </w:r>
      <w:r w:rsidRPr="00864DF4">
        <w:rPr>
          <w:rFonts w:cs="宋体"/>
          <w:kern w:val="0"/>
          <w:szCs w:val="21"/>
        </w:rPr>
        <w:t>单播</w:t>
      </w:r>
      <w:r w:rsidRPr="00864DF4">
        <w:rPr>
          <w:rFonts w:cs="宋体" w:hint="eastAsia"/>
          <w:kern w:val="0"/>
          <w:szCs w:val="21"/>
        </w:rPr>
        <w:t>风暴抑制；</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支持</w:t>
      </w:r>
      <w:r w:rsidRPr="00864DF4">
        <w:rPr>
          <w:rFonts w:cs="宋体"/>
          <w:kern w:val="0"/>
          <w:szCs w:val="21"/>
        </w:rPr>
        <w:t>QoS</w:t>
      </w:r>
      <w:r w:rsidRPr="00864DF4">
        <w:rPr>
          <w:rFonts w:cs="宋体" w:hint="eastAsia"/>
          <w:kern w:val="0"/>
          <w:szCs w:val="21"/>
        </w:rPr>
        <w:t>（服务质量）、</w:t>
      </w:r>
      <w:r w:rsidRPr="00864DF4">
        <w:rPr>
          <w:rFonts w:cs="宋体"/>
          <w:kern w:val="0"/>
          <w:szCs w:val="21"/>
        </w:rPr>
        <w:t>ACL</w:t>
      </w:r>
      <w:r w:rsidRPr="00864DF4">
        <w:rPr>
          <w:rFonts w:cs="宋体" w:hint="eastAsia"/>
          <w:kern w:val="0"/>
          <w:szCs w:val="21"/>
        </w:rPr>
        <w:t>（访问控制列表）；</w:t>
      </w:r>
    </w:p>
    <w:p w:rsidR="00845191" w:rsidRPr="00864DF4" w:rsidRDefault="00767F95">
      <w:pPr>
        <w:widowControl/>
        <w:numPr>
          <w:ilvl w:val="0"/>
          <w:numId w:val="19"/>
        </w:numPr>
        <w:ind w:left="284" w:hanging="284"/>
        <w:jc w:val="left"/>
        <w:rPr>
          <w:rFonts w:cs="宋体"/>
          <w:kern w:val="0"/>
          <w:szCs w:val="21"/>
        </w:rPr>
      </w:pPr>
      <w:r w:rsidRPr="00864DF4">
        <w:rPr>
          <w:rFonts w:cs="宋体" w:hint="eastAsia"/>
          <w:kern w:val="0"/>
          <w:szCs w:val="21"/>
        </w:rPr>
        <w:t>支持必要的安全协议和机制；</w:t>
      </w:r>
    </w:p>
    <w:p w:rsidR="00845191" w:rsidRPr="00864DF4" w:rsidRDefault="00767F95" w:rsidP="00B25A95">
      <w:pPr>
        <w:widowControl/>
        <w:numPr>
          <w:ilvl w:val="0"/>
          <w:numId w:val="19"/>
        </w:numPr>
        <w:ind w:left="284" w:hanging="284"/>
        <w:jc w:val="left"/>
        <w:rPr>
          <w:rFonts w:cs="宋体"/>
          <w:kern w:val="0"/>
          <w:szCs w:val="21"/>
        </w:rPr>
      </w:pPr>
      <w:r w:rsidRPr="00864DF4">
        <w:rPr>
          <w:rFonts w:cs="宋体"/>
          <w:kern w:val="0"/>
          <w:szCs w:val="21"/>
        </w:rPr>
        <w:t>支持镜像</w:t>
      </w:r>
      <w:r w:rsidRPr="00864DF4">
        <w:rPr>
          <w:rFonts w:cs="宋体" w:hint="eastAsia"/>
          <w:kern w:val="0"/>
          <w:szCs w:val="21"/>
        </w:rPr>
        <w:t>。</w:t>
      </w:r>
    </w:p>
    <w:p w:rsidR="00845191" w:rsidRPr="00864DF4" w:rsidRDefault="00767F95">
      <w:pPr>
        <w:rPr>
          <w:b/>
          <w:szCs w:val="21"/>
        </w:rPr>
      </w:pPr>
      <w:r w:rsidRPr="00864DF4">
        <w:rPr>
          <w:b/>
          <w:szCs w:val="21"/>
        </w:rPr>
        <w:t xml:space="preserve">2 </w:t>
      </w:r>
      <w:r w:rsidR="00B25A95" w:rsidRPr="00864DF4">
        <w:rPr>
          <w:rFonts w:hint="eastAsia"/>
          <w:b/>
          <w:szCs w:val="21"/>
        </w:rPr>
        <w:t>.</w:t>
      </w:r>
      <w:r w:rsidRPr="00864DF4">
        <w:rPr>
          <w:rFonts w:hint="eastAsia"/>
          <w:b/>
          <w:szCs w:val="21"/>
        </w:rPr>
        <w:t>服务系统软件</w:t>
      </w:r>
    </w:p>
    <w:p w:rsidR="00845191" w:rsidRPr="00864DF4" w:rsidRDefault="00767F95">
      <w:pPr>
        <w:rPr>
          <w:szCs w:val="21"/>
        </w:rPr>
      </w:pPr>
      <w:r w:rsidRPr="00864DF4">
        <w:rPr>
          <w:szCs w:val="21"/>
        </w:rPr>
        <w:t>2.1</w:t>
      </w:r>
      <w:r w:rsidRPr="00864DF4">
        <w:rPr>
          <w:rFonts w:hint="eastAsia"/>
          <w:szCs w:val="21"/>
        </w:rPr>
        <w:t>播出管理软件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广播电台服务器数据同步备份恢复系统软件；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类别服务器数据库之间自动进行增量同步，要保证各个频率的主数据库以及音频文件，与备数据库和备份音频文件保持完全的同步，保证整个播出系统的所有播出内容具有多重的热备，播出工作站能够自动选择正常的服务器进行安全播出；</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功能上两两互备，能够实现两两双机镜像同步，当一台出现故障的时候，担当其备份的服务器能接管其全部任务，在工作站上；</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音频文件采用自动监测方式，监测新增/删除/修改动作时不占用CPU时间；</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用户安全性机制；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权限管理机制；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存储容量报警机制；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系统管理、素材上载、素材管理及迁移、自动播出等功能各模块可以通过配置文件或菜单方式、进行系统灵活配置、播出服务系统控制软件，提供开放的软件接口协议，提供与全台系统、制播系统、曲库系统、导播系统互联互通的接口；</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节目播出控制（含节目素材、数据库和播出授时）；</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主要安装运行在频率服务器上，可配置在系统自启动中，使操作系统运行后自动启动。</w:t>
      </w:r>
    </w:p>
    <w:p w:rsidR="00845191" w:rsidRPr="00864DF4" w:rsidRDefault="00767F95">
      <w:pPr>
        <w:rPr>
          <w:szCs w:val="21"/>
        </w:rPr>
      </w:pPr>
      <w:r w:rsidRPr="00864DF4">
        <w:rPr>
          <w:szCs w:val="21"/>
        </w:rPr>
        <w:t>2.2</w:t>
      </w:r>
      <w:r w:rsidRPr="00864DF4">
        <w:rPr>
          <w:rFonts w:hint="eastAsia"/>
          <w:szCs w:val="21"/>
        </w:rPr>
        <w:t>制作管理软件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应用程序版本的管理站；</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制作系统服务器引擎 节目的多库多属性管理、制作端授权（默认4套）、分类管理；</w:t>
      </w:r>
    </w:p>
    <w:p w:rsidR="00845191" w:rsidRPr="00864DF4" w:rsidRDefault="00767F95" w:rsidP="00B25A95">
      <w:pPr>
        <w:rPr>
          <w:b/>
          <w:szCs w:val="21"/>
        </w:rPr>
      </w:pPr>
      <w:r w:rsidRPr="00864DF4">
        <w:rPr>
          <w:rFonts w:hint="eastAsia"/>
          <w:b/>
          <w:szCs w:val="21"/>
        </w:rPr>
        <w:t>3</w:t>
      </w:r>
      <w:r w:rsidRPr="00864DF4">
        <w:rPr>
          <w:b/>
          <w:szCs w:val="21"/>
        </w:rPr>
        <w:t>.</w:t>
      </w:r>
      <w:r w:rsidRPr="00864DF4">
        <w:rPr>
          <w:rFonts w:hint="eastAsia"/>
          <w:b/>
          <w:szCs w:val="21"/>
        </w:rPr>
        <w:t>播出系统</w:t>
      </w:r>
    </w:p>
    <w:p w:rsidR="00845191" w:rsidRPr="00864DF4" w:rsidRDefault="00767F95">
      <w:pPr>
        <w:rPr>
          <w:szCs w:val="21"/>
        </w:rPr>
      </w:pPr>
      <w:r w:rsidRPr="00864DF4">
        <w:rPr>
          <w:szCs w:val="21"/>
        </w:rPr>
        <w:t>3.1.</w:t>
      </w:r>
      <w:r w:rsidRPr="00864DF4">
        <w:rPr>
          <w:rFonts w:hint="eastAsia"/>
          <w:szCs w:val="21"/>
        </w:rPr>
        <w:t>播出工作站电脑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B25A95">
      <w:pPr>
        <w:widowControl/>
        <w:numPr>
          <w:ilvl w:val="0"/>
          <w:numId w:val="19"/>
        </w:numPr>
        <w:ind w:left="284" w:hanging="284"/>
        <w:jc w:val="left"/>
        <w:rPr>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rPr>
          <w:szCs w:val="21"/>
        </w:rPr>
      </w:pPr>
      <w:r w:rsidRPr="00864DF4">
        <w:rPr>
          <w:szCs w:val="21"/>
        </w:rPr>
        <w:t>3.2</w:t>
      </w:r>
      <w:r w:rsidRPr="00864DF4">
        <w:rPr>
          <w:rFonts w:hint="eastAsia"/>
          <w:szCs w:val="21"/>
        </w:rPr>
        <w:t>专业播出卡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包含平衡模拟输入与输出、24-bit转换器以及数字输入/输出，采用AES/EBU或者SPDIF格式。传送与接收可双向同时进行，提供完全实时的录音与同时回放能力可支持的采样频率：8、11.025、16、22.05、24、32、44.1和48 kHzPCM（脉冲编码调制）编码/解码率：8、16、24比特。</w:t>
      </w:r>
    </w:p>
    <w:p w:rsidR="00845191" w:rsidRPr="00864DF4" w:rsidRDefault="00845191">
      <w:pPr>
        <w:rPr>
          <w:szCs w:val="21"/>
        </w:rPr>
      </w:pPr>
    </w:p>
    <w:p w:rsidR="00845191" w:rsidRPr="00864DF4" w:rsidRDefault="00767F95">
      <w:pPr>
        <w:rPr>
          <w:szCs w:val="21"/>
        </w:rPr>
      </w:pPr>
      <w:r w:rsidRPr="00864DF4">
        <w:rPr>
          <w:szCs w:val="21"/>
        </w:rPr>
        <w:lastRenderedPageBreak/>
        <w:t>3.3</w:t>
      </w:r>
      <w:r w:rsidRPr="00864DF4">
        <w:rPr>
          <w:rFonts w:hint="eastAsia"/>
          <w:szCs w:val="21"/>
        </w:rPr>
        <w:t>播出软件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自动化播出系统软件，个性化、模块化设计；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具备点歌智能查询模块，一点即播功能；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支持主备联动和独立播出切换；</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数据库查询引擎；</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包含多种播出方式，定时播、列表编辑播出、手动点播、手动插播、手动立即播等功能；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含节目播出模块、节目查询模块、主备播实时监测切换模块、快捷单播出模块、网络校时等软件模块；</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播出界面具备定时表、快捷表；</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能快速下载和动态更新播出节目单（处于主播状态的播出机动态节目单会实时发送到备播机），实现网络播出和本地预下载播放；</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支持播出衔接方式如淡入/淡出、淡出停止、等各种播放模式；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自动播出过程能自动垫乐，自动准点报时，直播过程可以手动强制垫乐、自动定位等功能；</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过期文件处理功能，包括文件回收与文件删除；</w:t>
      </w:r>
    </w:p>
    <w:p w:rsidR="00845191" w:rsidRPr="00864DF4" w:rsidRDefault="00767F95">
      <w:pPr>
        <w:rPr>
          <w:b/>
          <w:szCs w:val="21"/>
        </w:rPr>
      </w:pPr>
      <w:r w:rsidRPr="00864DF4">
        <w:rPr>
          <w:rFonts w:hint="eastAsia"/>
          <w:b/>
          <w:szCs w:val="21"/>
        </w:rPr>
        <w:t>4</w:t>
      </w:r>
      <w:r w:rsidRPr="00864DF4">
        <w:rPr>
          <w:b/>
          <w:szCs w:val="21"/>
        </w:rPr>
        <w:t>.</w:t>
      </w:r>
      <w:r w:rsidRPr="00864DF4">
        <w:rPr>
          <w:rFonts w:hint="eastAsia"/>
          <w:b/>
          <w:szCs w:val="21"/>
        </w:rPr>
        <w:t>制作系统</w:t>
      </w:r>
    </w:p>
    <w:p w:rsidR="00845191" w:rsidRPr="00864DF4" w:rsidRDefault="00767F95">
      <w:pPr>
        <w:rPr>
          <w:szCs w:val="21"/>
        </w:rPr>
      </w:pPr>
      <w:r w:rsidRPr="00864DF4">
        <w:rPr>
          <w:rFonts w:hint="eastAsia"/>
          <w:szCs w:val="21"/>
        </w:rPr>
        <w:t>4</w:t>
      </w:r>
      <w:r w:rsidRPr="00864DF4">
        <w:rPr>
          <w:szCs w:val="21"/>
        </w:rPr>
        <w:t>.1</w:t>
      </w:r>
      <w:r w:rsidRPr="00864DF4">
        <w:rPr>
          <w:rFonts w:hint="eastAsia"/>
          <w:szCs w:val="21"/>
        </w:rPr>
        <w:t>制作工作站电脑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rPr>
          <w:szCs w:val="21"/>
        </w:rPr>
      </w:pPr>
      <w:r w:rsidRPr="00864DF4">
        <w:rPr>
          <w:szCs w:val="21"/>
        </w:rPr>
        <w:t>4.2</w:t>
      </w:r>
      <w:r w:rsidRPr="00864DF4">
        <w:rPr>
          <w:rFonts w:hint="eastAsia"/>
          <w:szCs w:val="21"/>
        </w:rPr>
        <w:t>专业声卡</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包含平衡模拟输入与输出、24-bit转换器以及数字输入/输出，采用的是AES/EBU或者SPDIF格式，在录音棚中广泛应用。</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传送与接收可双向同时进行，提供完全实时的录音与同时回放能力可支持的采样频率：8、11.025、16、22.05、24、32、44.1和48 kHzPCM（脉冲编码调制）编码/解码率：8、16、24比特。</w:t>
      </w:r>
    </w:p>
    <w:p w:rsidR="00845191" w:rsidRPr="00864DF4" w:rsidRDefault="00767F95">
      <w:pPr>
        <w:rPr>
          <w:szCs w:val="21"/>
        </w:rPr>
      </w:pPr>
      <w:r w:rsidRPr="00864DF4">
        <w:rPr>
          <w:szCs w:val="21"/>
        </w:rPr>
        <w:t>4.3</w:t>
      </w:r>
      <w:r w:rsidRPr="00864DF4">
        <w:rPr>
          <w:rFonts w:hint="eastAsia"/>
          <w:szCs w:val="21"/>
        </w:rPr>
        <w:t>制作管理软件</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多轨非线性编辑，同时兼容MPEG、ADPCM｜BWF、MP3、WAV等不同文件格式，能高速打开和保存文件、全面支持块操作和电平编辑、具备时间轴拉伸、变调、动态降噪、快播等功能，支持即录即编功能；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支持快慢放，数字定位，定义播放等多种播放模式；</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完成节目单、模板单等编排及审听；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操作记录以及查询功能；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具有自动备份策略设置；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模糊查询、全文查询和关联检索功能；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自动化的编排以及监视功能；</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采用柔性的节目库结构。</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支持节目的类别分类方式和节目的属性定义；</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和播出系统对接节目单时间顺序，方便快捷编单；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垃圾文件处理功能，包括文件回收与文件删除；</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素材快速查询，可对播出串联单进行时间的逻辑检查，检查是否存在间隙和碰撞，如发生问题会作醒目提示；</w:t>
      </w:r>
    </w:p>
    <w:p w:rsidR="00845191" w:rsidRPr="00864DF4" w:rsidRDefault="00767F95">
      <w:pPr>
        <w:rPr>
          <w:szCs w:val="21"/>
        </w:rPr>
      </w:pPr>
      <w:r w:rsidRPr="00864DF4">
        <w:rPr>
          <w:szCs w:val="21"/>
        </w:rPr>
        <w:t>4.3</w:t>
      </w:r>
      <w:r w:rsidRPr="00864DF4">
        <w:rPr>
          <w:rFonts w:hint="eastAsia"/>
          <w:szCs w:val="21"/>
        </w:rPr>
        <w:t>制作管理软件</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不少于</w:t>
      </w:r>
      <w:r w:rsidRPr="00864DF4">
        <w:rPr>
          <w:rFonts w:cs="宋体" w:hint="eastAsia"/>
          <w:kern w:val="0"/>
          <w:szCs w:val="21"/>
        </w:rPr>
        <w:t>5</w:t>
      </w:r>
      <w:r w:rsidRPr="00864DF4">
        <w:rPr>
          <w:rFonts w:cs="宋体" w:hint="eastAsia"/>
          <w:kern w:val="0"/>
          <w:szCs w:val="21"/>
        </w:rPr>
        <w:t>年的音乐库使用授权；</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可供广播直播室、录音室等使用；</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音乐库内素材量应不少于</w:t>
      </w:r>
      <w:r w:rsidRPr="00864DF4">
        <w:rPr>
          <w:rFonts w:cs="宋体" w:hint="eastAsia"/>
          <w:kern w:val="0"/>
          <w:szCs w:val="21"/>
        </w:rPr>
        <w:t>10</w:t>
      </w:r>
      <w:r w:rsidRPr="00864DF4">
        <w:rPr>
          <w:rFonts w:cs="宋体" w:hint="eastAsia"/>
          <w:kern w:val="0"/>
          <w:szCs w:val="21"/>
        </w:rPr>
        <w:t>万条；</w:t>
      </w:r>
    </w:p>
    <w:p w:rsidR="00845191" w:rsidRPr="00864DF4" w:rsidRDefault="00767F95" w:rsidP="00B25A95">
      <w:pPr>
        <w:widowControl/>
        <w:numPr>
          <w:ilvl w:val="0"/>
          <w:numId w:val="19"/>
        </w:numPr>
        <w:ind w:left="281" w:hanging="281"/>
        <w:jc w:val="left"/>
        <w:rPr>
          <w:rFonts w:cs="宋体"/>
          <w:kern w:val="0"/>
          <w:szCs w:val="21"/>
        </w:rPr>
      </w:pPr>
      <w:r w:rsidRPr="00864DF4">
        <w:rPr>
          <w:rFonts w:cs="宋体" w:hint="eastAsia"/>
          <w:kern w:val="0"/>
          <w:szCs w:val="21"/>
        </w:rPr>
        <w:t>音乐库内音频素材需具备正版授权，如有盗版依法赔偿。</w:t>
      </w:r>
    </w:p>
    <w:p w:rsidR="00845191" w:rsidRPr="00864DF4" w:rsidRDefault="00767F95">
      <w:pPr>
        <w:rPr>
          <w:b/>
          <w:szCs w:val="21"/>
        </w:rPr>
      </w:pPr>
      <w:r w:rsidRPr="00864DF4">
        <w:rPr>
          <w:rFonts w:hint="eastAsia"/>
          <w:b/>
          <w:szCs w:val="21"/>
        </w:rPr>
        <w:t>5</w:t>
      </w:r>
      <w:r w:rsidRPr="00864DF4">
        <w:rPr>
          <w:rFonts w:hint="eastAsia"/>
          <w:b/>
          <w:szCs w:val="21"/>
        </w:rPr>
        <w:t>管理系统</w:t>
      </w:r>
    </w:p>
    <w:p w:rsidR="00845191" w:rsidRPr="00864DF4" w:rsidRDefault="00767F95">
      <w:pPr>
        <w:rPr>
          <w:szCs w:val="21"/>
        </w:rPr>
      </w:pPr>
      <w:r w:rsidRPr="00864DF4">
        <w:rPr>
          <w:szCs w:val="21"/>
        </w:rPr>
        <w:t>5.1</w:t>
      </w:r>
      <w:r w:rsidRPr="00864DF4">
        <w:rPr>
          <w:rFonts w:hint="eastAsia"/>
          <w:szCs w:val="21"/>
        </w:rPr>
        <w:t>管理电脑</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高性能工作站；</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CPU</w:t>
      </w:r>
      <w:r w:rsidRPr="00864DF4">
        <w:rPr>
          <w:rFonts w:cs="宋体" w:hint="eastAsia"/>
          <w:kern w:val="0"/>
          <w:szCs w:val="21"/>
        </w:rPr>
        <w:t>：不低于主频</w:t>
      </w:r>
      <w:r w:rsidRPr="00864DF4">
        <w:rPr>
          <w:rFonts w:cs="宋体" w:hint="eastAsia"/>
          <w:kern w:val="0"/>
          <w:szCs w:val="21"/>
        </w:rPr>
        <w:t>3.6GHz</w:t>
      </w:r>
      <w:r w:rsidRPr="00864DF4">
        <w:rPr>
          <w:rFonts w:cs="宋体" w:hint="eastAsia"/>
          <w:kern w:val="0"/>
          <w:szCs w:val="21"/>
        </w:rPr>
        <w:t>（四核）×</w:t>
      </w:r>
      <w:r w:rsidRPr="00864DF4">
        <w:rPr>
          <w:rFonts w:cs="宋体" w:hint="eastAsia"/>
          <w:kern w:val="0"/>
          <w:szCs w:val="21"/>
        </w:rPr>
        <w:t>1</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内存：不低于</w:t>
      </w:r>
      <w:r w:rsidRPr="00864DF4">
        <w:rPr>
          <w:rFonts w:cs="宋体" w:hint="eastAsia"/>
          <w:kern w:val="0"/>
          <w:szCs w:val="21"/>
        </w:rPr>
        <w:t>8GB DDR4</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系统硬盘：不低于</w:t>
      </w:r>
      <w:r w:rsidRPr="00864DF4">
        <w:rPr>
          <w:rFonts w:cs="宋体" w:hint="eastAsia"/>
          <w:kern w:val="0"/>
          <w:szCs w:val="21"/>
        </w:rPr>
        <w:t>1TB</w:t>
      </w:r>
      <w:r w:rsidRPr="00864DF4">
        <w:rPr>
          <w:rFonts w:cs="宋体" w:hint="eastAsia"/>
          <w:kern w:val="0"/>
          <w:szCs w:val="21"/>
        </w:rPr>
        <w:t>；</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网络接口：配备千兆以太网接口；</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显示器</w:t>
      </w:r>
      <w:r w:rsidRPr="00864DF4">
        <w:rPr>
          <w:rFonts w:cs="宋体" w:hint="eastAsia"/>
          <w:kern w:val="0"/>
          <w:szCs w:val="21"/>
        </w:rPr>
        <w:t>：</w:t>
      </w:r>
      <w:r w:rsidRPr="00864DF4">
        <w:rPr>
          <w:rFonts w:cs="宋体" w:hint="eastAsia"/>
          <w:kern w:val="0"/>
          <w:szCs w:val="21"/>
        </w:rPr>
        <w:t>27</w:t>
      </w:r>
      <w:r w:rsidRPr="00864DF4">
        <w:rPr>
          <w:rFonts w:cs="宋体"/>
          <w:kern w:val="0"/>
          <w:szCs w:val="21"/>
        </w:rPr>
        <w:t>”</w:t>
      </w:r>
      <w:r w:rsidRPr="00864DF4">
        <w:rPr>
          <w:rFonts w:cs="宋体"/>
          <w:kern w:val="0"/>
          <w:szCs w:val="21"/>
        </w:rPr>
        <w:t>液晶显示器</w:t>
      </w:r>
      <w:r w:rsidRPr="00864DF4">
        <w:rPr>
          <w:rFonts w:cs="宋体" w:hint="eastAsia"/>
          <w:kern w:val="0"/>
          <w:szCs w:val="21"/>
        </w:rPr>
        <w:t>；</w:t>
      </w:r>
    </w:p>
    <w:p w:rsidR="00845191" w:rsidRPr="00864DF4" w:rsidRDefault="00767F95">
      <w:pPr>
        <w:widowControl/>
        <w:numPr>
          <w:ilvl w:val="0"/>
          <w:numId w:val="19"/>
        </w:numPr>
        <w:ind w:left="284" w:hanging="284"/>
        <w:jc w:val="left"/>
        <w:rPr>
          <w:rFonts w:cs="宋体"/>
          <w:kern w:val="0"/>
          <w:szCs w:val="21"/>
        </w:rPr>
      </w:pPr>
      <w:r w:rsidRPr="00864DF4">
        <w:rPr>
          <w:rFonts w:cs="宋体"/>
          <w:kern w:val="0"/>
          <w:szCs w:val="21"/>
        </w:rPr>
        <w:t>配备</w:t>
      </w:r>
      <w:r w:rsidRPr="00864DF4">
        <w:rPr>
          <w:rFonts w:cs="宋体"/>
          <w:kern w:val="0"/>
          <w:szCs w:val="21"/>
        </w:rPr>
        <w:t>DVD</w:t>
      </w:r>
      <w:r w:rsidRPr="00864DF4">
        <w:rPr>
          <w:rFonts w:cs="宋体" w:hint="eastAsia"/>
          <w:kern w:val="0"/>
          <w:szCs w:val="21"/>
        </w:rPr>
        <w:t>-</w:t>
      </w:r>
      <w:r w:rsidRPr="00864DF4">
        <w:rPr>
          <w:rFonts w:cs="宋体"/>
          <w:kern w:val="0"/>
          <w:szCs w:val="21"/>
        </w:rPr>
        <w:t>ROM</w:t>
      </w:r>
      <w:r w:rsidRPr="00864DF4">
        <w:rPr>
          <w:rFonts w:cs="宋体" w:hint="eastAsia"/>
          <w:kern w:val="0"/>
          <w:szCs w:val="21"/>
        </w:rPr>
        <w:t>、</w:t>
      </w:r>
      <w:r w:rsidRPr="00864DF4">
        <w:rPr>
          <w:rFonts w:cs="宋体"/>
          <w:kern w:val="0"/>
          <w:szCs w:val="21"/>
        </w:rPr>
        <w:t>键盘</w:t>
      </w:r>
      <w:r w:rsidRPr="00864DF4">
        <w:rPr>
          <w:rFonts w:cs="宋体" w:hint="eastAsia"/>
          <w:kern w:val="0"/>
          <w:szCs w:val="21"/>
        </w:rPr>
        <w:t>、</w:t>
      </w:r>
      <w:r w:rsidRPr="00864DF4">
        <w:rPr>
          <w:rFonts w:cs="宋体"/>
          <w:kern w:val="0"/>
          <w:szCs w:val="21"/>
        </w:rPr>
        <w:t>鼠标</w:t>
      </w:r>
      <w:r w:rsidRPr="00864DF4">
        <w:rPr>
          <w:rFonts w:cs="宋体" w:hint="eastAsia"/>
          <w:kern w:val="0"/>
          <w:szCs w:val="21"/>
        </w:rPr>
        <w:t>、</w:t>
      </w:r>
      <w:r w:rsidRPr="00864DF4">
        <w:rPr>
          <w:rFonts w:cs="宋体"/>
          <w:kern w:val="0"/>
          <w:szCs w:val="21"/>
        </w:rPr>
        <w:t>监听耳机</w:t>
      </w:r>
      <w:r w:rsidRPr="00864DF4">
        <w:rPr>
          <w:rFonts w:cs="宋体" w:hint="eastAsia"/>
          <w:kern w:val="0"/>
          <w:szCs w:val="21"/>
        </w:rPr>
        <w:t>；</w:t>
      </w:r>
    </w:p>
    <w:p w:rsidR="00845191" w:rsidRPr="00864DF4" w:rsidRDefault="00767F95" w:rsidP="00B25A95">
      <w:pPr>
        <w:widowControl/>
        <w:numPr>
          <w:ilvl w:val="0"/>
          <w:numId w:val="19"/>
        </w:numPr>
        <w:ind w:left="284" w:hanging="284"/>
        <w:jc w:val="left"/>
        <w:rPr>
          <w:rFonts w:cs="宋体"/>
          <w:kern w:val="0"/>
          <w:szCs w:val="21"/>
        </w:rPr>
      </w:pPr>
      <w:r w:rsidRPr="00864DF4">
        <w:rPr>
          <w:rFonts w:cs="宋体" w:hint="eastAsia"/>
          <w:kern w:val="0"/>
          <w:szCs w:val="21"/>
        </w:rPr>
        <w:t>操作系统：需支持</w:t>
      </w:r>
      <w:r w:rsidRPr="00864DF4">
        <w:rPr>
          <w:rFonts w:cs="宋体" w:hint="eastAsia"/>
          <w:kern w:val="0"/>
          <w:szCs w:val="21"/>
        </w:rPr>
        <w:t>Microsoft Windows10 Pro 64</w:t>
      </w:r>
      <w:r w:rsidRPr="00864DF4">
        <w:rPr>
          <w:rFonts w:cs="宋体" w:hint="eastAsia"/>
          <w:kern w:val="0"/>
          <w:szCs w:val="21"/>
        </w:rPr>
        <w:t>位。</w:t>
      </w:r>
    </w:p>
    <w:p w:rsidR="00845191" w:rsidRPr="00864DF4" w:rsidRDefault="00767F95">
      <w:pPr>
        <w:rPr>
          <w:szCs w:val="21"/>
        </w:rPr>
      </w:pPr>
      <w:r w:rsidRPr="00864DF4">
        <w:rPr>
          <w:szCs w:val="21"/>
        </w:rPr>
        <w:t>5.2</w:t>
      </w:r>
      <w:r w:rsidRPr="00864DF4">
        <w:rPr>
          <w:rFonts w:hint="eastAsia"/>
          <w:szCs w:val="21"/>
        </w:rPr>
        <w:t>广告管理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负责广告系统类别分类、广告商管理、合同的建立与流程化管理；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可根据合同计划手动或自动生成广告播出单；</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根据合同信息查询合同执行状态；</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负责广告类节目管理、合同管理财务管理；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通过编单和上单实现广告节目的调度；</w:t>
      </w:r>
    </w:p>
    <w:p w:rsidR="00845191" w:rsidRPr="00864DF4" w:rsidRDefault="00767F95" w:rsidP="00B25A95">
      <w:pPr>
        <w:widowControl/>
        <w:numPr>
          <w:ilvl w:val="0"/>
          <w:numId w:val="19"/>
        </w:numPr>
        <w:ind w:left="281" w:hanging="281"/>
        <w:jc w:val="left"/>
        <w:rPr>
          <w:szCs w:val="21"/>
        </w:rPr>
      </w:pPr>
      <w:r w:rsidRPr="00864DF4">
        <w:rPr>
          <w:rFonts w:cs="宋体" w:hint="eastAsia"/>
          <w:kern w:val="0"/>
          <w:szCs w:val="21"/>
        </w:rPr>
        <w:t>通过数据返回实现对实际播出过程的监控和统计分析。</w:t>
      </w:r>
    </w:p>
    <w:p w:rsidR="00845191" w:rsidRPr="00864DF4" w:rsidRDefault="00767F95">
      <w:pPr>
        <w:rPr>
          <w:szCs w:val="21"/>
        </w:rPr>
      </w:pPr>
      <w:r w:rsidRPr="00864DF4">
        <w:rPr>
          <w:szCs w:val="21"/>
        </w:rPr>
        <w:t>5.</w:t>
      </w:r>
      <w:r w:rsidRPr="00864DF4">
        <w:rPr>
          <w:rFonts w:hint="eastAsia"/>
          <w:szCs w:val="21"/>
        </w:rPr>
        <w:t>3</w:t>
      </w:r>
      <w:r w:rsidRPr="00864DF4">
        <w:rPr>
          <w:rFonts w:hint="eastAsia"/>
          <w:szCs w:val="21"/>
        </w:rPr>
        <w:t>节目审听</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对台内所有待播节目进行审核、并作评估、节目评估结果将作为年度各级各类优秀稿件评比、推荐的重要参考依据；</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可以查看系统流程中所有数据日志；</w:t>
      </w:r>
    </w:p>
    <w:p w:rsidR="00845191" w:rsidRPr="00864DF4" w:rsidRDefault="00767F95" w:rsidP="00B25A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可以建立审听流程，对节目素材、待播节目、播出模板进行审查与核准；</w:t>
      </w:r>
    </w:p>
    <w:p w:rsidR="00845191" w:rsidRPr="00864DF4" w:rsidRDefault="00767F95">
      <w:pPr>
        <w:rPr>
          <w:szCs w:val="21"/>
        </w:rPr>
      </w:pPr>
      <w:r w:rsidRPr="00864DF4">
        <w:rPr>
          <w:szCs w:val="21"/>
        </w:rPr>
        <w:t>5.4</w:t>
      </w:r>
      <w:r w:rsidRPr="00864DF4">
        <w:rPr>
          <w:rFonts w:hint="eastAsia"/>
          <w:szCs w:val="21"/>
        </w:rPr>
        <w:t>节目单编排</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负责栏目的创建，时段管理，为播出系统提供节目单模板，并可根据模板手动或自动创建播出单；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根据节目时段播出类型，实现类型化自动编单；</w:t>
      </w:r>
    </w:p>
    <w:p w:rsidR="00845191" w:rsidRPr="00864DF4" w:rsidRDefault="00767F95" w:rsidP="007A30FF">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节目数据统计；</w:t>
      </w:r>
    </w:p>
    <w:p w:rsidR="00845191" w:rsidRPr="00864DF4" w:rsidRDefault="00767F95" w:rsidP="007A30FF">
      <w:pPr>
        <w:pStyle w:val="aff5"/>
        <w:ind w:firstLine="463"/>
        <w:rPr>
          <w:rFonts w:ascii="宋体"/>
          <w:color w:val="auto"/>
          <w:sz w:val="24"/>
          <w:szCs w:val="24"/>
        </w:rPr>
      </w:pPr>
      <w:r w:rsidRPr="00864DF4">
        <w:rPr>
          <w:rFonts w:ascii="宋体" w:hint="eastAsia"/>
          <w:color w:val="auto"/>
          <w:sz w:val="24"/>
          <w:szCs w:val="24"/>
        </w:rPr>
        <w:t>1.12.7其他</w:t>
      </w:r>
    </w:p>
    <w:p w:rsidR="00845191" w:rsidRPr="00864DF4" w:rsidRDefault="00767F95">
      <w:pPr>
        <w:pStyle w:val="afd"/>
        <w:widowControl/>
        <w:numPr>
          <w:ilvl w:val="4"/>
          <w:numId w:val="0"/>
        </w:numPr>
        <w:jc w:val="left"/>
        <w:rPr>
          <w:rFonts w:ascii="宋体" w:hAnsi="宋体" w:cs="宋体"/>
          <w:kern w:val="0"/>
          <w:szCs w:val="21"/>
        </w:rPr>
      </w:pPr>
      <w:r w:rsidRPr="00864DF4">
        <w:rPr>
          <w:rFonts w:ascii="宋体" w:hAnsi="宋体" w:cs="宋体" w:hint="eastAsia"/>
          <w:kern w:val="0"/>
          <w:szCs w:val="21"/>
        </w:rPr>
        <w:t>安装辅材</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t>包含直播系统、总控系统、录制系统、录音棚、审片室、制播网等全部系统集成所需的各种设备、器材、所有网线、各类专业佳耐美</w:t>
      </w:r>
      <w:r w:rsidRPr="00864DF4">
        <w:rPr>
          <w:rFonts w:ascii="宋体" w:hAnsi="宋体" w:cs="宋体"/>
          <w:kern w:val="0"/>
          <w:szCs w:val="21"/>
        </w:rPr>
        <w:t>Canare</w:t>
      </w:r>
      <w:r w:rsidRPr="00864DF4">
        <w:rPr>
          <w:rFonts w:ascii="宋体" w:hAnsi="宋体" w:cs="宋体" w:hint="eastAsia"/>
          <w:kern w:val="0"/>
          <w:szCs w:val="21"/>
        </w:rPr>
        <w:t>数字及模拟音频线、视频线、光缆、跳线架、理线架、盖板、声卡线、</w:t>
      </w:r>
      <w:r w:rsidRPr="00864DF4">
        <w:rPr>
          <w:rFonts w:ascii="宋体" w:hAnsi="宋体" w:cs="宋体"/>
          <w:kern w:val="0"/>
          <w:szCs w:val="21"/>
        </w:rPr>
        <w:t>Neutrik</w:t>
      </w:r>
      <w:r w:rsidRPr="00864DF4">
        <w:rPr>
          <w:rFonts w:ascii="宋体" w:hAnsi="宋体" w:cs="宋体" w:hint="eastAsia"/>
          <w:kern w:val="0"/>
          <w:szCs w:val="21"/>
        </w:rPr>
        <w:t>接插件、接口箱等。包含满足项目需要的光纤熔接盒及终端光纤接线盒。本项目为交钥匙工程，所需辅材全部配齐。</w:t>
      </w:r>
    </w:p>
    <w:p w:rsidR="00845191" w:rsidRPr="00864DF4" w:rsidRDefault="00845191">
      <w:pPr>
        <w:pStyle w:val="afd"/>
        <w:widowControl/>
        <w:ind w:firstLineChars="0" w:firstLine="0"/>
        <w:jc w:val="left"/>
        <w:rPr>
          <w:rFonts w:ascii="宋体" w:hAnsi="宋体" w:cs="宋体"/>
          <w:kern w:val="0"/>
          <w:szCs w:val="21"/>
        </w:rPr>
      </w:pPr>
    </w:p>
    <w:p w:rsidR="00845191" w:rsidRPr="00864DF4" w:rsidRDefault="00767F95">
      <w:pPr>
        <w:pStyle w:val="afd"/>
        <w:widowControl/>
        <w:numPr>
          <w:ilvl w:val="4"/>
          <w:numId w:val="0"/>
        </w:numPr>
        <w:jc w:val="left"/>
        <w:rPr>
          <w:rFonts w:ascii="宋体" w:hAnsi="宋体" w:cs="宋体"/>
          <w:kern w:val="0"/>
          <w:szCs w:val="21"/>
        </w:rPr>
      </w:pPr>
      <w:r w:rsidRPr="00864DF4">
        <w:rPr>
          <w:rFonts w:ascii="宋体" w:hAnsi="宋体" w:cs="宋体" w:hint="eastAsia"/>
          <w:kern w:val="0"/>
          <w:szCs w:val="21"/>
        </w:rPr>
        <w:t>系统测试</w:t>
      </w:r>
    </w:p>
    <w:p w:rsidR="00845191" w:rsidRPr="00864DF4" w:rsidRDefault="00767F95">
      <w:pPr>
        <w:widowControl/>
        <w:numPr>
          <w:ilvl w:val="0"/>
          <w:numId w:val="19"/>
        </w:numPr>
        <w:ind w:left="281" w:hanging="281"/>
        <w:jc w:val="left"/>
        <w:rPr>
          <w:rFonts w:ascii="宋体" w:hAnsi="宋体" w:cs="宋体"/>
          <w:kern w:val="0"/>
          <w:szCs w:val="21"/>
        </w:rPr>
      </w:pPr>
      <w:r w:rsidRPr="00864DF4">
        <w:rPr>
          <w:rFonts w:ascii="宋体" w:hAnsi="宋体" w:cs="宋体" w:hint="eastAsia"/>
          <w:kern w:val="0"/>
          <w:szCs w:val="21"/>
        </w:rPr>
        <w:lastRenderedPageBreak/>
        <w:t>系统安装调试完成后，中标单位应负责外请有资质的第三方权威机构（如国家广电总局广播电视规划院广播电视计量检测中心）对系统各部分进行全面测试，出具正规测试报告，此测试报告为验收的主要依据。中标方承担全部测试费用。</w:t>
      </w:r>
    </w:p>
    <w:p w:rsidR="00845191" w:rsidRPr="00864DF4" w:rsidRDefault="00845191">
      <w:pPr>
        <w:widowControl/>
        <w:ind w:left="281"/>
        <w:jc w:val="left"/>
        <w:rPr>
          <w:rFonts w:ascii="宋体" w:hAnsi="宋体" w:cs="宋体"/>
          <w:kern w:val="0"/>
          <w:szCs w:val="21"/>
        </w:rPr>
      </w:pPr>
    </w:p>
    <w:p w:rsidR="00845191" w:rsidRPr="00864DF4" w:rsidRDefault="00767F95">
      <w:pPr>
        <w:pStyle w:val="afd"/>
        <w:widowControl/>
        <w:numPr>
          <w:ilvl w:val="4"/>
          <w:numId w:val="0"/>
        </w:numPr>
        <w:jc w:val="left"/>
        <w:rPr>
          <w:rFonts w:ascii="宋体" w:hAnsi="宋体" w:cs="宋体"/>
          <w:kern w:val="0"/>
          <w:szCs w:val="21"/>
        </w:rPr>
      </w:pPr>
      <w:r w:rsidRPr="00864DF4">
        <w:rPr>
          <w:rFonts w:ascii="宋体" w:hAnsi="宋体" w:cs="宋体" w:hint="eastAsia"/>
          <w:kern w:val="0"/>
          <w:szCs w:val="21"/>
        </w:rPr>
        <w:t>安装调试和培训</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负责包含直播系统、总控系统、录制系统、录音棚、审片室、制播网等全部系统的所有安装、集成、调试；</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负责对业主单位相关职能部门人员进行系统化的培训，提供纸质及电子版培训教材，要求委派资深项目经理进行培训；</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集成单位应指派项目负责人对项目进行管理；</w:t>
      </w:r>
    </w:p>
    <w:p w:rsidR="00845191" w:rsidRPr="00864DF4" w:rsidRDefault="00767F95">
      <w:pPr>
        <w:widowControl/>
        <w:numPr>
          <w:ilvl w:val="0"/>
          <w:numId w:val="19"/>
        </w:numPr>
        <w:ind w:left="281" w:hanging="281"/>
        <w:jc w:val="left"/>
        <w:rPr>
          <w:rFonts w:cs="宋体"/>
          <w:kern w:val="0"/>
          <w:szCs w:val="21"/>
        </w:rPr>
      </w:pPr>
      <w:r w:rsidRPr="00864DF4">
        <w:rPr>
          <w:rFonts w:cs="宋体" w:hint="eastAsia"/>
          <w:kern w:val="0"/>
          <w:szCs w:val="21"/>
        </w:rPr>
        <w:t>提供项目终验后</w:t>
      </w:r>
      <w:r w:rsidRPr="00864DF4">
        <w:rPr>
          <w:rFonts w:cs="宋体" w:hint="eastAsia"/>
          <w:kern w:val="0"/>
          <w:szCs w:val="21"/>
        </w:rPr>
        <w:t>6</w:t>
      </w:r>
      <w:r w:rsidRPr="00864DF4">
        <w:rPr>
          <w:rFonts w:cs="宋体" w:hint="eastAsia"/>
          <w:kern w:val="0"/>
          <w:szCs w:val="21"/>
        </w:rPr>
        <w:t>个月的</w:t>
      </w:r>
      <w:r w:rsidRPr="00864DF4">
        <w:rPr>
          <w:rFonts w:cs="宋体" w:hint="eastAsia"/>
          <w:kern w:val="0"/>
          <w:szCs w:val="21"/>
        </w:rPr>
        <w:t>1</w:t>
      </w:r>
      <w:r w:rsidRPr="00864DF4">
        <w:rPr>
          <w:rFonts w:cs="宋体" w:hint="eastAsia"/>
          <w:kern w:val="0"/>
          <w:szCs w:val="21"/>
        </w:rPr>
        <w:t>名技术人员现场维保服务。</w:t>
      </w:r>
    </w:p>
    <w:p w:rsidR="00845191" w:rsidRPr="00864DF4" w:rsidRDefault="00845191">
      <w:pPr>
        <w:snapToGrid w:val="0"/>
        <w:spacing w:line="360" w:lineRule="auto"/>
        <w:ind w:firstLineChars="200" w:firstLine="480"/>
        <w:rPr>
          <w:sz w:val="24"/>
        </w:rPr>
      </w:pPr>
    </w:p>
    <w:p w:rsidR="00221875" w:rsidRPr="00864DF4" w:rsidRDefault="00221875">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110A8F" w:rsidRPr="00864DF4" w:rsidRDefault="00110A8F">
      <w:pPr>
        <w:snapToGrid w:val="0"/>
        <w:spacing w:line="360" w:lineRule="auto"/>
        <w:ind w:firstLineChars="200" w:firstLine="480"/>
        <w:rPr>
          <w:sz w:val="24"/>
        </w:rPr>
      </w:pPr>
    </w:p>
    <w:p w:rsidR="00845191" w:rsidRPr="00864DF4" w:rsidRDefault="00767F95">
      <w:pPr>
        <w:pStyle w:val="1"/>
        <w:numPr>
          <w:ilvl w:val="0"/>
          <w:numId w:val="0"/>
        </w:numPr>
        <w:jc w:val="center"/>
        <w:rPr>
          <w:rFonts w:ascii="宋体" w:hAnsi="宋体"/>
        </w:rPr>
      </w:pPr>
      <w:bookmarkStart w:id="80" w:name="_Toc5954007"/>
      <w:r w:rsidRPr="00864DF4">
        <w:rPr>
          <w:rFonts w:ascii="宋体" w:hAnsi="宋体" w:hint="eastAsia"/>
        </w:rPr>
        <w:lastRenderedPageBreak/>
        <w:t>附件十三：</w:t>
      </w:r>
      <w:bookmarkStart w:id="81" w:name="_Toc386486784"/>
      <w:r w:rsidRPr="00864DF4">
        <w:rPr>
          <w:rFonts w:ascii="宋体" w:hAnsi="宋体" w:hint="eastAsia"/>
        </w:rPr>
        <w:t>评标办法</w:t>
      </w:r>
      <w:bookmarkEnd w:id="80"/>
      <w:bookmarkEnd w:id="81"/>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根据《中华人民共和国政府采购法》等有关法律法规，结合本项目的实际，按照公正、公平、科学的原则择优选择中标供应商，特制定本评标办法。</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一、总</w:t>
      </w:r>
      <w:r w:rsidRPr="00864DF4">
        <w:rPr>
          <w:rFonts w:ascii="宋体" w:hAnsi="宋体"/>
          <w:sz w:val="24"/>
        </w:rPr>
        <w:t xml:space="preserve"> </w:t>
      </w:r>
      <w:r w:rsidRPr="00864DF4">
        <w:rPr>
          <w:rFonts w:ascii="宋体" w:hAnsi="宋体" w:hint="eastAsia"/>
          <w:sz w:val="24"/>
        </w:rPr>
        <w:t>则</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评标工作必须遵循公平、公正的竞争原则。最大限度地保护当事人的权益，评标委员会应严格按照采购文件的</w:t>
      </w:r>
      <w:r w:rsidRPr="00864DF4">
        <w:rPr>
          <w:rFonts w:ascii="宋体" w:hAnsi="宋体" w:hint="eastAsia"/>
          <w:sz w:val="24"/>
          <w:u w:val="single"/>
        </w:rPr>
        <w:t>商务标、技术标、价格标</w:t>
      </w:r>
      <w:r w:rsidRPr="00864DF4">
        <w:rPr>
          <w:rFonts w:ascii="宋体" w:hAnsi="宋体" w:hint="eastAsia"/>
          <w:sz w:val="24"/>
        </w:rPr>
        <w:t>要求，对投标文件进行综合分析评价。评标人员必须严格遵守保密规定，不得泄露评标有关的情况，不得索贿，不得参加影响评标的任何活动。</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二、评标组织</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评标委员会：评标委员会按相关规定共由</w:t>
      </w:r>
      <w:r w:rsidRPr="00864DF4">
        <w:rPr>
          <w:rFonts w:ascii="宋体" w:hAnsi="宋体"/>
          <w:sz w:val="24"/>
        </w:rPr>
        <w:t>5</w:t>
      </w:r>
      <w:r w:rsidRPr="00864DF4">
        <w:rPr>
          <w:rFonts w:ascii="宋体" w:hAnsi="宋体" w:hint="eastAsia"/>
          <w:sz w:val="24"/>
        </w:rPr>
        <w:t>人及以上单数组成。</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三、评标程序</w:t>
      </w:r>
    </w:p>
    <w:p w:rsidR="00845191" w:rsidRPr="00864DF4" w:rsidRDefault="00767F95">
      <w:pPr>
        <w:spacing w:line="360" w:lineRule="auto"/>
        <w:ind w:firstLineChars="200" w:firstLine="480"/>
        <w:rPr>
          <w:rFonts w:ascii="宋体" w:hAnsi="宋体"/>
          <w:sz w:val="24"/>
        </w:rPr>
      </w:pPr>
      <w:r w:rsidRPr="00864DF4">
        <w:rPr>
          <w:rFonts w:ascii="宋体" w:hAnsi="宋体"/>
          <w:sz w:val="24"/>
        </w:rPr>
        <w:t>1</w:t>
      </w:r>
      <w:r w:rsidRPr="00864DF4">
        <w:rPr>
          <w:rFonts w:ascii="宋体" w:hAnsi="宋体" w:hint="eastAsia"/>
          <w:sz w:val="24"/>
        </w:rPr>
        <w:t>、开标后，首先验证供应商资格，评标委员会对投标书进行符合性审查。再对供应商资质、资信及方案进行评审；凡投标书设备、技术的实质性内容严重不符合采购文件规定或不响应采购文件要求者，经评标委员会及采购人认定，作为无效投标予以废除。</w:t>
      </w:r>
    </w:p>
    <w:p w:rsidR="00845191" w:rsidRPr="00864DF4" w:rsidRDefault="00767F95">
      <w:pPr>
        <w:spacing w:line="360" w:lineRule="auto"/>
        <w:ind w:firstLineChars="200" w:firstLine="480"/>
        <w:rPr>
          <w:rFonts w:ascii="宋体" w:hAnsi="宋体"/>
          <w:sz w:val="24"/>
        </w:rPr>
      </w:pPr>
      <w:r w:rsidRPr="00864DF4">
        <w:rPr>
          <w:rFonts w:ascii="宋体" w:hAnsi="宋体"/>
          <w:sz w:val="24"/>
        </w:rPr>
        <w:t>2</w:t>
      </w:r>
      <w:r w:rsidRPr="00864DF4">
        <w:rPr>
          <w:rFonts w:ascii="宋体" w:hAnsi="宋体" w:hint="eastAsia"/>
          <w:sz w:val="24"/>
        </w:rPr>
        <w:t>、采用综合评分法，评标委员会委员将根据供应商的商务标、技术标等内容对投标文件进行分析、评议、打分，如有疑问，将对供应商进行询标，供应商要向评标委员会澄清有关问题，并最终以书面形式进行答复。商务标、技术标评审结束后，依次开价格标，评标委员会委员审核价格标，并计算分值。</w:t>
      </w:r>
    </w:p>
    <w:p w:rsidR="00845191" w:rsidRPr="00864DF4" w:rsidRDefault="00767F95">
      <w:pPr>
        <w:spacing w:line="360" w:lineRule="auto"/>
        <w:ind w:firstLineChars="200" w:firstLine="480"/>
        <w:rPr>
          <w:rFonts w:ascii="宋体" w:hAnsi="宋体"/>
          <w:sz w:val="24"/>
        </w:rPr>
      </w:pPr>
      <w:r w:rsidRPr="00864DF4">
        <w:rPr>
          <w:rFonts w:ascii="宋体" w:hAnsi="宋体"/>
          <w:sz w:val="24"/>
        </w:rPr>
        <w:t>3</w:t>
      </w:r>
      <w:r w:rsidRPr="00864DF4">
        <w:rPr>
          <w:rFonts w:ascii="宋体" w:hAnsi="宋体" w:hint="eastAsia"/>
          <w:sz w:val="24"/>
        </w:rPr>
        <w:t>、具体评审步骤和方法：</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①第一步，由评标委员会对通过资格审查的供应商的商务标、技术标进行评审打分。评审打分完成后向供应商公布商务标、技术标分值。</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②第二步，开启价格标，对各供应商的价格标由评标委员会统一评审进行计算评分。</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③第三步，计算出各供应商的总得分。</w:t>
      </w:r>
    </w:p>
    <w:p w:rsidR="00845191" w:rsidRPr="00864DF4" w:rsidRDefault="00767F95">
      <w:pPr>
        <w:spacing w:line="360" w:lineRule="auto"/>
        <w:ind w:firstLineChars="200" w:firstLine="480"/>
        <w:rPr>
          <w:rFonts w:ascii="宋体" w:hAnsi="宋体"/>
          <w:sz w:val="24"/>
        </w:rPr>
      </w:pPr>
      <w:r w:rsidRPr="00864DF4">
        <w:rPr>
          <w:rFonts w:ascii="宋体" w:hAnsi="宋体"/>
          <w:sz w:val="24"/>
        </w:rPr>
        <w:t>4</w:t>
      </w:r>
      <w:r w:rsidRPr="00864DF4">
        <w:rPr>
          <w:rFonts w:ascii="宋体" w:hAnsi="宋体" w:hint="eastAsia"/>
          <w:sz w:val="24"/>
        </w:rPr>
        <w:t>、编写评标报告。</w:t>
      </w:r>
    </w:p>
    <w:p w:rsidR="00845191" w:rsidRPr="00864DF4" w:rsidRDefault="00767F95">
      <w:pPr>
        <w:spacing w:line="360" w:lineRule="auto"/>
        <w:ind w:firstLineChars="200" w:firstLine="480"/>
        <w:rPr>
          <w:rFonts w:ascii="宋体" w:hAnsi="宋体"/>
          <w:sz w:val="24"/>
        </w:rPr>
      </w:pPr>
      <w:r w:rsidRPr="00864DF4">
        <w:rPr>
          <w:rFonts w:ascii="宋体" w:hAnsi="宋体"/>
          <w:sz w:val="24"/>
        </w:rPr>
        <w:t>5</w:t>
      </w:r>
      <w:r w:rsidRPr="00864DF4">
        <w:rPr>
          <w:rFonts w:ascii="宋体" w:hAnsi="宋体" w:hint="eastAsia"/>
          <w:sz w:val="24"/>
        </w:rPr>
        <w:t>、根据中标结果在柯桥区公共资源交易中心指定的媒体上公示。</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四、评分项目说明</w:t>
      </w:r>
    </w:p>
    <w:p w:rsidR="00845191" w:rsidRPr="00864DF4" w:rsidRDefault="00767F95">
      <w:pPr>
        <w:spacing w:line="360" w:lineRule="auto"/>
        <w:ind w:firstLineChars="200" w:firstLine="480"/>
        <w:rPr>
          <w:rFonts w:ascii="宋体" w:hAnsi="宋体"/>
          <w:sz w:val="24"/>
        </w:rPr>
      </w:pPr>
      <w:r w:rsidRPr="00864DF4">
        <w:rPr>
          <w:rFonts w:ascii="宋体" w:hAnsi="宋体"/>
          <w:sz w:val="24"/>
        </w:rPr>
        <w:t>1</w:t>
      </w:r>
      <w:r w:rsidRPr="00864DF4">
        <w:rPr>
          <w:rFonts w:ascii="宋体" w:hAnsi="宋体" w:hint="eastAsia"/>
          <w:sz w:val="24"/>
        </w:rPr>
        <w:t>、商务分</w:t>
      </w:r>
      <w:r w:rsidRPr="00864DF4">
        <w:rPr>
          <w:rFonts w:ascii="宋体" w:hAnsi="宋体"/>
          <w:sz w:val="24"/>
        </w:rPr>
        <w:t>+</w:t>
      </w:r>
      <w:r w:rsidRPr="00864DF4">
        <w:rPr>
          <w:rFonts w:ascii="宋体" w:hAnsi="宋体" w:hint="eastAsia"/>
          <w:sz w:val="24"/>
        </w:rPr>
        <w:t>技术分</w:t>
      </w:r>
      <w:r w:rsidRPr="00864DF4">
        <w:rPr>
          <w:rFonts w:ascii="宋体" w:hAnsi="宋体"/>
          <w:sz w:val="24"/>
        </w:rPr>
        <w:t>+</w:t>
      </w:r>
      <w:r w:rsidRPr="00864DF4">
        <w:rPr>
          <w:rFonts w:ascii="宋体" w:hAnsi="宋体" w:hint="eastAsia"/>
          <w:sz w:val="24"/>
        </w:rPr>
        <w:t>价格分总分为</w:t>
      </w:r>
      <w:r w:rsidRPr="00864DF4">
        <w:rPr>
          <w:rFonts w:ascii="宋体" w:hAnsi="宋体"/>
          <w:sz w:val="24"/>
        </w:rPr>
        <w:t>100</w:t>
      </w:r>
      <w:r w:rsidRPr="00864DF4">
        <w:rPr>
          <w:rFonts w:ascii="宋体" w:hAnsi="宋体" w:hint="eastAsia"/>
          <w:sz w:val="24"/>
        </w:rPr>
        <w:t>分，评标委员会成员评分在得分栏中填上分值。</w:t>
      </w:r>
    </w:p>
    <w:p w:rsidR="00845191" w:rsidRPr="00864DF4" w:rsidRDefault="00767F95">
      <w:pPr>
        <w:spacing w:line="360" w:lineRule="auto"/>
        <w:ind w:firstLineChars="200" w:firstLine="480"/>
        <w:rPr>
          <w:rFonts w:ascii="宋体" w:hAnsi="宋体"/>
          <w:sz w:val="24"/>
        </w:rPr>
      </w:pPr>
      <w:r w:rsidRPr="00864DF4">
        <w:rPr>
          <w:rFonts w:ascii="宋体" w:hAnsi="宋体"/>
          <w:sz w:val="24"/>
        </w:rPr>
        <w:lastRenderedPageBreak/>
        <w:t>2</w:t>
      </w:r>
      <w:r w:rsidRPr="00864DF4">
        <w:rPr>
          <w:rFonts w:ascii="宋体" w:hAnsi="宋体" w:hint="eastAsia"/>
          <w:sz w:val="24"/>
        </w:rPr>
        <w:t>、</w:t>
      </w:r>
      <w:r w:rsidRPr="00864DF4">
        <w:rPr>
          <w:rFonts w:ascii="宋体" w:hAnsi="宋体" w:hint="eastAsia"/>
          <w:sz w:val="24"/>
          <w:u w:val="single"/>
        </w:rPr>
        <w:t>商务标</w:t>
      </w:r>
      <w:r w:rsidR="004A5041" w:rsidRPr="00864DF4">
        <w:rPr>
          <w:rFonts w:ascii="宋体" w:hAnsi="宋体" w:hint="eastAsia"/>
          <w:sz w:val="24"/>
          <w:u w:val="single"/>
        </w:rPr>
        <w:t>15</w:t>
      </w:r>
      <w:r w:rsidRPr="00864DF4">
        <w:rPr>
          <w:rFonts w:ascii="宋体" w:hAnsi="宋体"/>
          <w:sz w:val="24"/>
          <w:u w:val="single"/>
        </w:rPr>
        <w:t>%</w:t>
      </w:r>
      <w:r w:rsidRPr="00864DF4">
        <w:rPr>
          <w:rFonts w:ascii="宋体" w:hAnsi="宋体" w:hint="eastAsia"/>
          <w:sz w:val="24"/>
          <w:u w:val="single"/>
        </w:rPr>
        <w:t>，即满</w:t>
      </w:r>
      <w:r w:rsidR="004A5041" w:rsidRPr="00864DF4">
        <w:rPr>
          <w:rFonts w:ascii="宋体" w:hAnsi="宋体" w:hint="eastAsia"/>
          <w:sz w:val="24"/>
          <w:u w:val="single"/>
        </w:rPr>
        <w:t>15</w:t>
      </w:r>
      <w:r w:rsidRPr="00864DF4">
        <w:rPr>
          <w:rFonts w:ascii="宋体" w:hAnsi="宋体" w:hint="eastAsia"/>
          <w:sz w:val="24"/>
          <w:u w:val="single"/>
        </w:rPr>
        <w:t xml:space="preserve">分，技术标 </w:t>
      </w:r>
      <w:r w:rsidR="004A5041" w:rsidRPr="00864DF4">
        <w:rPr>
          <w:rFonts w:ascii="宋体" w:hAnsi="宋体" w:hint="eastAsia"/>
          <w:sz w:val="24"/>
          <w:u w:val="single"/>
        </w:rPr>
        <w:t>55</w:t>
      </w:r>
      <w:r w:rsidRPr="00864DF4">
        <w:rPr>
          <w:rFonts w:ascii="宋体" w:hAnsi="宋体"/>
          <w:sz w:val="24"/>
          <w:u w:val="single"/>
        </w:rPr>
        <w:t>%</w:t>
      </w:r>
      <w:r w:rsidRPr="00864DF4">
        <w:rPr>
          <w:rFonts w:ascii="宋体" w:hAnsi="宋体" w:hint="eastAsia"/>
          <w:sz w:val="24"/>
          <w:u w:val="single"/>
        </w:rPr>
        <w:t>，即满分</w:t>
      </w:r>
      <w:r w:rsidR="004A5041" w:rsidRPr="00864DF4">
        <w:rPr>
          <w:rFonts w:ascii="宋体" w:hAnsi="宋体" w:hint="eastAsia"/>
          <w:sz w:val="24"/>
          <w:u w:val="single"/>
        </w:rPr>
        <w:t>55</w:t>
      </w:r>
      <w:r w:rsidRPr="00864DF4">
        <w:rPr>
          <w:rFonts w:ascii="宋体" w:hAnsi="宋体" w:hint="eastAsia"/>
          <w:sz w:val="24"/>
          <w:u w:val="single"/>
        </w:rPr>
        <w:t>分。</w:t>
      </w:r>
      <w:r w:rsidRPr="00864DF4">
        <w:rPr>
          <w:rFonts w:ascii="宋体" w:hAnsi="宋体" w:hint="eastAsia"/>
          <w:sz w:val="24"/>
        </w:rPr>
        <w:t>评标委员会成员按各供应商的商务标、技术标内容充分审核、讨论、评议后，按评分细则进行独立评判、打分。各供应商商务标、技术标的最终评分值为评标委员会各成员评分值的算术平均值。</w:t>
      </w:r>
    </w:p>
    <w:p w:rsidR="00845191" w:rsidRPr="00864DF4" w:rsidRDefault="00767F95">
      <w:pPr>
        <w:spacing w:line="360" w:lineRule="auto"/>
        <w:ind w:firstLineChars="200" w:firstLine="480"/>
        <w:rPr>
          <w:rFonts w:ascii="宋体" w:hAnsi="宋体"/>
          <w:sz w:val="24"/>
        </w:rPr>
      </w:pPr>
      <w:r w:rsidRPr="00864DF4">
        <w:rPr>
          <w:rFonts w:ascii="宋体" w:hAnsi="宋体"/>
          <w:sz w:val="24"/>
          <w:u w:val="single"/>
        </w:rPr>
        <w:t>3</w:t>
      </w:r>
      <w:r w:rsidRPr="00864DF4">
        <w:rPr>
          <w:rFonts w:ascii="宋体" w:hAnsi="宋体" w:hint="eastAsia"/>
          <w:sz w:val="24"/>
          <w:u w:val="single"/>
        </w:rPr>
        <w:t>、价格标30</w:t>
      </w:r>
      <w:r w:rsidRPr="00864DF4">
        <w:rPr>
          <w:rFonts w:ascii="宋体" w:hAnsi="宋体"/>
          <w:sz w:val="24"/>
          <w:u w:val="single"/>
        </w:rPr>
        <w:t>%</w:t>
      </w:r>
      <w:r w:rsidRPr="00864DF4">
        <w:rPr>
          <w:rFonts w:ascii="宋体" w:hAnsi="宋体" w:hint="eastAsia"/>
          <w:sz w:val="24"/>
          <w:u w:val="single"/>
        </w:rPr>
        <w:t>，即满分 30 分。</w:t>
      </w:r>
      <w:r w:rsidRPr="00864DF4">
        <w:rPr>
          <w:rFonts w:ascii="宋体" w:hAnsi="宋体" w:hint="eastAsia"/>
          <w:sz w:val="24"/>
        </w:rPr>
        <w:t>评标委员会成员按评分细则对各供应商的报价进行统一计算评分。</w:t>
      </w:r>
    </w:p>
    <w:p w:rsidR="00845191" w:rsidRPr="00864DF4" w:rsidRDefault="00767F95">
      <w:pPr>
        <w:spacing w:line="360" w:lineRule="auto"/>
        <w:ind w:firstLineChars="200" w:firstLine="480"/>
        <w:rPr>
          <w:rFonts w:ascii="宋体" w:hAnsi="宋体"/>
          <w:sz w:val="24"/>
        </w:rPr>
      </w:pPr>
      <w:r w:rsidRPr="00864DF4">
        <w:rPr>
          <w:rFonts w:ascii="宋体" w:hAnsi="宋体"/>
          <w:sz w:val="24"/>
        </w:rPr>
        <w:t>4</w:t>
      </w:r>
      <w:r w:rsidRPr="00864DF4">
        <w:rPr>
          <w:rFonts w:ascii="宋体" w:hAnsi="宋体" w:hint="eastAsia"/>
          <w:sz w:val="24"/>
        </w:rPr>
        <w:t>、专家打分分值保留小数点后</w:t>
      </w:r>
      <w:r w:rsidRPr="00864DF4">
        <w:rPr>
          <w:rFonts w:ascii="宋体" w:hAnsi="宋体"/>
          <w:sz w:val="24"/>
        </w:rPr>
        <w:t>1</w:t>
      </w:r>
      <w:r w:rsidRPr="00864DF4">
        <w:rPr>
          <w:rFonts w:ascii="宋体" w:hAnsi="宋体" w:hint="eastAsia"/>
          <w:sz w:val="24"/>
        </w:rPr>
        <w:t>位。统计或计算分值时的精度最终精确到小数点后</w:t>
      </w:r>
      <w:r w:rsidRPr="00864DF4">
        <w:rPr>
          <w:rFonts w:ascii="宋体" w:hAnsi="宋体"/>
          <w:sz w:val="24"/>
        </w:rPr>
        <w:t>2</w:t>
      </w:r>
      <w:r w:rsidRPr="00864DF4">
        <w:rPr>
          <w:rFonts w:ascii="宋体" w:hAnsi="宋体" w:hint="eastAsia"/>
          <w:sz w:val="24"/>
        </w:rPr>
        <w:t>位。</w:t>
      </w:r>
    </w:p>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五、评分细则</w:t>
      </w:r>
    </w:p>
    <w:p w:rsidR="00333812" w:rsidRPr="00864DF4" w:rsidRDefault="00767F95" w:rsidP="00333812">
      <w:pPr>
        <w:spacing w:line="360" w:lineRule="auto"/>
        <w:ind w:firstLineChars="200" w:firstLine="482"/>
        <w:rPr>
          <w:rFonts w:ascii="宋体" w:hAnsi="宋体" w:cs="宋体"/>
          <w:sz w:val="24"/>
          <w:lang w:val="zh-CN"/>
        </w:rPr>
      </w:pPr>
      <w:r w:rsidRPr="00864DF4">
        <w:rPr>
          <w:rFonts w:ascii="宋体" w:hAnsi="宋体" w:cs="宋体"/>
          <w:b/>
          <w:sz w:val="24"/>
          <w:lang w:val="zh-CN"/>
        </w:rPr>
        <w:t>1</w:t>
      </w:r>
      <w:r w:rsidRPr="00864DF4">
        <w:rPr>
          <w:rFonts w:ascii="宋体" w:hAnsi="宋体" w:cs="宋体" w:hint="eastAsia"/>
          <w:b/>
          <w:sz w:val="24"/>
          <w:lang w:val="zh-CN"/>
        </w:rPr>
        <w:t>、商务标</w:t>
      </w:r>
      <w:r w:rsidRPr="00864DF4">
        <w:rPr>
          <w:rFonts w:ascii="宋体" w:hAnsi="宋体" w:cs="宋体" w:hint="eastAsia"/>
          <w:b/>
          <w:kern w:val="0"/>
          <w:sz w:val="24"/>
          <w:lang w:val="zh-CN"/>
        </w:rPr>
        <w:t xml:space="preserve">满分为 </w:t>
      </w:r>
      <w:r w:rsidR="004A5041" w:rsidRPr="00864DF4">
        <w:rPr>
          <w:rFonts w:ascii="宋体" w:hAnsi="宋体" w:cs="宋体" w:hint="eastAsia"/>
          <w:b/>
          <w:kern w:val="0"/>
          <w:sz w:val="24"/>
          <w:lang w:val="zh-CN"/>
        </w:rPr>
        <w:t>15</w:t>
      </w:r>
      <w:r w:rsidRPr="00864DF4">
        <w:rPr>
          <w:rFonts w:ascii="宋体" w:hAnsi="宋体" w:cs="宋体" w:hint="eastAsia"/>
          <w:b/>
          <w:kern w:val="0"/>
          <w:sz w:val="24"/>
          <w:lang w:val="zh-CN"/>
        </w:rPr>
        <w:t>分。</w:t>
      </w:r>
      <w:r w:rsidRPr="00864DF4">
        <w:rPr>
          <w:rFonts w:ascii="宋体" w:hAnsi="宋体" w:cs="宋体" w:hint="eastAsia"/>
          <w:sz w:val="24"/>
          <w:lang w:val="zh-CN"/>
        </w:rPr>
        <w:t>主要对供应商资质、业绩等进行评审，具体评分细则如下：</w:t>
      </w:r>
    </w:p>
    <w:tbl>
      <w:tblPr>
        <w:tblW w:w="949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5"/>
        <w:gridCol w:w="1417"/>
        <w:gridCol w:w="6946"/>
      </w:tblGrid>
      <w:tr w:rsidR="00845191" w:rsidRPr="00864DF4">
        <w:trPr>
          <w:trHeight w:val="771"/>
        </w:trPr>
        <w:tc>
          <w:tcPr>
            <w:tcW w:w="1135" w:type="dxa"/>
            <w:vMerge w:val="restart"/>
            <w:vAlign w:val="center"/>
          </w:tcPr>
          <w:p w:rsidR="00845191" w:rsidRPr="00864DF4" w:rsidRDefault="00767F95">
            <w:pPr>
              <w:snapToGrid w:val="0"/>
              <w:spacing w:line="360" w:lineRule="auto"/>
              <w:rPr>
                <w:rFonts w:ascii="宋体" w:hAnsi="宋体"/>
                <w:szCs w:val="21"/>
              </w:rPr>
            </w:pPr>
            <w:r w:rsidRPr="00864DF4">
              <w:rPr>
                <w:rFonts w:ascii="宋体" w:hAnsi="宋体" w:hint="eastAsia"/>
                <w:szCs w:val="21"/>
              </w:rPr>
              <w:t>商务分</w:t>
            </w:r>
          </w:p>
          <w:p w:rsidR="00845191" w:rsidRPr="00864DF4" w:rsidRDefault="00767F95" w:rsidP="004A5041">
            <w:pPr>
              <w:snapToGrid w:val="0"/>
              <w:spacing w:line="360" w:lineRule="auto"/>
              <w:rPr>
                <w:rFonts w:ascii="宋体" w:hAnsi="宋体"/>
                <w:szCs w:val="21"/>
              </w:rPr>
            </w:pPr>
            <w:r w:rsidRPr="00864DF4">
              <w:rPr>
                <w:rFonts w:ascii="宋体" w:hAnsi="宋体" w:hint="eastAsia"/>
                <w:szCs w:val="21"/>
              </w:rPr>
              <w:t>（</w:t>
            </w:r>
            <w:r w:rsidR="004A5041" w:rsidRPr="00864DF4">
              <w:rPr>
                <w:rFonts w:ascii="宋体" w:hAnsi="宋体" w:hint="eastAsia"/>
                <w:szCs w:val="21"/>
              </w:rPr>
              <w:t>15</w:t>
            </w:r>
            <w:r w:rsidRPr="00864DF4">
              <w:rPr>
                <w:rFonts w:ascii="宋体" w:hAnsi="宋体" w:hint="eastAsia"/>
                <w:szCs w:val="21"/>
              </w:rPr>
              <w:t>分）</w:t>
            </w:r>
          </w:p>
        </w:tc>
        <w:tc>
          <w:tcPr>
            <w:tcW w:w="1417" w:type="dxa"/>
            <w:vAlign w:val="center"/>
          </w:tcPr>
          <w:p w:rsidR="00845191" w:rsidRPr="00864DF4" w:rsidRDefault="00767F95">
            <w:pPr>
              <w:widowControl/>
              <w:jc w:val="center"/>
              <w:rPr>
                <w:rFonts w:ascii="宋体" w:hAnsi="宋体"/>
                <w:szCs w:val="21"/>
              </w:rPr>
            </w:pPr>
            <w:r w:rsidRPr="00864DF4">
              <w:rPr>
                <w:rFonts w:ascii="宋体" w:hAnsi="宋体" w:hint="eastAsia"/>
                <w:szCs w:val="21"/>
              </w:rPr>
              <w:t>投标企业实力（3分）</w:t>
            </w:r>
          </w:p>
        </w:tc>
        <w:tc>
          <w:tcPr>
            <w:tcW w:w="6946" w:type="dxa"/>
            <w:vAlign w:val="center"/>
          </w:tcPr>
          <w:p w:rsidR="00845191" w:rsidRPr="00864DF4" w:rsidRDefault="008A3F6F" w:rsidP="00630C59">
            <w:pPr>
              <w:widowControl/>
              <w:jc w:val="left"/>
              <w:rPr>
                <w:rFonts w:ascii="宋体" w:hAnsi="宋体"/>
              </w:rPr>
            </w:pPr>
            <w:r w:rsidRPr="00864DF4">
              <w:rPr>
                <w:rFonts w:ascii="宋体" w:hAnsi="宋体" w:hint="eastAsia"/>
              </w:rPr>
              <w:t xml:space="preserve">    </w:t>
            </w:r>
            <w:r w:rsidR="00630C59" w:rsidRPr="00864DF4">
              <w:rPr>
                <w:rFonts w:ascii="宋体" w:hAnsi="宋体" w:hint="eastAsia"/>
              </w:rPr>
              <w:t>投标企业通过</w:t>
            </w:r>
            <w:r w:rsidR="00630C59" w:rsidRPr="00864DF4">
              <w:rPr>
                <w:rFonts w:ascii="宋体" w:hAnsi="宋体"/>
              </w:rPr>
              <w:t>ISO9001质量管理系统认证</w:t>
            </w:r>
            <w:r w:rsidR="00630C59" w:rsidRPr="00864DF4">
              <w:rPr>
                <w:rFonts w:ascii="宋体" w:hAnsi="宋体" w:hint="eastAsia"/>
              </w:rPr>
              <w:t>、通过I</w:t>
            </w:r>
            <w:r w:rsidR="00630C59" w:rsidRPr="00864DF4">
              <w:rPr>
                <w:rFonts w:ascii="宋体" w:hAnsi="宋体"/>
              </w:rPr>
              <w:t>S14001</w:t>
            </w:r>
            <w:r w:rsidR="00630C59" w:rsidRPr="00864DF4">
              <w:rPr>
                <w:rFonts w:ascii="宋体" w:hAnsi="宋体" w:hint="eastAsia"/>
              </w:rPr>
              <w:t>环境管理体系认证、具有国家级科技创新企业奖；以上证书有一项得</w:t>
            </w:r>
            <w:r w:rsidR="00630C59" w:rsidRPr="00864DF4">
              <w:rPr>
                <w:rFonts w:ascii="宋体" w:hAnsi="宋体"/>
              </w:rPr>
              <w:t>1</w:t>
            </w:r>
            <w:r w:rsidR="00630C59" w:rsidRPr="00864DF4">
              <w:rPr>
                <w:rFonts w:ascii="宋体" w:hAnsi="宋体" w:hint="eastAsia"/>
              </w:rPr>
              <w:t>分，最高的</w:t>
            </w:r>
            <w:r w:rsidR="00630C59" w:rsidRPr="00864DF4">
              <w:rPr>
                <w:rFonts w:ascii="宋体" w:hAnsi="宋体"/>
              </w:rPr>
              <w:t>3</w:t>
            </w:r>
            <w:r w:rsidR="00630C59" w:rsidRPr="00864DF4">
              <w:rPr>
                <w:rFonts w:ascii="宋体" w:hAnsi="宋体" w:hint="eastAsia"/>
              </w:rPr>
              <w:t>分；</w:t>
            </w:r>
            <w:r w:rsidRPr="00864DF4">
              <w:rPr>
                <w:rFonts w:ascii="宋体" w:hAnsi="宋体" w:hint="eastAsia"/>
              </w:rPr>
              <w:t>投标文件中装订证书复印件并加盖公章，开标时提供原件，不提供不得分。</w:t>
            </w:r>
          </w:p>
        </w:tc>
      </w:tr>
      <w:tr w:rsidR="00845191" w:rsidRPr="00864DF4">
        <w:trPr>
          <w:trHeight w:val="978"/>
        </w:trPr>
        <w:tc>
          <w:tcPr>
            <w:tcW w:w="1135" w:type="dxa"/>
            <w:vMerge/>
            <w:vAlign w:val="center"/>
          </w:tcPr>
          <w:p w:rsidR="00845191" w:rsidRPr="00864DF4" w:rsidRDefault="00845191">
            <w:pPr>
              <w:snapToGrid w:val="0"/>
              <w:spacing w:line="360" w:lineRule="auto"/>
              <w:rPr>
                <w:rFonts w:ascii="宋体" w:hAnsi="宋体"/>
                <w:szCs w:val="21"/>
              </w:rPr>
            </w:pPr>
          </w:p>
        </w:tc>
        <w:tc>
          <w:tcPr>
            <w:tcW w:w="1417" w:type="dxa"/>
            <w:vAlign w:val="center"/>
          </w:tcPr>
          <w:p w:rsidR="00845191" w:rsidRPr="00864DF4" w:rsidRDefault="00767F95">
            <w:pPr>
              <w:snapToGrid w:val="0"/>
              <w:spacing w:line="360" w:lineRule="auto"/>
              <w:rPr>
                <w:rFonts w:ascii="宋体" w:hAnsi="宋体"/>
                <w:szCs w:val="21"/>
              </w:rPr>
            </w:pPr>
            <w:r w:rsidRPr="00864DF4">
              <w:rPr>
                <w:rFonts w:ascii="宋体" w:hAnsi="宋体" w:hint="eastAsia"/>
                <w:szCs w:val="21"/>
              </w:rPr>
              <w:t>类似成功案例(5分)</w:t>
            </w:r>
          </w:p>
        </w:tc>
        <w:tc>
          <w:tcPr>
            <w:tcW w:w="6946" w:type="dxa"/>
            <w:vAlign w:val="center"/>
          </w:tcPr>
          <w:p w:rsidR="00845191" w:rsidRPr="00864DF4" w:rsidRDefault="008A3F6F" w:rsidP="005F7C55">
            <w:pPr>
              <w:widowControl/>
              <w:snapToGrid w:val="0"/>
              <w:spacing w:line="360" w:lineRule="auto"/>
              <w:jc w:val="left"/>
              <w:rPr>
                <w:rFonts w:ascii="宋体" w:hAnsi="宋体"/>
                <w:szCs w:val="21"/>
              </w:rPr>
            </w:pPr>
            <w:r w:rsidRPr="00864DF4">
              <w:rPr>
                <w:rFonts w:ascii="宋体" w:hAnsi="宋体" w:hint="eastAsia"/>
                <w:szCs w:val="21"/>
              </w:rPr>
              <w:t xml:space="preserve">    </w:t>
            </w:r>
            <w:r w:rsidR="00767F95" w:rsidRPr="00864DF4">
              <w:rPr>
                <w:rFonts w:ascii="宋体" w:hAnsi="宋体" w:hint="eastAsia"/>
                <w:szCs w:val="21"/>
              </w:rPr>
              <w:t>根据</w:t>
            </w:r>
            <w:r w:rsidR="00B75480" w:rsidRPr="00864DF4">
              <w:rPr>
                <w:rFonts w:ascii="宋体" w:hAnsi="宋体" w:hint="eastAsia"/>
                <w:szCs w:val="21"/>
              </w:rPr>
              <w:t>投标供应商</w:t>
            </w:r>
            <w:r w:rsidR="00767F95" w:rsidRPr="00864DF4">
              <w:rPr>
                <w:rFonts w:ascii="宋体" w:hAnsi="宋体" w:hint="eastAsia"/>
                <w:szCs w:val="21"/>
              </w:rPr>
              <w:t>提供近年来地市级或以上采用AOIP技术的广播播控系统项目情况给分。</w:t>
            </w:r>
            <w:r w:rsidR="00767F95" w:rsidRPr="00864DF4">
              <w:rPr>
                <w:rFonts w:ascii="宋体" w:hAnsi="宋体" w:hint="eastAsia"/>
              </w:rPr>
              <w:t>其中，省级用户1个</w:t>
            </w:r>
            <w:r w:rsidR="00767F95" w:rsidRPr="00864DF4">
              <w:rPr>
                <w:rFonts w:ascii="宋体" w:hAnsi="宋体"/>
              </w:rPr>
              <w:t>2</w:t>
            </w:r>
            <w:r w:rsidR="00767F95" w:rsidRPr="00864DF4">
              <w:rPr>
                <w:rFonts w:ascii="宋体" w:hAnsi="宋体" w:hint="eastAsia"/>
              </w:rPr>
              <w:t>分</w:t>
            </w:r>
            <w:r w:rsidR="005F7C55" w:rsidRPr="00864DF4">
              <w:rPr>
                <w:rFonts w:ascii="宋体" w:hAnsi="宋体" w:hint="eastAsia"/>
              </w:rPr>
              <w:t>，</w:t>
            </w:r>
            <w:r w:rsidR="00767F95" w:rsidRPr="00864DF4">
              <w:rPr>
                <w:rFonts w:ascii="宋体" w:hAnsi="宋体" w:hint="eastAsia"/>
              </w:rPr>
              <w:t>地市级用户1个</w:t>
            </w:r>
            <w:r w:rsidR="00767F95" w:rsidRPr="00864DF4">
              <w:rPr>
                <w:rFonts w:ascii="宋体" w:hAnsi="宋体"/>
              </w:rPr>
              <w:t>1</w:t>
            </w:r>
            <w:r w:rsidR="00767F95" w:rsidRPr="00864DF4">
              <w:rPr>
                <w:rFonts w:ascii="宋体" w:hAnsi="宋体" w:hint="eastAsia"/>
              </w:rPr>
              <w:t>分，</w:t>
            </w:r>
            <w:r w:rsidR="005F7C55" w:rsidRPr="00864DF4">
              <w:rPr>
                <w:rFonts w:ascii="宋体" w:hAnsi="宋体" w:hint="eastAsia"/>
              </w:rPr>
              <w:t>本项</w:t>
            </w:r>
            <w:r w:rsidR="00767F95" w:rsidRPr="00864DF4">
              <w:rPr>
                <w:rFonts w:ascii="宋体" w:hAnsi="宋体" w:hint="eastAsia"/>
              </w:rPr>
              <w:t>最多</w:t>
            </w:r>
            <w:r w:rsidR="005F7C55" w:rsidRPr="00864DF4">
              <w:rPr>
                <w:rFonts w:ascii="宋体" w:hAnsi="宋体" w:hint="eastAsia"/>
              </w:rPr>
              <w:t>5</w:t>
            </w:r>
            <w:r w:rsidR="00767F95" w:rsidRPr="00864DF4">
              <w:rPr>
                <w:rFonts w:ascii="宋体" w:hAnsi="宋体" w:hint="eastAsia"/>
              </w:rPr>
              <w:t>分。</w:t>
            </w:r>
            <w:r w:rsidR="00767F95" w:rsidRPr="00864DF4">
              <w:rPr>
                <w:rFonts w:ascii="宋体" w:hAnsi="宋体" w:hint="eastAsia"/>
                <w:szCs w:val="21"/>
              </w:rPr>
              <w:t>需提供合同复印件，同时提供业主联系电话</w:t>
            </w:r>
            <w:r w:rsidRPr="00864DF4">
              <w:rPr>
                <w:rFonts w:ascii="宋体" w:hAnsi="宋体" w:hint="eastAsia"/>
                <w:szCs w:val="21"/>
              </w:rPr>
              <w:t>，</w:t>
            </w:r>
            <w:r w:rsidR="00767F95" w:rsidRPr="00864DF4">
              <w:rPr>
                <w:rFonts w:ascii="宋体" w:hAnsi="宋体" w:hint="eastAsia"/>
                <w:szCs w:val="21"/>
              </w:rPr>
              <w:t>投标文件中装订</w:t>
            </w:r>
            <w:r w:rsidRPr="00864DF4">
              <w:rPr>
                <w:rFonts w:ascii="宋体" w:hAnsi="宋体" w:hint="eastAsia"/>
                <w:szCs w:val="21"/>
              </w:rPr>
              <w:t>合同</w:t>
            </w:r>
            <w:r w:rsidR="00767F95" w:rsidRPr="00864DF4">
              <w:rPr>
                <w:rFonts w:ascii="宋体" w:hAnsi="宋体" w:hint="eastAsia"/>
                <w:szCs w:val="21"/>
              </w:rPr>
              <w:t>复印件并加盖公章，开标时提供原件，不提供不得分。</w:t>
            </w:r>
          </w:p>
        </w:tc>
      </w:tr>
      <w:tr w:rsidR="00B75480" w:rsidRPr="00864DF4">
        <w:trPr>
          <w:trHeight w:val="1476"/>
        </w:trPr>
        <w:tc>
          <w:tcPr>
            <w:tcW w:w="1135" w:type="dxa"/>
            <w:vMerge/>
            <w:vAlign w:val="center"/>
          </w:tcPr>
          <w:p w:rsidR="00B75480" w:rsidRPr="00864DF4" w:rsidRDefault="00B75480">
            <w:pPr>
              <w:snapToGrid w:val="0"/>
              <w:spacing w:line="360" w:lineRule="auto"/>
              <w:rPr>
                <w:rFonts w:ascii="宋体" w:hAnsi="宋体"/>
                <w:szCs w:val="21"/>
              </w:rPr>
            </w:pPr>
          </w:p>
        </w:tc>
        <w:tc>
          <w:tcPr>
            <w:tcW w:w="1417" w:type="dxa"/>
            <w:vMerge w:val="restart"/>
            <w:vAlign w:val="center"/>
          </w:tcPr>
          <w:p w:rsidR="00B75480" w:rsidRPr="00864DF4" w:rsidRDefault="00B75480" w:rsidP="00B75480">
            <w:pPr>
              <w:jc w:val="center"/>
              <w:rPr>
                <w:rFonts w:ascii="宋体" w:hAnsi="宋体"/>
                <w:szCs w:val="21"/>
              </w:rPr>
            </w:pPr>
            <w:r w:rsidRPr="00864DF4">
              <w:rPr>
                <w:rFonts w:ascii="宋体" w:hAnsi="宋体" w:hint="eastAsia"/>
                <w:szCs w:val="21"/>
              </w:rPr>
              <w:t>交货期、质保期及售后服务(6分)</w:t>
            </w:r>
          </w:p>
        </w:tc>
        <w:tc>
          <w:tcPr>
            <w:tcW w:w="6946" w:type="dxa"/>
            <w:vAlign w:val="center"/>
          </w:tcPr>
          <w:p w:rsidR="00B75480" w:rsidRPr="00864DF4" w:rsidRDefault="00B75480" w:rsidP="00B75480">
            <w:pPr>
              <w:widowControl/>
              <w:spacing w:line="360" w:lineRule="auto"/>
              <w:ind w:firstLineChars="200" w:firstLine="420"/>
              <w:rPr>
                <w:rFonts w:ascii="宋体" w:hAnsi="宋体"/>
                <w:szCs w:val="21"/>
              </w:rPr>
            </w:pPr>
            <w:r w:rsidRPr="00864DF4">
              <w:rPr>
                <w:rFonts w:ascii="宋体" w:hAnsi="宋体" w:hint="eastAsia"/>
                <w:szCs w:val="21"/>
              </w:rPr>
              <w:t>1、投标供应商的交货期、技术培训、备品备件及技术支持服务等酌情打分，投标供应商须承诺厂家有充足的备品备件，并且保证提供自系统最终验收合格后运行</w:t>
            </w:r>
            <w:r w:rsidRPr="00864DF4">
              <w:rPr>
                <w:rFonts w:ascii="宋体" w:hAnsi="宋体"/>
                <w:szCs w:val="21"/>
              </w:rPr>
              <w:t>8-10</w:t>
            </w:r>
            <w:r w:rsidRPr="00864DF4">
              <w:rPr>
                <w:rFonts w:ascii="宋体" w:hAnsi="宋体" w:hint="eastAsia"/>
                <w:szCs w:val="21"/>
              </w:rPr>
              <w:t>年所需的备品备件，须列表详细列明备品备件的名称、数量、用途、单价等情况。优：2分  良：1分</w:t>
            </w:r>
            <w:r w:rsidR="0057169F" w:rsidRPr="00864DF4">
              <w:rPr>
                <w:rFonts w:ascii="宋体" w:hAnsi="宋体" w:hint="eastAsia"/>
                <w:szCs w:val="21"/>
              </w:rPr>
              <w:t xml:space="preserve">  </w:t>
            </w:r>
            <w:r w:rsidRPr="00864DF4">
              <w:rPr>
                <w:rFonts w:ascii="宋体" w:hAnsi="宋体" w:hint="eastAsia"/>
                <w:szCs w:val="21"/>
              </w:rPr>
              <w:t>一般：</w:t>
            </w:r>
            <w:r w:rsidR="00151A04" w:rsidRPr="00864DF4">
              <w:rPr>
                <w:rFonts w:ascii="宋体" w:hAnsi="宋体" w:hint="eastAsia"/>
                <w:szCs w:val="21"/>
              </w:rPr>
              <w:t>0</w:t>
            </w:r>
            <w:r w:rsidRPr="00864DF4">
              <w:rPr>
                <w:rFonts w:ascii="宋体" w:hAnsi="宋体" w:hint="eastAsia"/>
                <w:szCs w:val="21"/>
              </w:rPr>
              <w:t>分；</w:t>
            </w:r>
          </w:p>
        </w:tc>
      </w:tr>
      <w:tr w:rsidR="00B75480" w:rsidRPr="00864DF4">
        <w:trPr>
          <w:trHeight w:val="1476"/>
        </w:trPr>
        <w:tc>
          <w:tcPr>
            <w:tcW w:w="1135" w:type="dxa"/>
            <w:vMerge/>
            <w:vAlign w:val="center"/>
          </w:tcPr>
          <w:p w:rsidR="00B75480" w:rsidRPr="00864DF4" w:rsidRDefault="00B75480">
            <w:pPr>
              <w:snapToGrid w:val="0"/>
              <w:spacing w:line="360" w:lineRule="auto"/>
              <w:rPr>
                <w:rFonts w:ascii="宋体" w:hAnsi="宋体"/>
                <w:szCs w:val="21"/>
              </w:rPr>
            </w:pPr>
          </w:p>
        </w:tc>
        <w:tc>
          <w:tcPr>
            <w:tcW w:w="1417" w:type="dxa"/>
            <w:vMerge/>
            <w:vAlign w:val="center"/>
          </w:tcPr>
          <w:p w:rsidR="00B75480" w:rsidRPr="00864DF4" w:rsidRDefault="00B75480">
            <w:pPr>
              <w:jc w:val="center"/>
              <w:rPr>
                <w:rFonts w:ascii="宋体" w:hAnsi="宋体"/>
                <w:szCs w:val="21"/>
              </w:rPr>
            </w:pPr>
          </w:p>
        </w:tc>
        <w:tc>
          <w:tcPr>
            <w:tcW w:w="6946" w:type="dxa"/>
            <w:vAlign w:val="center"/>
          </w:tcPr>
          <w:p w:rsidR="00B75480" w:rsidRPr="00864DF4" w:rsidRDefault="00B75480" w:rsidP="008A3F6F">
            <w:pPr>
              <w:widowControl/>
              <w:spacing w:line="360" w:lineRule="auto"/>
              <w:ind w:firstLineChars="200" w:firstLine="420"/>
              <w:rPr>
                <w:rFonts w:ascii="宋体" w:hAnsi="宋体"/>
                <w:szCs w:val="21"/>
              </w:rPr>
            </w:pPr>
            <w:r w:rsidRPr="00864DF4">
              <w:rPr>
                <w:rFonts w:ascii="宋体" w:hAnsi="宋体" w:hint="eastAsia"/>
                <w:szCs w:val="21"/>
              </w:rPr>
              <w:t>2、质保期及售后服务响应时间：全部设备至少</w:t>
            </w:r>
            <w:r w:rsidRPr="00864DF4">
              <w:rPr>
                <w:rFonts w:ascii="宋体" w:hAnsi="宋体"/>
                <w:szCs w:val="21"/>
              </w:rPr>
              <w:t>3</w:t>
            </w:r>
            <w:r w:rsidRPr="00864DF4">
              <w:rPr>
                <w:rFonts w:ascii="宋体" w:hAnsi="宋体" w:hint="eastAsia"/>
                <w:szCs w:val="21"/>
              </w:rPr>
              <w:t>年质保期。售后服务要求1小时内响应，提供3小时内现场支持服务。根据各投标供应商的维保服务承诺，包含质保期、响应时间、维保服务的零配件供应等对各个投标供应商评分，优：4分，良：2分，一般：1分。</w:t>
            </w:r>
          </w:p>
        </w:tc>
      </w:tr>
      <w:tr w:rsidR="00845191" w:rsidRPr="00864DF4" w:rsidTr="00B75480">
        <w:trPr>
          <w:trHeight w:val="1068"/>
        </w:trPr>
        <w:tc>
          <w:tcPr>
            <w:tcW w:w="1135" w:type="dxa"/>
            <w:vMerge/>
            <w:vAlign w:val="center"/>
          </w:tcPr>
          <w:p w:rsidR="00845191" w:rsidRPr="00864DF4" w:rsidRDefault="00845191">
            <w:pPr>
              <w:snapToGrid w:val="0"/>
              <w:spacing w:line="360" w:lineRule="auto"/>
              <w:rPr>
                <w:rFonts w:ascii="宋体" w:hAnsi="宋体"/>
                <w:szCs w:val="21"/>
              </w:rPr>
            </w:pPr>
          </w:p>
        </w:tc>
        <w:tc>
          <w:tcPr>
            <w:tcW w:w="1417" w:type="dxa"/>
            <w:vAlign w:val="center"/>
          </w:tcPr>
          <w:p w:rsidR="00845191" w:rsidRPr="00864DF4" w:rsidRDefault="00767F95">
            <w:pPr>
              <w:snapToGrid w:val="0"/>
              <w:spacing w:line="360" w:lineRule="auto"/>
              <w:jc w:val="center"/>
              <w:rPr>
                <w:rFonts w:ascii="宋体" w:hAnsi="宋体"/>
                <w:szCs w:val="21"/>
              </w:rPr>
            </w:pPr>
            <w:r w:rsidRPr="00864DF4">
              <w:rPr>
                <w:rFonts w:ascii="宋体" w:hAnsi="宋体" w:hint="eastAsia"/>
                <w:szCs w:val="21"/>
              </w:rPr>
              <w:t>投标文件编制质量</w:t>
            </w:r>
          </w:p>
          <w:p w:rsidR="00845191" w:rsidRPr="00864DF4" w:rsidRDefault="00767F95">
            <w:pPr>
              <w:snapToGrid w:val="0"/>
              <w:spacing w:line="360" w:lineRule="auto"/>
              <w:jc w:val="center"/>
              <w:rPr>
                <w:rFonts w:ascii="宋体" w:hAnsi="宋体"/>
                <w:szCs w:val="21"/>
              </w:rPr>
            </w:pPr>
            <w:r w:rsidRPr="00864DF4">
              <w:rPr>
                <w:rFonts w:ascii="宋体" w:hAnsi="宋体" w:hint="eastAsia"/>
                <w:szCs w:val="21"/>
              </w:rPr>
              <w:t>（1分）</w:t>
            </w:r>
          </w:p>
        </w:tc>
        <w:tc>
          <w:tcPr>
            <w:tcW w:w="6946" w:type="dxa"/>
            <w:vAlign w:val="center"/>
          </w:tcPr>
          <w:p w:rsidR="00845191" w:rsidRPr="00864DF4" w:rsidRDefault="008A3F6F" w:rsidP="00B75480">
            <w:pPr>
              <w:snapToGrid w:val="0"/>
              <w:spacing w:line="360" w:lineRule="auto"/>
              <w:rPr>
                <w:rFonts w:ascii="宋体" w:hAnsi="宋体"/>
                <w:szCs w:val="21"/>
              </w:rPr>
            </w:pPr>
            <w:r w:rsidRPr="00864DF4">
              <w:rPr>
                <w:rFonts w:ascii="宋体" w:hAnsi="宋体" w:hint="eastAsia"/>
                <w:szCs w:val="21"/>
              </w:rPr>
              <w:t xml:space="preserve">    </w:t>
            </w:r>
            <w:r w:rsidR="00630C59" w:rsidRPr="00864DF4">
              <w:rPr>
                <w:rFonts w:ascii="宋体" w:hAnsi="宋体" w:hint="eastAsia"/>
                <w:szCs w:val="21"/>
              </w:rPr>
              <w:t>投标文件是否编制完整，格式规范、装订整齐、符合招标文件要求。</w:t>
            </w:r>
            <w:r w:rsidR="00767F95" w:rsidRPr="00864DF4">
              <w:rPr>
                <w:rFonts w:ascii="宋体" w:hAnsi="宋体" w:hint="eastAsia"/>
                <w:szCs w:val="21"/>
              </w:rPr>
              <w:t>等情况</w:t>
            </w:r>
            <w:r w:rsidR="00B75480" w:rsidRPr="00864DF4">
              <w:rPr>
                <w:rFonts w:ascii="宋体" w:hAnsi="宋体" w:hint="eastAsia"/>
                <w:szCs w:val="21"/>
              </w:rPr>
              <w:t>由评委横向比较打分</w:t>
            </w:r>
            <w:r w:rsidR="00767F95" w:rsidRPr="00864DF4">
              <w:rPr>
                <w:rFonts w:ascii="宋体" w:hAnsi="宋体" w:hint="eastAsia"/>
                <w:szCs w:val="21"/>
              </w:rPr>
              <w:t>。（0-1分）</w:t>
            </w:r>
          </w:p>
        </w:tc>
      </w:tr>
    </w:tbl>
    <w:p w:rsidR="004A5041" w:rsidRPr="00864DF4" w:rsidRDefault="004A5041">
      <w:pPr>
        <w:spacing w:line="360" w:lineRule="auto"/>
        <w:ind w:firstLineChars="200" w:firstLine="482"/>
        <w:rPr>
          <w:rFonts w:ascii="宋体" w:hAnsi="宋体" w:cs="宋体"/>
          <w:b/>
          <w:sz w:val="24"/>
          <w:lang w:val="zh-CN"/>
        </w:rPr>
      </w:pPr>
    </w:p>
    <w:p w:rsidR="004A5041" w:rsidRPr="00864DF4" w:rsidRDefault="004A5041">
      <w:pPr>
        <w:spacing w:line="360" w:lineRule="auto"/>
        <w:ind w:firstLineChars="200" w:firstLine="482"/>
        <w:rPr>
          <w:rFonts w:ascii="宋体" w:hAnsi="宋体" w:cs="宋体"/>
          <w:b/>
          <w:sz w:val="24"/>
          <w:lang w:val="zh-CN"/>
        </w:rPr>
      </w:pPr>
    </w:p>
    <w:p w:rsidR="00845191" w:rsidRPr="00864DF4" w:rsidRDefault="00767F95">
      <w:pPr>
        <w:spacing w:line="360" w:lineRule="auto"/>
        <w:ind w:firstLineChars="200" w:firstLine="482"/>
        <w:rPr>
          <w:rFonts w:ascii="宋体" w:hAnsi="宋体" w:cs="宋体"/>
          <w:b/>
          <w:kern w:val="0"/>
          <w:sz w:val="24"/>
          <w:lang w:val="zh-CN"/>
        </w:rPr>
      </w:pPr>
      <w:r w:rsidRPr="00864DF4">
        <w:rPr>
          <w:rFonts w:ascii="宋体" w:hAnsi="宋体" w:cs="宋体" w:hint="eastAsia"/>
          <w:b/>
          <w:sz w:val="24"/>
          <w:lang w:val="zh-CN"/>
        </w:rPr>
        <w:lastRenderedPageBreak/>
        <w:t>技术标</w:t>
      </w:r>
      <w:r w:rsidRPr="00864DF4">
        <w:rPr>
          <w:rFonts w:ascii="宋体" w:hAnsi="宋体" w:cs="宋体" w:hint="eastAsia"/>
          <w:b/>
          <w:kern w:val="0"/>
          <w:sz w:val="24"/>
          <w:lang w:val="zh-CN"/>
        </w:rPr>
        <w:t>满分为</w:t>
      </w:r>
      <w:r w:rsidR="005F7C55" w:rsidRPr="00864DF4">
        <w:rPr>
          <w:rFonts w:ascii="宋体" w:hAnsi="宋体" w:cs="宋体" w:hint="eastAsia"/>
          <w:b/>
          <w:kern w:val="0"/>
          <w:sz w:val="24"/>
        </w:rPr>
        <w:t>55</w:t>
      </w:r>
      <w:r w:rsidRPr="00864DF4">
        <w:rPr>
          <w:rFonts w:ascii="宋体" w:hAnsi="宋体" w:cs="宋体" w:hint="eastAsia"/>
          <w:b/>
          <w:kern w:val="0"/>
          <w:sz w:val="24"/>
          <w:lang w:val="zh-CN"/>
        </w:rPr>
        <w:t>分。</w:t>
      </w:r>
      <w:r w:rsidRPr="00864DF4">
        <w:rPr>
          <w:rFonts w:ascii="宋体" w:hAnsi="宋体" w:cs="宋体" w:hint="eastAsia"/>
          <w:sz w:val="24"/>
          <w:lang w:val="zh-CN"/>
        </w:rPr>
        <w:t>主要对本项目技术服务方案等进行评审，具体评分细则如下：</w:t>
      </w: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93"/>
        <w:gridCol w:w="992"/>
        <w:gridCol w:w="7371"/>
      </w:tblGrid>
      <w:tr w:rsidR="00845191" w:rsidRPr="00864DF4">
        <w:trPr>
          <w:trHeight w:val="783"/>
        </w:trPr>
        <w:tc>
          <w:tcPr>
            <w:tcW w:w="993" w:type="dxa"/>
            <w:shd w:val="clear" w:color="auto" w:fill="B3B3B3"/>
            <w:vAlign w:val="center"/>
          </w:tcPr>
          <w:p w:rsidR="00845191" w:rsidRPr="00864DF4" w:rsidRDefault="00767F95">
            <w:pPr>
              <w:snapToGrid w:val="0"/>
              <w:spacing w:line="360" w:lineRule="auto"/>
              <w:jc w:val="center"/>
              <w:rPr>
                <w:rFonts w:ascii="宋体" w:hAnsi="宋体"/>
                <w:b/>
                <w:szCs w:val="21"/>
              </w:rPr>
            </w:pPr>
            <w:r w:rsidRPr="00864DF4">
              <w:rPr>
                <w:rFonts w:ascii="宋体" w:hAnsi="宋体" w:hint="eastAsia"/>
                <w:b/>
                <w:szCs w:val="21"/>
              </w:rPr>
              <w:t>评分</w:t>
            </w:r>
          </w:p>
          <w:p w:rsidR="00845191" w:rsidRPr="00864DF4" w:rsidRDefault="00767F95">
            <w:pPr>
              <w:snapToGrid w:val="0"/>
              <w:spacing w:line="360" w:lineRule="auto"/>
              <w:jc w:val="center"/>
              <w:rPr>
                <w:rFonts w:ascii="宋体" w:hAnsi="宋体"/>
                <w:b/>
                <w:szCs w:val="21"/>
              </w:rPr>
            </w:pPr>
            <w:r w:rsidRPr="00864DF4">
              <w:rPr>
                <w:rFonts w:ascii="宋体" w:hAnsi="宋体" w:hint="eastAsia"/>
                <w:b/>
                <w:szCs w:val="21"/>
              </w:rPr>
              <w:t>项目</w:t>
            </w:r>
          </w:p>
        </w:tc>
        <w:tc>
          <w:tcPr>
            <w:tcW w:w="992" w:type="dxa"/>
            <w:shd w:val="clear" w:color="auto" w:fill="B3B3B3"/>
            <w:vAlign w:val="center"/>
          </w:tcPr>
          <w:p w:rsidR="00845191" w:rsidRPr="00864DF4" w:rsidRDefault="00767F95">
            <w:pPr>
              <w:snapToGrid w:val="0"/>
              <w:spacing w:line="360" w:lineRule="auto"/>
              <w:jc w:val="center"/>
              <w:rPr>
                <w:rFonts w:ascii="宋体" w:hAnsi="宋体"/>
                <w:b/>
                <w:szCs w:val="21"/>
              </w:rPr>
            </w:pPr>
            <w:r w:rsidRPr="00864DF4">
              <w:rPr>
                <w:rFonts w:ascii="宋体" w:hAnsi="宋体" w:hint="eastAsia"/>
                <w:b/>
                <w:szCs w:val="21"/>
              </w:rPr>
              <w:t>分值</w:t>
            </w:r>
          </w:p>
        </w:tc>
        <w:tc>
          <w:tcPr>
            <w:tcW w:w="7371" w:type="dxa"/>
            <w:shd w:val="clear" w:color="auto" w:fill="B3B3B3"/>
            <w:vAlign w:val="center"/>
          </w:tcPr>
          <w:p w:rsidR="00845191" w:rsidRPr="00864DF4" w:rsidRDefault="00767F95">
            <w:pPr>
              <w:snapToGrid w:val="0"/>
              <w:spacing w:line="360" w:lineRule="auto"/>
              <w:jc w:val="center"/>
              <w:rPr>
                <w:rFonts w:ascii="宋体" w:hAnsi="宋体"/>
                <w:b/>
                <w:szCs w:val="21"/>
              </w:rPr>
            </w:pPr>
            <w:r w:rsidRPr="00864DF4">
              <w:rPr>
                <w:rFonts w:ascii="宋体" w:hAnsi="宋体" w:hint="eastAsia"/>
                <w:b/>
                <w:szCs w:val="21"/>
              </w:rPr>
              <w:t>评标要点及说明</w:t>
            </w:r>
          </w:p>
        </w:tc>
      </w:tr>
      <w:tr w:rsidR="00B75480" w:rsidRPr="00864DF4">
        <w:trPr>
          <w:trHeight w:val="691"/>
        </w:trPr>
        <w:tc>
          <w:tcPr>
            <w:tcW w:w="993" w:type="dxa"/>
            <w:vMerge w:val="restart"/>
            <w:vAlign w:val="center"/>
          </w:tcPr>
          <w:p w:rsidR="00B75480" w:rsidRPr="00864DF4" w:rsidRDefault="00B75480">
            <w:pPr>
              <w:snapToGrid w:val="0"/>
              <w:spacing w:line="360" w:lineRule="auto"/>
              <w:jc w:val="center"/>
              <w:rPr>
                <w:rFonts w:ascii="宋体" w:hAnsi="宋体"/>
                <w:szCs w:val="21"/>
              </w:rPr>
            </w:pPr>
          </w:p>
          <w:p w:rsidR="00B75480" w:rsidRPr="00864DF4" w:rsidRDefault="00B75480">
            <w:pPr>
              <w:snapToGrid w:val="0"/>
              <w:spacing w:line="360" w:lineRule="auto"/>
              <w:jc w:val="center"/>
              <w:rPr>
                <w:rFonts w:ascii="宋体" w:hAnsi="宋体"/>
                <w:szCs w:val="21"/>
              </w:rPr>
            </w:pPr>
            <w:r w:rsidRPr="00864DF4">
              <w:rPr>
                <w:rFonts w:ascii="宋体" w:hAnsi="宋体" w:hint="eastAsia"/>
                <w:szCs w:val="21"/>
              </w:rPr>
              <w:t>技术分</w:t>
            </w:r>
          </w:p>
          <w:p w:rsidR="00B75480" w:rsidRPr="00864DF4" w:rsidRDefault="00B75480" w:rsidP="004A5041">
            <w:pPr>
              <w:snapToGrid w:val="0"/>
              <w:spacing w:line="360" w:lineRule="auto"/>
              <w:jc w:val="center"/>
              <w:rPr>
                <w:rFonts w:ascii="宋体" w:hAnsi="宋体"/>
                <w:szCs w:val="21"/>
              </w:rPr>
            </w:pPr>
            <w:r w:rsidRPr="00864DF4">
              <w:rPr>
                <w:rFonts w:ascii="宋体" w:hAnsi="宋体" w:hint="eastAsia"/>
                <w:szCs w:val="21"/>
              </w:rPr>
              <w:t>（55分）</w:t>
            </w:r>
          </w:p>
        </w:tc>
        <w:tc>
          <w:tcPr>
            <w:tcW w:w="992" w:type="dxa"/>
            <w:vMerge w:val="restart"/>
            <w:vAlign w:val="center"/>
          </w:tcPr>
          <w:p w:rsidR="00B75480" w:rsidRPr="00864DF4" w:rsidRDefault="00B75480">
            <w:pPr>
              <w:snapToGrid w:val="0"/>
              <w:spacing w:line="360" w:lineRule="auto"/>
              <w:jc w:val="center"/>
              <w:rPr>
                <w:rFonts w:ascii="宋体" w:hAnsi="宋体"/>
                <w:szCs w:val="21"/>
              </w:rPr>
            </w:pPr>
            <w:r w:rsidRPr="00864DF4">
              <w:rPr>
                <w:rFonts w:ascii="宋体" w:hAnsi="宋体" w:hint="eastAsia"/>
                <w:szCs w:val="21"/>
              </w:rPr>
              <w:t>系统设计方案完整性、科学性和安全性（15</w:t>
            </w:r>
            <w:r w:rsidRPr="00864DF4">
              <w:rPr>
                <w:rFonts w:ascii="宋体" w:hAnsi="宋体"/>
                <w:szCs w:val="21"/>
              </w:rPr>
              <w:t>分）</w:t>
            </w:r>
          </w:p>
        </w:tc>
        <w:tc>
          <w:tcPr>
            <w:tcW w:w="7371" w:type="dxa"/>
          </w:tcPr>
          <w:p w:rsidR="00B75480" w:rsidRPr="00864DF4" w:rsidRDefault="00B75480" w:rsidP="00B75480">
            <w:pPr>
              <w:widowControl/>
              <w:ind w:firstLineChars="200" w:firstLine="420"/>
              <w:rPr>
                <w:rFonts w:ascii="宋体" w:hAnsi="宋体"/>
                <w:szCs w:val="21"/>
              </w:rPr>
            </w:pPr>
            <w:r w:rsidRPr="00864DF4">
              <w:rPr>
                <w:rFonts w:ascii="宋体" w:hAnsi="宋体" w:hint="eastAsia"/>
                <w:szCs w:val="21"/>
              </w:rPr>
              <w:t>1、根据电台媒体的发展需求，对设计方案的合理性、完整性、前瞻性、先进性、稳定性、扩展性、兼容性进行打分，必须符合行业标准及最新主流国际标准，为避免重复投资，拒绝采用即将被淘汰的技术。按所投方案的先进性、完整性、科学性、兼容性、安全性以及对招标方案的理解，由评委横向比较打分，优9分，良6分，一般3分；</w:t>
            </w:r>
          </w:p>
        </w:tc>
      </w:tr>
      <w:tr w:rsidR="00B75480" w:rsidRPr="00864DF4">
        <w:trPr>
          <w:trHeight w:val="691"/>
        </w:trPr>
        <w:tc>
          <w:tcPr>
            <w:tcW w:w="993" w:type="dxa"/>
            <w:vMerge/>
            <w:vAlign w:val="center"/>
          </w:tcPr>
          <w:p w:rsidR="00B75480" w:rsidRPr="00864DF4" w:rsidRDefault="00B75480">
            <w:pPr>
              <w:snapToGrid w:val="0"/>
              <w:spacing w:line="360" w:lineRule="auto"/>
              <w:jc w:val="center"/>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tcPr>
          <w:p w:rsidR="00B75480" w:rsidRPr="00864DF4" w:rsidRDefault="00B75480">
            <w:pPr>
              <w:widowControl/>
              <w:ind w:firstLineChars="200" w:firstLine="420"/>
              <w:rPr>
                <w:rFonts w:ascii="宋体" w:hAnsi="宋体"/>
                <w:szCs w:val="21"/>
              </w:rPr>
            </w:pPr>
            <w:r w:rsidRPr="00864DF4">
              <w:rPr>
                <w:rFonts w:ascii="宋体" w:hAnsi="宋体" w:hint="eastAsia"/>
                <w:szCs w:val="21"/>
              </w:rPr>
              <w:t>2、对投标供应商所投系统的实施方案和割接方案满足招标文件的优劣程度由评委横向比较打分，优：得</w:t>
            </w:r>
            <w:r w:rsidRPr="00864DF4">
              <w:rPr>
                <w:rFonts w:ascii="宋体" w:hAnsi="宋体"/>
                <w:szCs w:val="21"/>
              </w:rPr>
              <w:t>3</w:t>
            </w:r>
            <w:r w:rsidRPr="00864DF4">
              <w:rPr>
                <w:rFonts w:ascii="宋体" w:hAnsi="宋体" w:hint="eastAsia"/>
                <w:szCs w:val="21"/>
              </w:rPr>
              <w:t>分，良: 得</w:t>
            </w:r>
            <w:r w:rsidRPr="00864DF4">
              <w:rPr>
                <w:rFonts w:ascii="宋体" w:hAnsi="宋体"/>
                <w:szCs w:val="21"/>
              </w:rPr>
              <w:t>2</w:t>
            </w:r>
            <w:r w:rsidRPr="00864DF4">
              <w:rPr>
                <w:rFonts w:ascii="宋体" w:hAnsi="宋体" w:hint="eastAsia"/>
                <w:szCs w:val="21"/>
              </w:rPr>
              <w:t>分，合格: 得</w:t>
            </w:r>
            <w:r w:rsidRPr="00864DF4">
              <w:rPr>
                <w:rFonts w:ascii="宋体" w:hAnsi="宋体"/>
                <w:szCs w:val="21"/>
              </w:rPr>
              <w:t>1</w:t>
            </w:r>
            <w:r w:rsidRPr="00864DF4">
              <w:rPr>
                <w:rFonts w:ascii="宋体" w:hAnsi="宋体" w:hint="eastAsia"/>
                <w:szCs w:val="21"/>
              </w:rPr>
              <w:t>分，不合格不得分；</w:t>
            </w:r>
          </w:p>
        </w:tc>
      </w:tr>
      <w:tr w:rsidR="00B75480" w:rsidRPr="00864DF4">
        <w:trPr>
          <w:trHeight w:val="691"/>
        </w:trPr>
        <w:tc>
          <w:tcPr>
            <w:tcW w:w="993" w:type="dxa"/>
            <w:vMerge/>
            <w:vAlign w:val="center"/>
          </w:tcPr>
          <w:p w:rsidR="00B75480" w:rsidRPr="00864DF4" w:rsidRDefault="00B75480">
            <w:pPr>
              <w:snapToGrid w:val="0"/>
              <w:spacing w:line="360" w:lineRule="auto"/>
              <w:jc w:val="center"/>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tcPr>
          <w:p w:rsidR="00B75480" w:rsidRPr="00864DF4" w:rsidRDefault="00B75480" w:rsidP="00B75480">
            <w:pPr>
              <w:widowControl/>
              <w:spacing w:line="360" w:lineRule="auto"/>
              <w:ind w:firstLineChars="200" w:firstLine="420"/>
              <w:rPr>
                <w:rFonts w:ascii="宋体" w:hAnsi="宋体"/>
                <w:szCs w:val="21"/>
              </w:rPr>
            </w:pPr>
            <w:r w:rsidRPr="00864DF4">
              <w:rPr>
                <w:rFonts w:ascii="宋体" w:hAnsi="宋体" w:hint="eastAsia"/>
                <w:szCs w:val="21"/>
              </w:rPr>
              <w:t>3、为保证整个系统的开放性与兼容性，本项目所涉及的A</w:t>
            </w:r>
            <w:r w:rsidRPr="00864DF4">
              <w:rPr>
                <w:rFonts w:ascii="宋体" w:hAnsi="宋体"/>
                <w:szCs w:val="21"/>
              </w:rPr>
              <w:t>OIP</w:t>
            </w:r>
            <w:r w:rsidRPr="00864DF4">
              <w:rPr>
                <w:rFonts w:ascii="宋体" w:hAnsi="宋体" w:hint="eastAsia"/>
                <w:szCs w:val="21"/>
              </w:rPr>
              <w:t>标准采用符合A</w:t>
            </w:r>
            <w:r w:rsidRPr="00864DF4">
              <w:rPr>
                <w:rFonts w:ascii="宋体" w:hAnsi="宋体"/>
                <w:szCs w:val="21"/>
              </w:rPr>
              <w:t>ES67</w:t>
            </w:r>
            <w:r w:rsidRPr="00864DF4">
              <w:rPr>
                <w:rFonts w:ascii="宋体" w:hAnsi="宋体" w:hint="eastAsia"/>
                <w:szCs w:val="21"/>
              </w:rPr>
              <w:t>和</w:t>
            </w:r>
            <w:r w:rsidRPr="00864DF4">
              <w:rPr>
                <w:rFonts w:ascii="宋体" w:hAnsi="宋体"/>
                <w:szCs w:val="21"/>
              </w:rPr>
              <w:t>AES70</w:t>
            </w:r>
            <w:r w:rsidRPr="00864DF4">
              <w:rPr>
                <w:rFonts w:ascii="宋体" w:hAnsi="宋体" w:hint="eastAsia"/>
                <w:szCs w:val="21"/>
              </w:rPr>
              <w:t>的得</w:t>
            </w:r>
            <w:r w:rsidRPr="00864DF4">
              <w:rPr>
                <w:rFonts w:ascii="宋体" w:hAnsi="宋体"/>
                <w:szCs w:val="21"/>
              </w:rPr>
              <w:t>3</w:t>
            </w:r>
            <w:r w:rsidRPr="00864DF4">
              <w:rPr>
                <w:rFonts w:ascii="宋体" w:hAnsi="宋体" w:hint="eastAsia"/>
                <w:szCs w:val="21"/>
              </w:rPr>
              <w:t>分，未采用的不得分。投标文件中装订相关证明文件加盖公章，不提供不得分。</w:t>
            </w:r>
          </w:p>
        </w:tc>
      </w:tr>
      <w:tr w:rsidR="00845191" w:rsidRPr="00864DF4">
        <w:trPr>
          <w:trHeight w:val="1403"/>
        </w:trPr>
        <w:tc>
          <w:tcPr>
            <w:tcW w:w="993" w:type="dxa"/>
            <w:vMerge/>
            <w:vAlign w:val="center"/>
          </w:tcPr>
          <w:p w:rsidR="00845191" w:rsidRPr="00864DF4" w:rsidRDefault="00845191">
            <w:pPr>
              <w:snapToGrid w:val="0"/>
              <w:spacing w:line="360" w:lineRule="auto"/>
              <w:jc w:val="center"/>
              <w:rPr>
                <w:rFonts w:ascii="宋体" w:hAnsi="宋体"/>
                <w:szCs w:val="21"/>
              </w:rPr>
            </w:pPr>
          </w:p>
        </w:tc>
        <w:tc>
          <w:tcPr>
            <w:tcW w:w="992" w:type="dxa"/>
            <w:vAlign w:val="center"/>
          </w:tcPr>
          <w:p w:rsidR="00845191" w:rsidRPr="00864DF4" w:rsidRDefault="00767F95" w:rsidP="00630C59">
            <w:pPr>
              <w:snapToGrid w:val="0"/>
              <w:spacing w:line="360" w:lineRule="auto"/>
              <w:jc w:val="center"/>
              <w:rPr>
                <w:rFonts w:ascii="宋体" w:hAnsi="宋体"/>
                <w:szCs w:val="21"/>
              </w:rPr>
            </w:pPr>
            <w:r w:rsidRPr="00864DF4">
              <w:rPr>
                <w:rFonts w:ascii="宋体" w:hAnsi="宋体" w:hint="eastAsia"/>
                <w:szCs w:val="21"/>
              </w:rPr>
              <w:t>系统功能和技术要求的响应程度（</w:t>
            </w:r>
            <w:r w:rsidR="00630C59" w:rsidRPr="00864DF4">
              <w:rPr>
                <w:rFonts w:ascii="宋体" w:hAnsi="宋体" w:hint="eastAsia"/>
                <w:szCs w:val="21"/>
              </w:rPr>
              <w:t>5</w:t>
            </w:r>
            <w:r w:rsidRPr="00864DF4">
              <w:rPr>
                <w:rFonts w:ascii="宋体" w:hAnsi="宋体" w:hint="eastAsia"/>
                <w:szCs w:val="21"/>
              </w:rPr>
              <w:t>）</w:t>
            </w:r>
          </w:p>
        </w:tc>
        <w:tc>
          <w:tcPr>
            <w:tcW w:w="7371" w:type="dxa"/>
          </w:tcPr>
          <w:p w:rsidR="00845191" w:rsidRPr="00864DF4" w:rsidRDefault="008A3F6F" w:rsidP="00B75480">
            <w:pPr>
              <w:snapToGrid w:val="0"/>
              <w:spacing w:line="360" w:lineRule="auto"/>
              <w:jc w:val="left"/>
              <w:rPr>
                <w:rFonts w:ascii="宋体" w:hAnsi="宋体" w:cs="宋体"/>
                <w:b/>
                <w:szCs w:val="21"/>
              </w:rPr>
            </w:pPr>
            <w:r w:rsidRPr="00864DF4">
              <w:rPr>
                <w:rFonts w:ascii="宋体" w:hAnsi="宋体" w:hint="eastAsia"/>
                <w:szCs w:val="21"/>
              </w:rPr>
              <w:t xml:space="preserve">    </w:t>
            </w:r>
            <w:r w:rsidR="00767F95" w:rsidRPr="00864DF4">
              <w:rPr>
                <w:rFonts w:ascii="宋体" w:hAnsi="宋体" w:hint="eastAsia"/>
                <w:szCs w:val="21"/>
              </w:rPr>
              <w:t>投标文件中设备配置齐全、完备，并满足所有招标文件技术部分所有功能与技术要求，设备技术参数清楚、明确，满足或优于招标文件要求，无偏离，则得满分</w:t>
            </w:r>
            <w:r w:rsidR="00767F95" w:rsidRPr="00864DF4">
              <w:rPr>
                <w:rFonts w:ascii="宋体" w:hAnsi="宋体"/>
                <w:szCs w:val="21"/>
              </w:rPr>
              <w:t>5</w:t>
            </w:r>
            <w:r w:rsidR="00767F95" w:rsidRPr="00864DF4">
              <w:rPr>
                <w:rFonts w:ascii="宋体" w:hAnsi="宋体" w:hint="eastAsia"/>
                <w:szCs w:val="21"/>
              </w:rPr>
              <w:t>分。招标文件的技术要求及“</w:t>
            </w:r>
            <w:r w:rsidR="00333812" w:rsidRPr="00864DF4">
              <w:rPr>
                <w:rFonts w:ascii="宋体" w:hAnsi="宋体" w:hint="eastAsia"/>
                <w:szCs w:val="21"/>
              </w:rPr>
              <w:t xml:space="preserve">附件十二 </w:t>
            </w:r>
            <w:r w:rsidR="00B74AFB" w:rsidRPr="00864DF4">
              <w:rPr>
                <w:rFonts w:ascii="宋体" w:hAnsi="宋体" w:hint="eastAsia"/>
                <w:szCs w:val="21"/>
              </w:rPr>
              <w:t>招标范围及技术要求</w:t>
            </w:r>
            <w:r w:rsidR="00767F95" w:rsidRPr="00864DF4">
              <w:rPr>
                <w:rFonts w:ascii="宋体" w:hAnsi="宋体" w:hint="eastAsia"/>
                <w:szCs w:val="21"/>
              </w:rPr>
              <w:t>”条款中一项条款不满足，扣</w:t>
            </w:r>
            <w:r w:rsidR="00767F95" w:rsidRPr="00864DF4">
              <w:rPr>
                <w:rFonts w:ascii="宋体" w:hAnsi="宋体"/>
                <w:szCs w:val="21"/>
              </w:rPr>
              <w:t>1</w:t>
            </w:r>
            <w:r w:rsidR="00767F95" w:rsidRPr="00864DF4">
              <w:rPr>
                <w:rFonts w:ascii="宋体" w:hAnsi="宋体" w:hint="eastAsia"/>
                <w:szCs w:val="21"/>
              </w:rPr>
              <w:t>分，直至全部扣完。带有“★”条款一项不满足做</w:t>
            </w:r>
            <w:r w:rsidRPr="00864DF4">
              <w:rPr>
                <w:rFonts w:ascii="宋体" w:hAnsi="宋体" w:hint="eastAsia"/>
                <w:szCs w:val="21"/>
              </w:rPr>
              <w:t>无效</w:t>
            </w:r>
            <w:r w:rsidR="00767F95" w:rsidRPr="00864DF4">
              <w:rPr>
                <w:rFonts w:ascii="宋体" w:hAnsi="宋体" w:hint="eastAsia"/>
                <w:szCs w:val="21"/>
              </w:rPr>
              <w:t>标处理。提供虚假文件有可能被采购方拒绝。为规避虚假应标，中标后必须提供核心设备（数字直播调音台、数字音频矩阵、网络音频路由器、智能音频切换器、数字录制调音台等）进行相关功能与技术指标的测试与验证，采购人有权根据需要至类似案例现场考察，验证通过后签订合同，否则</w:t>
            </w:r>
            <w:r w:rsidR="00B75480" w:rsidRPr="00864DF4">
              <w:rPr>
                <w:rFonts w:ascii="宋体" w:hAnsi="宋体" w:hint="eastAsia"/>
                <w:szCs w:val="21"/>
              </w:rPr>
              <w:t>有权取消中标资格</w:t>
            </w:r>
            <w:r w:rsidR="00767F95" w:rsidRPr="00864DF4">
              <w:rPr>
                <w:rFonts w:ascii="宋体" w:hAnsi="宋体" w:hint="eastAsia"/>
                <w:szCs w:val="21"/>
              </w:rPr>
              <w:t>。</w:t>
            </w:r>
          </w:p>
        </w:tc>
      </w:tr>
      <w:tr w:rsidR="00845191" w:rsidRPr="00864DF4">
        <w:trPr>
          <w:trHeight w:val="1116"/>
        </w:trPr>
        <w:tc>
          <w:tcPr>
            <w:tcW w:w="993" w:type="dxa"/>
            <w:vMerge/>
            <w:vAlign w:val="center"/>
          </w:tcPr>
          <w:p w:rsidR="00845191" w:rsidRPr="00864DF4" w:rsidRDefault="00845191">
            <w:pPr>
              <w:snapToGrid w:val="0"/>
              <w:spacing w:line="360" w:lineRule="auto"/>
              <w:jc w:val="center"/>
              <w:rPr>
                <w:rFonts w:ascii="宋体" w:hAnsi="宋体"/>
                <w:szCs w:val="21"/>
              </w:rPr>
            </w:pPr>
          </w:p>
        </w:tc>
        <w:tc>
          <w:tcPr>
            <w:tcW w:w="992" w:type="dxa"/>
            <w:vAlign w:val="center"/>
          </w:tcPr>
          <w:p w:rsidR="00845191" w:rsidRPr="00864DF4" w:rsidRDefault="00767F95">
            <w:pPr>
              <w:jc w:val="center"/>
              <w:rPr>
                <w:rFonts w:ascii="宋体" w:hAnsi="宋体"/>
                <w:szCs w:val="21"/>
              </w:rPr>
            </w:pPr>
            <w:r w:rsidRPr="00864DF4">
              <w:rPr>
                <w:rFonts w:ascii="宋体" w:hAnsi="宋体" w:hint="eastAsia"/>
                <w:szCs w:val="21"/>
              </w:rPr>
              <w:t>核心设备</w:t>
            </w:r>
          </w:p>
          <w:p w:rsidR="00845191" w:rsidRPr="00864DF4" w:rsidRDefault="00767F95">
            <w:pPr>
              <w:snapToGrid w:val="0"/>
              <w:spacing w:line="360" w:lineRule="auto"/>
              <w:jc w:val="center"/>
              <w:rPr>
                <w:rFonts w:ascii="宋体" w:hAnsi="宋体"/>
                <w:szCs w:val="21"/>
              </w:rPr>
            </w:pPr>
            <w:r w:rsidRPr="00864DF4">
              <w:rPr>
                <w:rFonts w:ascii="宋体" w:hAnsi="宋体" w:hint="eastAsia"/>
                <w:szCs w:val="21"/>
              </w:rPr>
              <w:t>品牌同一性（5分）</w:t>
            </w:r>
          </w:p>
        </w:tc>
        <w:tc>
          <w:tcPr>
            <w:tcW w:w="7371" w:type="dxa"/>
          </w:tcPr>
          <w:p w:rsidR="00845191" w:rsidRPr="00864DF4" w:rsidRDefault="00767F95" w:rsidP="00B74AFB">
            <w:pPr>
              <w:spacing w:line="360" w:lineRule="auto"/>
              <w:ind w:firstLineChars="200" w:firstLine="420"/>
              <w:rPr>
                <w:rFonts w:ascii="宋体" w:hAnsi="宋体"/>
                <w:szCs w:val="21"/>
              </w:rPr>
            </w:pPr>
            <w:r w:rsidRPr="00864DF4">
              <w:rPr>
                <w:rFonts w:ascii="宋体" w:hAnsi="宋体" w:hint="eastAsia"/>
                <w:szCs w:val="21"/>
              </w:rPr>
              <w:t>为保证系统核心设备的兼容性及一致性，便于日常维护管理及设备监控，核心设备（数字直播调音台、数字音频矩阵、网络音频路由器、智能音频切换器、数字录制调音台等）为同一品牌的，得</w:t>
            </w:r>
            <w:r w:rsidRPr="00864DF4">
              <w:rPr>
                <w:rFonts w:ascii="宋体" w:hAnsi="宋体"/>
                <w:szCs w:val="21"/>
              </w:rPr>
              <w:t>5</w:t>
            </w:r>
            <w:r w:rsidRPr="00864DF4">
              <w:rPr>
                <w:rFonts w:ascii="宋体" w:hAnsi="宋体" w:hint="eastAsia"/>
                <w:szCs w:val="21"/>
              </w:rPr>
              <w:t>分；不同品牌的，根据品牌知名度、业界评价、安全性、可靠性，</w:t>
            </w:r>
            <w:r w:rsidR="00B75480" w:rsidRPr="00864DF4">
              <w:rPr>
                <w:rFonts w:ascii="宋体" w:hAnsi="宋体" w:hint="eastAsia"/>
                <w:szCs w:val="21"/>
              </w:rPr>
              <w:t>由评委横向比较打分，</w:t>
            </w:r>
            <w:r w:rsidR="008A3F6F" w:rsidRPr="00864DF4">
              <w:rPr>
                <w:rFonts w:ascii="宋体" w:hAnsi="宋体" w:hint="eastAsia"/>
                <w:szCs w:val="21"/>
              </w:rPr>
              <w:t>优的得</w:t>
            </w:r>
            <w:r w:rsidR="003E383F" w:rsidRPr="00864DF4">
              <w:rPr>
                <w:rFonts w:ascii="宋体" w:hAnsi="宋体" w:hint="eastAsia"/>
                <w:szCs w:val="21"/>
              </w:rPr>
              <w:t>3</w:t>
            </w:r>
            <w:r w:rsidR="008A3F6F" w:rsidRPr="00864DF4">
              <w:rPr>
                <w:rFonts w:ascii="宋体" w:hAnsi="宋体" w:hint="eastAsia"/>
                <w:szCs w:val="21"/>
              </w:rPr>
              <w:t>分，良的得</w:t>
            </w:r>
            <w:r w:rsidR="003E383F" w:rsidRPr="00864DF4">
              <w:rPr>
                <w:rFonts w:ascii="宋体" w:hAnsi="宋体" w:hint="eastAsia"/>
                <w:szCs w:val="21"/>
              </w:rPr>
              <w:t>2</w:t>
            </w:r>
            <w:r w:rsidR="008A3F6F" w:rsidRPr="00864DF4">
              <w:rPr>
                <w:rFonts w:ascii="宋体" w:hAnsi="宋体" w:hint="eastAsia"/>
                <w:szCs w:val="21"/>
              </w:rPr>
              <w:t>分，一般的得1分</w:t>
            </w:r>
            <w:r w:rsidRPr="00864DF4">
              <w:rPr>
                <w:rFonts w:ascii="宋体" w:hAnsi="宋体" w:hint="eastAsia"/>
                <w:szCs w:val="21"/>
              </w:rPr>
              <w:t>。</w:t>
            </w:r>
          </w:p>
        </w:tc>
      </w:tr>
      <w:tr w:rsidR="00845191" w:rsidRPr="00864DF4" w:rsidTr="00D03F9C">
        <w:trPr>
          <w:trHeight w:val="552"/>
        </w:trPr>
        <w:tc>
          <w:tcPr>
            <w:tcW w:w="993" w:type="dxa"/>
            <w:vMerge/>
            <w:vAlign w:val="center"/>
          </w:tcPr>
          <w:p w:rsidR="00845191" w:rsidRPr="00864DF4" w:rsidRDefault="00845191">
            <w:pPr>
              <w:snapToGrid w:val="0"/>
              <w:spacing w:line="360" w:lineRule="auto"/>
              <w:jc w:val="center"/>
              <w:rPr>
                <w:rFonts w:ascii="宋体" w:hAnsi="宋体"/>
                <w:szCs w:val="21"/>
              </w:rPr>
            </w:pPr>
          </w:p>
        </w:tc>
        <w:tc>
          <w:tcPr>
            <w:tcW w:w="992" w:type="dxa"/>
            <w:vMerge w:val="restart"/>
            <w:vAlign w:val="center"/>
          </w:tcPr>
          <w:p w:rsidR="00845191" w:rsidRPr="00864DF4" w:rsidRDefault="00767F95">
            <w:pPr>
              <w:jc w:val="center"/>
              <w:rPr>
                <w:rFonts w:ascii="宋体" w:hAnsi="宋体"/>
                <w:szCs w:val="21"/>
              </w:rPr>
            </w:pPr>
            <w:r w:rsidRPr="00864DF4">
              <w:rPr>
                <w:rFonts w:ascii="宋体" w:hAnsi="宋体" w:hint="eastAsia"/>
                <w:szCs w:val="21"/>
              </w:rPr>
              <w:t>核心产品性能</w:t>
            </w:r>
          </w:p>
          <w:p w:rsidR="00845191" w:rsidRPr="00864DF4" w:rsidRDefault="00767F95">
            <w:pPr>
              <w:snapToGrid w:val="0"/>
              <w:spacing w:line="360" w:lineRule="auto"/>
              <w:jc w:val="center"/>
              <w:rPr>
                <w:rFonts w:ascii="宋体" w:hAnsi="宋体"/>
                <w:szCs w:val="21"/>
              </w:rPr>
            </w:pPr>
            <w:r w:rsidRPr="00864DF4">
              <w:rPr>
                <w:rFonts w:ascii="宋体" w:hAnsi="宋体" w:hint="eastAsia"/>
                <w:szCs w:val="21"/>
              </w:rPr>
              <w:t>及功能(30分)</w:t>
            </w:r>
          </w:p>
        </w:tc>
        <w:tc>
          <w:tcPr>
            <w:tcW w:w="7371" w:type="dxa"/>
            <w:vAlign w:val="center"/>
          </w:tcPr>
          <w:p w:rsidR="00845191" w:rsidRPr="00864DF4" w:rsidRDefault="00767F95" w:rsidP="00D03F9C">
            <w:pPr>
              <w:widowControl/>
              <w:spacing w:line="360" w:lineRule="auto"/>
              <w:ind w:firstLineChars="200" w:firstLine="420"/>
              <w:rPr>
                <w:rFonts w:ascii="宋体" w:hAnsi="宋体"/>
                <w:szCs w:val="21"/>
              </w:rPr>
            </w:pPr>
            <w:r w:rsidRPr="00864DF4">
              <w:rPr>
                <w:rFonts w:ascii="宋体" w:hAnsi="宋体" w:hint="eastAsia"/>
                <w:szCs w:val="21"/>
              </w:rPr>
              <w:t>1、数字调音台具备国家级广播电视计量检测机构出具的检测报告，且各项技术指标全部达到GY/T274-2013《数字调音台技术指标和测量方法》I级标准，得5分；达到I</w:t>
            </w:r>
            <w:r w:rsidRPr="00864DF4">
              <w:rPr>
                <w:rFonts w:ascii="宋体" w:hAnsi="宋体"/>
                <w:szCs w:val="21"/>
              </w:rPr>
              <w:t>I</w:t>
            </w:r>
            <w:r w:rsidRPr="00864DF4">
              <w:rPr>
                <w:rFonts w:ascii="宋体" w:hAnsi="宋体" w:hint="eastAsia"/>
                <w:szCs w:val="21"/>
              </w:rPr>
              <w:t>级标准的，得</w:t>
            </w:r>
            <w:r w:rsidRPr="00864DF4">
              <w:rPr>
                <w:rFonts w:ascii="宋体" w:hAnsi="宋体"/>
                <w:szCs w:val="21"/>
              </w:rPr>
              <w:t>2</w:t>
            </w:r>
            <w:r w:rsidRPr="00864DF4">
              <w:rPr>
                <w:rFonts w:ascii="宋体" w:hAnsi="宋体" w:hint="eastAsia"/>
                <w:szCs w:val="21"/>
              </w:rPr>
              <w:t>分。</w:t>
            </w:r>
            <w:r w:rsidR="008876E5" w:rsidRPr="00864DF4">
              <w:rPr>
                <w:rFonts w:ascii="宋体" w:hAnsi="宋体" w:hint="eastAsia"/>
                <w:szCs w:val="21"/>
              </w:rPr>
              <w:t>投标文件中装订全本检测报告复印件并加盖公章，不提供不得分，</w:t>
            </w:r>
            <w:r w:rsidRPr="00864DF4">
              <w:rPr>
                <w:rFonts w:ascii="宋体" w:hAnsi="宋体" w:hint="eastAsia"/>
                <w:szCs w:val="21"/>
              </w:rPr>
              <w:t>全本检测报告有任何保留意见或缺陷注释项的，不得分</w:t>
            </w:r>
            <w:r w:rsidR="00D03F9C" w:rsidRPr="00864DF4">
              <w:rPr>
                <w:rFonts w:ascii="宋体" w:hAnsi="宋体" w:hint="eastAsia"/>
                <w:szCs w:val="21"/>
              </w:rPr>
              <w:t>，</w:t>
            </w:r>
            <w:r w:rsidR="00D03F9C" w:rsidRPr="00864DF4">
              <w:rPr>
                <w:rFonts w:ascii="宋体" w:hAnsi="宋体"/>
                <w:szCs w:val="21"/>
              </w:rPr>
              <w:t xml:space="preserve"> </w:t>
            </w:r>
          </w:p>
        </w:tc>
      </w:tr>
      <w:tr w:rsidR="00B75480" w:rsidRPr="00864DF4">
        <w:trPr>
          <w:trHeight w:val="1370"/>
        </w:trPr>
        <w:tc>
          <w:tcPr>
            <w:tcW w:w="993" w:type="dxa"/>
            <w:vMerge/>
            <w:vAlign w:val="center"/>
          </w:tcPr>
          <w:p w:rsidR="00B75480" w:rsidRPr="00864DF4" w:rsidRDefault="00B75480">
            <w:pPr>
              <w:snapToGrid w:val="0"/>
              <w:spacing w:line="360" w:lineRule="auto"/>
              <w:jc w:val="center"/>
              <w:rPr>
                <w:rFonts w:ascii="宋体" w:hAnsi="宋体"/>
                <w:szCs w:val="21"/>
              </w:rPr>
            </w:pPr>
          </w:p>
        </w:tc>
        <w:tc>
          <w:tcPr>
            <w:tcW w:w="992" w:type="dxa"/>
            <w:vMerge/>
            <w:vAlign w:val="center"/>
          </w:tcPr>
          <w:p w:rsidR="00B75480" w:rsidRPr="00864DF4" w:rsidRDefault="00B75480">
            <w:pPr>
              <w:jc w:val="center"/>
              <w:rPr>
                <w:rFonts w:ascii="宋体" w:hAnsi="宋体"/>
                <w:szCs w:val="21"/>
              </w:rPr>
            </w:pPr>
          </w:p>
        </w:tc>
        <w:tc>
          <w:tcPr>
            <w:tcW w:w="7371" w:type="dxa"/>
            <w:vAlign w:val="center"/>
          </w:tcPr>
          <w:p w:rsidR="00B75480" w:rsidRPr="00864DF4" w:rsidRDefault="00B75480" w:rsidP="00D03F9C">
            <w:pPr>
              <w:widowControl/>
              <w:spacing w:line="360" w:lineRule="auto"/>
              <w:ind w:firstLineChars="200" w:firstLine="420"/>
              <w:rPr>
                <w:rFonts w:ascii="宋体" w:hAnsi="宋体"/>
                <w:szCs w:val="21"/>
              </w:rPr>
            </w:pPr>
            <w:r w:rsidRPr="00864DF4">
              <w:rPr>
                <w:rFonts w:ascii="宋体" w:hAnsi="宋体" w:hint="eastAsia"/>
                <w:szCs w:val="21"/>
              </w:rPr>
              <w:t>2、网络音频路由器和智能音频切换器具备国家级广播电视计量检测机构出具的检测报告且各项功能指标均合格，有得</w:t>
            </w:r>
            <w:r w:rsidRPr="00864DF4">
              <w:rPr>
                <w:rFonts w:ascii="宋体" w:hAnsi="宋体"/>
                <w:szCs w:val="21"/>
              </w:rPr>
              <w:t>5</w:t>
            </w:r>
            <w:r w:rsidRPr="00864DF4">
              <w:rPr>
                <w:rFonts w:ascii="宋体" w:hAnsi="宋体" w:hint="eastAsia"/>
                <w:szCs w:val="21"/>
              </w:rPr>
              <w:t>分，无不得分。投标文件中装证全本检测报告复印件加盖公章，不提供不得分。</w:t>
            </w:r>
          </w:p>
        </w:tc>
      </w:tr>
      <w:tr w:rsidR="00845191" w:rsidRPr="00864DF4">
        <w:trPr>
          <w:trHeight w:val="960"/>
        </w:trPr>
        <w:tc>
          <w:tcPr>
            <w:tcW w:w="993" w:type="dxa"/>
            <w:vMerge/>
            <w:vAlign w:val="center"/>
          </w:tcPr>
          <w:p w:rsidR="00845191" w:rsidRPr="00864DF4" w:rsidRDefault="00845191">
            <w:pPr>
              <w:snapToGrid w:val="0"/>
              <w:spacing w:line="360" w:lineRule="auto"/>
              <w:rPr>
                <w:rFonts w:ascii="宋体" w:hAnsi="宋体"/>
                <w:szCs w:val="21"/>
              </w:rPr>
            </w:pPr>
          </w:p>
        </w:tc>
        <w:tc>
          <w:tcPr>
            <w:tcW w:w="992" w:type="dxa"/>
            <w:vMerge/>
            <w:vAlign w:val="center"/>
          </w:tcPr>
          <w:p w:rsidR="00845191" w:rsidRPr="00864DF4" w:rsidRDefault="00845191">
            <w:pPr>
              <w:snapToGrid w:val="0"/>
              <w:spacing w:line="360" w:lineRule="auto"/>
              <w:jc w:val="center"/>
              <w:rPr>
                <w:rFonts w:ascii="宋体" w:hAnsi="宋体"/>
                <w:szCs w:val="21"/>
              </w:rPr>
            </w:pPr>
          </w:p>
        </w:tc>
        <w:tc>
          <w:tcPr>
            <w:tcW w:w="7371" w:type="dxa"/>
            <w:vAlign w:val="center"/>
          </w:tcPr>
          <w:p w:rsidR="00845191" w:rsidRPr="00864DF4" w:rsidRDefault="0068718F" w:rsidP="00B75480">
            <w:pPr>
              <w:widowControl/>
              <w:spacing w:line="360" w:lineRule="auto"/>
              <w:ind w:firstLineChars="200" w:firstLine="420"/>
              <w:rPr>
                <w:rFonts w:ascii="宋体" w:hAnsi="宋体"/>
                <w:szCs w:val="21"/>
              </w:rPr>
            </w:pPr>
            <w:r w:rsidRPr="00864DF4">
              <w:rPr>
                <w:rFonts w:ascii="宋体" w:hAnsi="宋体" w:hint="eastAsia"/>
                <w:szCs w:val="21"/>
              </w:rPr>
              <w:t>3</w:t>
            </w:r>
            <w:r w:rsidR="00767F95" w:rsidRPr="00864DF4">
              <w:rPr>
                <w:rFonts w:ascii="宋体" w:hAnsi="宋体" w:hint="eastAsia"/>
                <w:szCs w:val="21"/>
              </w:rPr>
              <w:t>、热线电话耦合器支持AOIP技术、采用触摸屏、支持PC控制及远程录音的得</w:t>
            </w:r>
            <w:r w:rsidR="00767F95" w:rsidRPr="00864DF4">
              <w:rPr>
                <w:rFonts w:ascii="宋体" w:hAnsi="宋体"/>
                <w:szCs w:val="21"/>
              </w:rPr>
              <w:t>3</w:t>
            </w:r>
            <w:r w:rsidR="00767F95" w:rsidRPr="00864DF4">
              <w:rPr>
                <w:rFonts w:ascii="宋体" w:hAnsi="宋体" w:hint="eastAsia"/>
                <w:szCs w:val="21"/>
              </w:rPr>
              <w:t>分，没有不得分；</w:t>
            </w:r>
            <w:r w:rsidR="004A5041" w:rsidRPr="00864DF4">
              <w:rPr>
                <w:rFonts w:ascii="宋体" w:hAnsi="宋体" w:hint="eastAsia"/>
                <w:szCs w:val="21"/>
              </w:rPr>
              <w:t>投标文件中装订相关证明文件加盖公章，不提供不得分。</w:t>
            </w:r>
          </w:p>
        </w:tc>
      </w:tr>
      <w:tr w:rsidR="00B75480" w:rsidRPr="00864DF4">
        <w:trPr>
          <w:trHeight w:val="960"/>
        </w:trPr>
        <w:tc>
          <w:tcPr>
            <w:tcW w:w="993" w:type="dxa"/>
            <w:vMerge/>
            <w:vAlign w:val="center"/>
          </w:tcPr>
          <w:p w:rsidR="00B75480" w:rsidRPr="00864DF4" w:rsidRDefault="00B75480">
            <w:pPr>
              <w:snapToGrid w:val="0"/>
              <w:spacing w:line="360" w:lineRule="auto"/>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vAlign w:val="center"/>
          </w:tcPr>
          <w:p w:rsidR="00B75480" w:rsidRPr="00864DF4" w:rsidRDefault="0068718F" w:rsidP="008A3F6F">
            <w:pPr>
              <w:widowControl/>
              <w:spacing w:line="360" w:lineRule="auto"/>
              <w:ind w:firstLineChars="200" w:firstLine="420"/>
              <w:rPr>
                <w:rFonts w:ascii="宋体" w:hAnsi="宋体"/>
                <w:szCs w:val="21"/>
              </w:rPr>
            </w:pPr>
            <w:r w:rsidRPr="00864DF4">
              <w:rPr>
                <w:rFonts w:ascii="宋体" w:hAnsi="宋体" w:hint="eastAsia"/>
                <w:szCs w:val="21"/>
              </w:rPr>
              <w:t>4</w:t>
            </w:r>
            <w:r w:rsidR="00B75480" w:rsidRPr="00864DF4">
              <w:rPr>
                <w:rFonts w:ascii="宋体" w:hAnsi="宋体" w:hint="eastAsia"/>
                <w:szCs w:val="21"/>
              </w:rPr>
              <w:t>、数字音频矩阵主机箱有液晶显示屏，具有直观的网络连接状态、主备电源、机箱环境温度、电压显示功能，有得</w:t>
            </w:r>
            <w:r w:rsidR="00B75480" w:rsidRPr="00864DF4">
              <w:rPr>
                <w:rFonts w:ascii="宋体" w:hAnsi="宋体"/>
                <w:szCs w:val="21"/>
              </w:rPr>
              <w:t>2</w:t>
            </w:r>
            <w:r w:rsidR="00B75480" w:rsidRPr="00864DF4">
              <w:rPr>
                <w:rFonts w:ascii="宋体" w:hAnsi="宋体" w:hint="eastAsia"/>
                <w:szCs w:val="21"/>
              </w:rPr>
              <w:t>分，没有不得分；投标文件中装订相关证明文件加盖公章，不提供不得分。</w:t>
            </w:r>
          </w:p>
        </w:tc>
      </w:tr>
      <w:tr w:rsidR="00B75480" w:rsidRPr="00864DF4">
        <w:trPr>
          <w:trHeight w:val="960"/>
        </w:trPr>
        <w:tc>
          <w:tcPr>
            <w:tcW w:w="993" w:type="dxa"/>
            <w:vMerge/>
            <w:vAlign w:val="center"/>
          </w:tcPr>
          <w:p w:rsidR="00B75480" w:rsidRPr="00864DF4" w:rsidRDefault="00B75480">
            <w:pPr>
              <w:snapToGrid w:val="0"/>
              <w:spacing w:line="360" w:lineRule="auto"/>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vAlign w:val="center"/>
          </w:tcPr>
          <w:p w:rsidR="00B75480" w:rsidRPr="00864DF4" w:rsidRDefault="0068718F" w:rsidP="008A3F6F">
            <w:pPr>
              <w:widowControl/>
              <w:spacing w:line="360" w:lineRule="auto"/>
              <w:ind w:firstLineChars="200" w:firstLine="420"/>
              <w:rPr>
                <w:rFonts w:ascii="宋体" w:hAnsi="宋体"/>
                <w:szCs w:val="21"/>
              </w:rPr>
            </w:pPr>
            <w:r w:rsidRPr="00864DF4">
              <w:rPr>
                <w:rFonts w:ascii="宋体" w:hAnsi="宋体" w:hint="eastAsia"/>
                <w:szCs w:val="21"/>
              </w:rPr>
              <w:t>5</w:t>
            </w:r>
            <w:r w:rsidR="00B75480" w:rsidRPr="00864DF4">
              <w:rPr>
                <w:rFonts w:ascii="宋体" w:hAnsi="宋体" w:hint="eastAsia"/>
                <w:szCs w:val="21"/>
              </w:rPr>
              <w:t>、网络音频路由和智能音频切换器本机具备平衡模拟音频信号、A</w:t>
            </w:r>
            <w:r w:rsidR="00B75480" w:rsidRPr="00864DF4">
              <w:rPr>
                <w:rFonts w:ascii="宋体" w:hAnsi="宋体"/>
                <w:szCs w:val="21"/>
              </w:rPr>
              <w:t>ES/EBU</w:t>
            </w:r>
            <w:r w:rsidR="00B75480" w:rsidRPr="00864DF4">
              <w:rPr>
                <w:rFonts w:ascii="宋体" w:hAnsi="宋体" w:hint="eastAsia"/>
                <w:szCs w:val="21"/>
              </w:rPr>
              <w:t>数字音频信号、主备A</w:t>
            </w:r>
            <w:r w:rsidR="00B75480" w:rsidRPr="00864DF4">
              <w:rPr>
                <w:rFonts w:ascii="宋体" w:hAnsi="宋体"/>
                <w:szCs w:val="21"/>
              </w:rPr>
              <w:t>OIP</w:t>
            </w:r>
            <w:r w:rsidR="00B75480" w:rsidRPr="00864DF4">
              <w:rPr>
                <w:rFonts w:ascii="宋体" w:hAnsi="宋体" w:hint="eastAsia"/>
                <w:szCs w:val="21"/>
              </w:rPr>
              <w:t>网络音频信号（A</w:t>
            </w:r>
            <w:r w:rsidR="00B75480" w:rsidRPr="00864DF4">
              <w:rPr>
                <w:rFonts w:ascii="宋体" w:hAnsi="宋体"/>
                <w:szCs w:val="21"/>
              </w:rPr>
              <w:t>ES67</w:t>
            </w:r>
            <w:r w:rsidR="00B75480" w:rsidRPr="00864DF4">
              <w:rPr>
                <w:rFonts w:ascii="宋体" w:hAnsi="宋体" w:hint="eastAsia"/>
                <w:szCs w:val="21"/>
              </w:rPr>
              <w:t>）、主备M</w:t>
            </w:r>
            <w:r w:rsidR="00B75480" w:rsidRPr="00864DF4">
              <w:rPr>
                <w:rFonts w:ascii="宋体" w:hAnsi="宋体"/>
                <w:szCs w:val="21"/>
              </w:rPr>
              <w:t>ADI</w:t>
            </w:r>
            <w:r w:rsidR="00B75480" w:rsidRPr="00864DF4">
              <w:rPr>
                <w:rFonts w:ascii="宋体" w:hAnsi="宋体" w:hint="eastAsia"/>
                <w:szCs w:val="21"/>
              </w:rPr>
              <w:t>（A</w:t>
            </w:r>
            <w:r w:rsidR="00B75480" w:rsidRPr="00864DF4">
              <w:rPr>
                <w:rFonts w:ascii="宋体" w:hAnsi="宋体"/>
                <w:szCs w:val="21"/>
              </w:rPr>
              <w:t>ES10</w:t>
            </w:r>
            <w:r w:rsidR="00B75480" w:rsidRPr="00864DF4">
              <w:rPr>
                <w:rFonts w:ascii="宋体" w:hAnsi="宋体" w:hint="eastAsia"/>
                <w:szCs w:val="21"/>
              </w:rPr>
              <w:t>）光纤数字音频信号4种信号传输的，得</w:t>
            </w:r>
            <w:r w:rsidR="00B75480" w:rsidRPr="00864DF4">
              <w:rPr>
                <w:rFonts w:ascii="宋体" w:hAnsi="宋体"/>
                <w:szCs w:val="21"/>
              </w:rPr>
              <w:t>3</w:t>
            </w:r>
            <w:r w:rsidR="00B75480" w:rsidRPr="00864DF4">
              <w:rPr>
                <w:rFonts w:ascii="宋体" w:hAnsi="宋体" w:hint="eastAsia"/>
                <w:szCs w:val="21"/>
              </w:rPr>
              <w:t>分，缺少任一种信号传输方式不得分；投标文件中装订相关证明文件加盖公章，不提供不得分。</w:t>
            </w:r>
          </w:p>
        </w:tc>
      </w:tr>
      <w:tr w:rsidR="00B75480" w:rsidRPr="00864DF4">
        <w:trPr>
          <w:trHeight w:val="960"/>
        </w:trPr>
        <w:tc>
          <w:tcPr>
            <w:tcW w:w="993" w:type="dxa"/>
            <w:vMerge/>
            <w:vAlign w:val="center"/>
          </w:tcPr>
          <w:p w:rsidR="00B75480" w:rsidRPr="00864DF4" w:rsidRDefault="00B75480">
            <w:pPr>
              <w:snapToGrid w:val="0"/>
              <w:spacing w:line="360" w:lineRule="auto"/>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vAlign w:val="center"/>
          </w:tcPr>
          <w:p w:rsidR="00B75480" w:rsidRPr="00864DF4" w:rsidRDefault="0068718F" w:rsidP="00D03F9C">
            <w:pPr>
              <w:widowControl/>
              <w:spacing w:line="360" w:lineRule="auto"/>
              <w:ind w:firstLineChars="200" w:firstLine="420"/>
              <w:rPr>
                <w:rFonts w:ascii="宋体" w:hAnsi="宋体"/>
                <w:szCs w:val="21"/>
              </w:rPr>
            </w:pPr>
            <w:r w:rsidRPr="00864DF4">
              <w:rPr>
                <w:rFonts w:ascii="宋体" w:hAnsi="宋体" w:hint="eastAsia"/>
                <w:szCs w:val="21"/>
              </w:rPr>
              <w:t>6</w:t>
            </w:r>
            <w:r w:rsidR="00B75480" w:rsidRPr="00864DF4">
              <w:rPr>
                <w:rFonts w:ascii="宋体" w:hAnsi="宋体" w:hint="eastAsia"/>
                <w:szCs w:val="21"/>
              </w:rPr>
              <w:t>、投标的数字直播调音台荣获过</w:t>
            </w:r>
            <w:r w:rsidR="00B75480" w:rsidRPr="00864DF4">
              <w:rPr>
                <w:rFonts w:ascii="宋体" w:hAnsi="宋体"/>
                <w:szCs w:val="21"/>
              </w:rPr>
              <w:t>国家</w:t>
            </w:r>
            <w:r w:rsidR="00B75480" w:rsidRPr="00864DF4">
              <w:rPr>
                <w:rFonts w:ascii="宋体" w:hAnsi="宋体" w:hint="eastAsia"/>
                <w:szCs w:val="21"/>
              </w:rPr>
              <w:t>级行业主管部门颁发的科技创新</w:t>
            </w:r>
            <w:r w:rsidR="00B75480" w:rsidRPr="00864DF4">
              <w:rPr>
                <w:rFonts w:ascii="宋体" w:hAnsi="宋体"/>
                <w:szCs w:val="21"/>
              </w:rPr>
              <w:t>奖项</w:t>
            </w:r>
            <w:r w:rsidR="00B75480" w:rsidRPr="00864DF4">
              <w:rPr>
                <w:rFonts w:ascii="宋体" w:hAnsi="宋体" w:hint="eastAsia"/>
                <w:szCs w:val="21"/>
              </w:rPr>
              <w:t>，</w:t>
            </w:r>
            <w:r w:rsidR="00B75480" w:rsidRPr="00864DF4">
              <w:rPr>
                <w:rFonts w:ascii="宋体" w:hAnsi="宋体"/>
                <w:szCs w:val="21"/>
              </w:rPr>
              <w:t>一等奖得5分，二等奖得2分、三等奖得1分</w:t>
            </w:r>
            <w:r w:rsidR="00B75480" w:rsidRPr="00864DF4">
              <w:rPr>
                <w:rFonts w:ascii="宋体" w:hAnsi="宋体" w:hint="eastAsia"/>
                <w:szCs w:val="21"/>
              </w:rPr>
              <w:t>。投标文件中装证书复印件加盖公章，不提供不得分。</w:t>
            </w:r>
          </w:p>
        </w:tc>
      </w:tr>
      <w:tr w:rsidR="00B75480" w:rsidRPr="00864DF4">
        <w:trPr>
          <w:trHeight w:val="960"/>
        </w:trPr>
        <w:tc>
          <w:tcPr>
            <w:tcW w:w="993" w:type="dxa"/>
            <w:vMerge/>
            <w:vAlign w:val="center"/>
          </w:tcPr>
          <w:p w:rsidR="00B75480" w:rsidRPr="00864DF4" w:rsidRDefault="00B75480">
            <w:pPr>
              <w:snapToGrid w:val="0"/>
              <w:spacing w:line="360" w:lineRule="auto"/>
              <w:rPr>
                <w:rFonts w:ascii="宋体" w:hAnsi="宋体"/>
                <w:szCs w:val="21"/>
              </w:rPr>
            </w:pPr>
          </w:p>
        </w:tc>
        <w:tc>
          <w:tcPr>
            <w:tcW w:w="992" w:type="dxa"/>
            <w:vMerge/>
            <w:vAlign w:val="center"/>
          </w:tcPr>
          <w:p w:rsidR="00B75480" w:rsidRPr="00864DF4" w:rsidRDefault="00B75480">
            <w:pPr>
              <w:snapToGrid w:val="0"/>
              <w:spacing w:line="360" w:lineRule="auto"/>
              <w:jc w:val="center"/>
              <w:rPr>
                <w:rFonts w:ascii="宋体" w:hAnsi="宋体"/>
                <w:szCs w:val="21"/>
              </w:rPr>
            </w:pPr>
          </w:p>
        </w:tc>
        <w:tc>
          <w:tcPr>
            <w:tcW w:w="7371" w:type="dxa"/>
            <w:vAlign w:val="center"/>
          </w:tcPr>
          <w:p w:rsidR="00B75480" w:rsidRPr="00864DF4" w:rsidRDefault="0068718F" w:rsidP="00333812">
            <w:pPr>
              <w:widowControl/>
              <w:spacing w:line="360" w:lineRule="auto"/>
              <w:ind w:firstLineChars="200" w:firstLine="420"/>
              <w:rPr>
                <w:rFonts w:ascii="宋体" w:hAnsi="宋体"/>
                <w:szCs w:val="21"/>
              </w:rPr>
            </w:pPr>
            <w:r w:rsidRPr="00864DF4">
              <w:rPr>
                <w:rFonts w:ascii="宋体" w:hAnsi="宋体" w:hint="eastAsia"/>
                <w:szCs w:val="21"/>
              </w:rPr>
              <w:t>7</w:t>
            </w:r>
            <w:r w:rsidR="00B75480" w:rsidRPr="00864DF4">
              <w:rPr>
                <w:rFonts w:ascii="宋体" w:hAnsi="宋体" w:hint="eastAsia"/>
                <w:szCs w:val="21"/>
              </w:rPr>
              <w:t>、</w:t>
            </w:r>
            <w:r w:rsidR="00B75480" w:rsidRPr="00864DF4">
              <w:rPr>
                <w:rFonts w:ascii="宋体" w:hAnsi="宋体"/>
                <w:szCs w:val="21"/>
              </w:rPr>
              <w:t>投标的</w:t>
            </w:r>
            <w:r w:rsidR="00B75480" w:rsidRPr="00864DF4">
              <w:rPr>
                <w:rFonts w:ascii="宋体" w:hAnsi="宋体" w:hint="eastAsia"/>
                <w:szCs w:val="21"/>
              </w:rPr>
              <w:t>系统或产品：总控系统、</w:t>
            </w:r>
            <w:r w:rsidR="00B75480" w:rsidRPr="00864DF4">
              <w:rPr>
                <w:rFonts w:ascii="宋体" w:hAnsi="宋体"/>
                <w:szCs w:val="21"/>
              </w:rPr>
              <w:t>数字直播调音台、数字</w:t>
            </w:r>
            <w:r w:rsidR="00B75480" w:rsidRPr="00864DF4">
              <w:rPr>
                <w:rFonts w:ascii="宋体" w:hAnsi="宋体" w:hint="eastAsia"/>
                <w:szCs w:val="21"/>
              </w:rPr>
              <w:t>广播</w:t>
            </w:r>
            <w:r w:rsidR="00B75480" w:rsidRPr="00864DF4">
              <w:rPr>
                <w:rFonts w:ascii="宋体" w:hAnsi="宋体"/>
                <w:szCs w:val="21"/>
              </w:rPr>
              <w:t>延时器</w:t>
            </w:r>
            <w:r w:rsidR="00B75480" w:rsidRPr="00864DF4">
              <w:rPr>
                <w:rFonts w:ascii="宋体" w:hAnsi="宋体" w:hint="eastAsia"/>
                <w:szCs w:val="21"/>
              </w:rPr>
              <w:t>、音频制播网播出/制作软件</w:t>
            </w:r>
            <w:r w:rsidR="00B75480" w:rsidRPr="00864DF4">
              <w:rPr>
                <w:rFonts w:ascii="宋体" w:hAnsi="宋体"/>
                <w:szCs w:val="21"/>
              </w:rPr>
              <w:t>具有《高新技术产品认定证书》的，有1项得1分，最高得3分，没有不得分；</w:t>
            </w:r>
            <w:r w:rsidR="00B75480" w:rsidRPr="00864DF4">
              <w:rPr>
                <w:rFonts w:ascii="宋体" w:hAnsi="宋体" w:hint="eastAsia"/>
                <w:szCs w:val="21"/>
              </w:rPr>
              <w:t>投标文件中装证证书复印件加盖公章，不提供不得分。</w:t>
            </w:r>
          </w:p>
        </w:tc>
      </w:tr>
      <w:tr w:rsidR="00845191" w:rsidRPr="00864DF4">
        <w:trPr>
          <w:trHeight w:val="694"/>
        </w:trPr>
        <w:tc>
          <w:tcPr>
            <w:tcW w:w="993" w:type="dxa"/>
            <w:vMerge/>
            <w:vAlign w:val="center"/>
          </w:tcPr>
          <w:p w:rsidR="00845191" w:rsidRPr="00864DF4" w:rsidRDefault="00845191">
            <w:pPr>
              <w:snapToGrid w:val="0"/>
              <w:spacing w:line="360" w:lineRule="auto"/>
              <w:rPr>
                <w:rFonts w:ascii="宋体" w:hAnsi="宋体"/>
                <w:szCs w:val="21"/>
              </w:rPr>
            </w:pPr>
          </w:p>
        </w:tc>
        <w:tc>
          <w:tcPr>
            <w:tcW w:w="992" w:type="dxa"/>
            <w:vMerge/>
            <w:vAlign w:val="center"/>
          </w:tcPr>
          <w:p w:rsidR="00845191" w:rsidRPr="00864DF4" w:rsidRDefault="00845191">
            <w:pPr>
              <w:snapToGrid w:val="0"/>
              <w:spacing w:line="360" w:lineRule="auto"/>
              <w:jc w:val="center"/>
              <w:rPr>
                <w:rFonts w:ascii="宋体" w:hAnsi="宋体"/>
                <w:szCs w:val="21"/>
              </w:rPr>
            </w:pPr>
          </w:p>
        </w:tc>
        <w:tc>
          <w:tcPr>
            <w:tcW w:w="7371" w:type="dxa"/>
            <w:vAlign w:val="center"/>
          </w:tcPr>
          <w:p w:rsidR="00845191" w:rsidRPr="00864DF4" w:rsidRDefault="0068718F" w:rsidP="00333812">
            <w:pPr>
              <w:widowControl/>
              <w:spacing w:line="360" w:lineRule="auto"/>
              <w:ind w:firstLineChars="200" w:firstLine="420"/>
              <w:rPr>
                <w:rFonts w:ascii="宋体" w:hAnsi="宋体"/>
                <w:szCs w:val="21"/>
              </w:rPr>
            </w:pPr>
            <w:r w:rsidRPr="00864DF4">
              <w:rPr>
                <w:rFonts w:ascii="宋体" w:hAnsi="宋体" w:hint="eastAsia"/>
                <w:szCs w:val="21"/>
              </w:rPr>
              <w:t>8</w:t>
            </w:r>
            <w:r w:rsidR="00767F95" w:rsidRPr="00864DF4">
              <w:rPr>
                <w:rFonts w:ascii="宋体" w:hAnsi="宋体" w:hint="eastAsia"/>
                <w:szCs w:val="21"/>
              </w:rPr>
              <w:t>、</w:t>
            </w:r>
            <w:r w:rsidR="00767F95" w:rsidRPr="00864DF4">
              <w:rPr>
                <w:rFonts w:ascii="宋体" w:hAnsi="宋体"/>
                <w:szCs w:val="21"/>
              </w:rPr>
              <w:t>投标的数字直播调音台、数字</w:t>
            </w:r>
            <w:r w:rsidR="00767F95" w:rsidRPr="00864DF4">
              <w:rPr>
                <w:rFonts w:ascii="宋体" w:hAnsi="宋体" w:hint="eastAsia"/>
                <w:szCs w:val="21"/>
              </w:rPr>
              <w:t>广播</w:t>
            </w:r>
            <w:r w:rsidR="00767F95" w:rsidRPr="00864DF4">
              <w:rPr>
                <w:rFonts w:ascii="宋体" w:hAnsi="宋体"/>
                <w:szCs w:val="21"/>
              </w:rPr>
              <w:t>延时器、</w:t>
            </w:r>
            <w:r w:rsidR="00767F95" w:rsidRPr="00864DF4">
              <w:rPr>
                <w:rFonts w:ascii="宋体" w:hAnsi="宋体" w:hint="eastAsia"/>
                <w:szCs w:val="21"/>
              </w:rPr>
              <w:t>热线电话耦合器、AOIP总控管理系统、AOIP多轨慢录软件、网络音频路由器和智能音频切换器、GPS校时系统、</w:t>
            </w:r>
            <w:r w:rsidR="00767F95" w:rsidRPr="00864DF4">
              <w:rPr>
                <w:rFonts w:ascii="宋体" w:hAnsi="宋体"/>
                <w:szCs w:val="21"/>
              </w:rPr>
              <w:t>数字</w:t>
            </w:r>
            <w:r w:rsidR="00767F95" w:rsidRPr="00864DF4">
              <w:rPr>
                <w:rFonts w:ascii="宋体" w:hAnsi="宋体" w:hint="eastAsia"/>
                <w:szCs w:val="21"/>
              </w:rPr>
              <w:t>录制</w:t>
            </w:r>
            <w:r w:rsidR="00767F95" w:rsidRPr="00864DF4">
              <w:rPr>
                <w:rFonts w:ascii="宋体" w:hAnsi="宋体"/>
                <w:szCs w:val="21"/>
              </w:rPr>
              <w:t>调音台</w:t>
            </w:r>
            <w:r w:rsidR="00767F95" w:rsidRPr="00864DF4">
              <w:rPr>
                <w:rFonts w:ascii="宋体" w:hAnsi="宋体" w:hint="eastAsia"/>
                <w:szCs w:val="21"/>
              </w:rPr>
              <w:t>、音频制播网播出/制作软件</w:t>
            </w:r>
            <w:r w:rsidR="00767F95" w:rsidRPr="00864DF4">
              <w:rPr>
                <w:rFonts w:ascii="宋体" w:hAnsi="宋体"/>
                <w:szCs w:val="21"/>
              </w:rPr>
              <w:t>等主要产品有软件著作权的，有1项得0.5分，最高</w:t>
            </w:r>
            <w:r w:rsidR="00767F95" w:rsidRPr="00864DF4">
              <w:rPr>
                <w:rFonts w:ascii="宋体" w:hAnsi="宋体" w:hint="eastAsia"/>
                <w:szCs w:val="21"/>
              </w:rPr>
              <w:t>得</w:t>
            </w:r>
            <w:r w:rsidR="00767F95" w:rsidRPr="00864DF4">
              <w:rPr>
                <w:rFonts w:ascii="宋体" w:hAnsi="宋体"/>
                <w:szCs w:val="21"/>
              </w:rPr>
              <w:t>4分</w:t>
            </w:r>
            <w:r w:rsidR="00767F95" w:rsidRPr="00864DF4">
              <w:rPr>
                <w:rFonts w:ascii="宋体" w:hAnsi="宋体" w:hint="eastAsia"/>
                <w:szCs w:val="21"/>
              </w:rPr>
              <w:t>，</w:t>
            </w:r>
            <w:r w:rsidR="00767F95" w:rsidRPr="00864DF4">
              <w:rPr>
                <w:rFonts w:ascii="宋体" w:hAnsi="宋体"/>
                <w:szCs w:val="21"/>
              </w:rPr>
              <w:t xml:space="preserve">没有不得分； </w:t>
            </w:r>
            <w:r w:rsidR="008876E5" w:rsidRPr="00864DF4">
              <w:rPr>
                <w:rFonts w:ascii="宋体" w:hAnsi="宋体" w:hint="eastAsia"/>
                <w:szCs w:val="21"/>
              </w:rPr>
              <w:t>投标文件中装证软件著作权证书复印件加盖公章，不提供不得分。</w:t>
            </w:r>
          </w:p>
        </w:tc>
      </w:tr>
    </w:tbl>
    <w:p w:rsidR="00845191" w:rsidRPr="00864DF4" w:rsidRDefault="00D03F9C">
      <w:pPr>
        <w:spacing w:line="360" w:lineRule="auto"/>
        <w:ind w:firstLineChars="200" w:firstLine="482"/>
        <w:rPr>
          <w:rFonts w:ascii="宋体" w:hAnsi="宋体" w:cs="宋体"/>
          <w:b/>
          <w:kern w:val="0"/>
          <w:sz w:val="24"/>
        </w:rPr>
      </w:pPr>
      <w:r w:rsidRPr="00864DF4">
        <w:rPr>
          <w:rFonts w:ascii="宋体" w:hAnsi="宋体" w:cs="宋体" w:hint="eastAsia"/>
          <w:b/>
          <w:kern w:val="0"/>
          <w:sz w:val="24"/>
        </w:rPr>
        <w:t>注：</w:t>
      </w:r>
      <w:r w:rsidRPr="00864DF4">
        <w:rPr>
          <w:rFonts w:ascii="宋体" w:hAnsi="宋体" w:hint="eastAsia"/>
          <w:szCs w:val="21"/>
        </w:rPr>
        <w:t>以上证书、检测报告在中标后三天内提供原件由采购人审核，如未能提供或经审核原件造假，采购人有权取消中标资格。</w:t>
      </w:r>
    </w:p>
    <w:p w:rsidR="00845191" w:rsidRPr="00864DF4" w:rsidRDefault="00767F95">
      <w:pPr>
        <w:spacing w:line="360" w:lineRule="auto"/>
        <w:ind w:firstLineChars="200" w:firstLine="482"/>
        <w:rPr>
          <w:rFonts w:ascii="宋体" w:hAnsi="宋体" w:cs="宋体"/>
          <w:b/>
          <w:kern w:val="0"/>
          <w:sz w:val="24"/>
          <w:lang w:val="zh-CN"/>
        </w:rPr>
      </w:pPr>
      <w:r w:rsidRPr="00864DF4">
        <w:rPr>
          <w:rFonts w:ascii="宋体" w:hAnsi="宋体" w:cs="宋体" w:hint="eastAsia"/>
          <w:b/>
          <w:kern w:val="0"/>
          <w:sz w:val="24"/>
          <w:lang w:val="zh-CN"/>
        </w:rPr>
        <w:t>3、价格标满分为</w:t>
      </w:r>
      <w:r w:rsidRPr="00864DF4">
        <w:rPr>
          <w:rFonts w:ascii="宋体" w:hAnsi="宋体" w:cs="宋体" w:hint="eastAsia"/>
          <w:b/>
          <w:kern w:val="0"/>
          <w:sz w:val="24"/>
        </w:rPr>
        <w:t>30</w:t>
      </w:r>
      <w:r w:rsidRPr="00864DF4">
        <w:rPr>
          <w:rFonts w:ascii="宋体" w:hAnsi="宋体" w:cs="宋体" w:hint="eastAsia"/>
          <w:b/>
          <w:kern w:val="0"/>
          <w:sz w:val="24"/>
          <w:lang w:val="zh-CN"/>
        </w:rPr>
        <w:t>分。</w:t>
      </w:r>
    </w:p>
    <w:bookmarkEnd w:id="33"/>
    <w:p w:rsidR="00845191" w:rsidRPr="00864DF4" w:rsidRDefault="00767F95">
      <w:pPr>
        <w:spacing w:line="360" w:lineRule="auto"/>
        <w:ind w:firstLineChars="200" w:firstLine="480"/>
        <w:rPr>
          <w:rFonts w:ascii="宋体" w:hAnsi="宋体"/>
          <w:sz w:val="24"/>
        </w:rPr>
      </w:pPr>
      <w:r w:rsidRPr="00864DF4">
        <w:rPr>
          <w:rFonts w:ascii="宋体" w:hAnsi="宋体" w:hint="eastAsia"/>
          <w:sz w:val="24"/>
        </w:rPr>
        <w:t>价格标评审应在投标报价范围口径一致的基础上进行（开标一览表（报价表）中不得漏填项目，否则当供应商中标后，采购人对供应商没有填入单价与金额的项目将不予</w:t>
      </w:r>
      <w:r w:rsidRPr="00864DF4">
        <w:rPr>
          <w:rFonts w:ascii="宋体" w:hAnsi="宋体" w:hint="eastAsia"/>
          <w:sz w:val="24"/>
        </w:rPr>
        <w:lastRenderedPageBreak/>
        <w:t>支付，并认为此项目费用已包括在价格表的其他项目的单价和金额之中，如中标，缺报的设备或项目免费提供）。</w:t>
      </w:r>
    </w:p>
    <w:p w:rsidR="00845191" w:rsidRPr="00864DF4" w:rsidRDefault="00767F95">
      <w:pPr>
        <w:spacing w:line="360" w:lineRule="auto"/>
        <w:ind w:firstLineChars="250" w:firstLine="600"/>
        <w:rPr>
          <w:rFonts w:ascii="宋体" w:hAnsi="宋体"/>
          <w:sz w:val="24"/>
        </w:rPr>
      </w:pPr>
      <w:r w:rsidRPr="00864DF4">
        <w:rPr>
          <w:rFonts w:ascii="宋体" w:hAnsi="宋体" w:hint="eastAsia"/>
          <w:sz w:val="24"/>
        </w:rPr>
        <w:t>价格评分采用低价优先法计算，即在有效报价中，满足招标文件要求且投标价格最低的投标报价为评标基准价，</w:t>
      </w:r>
      <w:r w:rsidRPr="00864DF4">
        <w:rPr>
          <w:rFonts w:ascii="宋体" w:hAnsi="宋体" w:hint="eastAsia"/>
          <w:sz w:val="24"/>
          <w:u w:val="single"/>
        </w:rPr>
        <w:t>其价格分为满分 30 分。</w:t>
      </w:r>
      <w:r w:rsidRPr="00864DF4">
        <w:rPr>
          <w:rFonts w:ascii="宋体" w:hAnsi="宋体" w:hint="eastAsia"/>
          <w:sz w:val="24"/>
        </w:rPr>
        <w:t>其他供应商的价格分统一按照下列公式计算：</w:t>
      </w:r>
      <w:r w:rsidRPr="00864DF4">
        <w:rPr>
          <w:rFonts w:ascii="宋体" w:hAnsi="宋体" w:hint="eastAsia"/>
          <w:sz w:val="24"/>
          <w:u w:val="single"/>
        </w:rPr>
        <w:t>投标报价得分</w:t>
      </w:r>
      <w:r w:rsidRPr="00864DF4">
        <w:rPr>
          <w:rFonts w:ascii="宋体" w:hAnsi="宋体"/>
          <w:sz w:val="24"/>
          <w:u w:val="single"/>
        </w:rPr>
        <w:t>=</w:t>
      </w:r>
      <w:r w:rsidRPr="00864DF4">
        <w:rPr>
          <w:rFonts w:ascii="宋体" w:hAnsi="宋体" w:hint="eastAsia"/>
          <w:sz w:val="24"/>
          <w:u w:val="single"/>
        </w:rPr>
        <w:t>（评标基准价</w:t>
      </w:r>
      <w:r w:rsidRPr="00864DF4">
        <w:rPr>
          <w:rFonts w:ascii="宋体" w:hAnsi="宋体"/>
          <w:sz w:val="24"/>
          <w:u w:val="single"/>
        </w:rPr>
        <w:t>/</w:t>
      </w:r>
      <w:r w:rsidRPr="00864DF4">
        <w:rPr>
          <w:rFonts w:ascii="宋体" w:hAnsi="宋体" w:hint="eastAsia"/>
          <w:sz w:val="24"/>
          <w:u w:val="single"/>
        </w:rPr>
        <w:t xml:space="preserve">投标报价）× 30 </w:t>
      </w:r>
      <w:r w:rsidRPr="00864DF4">
        <w:rPr>
          <w:rFonts w:ascii="宋体" w:hAnsi="宋体"/>
          <w:sz w:val="24"/>
          <w:u w:val="single"/>
        </w:rPr>
        <w:t>%</w:t>
      </w:r>
      <w:r w:rsidRPr="00864DF4">
        <w:rPr>
          <w:rFonts w:ascii="宋体" w:hAnsi="宋体" w:hint="eastAsia"/>
          <w:sz w:val="24"/>
          <w:u w:val="single"/>
        </w:rPr>
        <w:t>×</w:t>
      </w:r>
      <w:r w:rsidRPr="00864DF4">
        <w:rPr>
          <w:rFonts w:ascii="宋体" w:hAnsi="宋体"/>
          <w:sz w:val="24"/>
          <w:u w:val="single"/>
        </w:rPr>
        <w:t>100</w:t>
      </w:r>
      <w:r w:rsidRPr="00864DF4">
        <w:rPr>
          <w:rFonts w:ascii="宋体" w:hAnsi="宋体" w:hint="eastAsia"/>
          <w:sz w:val="24"/>
        </w:rPr>
        <w:t>。小数点保留2位。</w:t>
      </w:r>
    </w:p>
    <w:p w:rsidR="00845191" w:rsidRPr="00864DF4" w:rsidRDefault="00767F95">
      <w:pPr>
        <w:spacing w:line="360" w:lineRule="auto"/>
        <w:ind w:firstLineChars="250" w:firstLine="600"/>
        <w:rPr>
          <w:rFonts w:ascii="宋体" w:hAnsi="宋体"/>
          <w:sz w:val="24"/>
        </w:rPr>
      </w:pPr>
      <w:r w:rsidRPr="00864DF4">
        <w:rPr>
          <w:rFonts w:ascii="宋体" w:hAnsi="宋体" w:hint="eastAsia"/>
          <w:sz w:val="24"/>
          <w:u w:val="single"/>
        </w:rPr>
        <w:t>投标报价超过采购人上限价的，作无效标处理。当有效报价不足3家时，开标终止，重新组织招标。</w:t>
      </w:r>
    </w:p>
    <w:p w:rsidR="00845191" w:rsidRPr="00864DF4" w:rsidRDefault="00767F95">
      <w:pPr>
        <w:spacing w:line="360" w:lineRule="auto"/>
        <w:ind w:firstLineChars="250" w:firstLine="600"/>
        <w:rPr>
          <w:rFonts w:ascii="宋体" w:hAnsi="宋体"/>
          <w:sz w:val="24"/>
          <w:u w:val="single"/>
        </w:rPr>
      </w:pPr>
      <w:r w:rsidRPr="00864DF4">
        <w:rPr>
          <w:rFonts w:ascii="宋体" w:hAnsi="宋体" w:hint="eastAsia"/>
          <w:sz w:val="24"/>
        </w:rPr>
        <w:t>有效报价是指小于或等于采购人上限价的报价。</w:t>
      </w:r>
      <w:r w:rsidRPr="00864DF4">
        <w:rPr>
          <w:rFonts w:ascii="宋体" w:hAnsi="宋体" w:hint="eastAsia"/>
          <w:sz w:val="24"/>
          <w:u w:val="single"/>
        </w:rPr>
        <w:t>上限价为</w:t>
      </w:r>
      <w:r w:rsidR="006806CE" w:rsidRPr="00864DF4">
        <w:rPr>
          <w:rFonts w:ascii="宋体" w:hAnsi="宋体" w:hint="eastAsia"/>
          <w:sz w:val="24"/>
          <w:u w:val="single"/>
        </w:rPr>
        <w:t>750</w:t>
      </w:r>
      <w:r w:rsidRPr="00864DF4">
        <w:rPr>
          <w:rFonts w:ascii="宋体" w:hAnsi="宋体" w:hint="eastAsia"/>
          <w:sz w:val="24"/>
          <w:u w:val="single"/>
        </w:rPr>
        <w:t>万元，超过上限价的报价作无效标处理，直接予以淘汰。</w:t>
      </w:r>
    </w:p>
    <w:sectPr w:rsidR="00845191" w:rsidRPr="00864DF4" w:rsidSect="00845191">
      <w:headerReference w:type="default" r:id="rId15"/>
      <w:footerReference w:type="even" r:id="rId16"/>
      <w:footerReference w:type="default" r:id="rId17"/>
      <w:footerReference w:type="first" r:id="rId18"/>
      <w:pgSz w:w="11907" w:h="16840"/>
      <w:pgMar w:top="1440" w:right="1440" w:bottom="144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DE7" w:rsidRDefault="00C37DE7" w:rsidP="00845191">
      <w:r>
        <w:separator/>
      </w:r>
    </w:p>
  </w:endnote>
  <w:endnote w:type="continuationSeparator" w:id="1">
    <w:p w:rsidR="00C37DE7" w:rsidRDefault="00C37DE7" w:rsidP="00845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HelveticaNeueETW01-45Lt">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59" w:rsidRDefault="004C5EAC">
    <w:pPr>
      <w:pStyle w:val="af0"/>
      <w:framePr w:wrap="around" w:vAnchor="text" w:hAnchor="margin" w:xAlign="right" w:y="1"/>
      <w:rPr>
        <w:rStyle w:val="af7"/>
      </w:rPr>
    </w:pPr>
    <w:r>
      <w:fldChar w:fldCharType="begin"/>
    </w:r>
    <w:r w:rsidR="00630C59">
      <w:rPr>
        <w:rStyle w:val="af7"/>
      </w:rPr>
      <w:instrText xml:space="preserve">PAGE  </w:instrText>
    </w:r>
    <w:r>
      <w:fldChar w:fldCharType="end"/>
    </w:r>
  </w:p>
  <w:p w:rsidR="00630C59" w:rsidRDefault="00630C59">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59" w:rsidRDefault="004C5EAC">
    <w:pPr>
      <w:pStyle w:val="af0"/>
      <w:jc w:val="right"/>
    </w:pPr>
    <w:r w:rsidRPr="004C5EAC">
      <w:fldChar w:fldCharType="begin"/>
    </w:r>
    <w:r w:rsidR="00630C59">
      <w:instrText xml:space="preserve"> PAGE   \* MERGEFORMAT </w:instrText>
    </w:r>
    <w:r w:rsidRPr="004C5EAC">
      <w:fldChar w:fldCharType="separate"/>
    </w:r>
    <w:r w:rsidR="00864DF4" w:rsidRPr="00864DF4">
      <w:rPr>
        <w:noProof/>
        <w:lang w:val="zh-CN"/>
      </w:rPr>
      <w:t>2</w:t>
    </w:r>
    <w:r>
      <w:rPr>
        <w:lang w:val="zh-CN"/>
      </w:rPr>
      <w:fldChar w:fldCharType="end"/>
    </w:r>
  </w:p>
  <w:p w:rsidR="00630C59" w:rsidRDefault="00630C59">
    <w:pPr>
      <w:pStyle w:val="af0"/>
    </w:pPr>
    <w:r>
      <w:rPr>
        <w:rFonts w:hint="eastAsia"/>
      </w:rPr>
      <w:t>2018-12-7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59" w:rsidRDefault="00630C59">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DE7" w:rsidRDefault="00C37DE7" w:rsidP="00845191">
      <w:r>
        <w:separator/>
      </w:r>
    </w:p>
  </w:footnote>
  <w:footnote w:type="continuationSeparator" w:id="1">
    <w:p w:rsidR="00C37DE7" w:rsidRDefault="00C37DE7" w:rsidP="00845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59" w:rsidRDefault="00630C59">
    <w:pPr>
      <w:pStyle w:val="af1"/>
      <w:jc w:val="both"/>
      <w:rPr>
        <w:u w:val="single"/>
      </w:rPr>
    </w:pPr>
    <w:r w:rsidRPr="00767F95">
      <w:rPr>
        <w:rFonts w:hint="eastAsia"/>
      </w:rPr>
      <w:t>绍柯采</w:t>
    </w:r>
    <w:r w:rsidRPr="00767F95">
      <w:rPr>
        <w:rFonts w:hint="eastAsia"/>
      </w:rPr>
      <w:t>[2019]1240</w:t>
    </w:r>
    <w:r w:rsidRPr="00767F95">
      <w:rPr>
        <w:rFonts w:hint="eastAsia"/>
      </w:rPr>
      <w:t>号</w:t>
    </w:r>
    <w:r>
      <w:rPr>
        <w:rFonts w:hint="eastAsia"/>
      </w:rPr>
      <w:t xml:space="preserve">                                </w:t>
    </w:r>
    <w:r>
      <w:rPr>
        <w:rFonts w:hint="eastAsia"/>
      </w:rPr>
      <w:t>绍兴市柯桥区广播电视总台广播制播系统设备采购项目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5D7D4"/>
    <w:multiLevelType w:val="singleLevel"/>
    <w:tmpl w:val="85C5D7D4"/>
    <w:lvl w:ilvl="0">
      <w:start w:val="5"/>
      <w:numFmt w:val="decimal"/>
      <w:lvlText w:val="%1."/>
      <w:lvlJc w:val="left"/>
      <w:pPr>
        <w:tabs>
          <w:tab w:val="left" w:pos="420"/>
        </w:tabs>
        <w:ind w:left="425" w:hanging="425"/>
      </w:pPr>
      <w:rPr>
        <w:rFonts w:hint="default"/>
      </w:rPr>
    </w:lvl>
  </w:abstractNum>
  <w:abstractNum w:abstractNumId="1">
    <w:nsid w:val="8A23BE79"/>
    <w:multiLevelType w:val="singleLevel"/>
    <w:tmpl w:val="8A23BE79"/>
    <w:lvl w:ilvl="0">
      <w:start w:val="20"/>
      <w:numFmt w:val="decimal"/>
      <w:lvlText w:val="%1."/>
      <w:lvlJc w:val="left"/>
      <w:pPr>
        <w:tabs>
          <w:tab w:val="left" w:pos="420"/>
        </w:tabs>
        <w:ind w:left="425" w:hanging="425"/>
      </w:pPr>
      <w:rPr>
        <w:rFonts w:hint="default"/>
      </w:rPr>
    </w:lvl>
  </w:abstractNum>
  <w:abstractNum w:abstractNumId="2">
    <w:nsid w:val="970D7384"/>
    <w:multiLevelType w:val="singleLevel"/>
    <w:tmpl w:val="970D7384"/>
    <w:lvl w:ilvl="0">
      <w:start w:val="3"/>
      <w:numFmt w:val="decimal"/>
      <w:lvlText w:val="%1."/>
      <w:lvlJc w:val="left"/>
      <w:pPr>
        <w:tabs>
          <w:tab w:val="left" w:pos="420"/>
        </w:tabs>
        <w:ind w:left="425" w:hanging="425"/>
      </w:pPr>
      <w:rPr>
        <w:rFonts w:hint="default"/>
      </w:rPr>
    </w:lvl>
  </w:abstractNum>
  <w:abstractNum w:abstractNumId="3">
    <w:nsid w:val="9B2AC69D"/>
    <w:multiLevelType w:val="singleLevel"/>
    <w:tmpl w:val="9B2AC69D"/>
    <w:lvl w:ilvl="0">
      <w:start w:val="6"/>
      <w:numFmt w:val="decimal"/>
      <w:lvlText w:val="%1."/>
      <w:lvlJc w:val="left"/>
      <w:pPr>
        <w:tabs>
          <w:tab w:val="left" w:pos="420"/>
        </w:tabs>
        <w:ind w:left="425" w:hanging="425"/>
      </w:pPr>
      <w:rPr>
        <w:rFonts w:hint="default"/>
      </w:rPr>
    </w:lvl>
  </w:abstractNum>
  <w:abstractNum w:abstractNumId="4">
    <w:nsid w:val="A3A44A08"/>
    <w:multiLevelType w:val="singleLevel"/>
    <w:tmpl w:val="A3A44A08"/>
    <w:lvl w:ilvl="0">
      <w:start w:val="2"/>
      <w:numFmt w:val="decimal"/>
      <w:lvlText w:val="%1."/>
      <w:lvlJc w:val="left"/>
      <w:pPr>
        <w:tabs>
          <w:tab w:val="left" w:pos="420"/>
        </w:tabs>
        <w:ind w:left="425" w:hanging="425"/>
      </w:pPr>
      <w:rPr>
        <w:rFonts w:hint="default"/>
      </w:rPr>
    </w:lvl>
  </w:abstractNum>
  <w:abstractNum w:abstractNumId="5">
    <w:nsid w:val="C6E5BFDF"/>
    <w:multiLevelType w:val="singleLevel"/>
    <w:tmpl w:val="C6E5BFDF"/>
    <w:lvl w:ilvl="0">
      <w:start w:val="9"/>
      <w:numFmt w:val="decimal"/>
      <w:lvlText w:val="%1."/>
      <w:lvlJc w:val="left"/>
      <w:pPr>
        <w:tabs>
          <w:tab w:val="left" w:pos="420"/>
        </w:tabs>
        <w:ind w:left="425" w:hanging="425"/>
      </w:pPr>
      <w:rPr>
        <w:rFonts w:hint="default"/>
      </w:rPr>
    </w:lvl>
  </w:abstractNum>
  <w:abstractNum w:abstractNumId="6">
    <w:nsid w:val="D02B4B04"/>
    <w:multiLevelType w:val="singleLevel"/>
    <w:tmpl w:val="D02B4B04"/>
    <w:lvl w:ilvl="0">
      <w:start w:val="11"/>
      <w:numFmt w:val="decimal"/>
      <w:lvlText w:val="%1."/>
      <w:lvlJc w:val="left"/>
      <w:pPr>
        <w:tabs>
          <w:tab w:val="left" w:pos="420"/>
        </w:tabs>
        <w:ind w:left="425" w:hanging="425"/>
      </w:pPr>
      <w:rPr>
        <w:rFonts w:hint="default"/>
      </w:rPr>
    </w:lvl>
  </w:abstractNum>
  <w:abstractNum w:abstractNumId="7">
    <w:nsid w:val="E9B25A70"/>
    <w:multiLevelType w:val="singleLevel"/>
    <w:tmpl w:val="E9B25A70"/>
    <w:lvl w:ilvl="0">
      <w:start w:val="17"/>
      <w:numFmt w:val="decimal"/>
      <w:lvlText w:val="%1."/>
      <w:lvlJc w:val="left"/>
      <w:pPr>
        <w:tabs>
          <w:tab w:val="left" w:pos="420"/>
        </w:tabs>
        <w:ind w:left="425" w:hanging="425"/>
      </w:pPr>
      <w:rPr>
        <w:rFonts w:hint="default"/>
      </w:rPr>
    </w:lvl>
  </w:abstractNum>
  <w:abstractNum w:abstractNumId="8">
    <w:nsid w:val="F4191959"/>
    <w:multiLevelType w:val="singleLevel"/>
    <w:tmpl w:val="F4191959"/>
    <w:lvl w:ilvl="0">
      <w:start w:val="15"/>
      <w:numFmt w:val="decimal"/>
      <w:lvlText w:val="%1."/>
      <w:lvlJc w:val="left"/>
      <w:pPr>
        <w:tabs>
          <w:tab w:val="left" w:pos="420"/>
        </w:tabs>
        <w:ind w:left="425" w:hanging="425"/>
      </w:pPr>
      <w:rPr>
        <w:rFonts w:hint="default"/>
      </w:rPr>
    </w:lvl>
  </w:abstractNum>
  <w:abstractNum w:abstractNumId="9">
    <w:nsid w:val="FEFFBAAB"/>
    <w:multiLevelType w:val="singleLevel"/>
    <w:tmpl w:val="FEFFBAAB"/>
    <w:lvl w:ilvl="0">
      <w:start w:val="1"/>
      <w:numFmt w:val="chineseCounting"/>
      <w:suff w:val="nothing"/>
      <w:lvlText w:val="%1、"/>
      <w:lvlJc w:val="left"/>
      <w:rPr>
        <w:rFonts w:hint="eastAsia"/>
      </w:rPr>
    </w:lvl>
  </w:abstractNum>
  <w:abstractNum w:abstractNumId="10">
    <w:nsid w:val="FF7F5C75"/>
    <w:multiLevelType w:val="singleLevel"/>
    <w:tmpl w:val="FF7F5C75"/>
    <w:lvl w:ilvl="0">
      <w:start w:val="7"/>
      <w:numFmt w:val="decimal"/>
      <w:lvlText w:val="%1."/>
      <w:lvlJc w:val="left"/>
      <w:pPr>
        <w:tabs>
          <w:tab w:val="left" w:pos="420"/>
        </w:tabs>
        <w:ind w:left="425" w:hanging="425"/>
      </w:pPr>
      <w:rPr>
        <w:rFonts w:hint="default"/>
      </w:rPr>
    </w:lvl>
  </w:abstractNum>
  <w:abstractNum w:abstractNumId="11">
    <w:nsid w:val="00000002"/>
    <w:multiLevelType w:val="multilevel"/>
    <w:tmpl w:val="00000002"/>
    <w:lvl w:ilvl="0">
      <w:start w:val="1"/>
      <w:numFmt w:val="decimal"/>
      <w:pStyle w:val="1"/>
      <w:lvlText w:val="%1."/>
      <w:lvlJc w:val="left"/>
      <w:pPr>
        <w:tabs>
          <w:tab w:val="left" w:pos="851"/>
        </w:tabs>
        <w:ind w:left="851" w:hanging="851"/>
      </w:pPr>
      <w:rPr>
        <w:b/>
        <w:i w:val="0"/>
        <w:sz w:val="28"/>
      </w:rPr>
    </w:lvl>
    <w:lvl w:ilvl="1">
      <w:start w:val="1"/>
      <w:numFmt w:val="decimal"/>
      <w:lvlText w:val="%1.%2."/>
      <w:lvlJc w:val="left"/>
      <w:pPr>
        <w:tabs>
          <w:tab w:val="left" w:pos="851"/>
        </w:tabs>
        <w:ind w:left="851" w:hanging="851"/>
      </w:pPr>
      <w:rPr>
        <w:b w:val="0"/>
        <w:i w:val="0"/>
        <w:sz w:val="24"/>
      </w:rPr>
    </w:lvl>
    <w:lvl w:ilvl="2">
      <w:start w:val="1"/>
      <w:numFmt w:val="decimal"/>
      <w:lvlText w:val="%1.%2.%3."/>
      <w:lvlJc w:val="left"/>
      <w:pPr>
        <w:tabs>
          <w:tab w:val="left" w:pos="851"/>
        </w:tabs>
        <w:ind w:left="851" w:hanging="851"/>
      </w:pPr>
      <w:rPr>
        <w:b w:val="0"/>
        <w:i w:val="0"/>
        <w:sz w:val="24"/>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2">
    <w:nsid w:val="0000000B"/>
    <w:multiLevelType w:val="multilevel"/>
    <w:tmpl w:val="0000000B"/>
    <w:lvl w:ilvl="0">
      <w:start w:val="1"/>
      <w:numFmt w:val="decimal"/>
      <w:lvlText w:val="(%1)"/>
      <w:lvlJc w:val="left"/>
      <w:pPr>
        <w:tabs>
          <w:tab w:val="left" w:pos="420"/>
        </w:tabs>
        <w:ind w:left="420" w:hanging="420"/>
      </w:pPr>
      <w:rPr>
        <w:rFonts w:hint="eastAsia"/>
        <w:color w:val="auto"/>
      </w:rPr>
    </w:lvl>
    <w:lvl w:ilvl="1">
      <w:start w:val="1"/>
      <w:numFmt w:val="decimal"/>
      <w:lvlText w:val="%2)"/>
      <w:lvlJc w:val="left"/>
      <w:pPr>
        <w:tabs>
          <w:tab w:val="left" w:pos="-420"/>
        </w:tabs>
        <w:ind w:left="-420" w:hanging="420"/>
      </w:pPr>
      <w:rPr>
        <w:rFonts w:hint="default"/>
      </w:rPr>
    </w:lvl>
    <w:lvl w:ilvl="2">
      <w:start w:val="1"/>
      <w:numFmt w:val="lowerRoman"/>
      <w:lvlText w:val="%3."/>
      <w:lvlJc w:val="right"/>
      <w:pPr>
        <w:tabs>
          <w:tab w:val="left" w:pos="0"/>
        </w:tabs>
        <w:ind w:left="0" w:hanging="420"/>
      </w:pPr>
    </w:lvl>
    <w:lvl w:ilvl="3">
      <w:start w:val="1"/>
      <w:numFmt w:val="decimal"/>
      <w:pStyle w:val="3"/>
      <w:lvlText w:val="%4)"/>
      <w:lvlJc w:val="left"/>
      <w:pPr>
        <w:tabs>
          <w:tab w:val="left" w:pos="420"/>
        </w:tabs>
        <w:ind w:left="420" w:hanging="420"/>
      </w:pPr>
      <w:rPr>
        <w:rFonts w:hint="default"/>
      </w:rPr>
    </w:lvl>
    <w:lvl w:ilvl="4">
      <w:start w:val="6"/>
      <w:numFmt w:val="bullet"/>
      <w:lvlText w:val="★"/>
      <w:lvlJc w:val="left"/>
      <w:pPr>
        <w:tabs>
          <w:tab w:val="left" w:pos="780"/>
        </w:tabs>
        <w:ind w:left="780" w:hanging="360"/>
      </w:pPr>
      <w:rPr>
        <w:rFonts w:ascii="宋体" w:eastAsia="宋体" w:hAnsi="宋体" w:cs="Arial" w:hint="eastAsia"/>
      </w:rPr>
    </w:lvl>
    <w:lvl w:ilvl="5">
      <w:start w:val="1"/>
      <w:numFmt w:val="lowerRoman"/>
      <w:lvlText w:val="%6."/>
      <w:lvlJc w:val="right"/>
      <w:pPr>
        <w:tabs>
          <w:tab w:val="left" w:pos="1260"/>
        </w:tabs>
        <w:ind w:left="1260" w:hanging="420"/>
      </w:pPr>
    </w:lvl>
    <w:lvl w:ilvl="6">
      <w:start w:val="1"/>
      <w:numFmt w:val="decimal"/>
      <w:lvlText w:val="%7."/>
      <w:lvlJc w:val="left"/>
      <w:pPr>
        <w:tabs>
          <w:tab w:val="left" w:pos="1680"/>
        </w:tabs>
        <w:ind w:left="1680" w:hanging="420"/>
      </w:pPr>
    </w:lvl>
    <w:lvl w:ilvl="7">
      <w:start w:val="1"/>
      <w:numFmt w:val="lowerLetter"/>
      <w:lvlText w:val="%8)"/>
      <w:lvlJc w:val="left"/>
      <w:pPr>
        <w:tabs>
          <w:tab w:val="left" w:pos="2100"/>
        </w:tabs>
        <w:ind w:left="2100" w:hanging="420"/>
      </w:pPr>
    </w:lvl>
    <w:lvl w:ilvl="8">
      <w:start w:val="1"/>
      <w:numFmt w:val="lowerRoman"/>
      <w:lvlText w:val="%9."/>
      <w:lvlJc w:val="right"/>
      <w:pPr>
        <w:tabs>
          <w:tab w:val="left" w:pos="2520"/>
        </w:tabs>
        <w:ind w:left="2520" w:hanging="420"/>
      </w:pPr>
    </w:lvl>
  </w:abstractNum>
  <w:abstractNum w:abstractNumId="13">
    <w:nsid w:val="00000010"/>
    <w:multiLevelType w:val="multilevel"/>
    <w:tmpl w:val="00000010"/>
    <w:lvl w:ilvl="0">
      <w:start w:val="1"/>
      <w:numFmt w:val="decimal"/>
      <w:lvlText w:val="（%1）"/>
      <w:lvlJc w:val="center"/>
      <w:pPr>
        <w:ind w:left="846" w:hanging="420"/>
      </w:pPr>
      <w:rPr>
        <w:lang w:val="en-US"/>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0000001C"/>
    <w:multiLevelType w:val="multilevel"/>
    <w:tmpl w:val="0000001C"/>
    <w:lvl w:ilvl="0">
      <w:start w:val="1"/>
      <w:numFmt w:val="decimal"/>
      <w:lvlText w:val="（%1）"/>
      <w:lvlJc w:val="center"/>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0000001E"/>
    <w:multiLevelType w:val="multilevel"/>
    <w:tmpl w:val="0000001E"/>
    <w:lvl w:ilvl="0">
      <w:start w:val="1"/>
      <w:numFmt w:val="decimal"/>
      <w:lvlText w:val="（%1）"/>
      <w:lvlJc w:val="center"/>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0000006F"/>
    <w:multiLevelType w:val="multilevel"/>
    <w:tmpl w:val="0000006F"/>
    <w:lvl w:ilvl="0">
      <w:start w:val="1"/>
      <w:numFmt w:val="decimal"/>
      <w:lvlText w:val="（%1）"/>
      <w:lvlJc w:val="center"/>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0000009E"/>
    <w:multiLevelType w:val="multilevel"/>
    <w:tmpl w:val="0000009E"/>
    <w:lvl w:ilvl="0">
      <w:start w:val="1"/>
      <w:numFmt w:val="decimal"/>
      <w:lvlText w:val="（%1）"/>
      <w:lvlJc w:val="center"/>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04C5365A"/>
    <w:multiLevelType w:val="singleLevel"/>
    <w:tmpl w:val="04C5365A"/>
    <w:lvl w:ilvl="0">
      <w:start w:val="4"/>
      <w:numFmt w:val="decimal"/>
      <w:lvlText w:val="%1."/>
      <w:lvlJc w:val="left"/>
      <w:pPr>
        <w:tabs>
          <w:tab w:val="left" w:pos="420"/>
        </w:tabs>
        <w:ind w:left="425" w:hanging="425"/>
      </w:pPr>
      <w:rPr>
        <w:rFonts w:hint="default"/>
      </w:rPr>
    </w:lvl>
  </w:abstractNum>
  <w:abstractNum w:abstractNumId="19">
    <w:nsid w:val="0922497E"/>
    <w:multiLevelType w:val="singleLevel"/>
    <w:tmpl w:val="0922497E"/>
    <w:lvl w:ilvl="0">
      <w:start w:val="16"/>
      <w:numFmt w:val="decimal"/>
      <w:lvlText w:val="%1."/>
      <w:lvlJc w:val="left"/>
      <w:pPr>
        <w:tabs>
          <w:tab w:val="left" w:pos="420"/>
        </w:tabs>
        <w:ind w:left="425" w:hanging="425"/>
      </w:pPr>
      <w:rPr>
        <w:rFonts w:hint="default"/>
      </w:rPr>
    </w:lvl>
  </w:abstractNum>
  <w:abstractNum w:abstractNumId="20">
    <w:nsid w:val="0EC54951"/>
    <w:multiLevelType w:val="multilevel"/>
    <w:tmpl w:val="0EC54951"/>
    <w:lvl w:ilvl="0">
      <w:start w:val="1"/>
      <w:numFmt w:val="bullet"/>
      <w:pStyle w:val="5"/>
      <w:lvlText w:val=""/>
      <w:lvlJc w:val="left"/>
      <w:pPr>
        <w:tabs>
          <w:tab w:val="left" w:pos="1333"/>
        </w:tabs>
        <w:ind w:left="369" w:firstLine="482"/>
      </w:pPr>
      <w:rPr>
        <w:rFonts w:ascii="Wingdings" w:hAnsi="Wingdings" w:hint="default"/>
      </w:rPr>
    </w:lvl>
    <w:lvl w:ilvl="1">
      <w:start w:val="5"/>
      <w:numFmt w:val="decimal"/>
      <w:lvlText w:val="3.1.%2"/>
      <w:lvlJc w:val="left"/>
      <w:pPr>
        <w:tabs>
          <w:tab w:val="left" w:pos="732"/>
        </w:tabs>
        <w:ind w:left="-62" w:firstLine="0"/>
      </w:pPr>
      <w:rPr>
        <w:rFonts w:ascii="Arial" w:hAnsi="Arial" w:hint="default"/>
        <w:b w:val="0"/>
        <w:i w:val="0"/>
        <w:caps w:val="0"/>
        <w:strike w:val="0"/>
        <w:dstrike w:val="0"/>
        <w:outline w:val="0"/>
        <w:shadow w:val="0"/>
        <w:emboss w:val="0"/>
        <w:imprint w:val="0"/>
        <w:vanish w:val="0"/>
        <w:sz w:val="24"/>
        <w:szCs w:val="24"/>
        <w:vertAlign w:val="baseline"/>
      </w:rPr>
    </w:lvl>
    <w:lvl w:ilvl="2">
      <w:start w:val="6"/>
      <w:numFmt w:val="decimal"/>
      <w:lvlText w:val="3.1.%3"/>
      <w:lvlJc w:val="left"/>
      <w:pPr>
        <w:tabs>
          <w:tab w:val="left" w:pos="732"/>
        </w:tabs>
        <w:ind w:left="-62" w:firstLine="0"/>
      </w:pPr>
      <w:rPr>
        <w:rFonts w:ascii="Arial" w:hAnsi="Arial" w:hint="default"/>
        <w:b w:val="0"/>
        <w:i w:val="0"/>
        <w:caps w:val="0"/>
        <w:strike w:val="0"/>
        <w:dstrike w:val="0"/>
        <w:outline w:val="0"/>
        <w:shadow w:val="0"/>
        <w:emboss w:val="0"/>
        <w:imprint w:val="0"/>
        <w:vanish w:val="0"/>
        <w:sz w:val="24"/>
        <w:szCs w:val="24"/>
        <w:vertAlign w:val="baseline"/>
      </w:rPr>
    </w:lvl>
    <w:lvl w:ilvl="3">
      <w:start w:val="1"/>
      <w:numFmt w:val="bullet"/>
      <w:lvlText w:val=""/>
      <w:lvlJc w:val="left"/>
      <w:pPr>
        <w:tabs>
          <w:tab w:val="left" w:pos="2668"/>
        </w:tabs>
        <w:ind w:left="2668" w:hanging="420"/>
      </w:pPr>
      <w:rPr>
        <w:rFonts w:ascii="Wingdings" w:hAnsi="Wingdings" w:hint="default"/>
      </w:rPr>
    </w:lvl>
    <w:lvl w:ilvl="4">
      <w:start w:val="1"/>
      <w:numFmt w:val="bullet"/>
      <w:lvlText w:val=""/>
      <w:lvlJc w:val="left"/>
      <w:pPr>
        <w:tabs>
          <w:tab w:val="left" w:pos="3088"/>
        </w:tabs>
        <w:ind w:left="3088" w:hanging="420"/>
      </w:pPr>
      <w:rPr>
        <w:rFonts w:ascii="Wingdings" w:hAnsi="Wingdings" w:hint="default"/>
      </w:rPr>
    </w:lvl>
    <w:lvl w:ilvl="5">
      <w:start w:val="1"/>
      <w:numFmt w:val="bullet"/>
      <w:lvlText w:val=""/>
      <w:lvlJc w:val="left"/>
      <w:pPr>
        <w:tabs>
          <w:tab w:val="left" w:pos="3508"/>
        </w:tabs>
        <w:ind w:left="3508" w:hanging="420"/>
      </w:pPr>
      <w:rPr>
        <w:rFonts w:ascii="Wingdings" w:hAnsi="Wingdings" w:hint="default"/>
      </w:rPr>
    </w:lvl>
    <w:lvl w:ilvl="6">
      <w:start w:val="1"/>
      <w:numFmt w:val="bullet"/>
      <w:lvlText w:val=""/>
      <w:lvlJc w:val="left"/>
      <w:pPr>
        <w:tabs>
          <w:tab w:val="left" w:pos="3928"/>
        </w:tabs>
        <w:ind w:left="3928" w:hanging="420"/>
      </w:pPr>
      <w:rPr>
        <w:rFonts w:ascii="Wingdings" w:hAnsi="Wingdings" w:hint="default"/>
      </w:rPr>
    </w:lvl>
    <w:lvl w:ilvl="7">
      <w:start w:val="1"/>
      <w:numFmt w:val="bullet"/>
      <w:lvlText w:val=""/>
      <w:lvlJc w:val="left"/>
      <w:pPr>
        <w:tabs>
          <w:tab w:val="left" w:pos="4348"/>
        </w:tabs>
        <w:ind w:left="4348" w:hanging="420"/>
      </w:pPr>
      <w:rPr>
        <w:rFonts w:ascii="Wingdings" w:hAnsi="Wingdings" w:hint="default"/>
      </w:rPr>
    </w:lvl>
    <w:lvl w:ilvl="8">
      <w:start w:val="1"/>
      <w:numFmt w:val="bullet"/>
      <w:lvlText w:val=""/>
      <w:lvlJc w:val="left"/>
      <w:pPr>
        <w:tabs>
          <w:tab w:val="left" w:pos="4768"/>
        </w:tabs>
        <w:ind w:left="4768" w:hanging="420"/>
      </w:pPr>
      <w:rPr>
        <w:rFonts w:ascii="Wingdings" w:hAnsi="Wingdings" w:hint="default"/>
      </w:rPr>
    </w:lvl>
  </w:abstractNum>
  <w:abstractNum w:abstractNumId="21">
    <w:nsid w:val="0FCA7DA7"/>
    <w:multiLevelType w:val="multilevel"/>
    <w:tmpl w:val="0FCA7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10A779EF"/>
    <w:multiLevelType w:val="multilevel"/>
    <w:tmpl w:val="10A779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33D39EB"/>
    <w:multiLevelType w:val="multilevel"/>
    <w:tmpl w:val="133D39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1C650978"/>
    <w:multiLevelType w:val="multilevel"/>
    <w:tmpl w:val="1C650978"/>
    <w:lvl w:ilvl="0">
      <w:start w:val="1"/>
      <w:numFmt w:val="lowerLetter"/>
      <w:pStyle w:val="a"/>
      <w:lvlText w:val="%1)"/>
      <w:lvlJc w:val="left"/>
      <w:pPr>
        <w:tabs>
          <w:tab w:val="left" w:pos="839"/>
        </w:tabs>
        <w:ind w:left="839" w:hanging="419"/>
      </w:pPr>
      <w:rPr>
        <w:rFonts w:ascii="宋体" w:eastAsia="宋体" w:hAnsi="宋体" w:hint="eastAsia"/>
        <w:b w:val="0"/>
        <w:i w:val="0"/>
        <w:color w:val="00000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5">
    <w:nsid w:val="1DC71CF0"/>
    <w:multiLevelType w:val="multilevel"/>
    <w:tmpl w:val="1DC71CF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nsid w:val="1EE27680"/>
    <w:multiLevelType w:val="multilevel"/>
    <w:tmpl w:val="1EE276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1418" w:firstLine="0"/>
      </w:pPr>
      <w:rPr>
        <w:rFonts w:ascii="黑体" w:eastAsia="黑体" w:hAnsi="Times New Roman" w:hint="eastAsia"/>
        <w:b w:val="0"/>
        <w:i w:val="0"/>
        <w:sz w:val="21"/>
      </w:rPr>
    </w:lvl>
    <w:lvl w:ilvl="3">
      <w:start w:val="1"/>
      <w:numFmt w:val="decimal"/>
      <w:suff w:val="nothing"/>
      <w:lvlText w:val="%1.%2.%3.%4　"/>
      <w:lvlJc w:val="left"/>
      <w:pPr>
        <w:ind w:left="297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2343726E"/>
    <w:multiLevelType w:val="multilevel"/>
    <w:tmpl w:val="234372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273FB431"/>
    <w:multiLevelType w:val="singleLevel"/>
    <w:tmpl w:val="273FB431"/>
    <w:lvl w:ilvl="0">
      <w:start w:val="17"/>
      <w:numFmt w:val="decimal"/>
      <w:lvlText w:val="%1."/>
      <w:lvlJc w:val="left"/>
      <w:pPr>
        <w:tabs>
          <w:tab w:val="left" w:pos="420"/>
        </w:tabs>
        <w:ind w:left="425" w:hanging="425"/>
      </w:pPr>
      <w:rPr>
        <w:rFonts w:hint="default"/>
      </w:rPr>
    </w:lvl>
  </w:abstractNum>
  <w:abstractNum w:abstractNumId="30">
    <w:nsid w:val="2B621446"/>
    <w:multiLevelType w:val="multilevel"/>
    <w:tmpl w:val="2B6214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D362685"/>
    <w:multiLevelType w:val="multilevel"/>
    <w:tmpl w:val="2D3626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2E0B79E5"/>
    <w:multiLevelType w:val="singleLevel"/>
    <w:tmpl w:val="2E0B79E5"/>
    <w:lvl w:ilvl="0">
      <w:start w:val="1"/>
      <w:numFmt w:val="decimal"/>
      <w:lvlText w:val="%1."/>
      <w:lvlJc w:val="left"/>
      <w:pPr>
        <w:ind w:left="425" w:hanging="425"/>
      </w:pPr>
      <w:rPr>
        <w:rFonts w:hint="default"/>
      </w:rPr>
    </w:lvl>
  </w:abstractNum>
  <w:abstractNum w:abstractNumId="33">
    <w:nsid w:val="30E751D5"/>
    <w:multiLevelType w:val="multilevel"/>
    <w:tmpl w:val="30E751D5"/>
    <w:lvl w:ilvl="0">
      <w:start w:val="1"/>
      <w:numFmt w:val="bullet"/>
      <w:pStyle w:val="w"/>
      <w:lvlText w:val=""/>
      <w:lvlJc w:val="left"/>
      <w:pPr>
        <w:ind w:left="141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399095B"/>
    <w:multiLevelType w:val="multilevel"/>
    <w:tmpl w:val="43990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8BF79CD"/>
    <w:multiLevelType w:val="multilevel"/>
    <w:tmpl w:val="48BF79CD"/>
    <w:lvl w:ilvl="0">
      <w:start w:val="1"/>
      <w:numFmt w:val="bullet"/>
      <w:pStyle w:val="a2"/>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6">
    <w:nsid w:val="4BF9278C"/>
    <w:multiLevelType w:val="singleLevel"/>
    <w:tmpl w:val="4BF9278C"/>
    <w:lvl w:ilvl="0">
      <w:start w:val="8"/>
      <w:numFmt w:val="decimal"/>
      <w:lvlText w:val="%1."/>
      <w:lvlJc w:val="left"/>
      <w:pPr>
        <w:tabs>
          <w:tab w:val="left" w:pos="420"/>
        </w:tabs>
        <w:ind w:left="425" w:hanging="425"/>
      </w:pPr>
      <w:rPr>
        <w:rFonts w:hint="default"/>
      </w:rPr>
    </w:lvl>
  </w:abstractNum>
  <w:abstractNum w:abstractNumId="37">
    <w:nsid w:val="4C7160FB"/>
    <w:multiLevelType w:val="multilevel"/>
    <w:tmpl w:val="4C7160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54256347"/>
    <w:multiLevelType w:val="multilevel"/>
    <w:tmpl w:val="54256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5026CE7"/>
    <w:multiLevelType w:val="multilevel"/>
    <w:tmpl w:val="55026C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56E12B0"/>
    <w:multiLevelType w:val="multilevel"/>
    <w:tmpl w:val="556E12B0"/>
    <w:lvl w:ilvl="0">
      <w:start w:val="1"/>
      <w:numFmt w:val="bullet"/>
      <w:pStyle w:val="10"/>
      <w:lvlText w:val=""/>
      <w:lvlJc w:val="left"/>
      <w:pPr>
        <w:ind w:left="2973"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nsid w:val="55D34872"/>
    <w:multiLevelType w:val="multilevel"/>
    <w:tmpl w:val="55D34872"/>
    <w:lvl w:ilvl="0">
      <w:start w:val="1"/>
      <w:numFmt w:val="bullet"/>
      <w:pStyle w:val="w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58F3ABC0"/>
    <w:multiLevelType w:val="singleLevel"/>
    <w:tmpl w:val="58F3ABC0"/>
    <w:lvl w:ilvl="0">
      <w:start w:val="10"/>
      <w:numFmt w:val="decimal"/>
      <w:lvlText w:val="%1."/>
      <w:lvlJc w:val="left"/>
      <w:pPr>
        <w:tabs>
          <w:tab w:val="left" w:pos="420"/>
        </w:tabs>
        <w:ind w:left="425" w:hanging="425"/>
      </w:pPr>
      <w:rPr>
        <w:rFonts w:hint="default"/>
      </w:rPr>
    </w:lvl>
  </w:abstractNum>
  <w:abstractNum w:abstractNumId="43">
    <w:nsid w:val="5AE301A0"/>
    <w:multiLevelType w:val="multilevel"/>
    <w:tmpl w:val="5AE301A0"/>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44">
    <w:nsid w:val="5C8E74BE"/>
    <w:multiLevelType w:val="singleLevel"/>
    <w:tmpl w:val="5C8E74BE"/>
    <w:lvl w:ilvl="0">
      <w:start w:val="14"/>
      <w:numFmt w:val="decimal"/>
      <w:lvlText w:val="%1."/>
      <w:lvlJc w:val="left"/>
      <w:pPr>
        <w:tabs>
          <w:tab w:val="left" w:pos="420"/>
        </w:tabs>
        <w:ind w:left="425" w:hanging="425"/>
      </w:pPr>
      <w:rPr>
        <w:rFonts w:hint="default"/>
      </w:rPr>
    </w:lvl>
  </w:abstractNum>
  <w:abstractNum w:abstractNumId="45">
    <w:nsid w:val="6B72456C"/>
    <w:multiLevelType w:val="multilevel"/>
    <w:tmpl w:val="6B7245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73902822"/>
    <w:multiLevelType w:val="multilevel"/>
    <w:tmpl w:val="7390282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7">
    <w:nsid w:val="77EA2181"/>
    <w:multiLevelType w:val="multilevel"/>
    <w:tmpl w:val="77EA2181"/>
    <w:lvl w:ilvl="0">
      <w:start w:val="1"/>
      <w:numFmt w:val="bullet"/>
      <w:lvlText w:val=""/>
      <w:lvlJc w:val="left"/>
      <w:pPr>
        <w:ind w:left="3965"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20"/>
  </w:num>
  <w:num w:numId="3">
    <w:abstractNumId w:val="27"/>
  </w:num>
  <w:num w:numId="4">
    <w:abstractNumId w:val="40"/>
  </w:num>
  <w:num w:numId="5">
    <w:abstractNumId w:val="12"/>
  </w:num>
  <w:num w:numId="6">
    <w:abstractNumId w:val="35"/>
  </w:num>
  <w:num w:numId="7">
    <w:abstractNumId w:val="33"/>
  </w:num>
  <w:num w:numId="8">
    <w:abstractNumId w:val="24"/>
  </w:num>
  <w:num w:numId="9">
    <w:abstractNumId w:val="41"/>
  </w:num>
  <w:num w:numId="10">
    <w:abstractNumId w:val="9"/>
  </w:num>
  <w:num w:numId="11">
    <w:abstractNumId w:val="13"/>
    <w:lvlOverride w:ilvl="0">
      <w:startOverride w:val="1"/>
    </w:lvlOverride>
  </w:num>
  <w:num w:numId="12">
    <w:abstractNumId w:val="15"/>
    <w:lvlOverride w:ilvl="0">
      <w:startOverride w:val="1"/>
    </w:lvlOverride>
  </w:num>
  <w:num w:numId="13">
    <w:abstractNumId w:val="17"/>
    <w:lvlOverride w:ilvl="0">
      <w:startOverride w:val="1"/>
    </w:lvlOverride>
  </w:num>
  <w:num w:numId="14">
    <w:abstractNumId w:val="16"/>
    <w:lvlOverride w:ilvl="0">
      <w:startOverride w:val="1"/>
    </w:lvlOverride>
  </w:num>
  <w:num w:numId="15">
    <w:abstractNumId w:val="14"/>
    <w:lvlOverride w:ilvl="0">
      <w:startOverride w:val="1"/>
    </w:lvlOverride>
  </w:num>
  <w:num w:numId="16">
    <w:abstractNumId w:val="25"/>
  </w:num>
  <w:num w:numId="17">
    <w:abstractNumId w:val="46"/>
  </w:num>
  <w:num w:numId="18">
    <w:abstractNumId w:val="43"/>
  </w:num>
  <w:num w:numId="19">
    <w:abstractNumId w:val="47"/>
  </w:num>
  <w:num w:numId="20">
    <w:abstractNumId w:val="21"/>
  </w:num>
  <w:num w:numId="21">
    <w:abstractNumId w:val="37"/>
  </w:num>
  <w:num w:numId="22">
    <w:abstractNumId w:val="45"/>
  </w:num>
  <w:num w:numId="23">
    <w:abstractNumId w:val="31"/>
  </w:num>
  <w:num w:numId="24">
    <w:abstractNumId w:val="23"/>
  </w:num>
  <w:num w:numId="25">
    <w:abstractNumId w:val="34"/>
  </w:num>
  <w:num w:numId="26">
    <w:abstractNumId w:val="26"/>
  </w:num>
  <w:num w:numId="27">
    <w:abstractNumId w:val="28"/>
  </w:num>
  <w:num w:numId="28">
    <w:abstractNumId w:val="32"/>
  </w:num>
  <w:num w:numId="29">
    <w:abstractNumId w:val="4"/>
  </w:num>
  <w:num w:numId="30">
    <w:abstractNumId w:val="2"/>
  </w:num>
  <w:num w:numId="31">
    <w:abstractNumId w:val="18"/>
  </w:num>
  <w:num w:numId="32">
    <w:abstractNumId w:val="0"/>
  </w:num>
  <w:num w:numId="33">
    <w:abstractNumId w:val="3"/>
  </w:num>
  <w:num w:numId="34">
    <w:abstractNumId w:val="10"/>
  </w:num>
  <w:num w:numId="35">
    <w:abstractNumId w:val="36"/>
  </w:num>
  <w:num w:numId="36">
    <w:abstractNumId w:val="5"/>
  </w:num>
  <w:num w:numId="37">
    <w:abstractNumId w:val="42"/>
  </w:num>
  <w:num w:numId="38">
    <w:abstractNumId w:val="6"/>
  </w:num>
  <w:num w:numId="39">
    <w:abstractNumId w:val="7"/>
  </w:num>
  <w:num w:numId="40">
    <w:abstractNumId w:val="44"/>
  </w:num>
  <w:num w:numId="41">
    <w:abstractNumId w:val="8"/>
  </w:num>
  <w:num w:numId="42">
    <w:abstractNumId w:val="19"/>
  </w:num>
  <w:num w:numId="43">
    <w:abstractNumId w:val="29"/>
  </w:num>
  <w:num w:numId="44">
    <w:abstractNumId w:val="1"/>
  </w:num>
  <w:num w:numId="45">
    <w:abstractNumId w:val="38"/>
  </w:num>
  <w:num w:numId="46">
    <w:abstractNumId w:val="22"/>
  </w:num>
  <w:num w:numId="47">
    <w:abstractNumId w:val="39"/>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0"/>
  <w:drawingGridHorizontalSpacing w:val="105"/>
  <w:drawingGridVerticalSpacing w:val="156"/>
  <w:noPunctuationKerning/>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808"/>
    <w:rsid w:val="00001873"/>
    <w:rsid w:val="00001D7E"/>
    <w:rsid w:val="0000375C"/>
    <w:rsid w:val="00003866"/>
    <w:rsid w:val="00004146"/>
    <w:rsid w:val="000047D8"/>
    <w:rsid w:val="00005296"/>
    <w:rsid w:val="00007366"/>
    <w:rsid w:val="00007D05"/>
    <w:rsid w:val="00011156"/>
    <w:rsid w:val="00011174"/>
    <w:rsid w:val="000121B7"/>
    <w:rsid w:val="000124AB"/>
    <w:rsid w:val="000126BA"/>
    <w:rsid w:val="00013355"/>
    <w:rsid w:val="00014157"/>
    <w:rsid w:val="000153A5"/>
    <w:rsid w:val="00016A35"/>
    <w:rsid w:val="00017135"/>
    <w:rsid w:val="00017DDE"/>
    <w:rsid w:val="000206F8"/>
    <w:rsid w:val="0002107A"/>
    <w:rsid w:val="00021532"/>
    <w:rsid w:val="0002184B"/>
    <w:rsid w:val="00021975"/>
    <w:rsid w:val="00021C0A"/>
    <w:rsid w:val="000222D2"/>
    <w:rsid w:val="00022389"/>
    <w:rsid w:val="000224B4"/>
    <w:rsid w:val="00022750"/>
    <w:rsid w:val="00022908"/>
    <w:rsid w:val="00023010"/>
    <w:rsid w:val="000241A1"/>
    <w:rsid w:val="00025BE4"/>
    <w:rsid w:val="0002642B"/>
    <w:rsid w:val="0002648D"/>
    <w:rsid w:val="00026FB1"/>
    <w:rsid w:val="000271F4"/>
    <w:rsid w:val="00027951"/>
    <w:rsid w:val="000307A7"/>
    <w:rsid w:val="0003173A"/>
    <w:rsid w:val="0003193A"/>
    <w:rsid w:val="00031A12"/>
    <w:rsid w:val="00031A81"/>
    <w:rsid w:val="00031BBF"/>
    <w:rsid w:val="0003364A"/>
    <w:rsid w:val="00033F96"/>
    <w:rsid w:val="0003474B"/>
    <w:rsid w:val="00034887"/>
    <w:rsid w:val="00034CD6"/>
    <w:rsid w:val="00035058"/>
    <w:rsid w:val="00035C6D"/>
    <w:rsid w:val="00035F1E"/>
    <w:rsid w:val="00036791"/>
    <w:rsid w:val="0003684C"/>
    <w:rsid w:val="00036A87"/>
    <w:rsid w:val="00040149"/>
    <w:rsid w:val="000406D5"/>
    <w:rsid w:val="00041EBA"/>
    <w:rsid w:val="00043160"/>
    <w:rsid w:val="000437CC"/>
    <w:rsid w:val="00043A7E"/>
    <w:rsid w:val="00044061"/>
    <w:rsid w:val="000440C6"/>
    <w:rsid w:val="000441AE"/>
    <w:rsid w:val="0004470E"/>
    <w:rsid w:val="00045295"/>
    <w:rsid w:val="000454D6"/>
    <w:rsid w:val="000456A4"/>
    <w:rsid w:val="00046092"/>
    <w:rsid w:val="00046C01"/>
    <w:rsid w:val="00046E9B"/>
    <w:rsid w:val="000471E7"/>
    <w:rsid w:val="00050BC5"/>
    <w:rsid w:val="00050D7D"/>
    <w:rsid w:val="00051C2A"/>
    <w:rsid w:val="00051FA2"/>
    <w:rsid w:val="00052154"/>
    <w:rsid w:val="0005266C"/>
    <w:rsid w:val="00053BDE"/>
    <w:rsid w:val="00054545"/>
    <w:rsid w:val="00054550"/>
    <w:rsid w:val="00054EFB"/>
    <w:rsid w:val="000552A6"/>
    <w:rsid w:val="00056CC5"/>
    <w:rsid w:val="00056E76"/>
    <w:rsid w:val="00057705"/>
    <w:rsid w:val="00060080"/>
    <w:rsid w:val="00060237"/>
    <w:rsid w:val="00060739"/>
    <w:rsid w:val="0006160C"/>
    <w:rsid w:val="00063BA1"/>
    <w:rsid w:val="000646F3"/>
    <w:rsid w:val="0006631E"/>
    <w:rsid w:val="000666A7"/>
    <w:rsid w:val="0006680E"/>
    <w:rsid w:val="00066CA6"/>
    <w:rsid w:val="00067C70"/>
    <w:rsid w:val="00067F43"/>
    <w:rsid w:val="00070757"/>
    <w:rsid w:val="00071220"/>
    <w:rsid w:val="00071DEE"/>
    <w:rsid w:val="00071E39"/>
    <w:rsid w:val="0007288C"/>
    <w:rsid w:val="00072A49"/>
    <w:rsid w:val="00072DEE"/>
    <w:rsid w:val="0007353F"/>
    <w:rsid w:val="00073F06"/>
    <w:rsid w:val="00074F4E"/>
    <w:rsid w:val="0007590A"/>
    <w:rsid w:val="00075C32"/>
    <w:rsid w:val="00076032"/>
    <w:rsid w:val="0007614D"/>
    <w:rsid w:val="00076345"/>
    <w:rsid w:val="0007638A"/>
    <w:rsid w:val="000767C3"/>
    <w:rsid w:val="00076F02"/>
    <w:rsid w:val="000771A3"/>
    <w:rsid w:val="0008040D"/>
    <w:rsid w:val="00080E88"/>
    <w:rsid w:val="000818E7"/>
    <w:rsid w:val="00082280"/>
    <w:rsid w:val="00082C54"/>
    <w:rsid w:val="00082FFF"/>
    <w:rsid w:val="0008317A"/>
    <w:rsid w:val="0008351C"/>
    <w:rsid w:val="000839DC"/>
    <w:rsid w:val="00083C97"/>
    <w:rsid w:val="00084649"/>
    <w:rsid w:val="0008512C"/>
    <w:rsid w:val="000851C1"/>
    <w:rsid w:val="00085703"/>
    <w:rsid w:val="00085B5E"/>
    <w:rsid w:val="0008649A"/>
    <w:rsid w:val="0008674F"/>
    <w:rsid w:val="000877F1"/>
    <w:rsid w:val="0009041F"/>
    <w:rsid w:val="00091906"/>
    <w:rsid w:val="00092842"/>
    <w:rsid w:val="00092E4E"/>
    <w:rsid w:val="000930A3"/>
    <w:rsid w:val="00093D04"/>
    <w:rsid w:val="00094029"/>
    <w:rsid w:val="00094CFD"/>
    <w:rsid w:val="00095241"/>
    <w:rsid w:val="000953C8"/>
    <w:rsid w:val="000953E1"/>
    <w:rsid w:val="00095B2F"/>
    <w:rsid w:val="000961EF"/>
    <w:rsid w:val="000966A6"/>
    <w:rsid w:val="0009711F"/>
    <w:rsid w:val="000974B8"/>
    <w:rsid w:val="000974EC"/>
    <w:rsid w:val="0009778C"/>
    <w:rsid w:val="00097812"/>
    <w:rsid w:val="000A059E"/>
    <w:rsid w:val="000A0CC8"/>
    <w:rsid w:val="000A155B"/>
    <w:rsid w:val="000A2761"/>
    <w:rsid w:val="000A428C"/>
    <w:rsid w:val="000A6A00"/>
    <w:rsid w:val="000A6F0B"/>
    <w:rsid w:val="000A7021"/>
    <w:rsid w:val="000A7960"/>
    <w:rsid w:val="000B0C46"/>
    <w:rsid w:val="000B4483"/>
    <w:rsid w:val="000B453A"/>
    <w:rsid w:val="000B483F"/>
    <w:rsid w:val="000B5F0E"/>
    <w:rsid w:val="000B65DD"/>
    <w:rsid w:val="000B706C"/>
    <w:rsid w:val="000B7EB3"/>
    <w:rsid w:val="000C0312"/>
    <w:rsid w:val="000C0C7B"/>
    <w:rsid w:val="000C0E18"/>
    <w:rsid w:val="000C1BB4"/>
    <w:rsid w:val="000C1DA7"/>
    <w:rsid w:val="000C2361"/>
    <w:rsid w:val="000C2386"/>
    <w:rsid w:val="000C3508"/>
    <w:rsid w:val="000C3ADE"/>
    <w:rsid w:val="000C4154"/>
    <w:rsid w:val="000C4BBF"/>
    <w:rsid w:val="000C529D"/>
    <w:rsid w:val="000C5DA2"/>
    <w:rsid w:val="000C5E45"/>
    <w:rsid w:val="000C6807"/>
    <w:rsid w:val="000C6829"/>
    <w:rsid w:val="000C771D"/>
    <w:rsid w:val="000C7FF2"/>
    <w:rsid w:val="000D0C46"/>
    <w:rsid w:val="000D0CB2"/>
    <w:rsid w:val="000D1986"/>
    <w:rsid w:val="000D1CB1"/>
    <w:rsid w:val="000D1FDC"/>
    <w:rsid w:val="000D21F1"/>
    <w:rsid w:val="000D2F77"/>
    <w:rsid w:val="000D47FC"/>
    <w:rsid w:val="000D4DE7"/>
    <w:rsid w:val="000D6B02"/>
    <w:rsid w:val="000E206A"/>
    <w:rsid w:val="000E30BB"/>
    <w:rsid w:val="000E3D9F"/>
    <w:rsid w:val="000E527B"/>
    <w:rsid w:val="000E55A2"/>
    <w:rsid w:val="000E5A8F"/>
    <w:rsid w:val="000E5FC2"/>
    <w:rsid w:val="000E72B4"/>
    <w:rsid w:val="000E7808"/>
    <w:rsid w:val="000E78E9"/>
    <w:rsid w:val="000E7A28"/>
    <w:rsid w:val="000F074A"/>
    <w:rsid w:val="000F0CDB"/>
    <w:rsid w:val="000F0CE6"/>
    <w:rsid w:val="000F0D81"/>
    <w:rsid w:val="000F11E7"/>
    <w:rsid w:val="000F30BF"/>
    <w:rsid w:val="000F3F2A"/>
    <w:rsid w:val="000F4A10"/>
    <w:rsid w:val="000F5559"/>
    <w:rsid w:val="000F64B6"/>
    <w:rsid w:val="000F6ABB"/>
    <w:rsid w:val="000F6CEE"/>
    <w:rsid w:val="001001B5"/>
    <w:rsid w:val="00100210"/>
    <w:rsid w:val="001002A5"/>
    <w:rsid w:val="00101933"/>
    <w:rsid w:val="00101934"/>
    <w:rsid w:val="0010256E"/>
    <w:rsid w:val="00102654"/>
    <w:rsid w:val="001026C4"/>
    <w:rsid w:val="001033A6"/>
    <w:rsid w:val="00103412"/>
    <w:rsid w:val="00104FC3"/>
    <w:rsid w:val="00105183"/>
    <w:rsid w:val="00105257"/>
    <w:rsid w:val="00105FE0"/>
    <w:rsid w:val="0010666A"/>
    <w:rsid w:val="001076B1"/>
    <w:rsid w:val="00107A3E"/>
    <w:rsid w:val="00110A8F"/>
    <w:rsid w:val="00110FF4"/>
    <w:rsid w:val="00111403"/>
    <w:rsid w:val="00111D5E"/>
    <w:rsid w:val="00113F07"/>
    <w:rsid w:val="00116A50"/>
    <w:rsid w:val="00117FDD"/>
    <w:rsid w:val="0012047B"/>
    <w:rsid w:val="001205BF"/>
    <w:rsid w:val="001206F3"/>
    <w:rsid w:val="00121577"/>
    <w:rsid w:val="00123439"/>
    <w:rsid w:val="00123F42"/>
    <w:rsid w:val="0012416F"/>
    <w:rsid w:val="00124904"/>
    <w:rsid w:val="00124995"/>
    <w:rsid w:val="00125EA1"/>
    <w:rsid w:val="0012744F"/>
    <w:rsid w:val="00127AE3"/>
    <w:rsid w:val="00131469"/>
    <w:rsid w:val="00131566"/>
    <w:rsid w:val="00132027"/>
    <w:rsid w:val="001321A3"/>
    <w:rsid w:val="00133389"/>
    <w:rsid w:val="00133C82"/>
    <w:rsid w:val="00133DFC"/>
    <w:rsid w:val="00134AD0"/>
    <w:rsid w:val="00134C8A"/>
    <w:rsid w:val="00135111"/>
    <w:rsid w:val="00135549"/>
    <w:rsid w:val="0013630C"/>
    <w:rsid w:val="00136D12"/>
    <w:rsid w:val="00137D49"/>
    <w:rsid w:val="001402FB"/>
    <w:rsid w:val="001410D2"/>
    <w:rsid w:val="00141996"/>
    <w:rsid w:val="00141CAB"/>
    <w:rsid w:val="001420DD"/>
    <w:rsid w:val="0014217F"/>
    <w:rsid w:val="00142541"/>
    <w:rsid w:val="0014338E"/>
    <w:rsid w:val="00143D02"/>
    <w:rsid w:val="00143E4A"/>
    <w:rsid w:val="0014470B"/>
    <w:rsid w:val="0014476E"/>
    <w:rsid w:val="00144A5B"/>
    <w:rsid w:val="00144E86"/>
    <w:rsid w:val="0014528E"/>
    <w:rsid w:val="00146054"/>
    <w:rsid w:val="001462EB"/>
    <w:rsid w:val="001465FA"/>
    <w:rsid w:val="00146676"/>
    <w:rsid w:val="00146932"/>
    <w:rsid w:val="00146FA2"/>
    <w:rsid w:val="00147120"/>
    <w:rsid w:val="00147599"/>
    <w:rsid w:val="00147D76"/>
    <w:rsid w:val="0015115E"/>
    <w:rsid w:val="00151A04"/>
    <w:rsid w:val="001526DF"/>
    <w:rsid w:val="00152EA3"/>
    <w:rsid w:val="00152F6F"/>
    <w:rsid w:val="00153CA1"/>
    <w:rsid w:val="00153DB9"/>
    <w:rsid w:val="00154A24"/>
    <w:rsid w:val="00155044"/>
    <w:rsid w:val="00155D0B"/>
    <w:rsid w:val="00156BF2"/>
    <w:rsid w:val="00156C48"/>
    <w:rsid w:val="00157ACB"/>
    <w:rsid w:val="0016064A"/>
    <w:rsid w:val="001624EF"/>
    <w:rsid w:val="00162632"/>
    <w:rsid w:val="00162A1A"/>
    <w:rsid w:val="001630DA"/>
    <w:rsid w:val="0016365D"/>
    <w:rsid w:val="001640D5"/>
    <w:rsid w:val="00164939"/>
    <w:rsid w:val="00164BFA"/>
    <w:rsid w:val="00164CDD"/>
    <w:rsid w:val="00165DF7"/>
    <w:rsid w:val="00166C89"/>
    <w:rsid w:val="0016739C"/>
    <w:rsid w:val="001676C8"/>
    <w:rsid w:val="00167908"/>
    <w:rsid w:val="00171446"/>
    <w:rsid w:val="00171E3D"/>
    <w:rsid w:val="001721F7"/>
    <w:rsid w:val="001725A1"/>
    <w:rsid w:val="00172A27"/>
    <w:rsid w:val="00173745"/>
    <w:rsid w:val="001737EA"/>
    <w:rsid w:val="00173B9F"/>
    <w:rsid w:val="00174E9B"/>
    <w:rsid w:val="00176D67"/>
    <w:rsid w:val="00176DE8"/>
    <w:rsid w:val="00176ED8"/>
    <w:rsid w:val="001779AB"/>
    <w:rsid w:val="001800E1"/>
    <w:rsid w:val="00181731"/>
    <w:rsid w:val="00182618"/>
    <w:rsid w:val="0018436E"/>
    <w:rsid w:val="00184C3B"/>
    <w:rsid w:val="00185061"/>
    <w:rsid w:val="00185F62"/>
    <w:rsid w:val="00186B13"/>
    <w:rsid w:val="00187DFB"/>
    <w:rsid w:val="00190736"/>
    <w:rsid w:val="0019175F"/>
    <w:rsid w:val="001927E2"/>
    <w:rsid w:val="001930B5"/>
    <w:rsid w:val="00194421"/>
    <w:rsid w:val="00194B28"/>
    <w:rsid w:val="00194D7F"/>
    <w:rsid w:val="00194E23"/>
    <w:rsid w:val="00195344"/>
    <w:rsid w:val="001953A0"/>
    <w:rsid w:val="00195458"/>
    <w:rsid w:val="00195CC7"/>
    <w:rsid w:val="00195D48"/>
    <w:rsid w:val="00195EE7"/>
    <w:rsid w:val="0019620D"/>
    <w:rsid w:val="001A06F5"/>
    <w:rsid w:val="001A10D0"/>
    <w:rsid w:val="001A1CAE"/>
    <w:rsid w:val="001A1FD1"/>
    <w:rsid w:val="001A37F6"/>
    <w:rsid w:val="001A3A86"/>
    <w:rsid w:val="001A3F8E"/>
    <w:rsid w:val="001A4411"/>
    <w:rsid w:val="001A4B4E"/>
    <w:rsid w:val="001A5A62"/>
    <w:rsid w:val="001A6122"/>
    <w:rsid w:val="001A6ABA"/>
    <w:rsid w:val="001A727A"/>
    <w:rsid w:val="001A76FF"/>
    <w:rsid w:val="001A7AED"/>
    <w:rsid w:val="001A7C6D"/>
    <w:rsid w:val="001B04E3"/>
    <w:rsid w:val="001B0D95"/>
    <w:rsid w:val="001B1173"/>
    <w:rsid w:val="001B176B"/>
    <w:rsid w:val="001B192E"/>
    <w:rsid w:val="001B1964"/>
    <w:rsid w:val="001B241F"/>
    <w:rsid w:val="001B2E7D"/>
    <w:rsid w:val="001B3C17"/>
    <w:rsid w:val="001B41EE"/>
    <w:rsid w:val="001B48D9"/>
    <w:rsid w:val="001B4DC0"/>
    <w:rsid w:val="001B59E8"/>
    <w:rsid w:val="001B6E0C"/>
    <w:rsid w:val="001B76A1"/>
    <w:rsid w:val="001C0533"/>
    <w:rsid w:val="001C0BA3"/>
    <w:rsid w:val="001C1A85"/>
    <w:rsid w:val="001C20C5"/>
    <w:rsid w:val="001C2367"/>
    <w:rsid w:val="001C2BB1"/>
    <w:rsid w:val="001C2C97"/>
    <w:rsid w:val="001C3E82"/>
    <w:rsid w:val="001C42F9"/>
    <w:rsid w:val="001C598E"/>
    <w:rsid w:val="001C65EA"/>
    <w:rsid w:val="001C6E15"/>
    <w:rsid w:val="001C6EA7"/>
    <w:rsid w:val="001C7337"/>
    <w:rsid w:val="001C7C09"/>
    <w:rsid w:val="001D0911"/>
    <w:rsid w:val="001D0944"/>
    <w:rsid w:val="001D2289"/>
    <w:rsid w:val="001D2D8B"/>
    <w:rsid w:val="001D3939"/>
    <w:rsid w:val="001D3FAE"/>
    <w:rsid w:val="001D544A"/>
    <w:rsid w:val="001D59EB"/>
    <w:rsid w:val="001D59F4"/>
    <w:rsid w:val="001D75B0"/>
    <w:rsid w:val="001D7737"/>
    <w:rsid w:val="001D773B"/>
    <w:rsid w:val="001D7C0F"/>
    <w:rsid w:val="001E01AE"/>
    <w:rsid w:val="001E03BA"/>
    <w:rsid w:val="001E05F5"/>
    <w:rsid w:val="001E0B7C"/>
    <w:rsid w:val="001E1BAF"/>
    <w:rsid w:val="001E23AA"/>
    <w:rsid w:val="001E4003"/>
    <w:rsid w:val="001E4844"/>
    <w:rsid w:val="001E492D"/>
    <w:rsid w:val="001E6706"/>
    <w:rsid w:val="001E6A64"/>
    <w:rsid w:val="001E73D5"/>
    <w:rsid w:val="001F0389"/>
    <w:rsid w:val="001F0C1F"/>
    <w:rsid w:val="001F0ECE"/>
    <w:rsid w:val="001F1AC0"/>
    <w:rsid w:val="001F1D80"/>
    <w:rsid w:val="001F23FB"/>
    <w:rsid w:val="001F242A"/>
    <w:rsid w:val="001F31B1"/>
    <w:rsid w:val="001F361C"/>
    <w:rsid w:val="001F3D6A"/>
    <w:rsid w:val="001F436D"/>
    <w:rsid w:val="001F44D7"/>
    <w:rsid w:val="001F492B"/>
    <w:rsid w:val="001F4F9B"/>
    <w:rsid w:val="001F514B"/>
    <w:rsid w:val="001F5DC1"/>
    <w:rsid w:val="001F67FA"/>
    <w:rsid w:val="001F6E70"/>
    <w:rsid w:val="001F7500"/>
    <w:rsid w:val="00200347"/>
    <w:rsid w:val="00200354"/>
    <w:rsid w:val="00200959"/>
    <w:rsid w:val="00200D70"/>
    <w:rsid w:val="00201764"/>
    <w:rsid w:val="002020C8"/>
    <w:rsid w:val="00203AAA"/>
    <w:rsid w:val="002040B0"/>
    <w:rsid w:val="00204498"/>
    <w:rsid w:val="0020459B"/>
    <w:rsid w:val="00204616"/>
    <w:rsid w:val="00205056"/>
    <w:rsid w:val="002050B9"/>
    <w:rsid w:val="002055A6"/>
    <w:rsid w:val="002058CA"/>
    <w:rsid w:val="00205E13"/>
    <w:rsid w:val="0020685D"/>
    <w:rsid w:val="00206C0B"/>
    <w:rsid w:val="00206CEB"/>
    <w:rsid w:val="00206D55"/>
    <w:rsid w:val="00206F38"/>
    <w:rsid w:val="00207579"/>
    <w:rsid w:val="00210177"/>
    <w:rsid w:val="00210C4D"/>
    <w:rsid w:val="00212208"/>
    <w:rsid w:val="002141F9"/>
    <w:rsid w:val="00214668"/>
    <w:rsid w:val="00215F4F"/>
    <w:rsid w:val="002169EF"/>
    <w:rsid w:val="002176A0"/>
    <w:rsid w:val="00217FF1"/>
    <w:rsid w:val="00220C3D"/>
    <w:rsid w:val="00221119"/>
    <w:rsid w:val="002212F2"/>
    <w:rsid w:val="002214CF"/>
    <w:rsid w:val="00221875"/>
    <w:rsid w:val="002218D3"/>
    <w:rsid w:val="00221914"/>
    <w:rsid w:val="0022217B"/>
    <w:rsid w:val="00222A6B"/>
    <w:rsid w:val="00222FDA"/>
    <w:rsid w:val="00223D6B"/>
    <w:rsid w:val="00224440"/>
    <w:rsid w:val="00224D6D"/>
    <w:rsid w:val="00226D6A"/>
    <w:rsid w:val="00230335"/>
    <w:rsid w:val="00230995"/>
    <w:rsid w:val="00230A38"/>
    <w:rsid w:val="00232C17"/>
    <w:rsid w:val="0023302D"/>
    <w:rsid w:val="00233BC1"/>
    <w:rsid w:val="00234DF2"/>
    <w:rsid w:val="00234F6B"/>
    <w:rsid w:val="00235609"/>
    <w:rsid w:val="002360BA"/>
    <w:rsid w:val="00236D71"/>
    <w:rsid w:val="00237299"/>
    <w:rsid w:val="00237946"/>
    <w:rsid w:val="00240642"/>
    <w:rsid w:val="00240860"/>
    <w:rsid w:val="00240CD9"/>
    <w:rsid w:val="0024158B"/>
    <w:rsid w:val="002424F1"/>
    <w:rsid w:val="00242E33"/>
    <w:rsid w:val="00242F1F"/>
    <w:rsid w:val="0024344D"/>
    <w:rsid w:val="0024348E"/>
    <w:rsid w:val="00243CCF"/>
    <w:rsid w:val="002440D7"/>
    <w:rsid w:val="00245087"/>
    <w:rsid w:val="002451FF"/>
    <w:rsid w:val="00245415"/>
    <w:rsid w:val="00245488"/>
    <w:rsid w:val="00245705"/>
    <w:rsid w:val="002458A8"/>
    <w:rsid w:val="00245D8A"/>
    <w:rsid w:val="002460A3"/>
    <w:rsid w:val="00246D88"/>
    <w:rsid w:val="00247952"/>
    <w:rsid w:val="00250C2C"/>
    <w:rsid w:val="00250FFB"/>
    <w:rsid w:val="002511B0"/>
    <w:rsid w:val="0025133F"/>
    <w:rsid w:val="00252098"/>
    <w:rsid w:val="00252558"/>
    <w:rsid w:val="00252CCF"/>
    <w:rsid w:val="00252CF5"/>
    <w:rsid w:val="00253B87"/>
    <w:rsid w:val="0025676A"/>
    <w:rsid w:val="00256A54"/>
    <w:rsid w:val="00256E30"/>
    <w:rsid w:val="00257236"/>
    <w:rsid w:val="00260337"/>
    <w:rsid w:val="0026054B"/>
    <w:rsid w:val="00260DF8"/>
    <w:rsid w:val="00262E0A"/>
    <w:rsid w:val="00263084"/>
    <w:rsid w:val="0026361C"/>
    <w:rsid w:val="002636C4"/>
    <w:rsid w:val="0026467B"/>
    <w:rsid w:val="00264A5E"/>
    <w:rsid w:val="00265B5A"/>
    <w:rsid w:val="00266F6E"/>
    <w:rsid w:val="002673C4"/>
    <w:rsid w:val="0026755A"/>
    <w:rsid w:val="00267683"/>
    <w:rsid w:val="00267E34"/>
    <w:rsid w:val="002701E5"/>
    <w:rsid w:val="0027091F"/>
    <w:rsid w:val="00270EEF"/>
    <w:rsid w:val="0027157F"/>
    <w:rsid w:val="00273CF7"/>
    <w:rsid w:val="00275235"/>
    <w:rsid w:val="002752BC"/>
    <w:rsid w:val="002758D4"/>
    <w:rsid w:val="00275A43"/>
    <w:rsid w:val="002764BE"/>
    <w:rsid w:val="00276760"/>
    <w:rsid w:val="00276DC1"/>
    <w:rsid w:val="002772A8"/>
    <w:rsid w:val="002772E9"/>
    <w:rsid w:val="00277BB7"/>
    <w:rsid w:val="00277D9C"/>
    <w:rsid w:val="00281022"/>
    <w:rsid w:val="00281832"/>
    <w:rsid w:val="00281862"/>
    <w:rsid w:val="00281D15"/>
    <w:rsid w:val="00282154"/>
    <w:rsid w:val="00282ADC"/>
    <w:rsid w:val="0028489E"/>
    <w:rsid w:val="002848B5"/>
    <w:rsid w:val="00284CBC"/>
    <w:rsid w:val="0028518C"/>
    <w:rsid w:val="00286DBC"/>
    <w:rsid w:val="00287720"/>
    <w:rsid w:val="00287B18"/>
    <w:rsid w:val="002905FD"/>
    <w:rsid w:val="00291BA8"/>
    <w:rsid w:val="00291DBE"/>
    <w:rsid w:val="00291DCF"/>
    <w:rsid w:val="00292C6C"/>
    <w:rsid w:val="002941B7"/>
    <w:rsid w:val="002943EE"/>
    <w:rsid w:val="00295DF4"/>
    <w:rsid w:val="00296475"/>
    <w:rsid w:val="002964B9"/>
    <w:rsid w:val="00297FCC"/>
    <w:rsid w:val="002A0620"/>
    <w:rsid w:val="002A07C4"/>
    <w:rsid w:val="002A1173"/>
    <w:rsid w:val="002A135D"/>
    <w:rsid w:val="002A176E"/>
    <w:rsid w:val="002A2776"/>
    <w:rsid w:val="002A27AE"/>
    <w:rsid w:val="002A295C"/>
    <w:rsid w:val="002A2BD0"/>
    <w:rsid w:val="002A40B2"/>
    <w:rsid w:val="002A56E4"/>
    <w:rsid w:val="002A5AC4"/>
    <w:rsid w:val="002A6048"/>
    <w:rsid w:val="002A69C9"/>
    <w:rsid w:val="002A6D59"/>
    <w:rsid w:val="002B0484"/>
    <w:rsid w:val="002B0A56"/>
    <w:rsid w:val="002B1512"/>
    <w:rsid w:val="002B1F95"/>
    <w:rsid w:val="002B2729"/>
    <w:rsid w:val="002B346E"/>
    <w:rsid w:val="002B348F"/>
    <w:rsid w:val="002B3F63"/>
    <w:rsid w:val="002B4351"/>
    <w:rsid w:val="002B4AA4"/>
    <w:rsid w:val="002B5260"/>
    <w:rsid w:val="002B5320"/>
    <w:rsid w:val="002B66B4"/>
    <w:rsid w:val="002B67BE"/>
    <w:rsid w:val="002B7098"/>
    <w:rsid w:val="002B77A5"/>
    <w:rsid w:val="002B78F2"/>
    <w:rsid w:val="002B7B2D"/>
    <w:rsid w:val="002C1165"/>
    <w:rsid w:val="002C12BB"/>
    <w:rsid w:val="002C1857"/>
    <w:rsid w:val="002C1973"/>
    <w:rsid w:val="002C1E60"/>
    <w:rsid w:val="002C27AB"/>
    <w:rsid w:val="002C2F4B"/>
    <w:rsid w:val="002C3E2B"/>
    <w:rsid w:val="002C4226"/>
    <w:rsid w:val="002C45EF"/>
    <w:rsid w:val="002C4876"/>
    <w:rsid w:val="002C493F"/>
    <w:rsid w:val="002C4B2B"/>
    <w:rsid w:val="002C612A"/>
    <w:rsid w:val="002C623D"/>
    <w:rsid w:val="002C63B8"/>
    <w:rsid w:val="002C6A5F"/>
    <w:rsid w:val="002C6BAE"/>
    <w:rsid w:val="002C6D7A"/>
    <w:rsid w:val="002C76FA"/>
    <w:rsid w:val="002D078C"/>
    <w:rsid w:val="002D0951"/>
    <w:rsid w:val="002D16EC"/>
    <w:rsid w:val="002D1FF4"/>
    <w:rsid w:val="002D2085"/>
    <w:rsid w:val="002D2323"/>
    <w:rsid w:val="002D276C"/>
    <w:rsid w:val="002D4C23"/>
    <w:rsid w:val="002D664F"/>
    <w:rsid w:val="002D6CB6"/>
    <w:rsid w:val="002D6F44"/>
    <w:rsid w:val="002D7252"/>
    <w:rsid w:val="002D7B5F"/>
    <w:rsid w:val="002E1C1A"/>
    <w:rsid w:val="002E1DA6"/>
    <w:rsid w:val="002E2A60"/>
    <w:rsid w:val="002E2F05"/>
    <w:rsid w:val="002E3CAC"/>
    <w:rsid w:val="002E4572"/>
    <w:rsid w:val="002E4777"/>
    <w:rsid w:val="002E493F"/>
    <w:rsid w:val="002E5E5D"/>
    <w:rsid w:val="002E6382"/>
    <w:rsid w:val="002E6556"/>
    <w:rsid w:val="002E6835"/>
    <w:rsid w:val="002E68A8"/>
    <w:rsid w:val="002E7D30"/>
    <w:rsid w:val="002F057F"/>
    <w:rsid w:val="002F1320"/>
    <w:rsid w:val="002F179C"/>
    <w:rsid w:val="002F207C"/>
    <w:rsid w:val="002F3239"/>
    <w:rsid w:val="002F422D"/>
    <w:rsid w:val="002F444F"/>
    <w:rsid w:val="002F44C4"/>
    <w:rsid w:val="002F54A7"/>
    <w:rsid w:val="002F5628"/>
    <w:rsid w:val="002F5A5F"/>
    <w:rsid w:val="002F6526"/>
    <w:rsid w:val="002F7057"/>
    <w:rsid w:val="002F753E"/>
    <w:rsid w:val="003002F6"/>
    <w:rsid w:val="00300B71"/>
    <w:rsid w:val="00300F67"/>
    <w:rsid w:val="00301FA3"/>
    <w:rsid w:val="0030244B"/>
    <w:rsid w:val="003025DC"/>
    <w:rsid w:val="00302727"/>
    <w:rsid w:val="00302A5B"/>
    <w:rsid w:val="003036E0"/>
    <w:rsid w:val="00303864"/>
    <w:rsid w:val="0030497D"/>
    <w:rsid w:val="00305479"/>
    <w:rsid w:val="00305DC8"/>
    <w:rsid w:val="00306638"/>
    <w:rsid w:val="00306D62"/>
    <w:rsid w:val="003100D1"/>
    <w:rsid w:val="003101E9"/>
    <w:rsid w:val="00310EE9"/>
    <w:rsid w:val="003110DD"/>
    <w:rsid w:val="00311506"/>
    <w:rsid w:val="0031289C"/>
    <w:rsid w:val="003131B7"/>
    <w:rsid w:val="00313288"/>
    <w:rsid w:val="003142E3"/>
    <w:rsid w:val="0031437C"/>
    <w:rsid w:val="00314990"/>
    <w:rsid w:val="0031509D"/>
    <w:rsid w:val="003151C5"/>
    <w:rsid w:val="00315DC6"/>
    <w:rsid w:val="00316875"/>
    <w:rsid w:val="00316EB8"/>
    <w:rsid w:val="0031700A"/>
    <w:rsid w:val="00317C2F"/>
    <w:rsid w:val="00317D50"/>
    <w:rsid w:val="003209D5"/>
    <w:rsid w:val="00320D49"/>
    <w:rsid w:val="00320F45"/>
    <w:rsid w:val="0032107A"/>
    <w:rsid w:val="00321BB8"/>
    <w:rsid w:val="003225E9"/>
    <w:rsid w:val="003229F2"/>
    <w:rsid w:val="00322B1D"/>
    <w:rsid w:val="00322EC7"/>
    <w:rsid w:val="00323AFA"/>
    <w:rsid w:val="00323CCF"/>
    <w:rsid w:val="0032455E"/>
    <w:rsid w:val="00324F94"/>
    <w:rsid w:val="00325023"/>
    <w:rsid w:val="00325393"/>
    <w:rsid w:val="0032546A"/>
    <w:rsid w:val="0032561B"/>
    <w:rsid w:val="003258E2"/>
    <w:rsid w:val="0032677C"/>
    <w:rsid w:val="00326C29"/>
    <w:rsid w:val="0032781A"/>
    <w:rsid w:val="00330255"/>
    <w:rsid w:val="0033044B"/>
    <w:rsid w:val="003305EB"/>
    <w:rsid w:val="00331B43"/>
    <w:rsid w:val="00332ED1"/>
    <w:rsid w:val="00333090"/>
    <w:rsid w:val="00333812"/>
    <w:rsid w:val="00334AEE"/>
    <w:rsid w:val="00335A36"/>
    <w:rsid w:val="00336E20"/>
    <w:rsid w:val="003373F2"/>
    <w:rsid w:val="00337DA0"/>
    <w:rsid w:val="00340070"/>
    <w:rsid w:val="00341026"/>
    <w:rsid w:val="003411A7"/>
    <w:rsid w:val="00341474"/>
    <w:rsid w:val="003417CF"/>
    <w:rsid w:val="00341A80"/>
    <w:rsid w:val="00342370"/>
    <w:rsid w:val="00342C96"/>
    <w:rsid w:val="0034459B"/>
    <w:rsid w:val="00344A75"/>
    <w:rsid w:val="00345501"/>
    <w:rsid w:val="0034570E"/>
    <w:rsid w:val="0034591B"/>
    <w:rsid w:val="00345C3D"/>
    <w:rsid w:val="0034613D"/>
    <w:rsid w:val="00346239"/>
    <w:rsid w:val="0034675A"/>
    <w:rsid w:val="003475A8"/>
    <w:rsid w:val="00347D4C"/>
    <w:rsid w:val="003502AB"/>
    <w:rsid w:val="003506AC"/>
    <w:rsid w:val="003514C7"/>
    <w:rsid w:val="00351AF0"/>
    <w:rsid w:val="00351EC2"/>
    <w:rsid w:val="003522BB"/>
    <w:rsid w:val="00352B5A"/>
    <w:rsid w:val="00353025"/>
    <w:rsid w:val="00353B83"/>
    <w:rsid w:val="00353B95"/>
    <w:rsid w:val="0035410F"/>
    <w:rsid w:val="0035499E"/>
    <w:rsid w:val="00354EE2"/>
    <w:rsid w:val="00355E56"/>
    <w:rsid w:val="00355F04"/>
    <w:rsid w:val="003568B7"/>
    <w:rsid w:val="00357694"/>
    <w:rsid w:val="00360025"/>
    <w:rsid w:val="003616CF"/>
    <w:rsid w:val="00361EC6"/>
    <w:rsid w:val="00362214"/>
    <w:rsid w:val="00362FBA"/>
    <w:rsid w:val="00363DF6"/>
    <w:rsid w:val="00364B61"/>
    <w:rsid w:val="00365A5C"/>
    <w:rsid w:val="00367647"/>
    <w:rsid w:val="00367917"/>
    <w:rsid w:val="00370881"/>
    <w:rsid w:val="00370994"/>
    <w:rsid w:val="00370A25"/>
    <w:rsid w:val="00370EFB"/>
    <w:rsid w:val="00371FA0"/>
    <w:rsid w:val="003724E8"/>
    <w:rsid w:val="003726D2"/>
    <w:rsid w:val="00372A1C"/>
    <w:rsid w:val="00372EAB"/>
    <w:rsid w:val="003732E3"/>
    <w:rsid w:val="00373C57"/>
    <w:rsid w:val="00373E5B"/>
    <w:rsid w:val="00374227"/>
    <w:rsid w:val="003742F0"/>
    <w:rsid w:val="00374C9B"/>
    <w:rsid w:val="00375742"/>
    <w:rsid w:val="00375AA5"/>
    <w:rsid w:val="00375B7C"/>
    <w:rsid w:val="003766C8"/>
    <w:rsid w:val="0038027F"/>
    <w:rsid w:val="00381598"/>
    <w:rsid w:val="00381B48"/>
    <w:rsid w:val="00382992"/>
    <w:rsid w:val="003830EF"/>
    <w:rsid w:val="00383218"/>
    <w:rsid w:val="0038338C"/>
    <w:rsid w:val="00383E34"/>
    <w:rsid w:val="00383E6C"/>
    <w:rsid w:val="00383F80"/>
    <w:rsid w:val="0038407C"/>
    <w:rsid w:val="00384294"/>
    <w:rsid w:val="00384550"/>
    <w:rsid w:val="003846A3"/>
    <w:rsid w:val="00384975"/>
    <w:rsid w:val="00385B56"/>
    <w:rsid w:val="0038677E"/>
    <w:rsid w:val="00387532"/>
    <w:rsid w:val="00387627"/>
    <w:rsid w:val="00390984"/>
    <w:rsid w:val="00390C3A"/>
    <w:rsid w:val="00390E78"/>
    <w:rsid w:val="00390F24"/>
    <w:rsid w:val="00392FE9"/>
    <w:rsid w:val="003935CB"/>
    <w:rsid w:val="0039392D"/>
    <w:rsid w:val="00393A9F"/>
    <w:rsid w:val="00393B9F"/>
    <w:rsid w:val="003946D9"/>
    <w:rsid w:val="003946FB"/>
    <w:rsid w:val="00394B87"/>
    <w:rsid w:val="0039655B"/>
    <w:rsid w:val="00396B75"/>
    <w:rsid w:val="003A03C7"/>
    <w:rsid w:val="003A070F"/>
    <w:rsid w:val="003A08D3"/>
    <w:rsid w:val="003A0B21"/>
    <w:rsid w:val="003A0FAD"/>
    <w:rsid w:val="003A15A7"/>
    <w:rsid w:val="003A1E25"/>
    <w:rsid w:val="003A1FEF"/>
    <w:rsid w:val="003A2576"/>
    <w:rsid w:val="003A27C8"/>
    <w:rsid w:val="003A31B2"/>
    <w:rsid w:val="003A3344"/>
    <w:rsid w:val="003A3D3F"/>
    <w:rsid w:val="003A4318"/>
    <w:rsid w:val="003A492E"/>
    <w:rsid w:val="003A5A8D"/>
    <w:rsid w:val="003A61A0"/>
    <w:rsid w:val="003A71D2"/>
    <w:rsid w:val="003B09D5"/>
    <w:rsid w:val="003B1360"/>
    <w:rsid w:val="003B1879"/>
    <w:rsid w:val="003B1F50"/>
    <w:rsid w:val="003B2F42"/>
    <w:rsid w:val="003B3616"/>
    <w:rsid w:val="003B3F86"/>
    <w:rsid w:val="003B46E5"/>
    <w:rsid w:val="003B490E"/>
    <w:rsid w:val="003B4F25"/>
    <w:rsid w:val="003B6E7F"/>
    <w:rsid w:val="003B71CA"/>
    <w:rsid w:val="003B75D3"/>
    <w:rsid w:val="003C0060"/>
    <w:rsid w:val="003C00C1"/>
    <w:rsid w:val="003C00FF"/>
    <w:rsid w:val="003C014E"/>
    <w:rsid w:val="003C06C3"/>
    <w:rsid w:val="003C07FF"/>
    <w:rsid w:val="003C1D39"/>
    <w:rsid w:val="003C2089"/>
    <w:rsid w:val="003C23A4"/>
    <w:rsid w:val="003C2E1A"/>
    <w:rsid w:val="003C3797"/>
    <w:rsid w:val="003C5311"/>
    <w:rsid w:val="003D0415"/>
    <w:rsid w:val="003D0CE3"/>
    <w:rsid w:val="003D1119"/>
    <w:rsid w:val="003D2B76"/>
    <w:rsid w:val="003D2E85"/>
    <w:rsid w:val="003D31BA"/>
    <w:rsid w:val="003D3582"/>
    <w:rsid w:val="003D45EA"/>
    <w:rsid w:val="003D4796"/>
    <w:rsid w:val="003D4BB3"/>
    <w:rsid w:val="003D5B43"/>
    <w:rsid w:val="003D5CB2"/>
    <w:rsid w:val="003D67AC"/>
    <w:rsid w:val="003D6957"/>
    <w:rsid w:val="003D75D7"/>
    <w:rsid w:val="003D7AD3"/>
    <w:rsid w:val="003E0A01"/>
    <w:rsid w:val="003E1A3A"/>
    <w:rsid w:val="003E21F3"/>
    <w:rsid w:val="003E2706"/>
    <w:rsid w:val="003E290F"/>
    <w:rsid w:val="003E2AA7"/>
    <w:rsid w:val="003E3832"/>
    <w:rsid w:val="003E383F"/>
    <w:rsid w:val="003E43A5"/>
    <w:rsid w:val="003E46B3"/>
    <w:rsid w:val="003E513D"/>
    <w:rsid w:val="003E54D1"/>
    <w:rsid w:val="003E555F"/>
    <w:rsid w:val="003E57B7"/>
    <w:rsid w:val="003E583B"/>
    <w:rsid w:val="003E5E51"/>
    <w:rsid w:val="003E5FCA"/>
    <w:rsid w:val="003F0038"/>
    <w:rsid w:val="003F010E"/>
    <w:rsid w:val="003F1831"/>
    <w:rsid w:val="003F19F1"/>
    <w:rsid w:val="003F25A4"/>
    <w:rsid w:val="003F28D9"/>
    <w:rsid w:val="003F3535"/>
    <w:rsid w:val="003F387C"/>
    <w:rsid w:val="003F4973"/>
    <w:rsid w:val="003F4ADC"/>
    <w:rsid w:val="003F5343"/>
    <w:rsid w:val="003F541E"/>
    <w:rsid w:val="003F5937"/>
    <w:rsid w:val="003F5A99"/>
    <w:rsid w:val="003F5C42"/>
    <w:rsid w:val="003F61AD"/>
    <w:rsid w:val="003F637E"/>
    <w:rsid w:val="003F64A3"/>
    <w:rsid w:val="003F6600"/>
    <w:rsid w:val="003F681F"/>
    <w:rsid w:val="003F7049"/>
    <w:rsid w:val="003F7170"/>
    <w:rsid w:val="004002A2"/>
    <w:rsid w:val="0040046E"/>
    <w:rsid w:val="004007FD"/>
    <w:rsid w:val="00400ECE"/>
    <w:rsid w:val="00401C22"/>
    <w:rsid w:val="00402345"/>
    <w:rsid w:val="004036FD"/>
    <w:rsid w:val="004041DE"/>
    <w:rsid w:val="004041F8"/>
    <w:rsid w:val="00404361"/>
    <w:rsid w:val="00404B6C"/>
    <w:rsid w:val="00406855"/>
    <w:rsid w:val="00407531"/>
    <w:rsid w:val="00407A3E"/>
    <w:rsid w:val="00410366"/>
    <w:rsid w:val="00411FE0"/>
    <w:rsid w:val="00413D36"/>
    <w:rsid w:val="00414DD5"/>
    <w:rsid w:val="0041589F"/>
    <w:rsid w:val="00415AE9"/>
    <w:rsid w:val="00415B33"/>
    <w:rsid w:val="00415B77"/>
    <w:rsid w:val="00416532"/>
    <w:rsid w:val="00416E86"/>
    <w:rsid w:val="00417783"/>
    <w:rsid w:val="0042041E"/>
    <w:rsid w:val="00420644"/>
    <w:rsid w:val="00420884"/>
    <w:rsid w:val="004209E5"/>
    <w:rsid w:val="00420E99"/>
    <w:rsid w:val="004211F2"/>
    <w:rsid w:val="0042145F"/>
    <w:rsid w:val="004218C6"/>
    <w:rsid w:val="00422019"/>
    <w:rsid w:val="004220BC"/>
    <w:rsid w:val="0042289E"/>
    <w:rsid w:val="004228F4"/>
    <w:rsid w:val="004229C5"/>
    <w:rsid w:val="00425618"/>
    <w:rsid w:val="00426515"/>
    <w:rsid w:val="00426944"/>
    <w:rsid w:val="00426D37"/>
    <w:rsid w:val="00426EE1"/>
    <w:rsid w:val="00427996"/>
    <w:rsid w:val="0043028A"/>
    <w:rsid w:val="00430481"/>
    <w:rsid w:val="00430D0A"/>
    <w:rsid w:val="00430E68"/>
    <w:rsid w:val="00431379"/>
    <w:rsid w:val="004316A1"/>
    <w:rsid w:val="00432095"/>
    <w:rsid w:val="00432343"/>
    <w:rsid w:val="004323B4"/>
    <w:rsid w:val="0043288C"/>
    <w:rsid w:val="00432D67"/>
    <w:rsid w:val="00432F8E"/>
    <w:rsid w:val="0043399D"/>
    <w:rsid w:val="00433F31"/>
    <w:rsid w:val="00435329"/>
    <w:rsid w:val="00435D52"/>
    <w:rsid w:val="00436126"/>
    <w:rsid w:val="0043631A"/>
    <w:rsid w:val="00436C23"/>
    <w:rsid w:val="0043784B"/>
    <w:rsid w:val="00437F33"/>
    <w:rsid w:val="004407B3"/>
    <w:rsid w:val="00443176"/>
    <w:rsid w:val="00444244"/>
    <w:rsid w:val="004445AE"/>
    <w:rsid w:val="004449D5"/>
    <w:rsid w:val="00445A3D"/>
    <w:rsid w:val="0044664B"/>
    <w:rsid w:val="004469C3"/>
    <w:rsid w:val="00447AFC"/>
    <w:rsid w:val="004502C7"/>
    <w:rsid w:val="004505F4"/>
    <w:rsid w:val="00450736"/>
    <w:rsid w:val="0045183C"/>
    <w:rsid w:val="00451BFB"/>
    <w:rsid w:val="00452069"/>
    <w:rsid w:val="00453186"/>
    <w:rsid w:val="00453495"/>
    <w:rsid w:val="00454D66"/>
    <w:rsid w:val="00455CE6"/>
    <w:rsid w:val="00456E04"/>
    <w:rsid w:val="0045721F"/>
    <w:rsid w:val="004579C8"/>
    <w:rsid w:val="00457B73"/>
    <w:rsid w:val="0046177C"/>
    <w:rsid w:val="0046188F"/>
    <w:rsid w:val="00461FBB"/>
    <w:rsid w:val="00462136"/>
    <w:rsid w:val="00462250"/>
    <w:rsid w:val="0046255F"/>
    <w:rsid w:val="00462D81"/>
    <w:rsid w:val="00463417"/>
    <w:rsid w:val="00463990"/>
    <w:rsid w:val="00463E67"/>
    <w:rsid w:val="004640F9"/>
    <w:rsid w:val="0046419F"/>
    <w:rsid w:val="00464608"/>
    <w:rsid w:val="00464BA4"/>
    <w:rsid w:val="00465227"/>
    <w:rsid w:val="0046523B"/>
    <w:rsid w:val="0046584A"/>
    <w:rsid w:val="00465A6F"/>
    <w:rsid w:val="00466C8A"/>
    <w:rsid w:val="0046728A"/>
    <w:rsid w:val="00467E49"/>
    <w:rsid w:val="00470ACD"/>
    <w:rsid w:val="00470C8C"/>
    <w:rsid w:val="00470D4A"/>
    <w:rsid w:val="0047262E"/>
    <w:rsid w:val="00472FF8"/>
    <w:rsid w:val="004732BC"/>
    <w:rsid w:val="00475990"/>
    <w:rsid w:val="004760E7"/>
    <w:rsid w:val="004769E0"/>
    <w:rsid w:val="00477B44"/>
    <w:rsid w:val="00477B7F"/>
    <w:rsid w:val="00480A01"/>
    <w:rsid w:val="00480CDD"/>
    <w:rsid w:val="00480F11"/>
    <w:rsid w:val="00481661"/>
    <w:rsid w:val="0048254F"/>
    <w:rsid w:val="004836BE"/>
    <w:rsid w:val="00484669"/>
    <w:rsid w:val="00484DA7"/>
    <w:rsid w:val="00485303"/>
    <w:rsid w:val="00486079"/>
    <w:rsid w:val="0048624A"/>
    <w:rsid w:val="00486869"/>
    <w:rsid w:val="00486FB4"/>
    <w:rsid w:val="00487758"/>
    <w:rsid w:val="00491132"/>
    <w:rsid w:val="00491C6B"/>
    <w:rsid w:val="0049298C"/>
    <w:rsid w:val="00492A5D"/>
    <w:rsid w:val="004936E9"/>
    <w:rsid w:val="00493FE9"/>
    <w:rsid w:val="00494123"/>
    <w:rsid w:val="0049468B"/>
    <w:rsid w:val="004946AB"/>
    <w:rsid w:val="0049498E"/>
    <w:rsid w:val="00494C0D"/>
    <w:rsid w:val="00495304"/>
    <w:rsid w:val="0049553B"/>
    <w:rsid w:val="00496671"/>
    <w:rsid w:val="00496B85"/>
    <w:rsid w:val="00496BFF"/>
    <w:rsid w:val="00496FAC"/>
    <w:rsid w:val="0049756E"/>
    <w:rsid w:val="00497CEC"/>
    <w:rsid w:val="00497DE5"/>
    <w:rsid w:val="004A0F81"/>
    <w:rsid w:val="004A115D"/>
    <w:rsid w:val="004A1CEA"/>
    <w:rsid w:val="004A1D1E"/>
    <w:rsid w:val="004A2123"/>
    <w:rsid w:val="004A2B33"/>
    <w:rsid w:val="004A3505"/>
    <w:rsid w:val="004A35A9"/>
    <w:rsid w:val="004A38B4"/>
    <w:rsid w:val="004A3CAF"/>
    <w:rsid w:val="004A3FFF"/>
    <w:rsid w:val="004A4AB3"/>
    <w:rsid w:val="004A5041"/>
    <w:rsid w:val="004A536A"/>
    <w:rsid w:val="004A5796"/>
    <w:rsid w:val="004A579D"/>
    <w:rsid w:val="004A5FE9"/>
    <w:rsid w:val="004A6FD7"/>
    <w:rsid w:val="004A74A6"/>
    <w:rsid w:val="004A7B42"/>
    <w:rsid w:val="004B017B"/>
    <w:rsid w:val="004B0BC7"/>
    <w:rsid w:val="004B18FA"/>
    <w:rsid w:val="004B2238"/>
    <w:rsid w:val="004B3106"/>
    <w:rsid w:val="004B374E"/>
    <w:rsid w:val="004B479A"/>
    <w:rsid w:val="004B4996"/>
    <w:rsid w:val="004B4A6B"/>
    <w:rsid w:val="004B52BE"/>
    <w:rsid w:val="004B59ED"/>
    <w:rsid w:val="004B6623"/>
    <w:rsid w:val="004B6E4A"/>
    <w:rsid w:val="004C081B"/>
    <w:rsid w:val="004C125F"/>
    <w:rsid w:val="004C1D7D"/>
    <w:rsid w:val="004C26D0"/>
    <w:rsid w:val="004C2729"/>
    <w:rsid w:val="004C3538"/>
    <w:rsid w:val="004C407D"/>
    <w:rsid w:val="004C44A4"/>
    <w:rsid w:val="004C4648"/>
    <w:rsid w:val="004C467D"/>
    <w:rsid w:val="004C51C7"/>
    <w:rsid w:val="004C5EAC"/>
    <w:rsid w:val="004C5F98"/>
    <w:rsid w:val="004C61E3"/>
    <w:rsid w:val="004C67A3"/>
    <w:rsid w:val="004C6FB6"/>
    <w:rsid w:val="004C7CBF"/>
    <w:rsid w:val="004C7E28"/>
    <w:rsid w:val="004D086F"/>
    <w:rsid w:val="004D0BE2"/>
    <w:rsid w:val="004D0E58"/>
    <w:rsid w:val="004D1741"/>
    <w:rsid w:val="004D3026"/>
    <w:rsid w:val="004D36E6"/>
    <w:rsid w:val="004D37D1"/>
    <w:rsid w:val="004D3CC0"/>
    <w:rsid w:val="004D43A9"/>
    <w:rsid w:val="004D4A83"/>
    <w:rsid w:val="004D4F46"/>
    <w:rsid w:val="004D5763"/>
    <w:rsid w:val="004D5E36"/>
    <w:rsid w:val="004D6F4D"/>
    <w:rsid w:val="004D71B8"/>
    <w:rsid w:val="004D7257"/>
    <w:rsid w:val="004D7686"/>
    <w:rsid w:val="004D7E70"/>
    <w:rsid w:val="004E0078"/>
    <w:rsid w:val="004E00EA"/>
    <w:rsid w:val="004E1060"/>
    <w:rsid w:val="004E1821"/>
    <w:rsid w:val="004E287A"/>
    <w:rsid w:val="004E342D"/>
    <w:rsid w:val="004E3C53"/>
    <w:rsid w:val="004E43C6"/>
    <w:rsid w:val="004E46B0"/>
    <w:rsid w:val="004E5268"/>
    <w:rsid w:val="004E54F0"/>
    <w:rsid w:val="004E57C6"/>
    <w:rsid w:val="004E5D2F"/>
    <w:rsid w:val="004E619D"/>
    <w:rsid w:val="004E7397"/>
    <w:rsid w:val="004E7CFA"/>
    <w:rsid w:val="004F0991"/>
    <w:rsid w:val="004F27EC"/>
    <w:rsid w:val="004F308F"/>
    <w:rsid w:val="004F3219"/>
    <w:rsid w:val="004F3ABF"/>
    <w:rsid w:val="004F3ECB"/>
    <w:rsid w:val="004F4503"/>
    <w:rsid w:val="004F4E4D"/>
    <w:rsid w:val="004F5445"/>
    <w:rsid w:val="004F687D"/>
    <w:rsid w:val="004F6F97"/>
    <w:rsid w:val="004F7755"/>
    <w:rsid w:val="00500048"/>
    <w:rsid w:val="0050017A"/>
    <w:rsid w:val="005023BC"/>
    <w:rsid w:val="0050244C"/>
    <w:rsid w:val="00502C0B"/>
    <w:rsid w:val="00503BDF"/>
    <w:rsid w:val="00504640"/>
    <w:rsid w:val="00504678"/>
    <w:rsid w:val="00505010"/>
    <w:rsid w:val="00507065"/>
    <w:rsid w:val="00507352"/>
    <w:rsid w:val="00507A40"/>
    <w:rsid w:val="005107CE"/>
    <w:rsid w:val="00512608"/>
    <w:rsid w:val="00513F97"/>
    <w:rsid w:val="005141C0"/>
    <w:rsid w:val="00514995"/>
    <w:rsid w:val="00515636"/>
    <w:rsid w:val="005172B3"/>
    <w:rsid w:val="00520156"/>
    <w:rsid w:val="005208F9"/>
    <w:rsid w:val="00521F3E"/>
    <w:rsid w:val="00522143"/>
    <w:rsid w:val="00522249"/>
    <w:rsid w:val="00523534"/>
    <w:rsid w:val="00523CDD"/>
    <w:rsid w:val="00524028"/>
    <w:rsid w:val="0052564B"/>
    <w:rsid w:val="00527259"/>
    <w:rsid w:val="0052746F"/>
    <w:rsid w:val="005277D0"/>
    <w:rsid w:val="00527D23"/>
    <w:rsid w:val="005303C7"/>
    <w:rsid w:val="005305B0"/>
    <w:rsid w:val="005311CE"/>
    <w:rsid w:val="005321D2"/>
    <w:rsid w:val="00532A47"/>
    <w:rsid w:val="00532B21"/>
    <w:rsid w:val="00533754"/>
    <w:rsid w:val="00534268"/>
    <w:rsid w:val="005347E8"/>
    <w:rsid w:val="00534E68"/>
    <w:rsid w:val="00535A13"/>
    <w:rsid w:val="00536912"/>
    <w:rsid w:val="00537722"/>
    <w:rsid w:val="005411C9"/>
    <w:rsid w:val="005420EF"/>
    <w:rsid w:val="00542EE6"/>
    <w:rsid w:val="005434EC"/>
    <w:rsid w:val="00543842"/>
    <w:rsid w:val="0054457E"/>
    <w:rsid w:val="005448C4"/>
    <w:rsid w:val="00544F01"/>
    <w:rsid w:val="0054536C"/>
    <w:rsid w:val="005456B3"/>
    <w:rsid w:val="005457B7"/>
    <w:rsid w:val="00545A06"/>
    <w:rsid w:val="0054652A"/>
    <w:rsid w:val="005511B4"/>
    <w:rsid w:val="005511DB"/>
    <w:rsid w:val="00551AB6"/>
    <w:rsid w:val="00553495"/>
    <w:rsid w:val="0055370F"/>
    <w:rsid w:val="00557CC8"/>
    <w:rsid w:val="00560CEC"/>
    <w:rsid w:val="00560EB0"/>
    <w:rsid w:val="005613AA"/>
    <w:rsid w:val="0056158C"/>
    <w:rsid w:val="00561A40"/>
    <w:rsid w:val="0056230D"/>
    <w:rsid w:val="00562D87"/>
    <w:rsid w:val="005638A7"/>
    <w:rsid w:val="00563A22"/>
    <w:rsid w:val="00563F97"/>
    <w:rsid w:val="00564303"/>
    <w:rsid w:val="00565DEC"/>
    <w:rsid w:val="00565F90"/>
    <w:rsid w:val="005669F1"/>
    <w:rsid w:val="005671DE"/>
    <w:rsid w:val="005707CB"/>
    <w:rsid w:val="0057169F"/>
    <w:rsid w:val="005716C6"/>
    <w:rsid w:val="0057308D"/>
    <w:rsid w:val="0057389F"/>
    <w:rsid w:val="00573B6C"/>
    <w:rsid w:val="005741EA"/>
    <w:rsid w:val="0057425B"/>
    <w:rsid w:val="00574381"/>
    <w:rsid w:val="005743AE"/>
    <w:rsid w:val="00574EF3"/>
    <w:rsid w:val="00574F30"/>
    <w:rsid w:val="005763F4"/>
    <w:rsid w:val="0057649A"/>
    <w:rsid w:val="00580999"/>
    <w:rsid w:val="00580DA4"/>
    <w:rsid w:val="0058132D"/>
    <w:rsid w:val="00583B52"/>
    <w:rsid w:val="00584332"/>
    <w:rsid w:val="005845B7"/>
    <w:rsid w:val="0058552C"/>
    <w:rsid w:val="005856E3"/>
    <w:rsid w:val="00585D6A"/>
    <w:rsid w:val="005862FD"/>
    <w:rsid w:val="0058790D"/>
    <w:rsid w:val="00590BF0"/>
    <w:rsid w:val="00593093"/>
    <w:rsid w:val="00593361"/>
    <w:rsid w:val="005936D6"/>
    <w:rsid w:val="00593A89"/>
    <w:rsid w:val="005942F4"/>
    <w:rsid w:val="00594328"/>
    <w:rsid w:val="005946BA"/>
    <w:rsid w:val="00595027"/>
    <w:rsid w:val="005950E9"/>
    <w:rsid w:val="00595511"/>
    <w:rsid w:val="0059554D"/>
    <w:rsid w:val="00595F73"/>
    <w:rsid w:val="0059603F"/>
    <w:rsid w:val="0059637E"/>
    <w:rsid w:val="005968DC"/>
    <w:rsid w:val="005971FF"/>
    <w:rsid w:val="00597205"/>
    <w:rsid w:val="00597277"/>
    <w:rsid w:val="00597408"/>
    <w:rsid w:val="00597B41"/>
    <w:rsid w:val="005A1014"/>
    <w:rsid w:val="005A166A"/>
    <w:rsid w:val="005A1C94"/>
    <w:rsid w:val="005A1D44"/>
    <w:rsid w:val="005A3CD0"/>
    <w:rsid w:val="005A3DF2"/>
    <w:rsid w:val="005A42EB"/>
    <w:rsid w:val="005A47BC"/>
    <w:rsid w:val="005A4FFB"/>
    <w:rsid w:val="005A5832"/>
    <w:rsid w:val="005A5A28"/>
    <w:rsid w:val="005A627B"/>
    <w:rsid w:val="005A67FF"/>
    <w:rsid w:val="005A6970"/>
    <w:rsid w:val="005A772A"/>
    <w:rsid w:val="005B134E"/>
    <w:rsid w:val="005B150A"/>
    <w:rsid w:val="005B2F62"/>
    <w:rsid w:val="005B30FE"/>
    <w:rsid w:val="005B3A50"/>
    <w:rsid w:val="005B52AB"/>
    <w:rsid w:val="005B615A"/>
    <w:rsid w:val="005B61C0"/>
    <w:rsid w:val="005B696E"/>
    <w:rsid w:val="005B79B2"/>
    <w:rsid w:val="005C1EE2"/>
    <w:rsid w:val="005C2598"/>
    <w:rsid w:val="005C3E76"/>
    <w:rsid w:val="005C42A4"/>
    <w:rsid w:val="005C490E"/>
    <w:rsid w:val="005C5306"/>
    <w:rsid w:val="005C5A05"/>
    <w:rsid w:val="005C5D28"/>
    <w:rsid w:val="005C6D5F"/>
    <w:rsid w:val="005C757E"/>
    <w:rsid w:val="005D082D"/>
    <w:rsid w:val="005D0912"/>
    <w:rsid w:val="005D1EA2"/>
    <w:rsid w:val="005D29CD"/>
    <w:rsid w:val="005D3998"/>
    <w:rsid w:val="005D45F2"/>
    <w:rsid w:val="005D5D99"/>
    <w:rsid w:val="005D5F94"/>
    <w:rsid w:val="005E0AC5"/>
    <w:rsid w:val="005E13B9"/>
    <w:rsid w:val="005E1DEA"/>
    <w:rsid w:val="005E207C"/>
    <w:rsid w:val="005E2128"/>
    <w:rsid w:val="005E2F9D"/>
    <w:rsid w:val="005E31DF"/>
    <w:rsid w:val="005E371D"/>
    <w:rsid w:val="005E3CCE"/>
    <w:rsid w:val="005E41D4"/>
    <w:rsid w:val="005E5410"/>
    <w:rsid w:val="005E550D"/>
    <w:rsid w:val="005E5770"/>
    <w:rsid w:val="005E5AA9"/>
    <w:rsid w:val="005E5AD5"/>
    <w:rsid w:val="005E5E30"/>
    <w:rsid w:val="005E5F79"/>
    <w:rsid w:val="005E62C1"/>
    <w:rsid w:val="005E6733"/>
    <w:rsid w:val="005E6C45"/>
    <w:rsid w:val="005E6CE3"/>
    <w:rsid w:val="005E75EE"/>
    <w:rsid w:val="005E7BBB"/>
    <w:rsid w:val="005F0C63"/>
    <w:rsid w:val="005F147D"/>
    <w:rsid w:val="005F1EBD"/>
    <w:rsid w:val="005F2384"/>
    <w:rsid w:val="005F3151"/>
    <w:rsid w:val="005F3C42"/>
    <w:rsid w:val="005F3E6D"/>
    <w:rsid w:val="005F4085"/>
    <w:rsid w:val="005F419F"/>
    <w:rsid w:val="005F4DDE"/>
    <w:rsid w:val="005F5998"/>
    <w:rsid w:val="005F5A75"/>
    <w:rsid w:val="005F5AEA"/>
    <w:rsid w:val="005F5BED"/>
    <w:rsid w:val="005F6239"/>
    <w:rsid w:val="005F6485"/>
    <w:rsid w:val="005F657F"/>
    <w:rsid w:val="005F76D9"/>
    <w:rsid w:val="005F7811"/>
    <w:rsid w:val="005F7C55"/>
    <w:rsid w:val="006003E0"/>
    <w:rsid w:val="00600768"/>
    <w:rsid w:val="00601120"/>
    <w:rsid w:val="006012F1"/>
    <w:rsid w:val="00601B5B"/>
    <w:rsid w:val="00601D8C"/>
    <w:rsid w:val="00602A27"/>
    <w:rsid w:val="00602D70"/>
    <w:rsid w:val="00603884"/>
    <w:rsid w:val="006049DA"/>
    <w:rsid w:val="00604F32"/>
    <w:rsid w:val="00605ABA"/>
    <w:rsid w:val="00605B70"/>
    <w:rsid w:val="006073C1"/>
    <w:rsid w:val="00607CE9"/>
    <w:rsid w:val="00610483"/>
    <w:rsid w:val="006108B8"/>
    <w:rsid w:val="006120F5"/>
    <w:rsid w:val="0061369F"/>
    <w:rsid w:val="006137A7"/>
    <w:rsid w:val="006141A8"/>
    <w:rsid w:val="00614DFC"/>
    <w:rsid w:val="00615774"/>
    <w:rsid w:val="006179A2"/>
    <w:rsid w:val="00617B4E"/>
    <w:rsid w:val="006207F5"/>
    <w:rsid w:val="0062082D"/>
    <w:rsid w:val="0062101F"/>
    <w:rsid w:val="00622718"/>
    <w:rsid w:val="00623548"/>
    <w:rsid w:val="00623B19"/>
    <w:rsid w:val="00623C06"/>
    <w:rsid w:val="00623D03"/>
    <w:rsid w:val="006247C0"/>
    <w:rsid w:val="0062605D"/>
    <w:rsid w:val="00626CF8"/>
    <w:rsid w:val="006272E2"/>
    <w:rsid w:val="00627C84"/>
    <w:rsid w:val="006304B5"/>
    <w:rsid w:val="00630772"/>
    <w:rsid w:val="00630C59"/>
    <w:rsid w:val="006314DE"/>
    <w:rsid w:val="00631C6A"/>
    <w:rsid w:val="00631CD6"/>
    <w:rsid w:val="006326EF"/>
    <w:rsid w:val="00632BD5"/>
    <w:rsid w:val="00632D14"/>
    <w:rsid w:val="00634426"/>
    <w:rsid w:val="006347A4"/>
    <w:rsid w:val="00634880"/>
    <w:rsid w:val="00634897"/>
    <w:rsid w:val="00635533"/>
    <w:rsid w:val="00635B74"/>
    <w:rsid w:val="00636777"/>
    <w:rsid w:val="00637294"/>
    <w:rsid w:val="006378B4"/>
    <w:rsid w:val="0064038D"/>
    <w:rsid w:val="00640838"/>
    <w:rsid w:val="00642189"/>
    <w:rsid w:val="00642372"/>
    <w:rsid w:val="00643069"/>
    <w:rsid w:val="006437E7"/>
    <w:rsid w:val="0064504E"/>
    <w:rsid w:val="0064535F"/>
    <w:rsid w:val="0064556E"/>
    <w:rsid w:val="00646249"/>
    <w:rsid w:val="00646778"/>
    <w:rsid w:val="00647980"/>
    <w:rsid w:val="0065015A"/>
    <w:rsid w:val="00650479"/>
    <w:rsid w:val="00650FCE"/>
    <w:rsid w:val="00651536"/>
    <w:rsid w:val="00651ADB"/>
    <w:rsid w:val="0065207C"/>
    <w:rsid w:val="0065380D"/>
    <w:rsid w:val="0065382F"/>
    <w:rsid w:val="00654407"/>
    <w:rsid w:val="0065479F"/>
    <w:rsid w:val="0065499C"/>
    <w:rsid w:val="006551C5"/>
    <w:rsid w:val="00657FEF"/>
    <w:rsid w:val="006604D2"/>
    <w:rsid w:val="00660BCF"/>
    <w:rsid w:val="00662BF8"/>
    <w:rsid w:val="0066306E"/>
    <w:rsid w:val="00663843"/>
    <w:rsid w:val="00663E29"/>
    <w:rsid w:val="00664905"/>
    <w:rsid w:val="00665627"/>
    <w:rsid w:val="00665713"/>
    <w:rsid w:val="00665ED7"/>
    <w:rsid w:val="006660A4"/>
    <w:rsid w:val="00666303"/>
    <w:rsid w:val="00670051"/>
    <w:rsid w:val="006707C5"/>
    <w:rsid w:val="00670A76"/>
    <w:rsid w:val="006710F2"/>
    <w:rsid w:val="0067203E"/>
    <w:rsid w:val="006724D0"/>
    <w:rsid w:val="00672537"/>
    <w:rsid w:val="00672A91"/>
    <w:rsid w:val="00672FFE"/>
    <w:rsid w:val="00673040"/>
    <w:rsid w:val="006732AC"/>
    <w:rsid w:val="006739D4"/>
    <w:rsid w:val="00673E40"/>
    <w:rsid w:val="00674623"/>
    <w:rsid w:val="00674BC7"/>
    <w:rsid w:val="00674D29"/>
    <w:rsid w:val="00674D33"/>
    <w:rsid w:val="00675193"/>
    <w:rsid w:val="00675683"/>
    <w:rsid w:val="0067572B"/>
    <w:rsid w:val="00675A45"/>
    <w:rsid w:val="006761D4"/>
    <w:rsid w:val="006768B9"/>
    <w:rsid w:val="006770D1"/>
    <w:rsid w:val="006806CE"/>
    <w:rsid w:val="00680CD6"/>
    <w:rsid w:val="00680E99"/>
    <w:rsid w:val="006812A7"/>
    <w:rsid w:val="006818CF"/>
    <w:rsid w:val="006820C1"/>
    <w:rsid w:val="0068260B"/>
    <w:rsid w:val="00684170"/>
    <w:rsid w:val="00684867"/>
    <w:rsid w:val="00684940"/>
    <w:rsid w:val="0068509F"/>
    <w:rsid w:val="00685FA4"/>
    <w:rsid w:val="006862AA"/>
    <w:rsid w:val="0068698B"/>
    <w:rsid w:val="00686AF6"/>
    <w:rsid w:val="0068718F"/>
    <w:rsid w:val="0068760E"/>
    <w:rsid w:val="00687701"/>
    <w:rsid w:val="00691E7E"/>
    <w:rsid w:val="00691E87"/>
    <w:rsid w:val="00692A78"/>
    <w:rsid w:val="006935BE"/>
    <w:rsid w:val="00695F44"/>
    <w:rsid w:val="00697556"/>
    <w:rsid w:val="00697B58"/>
    <w:rsid w:val="006A0D89"/>
    <w:rsid w:val="006A2B41"/>
    <w:rsid w:val="006A3A08"/>
    <w:rsid w:val="006A3DDA"/>
    <w:rsid w:val="006A4080"/>
    <w:rsid w:val="006A4639"/>
    <w:rsid w:val="006A47CD"/>
    <w:rsid w:val="006A481E"/>
    <w:rsid w:val="006A5D2D"/>
    <w:rsid w:val="006A5EB5"/>
    <w:rsid w:val="006A6166"/>
    <w:rsid w:val="006A7396"/>
    <w:rsid w:val="006A7CEB"/>
    <w:rsid w:val="006B0047"/>
    <w:rsid w:val="006B0C81"/>
    <w:rsid w:val="006B0D23"/>
    <w:rsid w:val="006B13CC"/>
    <w:rsid w:val="006B19AF"/>
    <w:rsid w:val="006B2D9D"/>
    <w:rsid w:val="006B4EB2"/>
    <w:rsid w:val="006B5035"/>
    <w:rsid w:val="006B5E22"/>
    <w:rsid w:val="006B6FCD"/>
    <w:rsid w:val="006B731E"/>
    <w:rsid w:val="006C04AA"/>
    <w:rsid w:val="006C06BC"/>
    <w:rsid w:val="006C0999"/>
    <w:rsid w:val="006C0EB8"/>
    <w:rsid w:val="006C0F5E"/>
    <w:rsid w:val="006C11E9"/>
    <w:rsid w:val="006C1212"/>
    <w:rsid w:val="006C1623"/>
    <w:rsid w:val="006C412C"/>
    <w:rsid w:val="006C4167"/>
    <w:rsid w:val="006C5A3B"/>
    <w:rsid w:val="006C5B9E"/>
    <w:rsid w:val="006C6EA0"/>
    <w:rsid w:val="006C71F8"/>
    <w:rsid w:val="006C7659"/>
    <w:rsid w:val="006C7783"/>
    <w:rsid w:val="006C7A49"/>
    <w:rsid w:val="006C7AD0"/>
    <w:rsid w:val="006C7FAC"/>
    <w:rsid w:val="006D145F"/>
    <w:rsid w:val="006D19CA"/>
    <w:rsid w:val="006D29BF"/>
    <w:rsid w:val="006D29C3"/>
    <w:rsid w:val="006D2D10"/>
    <w:rsid w:val="006D47CD"/>
    <w:rsid w:val="006D6057"/>
    <w:rsid w:val="006D61E3"/>
    <w:rsid w:val="006D648C"/>
    <w:rsid w:val="006E2839"/>
    <w:rsid w:val="006E3488"/>
    <w:rsid w:val="006E3ADB"/>
    <w:rsid w:val="006E3F75"/>
    <w:rsid w:val="006E4660"/>
    <w:rsid w:val="006E514F"/>
    <w:rsid w:val="006E566A"/>
    <w:rsid w:val="006E612C"/>
    <w:rsid w:val="006E6D3C"/>
    <w:rsid w:val="006E6E8A"/>
    <w:rsid w:val="006E73EA"/>
    <w:rsid w:val="006E788D"/>
    <w:rsid w:val="006F0070"/>
    <w:rsid w:val="006F121C"/>
    <w:rsid w:val="006F1CA6"/>
    <w:rsid w:val="006F1EE7"/>
    <w:rsid w:val="006F3D51"/>
    <w:rsid w:val="006F473D"/>
    <w:rsid w:val="006F4B01"/>
    <w:rsid w:val="00700244"/>
    <w:rsid w:val="00700565"/>
    <w:rsid w:val="007022B3"/>
    <w:rsid w:val="00702EDC"/>
    <w:rsid w:val="00703CE4"/>
    <w:rsid w:val="00704400"/>
    <w:rsid w:val="00704AE3"/>
    <w:rsid w:val="0070513B"/>
    <w:rsid w:val="007052E2"/>
    <w:rsid w:val="00705CCC"/>
    <w:rsid w:val="00706413"/>
    <w:rsid w:val="0070703D"/>
    <w:rsid w:val="00710C49"/>
    <w:rsid w:val="00711A36"/>
    <w:rsid w:val="007122B0"/>
    <w:rsid w:val="00712642"/>
    <w:rsid w:val="0071264A"/>
    <w:rsid w:val="00712870"/>
    <w:rsid w:val="007128E3"/>
    <w:rsid w:val="00712EA2"/>
    <w:rsid w:val="007136DC"/>
    <w:rsid w:val="0071386B"/>
    <w:rsid w:val="00715E76"/>
    <w:rsid w:val="00715FFC"/>
    <w:rsid w:val="007162ED"/>
    <w:rsid w:val="00716447"/>
    <w:rsid w:val="00716D4A"/>
    <w:rsid w:val="00717C4E"/>
    <w:rsid w:val="007200C9"/>
    <w:rsid w:val="00720B71"/>
    <w:rsid w:val="00720E75"/>
    <w:rsid w:val="0072130E"/>
    <w:rsid w:val="0072366F"/>
    <w:rsid w:val="0072378A"/>
    <w:rsid w:val="00723B44"/>
    <w:rsid w:val="007244F8"/>
    <w:rsid w:val="0072503C"/>
    <w:rsid w:val="0072527E"/>
    <w:rsid w:val="0072552C"/>
    <w:rsid w:val="00725D18"/>
    <w:rsid w:val="00727646"/>
    <w:rsid w:val="0072772E"/>
    <w:rsid w:val="00730329"/>
    <w:rsid w:val="00730366"/>
    <w:rsid w:val="007308B3"/>
    <w:rsid w:val="00730C2B"/>
    <w:rsid w:val="00731461"/>
    <w:rsid w:val="0073171D"/>
    <w:rsid w:val="00731C0A"/>
    <w:rsid w:val="00733B99"/>
    <w:rsid w:val="0073483B"/>
    <w:rsid w:val="00734B72"/>
    <w:rsid w:val="0073534B"/>
    <w:rsid w:val="0073564C"/>
    <w:rsid w:val="00735712"/>
    <w:rsid w:val="007357C8"/>
    <w:rsid w:val="007365D9"/>
    <w:rsid w:val="0074047F"/>
    <w:rsid w:val="007407AA"/>
    <w:rsid w:val="00741033"/>
    <w:rsid w:val="00741C48"/>
    <w:rsid w:val="00742433"/>
    <w:rsid w:val="00742BEC"/>
    <w:rsid w:val="00744313"/>
    <w:rsid w:val="00745028"/>
    <w:rsid w:val="0074571A"/>
    <w:rsid w:val="00745FCC"/>
    <w:rsid w:val="0074610C"/>
    <w:rsid w:val="007468E8"/>
    <w:rsid w:val="00747D23"/>
    <w:rsid w:val="00747E9A"/>
    <w:rsid w:val="00750223"/>
    <w:rsid w:val="0075090E"/>
    <w:rsid w:val="00750921"/>
    <w:rsid w:val="0075106D"/>
    <w:rsid w:val="00751304"/>
    <w:rsid w:val="0075174B"/>
    <w:rsid w:val="007519A8"/>
    <w:rsid w:val="00752509"/>
    <w:rsid w:val="00753FB2"/>
    <w:rsid w:val="007565F2"/>
    <w:rsid w:val="00756AB9"/>
    <w:rsid w:val="00757808"/>
    <w:rsid w:val="007609DF"/>
    <w:rsid w:val="00760C87"/>
    <w:rsid w:val="0076176B"/>
    <w:rsid w:val="007621AA"/>
    <w:rsid w:val="007625D0"/>
    <w:rsid w:val="00762BB9"/>
    <w:rsid w:val="007633B0"/>
    <w:rsid w:val="007634F3"/>
    <w:rsid w:val="00764214"/>
    <w:rsid w:val="00764B2A"/>
    <w:rsid w:val="007669F2"/>
    <w:rsid w:val="00766FEC"/>
    <w:rsid w:val="007674D8"/>
    <w:rsid w:val="007678E5"/>
    <w:rsid w:val="00767D2F"/>
    <w:rsid w:val="00767D9D"/>
    <w:rsid w:val="00767F95"/>
    <w:rsid w:val="00770065"/>
    <w:rsid w:val="00770366"/>
    <w:rsid w:val="00770A5C"/>
    <w:rsid w:val="00771025"/>
    <w:rsid w:val="007721AD"/>
    <w:rsid w:val="0077277B"/>
    <w:rsid w:val="007738FD"/>
    <w:rsid w:val="00773B83"/>
    <w:rsid w:val="00774AFE"/>
    <w:rsid w:val="0077512C"/>
    <w:rsid w:val="00775AE8"/>
    <w:rsid w:val="00775B63"/>
    <w:rsid w:val="00775C19"/>
    <w:rsid w:val="00780D4F"/>
    <w:rsid w:val="00780D86"/>
    <w:rsid w:val="0078137A"/>
    <w:rsid w:val="007813A8"/>
    <w:rsid w:val="007822B4"/>
    <w:rsid w:val="00782C30"/>
    <w:rsid w:val="007830CA"/>
    <w:rsid w:val="00783455"/>
    <w:rsid w:val="0078392C"/>
    <w:rsid w:val="00783E5D"/>
    <w:rsid w:val="00786853"/>
    <w:rsid w:val="00790444"/>
    <w:rsid w:val="007909D2"/>
    <w:rsid w:val="00790BDB"/>
    <w:rsid w:val="00790D4B"/>
    <w:rsid w:val="007917EE"/>
    <w:rsid w:val="00791848"/>
    <w:rsid w:val="0079196B"/>
    <w:rsid w:val="007941E6"/>
    <w:rsid w:val="00795552"/>
    <w:rsid w:val="00795765"/>
    <w:rsid w:val="00796673"/>
    <w:rsid w:val="007A060E"/>
    <w:rsid w:val="007A0E2C"/>
    <w:rsid w:val="007A1744"/>
    <w:rsid w:val="007A2194"/>
    <w:rsid w:val="007A30FF"/>
    <w:rsid w:val="007A7599"/>
    <w:rsid w:val="007A7972"/>
    <w:rsid w:val="007B0226"/>
    <w:rsid w:val="007B187A"/>
    <w:rsid w:val="007B2202"/>
    <w:rsid w:val="007B244B"/>
    <w:rsid w:val="007B32C4"/>
    <w:rsid w:val="007B3BE7"/>
    <w:rsid w:val="007B3C30"/>
    <w:rsid w:val="007B3DA9"/>
    <w:rsid w:val="007B55DC"/>
    <w:rsid w:val="007B63BA"/>
    <w:rsid w:val="007B6696"/>
    <w:rsid w:val="007B6A25"/>
    <w:rsid w:val="007C20DF"/>
    <w:rsid w:val="007C3662"/>
    <w:rsid w:val="007C3668"/>
    <w:rsid w:val="007C3F8A"/>
    <w:rsid w:val="007C455A"/>
    <w:rsid w:val="007C5D0E"/>
    <w:rsid w:val="007C5F7F"/>
    <w:rsid w:val="007C6A08"/>
    <w:rsid w:val="007C6DA6"/>
    <w:rsid w:val="007C71B6"/>
    <w:rsid w:val="007C74FB"/>
    <w:rsid w:val="007C7B0A"/>
    <w:rsid w:val="007D1390"/>
    <w:rsid w:val="007D1649"/>
    <w:rsid w:val="007D253D"/>
    <w:rsid w:val="007D390D"/>
    <w:rsid w:val="007D3A76"/>
    <w:rsid w:val="007D3FC9"/>
    <w:rsid w:val="007D435B"/>
    <w:rsid w:val="007D495C"/>
    <w:rsid w:val="007D4DC0"/>
    <w:rsid w:val="007D504C"/>
    <w:rsid w:val="007D6406"/>
    <w:rsid w:val="007D6C66"/>
    <w:rsid w:val="007D75C9"/>
    <w:rsid w:val="007D78DF"/>
    <w:rsid w:val="007D7900"/>
    <w:rsid w:val="007D7ED3"/>
    <w:rsid w:val="007E0DB6"/>
    <w:rsid w:val="007E1893"/>
    <w:rsid w:val="007E2235"/>
    <w:rsid w:val="007E3829"/>
    <w:rsid w:val="007E3AD3"/>
    <w:rsid w:val="007E3B6A"/>
    <w:rsid w:val="007E3D2F"/>
    <w:rsid w:val="007E4599"/>
    <w:rsid w:val="007E4600"/>
    <w:rsid w:val="007E4A01"/>
    <w:rsid w:val="007E586C"/>
    <w:rsid w:val="007E65DE"/>
    <w:rsid w:val="007E6705"/>
    <w:rsid w:val="007E6CE7"/>
    <w:rsid w:val="007F0010"/>
    <w:rsid w:val="007F025C"/>
    <w:rsid w:val="007F061C"/>
    <w:rsid w:val="007F214E"/>
    <w:rsid w:val="007F2C82"/>
    <w:rsid w:val="007F2C9B"/>
    <w:rsid w:val="007F3185"/>
    <w:rsid w:val="007F3C9F"/>
    <w:rsid w:val="007F48EE"/>
    <w:rsid w:val="007F497A"/>
    <w:rsid w:val="007F5A06"/>
    <w:rsid w:val="007F5F26"/>
    <w:rsid w:val="007F601D"/>
    <w:rsid w:val="007F638A"/>
    <w:rsid w:val="007F6518"/>
    <w:rsid w:val="007F7A65"/>
    <w:rsid w:val="007F7D00"/>
    <w:rsid w:val="00800032"/>
    <w:rsid w:val="00800C18"/>
    <w:rsid w:val="00801242"/>
    <w:rsid w:val="00801814"/>
    <w:rsid w:val="00801E96"/>
    <w:rsid w:val="00802432"/>
    <w:rsid w:val="00802B3D"/>
    <w:rsid w:val="008048B6"/>
    <w:rsid w:val="00804BEE"/>
    <w:rsid w:val="00804CC7"/>
    <w:rsid w:val="00805340"/>
    <w:rsid w:val="00807B19"/>
    <w:rsid w:val="00807F5B"/>
    <w:rsid w:val="00810F86"/>
    <w:rsid w:val="00811277"/>
    <w:rsid w:val="008117E6"/>
    <w:rsid w:val="0081506E"/>
    <w:rsid w:val="0081564D"/>
    <w:rsid w:val="00815E45"/>
    <w:rsid w:val="00815EBC"/>
    <w:rsid w:val="0081644E"/>
    <w:rsid w:val="00816F5E"/>
    <w:rsid w:val="008172BF"/>
    <w:rsid w:val="00820285"/>
    <w:rsid w:val="00820998"/>
    <w:rsid w:val="00820D86"/>
    <w:rsid w:val="00821E71"/>
    <w:rsid w:val="0082213D"/>
    <w:rsid w:val="0082231D"/>
    <w:rsid w:val="0082281F"/>
    <w:rsid w:val="008246AE"/>
    <w:rsid w:val="00824B50"/>
    <w:rsid w:val="00824BDB"/>
    <w:rsid w:val="00825238"/>
    <w:rsid w:val="00825D60"/>
    <w:rsid w:val="00825F25"/>
    <w:rsid w:val="0082663F"/>
    <w:rsid w:val="008270AB"/>
    <w:rsid w:val="008270B6"/>
    <w:rsid w:val="00827105"/>
    <w:rsid w:val="00827A98"/>
    <w:rsid w:val="0083031F"/>
    <w:rsid w:val="0083047A"/>
    <w:rsid w:val="00830943"/>
    <w:rsid w:val="00830B24"/>
    <w:rsid w:val="00830CED"/>
    <w:rsid w:val="008333BB"/>
    <w:rsid w:val="008339D2"/>
    <w:rsid w:val="008345AF"/>
    <w:rsid w:val="0083487C"/>
    <w:rsid w:val="008352A7"/>
    <w:rsid w:val="008353FE"/>
    <w:rsid w:val="00835456"/>
    <w:rsid w:val="0083794E"/>
    <w:rsid w:val="008405F6"/>
    <w:rsid w:val="008407D1"/>
    <w:rsid w:val="0084148B"/>
    <w:rsid w:val="00842841"/>
    <w:rsid w:val="0084395E"/>
    <w:rsid w:val="00844AC9"/>
    <w:rsid w:val="0084514C"/>
    <w:rsid w:val="00845191"/>
    <w:rsid w:val="0084583B"/>
    <w:rsid w:val="00845D21"/>
    <w:rsid w:val="008464D2"/>
    <w:rsid w:val="00846D14"/>
    <w:rsid w:val="008501F6"/>
    <w:rsid w:val="00850554"/>
    <w:rsid w:val="00850C59"/>
    <w:rsid w:val="0085106B"/>
    <w:rsid w:val="0085111F"/>
    <w:rsid w:val="00851EA8"/>
    <w:rsid w:val="008536FF"/>
    <w:rsid w:val="00853F7C"/>
    <w:rsid w:val="008548E0"/>
    <w:rsid w:val="00854960"/>
    <w:rsid w:val="00854C45"/>
    <w:rsid w:val="00855782"/>
    <w:rsid w:val="00855DEF"/>
    <w:rsid w:val="00856100"/>
    <w:rsid w:val="008562BC"/>
    <w:rsid w:val="008567D1"/>
    <w:rsid w:val="00856973"/>
    <w:rsid w:val="00857F3E"/>
    <w:rsid w:val="00860437"/>
    <w:rsid w:val="008609A0"/>
    <w:rsid w:val="00861CD6"/>
    <w:rsid w:val="00862835"/>
    <w:rsid w:val="00862AE0"/>
    <w:rsid w:val="00862D09"/>
    <w:rsid w:val="008637BB"/>
    <w:rsid w:val="0086447D"/>
    <w:rsid w:val="00864DF4"/>
    <w:rsid w:val="00864F44"/>
    <w:rsid w:val="00865556"/>
    <w:rsid w:val="0086656B"/>
    <w:rsid w:val="00866742"/>
    <w:rsid w:val="00866DD6"/>
    <w:rsid w:val="00866E89"/>
    <w:rsid w:val="008677D2"/>
    <w:rsid w:val="00870510"/>
    <w:rsid w:val="008710AF"/>
    <w:rsid w:val="00871484"/>
    <w:rsid w:val="00871D79"/>
    <w:rsid w:val="008738AE"/>
    <w:rsid w:val="00874C0F"/>
    <w:rsid w:val="00874D05"/>
    <w:rsid w:val="0087506A"/>
    <w:rsid w:val="00875E76"/>
    <w:rsid w:val="00876EAA"/>
    <w:rsid w:val="00880009"/>
    <w:rsid w:val="00880CB5"/>
    <w:rsid w:val="008811D1"/>
    <w:rsid w:val="008812D0"/>
    <w:rsid w:val="00881FBD"/>
    <w:rsid w:val="00882785"/>
    <w:rsid w:val="00883729"/>
    <w:rsid w:val="00884446"/>
    <w:rsid w:val="00884E8D"/>
    <w:rsid w:val="008858F3"/>
    <w:rsid w:val="00885B04"/>
    <w:rsid w:val="008876E5"/>
    <w:rsid w:val="0089035D"/>
    <w:rsid w:val="00891971"/>
    <w:rsid w:val="00892299"/>
    <w:rsid w:val="0089232C"/>
    <w:rsid w:val="008925E6"/>
    <w:rsid w:val="00892B0B"/>
    <w:rsid w:val="00892D93"/>
    <w:rsid w:val="008939F5"/>
    <w:rsid w:val="00894044"/>
    <w:rsid w:val="00894292"/>
    <w:rsid w:val="00894381"/>
    <w:rsid w:val="008943C2"/>
    <w:rsid w:val="00894468"/>
    <w:rsid w:val="00894A12"/>
    <w:rsid w:val="00894BA0"/>
    <w:rsid w:val="00894CFD"/>
    <w:rsid w:val="008951B6"/>
    <w:rsid w:val="008951D6"/>
    <w:rsid w:val="00895B36"/>
    <w:rsid w:val="00895B65"/>
    <w:rsid w:val="0089620C"/>
    <w:rsid w:val="00896820"/>
    <w:rsid w:val="008A1702"/>
    <w:rsid w:val="008A1706"/>
    <w:rsid w:val="008A188C"/>
    <w:rsid w:val="008A2024"/>
    <w:rsid w:val="008A3428"/>
    <w:rsid w:val="008A3EE0"/>
    <w:rsid w:val="008A3F6F"/>
    <w:rsid w:val="008A4880"/>
    <w:rsid w:val="008A4FFB"/>
    <w:rsid w:val="008A5D4C"/>
    <w:rsid w:val="008A6062"/>
    <w:rsid w:val="008A616C"/>
    <w:rsid w:val="008A68EC"/>
    <w:rsid w:val="008A6A35"/>
    <w:rsid w:val="008A6E0A"/>
    <w:rsid w:val="008A76B3"/>
    <w:rsid w:val="008A77F6"/>
    <w:rsid w:val="008A7D33"/>
    <w:rsid w:val="008B0071"/>
    <w:rsid w:val="008B0678"/>
    <w:rsid w:val="008B1DC7"/>
    <w:rsid w:val="008B202A"/>
    <w:rsid w:val="008B303F"/>
    <w:rsid w:val="008B373B"/>
    <w:rsid w:val="008B3E8B"/>
    <w:rsid w:val="008B41D2"/>
    <w:rsid w:val="008B51C1"/>
    <w:rsid w:val="008B5992"/>
    <w:rsid w:val="008B61CD"/>
    <w:rsid w:val="008B77C0"/>
    <w:rsid w:val="008C0CBB"/>
    <w:rsid w:val="008C11ED"/>
    <w:rsid w:val="008C1698"/>
    <w:rsid w:val="008C2044"/>
    <w:rsid w:val="008C2197"/>
    <w:rsid w:val="008C23EA"/>
    <w:rsid w:val="008C25A4"/>
    <w:rsid w:val="008C25E6"/>
    <w:rsid w:val="008C2D36"/>
    <w:rsid w:val="008C308C"/>
    <w:rsid w:val="008C30FE"/>
    <w:rsid w:val="008C31FC"/>
    <w:rsid w:val="008C33E8"/>
    <w:rsid w:val="008C49AC"/>
    <w:rsid w:val="008C4B87"/>
    <w:rsid w:val="008C4EDF"/>
    <w:rsid w:val="008C55FA"/>
    <w:rsid w:val="008C570B"/>
    <w:rsid w:val="008C62C3"/>
    <w:rsid w:val="008C6785"/>
    <w:rsid w:val="008C67CE"/>
    <w:rsid w:val="008C6A62"/>
    <w:rsid w:val="008C6E26"/>
    <w:rsid w:val="008D025C"/>
    <w:rsid w:val="008D0A26"/>
    <w:rsid w:val="008D12CB"/>
    <w:rsid w:val="008D1E8F"/>
    <w:rsid w:val="008D2291"/>
    <w:rsid w:val="008D369A"/>
    <w:rsid w:val="008D50E0"/>
    <w:rsid w:val="008D565C"/>
    <w:rsid w:val="008D5A1C"/>
    <w:rsid w:val="008D675E"/>
    <w:rsid w:val="008D6C78"/>
    <w:rsid w:val="008D75D2"/>
    <w:rsid w:val="008D767E"/>
    <w:rsid w:val="008E094E"/>
    <w:rsid w:val="008E102C"/>
    <w:rsid w:val="008E1FCF"/>
    <w:rsid w:val="008E2111"/>
    <w:rsid w:val="008E2CEF"/>
    <w:rsid w:val="008E46B8"/>
    <w:rsid w:val="008E53F3"/>
    <w:rsid w:val="008E5CCB"/>
    <w:rsid w:val="008E6E02"/>
    <w:rsid w:val="008F1427"/>
    <w:rsid w:val="008F198E"/>
    <w:rsid w:val="008F201D"/>
    <w:rsid w:val="008F3F5B"/>
    <w:rsid w:val="008F5661"/>
    <w:rsid w:val="008F6395"/>
    <w:rsid w:val="008F6B85"/>
    <w:rsid w:val="008F7D04"/>
    <w:rsid w:val="008F7F52"/>
    <w:rsid w:val="009003CA"/>
    <w:rsid w:val="00900850"/>
    <w:rsid w:val="0090185B"/>
    <w:rsid w:val="00901C10"/>
    <w:rsid w:val="00902312"/>
    <w:rsid w:val="00903E55"/>
    <w:rsid w:val="00903F1E"/>
    <w:rsid w:val="00904FDF"/>
    <w:rsid w:val="00905BDC"/>
    <w:rsid w:val="00905CF6"/>
    <w:rsid w:val="00905D14"/>
    <w:rsid w:val="0090670A"/>
    <w:rsid w:val="00907DB0"/>
    <w:rsid w:val="00911524"/>
    <w:rsid w:val="00912CFD"/>
    <w:rsid w:val="009135FD"/>
    <w:rsid w:val="00914D97"/>
    <w:rsid w:val="00915763"/>
    <w:rsid w:val="0091586F"/>
    <w:rsid w:val="00915E16"/>
    <w:rsid w:val="009165D0"/>
    <w:rsid w:val="00916950"/>
    <w:rsid w:val="009179EB"/>
    <w:rsid w:val="009212EA"/>
    <w:rsid w:val="0092207E"/>
    <w:rsid w:val="0092209E"/>
    <w:rsid w:val="009220E8"/>
    <w:rsid w:val="00922AAE"/>
    <w:rsid w:val="0092346A"/>
    <w:rsid w:val="00923728"/>
    <w:rsid w:val="0092434C"/>
    <w:rsid w:val="00924C05"/>
    <w:rsid w:val="00924C7E"/>
    <w:rsid w:val="00925179"/>
    <w:rsid w:val="00926662"/>
    <w:rsid w:val="009273D8"/>
    <w:rsid w:val="009278B4"/>
    <w:rsid w:val="00927BB1"/>
    <w:rsid w:val="00931910"/>
    <w:rsid w:val="00931DCF"/>
    <w:rsid w:val="00932340"/>
    <w:rsid w:val="00933070"/>
    <w:rsid w:val="009336A5"/>
    <w:rsid w:val="009342AB"/>
    <w:rsid w:val="00934961"/>
    <w:rsid w:val="00935057"/>
    <w:rsid w:val="00935A13"/>
    <w:rsid w:val="00935D1A"/>
    <w:rsid w:val="0093602F"/>
    <w:rsid w:val="00936274"/>
    <w:rsid w:val="00936623"/>
    <w:rsid w:val="00936E99"/>
    <w:rsid w:val="00936FF6"/>
    <w:rsid w:val="00937572"/>
    <w:rsid w:val="00940214"/>
    <w:rsid w:val="009405C7"/>
    <w:rsid w:val="0094209F"/>
    <w:rsid w:val="009429F0"/>
    <w:rsid w:val="00943633"/>
    <w:rsid w:val="00943C84"/>
    <w:rsid w:val="009446E6"/>
    <w:rsid w:val="00945D20"/>
    <w:rsid w:val="009474EC"/>
    <w:rsid w:val="00947592"/>
    <w:rsid w:val="009479D2"/>
    <w:rsid w:val="00947E9F"/>
    <w:rsid w:val="0095072B"/>
    <w:rsid w:val="00951E64"/>
    <w:rsid w:val="00952EB8"/>
    <w:rsid w:val="009535B0"/>
    <w:rsid w:val="009548E0"/>
    <w:rsid w:val="009550EE"/>
    <w:rsid w:val="009551B4"/>
    <w:rsid w:val="009551B8"/>
    <w:rsid w:val="009556A0"/>
    <w:rsid w:val="0095686F"/>
    <w:rsid w:val="00957558"/>
    <w:rsid w:val="00957643"/>
    <w:rsid w:val="0096056A"/>
    <w:rsid w:val="00961D90"/>
    <w:rsid w:val="00962FCE"/>
    <w:rsid w:val="009634B4"/>
    <w:rsid w:val="00963550"/>
    <w:rsid w:val="009638D9"/>
    <w:rsid w:val="00963A7B"/>
    <w:rsid w:val="00965AFD"/>
    <w:rsid w:val="00965FB3"/>
    <w:rsid w:val="009665C5"/>
    <w:rsid w:val="0096688D"/>
    <w:rsid w:val="009670D0"/>
    <w:rsid w:val="00970DB0"/>
    <w:rsid w:val="00971A0E"/>
    <w:rsid w:val="009726E8"/>
    <w:rsid w:val="0097293C"/>
    <w:rsid w:val="009739A5"/>
    <w:rsid w:val="009745A7"/>
    <w:rsid w:val="00974752"/>
    <w:rsid w:val="00974EAA"/>
    <w:rsid w:val="00975220"/>
    <w:rsid w:val="009765CA"/>
    <w:rsid w:val="00976825"/>
    <w:rsid w:val="009768FC"/>
    <w:rsid w:val="00977F49"/>
    <w:rsid w:val="00980071"/>
    <w:rsid w:val="0098082F"/>
    <w:rsid w:val="0098132E"/>
    <w:rsid w:val="00981726"/>
    <w:rsid w:val="00982093"/>
    <w:rsid w:val="009820E6"/>
    <w:rsid w:val="00982A1F"/>
    <w:rsid w:val="00983075"/>
    <w:rsid w:val="009831F5"/>
    <w:rsid w:val="00984069"/>
    <w:rsid w:val="00984D93"/>
    <w:rsid w:val="00985491"/>
    <w:rsid w:val="009865C3"/>
    <w:rsid w:val="0098710C"/>
    <w:rsid w:val="00987626"/>
    <w:rsid w:val="009876ED"/>
    <w:rsid w:val="0099016C"/>
    <w:rsid w:val="00990436"/>
    <w:rsid w:val="009905FF"/>
    <w:rsid w:val="009906DC"/>
    <w:rsid w:val="00991802"/>
    <w:rsid w:val="009918F6"/>
    <w:rsid w:val="00991D6D"/>
    <w:rsid w:val="00991F01"/>
    <w:rsid w:val="00991F70"/>
    <w:rsid w:val="0099248D"/>
    <w:rsid w:val="00992E2B"/>
    <w:rsid w:val="00992F83"/>
    <w:rsid w:val="00994285"/>
    <w:rsid w:val="009948BD"/>
    <w:rsid w:val="00995444"/>
    <w:rsid w:val="00995BD4"/>
    <w:rsid w:val="00995C85"/>
    <w:rsid w:val="009963C7"/>
    <w:rsid w:val="009970A3"/>
    <w:rsid w:val="009A08B0"/>
    <w:rsid w:val="009A150E"/>
    <w:rsid w:val="009A247C"/>
    <w:rsid w:val="009A25F0"/>
    <w:rsid w:val="009A2D57"/>
    <w:rsid w:val="009A37A9"/>
    <w:rsid w:val="009A47DC"/>
    <w:rsid w:val="009A49A9"/>
    <w:rsid w:val="009A56CE"/>
    <w:rsid w:val="009A57D3"/>
    <w:rsid w:val="009A5AE6"/>
    <w:rsid w:val="009A64E5"/>
    <w:rsid w:val="009A71FB"/>
    <w:rsid w:val="009A7540"/>
    <w:rsid w:val="009A7A5E"/>
    <w:rsid w:val="009A7DC2"/>
    <w:rsid w:val="009B1030"/>
    <w:rsid w:val="009B14C1"/>
    <w:rsid w:val="009B1AB7"/>
    <w:rsid w:val="009B21F3"/>
    <w:rsid w:val="009B29E1"/>
    <w:rsid w:val="009B2BD6"/>
    <w:rsid w:val="009B2F5E"/>
    <w:rsid w:val="009B30C2"/>
    <w:rsid w:val="009B33E8"/>
    <w:rsid w:val="009B3613"/>
    <w:rsid w:val="009B3D2F"/>
    <w:rsid w:val="009B4838"/>
    <w:rsid w:val="009B531E"/>
    <w:rsid w:val="009B62C4"/>
    <w:rsid w:val="009B6629"/>
    <w:rsid w:val="009B6B8D"/>
    <w:rsid w:val="009B6D44"/>
    <w:rsid w:val="009C0330"/>
    <w:rsid w:val="009C089E"/>
    <w:rsid w:val="009C0A8A"/>
    <w:rsid w:val="009C0B89"/>
    <w:rsid w:val="009C0DDB"/>
    <w:rsid w:val="009C211F"/>
    <w:rsid w:val="009C2516"/>
    <w:rsid w:val="009C37E3"/>
    <w:rsid w:val="009C3D72"/>
    <w:rsid w:val="009C410D"/>
    <w:rsid w:val="009C47E7"/>
    <w:rsid w:val="009C4B4F"/>
    <w:rsid w:val="009C5047"/>
    <w:rsid w:val="009C50B8"/>
    <w:rsid w:val="009C5688"/>
    <w:rsid w:val="009C635F"/>
    <w:rsid w:val="009C6E7E"/>
    <w:rsid w:val="009C75F6"/>
    <w:rsid w:val="009C7F97"/>
    <w:rsid w:val="009D0E0A"/>
    <w:rsid w:val="009D1407"/>
    <w:rsid w:val="009D2AF8"/>
    <w:rsid w:val="009D3E5E"/>
    <w:rsid w:val="009D423F"/>
    <w:rsid w:val="009D4A86"/>
    <w:rsid w:val="009D56E2"/>
    <w:rsid w:val="009D5917"/>
    <w:rsid w:val="009D6126"/>
    <w:rsid w:val="009D77C4"/>
    <w:rsid w:val="009E055B"/>
    <w:rsid w:val="009E093E"/>
    <w:rsid w:val="009E15DE"/>
    <w:rsid w:val="009E180D"/>
    <w:rsid w:val="009E1A9E"/>
    <w:rsid w:val="009E1DB8"/>
    <w:rsid w:val="009E1F1F"/>
    <w:rsid w:val="009E1F58"/>
    <w:rsid w:val="009E2554"/>
    <w:rsid w:val="009E2FC0"/>
    <w:rsid w:val="009E3439"/>
    <w:rsid w:val="009E3A4B"/>
    <w:rsid w:val="009E40D8"/>
    <w:rsid w:val="009E45E0"/>
    <w:rsid w:val="009E45E9"/>
    <w:rsid w:val="009E4E5A"/>
    <w:rsid w:val="009E566A"/>
    <w:rsid w:val="009E5B27"/>
    <w:rsid w:val="009E6236"/>
    <w:rsid w:val="009E6659"/>
    <w:rsid w:val="009E6FD2"/>
    <w:rsid w:val="009E798E"/>
    <w:rsid w:val="009E7D82"/>
    <w:rsid w:val="009F00A8"/>
    <w:rsid w:val="009F0453"/>
    <w:rsid w:val="009F068E"/>
    <w:rsid w:val="009F2877"/>
    <w:rsid w:val="009F310D"/>
    <w:rsid w:val="009F3403"/>
    <w:rsid w:val="009F349C"/>
    <w:rsid w:val="009F43DC"/>
    <w:rsid w:val="009F4B68"/>
    <w:rsid w:val="009F5584"/>
    <w:rsid w:val="009F5EB5"/>
    <w:rsid w:val="009F6D17"/>
    <w:rsid w:val="009F6FB6"/>
    <w:rsid w:val="009F7086"/>
    <w:rsid w:val="009F74B9"/>
    <w:rsid w:val="009F750C"/>
    <w:rsid w:val="009F75D9"/>
    <w:rsid w:val="009F7956"/>
    <w:rsid w:val="00A00792"/>
    <w:rsid w:val="00A01BA3"/>
    <w:rsid w:val="00A0311B"/>
    <w:rsid w:val="00A04BDE"/>
    <w:rsid w:val="00A0536F"/>
    <w:rsid w:val="00A05A42"/>
    <w:rsid w:val="00A05F08"/>
    <w:rsid w:val="00A1020E"/>
    <w:rsid w:val="00A10837"/>
    <w:rsid w:val="00A111E5"/>
    <w:rsid w:val="00A119C3"/>
    <w:rsid w:val="00A11BEB"/>
    <w:rsid w:val="00A122B3"/>
    <w:rsid w:val="00A1251D"/>
    <w:rsid w:val="00A12A6A"/>
    <w:rsid w:val="00A12AE6"/>
    <w:rsid w:val="00A133B7"/>
    <w:rsid w:val="00A1366C"/>
    <w:rsid w:val="00A13B05"/>
    <w:rsid w:val="00A149EC"/>
    <w:rsid w:val="00A14EB9"/>
    <w:rsid w:val="00A15DB4"/>
    <w:rsid w:val="00A1605E"/>
    <w:rsid w:val="00A1637B"/>
    <w:rsid w:val="00A17C9F"/>
    <w:rsid w:val="00A20E85"/>
    <w:rsid w:val="00A21C40"/>
    <w:rsid w:val="00A22FCB"/>
    <w:rsid w:val="00A2309E"/>
    <w:rsid w:val="00A234AC"/>
    <w:rsid w:val="00A23B0C"/>
    <w:rsid w:val="00A2424D"/>
    <w:rsid w:val="00A2434E"/>
    <w:rsid w:val="00A24B0C"/>
    <w:rsid w:val="00A24C0B"/>
    <w:rsid w:val="00A25046"/>
    <w:rsid w:val="00A25C1A"/>
    <w:rsid w:val="00A26E41"/>
    <w:rsid w:val="00A27810"/>
    <w:rsid w:val="00A278DD"/>
    <w:rsid w:val="00A3056F"/>
    <w:rsid w:val="00A30CA2"/>
    <w:rsid w:val="00A3132D"/>
    <w:rsid w:val="00A31C35"/>
    <w:rsid w:val="00A31C68"/>
    <w:rsid w:val="00A336DB"/>
    <w:rsid w:val="00A34267"/>
    <w:rsid w:val="00A34807"/>
    <w:rsid w:val="00A3489C"/>
    <w:rsid w:val="00A34AA4"/>
    <w:rsid w:val="00A34BC4"/>
    <w:rsid w:val="00A3596C"/>
    <w:rsid w:val="00A359F2"/>
    <w:rsid w:val="00A3643A"/>
    <w:rsid w:val="00A376ED"/>
    <w:rsid w:val="00A400D7"/>
    <w:rsid w:val="00A40102"/>
    <w:rsid w:val="00A402F0"/>
    <w:rsid w:val="00A40547"/>
    <w:rsid w:val="00A40F19"/>
    <w:rsid w:val="00A41BE6"/>
    <w:rsid w:val="00A43A45"/>
    <w:rsid w:val="00A441B5"/>
    <w:rsid w:val="00A441FD"/>
    <w:rsid w:val="00A44243"/>
    <w:rsid w:val="00A4467F"/>
    <w:rsid w:val="00A44763"/>
    <w:rsid w:val="00A44E94"/>
    <w:rsid w:val="00A45AAE"/>
    <w:rsid w:val="00A46603"/>
    <w:rsid w:val="00A466A8"/>
    <w:rsid w:val="00A46C83"/>
    <w:rsid w:val="00A4738C"/>
    <w:rsid w:val="00A47576"/>
    <w:rsid w:val="00A4757C"/>
    <w:rsid w:val="00A51CE4"/>
    <w:rsid w:val="00A51D5C"/>
    <w:rsid w:val="00A51DE2"/>
    <w:rsid w:val="00A52302"/>
    <w:rsid w:val="00A52867"/>
    <w:rsid w:val="00A53456"/>
    <w:rsid w:val="00A53BD6"/>
    <w:rsid w:val="00A53CB2"/>
    <w:rsid w:val="00A547D1"/>
    <w:rsid w:val="00A54F24"/>
    <w:rsid w:val="00A55A34"/>
    <w:rsid w:val="00A562DF"/>
    <w:rsid w:val="00A563F0"/>
    <w:rsid w:val="00A5653E"/>
    <w:rsid w:val="00A571F2"/>
    <w:rsid w:val="00A5733D"/>
    <w:rsid w:val="00A57568"/>
    <w:rsid w:val="00A6021E"/>
    <w:rsid w:val="00A60509"/>
    <w:rsid w:val="00A60C31"/>
    <w:rsid w:val="00A60FAA"/>
    <w:rsid w:val="00A6146A"/>
    <w:rsid w:val="00A61777"/>
    <w:rsid w:val="00A61912"/>
    <w:rsid w:val="00A61AE1"/>
    <w:rsid w:val="00A62BE1"/>
    <w:rsid w:val="00A65A6A"/>
    <w:rsid w:val="00A65DE3"/>
    <w:rsid w:val="00A65E33"/>
    <w:rsid w:val="00A669CB"/>
    <w:rsid w:val="00A66E06"/>
    <w:rsid w:val="00A66EA0"/>
    <w:rsid w:val="00A66FF4"/>
    <w:rsid w:val="00A670BE"/>
    <w:rsid w:val="00A67256"/>
    <w:rsid w:val="00A6768F"/>
    <w:rsid w:val="00A705A1"/>
    <w:rsid w:val="00A708FE"/>
    <w:rsid w:val="00A7394F"/>
    <w:rsid w:val="00A741C7"/>
    <w:rsid w:val="00A74752"/>
    <w:rsid w:val="00A75AAF"/>
    <w:rsid w:val="00A76DC2"/>
    <w:rsid w:val="00A77242"/>
    <w:rsid w:val="00A77286"/>
    <w:rsid w:val="00A77AB8"/>
    <w:rsid w:val="00A77E14"/>
    <w:rsid w:val="00A80803"/>
    <w:rsid w:val="00A82436"/>
    <w:rsid w:val="00A827E3"/>
    <w:rsid w:val="00A83342"/>
    <w:rsid w:val="00A864E7"/>
    <w:rsid w:val="00A86D60"/>
    <w:rsid w:val="00A87FF0"/>
    <w:rsid w:val="00A905F9"/>
    <w:rsid w:val="00A9241A"/>
    <w:rsid w:val="00A92A02"/>
    <w:rsid w:val="00A92FD3"/>
    <w:rsid w:val="00A93556"/>
    <w:rsid w:val="00A93C3B"/>
    <w:rsid w:val="00A942D1"/>
    <w:rsid w:val="00A9478F"/>
    <w:rsid w:val="00A94FA9"/>
    <w:rsid w:val="00A961FC"/>
    <w:rsid w:val="00A96493"/>
    <w:rsid w:val="00A9762D"/>
    <w:rsid w:val="00A97B64"/>
    <w:rsid w:val="00AA048C"/>
    <w:rsid w:val="00AA0826"/>
    <w:rsid w:val="00AA1D26"/>
    <w:rsid w:val="00AA36F0"/>
    <w:rsid w:val="00AA685C"/>
    <w:rsid w:val="00AA731B"/>
    <w:rsid w:val="00AA748F"/>
    <w:rsid w:val="00AA74F7"/>
    <w:rsid w:val="00AA7516"/>
    <w:rsid w:val="00AA7B32"/>
    <w:rsid w:val="00AA7D93"/>
    <w:rsid w:val="00AB1073"/>
    <w:rsid w:val="00AB1DD4"/>
    <w:rsid w:val="00AB2FEA"/>
    <w:rsid w:val="00AB3054"/>
    <w:rsid w:val="00AB31E6"/>
    <w:rsid w:val="00AB41AE"/>
    <w:rsid w:val="00AB4AC2"/>
    <w:rsid w:val="00AB4AC4"/>
    <w:rsid w:val="00AB5275"/>
    <w:rsid w:val="00AB5640"/>
    <w:rsid w:val="00AB5953"/>
    <w:rsid w:val="00AB77A7"/>
    <w:rsid w:val="00AC0221"/>
    <w:rsid w:val="00AC0308"/>
    <w:rsid w:val="00AC19CE"/>
    <w:rsid w:val="00AC1B29"/>
    <w:rsid w:val="00AC2BB8"/>
    <w:rsid w:val="00AC31FF"/>
    <w:rsid w:val="00AC441C"/>
    <w:rsid w:val="00AC5468"/>
    <w:rsid w:val="00AC578A"/>
    <w:rsid w:val="00AC594C"/>
    <w:rsid w:val="00AC5EE4"/>
    <w:rsid w:val="00AC6082"/>
    <w:rsid w:val="00AC6CA3"/>
    <w:rsid w:val="00AC7F98"/>
    <w:rsid w:val="00AD0FAA"/>
    <w:rsid w:val="00AD131D"/>
    <w:rsid w:val="00AD1497"/>
    <w:rsid w:val="00AD16D6"/>
    <w:rsid w:val="00AD1780"/>
    <w:rsid w:val="00AD1AEE"/>
    <w:rsid w:val="00AD24F8"/>
    <w:rsid w:val="00AD2658"/>
    <w:rsid w:val="00AD38B4"/>
    <w:rsid w:val="00AD42EB"/>
    <w:rsid w:val="00AD4637"/>
    <w:rsid w:val="00AD510E"/>
    <w:rsid w:val="00AD54EA"/>
    <w:rsid w:val="00AD57A9"/>
    <w:rsid w:val="00AD5920"/>
    <w:rsid w:val="00AD5EAE"/>
    <w:rsid w:val="00AD6219"/>
    <w:rsid w:val="00AD63AE"/>
    <w:rsid w:val="00AD75A8"/>
    <w:rsid w:val="00AD7BEE"/>
    <w:rsid w:val="00AE05A7"/>
    <w:rsid w:val="00AE0CE6"/>
    <w:rsid w:val="00AE27A3"/>
    <w:rsid w:val="00AE35AB"/>
    <w:rsid w:val="00AE3F70"/>
    <w:rsid w:val="00AE4578"/>
    <w:rsid w:val="00AE6403"/>
    <w:rsid w:val="00AE6880"/>
    <w:rsid w:val="00AE7C44"/>
    <w:rsid w:val="00AF0424"/>
    <w:rsid w:val="00AF0927"/>
    <w:rsid w:val="00AF0F7E"/>
    <w:rsid w:val="00AF110B"/>
    <w:rsid w:val="00AF1499"/>
    <w:rsid w:val="00AF1769"/>
    <w:rsid w:val="00AF179D"/>
    <w:rsid w:val="00AF1F55"/>
    <w:rsid w:val="00AF237D"/>
    <w:rsid w:val="00AF24F2"/>
    <w:rsid w:val="00AF2636"/>
    <w:rsid w:val="00AF2E52"/>
    <w:rsid w:val="00AF3342"/>
    <w:rsid w:val="00AF343F"/>
    <w:rsid w:val="00AF4DC3"/>
    <w:rsid w:val="00AF5140"/>
    <w:rsid w:val="00AF59D5"/>
    <w:rsid w:val="00AF5C69"/>
    <w:rsid w:val="00AF6C1D"/>
    <w:rsid w:val="00B01319"/>
    <w:rsid w:val="00B017D8"/>
    <w:rsid w:val="00B02846"/>
    <w:rsid w:val="00B03188"/>
    <w:rsid w:val="00B04381"/>
    <w:rsid w:val="00B04542"/>
    <w:rsid w:val="00B05677"/>
    <w:rsid w:val="00B0644D"/>
    <w:rsid w:val="00B11B07"/>
    <w:rsid w:val="00B1232B"/>
    <w:rsid w:val="00B124B2"/>
    <w:rsid w:val="00B1262B"/>
    <w:rsid w:val="00B12776"/>
    <w:rsid w:val="00B14113"/>
    <w:rsid w:val="00B15145"/>
    <w:rsid w:val="00B151E6"/>
    <w:rsid w:val="00B15BBC"/>
    <w:rsid w:val="00B1780F"/>
    <w:rsid w:val="00B1786F"/>
    <w:rsid w:val="00B2037D"/>
    <w:rsid w:val="00B20BB8"/>
    <w:rsid w:val="00B21C82"/>
    <w:rsid w:val="00B22274"/>
    <w:rsid w:val="00B22695"/>
    <w:rsid w:val="00B2275D"/>
    <w:rsid w:val="00B229B6"/>
    <w:rsid w:val="00B23284"/>
    <w:rsid w:val="00B23EA3"/>
    <w:rsid w:val="00B24B92"/>
    <w:rsid w:val="00B25825"/>
    <w:rsid w:val="00B25A95"/>
    <w:rsid w:val="00B27186"/>
    <w:rsid w:val="00B305AE"/>
    <w:rsid w:val="00B31526"/>
    <w:rsid w:val="00B318B2"/>
    <w:rsid w:val="00B33482"/>
    <w:rsid w:val="00B3353A"/>
    <w:rsid w:val="00B3536A"/>
    <w:rsid w:val="00B3593D"/>
    <w:rsid w:val="00B36AC6"/>
    <w:rsid w:val="00B3759F"/>
    <w:rsid w:val="00B37CD6"/>
    <w:rsid w:val="00B40059"/>
    <w:rsid w:val="00B4020C"/>
    <w:rsid w:val="00B42517"/>
    <w:rsid w:val="00B4291A"/>
    <w:rsid w:val="00B430CC"/>
    <w:rsid w:val="00B43625"/>
    <w:rsid w:val="00B437D3"/>
    <w:rsid w:val="00B43836"/>
    <w:rsid w:val="00B43A42"/>
    <w:rsid w:val="00B43C7C"/>
    <w:rsid w:val="00B43D2E"/>
    <w:rsid w:val="00B440EE"/>
    <w:rsid w:val="00B45494"/>
    <w:rsid w:val="00B466A4"/>
    <w:rsid w:val="00B469DD"/>
    <w:rsid w:val="00B46AFE"/>
    <w:rsid w:val="00B46F60"/>
    <w:rsid w:val="00B47513"/>
    <w:rsid w:val="00B50E67"/>
    <w:rsid w:val="00B5130F"/>
    <w:rsid w:val="00B513C6"/>
    <w:rsid w:val="00B5175A"/>
    <w:rsid w:val="00B51A1F"/>
    <w:rsid w:val="00B54511"/>
    <w:rsid w:val="00B54A47"/>
    <w:rsid w:val="00B55076"/>
    <w:rsid w:val="00B568D1"/>
    <w:rsid w:val="00B57474"/>
    <w:rsid w:val="00B5770A"/>
    <w:rsid w:val="00B602F4"/>
    <w:rsid w:val="00B60EC4"/>
    <w:rsid w:val="00B61BF7"/>
    <w:rsid w:val="00B63D98"/>
    <w:rsid w:val="00B6407E"/>
    <w:rsid w:val="00B6448F"/>
    <w:rsid w:val="00B65471"/>
    <w:rsid w:val="00B66DB1"/>
    <w:rsid w:val="00B66EC3"/>
    <w:rsid w:val="00B67CD3"/>
    <w:rsid w:val="00B7000C"/>
    <w:rsid w:val="00B70225"/>
    <w:rsid w:val="00B703A2"/>
    <w:rsid w:val="00B70E09"/>
    <w:rsid w:val="00B71877"/>
    <w:rsid w:val="00B719B4"/>
    <w:rsid w:val="00B72264"/>
    <w:rsid w:val="00B736DF"/>
    <w:rsid w:val="00B743B2"/>
    <w:rsid w:val="00B74AFB"/>
    <w:rsid w:val="00B74F6C"/>
    <w:rsid w:val="00B74F9C"/>
    <w:rsid w:val="00B74FDD"/>
    <w:rsid w:val="00B75480"/>
    <w:rsid w:val="00B76C9D"/>
    <w:rsid w:val="00B80704"/>
    <w:rsid w:val="00B80B00"/>
    <w:rsid w:val="00B80C49"/>
    <w:rsid w:val="00B80EB5"/>
    <w:rsid w:val="00B81129"/>
    <w:rsid w:val="00B821C5"/>
    <w:rsid w:val="00B84016"/>
    <w:rsid w:val="00B850F4"/>
    <w:rsid w:val="00B85B3C"/>
    <w:rsid w:val="00B85C19"/>
    <w:rsid w:val="00B861ED"/>
    <w:rsid w:val="00B8650B"/>
    <w:rsid w:val="00B90005"/>
    <w:rsid w:val="00B94CBC"/>
    <w:rsid w:val="00B94D1D"/>
    <w:rsid w:val="00B954DA"/>
    <w:rsid w:val="00B9576A"/>
    <w:rsid w:val="00B95A4C"/>
    <w:rsid w:val="00B9621B"/>
    <w:rsid w:val="00B96461"/>
    <w:rsid w:val="00B979FB"/>
    <w:rsid w:val="00B97D7E"/>
    <w:rsid w:val="00BA09AC"/>
    <w:rsid w:val="00BA0AD1"/>
    <w:rsid w:val="00BA109C"/>
    <w:rsid w:val="00BA129A"/>
    <w:rsid w:val="00BA1452"/>
    <w:rsid w:val="00BA1C22"/>
    <w:rsid w:val="00BA23AF"/>
    <w:rsid w:val="00BA348E"/>
    <w:rsid w:val="00BA3D3E"/>
    <w:rsid w:val="00BA495A"/>
    <w:rsid w:val="00BA7D9B"/>
    <w:rsid w:val="00BA7DE2"/>
    <w:rsid w:val="00BB0343"/>
    <w:rsid w:val="00BB05BE"/>
    <w:rsid w:val="00BB0CB8"/>
    <w:rsid w:val="00BB0F24"/>
    <w:rsid w:val="00BB0F6B"/>
    <w:rsid w:val="00BB1227"/>
    <w:rsid w:val="00BB1666"/>
    <w:rsid w:val="00BB1933"/>
    <w:rsid w:val="00BB4132"/>
    <w:rsid w:val="00BB4B8F"/>
    <w:rsid w:val="00BB59E3"/>
    <w:rsid w:val="00BB5F42"/>
    <w:rsid w:val="00BB5FD5"/>
    <w:rsid w:val="00BB67DA"/>
    <w:rsid w:val="00BB6949"/>
    <w:rsid w:val="00BB6DD8"/>
    <w:rsid w:val="00BB72B9"/>
    <w:rsid w:val="00BB76C2"/>
    <w:rsid w:val="00BB7746"/>
    <w:rsid w:val="00BB794E"/>
    <w:rsid w:val="00BB7BDB"/>
    <w:rsid w:val="00BC0220"/>
    <w:rsid w:val="00BC0804"/>
    <w:rsid w:val="00BC0CA0"/>
    <w:rsid w:val="00BC1192"/>
    <w:rsid w:val="00BC177F"/>
    <w:rsid w:val="00BC2102"/>
    <w:rsid w:val="00BC2144"/>
    <w:rsid w:val="00BC264C"/>
    <w:rsid w:val="00BC3055"/>
    <w:rsid w:val="00BC3561"/>
    <w:rsid w:val="00BC4A57"/>
    <w:rsid w:val="00BC4DC8"/>
    <w:rsid w:val="00BC53E1"/>
    <w:rsid w:val="00BC652E"/>
    <w:rsid w:val="00BC6F96"/>
    <w:rsid w:val="00BC7931"/>
    <w:rsid w:val="00BD0F01"/>
    <w:rsid w:val="00BD2D31"/>
    <w:rsid w:val="00BD3F4F"/>
    <w:rsid w:val="00BD4136"/>
    <w:rsid w:val="00BD4DF7"/>
    <w:rsid w:val="00BD6C05"/>
    <w:rsid w:val="00BD72DD"/>
    <w:rsid w:val="00BD7544"/>
    <w:rsid w:val="00BE10F7"/>
    <w:rsid w:val="00BE15D5"/>
    <w:rsid w:val="00BE1E4C"/>
    <w:rsid w:val="00BE1E74"/>
    <w:rsid w:val="00BE2AAC"/>
    <w:rsid w:val="00BE2DE7"/>
    <w:rsid w:val="00BE4C24"/>
    <w:rsid w:val="00BE4FA1"/>
    <w:rsid w:val="00BE558F"/>
    <w:rsid w:val="00BE6259"/>
    <w:rsid w:val="00BE6891"/>
    <w:rsid w:val="00BE6E2B"/>
    <w:rsid w:val="00BE7188"/>
    <w:rsid w:val="00BE7E5C"/>
    <w:rsid w:val="00BF0761"/>
    <w:rsid w:val="00BF1105"/>
    <w:rsid w:val="00BF32CE"/>
    <w:rsid w:val="00BF3CAC"/>
    <w:rsid w:val="00BF45F6"/>
    <w:rsid w:val="00BF4944"/>
    <w:rsid w:val="00BF51D2"/>
    <w:rsid w:val="00BF5999"/>
    <w:rsid w:val="00BF5EC7"/>
    <w:rsid w:val="00BF622E"/>
    <w:rsid w:val="00BF6422"/>
    <w:rsid w:val="00BF793E"/>
    <w:rsid w:val="00C0089F"/>
    <w:rsid w:val="00C00DF0"/>
    <w:rsid w:val="00C0134B"/>
    <w:rsid w:val="00C01516"/>
    <w:rsid w:val="00C015A1"/>
    <w:rsid w:val="00C01962"/>
    <w:rsid w:val="00C01DA0"/>
    <w:rsid w:val="00C036EC"/>
    <w:rsid w:val="00C03938"/>
    <w:rsid w:val="00C03D2D"/>
    <w:rsid w:val="00C03E1B"/>
    <w:rsid w:val="00C048CA"/>
    <w:rsid w:val="00C05778"/>
    <w:rsid w:val="00C05E31"/>
    <w:rsid w:val="00C0602F"/>
    <w:rsid w:val="00C0611C"/>
    <w:rsid w:val="00C0660A"/>
    <w:rsid w:val="00C0746C"/>
    <w:rsid w:val="00C0747A"/>
    <w:rsid w:val="00C10D9D"/>
    <w:rsid w:val="00C1128C"/>
    <w:rsid w:val="00C118BA"/>
    <w:rsid w:val="00C131C8"/>
    <w:rsid w:val="00C136BF"/>
    <w:rsid w:val="00C13C04"/>
    <w:rsid w:val="00C151B8"/>
    <w:rsid w:val="00C169D7"/>
    <w:rsid w:val="00C17253"/>
    <w:rsid w:val="00C1775C"/>
    <w:rsid w:val="00C20A02"/>
    <w:rsid w:val="00C20FCE"/>
    <w:rsid w:val="00C2111B"/>
    <w:rsid w:val="00C216F8"/>
    <w:rsid w:val="00C223D4"/>
    <w:rsid w:val="00C228C6"/>
    <w:rsid w:val="00C23325"/>
    <w:rsid w:val="00C2375F"/>
    <w:rsid w:val="00C23ACC"/>
    <w:rsid w:val="00C245E3"/>
    <w:rsid w:val="00C2485C"/>
    <w:rsid w:val="00C249D3"/>
    <w:rsid w:val="00C24C57"/>
    <w:rsid w:val="00C24EFF"/>
    <w:rsid w:val="00C26F60"/>
    <w:rsid w:val="00C2705B"/>
    <w:rsid w:val="00C274AB"/>
    <w:rsid w:val="00C27F8A"/>
    <w:rsid w:val="00C30399"/>
    <w:rsid w:val="00C3082B"/>
    <w:rsid w:val="00C314C4"/>
    <w:rsid w:val="00C317E4"/>
    <w:rsid w:val="00C31F1A"/>
    <w:rsid w:val="00C32428"/>
    <w:rsid w:val="00C32BA8"/>
    <w:rsid w:val="00C33D12"/>
    <w:rsid w:val="00C33D21"/>
    <w:rsid w:val="00C346A2"/>
    <w:rsid w:val="00C3545A"/>
    <w:rsid w:val="00C357DB"/>
    <w:rsid w:val="00C35AE3"/>
    <w:rsid w:val="00C36388"/>
    <w:rsid w:val="00C367A5"/>
    <w:rsid w:val="00C372E5"/>
    <w:rsid w:val="00C37B7F"/>
    <w:rsid w:val="00C37C67"/>
    <w:rsid w:val="00C37DE7"/>
    <w:rsid w:val="00C403AA"/>
    <w:rsid w:val="00C40B53"/>
    <w:rsid w:val="00C41137"/>
    <w:rsid w:val="00C41994"/>
    <w:rsid w:val="00C41F1B"/>
    <w:rsid w:val="00C43130"/>
    <w:rsid w:val="00C4638F"/>
    <w:rsid w:val="00C46550"/>
    <w:rsid w:val="00C46ED6"/>
    <w:rsid w:val="00C47618"/>
    <w:rsid w:val="00C47990"/>
    <w:rsid w:val="00C47E76"/>
    <w:rsid w:val="00C5061F"/>
    <w:rsid w:val="00C518F7"/>
    <w:rsid w:val="00C51BCB"/>
    <w:rsid w:val="00C52273"/>
    <w:rsid w:val="00C527CA"/>
    <w:rsid w:val="00C52A6B"/>
    <w:rsid w:val="00C52AAA"/>
    <w:rsid w:val="00C53976"/>
    <w:rsid w:val="00C53A15"/>
    <w:rsid w:val="00C53F31"/>
    <w:rsid w:val="00C543D7"/>
    <w:rsid w:val="00C55529"/>
    <w:rsid w:val="00C5720C"/>
    <w:rsid w:val="00C578B1"/>
    <w:rsid w:val="00C57C89"/>
    <w:rsid w:val="00C603F9"/>
    <w:rsid w:val="00C6073E"/>
    <w:rsid w:val="00C60C47"/>
    <w:rsid w:val="00C6247B"/>
    <w:rsid w:val="00C63801"/>
    <w:rsid w:val="00C63CA0"/>
    <w:rsid w:val="00C63F45"/>
    <w:rsid w:val="00C64010"/>
    <w:rsid w:val="00C64118"/>
    <w:rsid w:val="00C64D55"/>
    <w:rsid w:val="00C65399"/>
    <w:rsid w:val="00C66444"/>
    <w:rsid w:val="00C66D02"/>
    <w:rsid w:val="00C66E8F"/>
    <w:rsid w:val="00C67091"/>
    <w:rsid w:val="00C67A50"/>
    <w:rsid w:val="00C67FBD"/>
    <w:rsid w:val="00C7036D"/>
    <w:rsid w:val="00C70AA4"/>
    <w:rsid w:val="00C71292"/>
    <w:rsid w:val="00C718C4"/>
    <w:rsid w:val="00C71987"/>
    <w:rsid w:val="00C71ECD"/>
    <w:rsid w:val="00C72235"/>
    <w:rsid w:val="00C72992"/>
    <w:rsid w:val="00C734A4"/>
    <w:rsid w:val="00C73F4D"/>
    <w:rsid w:val="00C7526C"/>
    <w:rsid w:val="00C75FEF"/>
    <w:rsid w:val="00C761D8"/>
    <w:rsid w:val="00C7742F"/>
    <w:rsid w:val="00C779DD"/>
    <w:rsid w:val="00C8005C"/>
    <w:rsid w:val="00C8063D"/>
    <w:rsid w:val="00C80D2E"/>
    <w:rsid w:val="00C81C87"/>
    <w:rsid w:val="00C84345"/>
    <w:rsid w:val="00C8498C"/>
    <w:rsid w:val="00C84BF8"/>
    <w:rsid w:val="00C85C41"/>
    <w:rsid w:val="00C861F1"/>
    <w:rsid w:val="00C86823"/>
    <w:rsid w:val="00C87949"/>
    <w:rsid w:val="00C87A89"/>
    <w:rsid w:val="00C87DC1"/>
    <w:rsid w:val="00C90F93"/>
    <w:rsid w:val="00C92697"/>
    <w:rsid w:val="00C92CE3"/>
    <w:rsid w:val="00C936A2"/>
    <w:rsid w:val="00C941D9"/>
    <w:rsid w:val="00C946AE"/>
    <w:rsid w:val="00C957D9"/>
    <w:rsid w:val="00C95C1A"/>
    <w:rsid w:val="00C95EE1"/>
    <w:rsid w:val="00C96427"/>
    <w:rsid w:val="00C96793"/>
    <w:rsid w:val="00C96EB2"/>
    <w:rsid w:val="00CA00B5"/>
    <w:rsid w:val="00CA038B"/>
    <w:rsid w:val="00CA06F8"/>
    <w:rsid w:val="00CA0A6A"/>
    <w:rsid w:val="00CA225C"/>
    <w:rsid w:val="00CA2B77"/>
    <w:rsid w:val="00CA3C9D"/>
    <w:rsid w:val="00CA4294"/>
    <w:rsid w:val="00CA42EA"/>
    <w:rsid w:val="00CA49C3"/>
    <w:rsid w:val="00CA4CA9"/>
    <w:rsid w:val="00CA57F1"/>
    <w:rsid w:val="00CA5C92"/>
    <w:rsid w:val="00CA5DC1"/>
    <w:rsid w:val="00CA5EFB"/>
    <w:rsid w:val="00CA6C27"/>
    <w:rsid w:val="00CA71DD"/>
    <w:rsid w:val="00CA75A4"/>
    <w:rsid w:val="00CA780A"/>
    <w:rsid w:val="00CA7822"/>
    <w:rsid w:val="00CA7BE2"/>
    <w:rsid w:val="00CA7DEA"/>
    <w:rsid w:val="00CB00E8"/>
    <w:rsid w:val="00CB12EC"/>
    <w:rsid w:val="00CB20C4"/>
    <w:rsid w:val="00CB25B4"/>
    <w:rsid w:val="00CB36C8"/>
    <w:rsid w:val="00CB37A3"/>
    <w:rsid w:val="00CB389F"/>
    <w:rsid w:val="00CB4005"/>
    <w:rsid w:val="00CB5CB0"/>
    <w:rsid w:val="00CB5E3A"/>
    <w:rsid w:val="00CB6051"/>
    <w:rsid w:val="00CB7A37"/>
    <w:rsid w:val="00CC031D"/>
    <w:rsid w:val="00CC0CF7"/>
    <w:rsid w:val="00CC19FC"/>
    <w:rsid w:val="00CC21C7"/>
    <w:rsid w:val="00CC2B8A"/>
    <w:rsid w:val="00CC393D"/>
    <w:rsid w:val="00CC3C47"/>
    <w:rsid w:val="00CC4240"/>
    <w:rsid w:val="00CC4F66"/>
    <w:rsid w:val="00CC4FD4"/>
    <w:rsid w:val="00CC6712"/>
    <w:rsid w:val="00CC7054"/>
    <w:rsid w:val="00CC756C"/>
    <w:rsid w:val="00CC7B59"/>
    <w:rsid w:val="00CC7B97"/>
    <w:rsid w:val="00CD0638"/>
    <w:rsid w:val="00CD0CF0"/>
    <w:rsid w:val="00CD1964"/>
    <w:rsid w:val="00CD19BA"/>
    <w:rsid w:val="00CD1C7A"/>
    <w:rsid w:val="00CD1F70"/>
    <w:rsid w:val="00CD21C2"/>
    <w:rsid w:val="00CD3B74"/>
    <w:rsid w:val="00CD48C0"/>
    <w:rsid w:val="00CD69E7"/>
    <w:rsid w:val="00CD7887"/>
    <w:rsid w:val="00CD7AD2"/>
    <w:rsid w:val="00CD7F66"/>
    <w:rsid w:val="00CE04C5"/>
    <w:rsid w:val="00CE05A0"/>
    <w:rsid w:val="00CE0D03"/>
    <w:rsid w:val="00CE1074"/>
    <w:rsid w:val="00CE166E"/>
    <w:rsid w:val="00CE170E"/>
    <w:rsid w:val="00CE2550"/>
    <w:rsid w:val="00CE37EB"/>
    <w:rsid w:val="00CE4701"/>
    <w:rsid w:val="00CE555E"/>
    <w:rsid w:val="00CE7509"/>
    <w:rsid w:val="00CE750F"/>
    <w:rsid w:val="00CF0BC4"/>
    <w:rsid w:val="00CF1299"/>
    <w:rsid w:val="00CF23A0"/>
    <w:rsid w:val="00CF3364"/>
    <w:rsid w:val="00CF501D"/>
    <w:rsid w:val="00CF5609"/>
    <w:rsid w:val="00CF5C8D"/>
    <w:rsid w:val="00CF5EB1"/>
    <w:rsid w:val="00CF6E1E"/>
    <w:rsid w:val="00CF7161"/>
    <w:rsid w:val="00CF739E"/>
    <w:rsid w:val="00CF789A"/>
    <w:rsid w:val="00CF7DCB"/>
    <w:rsid w:val="00D00651"/>
    <w:rsid w:val="00D00813"/>
    <w:rsid w:val="00D0176E"/>
    <w:rsid w:val="00D01996"/>
    <w:rsid w:val="00D03614"/>
    <w:rsid w:val="00D03C32"/>
    <w:rsid w:val="00D03F9C"/>
    <w:rsid w:val="00D050F0"/>
    <w:rsid w:val="00D05E06"/>
    <w:rsid w:val="00D0607C"/>
    <w:rsid w:val="00D06840"/>
    <w:rsid w:val="00D07DDF"/>
    <w:rsid w:val="00D07E37"/>
    <w:rsid w:val="00D110BF"/>
    <w:rsid w:val="00D12654"/>
    <w:rsid w:val="00D131F1"/>
    <w:rsid w:val="00D1356F"/>
    <w:rsid w:val="00D13FB2"/>
    <w:rsid w:val="00D14AFA"/>
    <w:rsid w:val="00D15F14"/>
    <w:rsid w:val="00D16810"/>
    <w:rsid w:val="00D17175"/>
    <w:rsid w:val="00D172BF"/>
    <w:rsid w:val="00D172E4"/>
    <w:rsid w:val="00D17444"/>
    <w:rsid w:val="00D174AC"/>
    <w:rsid w:val="00D175FF"/>
    <w:rsid w:val="00D17736"/>
    <w:rsid w:val="00D179FD"/>
    <w:rsid w:val="00D17A3C"/>
    <w:rsid w:val="00D211C9"/>
    <w:rsid w:val="00D214D5"/>
    <w:rsid w:val="00D21F76"/>
    <w:rsid w:val="00D22E45"/>
    <w:rsid w:val="00D23990"/>
    <w:rsid w:val="00D23A96"/>
    <w:rsid w:val="00D23B8D"/>
    <w:rsid w:val="00D24814"/>
    <w:rsid w:val="00D24BBC"/>
    <w:rsid w:val="00D24E6A"/>
    <w:rsid w:val="00D2522F"/>
    <w:rsid w:val="00D2676A"/>
    <w:rsid w:val="00D27310"/>
    <w:rsid w:val="00D27707"/>
    <w:rsid w:val="00D30493"/>
    <w:rsid w:val="00D31E43"/>
    <w:rsid w:val="00D3206B"/>
    <w:rsid w:val="00D32109"/>
    <w:rsid w:val="00D32F5E"/>
    <w:rsid w:val="00D335C8"/>
    <w:rsid w:val="00D3386B"/>
    <w:rsid w:val="00D33EA0"/>
    <w:rsid w:val="00D34151"/>
    <w:rsid w:val="00D345C1"/>
    <w:rsid w:val="00D35325"/>
    <w:rsid w:val="00D35462"/>
    <w:rsid w:val="00D3656E"/>
    <w:rsid w:val="00D36894"/>
    <w:rsid w:val="00D36E2E"/>
    <w:rsid w:val="00D404EB"/>
    <w:rsid w:val="00D40544"/>
    <w:rsid w:val="00D42FA8"/>
    <w:rsid w:val="00D4409B"/>
    <w:rsid w:val="00D4426B"/>
    <w:rsid w:val="00D44635"/>
    <w:rsid w:val="00D45ED7"/>
    <w:rsid w:val="00D47A27"/>
    <w:rsid w:val="00D47A9D"/>
    <w:rsid w:val="00D47CEB"/>
    <w:rsid w:val="00D50296"/>
    <w:rsid w:val="00D51066"/>
    <w:rsid w:val="00D51392"/>
    <w:rsid w:val="00D51C8F"/>
    <w:rsid w:val="00D54CA8"/>
    <w:rsid w:val="00D559E9"/>
    <w:rsid w:val="00D55F1A"/>
    <w:rsid w:val="00D5680B"/>
    <w:rsid w:val="00D57080"/>
    <w:rsid w:val="00D57844"/>
    <w:rsid w:val="00D615BD"/>
    <w:rsid w:val="00D61CDD"/>
    <w:rsid w:val="00D62A51"/>
    <w:rsid w:val="00D639DA"/>
    <w:rsid w:val="00D63F87"/>
    <w:rsid w:val="00D64C81"/>
    <w:rsid w:val="00D65B19"/>
    <w:rsid w:val="00D66E06"/>
    <w:rsid w:val="00D67214"/>
    <w:rsid w:val="00D70938"/>
    <w:rsid w:val="00D71B71"/>
    <w:rsid w:val="00D71EB1"/>
    <w:rsid w:val="00D72638"/>
    <w:rsid w:val="00D726C5"/>
    <w:rsid w:val="00D735CB"/>
    <w:rsid w:val="00D73F3C"/>
    <w:rsid w:val="00D745BB"/>
    <w:rsid w:val="00D74EE9"/>
    <w:rsid w:val="00D7535F"/>
    <w:rsid w:val="00D7564A"/>
    <w:rsid w:val="00D75C8B"/>
    <w:rsid w:val="00D75E21"/>
    <w:rsid w:val="00D76990"/>
    <w:rsid w:val="00D806B6"/>
    <w:rsid w:val="00D807B5"/>
    <w:rsid w:val="00D81686"/>
    <w:rsid w:val="00D821B7"/>
    <w:rsid w:val="00D83309"/>
    <w:rsid w:val="00D84BD0"/>
    <w:rsid w:val="00D873AB"/>
    <w:rsid w:val="00D91FAF"/>
    <w:rsid w:val="00D92BC1"/>
    <w:rsid w:val="00D92F47"/>
    <w:rsid w:val="00D93008"/>
    <w:rsid w:val="00D935F2"/>
    <w:rsid w:val="00D94589"/>
    <w:rsid w:val="00D94AC7"/>
    <w:rsid w:val="00D94EDD"/>
    <w:rsid w:val="00D955A5"/>
    <w:rsid w:val="00D960D5"/>
    <w:rsid w:val="00D96453"/>
    <w:rsid w:val="00D9747F"/>
    <w:rsid w:val="00D97495"/>
    <w:rsid w:val="00DA0A83"/>
    <w:rsid w:val="00DA0FDF"/>
    <w:rsid w:val="00DA14E1"/>
    <w:rsid w:val="00DA185E"/>
    <w:rsid w:val="00DA1DC5"/>
    <w:rsid w:val="00DA2240"/>
    <w:rsid w:val="00DA2345"/>
    <w:rsid w:val="00DA2E4C"/>
    <w:rsid w:val="00DA3033"/>
    <w:rsid w:val="00DA3330"/>
    <w:rsid w:val="00DA4005"/>
    <w:rsid w:val="00DA4194"/>
    <w:rsid w:val="00DA47DE"/>
    <w:rsid w:val="00DA5965"/>
    <w:rsid w:val="00DA64CF"/>
    <w:rsid w:val="00DA6A89"/>
    <w:rsid w:val="00DA7D26"/>
    <w:rsid w:val="00DB0099"/>
    <w:rsid w:val="00DB047A"/>
    <w:rsid w:val="00DB0F40"/>
    <w:rsid w:val="00DB1105"/>
    <w:rsid w:val="00DB162F"/>
    <w:rsid w:val="00DB1F7F"/>
    <w:rsid w:val="00DB219A"/>
    <w:rsid w:val="00DB47C1"/>
    <w:rsid w:val="00DB4934"/>
    <w:rsid w:val="00DB495E"/>
    <w:rsid w:val="00DB5ACA"/>
    <w:rsid w:val="00DB5C25"/>
    <w:rsid w:val="00DB6995"/>
    <w:rsid w:val="00DB7248"/>
    <w:rsid w:val="00DB76D5"/>
    <w:rsid w:val="00DB7C07"/>
    <w:rsid w:val="00DB7D13"/>
    <w:rsid w:val="00DC2B4C"/>
    <w:rsid w:val="00DC2EE0"/>
    <w:rsid w:val="00DC384E"/>
    <w:rsid w:val="00DC3FBB"/>
    <w:rsid w:val="00DC4362"/>
    <w:rsid w:val="00DC4B52"/>
    <w:rsid w:val="00DC5498"/>
    <w:rsid w:val="00DC7A3A"/>
    <w:rsid w:val="00DD072A"/>
    <w:rsid w:val="00DD1327"/>
    <w:rsid w:val="00DD2AD6"/>
    <w:rsid w:val="00DD3734"/>
    <w:rsid w:val="00DD4198"/>
    <w:rsid w:val="00DD46DE"/>
    <w:rsid w:val="00DD4D97"/>
    <w:rsid w:val="00DD532E"/>
    <w:rsid w:val="00DD5E73"/>
    <w:rsid w:val="00DD6256"/>
    <w:rsid w:val="00DD626D"/>
    <w:rsid w:val="00DD6E64"/>
    <w:rsid w:val="00DD7226"/>
    <w:rsid w:val="00DD792F"/>
    <w:rsid w:val="00DD7A91"/>
    <w:rsid w:val="00DE1A3F"/>
    <w:rsid w:val="00DE23E0"/>
    <w:rsid w:val="00DE2A99"/>
    <w:rsid w:val="00DE32C6"/>
    <w:rsid w:val="00DE3902"/>
    <w:rsid w:val="00DE48F6"/>
    <w:rsid w:val="00DE581A"/>
    <w:rsid w:val="00DE6624"/>
    <w:rsid w:val="00DE68B2"/>
    <w:rsid w:val="00DE6A33"/>
    <w:rsid w:val="00DE6FAE"/>
    <w:rsid w:val="00DE70F5"/>
    <w:rsid w:val="00DF07D3"/>
    <w:rsid w:val="00DF0E41"/>
    <w:rsid w:val="00DF129F"/>
    <w:rsid w:val="00DF1BD0"/>
    <w:rsid w:val="00DF1CFE"/>
    <w:rsid w:val="00DF288F"/>
    <w:rsid w:val="00DF3692"/>
    <w:rsid w:val="00DF39F1"/>
    <w:rsid w:val="00DF3C1C"/>
    <w:rsid w:val="00DF4403"/>
    <w:rsid w:val="00DF4CDD"/>
    <w:rsid w:val="00DF57FA"/>
    <w:rsid w:val="00DF6717"/>
    <w:rsid w:val="00DF751E"/>
    <w:rsid w:val="00DF7DB1"/>
    <w:rsid w:val="00E007E4"/>
    <w:rsid w:val="00E00848"/>
    <w:rsid w:val="00E00993"/>
    <w:rsid w:val="00E02859"/>
    <w:rsid w:val="00E02A1B"/>
    <w:rsid w:val="00E03E8C"/>
    <w:rsid w:val="00E042F6"/>
    <w:rsid w:val="00E04527"/>
    <w:rsid w:val="00E04A35"/>
    <w:rsid w:val="00E04F35"/>
    <w:rsid w:val="00E050B2"/>
    <w:rsid w:val="00E052EF"/>
    <w:rsid w:val="00E05537"/>
    <w:rsid w:val="00E0579D"/>
    <w:rsid w:val="00E0689C"/>
    <w:rsid w:val="00E068E7"/>
    <w:rsid w:val="00E072EC"/>
    <w:rsid w:val="00E0773C"/>
    <w:rsid w:val="00E07B48"/>
    <w:rsid w:val="00E07CD5"/>
    <w:rsid w:val="00E07CFF"/>
    <w:rsid w:val="00E10D46"/>
    <w:rsid w:val="00E10F98"/>
    <w:rsid w:val="00E1111D"/>
    <w:rsid w:val="00E11CA2"/>
    <w:rsid w:val="00E11DAC"/>
    <w:rsid w:val="00E125C9"/>
    <w:rsid w:val="00E126C1"/>
    <w:rsid w:val="00E132DB"/>
    <w:rsid w:val="00E142D5"/>
    <w:rsid w:val="00E14D62"/>
    <w:rsid w:val="00E15613"/>
    <w:rsid w:val="00E15A18"/>
    <w:rsid w:val="00E16077"/>
    <w:rsid w:val="00E16D49"/>
    <w:rsid w:val="00E17A4D"/>
    <w:rsid w:val="00E20FF9"/>
    <w:rsid w:val="00E213DA"/>
    <w:rsid w:val="00E21669"/>
    <w:rsid w:val="00E2189E"/>
    <w:rsid w:val="00E21955"/>
    <w:rsid w:val="00E22799"/>
    <w:rsid w:val="00E22EEC"/>
    <w:rsid w:val="00E2439A"/>
    <w:rsid w:val="00E247E6"/>
    <w:rsid w:val="00E24A16"/>
    <w:rsid w:val="00E25604"/>
    <w:rsid w:val="00E25A5B"/>
    <w:rsid w:val="00E30331"/>
    <w:rsid w:val="00E303D3"/>
    <w:rsid w:val="00E30F01"/>
    <w:rsid w:val="00E319AE"/>
    <w:rsid w:val="00E3236F"/>
    <w:rsid w:val="00E32928"/>
    <w:rsid w:val="00E32963"/>
    <w:rsid w:val="00E33095"/>
    <w:rsid w:val="00E334E4"/>
    <w:rsid w:val="00E33686"/>
    <w:rsid w:val="00E34BC7"/>
    <w:rsid w:val="00E3558A"/>
    <w:rsid w:val="00E35C31"/>
    <w:rsid w:val="00E35CF1"/>
    <w:rsid w:val="00E36AAA"/>
    <w:rsid w:val="00E36AE2"/>
    <w:rsid w:val="00E37B4C"/>
    <w:rsid w:val="00E409A0"/>
    <w:rsid w:val="00E409EE"/>
    <w:rsid w:val="00E41BE2"/>
    <w:rsid w:val="00E41E11"/>
    <w:rsid w:val="00E41EB4"/>
    <w:rsid w:val="00E424F9"/>
    <w:rsid w:val="00E42562"/>
    <w:rsid w:val="00E426EC"/>
    <w:rsid w:val="00E42B75"/>
    <w:rsid w:val="00E42D19"/>
    <w:rsid w:val="00E434E4"/>
    <w:rsid w:val="00E4415B"/>
    <w:rsid w:val="00E4460A"/>
    <w:rsid w:val="00E45A05"/>
    <w:rsid w:val="00E45F65"/>
    <w:rsid w:val="00E4730F"/>
    <w:rsid w:val="00E47725"/>
    <w:rsid w:val="00E50230"/>
    <w:rsid w:val="00E511CB"/>
    <w:rsid w:val="00E5123B"/>
    <w:rsid w:val="00E512E3"/>
    <w:rsid w:val="00E51AD4"/>
    <w:rsid w:val="00E525BD"/>
    <w:rsid w:val="00E528B5"/>
    <w:rsid w:val="00E538D8"/>
    <w:rsid w:val="00E5438D"/>
    <w:rsid w:val="00E54916"/>
    <w:rsid w:val="00E54F23"/>
    <w:rsid w:val="00E55267"/>
    <w:rsid w:val="00E55C41"/>
    <w:rsid w:val="00E56C62"/>
    <w:rsid w:val="00E57474"/>
    <w:rsid w:val="00E6097D"/>
    <w:rsid w:val="00E61511"/>
    <w:rsid w:val="00E62223"/>
    <w:rsid w:val="00E62805"/>
    <w:rsid w:val="00E635FF"/>
    <w:rsid w:val="00E64253"/>
    <w:rsid w:val="00E6458C"/>
    <w:rsid w:val="00E648CC"/>
    <w:rsid w:val="00E64BDC"/>
    <w:rsid w:val="00E652A8"/>
    <w:rsid w:val="00E653BB"/>
    <w:rsid w:val="00E700D2"/>
    <w:rsid w:val="00E70A33"/>
    <w:rsid w:val="00E70CD4"/>
    <w:rsid w:val="00E7182A"/>
    <w:rsid w:val="00E71F09"/>
    <w:rsid w:val="00E72988"/>
    <w:rsid w:val="00E73AB3"/>
    <w:rsid w:val="00E73DC2"/>
    <w:rsid w:val="00E74354"/>
    <w:rsid w:val="00E74440"/>
    <w:rsid w:val="00E74FDB"/>
    <w:rsid w:val="00E751C3"/>
    <w:rsid w:val="00E75E87"/>
    <w:rsid w:val="00E76199"/>
    <w:rsid w:val="00E766FE"/>
    <w:rsid w:val="00E7675C"/>
    <w:rsid w:val="00E772DB"/>
    <w:rsid w:val="00E77832"/>
    <w:rsid w:val="00E80325"/>
    <w:rsid w:val="00E810A5"/>
    <w:rsid w:val="00E8123A"/>
    <w:rsid w:val="00E81F42"/>
    <w:rsid w:val="00E82161"/>
    <w:rsid w:val="00E84C08"/>
    <w:rsid w:val="00E84F01"/>
    <w:rsid w:val="00E85C26"/>
    <w:rsid w:val="00E85D33"/>
    <w:rsid w:val="00E8604B"/>
    <w:rsid w:val="00E862FA"/>
    <w:rsid w:val="00E87623"/>
    <w:rsid w:val="00E87F67"/>
    <w:rsid w:val="00E90327"/>
    <w:rsid w:val="00E90DFB"/>
    <w:rsid w:val="00E91895"/>
    <w:rsid w:val="00E92173"/>
    <w:rsid w:val="00E92296"/>
    <w:rsid w:val="00E924C0"/>
    <w:rsid w:val="00E9257D"/>
    <w:rsid w:val="00E92720"/>
    <w:rsid w:val="00E92B56"/>
    <w:rsid w:val="00E93513"/>
    <w:rsid w:val="00E93674"/>
    <w:rsid w:val="00E93C0B"/>
    <w:rsid w:val="00E94A26"/>
    <w:rsid w:val="00E97C6E"/>
    <w:rsid w:val="00EA01B5"/>
    <w:rsid w:val="00EA0576"/>
    <w:rsid w:val="00EA408C"/>
    <w:rsid w:val="00EA4A0E"/>
    <w:rsid w:val="00EA5915"/>
    <w:rsid w:val="00EA5F50"/>
    <w:rsid w:val="00EA6703"/>
    <w:rsid w:val="00EA714D"/>
    <w:rsid w:val="00EA76F9"/>
    <w:rsid w:val="00EB02A8"/>
    <w:rsid w:val="00EB084E"/>
    <w:rsid w:val="00EB0B18"/>
    <w:rsid w:val="00EB1C3B"/>
    <w:rsid w:val="00EB257A"/>
    <w:rsid w:val="00EB25ED"/>
    <w:rsid w:val="00EB284A"/>
    <w:rsid w:val="00EB3A41"/>
    <w:rsid w:val="00EB47D7"/>
    <w:rsid w:val="00EB570E"/>
    <w:rsid w:val="00EB59C8"/>
    <w:rsid w:val="00EB6173"/>
    <w:rsid w:val="00EB6A9F"/>
    <w:rsid w:val="00EB6BFA"/>
    <w:rsid w:val="00EB6C9C"/>
    <w:rsid w:val="00EB7148"/>
    <w:rsid w:val="00EB7442"/>
    <w:rsid w:val="00EB7532"/>
    <w:rsid w:val="00EB777A"/>
    <w:rsid w:val="00EC04C5"/>
    <w:rsid w:val="00EC256A"/>
    <w:rsid w:val="00EC26A2"/>
    <w:rsid w:val="00EC2972"/>
    <w:rsid w:val="00EC364C"/>
    <w:rsid w:val="00EC36BF"/>
    <w:rsid w:val="00EC423B"/>
    <w:rsid w:val="00EC48EC"/>
    <w:rsid w:val="00EC5BCE"/>
    <w:rsid w:val="00ED0F06"/>
    <w:rsid w:val="00ED1328"/>
    <w:rsid w:val="00ED16F8"/>
    <w:rsid w:val="00ED3102"/>
    <w:rsid w:val="00ED3E30"/>
    <w:rsid w:val="00ED464F"/>
    <w:rsid w:val="00ED52B5"/>
    <w:rsid w:val="00ED547B"/>
    <w:rsid w:val="00ED6470"/>
    <w:rsid w:val="00EE0274"/>
    <w:rsid w:val="00EE03E6"/>
    <w:rsid w:val="00EE0D52"/>
    <w:rsid w:val="00EE0EEF"/>
    <w:rsid w:val="00EE13C1"/>
    <w:rsid w:val="00EE15FF"/>
    <w:rsid w:val="00EE1D16"/>
    <w:rsid w:val="00EE3A09"/>
    <w:rsid w:val="00EE3F49"/>
    <w:rsid w:val="00EE4993"/>
    <w:rsid w:val="00EE4F1A"/>
    <w:rsid w:val="00EE6889"/>
    <w:rsid w:val="00EE7E2C"/>
    <w:rsid w:val="00EE7FF7"/>
    <w:rsid w:val="00EF0F8E"/>
    <w:rsid w:val="00EF1785"/>
    <w:rsid w:val="00EF1809"/>
    <w:rsid w:val="00EF1850"/>
    <w:rsid w:val="00EF2E28"/>
    <w:rsid w:val="00EF30E2"/>
    <w:rsid w:val="00EF363F"/>
    <w:rsid w:val="00EF384F"/>
    <w:rsid w:val="00EF3A57"/>
    <w:rsid w:val="00EF4247"/>
    <w:rsid w:val="00EF4498"/>
    <w:rsid w:val="00EF4A0A"/>
    <w:rsid w:val="00EF4DA1"/>
    <w:rsid w:val="00EF5232"/>
    <w:rsid w:val="00EF5800"/>
    <w:rsid w:val="00EF6B30"/>
    <w:rsid w:val="00EF70F2"/>
    <w:rsid w:val="00EF71DA"/>
    <w:rsid w:val="00F0035D"/>
    <w:rsid w:val="00F00776"/>
    <w:rsid w:val="00F01135"/>
    <w:rsid w:val="00F01A8A"/>
    <w:rsid w:val="00F01B3B"/>
    <w:rsid w:val="00F04B35"/>
    <w:rsid w:val="00F04E30"/>
    <w:rsid w:val="00F04F08"/>
    <w:rsid w:val="00F05068"/>
    <w:rsid w:val="00F067B7"/>
    <w:rsid w:val="00F068FA"/>
    <w:rsid w:val="00F06A5E"/>
    <w:rsid w:val="00F06C61"/>
    <w:rsid w:val="00F06E93"/>
    <w:rsid w:val="00F07326"/>
    <w:rsid w:val="00F07B29"/>
    <w:rsid w:val="00F07C8D"/>
    <w:rsid w:val="00F07CCF"/>
    <w:rsid w:val="00F10897"/>
    <w:rsid w:val="00F10C9F"/>
    <w:rsid w:val="00F133B2"/>
    <w:rsid w:val="00F139CA"/>
    <w:rsid w:val="00F1432C"/>
    <w:rsid w:val="00F1492B"/>
    <w:rsid w:val="00F14DE0"/>
    <w:rsid w:val="00F152D9"/>
    <w:rsid w:val="00F163F4"/>
    <w:rsid w:val="00F16E96"/>
    <w:rsid w:val="00F20C65"/>
    <w:rsid w:val="00F21293"/>
    <w:rsid w:val="00F218BE"/>
    <w:rsid w:val="00F21B8C"/>
    <w:rsid w:val="00F223A9"/>
    <w:rsid w:val="00F233D2"/>
    <w:rsid w:val="00F235DF"/>
    <w:rsid w:val="00F23DC2"/>
    <w:rsid w:val="00F23E2D"/>
    <w:rsid w:val="00F246B3"/>
    <w:rsid w:val="00F25459"/>
    <w:rsid w:val="00F25476"/>
    <w:rsid w:val="00F25C83"/>
    <w:rsid w:val="00F25E3E"/>
    <w:rsid w:val="00F2649E"/>
    <w:rsid w:val="00F26E52"/>
    <w:rsid w:val="00F271D5"/>
    <w:rsid w:val="00F273EC"/>
    <w:rsid w:val="00F30727"/>
    <w:rsid w:val="00F30DF1"/>
    <w:rsid w:val="00F318CC"/>
    <w:rsid w:val="00F324CF"/>
    <w:rsid w:val="00F34385"/>
    <w:rsid w:val="00F343FC"/>
    <w:rsid w:val="00F351F0"/>
    <w:rsid w:val="00F36DC0"/>
    <w:rsid w:val="00F3724E"/>
    <w:rsid w:val="00F37FBE"/>
    <w:rsid w:val="00F40A2D"/>
    <w:rsid w:val="00F440FE"/>
    <w:rsid w:val="00F4465C"/>
    <w:rsid w:val="00F44833"/>
    <w:rsid w:val="00F452B2"/>
    <w:rsid w:val="00F453EE"/>
    <w:rsid w:val="00F45EC5"/>
    <w:rsid w:val="00F46019"/>
    <w:rsid w:val="00F46C34"/>
    <w:rsid w:val="00F46C81"/>
    <w:rsid w:val="00F46E5F"/>
    <w:rsid w:val="00F5058C"/>
    <w:rsid w:val="00F50828"/>
    <w:rsid w:val="00F50AD8"/>
    <w:rsid w:val="00F523E2"/>
    <w:rsid w:val="00F5314C"/>
    <w:rsid w:val="00F53EBC"/>
    <w:rsid w:val="00F54162"/>
    <w:rsid w:val="00F54334"/>
    <w:rsid w:val="00F56A0E"/>
    <w:rsid w:val="00F56E0C"/>
    <w:rsid w:val="00F5700A"/>
    <w:rsid w:val="00F57AD6"/>
    <w:rsid w:val="00F57CEE"/>
    <w:rsid w:val="00F604FE"/>
    <w:rsid w:val="00F606B6"/>
    <w:rsid w:val="00F60FA6"/>
    <w:rsid w:val="00F62819"/>
    <w:rsid w:val="00F66040"/>
    <w:rsid w:val="00F663CE"/>
    <w:rsid w:val="00F66714"/>
    <w:rsid w:val="00F66944"/>
    <w:rsid w:val="00F670DD"/>
    <w:rsid w:val="00F67617"/>
    <w:rsid w:val="00F677CF"/>
    <w:rsid w:val="00F67947"/>
    <w:rsid w:val="00F70B1E"/>
    <w:rsid w:val="00F710AC"/>
    <w:rsid w:val="00F71851"/>
    <w:rsid w:val="00F72E95"/>
    <w:rsid w:val="00F74604"/>
    <w:rsid w:val="00F74FE7"/>
    <w:rsid w:val="00F75707"/>
    <w:rsid w:val="00F75E04"/>
    <w:rsid w:val="00F76A7C"/>
    <w:rsid w:val="00F76E4A"/>
    <w:rsid w:val="00F80851"/>
    <w:rsid w:val="00F81888"/>
    <w:rsid w:val="00F82EC1"/>
    <w:rsid w:val="00F8364D"/>
    <w:rsid w:val="00F843FF"/>
    <w:rsid w:val="00F8448E"/>
    <w:rsid w:val="00F85249"/>
    <w:rsid w:val="00F862A4"/>
    <w:rsid w:val="00F87FC2"/>
    <w:rsid w:val="00F91853"/>
    <w:rsid w:val="00F91FF4"/>
    <w:rsid w:val="00F92322"/>
    <w:rsid w:val="00F93711"/>
    <w:rsid w:val="00F93884"/>
    <w:rsid w:val="00F93A41"/>
    <w:rsid w:val="00F93E15"/>
    <w:rsid w:val="00F93F66"/>
    <w:rsid w:val="00F94408"/>
    <w:rsid w:val="00F9454B"/>
    <w:rsid w:val="00F9555C"/>
    <w:rsid w:val="00F95BE0"/>
    <w:rsid w:val="00F964E4"/>
    <w:rsid w:val="00F96A79"/>
    <w:rsid w:val="00F96B5A"/>
    <w:rsid w:val="00F97401"/>
    <w:rsid w:val="00F97510"/>
    <w:rsid w:val="00FA04E0"/>
    <w:rsid w:val="00FA3153"/>
    <w:rsid w:val="00FA3274"/>
    <w:rsid w:val="00FA358C"/>
    <w:rsid w:val="00FA5D4E"/>
    <w:rsid w:val="00FA6B36"/>
    <w:rsid w:val="00FA6DE2"/>
    <w:rsid w:val="00FA780C"/>
    <w:rsid w:val="00FA7948"/>
    <w:rsid w:val="00FB02F2"/>
    <w:rsid w:val="00FB0465"/>
    <w:rsid w:val="00FB16FB"/>
    <w:rsid w:val="00FB18C0"/>
    <w:rsid w:val="00FB1AEF"/>
    <w:rsid w:val="00FB2173"/>
    <w:rsid w:val="00FB2C2E"/>
    <w:rsid w:val="00FB33AD"/>
    <w:rsid w:val="00FB359A"/>
    <w:rsid w:val="00FB3684"/>
    <w:rsid w:val="00FB3ADD"/>
    <w:rsid w:val="00FB44BB"/>
    <w:rsid w:val="00FB478F"/>
    <w:rsid w:val="00FB54F3"/>
    <w:rsid w:val="00FB596B"/>
    <w:rsid w:val="00FB5C76"/>
    <w:rsid w:val="00FB6289"/>
    <w:rsid w:val="00FB6555"/>
    <w:rsid w:val="00FC0C5F"/>
    <w:rsid w:val="00FC0F8D"/>
    <w:rsid w:val="00FC1418"/>
    <w:rsid w:val="00FC3111"/>
    <w:rsid w:val="00FC31D0"/>
    <w:rsid w:val="00FC3FB7"/>
    <w:rsid w:val="00FC406F"/>
    <w:rsid w:val="00FC4310"/>
    <w:rsid w:val="00FC4A64"/>
    <w:rsid w:val="00FC55CF"/>
    <w:rsid w:val="00FC56F7"/>
    <w:rsid w:val="00FC64E5"/>
    <w:rsid w:val="00FC6D4D"/>
    <w:rsid w:val="00FC6F41"/>
    <w:rsid w:val="00FC70A2"/>
    <w:rsid w:val="00FC78B8"/>
    <w:rsid w:val="00FD0801"/>
    <w:rsid w:val="00FD3FFD"/>
    <w:rsid w:val="00FD4C1E"/>
    <w:rsid w:val="00FD4F66"/>
    <w:rsid w:val="00FD7A80"/>
    <w:rsid w:val="00FE0853"/>
    <w:rsid w:val="00FE16A3"/>
    <w:rsid w:val="00FE1BC8"/>
    <w:rsid w:val="00FE1C0A"/>
    <w:rsid w:val="00FE2655"/>
    <w:rsid w:val="00FE3C42"/>
    <w:rsid w:val="00FE4300"/>
    <w:rsid w:val="00FE4613"/>
    <w:rsid w:val="00FE5423"/>
    <w:rsid w:val="00FE554D"/>
    <w:rsid w:val="00FE65E6"/>
    <w:rsid w:val="00FE6F16"/>
    <w:rsid w:val="00FE724C"/>
    <w:rsid w:val="00FF01B0"/>
    <w:rsid w:val="00FF031C"/>
    <w:rsid w:val="00FF0ACD"/>
    <w:rsid w:val="00FF0D2B"/>
    <w:rsid w:val="00FF0E36"/>
    <w:rsid w:val="00FF11A1"/>
    <w:rsid w:val="00FF21C0"/>
    <w:rsid w:val="00FF2ED9"/>
    <w:rsid w:val="00FF43DC"/>
    <w:rsid w:val="00FF5066"/>
    <w:rsid w:val="00FF577F"/>
    <w:rsid w:val="00FF7008"/>
    <w:rsid w:val="00FF704E"/>
    <w:rsid w:val="00FF7291"/>
    <w:rsid w:val="02E57CE1"/>
    <w:rsid w:val="056F5B2E"/>
    <w:rsid w:val="06E302AD"/>
    <w:rsid w:val="0BB62698"/>
    <w:rsid w:val="0C317BDA"/>
    <w:rsid w:val="0C8F47F2"/>
    <w:rsid w:val="10C0657F"/>
    <w:rsid w:val="119D3C2D"/>
    <w:rsid w:val="16047361"/>
    <w:rsid w:val="16476372"/>
    <w:rsid w:val="186F2CA6"/>
    <w:rsid w:val="1BBD163C"/>
    <w:rsid w:val="1D8E3CCE"/>
    <w:rsid w:val="1EF76773"/>
    <w:rsid w:val="22D42BD4"/>
    <w:rsid w:val="25B87E1E"/>
    <w:rsid w:val="298D7529"/>
    <w:rsid w:val="299D5678"/>
    <w:rsid w:val="2DFF5235"/>
    <w:rsid w:val="2E5776F4"/>
    <w:rsid w:val="2EAF2E8B"/>
    <w:rsid w:val="31B05DC9"/>
    <w:rsid w:val="31D57BE0"/>
    <w:rsid w:val="32AD4909"/>
    <w:rsid w:val="352B1AD7"/>
    <w:rsid w:val="37DA2B84"/>
    <w:rsid w:val="390E1617"/>
    <w:rsid w:val="39575A18"/>
    <w:rsid w:val="39B056AB"/>
    <w:rsid w:val="3AC740E2"/>
    <w:rsid w:val="3AFF0450"/>
    <w:rsid w:val="3FAA4D8B"/>
    <w:rsid w:val="3FEE6501"/>
    <w:rsid w:val="42FA1A23"/>
    <w:rsid w:val="44CD73BB"/>
    <w:rsid w:val="45C51A51"/>
    <w:rsid w:val="4C75668E"/>
    <w:rsid w:val="4F05281D"/>
    <w:rsid w:val="521C5ADF"/>
    <w:rsid w:val="523C6BB0"/>
    <w:rsid w:val="537D6F80"/>
    <w:rsid w:val="584A5AF0"/>
    <w:rsid w:val="59382C12"/>
    <w:rsid w:val="6248405C"/>
    <w:rsid w:val="64945176"/>
    <w:rsid w:val="675826D1"/>
    <w:rsid w:val="69B77D84"/>
    <w:rsid w:val="6AE17208"/>
    <w:rsid w:val="6C424127"/>
    <w:rsid w:val="6D2D68B0"/>
    <w:rsid w:val="6D7C194D"/>
    <w:rsid w:val="6DC328D5"/>
    <w:rsid w:val="70573443"/>
    <w:rsid w:val="710E2F40"/>
    <w:rsid w:val="75CE3B53"/>
    <w:rsid w:val="76471394"/>
    <w:rsid w:val="77C56E47"/>
    <w:rsid w:val="7AC150BF"/>
    <w:rsid w:val="7C0B2EE1"/>
    <w:rsid w:val="7CB46A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Title" w:uiPriority="10" w:qFormat="1"/>
    <w:lsdException w:name="Default Paragraph Font" w:uiPriority="1" w:unhideWhenUsed="1"/>
    <w:lsdException w:name="Body Text" w:uiPriority="99" w:qFormat="1"/>
    <w:lsdException w:name="Body Text Indent" w:qFormat="1"/>
    <w:lsdException w:name="Subtitle" w:qFormat="1"/>
    <w:lsdException w:name="Date"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45191"/>
    <w:pPr>
      <w:widowControl w:val="0"/>
      <w:jc w:val="both"/>
    </w:pPr>
    <w:rPr>
      <w:rFonts w:ascii="Times New Roman" w:hAnsi="Times New Roman"/>
      <w:kern w:val="2"/>
      <w:sz w:val="21"/>
      <w:szCs w:val="24"/>
    </w:rPr>
  </w:style>
  <w:style w:type="paragraph" w:styleId="1">
    <w:name w:val="heading 1"/>
    <w:basedOn w:val="a3"/>
    <w:next w:val="a3"/>
    <w:link w:val="1Char"/>
    <w:qFormat/>
    <w:rsid w:val="00845191"/>
    <w:pPr>
      <w:keepNext/>
      <w:keepLines/>
      <w:numPr>
        <w:numId w:val="1"/>
      </w:numPr>
      <w:spacing w:before="340" w:after="330" w:line="576" w:lineRule="auto"/>
      <w:outlineLvl w:val="0"/>
    </w:pPr>
    <w:rPr>
      <w:rFonts w:ascii="Calibri" w:hAnsi="Calibri"/>
      <w:b/>
      <w:bCs/>
      <w:kern w:val="44"/>
      <w:sz w:val="44"/>
      <w:szCs w:val="44"/>
    </w:rPr>
  </w:style>
  <w:style w:type="paragraph" w:styleId="2">
    <w:name w:val="heading 2"/>
    <w:basedOn w:val="a3"/>
    <w:next w:val="a3"/>
    <w:link w:val="2Char"/>
    <w:qFormat/>
    <w:rsid w:val="00845191"/>
    <w:pPr>
      <w:keepNext/>
      <w:keepLines/>
      <w:spacing w:before="260" w:after="260" w:line="415" w:lineRule="auto"/>
      <w:outlineLvl w:val="1"/>
    </w:pPr>
    <w:rPr>
      <w:rFonts w:ascii="Arial" w:eastAsia="黑体" w:hAnsi="Arial"/>
      <w:b/>
      <w:bCs/>
      <w:sz w:val="32"/>
      <w:szCs w:val="32"/>
    </w:rPr>
  </w:style>
  <w:style w:type="paragraph" w:styleId="30">
    <w:name w:val="heading 3"/>
    <w:basedOn w:val="a3"/>
    <w:next w:val="a3"/>
    <w:link w:val="3Char"/>
    <w:qFormat/>
    <w:rsid w:val="00845191"/>
    <w:pPr>
      <w:keepNext/>
      <w:keepLines/>
      <w:spacing w:before="260" w:after="260" w:line="415" w:lineRule="auto"/>
      <w:outlineLvl w:val="2"/>
    </w:pPr>
    <w:rPr>
      <w:rFonts w:ascii="Calibri" w:hAnsi="Calibri"/>
      <w:b/>
      <w:bCs/>
      <w:sz w:val="32"/>
      <w:szCs w:val="32"/>
    </w:rPr>
  </w:style>
  <w:style w:type="paragraph" w:styleId="4">
    <w:name w:val="heading 4"/>
    <w:basedOn w:val="a3"/>
    <w:next w:val="a3"/>
    <w:link w:val="4Char"/>
    <w:qFormat/>
    <w:rsid w:val="00845191"/>
    <w:pPr>
      <w:keepNext/>
      <w:keepLines/>
      <w:snapToGrid w:val="0"/>
      <w:spacing w:line="360" w:lineRule="auto"/>
      <w:outlineLvl w:val="3"/>
    </w:pPr>
    <w:rPr>
      <w:rFonts w:ascii="Cambria" w:hAnsi="Cambria"/>
      <w:bCs/>
      <w:sz w:val="24"/>
      <w:szCs w:val="28"/>
    </w:rPr>
  </w:style>
  <w:style w:type="paragraph" w:styleId="50">
    <w:name w:val="heading 5"/>
    <w:basedOn w:val="a3"/>
    <w:next w:val="a3"/>
    <w:link w:val="5Char"/>
    <w:uiPriority w:val="9"/>
    <w:qFormat/>
    <w:rsid w:val="00845191"/>
    <w:pPr>
      <w:keepNext/>
      <w:keepLines/>
      <w:spacing w:before="280" w:after="290" w:line="376" w:lineRule="auto"/>
      <w:outlineLvl w:val="4"/>
    </w:pPr>
    <w:rPr>
      <w:rFonts w:ascii="Calibri" w:hAnsi="Calibri"/>
      <w:b/>
      <w:bCs/>
      <w:sz w:val="28"/>
      <w:szCs w:val="28"/>
    </w:rPr>
  </w:style>
  <w:style w:type="paragraph" w:styleId="6">
    <w:name w:val="heading 6"/>
    <w:basedOn w:val="a3"/>
    <w:next w:val="a3"/>
    <w:link w:val="6Char"/>
    <w:uiPriority w:val="9"/>
    <w:qFormat/>
    <w:rsid w:val="00845191"/>
    <w:pPr>
      <w:keepNext/>
      <w:keepLines/>
      <w:snapToGrid w:val="0"/>
      <w:spacing w:line="360" w:lineRule="auto"/>
      <w:jc w:val="center"/>
      <w:outlineLvl w:val="5"/>
    </w:pPr>
    <w:rPr>
      <w:bCs/>
    </w:rPr>
  </w:style>
  <w:style w:type="paragraph" w:styleId="7">
    <w:name w:val="heading 7"/>
    <w:basedOn w:val="a3"/>
    <w:next w:val="a3"/>
    <w:link w:val="7Char"/>
    <w:uiPriority w:val="9"/>
    <w:qFormat/>
    <w:rsid w:val="00845191"/>
    <w:pPr>
      <w:keepNext/>
      <w:keepLines/>
      <w:spacing w:before="240" w:after="64" w:line="320" w:lineRule="auto"/>
      <w:outlineLvl w:val="6"/>
    </w:pPr>
    <w:rPr>
      <w:b/>
      <w:bCs/>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0">
    <w:name w:val="toc 7"/>
    <w:basedOn w:val="a3"/>
    <w:next w:val="a3"/>
    <w:uiPriority w:val="39"/>
    <w:unhideWhenUsed/>
    <w:rsid w:val="00845191"/>
    <w:pPr>
      <w:ind w:leftChars="1200" w:left="2520"/>
    </w:pPr>
    <w:rPr>
      <w:rFonts w:ascii="Calibri" w:hAnsi="Calibri"/>
      <w:szCs w:val="22"/>
    </w:rPr>
  </w:style>
  <w:style w:type="paragraph" w:styleId="a7">
    <w:name w:val="Normal Indent"/>
    <w:basedOn w:val="a3"/>
    <w:link w:val="Char"/>
    <w:qFormat/>
    <w:rsid w:val="00845191"/>
    <w:pPr>
      <w:ind w:firstLine="420"/>
    </w:pPr>
    <w:rPr>
      <w:rFonts w:ascii="Calibri" w:hAnsi="Calibri"/>
      <w:szCs w:val="20"/>
    </w:rPr>
  </w:style>
  <w:style w:type="paragraph" w:styleId="a8">
    <w:name w:val="caption"/>
    <w:basedOn w:val="a3"/>
    <w:next w:val="a3"/>
    <w:link w:val="Char0"/>
    <w:qFormat/>
    <w:rsid w:val="00845191"/>
    <w:pPr>
      <w:spacing w:before="152" w:after="160"/>
    </w:pPr>
    <w:rPr>
      <w:rFonts w:ascii="Arial" w:eastAsia="黑体" w:hAnsi="Arial"/>
      <w:sz w:val="20"/>
      <w:szCs w:val="20"/>
    </w:rPr>
  </w:style>
  <w:style w:type="paragraph" w:styleId="a9">
    <w:name w:val="Document Map"/>
    <w:basedOn w:val="a3"/>
    <w:link w:val="Char1"/>
    <w:uiPriority w:val="99"/>
    <w:qFormat/>
    <w:rsid w:val="00845191"/>
    <w:pPr>
      <w:shd w:val="clear" w:color="auto" w:fill="000080"/>
    </w:pPr>
    <w:rPr>
      <w:rFonts w:ascii="Calibri" w:hAnsi="Calibri"/>
    </w:rPr>
  </w:style>
  <w:style w:type="paragraph" w:styleId="aa">
    <w:name w:val="annotation text"/>
    <w:basedOn w:val="a3"/>
    <w:link w:val="Char2"/>
    <w:uiPriority w:val="99"/>
    <w:qFormat/>
    <w:rsid w:val="00845191"/>
    <w:pPr>
      <w:jc w:val="left"/>
    </w:pPr>
    <w:rPr>
      <w:rFonts w:ascii="Calibri" w:hAnsi="Calibri"/>
    </w:rPr>
  </w:style>
  <w:style w:type="paragraph" w:styleId="31">
    <w:name w:val="Body Text 3"/>
    <w:basedOn w:val="a3"/>
    <w:link w:val="3Char0"/>
    <w:qFormat/>
    <w:rsid w:val="00845191"/>
    <w:pPr>
      <w:snapToGrid w:val="0"/>
      <w:spacing w:before="50" w:after="50"/>
    </w:pPr>
    <w:rPr>
      <w:rFonts w:ascii="Calibri" w:eastAsia="仿宋_GB2312" w:hAnsi="宋体"/>
      <w:b/>
      <w:bCs/>
      <w:kern w:val="0"/>
      <w:sz w:val="24"/>
      <w:szCs w:val="20"/>
    </w:rPr>
  </w:style>
  <w:style w:type="paragraph" w:styleId="ab">
    <w:name w:val="Body Text"/>
    <w:basedOn w:val="a3"/>
    <w:link w:val="Char3"/>
    <w:uiPriority w:val="99"/>
    <w:qFormat/>
    <w:rsid w:val="00845191"/>
    <w:pPr>
      <w:jc w:val="center"/>
    </w:pPr>
    <w:rPr>
      <w:rFonts w:ascii="Calibri" w:hAnsi="Calibri"/>
      <w:b/>
      <w:bCs/>
      <w:sz w:val="52"/>
    </w:rPr>
  </w:style>
  <w:style w:type="paragraph" w:styleId="ac">
    <w:name w:val="Body Text Indent"/>
    <w:basedOn w:val="a3"/>
    <w:link w:val="Char4"/>
    <w:qFormat/>
    <w:rsid w:val="00845191"/>
    <w:pPr>
      <w:spacing w:after="120"/>
      <w:ind w:leftChars="200" w:left="420"/>
    </w:pPr>
    <w:rPr>
      <w:rFonts w:ascii="Calibri" w:hAnsi="Calibri"/>
    </w:rPr>
  </w:style>
  <w:style w:type="paragraph" w:styleId="51">
    <w:name w:val="toc 5"/>
    <w:basedOn w:val="a3"/>
    <w:next w:val="a3"/>
    <w:uiPriority w:val="39"/>
    <w:unhideWhenUsed/>
    <w:qFormat/>
    <w:rsid w:val="00845191"/>
    <w:pPr>
      <w:ind w:leftChars="800" w:left="1680"/>
    </w:pPr>
    <w:rPr>
      <w:rFonts w:ascii="Calibri" w:hAnsi="Calibri"/>
      <w:szCs w:val="22"/>
    </w:rPr>
  </w:style>
  <w:style w:type="paragraph" w:styleId="32">
    <w:name w:val="toc 3"/>
    <w:basedOn w:val="a3"/>
    <w:next w:val="a3"/>
    <w:uiPriority w:val="39"/>
    <w:qFormat/>
    <w:rsid w:val="00845191"/>
    <w:pPr>
      <w:ind w:leftChars="400" w:left="840"/>
    </w:pPr>
  </w:style>
  <w:style w:type="paragraph" w:styleId="ad">
    <w:name w:val="Plain Text"/>
    <w:basedOn w:val="a3"/>
    <w:link w:val="Char5"/>
    <w:qFormat/>
    <w:rsid w:val="00845191"/>
    <w:pPr>
      <w:widowControl/>
      <w:overflowPunct w:val="0"/>
      <w:autoSpaceDE w:val="0"/>
      <w:autoSpaceDN w:val="0"/>
      <w:adjustRightInd w:val="0"/>
      <w:jc w:val="left"/>
      <w:textAlignment w:val="baseline"/>
    </w:pPr>
    <w:rPr>
      <w:rFonts w:ascii="宋体" w:hAnsi="Courier New"/>
      <w:kern w:val="0"/>
      <w:szCs w:val="21"/>
    </w:rPr>
  </w:style>
  <w:style w:type="paragraph" w:styleId="8">
    <w:name w:val="toc 8"/>
    <w:basedOn w:val="a3"/>
    <w:next w:val="a3"/>
    <w:uiPriority w:val="39"/>
    <w:unhideWhenUsed/>
    <w:qFormat/>
    <w:rsid w:val="00845191"/>
    <w:pPr>
      <w:ind w:leftChars="1400" w:left="2940"/>
    </w:pPr>
    <w:rPr>
      <w:rFonts w:ascii="Calibri" w:hAnsi="Calibri"/>
      <w:szCs w:val="22"/>
    </w:rPr>
  </w:style>
  <w:style w:type="paragraph" w:styleId="ae">
    <w:name w:val="Date"/>
    <w:basedOn w:val="a3"/>
    <w:next w:val="a3"/>
    <w:link w:val="Char6"/>
    <w:qFormat/>
    <w:rsid w:val="00845191"/>
    <w:pPr>
      <w:ind w:leftChars="2500" w:left="100"/>
    </w:pPr>
    <w:rPr>
      <w:rFonts w:ascii="Calibri" w:hAnsi="Calibri"/>
    </w:rPr>
  </w:style>
  <w:style w:type="paragraph" w:styleId="20">
    <w:name w:val="Body Text Indent 2"/>
    <w:basedOn w:val="a3"/>
    <w:qFormat/>
    <w:rsid w:val="00845191"/>
    <w:pPr>
      <w:spacing w:after="120" w:line="480" w:lineRule="auto"/>
      <w:ind w:leftChars="200" w:left="420"/>
    </w:pPr>
  </w:style>
  <w:style w:type="paragraph" w:styleId="af">
    <w:name w:val="Balloon Text"/>
    <w:basedOn w:val="a3"/>
    <w:link w:val="Char7"/>
    <w:uiPriority w:val="99"/>
    <w:qFormat/>
    <w:rsid w:val="00845191"/>
    <w:rPr>
      <w:rFonts w:ascii="Calibri" w:hAnsi="Calibri"/>
      <w:sz w:val="18"/>
      <w:szCs w:val="18"/>
    </w:rPr>
  </w:style>
  <w:style w:type="paragraph" w:styleId="af0">
    <w:name w:val="footer"/>
    <w:basedOn w:val="a3"/>
    <w:link w:val="Char8"/>
    <w:uiPriority w:val="99"/>
    <w:qFormat/>
    <w:rsid w:val="00845191"/>
    <w:pPr>
      <w:tabs>
        <w:tab w:val="center" w:pos="4153"/>
        <w:tab w:val="right" w:pos="8306"/>
      </w:tabs>
      <w:snapToGrid w:val="0"/>
      <w:jc w:val="left"/>
    </w:pPr>
    <w:rPr>
      <w:rFonts w:ascii="Calibri" w:hAnsi="Calibri"/>
      <w:sz w:val="18"/>
      <w:szCs w:val="18"/>
    </w:rPr>
  </w:style>
  <w:style w:type="paragraph" w:styleId="af1">
    <w:name w:val="header"/>
    <w:basedOn w:val="a3"/>
    <w:link w:val="Char9"/>
    <w:uiPriority w:val="99"/>
    <w:qFormat/>
    <w:rsid w:val="00845191"/>
    <w:pPr>
      <w:pBdr>
        <w:bottom w:val="single" w:sz="6" w:space="1" w:color="auto"/>
      </w:pBdr>
      <w:tabs>
        <w:tab w:val="center" w:pos="4153"/>
        <w:tab w:val="right" w:pos="8306"/>
      </w:tabs>
      <w:snapToGrid w:val="0"/>
      <w:jc w:val="center"/>
    </w:pPr>
    <w:rPr>
      <w:rFonts w:ascii="Calibri" w:hAnsi="Calibri"/>
      <w:sz w:val="18"/>
      <w:szCs w:val="18"/>
    </w:rPr>
  </w:style>
  <w:style w:type="paragraph" w:styleId="11">
    <w:name w:val="toc 1"/>
    <w:basedOn w:val="a3"/>
    <w:next w:val="a3"/>
    <w:uiPriority w:val="39"/>
    <w:qFormat/>
    <w:rsid w:val="00845191"/>
    <w:pPr>
      <w:tabs>
        <w:tab w:val="right" w:leader="dot" w:pos="8280"/>
      </w:tabs>
      <w:spacing w:line="360" w:lineRule="auto"/>
    </w:pPr>
  </w:style>
  <w:style w:type="paragraph" w:styleId="40">
    <w:name w:val="toc 4"/>
    <w:basedOn w:val="a3"/>
    <w:next w:val="a3"/>
    <w:uiPriority w:val="39"/>
    <w:unhideWhenUsed/>
    <w:qFormat/>
    <w:rsid w:val="00845191"/>
    <w:pPr>
      <w:ind w:leftChars="600" w:left="1260"/>
    </w:pPr>
    <w:rPr>
      <w:rFonts w:ascii="Calibri" w:hAnsi="Calibri"/>
      <w:szCs w:val="22"/>
    </w:rPr>
  </w:style>
  <w:style w:type="paragraph" w:styleId="60">
    <w:name w:val="toc 6"/>
    <w:basedOn w:val="a3"/>
    <w:next w:val="a3"/>
    <w:uiPriority w:val="39"/>
    <w:unhideWhenUsed/>
    <w:qFormat/>
    <w:rsid w:val="00845191"/>
    <w:pPr>
      <w:ind w:leftChars="1000" w:left="2100"/>
    </w:pPr>
    <w:rPr>
      <w:rFonts w:ascii="Calibri" w:hAnsi="Calibri"/>
      <w:szCs w:val="22"/>
    </w:rPr>
  </w:style>
  <w:style w:type="paragraph" w:styleId="33">
    <w:name w:val="Body Text Indent 3"/>
    <w:basedOn w:val="a3"/>
    <w:qFormat/>
    <w:rsid w:val="00845191"/>
    <w:pPr>
      <w:spacing w:after="120"/>
      <w:ind w:leftChars="200" w:left="420"/>
    </w:pPr>
    <w:rPr>
      <w:sz w:val="16"/>
      <w:szCs w:val="16"/>
    </w:rPr>
  </w:style>
  <w:style w:type="paragraph" w:styleId="21">
    <w:name w:val="toc 2"/>
    <w:basedOn w:val="a3"/>
    <w:next w:val="a3"/>
    <w:uiPriority w:val="39"/>
    <w:qFormat/>
    <w:rsid w:val="00845191"/>
    <w:pPr>
      <w:ind w:leftChars="200" w:left="420"/>
    </w:pPr>
  </w:style>
  <w:style w:type="paragraph" w:styleId="9">
    <w:name w:val="toc 9"/>
    <w:basedOn w:val="a3"/>
    <w:next w:val="a3"/>
    <w:uiPriority w:val="39"/>
    <w:unhideWhenUsed/>
    <w:qFormat/>
    <w:rsid w:val="00845191"/>
    <w:pPr>
      <w:ind w:leftChars="1600" w:left="3360"/>
    </w:pPr>
    <w:rPr>
      <w:rFonts w:ascii="Calibri" w:hAnsi="Calibri"/>
      <w:szCs w:val="22"/>
    </w:rPr>
  </w:style>
  <w:style w:type="paragraph" w:styleId="HTML">
    <w:name w:val="HTML Preformatted"/>
    <w:basedOn w:val="a3"/>
    <w:link w:val="HTMLChar"/>
    <w:uiPriority w:val="99"/>
    <w:unhideWhenUsed/>
    <w:qFormat/>
    <w:rsid w:val="008451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3"/>
    <w:uiPriority w:val="99"/>
    <w:qFormat/>
    <w:rsid w:val="00845191"/>
    <w:rPr>
      <w:sz w:val="24"/>
    </w:rPr>
  </w:style>
  <w:style w:type="paragraph" w:styleId="12">
    <w:name w:val="index 1"/>
    <w:basedOn w:val="a3"/>
    <w:next w:val="a3"/>
    <w:qFormat/>
    <w:rsid w:val="00845191"/>
    <w:pPr>
      <w:widowControl/>
      <w:snapToGrid w:val="0"/>
      <w:spacing w:beforeLines="50" w:afterLines="50"/>
      <w:jc w:val="center"/>
    </w:pPr>
    <w:rPr>
      <w:rFonts w:ascii="Arial" w:hAnsi="Arial" w:cs="Arial"/>
      <w:color w:val="FF0000"/>
      <w:kern w:val="0"/>
      <w:sz w:val="24"/>
    </w:rPr>
  </w:style>
  <w:style w:type="paragraph" w:styleId="af3">
    <w:name w:val="Title"/>
    <w:basedOn w:val="a3"/>
    <w:next w:val="a3"/>
    <w:link w:val="Chara"/>
    <w:uiPriority w:val="10"/>
    <w:qFormat/>
    <w:rsid w:val="00845191"/>
    <w:pPr>
      <w:spacing w:before="240" w:after="60"/>
      <w:jc w:val="center"/>
      <w:outlineLvl w:val="0"/>
    </w:pPr>
    <w:rPr>
      <w:rFonts w:ascii="Cambria" w:hAnsi="Cambria"/>
      <w:b/>
      <w:bCs/>
      <w:sz w:val="32"/>
      <w:szCs w:val="32"/>
    </w:rPr>
  </w:style>
  <w:style w:type="paragraph" w:styleId="af4">
    <w:name w:val="annotation subject"/>
    <w:basedOn w:val="aa"/>
    <w:next w:val="aa"/>
    <w:link w:val="Charb"/>
    <w:uiPriority w:val="99"/>
    <w:qFormat/>
    <w:rsid w:val="00845191"/>
    <w:rPr>
      <w:b/>
      <w:bCs/>
    </w:rPr>
  </w:style>
  <w:style w:type="table" w:styleId="af5">
    <w:name w:val="Table Grid"/>
    <w:basedOn w:val="a5"/>
    <w:uiPriority w:val="59"/>
    <w:qFormat/>
    <w:rsid w:val="00845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845191"/>
    <w:rPr>
      <w:b/>
      <w:bCs/>
    </w:rPr>
  </w:style>
  <w:style w:type="character" w:styleId="af7">
    <w:name w:val="page number"/>
    <w:basedOn w:val="a4"/>
    <w:qFormat/>
    <w:rsid w:val="00845191"/>
  </w:style>
  <w:style w:type="character" w:styleId="af8">
    <w:name w:val="FollowedHyperlink"/>
    <w:basedOn w:val="a4"/>
    <w:uiPriority w:val="99"/>
    <w:qFormat/>
    <w:rsid w:val="00845191"/>
    <w:rPr>
      <w:color w:val="800080"/>
      <w:u w:val="single"/>
    </w:rPr>
  </w:style>
  <w:style w:type="character" w:styleId="af9">
    <w:name w:val="Emphasis"/>
    <w:uiPriority w:val="20"/>
    <w:qFormat/>
    <w:rsid w:val="00845191"/>
    <w:rPr>
      <w:color w:val="CC0000"/>
    </w:rPr>
  </w:style>
  <w:style w:type="character" w:styleId="afa">
    <w:name w:val="Hyperlink"/>
    <w:uiPriority w:val="99"/>
    <w:qFormat/>
    <w:rsid w:val="00845191"/>
    <w:rPr>
      <w:color w:val="0000FF"/>
      <w:u w:val="single"/>
    </w:rPr>
  </w:style>
  <w:style w:type="character" w:styleId="afb">
    <w:name w:val="annotation reference"/>
    <w:uiPriority w:val="99"/>
    <w:qFormat/>
    <w:rsid w:val="00845191"/>
    <w:rPr>
      <w:sz w:val="21"/>
    </w:rPr>
  </w:style>
  <w:style w:type="character" w:customStyle="1" w:styleId="5Char0">
    <w:name w:val="技5 Char"/>
    <w:link w:val="5"/>
    <w:rsid w:val="00845191"/>
    <w:rPr>
      <w:rFonts w:ascii="宋体" w:hAnsi="宋体"/>
      <w:kern w:val="2"/>
      <w:sz w:val="24"/>
      <w:szCs w:val="24"/>
    </w:rPr>
  </w:style>
  <w:style w:type="paragraph" w:customStyle="1" w:styleId="5">
    <w:name w:val="技5"/>
    <w:basedOn w:val="a3"/>
    <w:link w:val="5Char0"/>
    <w:qFormat/>
    <w:rsid w:val="00845191"/>
    <w:pPr>
      <w:numPr>
        <w:numId w:val="2"/>
      </w:numPr>
      <w:adjustRightInd w:val="0"/>
      <w:snapToGrid w:val="0"/>
      <w:spacing w:line="360" w:lineRule="auto"/>
    </w:pPr>
    <w:rPr>
      <w:rFonts w:ascii="宋体" w:hAnsi="宋体"/>
      <w:sz w:val="24"/>
    </w:rPr>
  </w:style>
  <w:style w:type="character" w:customStyle="1" w:styleId="7Char">
    <w:name w:val="标题 7 Char"/>
    <w:basedOn w:val="a4"/>
    <w:link w:val="7"/>
    <w:uiPriority w:val="9"/>
    <w:qFormat/>
    <w:rsid w:val="00845191"/>
    <w:rPr>
      <w:b/>
      <w:bCs/>
      <w:kern w:val="2"/>
      <w:sz w:val="24"/>
      <w:szCs w:val="24"/>
    </w:rPr>
  </w:style>
  <w:style w:type="character" w:customStyle="1" w:styleId="Charc">
    <w:name w:val="正式正文样式 Char"/>
    <w:link w:val="afc"/>
    <w:qFormat/>
    <w:rsid w:val="00845191"/>
    <w:rPr>
      <w:rFonts w:ascii="宋体" w:hAnsi="宋体"/>
      <w:kern w:val="2"/>
      <w:sz w:val="24"/>
      <w:szCs w:val="24"/>
    </w:rPr>
  </w:style>
  <w:style w:type="paragraph" w:customStyle="1" w:styleId="afc">
    <w:name w:val="正式正文样式"/>
    <w:basedOn w:val="a3"/>
    <w:link w:val="Charc"/>
    <w:qFormat/>
    <w:rsid w:val="00845191"/>
    <w:pPr>
      <w:widowControl/>
      <w:snapToGrid w:val="0"/>
      <w:spacing w:line="360" w:lineRule="auto"/>
      <w:ind w:firstLineChars="200" w:firstLine="200"/>
      <w:jc w:val="left"/>
    </w:pPr>
    <w:rPr>
      <w:rFonts w:ascii="宋体" w:hAnsi="宋体"/>
      <w:sz w:val="24"/>
    </w:rPr>
  </w:style>
  <w:style w:type="character" w:customStyle="1" w:styleId="CharCharChar">
    <w:name w:val="Char Char Char"/>
    <w:qFormat/>
    <w:rsid w:val="00845191"/>
    <w:rPr>
      <w:b/>
      <w:bCs/>
      <w:kern w:val="2"/>
      <w:sz w:val="21"/>
      <w:szCs w:val="24"/>
    </w:rPr>
  </w:style>
  <w:style w:type="character" w:customStyle="1" w:styleId="Char10">
    <w:name w:val="列出段落 Char1"/>
    <w:link w:val="afd"/>
    <w:uiPriority w:val="34"/>
    <w:qFormat/>
    <w:rsid w:val="00845191"/>
    <w:rPr>
      <w:rFonts w:ascii="Calibri" w:hAnsi="Calibri"/>
      <w:kern w:val="2"/>
      <w:sz w:val="21"/>
      <w:szCs w:val="22"/>
    </w:rPr>
  </w:style>
  <w:style w:type="paragraph" w:styleId="afd">
    <w:name w:val="List Paragraph"/>
    <w:basedOn w:val="a3"/>
    <w:link w:val="Char10"/>
    <w:uiPriority w:val="34"/>
    <w:qFormat/>
    <w:rsid w:val="00845191"/>
    <w:pPr>
      <w:ind w:firstLineChars="200" w:firstLine="420"/>
    </w:pPr>
    <w:rPr>
      <w:rFonts w:ascii="Calibri" w:hAnsi="Calibri"/>
      <w:szCs w:val="22"/>
    </w:rPr>
  </w:style>
  <w:style w:type="character" w:customStyle="1" w:styleId="3Char0">
    <w:name w:val="正文文本 3 Char"/>
    <w:link w:val="31"/>
    <w:rsid w:val="00845191"/>
    <w:rPr>
      <w:rFonts w:eastAsia="仿宋_GB2312" w:hAnsi="宋体"/>
      <w:b/>
      <w:bCs/>
      <w:sz w:val="24"/>
      <w:szCs w:val="20"/>
    </w:rPr>
  </w:style>
  <w:style w:type="character" w:customStyle="1" w:styleId="CharChar">
    <w:name w:val="Char Char"/>
    <w:qFormat/>
    <w:rsid w:val="00845191"/>
    <w:rPr>
      <w:rFonts w:eastAsia="宋体"/>
      <w:kern w:val="2"/>
      <w:sz w:val="18"/>
      <w:szCs w:val="18"/>
      <w:lang w:val="en-US" w:eastAsia="zh-CN" w:bidi="ar-SA"/>
    </w:rPr>
  </w:style>
  <w:style w:type="character" w:customStyle="1" w:styleId="Char7">
    <w:name w:val="批注框文本 Char"/>
    <w:link w:val="af"/>
    <w:uiPriority w:val="99"/>
    <w:rsid w:val="00845191"/>
    <w:rPr>
      <w:kern w:val="2"/>
      <w:sz w:val="18"/>
      <w:szCs w:val="18"/>
    </w:rPr>
  </w:style>
  <w:style w:type="character" w:customStyle="1" w:styleId="afe">
    <w:name w:val="列出段落字符"/>
    <w:link w:val="34"/>
    <w:qFormat/>
    <w:rsid w:val="00845191"/>
    <w:rPr>
      <w:rFonts w:ascii="Calibri" w:hAnsi="Calibri"/>
      <w:kern w:val="2"/>
      <w:sz w:val="21"/>
      <w:szCs w:val="22"/>
    </w:rPr>
  </w:style>
  <w:style w:type="paragraph" w:customStyle="1" w:styleId="34">
    <w:name w:val="列出段落3"/>
    <w:basedOn w:val="a3"/>
    <w:link w:val="afe"/>
    <w:rsid w:val="00845191"/>
    <w:pPr>
      <w:ind w:firstLineChars="200" w:firstLine="420"/>
    </w:pPr>
    <w:rPr>
      <w:rFonts w:ascii="Calibri" w:hAnsi="Calibri"/>
      <w:szCs w:val="22"/>
    </w:rPr>
  </w:style>
  <w:style w:type="character" w:customStyle="1" w:styleId="Char8">
    <w:name w:val="页脚 Char"/>
    <w:link w:val="af0"/>
    <w:uiPriority w:val="99"/>
    <w:qFormat/>
    <w:rsid w:val="00845191"/>
    <w:rPr>
      <w:rFonts w:eastAsia="宋体"/>
      <w:kern w:val="2"/>
      <w:sz w:val="18"/>
      <w:szCs w:val="18"/>
      <w:lang w:val="en-US" w:eastAsia="zh-CN" w:bidi="ar-SA"/>
    </w:rPr>
  </w:style>
  <w:style w:type="character" w:customStyle="1" w:styleId="style21">
    <w:name w:val="style21"/>
    <w:rsid w:val="00845191"/>
    <w:rPr>
      <w:rFonts w:ascii="Arial" w:hAnsi="Arial" w:cs="Arial"/>
      <w:b/>
      <w:bCs/>
    </w:rPr>
  </w:style>
  <w:style w:type="character" w:customStyle="1" w:styleId="Char2">
    <w:name w:val="批注文字 Char"/>
    <w:link w:val="aa"/>
    <w:uiPriority w:val="99"/>
    <w:rsid w:val="00845191"/>
    <w:rPr>
      <w:kern w:val="2"/>
      <w:sz w:val="21"/>
      <w:szCs w:val="24"/>
    </w:rPr>
  </w:style>
  <w:style w:type="character" w:customStyle="1" w:styleId="Charb">
    <w:name w:val="批注主题 Char"/>
    <w:link w:val="af4"/>
    <w:uiPriority w:val="99"/>
    <w:rsid w:val="00845191"/>
    <w:rPr>
      <w:b/>
      <w:bCs/>
      <w:kern w:val="2"/>
      <w:sz w:val="21"/>
      <w:szCs w:val="24"/>
    </w:rPr>
  </w:style>
  <w:style w:type="character" w:customStyle="1" w:styleId="Char6">
    <w:name w:val="日期 Char"/>
    <w:link w:val="ae"/>
    <w:qFormat/>
    <w:rsid w:val="00845191"/>
    <w:rPr>
      <w:kern w:val="2"/>
      <w:sz w:val="21"/>
      <w:szCs w:val="24"/>
    </w:rPr>
  </w:style>
  <w:style w:type="character" w:customStyle="1" w:styleId="HTMLChar">
    <w:name w:val="HTML 预设格式 Char"/>
    <w:basedOn w:val="a4"/>
    <w:link w:val="HTML"/>
    <w:uiPriority w:val="99"/>
    <w:rsid w:val="00845191"/>
    <w:rPr>
      <w:rFonts w:ascii="宋体" w:hAnsi="宋体"/>
      <w:sz w:val="24"/>
      <w:szCs w:val="24"/>
    </w:rPr>
  </w:style>
  <w:style w:type="character" w:customStyle="1" w:styleId="13">
    <w:name w:val="正文1 字符"/>
    <w:locked/>
    <w:rsid w:val="00845191"/>
    <w:rPr>
      <w:rFonts w:eastAsia="宋体" w:cs="Arial"/>
      <w:sz w:val="24"/>
      <w:szCs w:val="28"/>
    </w:rPr>
  </w:style>
  <w:style w:type="character" w:customStyle="1" w:styleId="Chard">
    <w:name w:val="列出段落 Char"/>
    <w:uiPriority w:val="34"/>
    <w:qFormat/>
    <w:rsid w:val="00845191"/>
    <w:rPr>
      <w:kern w:val="2"/>
      <w:sz w:val="21"/>
      <w:szCs w:val="24"/>
    </w:rPr>
  </w:style>
  <w:style w:type="character" w:customStyle="1" w:styleId="Char1">
    <w:name w:val="文档结构图 Char"/>
    <w:link w:val="a9"/>
    <w:uiPriority w:val="99"/>
    <w:qFormat/>
    <w:rsid w:val="00845191"/>
    <w:rPr>
      <w:kern w:val="2"/>
      <w:sz w:val="21"/>
      <w:szCs w:val="24"/>
      <w:shd w:val="clear" w:color="auto" w:fill="000080"/>
    </w:rPr>
  </w:style>
  <w:style w:type="character" w:customStyle="1" w:styleId="TableTextChar1">
    <w:name w:val="Table Text Char1"/>
    <w:link w:val="TableText"/>
    <w:qFormat/>
    <w:rsid w:val="00845191"/>
    <w:rPr>
      <w:rFonts w:ascii="Arial" w:hAnsi="Arial"/>
      <w:sz w:val="18"/>
    </w:rPr>
  </w:style>
  <w:style w:type="paragraph" w:customStyle="1" w:styleId="TableText">
    <w:name w:val="Table Text"/>
    <w:basedOn w:val="a3"/>
    <w:link w:val="TableTextChar1"/>
    <w:rsid w:val="00845191"/>
    <w:pPr>
      <w:widowControl/>
      <w:tabs>
        <w:tab w:val="decimal" w:pos="0"/>
      </w:tabs>
      <w:autoSpaceDE w:val="0"/>
      <w:autoSpaceDN w:val="0"/>
      <w:adjustRightInd w:val="0"/>
      <w:spacing w:before="80" w:after="80"/>
      <w:ind w:firstLineChars="200" w:firstLine="200"/>
    </w:pPr>
    <w:rPr>
      <w:rFonts w:ascii="Arial" w:hAnsi="Arial"/>
      <w:kern w:val="0"/>
      <w:sz w:val="18"/>
      <w:szCs w:val="20"/>
    </w:rPr>
  </w:style>
  <w:style w:type="character" w:customStyle="1" w:styleId="6Char">
    <w:name w:val="标题 6 Char"/>
    <w:basedOn w:val="a4"/>
    <w:link w:val="6"/>
    <w:uiPriority w:val="9"/>
    <w:rsid w:val="00845191"/>
    <w:rPr>
      <w:rFonts w:cs="Times New Roman"/>
      <w:bCs/>
      <w:kern w:val="2"/>
      <w:sz w:val="21"/>
      <w:szCs w:val="24"/>
    </w:rPr>
  </w:style>
  <w:style w:type="character" w:customStyle="1" w:styleId="Char9">
    <w:name w:val="页眉 Char"/>
    <w:link w:val="af1"/>
    <w:uiPriority w:val="99"/>
    <w:qFormat/>
    <w:rsid w:val="00845191"/>
    <w:rPr>
      <w:kern w:val="2"/>
      <w:sz w:val="18"/>
      <w:szCs w:val="18"/>
    </w:rPr>
  </w:style>
  <w:style w:type="character" w:customStyle="1" w:styleId="Chare">
    <w:name w:val="二级条标题 Char"/>
    <w:link w:val="a1"/>
    <w:qFormat/>
    <w:rsid w:val="00845191"/>
    <w:rPr>
      <w:rFonts w:ascii="黑体" w:eastAsia="黑体"/>
      <w:sz w:val="21"/>
      <w:szCs w:val="21"/>
    </w:rPr>
  </w:style>
  <w:style w:type="paragraph" w:customStyle="1" w:styleId="a1">
    <w:name w:val="二级条标题"/>
    <w:basedOn w:val="a0"/>
    <w:next w:val="a3"/>
    <w:link w:val="Chare"/>
    <w:qFormat/>
    <w:rsid w:val="00845191"/>
    <w:pPr>
      <w:numPr>
        <w:ilvl w:val="2"/>
      </w:numPr>
      <w:spacing w:before="50" w:after="50"/>
      <w:outlineLvl w:val="3"/>
    </w:pPr>
    <w:rPr>
      <w:rFonts w:hAnsi="Calibri"/>
    </w:rPr>
  </w:style>
  <w:style w:type="paragraph" w:customStyle="1" w:styleId="a0">
    <w:name w:val="一级条标题"/>
    <w:next w:val="a3"/>
    <w:qFormat/>
    <w:rsid w:val="00845191"/>
    <w:pPr>
      <w:numPr>
        <w:ilvl w:val="1"/>
        <w:numId w:val="3"/>
      </w:numPr>
      <w:spacing w:beforeLines="50" w:afterLines="50"/>
      <w:outlineLvl w:val="2"/>
    </w:pPr>
    <w:rPr>
      <w:rFonts w:ascii="黑体" w:eastAsia="黑体" w:hAnsi="Times New Roman"/>
      <w:sz w:val="21"/>
      <w:szCs w:val="21"/>
    </w:rPr>
  </w:style>
  <w:style w:type="character" w:customStyle="1" w:styleId="Char0">
    <w:name w:val="题注 Char"/>
    <w:link w:val="a8"/>
    <w:rsid w:val="00845191"/>
    <w:rPr>
      <w:rFonts w:ascii="Arial" w:eastAsia="黑体" w:hAnsi="Arial"/>
      <w:kern w:val="2"/>
    </w:rPr>
  </w:style>
  <w:style w:type="character" w:customStyle="1" w:styleId="Char3">
    <w:name w:val="正文文本 Char"/>
    <w:link w:val="ab"/>
    <w:uiPriority w:val="99"/>
    <w:qFormat/>
    <w:rsid w:val="00845191"/>
    <w:rPr>
      <w:b/>
      <w:bCs/>
      <w:kern w:val="2"/>
      <w:sz w:val="52"/>
      <w:szCs w:val="24"/>
    </w:rPr>
  </w:style>
  <w:style w:type="character" w:customStyle="1" w:styleId="apple-converted-space">
    <w:name w:val="apple-converted-space"/>
    <w:basedOn w:val="a4"/>
    <w:qFormat/>
    <w:rsid w:val="00845191"/>
  </w:style>
  <w:style w:type="character" w:customStyle="1" w:styleId="aff">
    <w:name w:val="无"/>
    <w:qFormat/>
    <w:rsid w:val="00845191"/>
    <w:rPr>
      <w:rFonts w:eastAsia="宋体"/>
      <w:b/>
      <w:sz w:val="28"/>
    </w:rPr>
  </w:style>
  <w:style w:type="character" w:customStyle="1" w:styleId="TableHeadingChar">
    <w:name w:val="Table Heading Char"/>
    <w:link w:val="TableHeading"/>
    <w:qFormat/>
    <w:rsid w:val="00845191"/>
    <w:rPr>
      <w:rFonts w:ascii="Arial" w:eastAsia="黑体" w:hAnsi="Arial"/>
      <w:sz w:val="18"/>
      <w:szCs w:val="18"/>
      <w:lang w:val="en-US" w:eastAsia="zh-CN" w:bidi="ar-SA"/>
    </w:rPr>
  </w:style>
  <w:style w:type="paragraph" w:customStyle="1" w:styleId="TableHeading">
    <w:name w:val="Table Heading"/>
    <w:link w:val="TableHeadingChar"/>
    <w:qFormat/>
    <w:rsid w:val="00845191"/>
    <w:pPr>
      <w:keepNext/>
      <w:snapToGrid w:val="0"/>
      <w:spacing w:before="80" w:after="80"/>
      <w:jc w:val="center"/>
    </w:pPr>
    <w:rPr>
      <w:rFonts w:ascii="Arial" w:eastAsia="黑体" w:hAnsi="Arial"/>
      <w:sz w:val="18"/>
      <w:szCs w:val="18"/>
    </w:rPr>
  </w:style>
  <w:style w:type="character" w:customStyle="1" w:styleId="Char20">
    <w:name w:val="纯文本 Char2"/>
    <w:uiPriority w:val="99"/>
    <w:qFormat/>
    <w:rsid w:val="00845191"/>
    <w:rPr>
      <w:rFonts w:ascii="宋体" w:hAnsi="Courier New" w:cs="Courier New"/>
      <w:kern w:val="2"/>
      <w:sz w:val="21"/>
      <w:szCs w:val="21"/>
    </w:rPr>
  </w:style>
  <w:style w:type="character" w:customStyle="1" w:styleId="4Char">
    <w:name w:val="标题 4 Char"/>
    <w:basedOn w:val="a4"/>
    <w:link w:val="4"/>
    <w:qFormat/>
    <w:rsid w:val="00845191"/>
    <w:rPr>
      <w:rFonts w:ascii="Cambria" w:hAnsi="Cambria"/>
      <w:bCs/>
      <w:kern w:val="2"/>
      <w:sz w:val="24"/>
      <w:szCs w:val="28"/>
    </w:rPr>
  </w:style>
  <w:style w:type="character" w:customStyle="1" w:styleId="1Char">
    <w:name w:val="标题 1 Char"/>
    <w:link w:val="1"/>
    <w:qFormat/>
    <w:rsid w:val="00845191"/>
    <w:rPr>
      <w:b/>
      <w:bCs/>
      <w:kern w:val="44"/>
      <w:sz w:val="44"/>
      <w:szCs w:val="44"/>
    </w:rPr>
  </w:style>
  <w:style w:type="character" w:customStyle="1" w:styleId="Char">
    <w:name w:val="正文缩进 Char"/>
    <w:link w:val="a7"/>
    <w:qFormat/>
    <w:rsid w:val="00845191"/>
    <w:rPr>
      <w:kern w:val="2"/>
      <w:sz w:val="21"/>
    </w:rPr>
  </w:style>
  <w:style w:type="character" w:customStyle="1" w:styleId="Charf">
    <w:name w:val="**正文 Char"/>
    <w:link w:val="aff0"/>
    <w:qFormat/>
    <w:locked/>
    <w:rsid w:val="00845191"/>
    <w:rPr>
      <w:szCs w:val="32"/>
    </w:rPr>
  </w:style>
  <w:style w:type="paragraph" w:customStyle="1" w:styleId="aff0">
    <w:name w:val="**正文"/>
    <w:basedOn w:val="a3"/>
    <w:link w:val="Charf"/>
    <w:rsid w:val="00845191"/>
    <w:pPr>
      <w:spacing w:line="360" w:lineRule="auto"/>
      <w:ind w:firstLineChars="200" w:firstLine="480"/>
    </w:pPr>
    <w:rPr>
      <w:rFonts w:ascii="Calibri" w:hAnsi="Calibri"/>
      <w:kern w:val="0"/>
      <w:sz w:val="20"/>
      <w:szCs w:val="32"/>
    </w:rPr>
  </w:style>
  <w:style w:type="character" w:customStyle="1" w:styleId="CharChar7">
    <w:name w:val="Char Char7"/>
    <w:qFormat/>
    <w:rsid w:val="00845191"/>
    <w:rPr>
      <w:rFonts w:ascii="宋体" w:hAnsi="Courier New" w:cs="Courier New"/>
      <w:kern w:val="2"/>
      <w:sz w:val="21"/>
      <w:szCs w:val="21"/>
    </w:rPr>
  </w:style>
  <w:style w:type="character" w:customStyle="1" w:styleId="Char5">
    <w:name w:val="纯文本 Char"/>
    <w:link w:val="ad"/>
    <w:qFormat/>
    <w:rsid w:val="00845191"/>
    <w:rPr>
      <w:rFonts w:ascii="宋体" w:eastAsia="宋体" w:hAnsi="Courier New"/>
      <w:sz w:val="21"/>
      <w:szCs w:val="21"/>
      <w:lang w:val="en-US" w:eastAsia="zh-CN" w:bidi="ar-SA"/>
    </w:rPr>
  </w:style>
  <w:style w:type="character" w:customStyle="1" w:styleId="CharChar3">
    <w:name w:val="Char Char3"/>
    <w:qFormat/>
    <w:rsid w:val="00845191"/>
    <w:rPr>
      <w:rFonts w:ascii="Arial" w:eastAsia="黑体" w:hAnsi="Arial"/>
      <w:b/>
      <w:bCs/>
      <w:kern w:val="2"/>
      <w:sz w:val="32"/>
      <w:szCs w:val="32"/>
      <w:lang w:val="en-US" w:eastAsia="zh-CN" w:bidi="ar-SA"/>
    </w:rPr>
  </w:style>
  <w:style w:type="character" w:customStyle="1" w:styleId="shine">
    <w:name w:val="shine正文 字符"/>
    <w:link w:val="shine0"/>
    <w:uiPriority w:val="9"/>
    <w:qFormat/>
    <w:rsid w:val="00845191"/>
    <w:rPr>
      <w:rFonts w:ascii="宋体" w:hAnsi="Calibri"/>
      <w:sz w:val="24"/>
      <w:szCs w:val="24"/>
      <w:lang w:bidi="en-US"/>
    </w:rPr>
  </w:style>
  <w:style w:type="paragraph" w:customStyle="1" w:styleId="shine0">
    <w:name w:val="shine正文"/>
    <w:basedOn w:val="a3"/>
    <w:link w:val="shine"/>
    <w:uiPriority w:val="9"/>
    <w:qFormat/>
    <w:rsid w:val="00845191"/>
    <w:pPr>
      <w:widowControl/>
      <w:spacing w:line="360" w:lineRule="auto"/>
      <w:ind w:firstLine="480"/>
      <w:jc w:val="left"/>
    </w:pPr>
    <w:rPr>
      <w:rFonts w:ascii="宋体" w:hAnsi="Calibri"/>
      <w:kern w:val="0"/>
      <w:sz w:val="24"/>
      <w:lang w:bidi="en-US"/>
    </w:rPr>
  </w:style>
  <w:style w:type="character" w:customStyle="1" w:styleId="1CharChar">
    <w:name w:val="正文1 Char Char"/>
    <w:link w:val="10"/>
    <w:qFormat/>
    <w:rsid w:val="00845191"/>
    <w:rPr>
      <w:kern w:val="2"/>
      <w:sz w:val="24"/>
    </w:rPr>
  </w:style>
  <w:style w:type="paragraph" w:customStyle="1" w:styleId="10">
    <w:name w:val="正文1"/>
    <w:basedOn w:val="a3"/>
    <w:next w:val="a3"/>
    <w:link w:val="1CharChar"/>
    <w:qFormat/>
    <w:rsid w:val="00845191"/>
    <w:pPr>
      <w:numPr>
        <w:numId w:val="4"/>
      </w:numPr>
      <w:adjustRightInd w:val="0"/>
      <w:snapToGrid w:val="0"/>
      <w:spacing w:line="360" w:lineRule="auto"/>
      <w:ind w:left="284" w:firstLineChars="100" w:firstLine="100"/>
    </w:pPr>
    <w:rPr>
      <w:rFonts w:ascii="Calibri" w:hAnsi="Calibri"/>
      <w:sz w:val="24"/>
      <w:szCs w:val="20"/>
    </w:rPr>
  </w:style>
  <w:style w:type="character" w:customStyle="1" w:styleId="maomaoChar">
    <w:name w:val="maomao正文 Char"/>
    <w:link w:val="maomao"/>
    <w:locked/>
    <w:rsid w:val="00845191"/>
    <w:rPr>
      <w:rFonts w:ascii="宋体" w:hAnsi="宋体"/>
    </w:rPr>
  </w:style>
  <w:style w:type="paragraph" w:customStyle="1" w:styleId="maomao">
    <w:name w:val="maomao正文"/>
    <w:basedOn w:val="a3"/>
    <w:link w:val="maomaoChar"/>
    <w:qFormat/>
    <w:rsid w:val="00845191"/>
    <w:pPr>
      <w:widowControl/>
      <w:spacing w:line="360" w:lineRule="auto"/>
      <w:ind w:firstLine="480"/>
    </w:pPr>
    <w:rPr>
      <w:rFonts w:ascii="宋体" w:hAnsi="宋体"/>
      <w:kern w:val="0"/>
      <w:sz w:val="20"/>
      <w:szCs w:val="20"/>
    </w:rPr>
  </w:style>
  <w:style w:type="character" w:customStyle="1" w:styleId="Char4">
    <w:name w:val="正文文本缩进 Char"/>
    <w:link w:val="ac"/>
    <w:qFormat/>
    <w:rsid w:val="00845191"/>
    <w:rPr>
      <w:kern w:val="2"/>
      <w:sz w:val="21"/>
      <w:szCs w:val="24"/>
    </w:rPr>
  </w:style>
  <w:style w:type="character" w:customStyle="1" w:styleId="CharChar1">
    <w:name w:val="Char Char1"/>
    <w:qFormat/>
    <w:rsid w:val="00845191"/>
    <w:rPr>
      <w:kern w:val="2"/>
      <w:sz w:val="21"/>
      <w:szCs w:val="24"/>
    </w:rPr>
  </w:style>
  <w:style w:type="character" w:customStyle="1" w:styleId="Charf0">
    <w:name w:val="段 Char"/>
    <w:link w:val="aff1"/>
    <w:qFormat/>
    <w:rsid w:val="00845191"/>
    <w:rPr>
      <w:rFonts w:ascii="宋体" w:hAnsi="Times New Roman"/>
      <w:sz w:val="21"/>
      <w:lang w:val="en-US" w:eastAsia="zh-CN" w:bidi="ar-SA"/>
    </w:rPr>
  </w:style>
  <w:style w:type="paragraph" w:customStyle="1" w:styleId="aff1">
    <w:name w:val="段"/>
    <w:link w:val="Charf0"/>
    <w:qFormat/>
    <w:rsid w:val="00845191"/>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0">
    <w:name w:val="正文文本缩进 Char Char"/>
    <w:link w:val="14"/>
    <w:qFormat/>
    <w:rsid w:val="00845191"/>
    <w:rPr>
      <w:kern w:val="2"/>
      <w:sz w:val="21"/>
      <w:szCs w:val="24"/>
    </w:rPr>
  </w:style>
  <w:style w:type="paragraph" w:customStyle="1" w:styleId="14">
    <w:name w:val="正文文本缩进1"/>
    <w:basedOn w:val="a3"/>
    <w:link w:val="CharChar0"/>
    <w:qFormat/>
    <w:rsid w:val="00845191"/>
    <w:pPr>
      <w:spacing w:after="120"/>
      <w:ind w:leftChars="200" w:left="420"/>
    </w:pPr>
    <w:rPr>
      <w:rFonts w:ascii="Calibri" w:hAnsi="Calibri"/>
    </w:rPr>
  </w:style>
  <w:style w:type="character" w:customStyle="1" w:styleId="3Char">
    <w:name w:val="标题 3 Char"/>
    <w:link w:val="30"/>
    <w:rsid w:val="00845191"/>
    <w:rPr>
      <w:b/>
      <w:bCs/>
      <w:kern w:val="2"/>
      <w:sz w:val="32"/>
      <w:szCs w:val="32"/>
    </w:rPr>
  </w:style>
  <w:style w:type="character" w:customStyle="1" w:styleId="Charf1">
    <w:name w:val="表格文字 Char"/>
    <w:link w:val="aff2"/>
    <w:qFormat/>
    <w:rsid w:val="00845191"/>
    <w:rPr>
      <w:rFonts w:ascii="宋体" w:hAnsi="Courier New"/>
      <w:kern w:val="2"/>
      <w:sz w:val="24"/>
    </w:rPr>
  </w:style>
  <w:style w:type="paragraph" w:customStyle="1" w:styleId="aff2">
    <w:name w:val="表格文字"/>
    <w:basedOn w:val="ad"/>
    <w:link w:val="Charf1"/>
    <w:qFormat/>
    <w:rsid w:val="00845191"/>
    <w:pPr>
      <w:widowControl w:val="0"/>
      <w:overflowPunct/>
      <w:autoSpaceDE/>
      <w:autoSpaceDN/>
      <w:adjustRightInd/>
      <w:textAlignment w:val="auto"/>
    </w:pPr>
    <w:rPr>
      <w:kern w:val="2"/>
      <w:sz w:val="24"/>
      <w:szCs w:val="20"/>
    </w:rPr>
  </w:style>
  <w:style w:type="character" w:customStyle="1" w:styleId="2CharChar">
    <w:name w:val="样式 方案正文 + 首行缩进:  2 字符 Char Char"/>
    <w:qFormat/>
    <w:rsid w:val="00845191"/>
    <w:rPr>
      <w:rFonts w:ascii="宋体" w:eastAsia="宋体" w:hAnsi="宋体"/>
      <w:color w:val="000000"/>
      <w:kern w:val="2"/>
      <w:sz w:val="24"/>
      <w:lang w:val="en-US" w:eastAsia="zh-CN" w:bidi="ar-SA"/>
    </w:rPr>
  </w:style>
  <w:style w:type="character" w:customStyle="1" w:styleId="zbwChar">
    <w:name w:val="图例_zbw Char"/>
    <w:basedOn w:val="a4"/>
    <w:link w:val="zbw"/>
    <w:rsid w:val="00845191"/>
    <w:rPr>
      <w:rFonts w:cs="Times New Roman"/>
      <w:b/>
      <w:bCs/>
      <w:kern w:val="2"/>
      <w:sz w:val="28"/>
      <w:szCs w:val="32"/>
    </w:rPr>
  </w:style>
  <w:style w:type="paragraph" w:customStyle="1" w:styleId="zbw">
    <w:name w:val="图例_zbw"/>
    <w:basedOn w:val="2"/>
    <w:link w:val="zbwChar"/>
    <w:rsid w:val="00845191"/>
    <w:pPr>
      <w:adjustRightInd w:val="0"/>
      <w:spacing w:before="0" w:after="0" w:line="240" w:lineRule="auto"/>
      <w:jc w:val="center"/>
    </w:pPr>
    <w:rPr>
      <w:rFonts w:ascii="Times New Roman" w:eastAsia="宋体" w:hAnsi="Times New Roman"/>
      <w:sz w:val="28"/>
    </w:rPr>
  </w:style>
  <w:style w:type="character" w:customStyle="1" w:styleId="body1">
    <w:name w:val="body1"/>
    <w:qFormat/>
    <w:rsid w:val="00845191"/>
    <w:rPr>
      <w:rFonts w:ascii="Verdana" w:hAnsi="Verdana" w:hint="default"/>
      <w:color w:val="000000"/>
      <w:sz w:val="17"/>
      <w:szCs w:val="17"/>
    </w:rPr>
  </w:style>
  <w:style w:type="character" w:customStyle="1" w:styleId="2Char">
    <w:name w:val="标题 2 Char"/>
    <w:link w:val="2"/>
    <w:rsid w:val="00845191"/>
    <w:rPr>
      <w:rFonts w:ascii="Arial" w:eastAsia="黑体" w:hAnsi="Arial"/>
      <w:b/>
      <w:bCs/>
      <w:kern w:val="2"/>
      <w:sz w:val="32"/>
      <w:szCs w:val="32"/>
    </w:rPr>
  </w:style>
  <w:style w:type="character" w:customStyle="1" w:styleId="5Char">
    <w:name w:val="标题 5 Char"/>
    <w:basedOn w:val="a4"/>
    <w:link w:val="50"/>
    <w:uiPriority w:val="9"/>
    <w:qFormat/>
    <w:rsid w:val="00845191"/>
    <w:rPr>
      <w:rFonts w:ascii="Calibri" w:hAnsi="Calibri"/>
      <w:b/>
      <w:bCs/>
      <w:kern w:val="2"/>
      <w:sz w:val="28"/>
      <w:szCs w:val="28"/>
    </w:rPr>
  </w:style>
  <w:style w:type="paragraph" w:customStyle="1" w:styleId="xl227">
    <w:name w:val="xl22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1">
    <w:name w:val="Char Char Char Char1"/>
    <w:basedOn w:val="a3"/>
    <w:qFormat/>
    <w:rsid w:val="00845191"/>
  </w:style>
  <w:style w:type="paragraph" w:customStyle="1" w:styleId="15">
    <w:name w:val="第1节"/>
    <w:basedOn w:val="a3"/>
    <w:rsid w:val="00845191"/>
  </w:style>
  <w:style w:type="paragraph" w:customStyle="1" w:styleId="16">
    <w:name w:val="纯文本1"/>
    <w:basedOn w:val="a3"/>
    <w:qFormat/>
    <w:rsid w:val="00845191"/>
    <w:rPr>
      <w:rFonts w:ascii="宋体" w:hAnsi="Courier New"/>
      <w:szCs w:val="20"/>
    </w:rPr>
  </w:style>
  <w:style w:type="paragraph" w:customStyle="1" w:styleId="xl273">
    <w:name w:val="xl273"/>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ParaCharCharCharChar">
    <w:name w:val="默认段落字体 Para Char Char Char Char"/>
    <w:basedOn w:val="a3"/>
    <w:qFormat/>
    <w:rsid w:val="00845191"/>
  </w:style>
  <w:style w:type="paragraph" w:customStyle="1" w:styleId="CharChar111">
    <w:name w:val="Char Char111"/>
    <w:basedOn w:val="a3"/>
    <w:rsid w:val="00845191"/>
    <w:pPr>
      <w:tabs>
        <w:tab w:val="left" w:pos="360"/>
      </w:tabs>
      <w:ind w:firstLineChars="150" w:firstLine="420"/>
    </w:pPr>
    <w:rPr>
      <w:rFonts w:ascii="Arial" w:hAnsi="Arial" w:cs="Arial"/>
      <w:sz w:val="20"/>
      <w:szCs w:val="20"/>
    </w:rPr>
  </w:style>
  <w:style w:type="paragraph" w:customStyle="1" w:styleId="xl231">
    <w:name w:val="xl231"/>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260">
    <w:name w:val="xl260"/>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226">
    <w:name w:val="xl226"/>
    <w:basedOn w:val="a3"/>
    <w:rsid w:val="00845191"/>
    <w:pPr>
      <w:widowControl/>
      <w:spacing w:before="100" w:beforeAutospacing="1" w:after="100" w:afterAutospacing="1"/>
      <w:jc w:val="center"/>
    </w:pPr>
    <w:rPr>
      <w:rFonts w:ascii="宋体" w:hAnsi="宋体" w:cs="宋体"/>
      <w:kern w:val="0"/>
      <w:sz w:val="20"/>
      <w:szCs w:val="20"/>
    </w:rPr>
  </w:style>
  <w:style w:type="paragraph" w:customStyle="1" w:styleId="xl259">
    <w:name w:val="xl259"/>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3">
    <w:name w:val="xl25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52">
    <w:name w:val="样式 样式 行距: 1.5 倍行距 + 首行缩进:  2 字符"/>
    <w:basedOn w:val="a3"/>
    <w:qFormat/>
    <w:rsid w:val="00845191"/>
    <w:pPr>
      <w:spacing w:line="360" w:lineRule="auto"/>
      <w:ind w:firstLineChars="200" w:firstLine="480"/>
    </w:pPr>
    <w:rPr>
      <w:rFonts w:cs="宋体"/>
      <w:szCs w:val="20"/>
    </w:rPr>
  </w:style>
  <w:style w:type="paragraph" w:customStyle="1" w:styleId="3">
    <w:name w:val="样式 样式 标题 3 + 加粗 + 加粗"/>
    <w:basedOn w:val="a3"/>
    <w:qFormat/>
    <w:rsid w:val="00845191"/>
    <w:pPr>
      <w:numPr>
        <w:ilvl w:val="3"/>
        <w:numId w:val="5"/>
      </w:numPr>
    </w:pPr>
  </w:style>
  <w:style w:type="paragraph" w:customStyle="1" w:styleId="xl271">
    <w:name w:val="xl271"/>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269">
    <w:name w:val="xl269"/>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262">
    <w:name w:val="xl262"/>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44">
    <w:name w:val="xl24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f2">
    <w:name w:val="Char"/>
    <w:basedOn w:val="a3"/>
    <w:qFormat/>
    <w:rsid w:val="00845191"/>
    <w:pPr>
      <w:tabs>
        <w:tab w:val="left" w:pos="360"/>
      </w:tabs>
    </w:pPr>
    <w:rPr>
      <w:sz w:val="24"/>
    </w:rPr>
  </w:style>
  <w:style w:type="paragraph" w:customStyle="1" w:styleId="17">
    <w:name w:val="修订1"/>
    <w:uiPriority w:val="99"/>
    <w:semiHidden/>
    <w:rsid w:val="00845191"/>
    <w:rPr>
      <w:rFonts w:ascii="Times New Roman" w:hAnsi="Times New Roman"/>
      <w:kern w:val="2"/>
      <w:sz w:val="21"/>
    </w:rPr>
  </w:style>
  <w:style w:type="paragraph" w:customStyle="1" w:styleId="CharChar13CharCharCharChar">
    <w:name w:val="Char Char13 Char Char Char Char"/>
    <w:basedOn w:val="a3"/>
    <w:qFormat/>
    <w:rsid w:val="00845191"/>
    <w:rPr>
      <w:rFonts w:ascii="仿宋_GB2312" w:eastAsia="仿宋_GB2312"/>
      <w:b/>
      <w:sz w:val="32"/>
      <w:szCs w:val="32"/>
    </w:rPr>
  </w:style>
  <w:style w:type="paragraph" w:customStyle="1" w:styleId="xl256">
    <w:name w:val="xl256"/>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235">
    <w:name w:val="xl235"/>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9">
    <w:name w:val="xl239"/>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a20">
    <w:name w:val="a首行缩进 2 字符"/>
    <w:basedOn w:val="a3"/>
    <w:next w:val="a3"/>
    <w:qFormat/>
    <w:rsid w:val="00845191"/>
    <w:pPr>
      <w:tabs>
        <w:tab w:val="left" w:pos="900"/>
        <w:tab w:val="left" w:pos="1080"/>
        <w:tab w:val="left" w:pos="1260"/>
      </w:tabs>
      <w:spacing w:line="360" w:lineRule="auto"/>
      <w:ind w:firstLineChars="200" w:firstLine="560"/>
      <w:jc w:val="left"/>
    </w:pPr>
    <w:rPr>
      <w:sz w:val="28"/>
      <w:szCs w:val="28"/>
    </w:rPr>
  </w:style>
  <w:style w:type="paragraph" w:customStyle="1" w:styleId="xl254">
    <w:name w:val="xl25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21">
    <w:name w:val="xl221"/>
    <w:basedOn w:val="a3"/>
    <w:rsid w:val="00845191"/>
    <w:pPr>
      <w:widowControl/>
      <w:spacing w:before="100" w:beforeAutospacing="1" w:after="100" w:afterAutospacing="1"/>
      <w:jc w:val="left"/>
    </w:pPr>
    <w:rPr>
      <w:rFonts w:ascii="宋体" w:hAnsi="宋体" w:cs="宋体"/>
      <w:kern w:val="0"/>
      <w:sz w:val="20"/>
      <w:szCs w:val="20"/>
    </w:rPr>
  </w:style>
  <w:style w:type="paragraph" w:customStyle="1" w:styleId="xl251">
    <w:name w:val="xl251"/>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listparagraph0">
    <w:name w:val="msolistparagraph"/>
    <w:basedOn w:val="a3"/>
    <w:qFormat/>
    <w:rsid w:val="00845191"/>
    <w:pPr>
      <w:spacing w:line="360" w:lineRule="auto"/>
      <w:ind w:firstLineChars="200" w:firstLine="420"/>
    </w:pPr>
    <w:rPr>
      <w:rFonts w:ascii="Calibri" w:hAnsi="Calibri"/>
      <w:sz w:val="24"/>
    </w:rPr>
  </w:style>
  <w:style w:type="paragraph" w:customStyle="1" w:styleId="xl242">
    <w:name w:val="xl242"/>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72">
    <w:name w:val="xl272"/>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a2">
    <w:name w:val="分点内容一级"/>
    <w:basedOn w:val="a3"/>
    <w:rsid w:val="00845191"/>
    <w:pPr>
      <w:numPr>
        <w:numId w:val="6"/>
      </w:numPr>
      <w:spacing w:afterLines="50"/>
    </w:pPr>
    <w:rPr>
      <w:rFonts w:ascii="微软雅黑" w:eastAsia="微软雅黑" w:hAnsi="微软雅黑" w:cs="宋体"/>
      <w:spacing w:val="10"/>
      <w:szCs w:val="21"/>
    </w:rPr>
  </w:style>
  <w:style w:type="paragraph" w:customStyle="1" w:styleId="aff3">
    <w:name w:val="图表文字"/>
    <w:qFormat/>
    <w:rsid w:val="00845191"/>
    <w:pPr>
      <w:jc w:val="center"/>
    </w:pPr>
    <w:rPr>
      <w:rFonts w:ascii="Times New Roman" w:hAnsi="Times New Roman"/>
      <w:sz w:val="21"/>
      <w:szCs w:val="21"/>
    </w:rPr>
  </w:style>
  <w:style w:type="paragraph" w:customStyle="1" w:styleId="font8">
    <w:name w:val="font8"/>
    <w:basedOn w:val="a3"/>
    <w:rsid w:val="00845191"/>
    <w:pPr>
      <w:widowControl/>
      <w:spacing w:before="100" w:beforeAutospacing="1" w:after="100" w:afterAutospacing="1"/>
      <w:jc w:val="left"/>
    </w:pPr>
    <w:rPr>
      <w:rFonts w:ascii="宋体" w:hAnsi="宋体" w:cs="宋体"/>
      <w:kern w:val="0"/>
      <w:sz w:val="16"/>
      <w:szCs w:val="16"/>
    </w:rPr>
  </w:style>
  <w:style w:type="paragraph" w:customStyle="1" w:styleId="zbw0">
    <w:name w:val="正文_zbw"/>
    <w:basedOn w:val="a3"/>
    <w:qFormat/>
    <w:rsid w:val="00845191"/>
    <w:pPr>
      <w:adjustRightInd w:val="0"/>
      <w:snapToGrid w:val="0"/>
      <w:spacing w:line="360" w:lineRule="auto"/>
      <w:ind w:firstLineChars="200" w:firstLine="200"/>
      <w:jc w:val="left"/>
    </w:pPr>
    <w:rPr>
      <w:b/>
      <w:sz w:val="28"/>
      <w:szCs w:val="20"/>
    </w:rPr>
  </w:style>
  <w:style w:type="paragraph" w:customStyle="1" w:styleId="xl233">
    <w:name w:val="xl23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40">
    <w:name w:val="Char4"/>
    <w:basedOn w:val="a7"/>
    <w:qFormat/>
    <w:rsid w:val="00845191"/>
    <w:pPr>
      <w:widowControl/>
      <w:spacing w:afterLines="50" w:line="360" w:lineRule="auto"/>
      <w:ind w:firstLine="480"/>
      <w:jc w:val="left"/>
    </w:pPr>
  </w:style>
  <w:style w:type="paragraph" w:customStyle="1" w:styleId="xl223">
    <w:name w:val="xl22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w">
    <w:name w:val="参考标准_w"/>
    <w:basedOn w:val="a3"/>
    <w:next w:val="a3"/>
    <w:qFormat/>
    <w:rsid w:val="00845191"/>
    <w:pPr>
      <w:numPr>
        <w:numId w:val="7"/>
      </w:numPr>
      <w:adjustRightInd w:val="0"/>
      <w:snapToGrid w:val="0"/>
      <w:spacing w:line="360" w:lineRule="auto"/>
      <w:ind w:left="420"/>
    </w:pPr>
    <w:rPr>
      <w:sz w:val="24"/>
      <w:szCs w:val="21"/>
    </w:rPr>
  </w:style>
  <w:style w:type="paragraph" w:customStyle="1" w:styleId="xl265">
    <w:name w:val="xl265"/>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68">
    <w:name w:val="xl268"/>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261">
    <w:name w:val="xl261"/>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240">
    <w:name w:val="xl240"/>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22">
    <w:name w:val="xl222"/>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msolistparagraph1">
    <w:name w:val="msolistparagraph1"/>
    <w:basedOn w:val="a3"/>
    <w:qFormat/>
    <w:rsid w:val="00845191"/>
    <w:pPr>
      <w:spacing w:line="360" w:lineRule="auto"/>
      <w:ind w:firstLineChars="200" w:firstLine="420"/>
    </w:pPr>
    <w:rPr>
      <w:rFonts w:ascii="Calibri" w:hAnsi="Calibri"/>
      <w:sz w:val="24"/>
    </w:rPr>
  </w:style>
  <w:style w:type="paragraph" w:customStyle="1" w:styleId="xl249">
    <w:name w:val="xl249"/>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24">
    <w:name w:val="xl22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0">
    <w:name w:val="xl250"/>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29">
    <w:name w:val="xl229"/>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2">
    <w:name w:val="_Style 22"/>
    <w:basedOn w:val="a3"/>
    <w:qFormat/>
    <w:rsid w:val="00845191"/>
  </w:style>
  <w:style w:type="paragraph" w:customStyle="1" w:styleId="xl230">
    <w:name w:val="xl230"/>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28">
    <w:name w:val="xl228"/>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4">
    <w:name w:val="表格标题"/>
    <w:basedOn w:val="aff2"/>
    <w:qFormat/>
    <w:rsid w:val="00845191"/>
    <w:pPr>
      <w:keepNext/>
      <w:jc w:val="center"/>
    </w:pPr>
    <w:rPr>
      <w:b/>
      <w:bCs/>
    </w:rPr>
  </w:style>
  <w:style w:type="paragraph" w:customStyle="1" w:styleId="xl232">
    <w:name w:val="xl232"/>
    <w:basedOn w:val="a3"/>
    <w:rsid w:val="00845191"/>
    <w:pPr>
      <w:widowControl/>
      <w:spacing w:before="100" w:beforeAutospacing="1" w:after="100" w:afterAutospacing="1"/>
      <w:jc w:val="left"/>
    </w:pPr>
    <w:rPr>
      <w:rFonts w:ascii="宋体" w:hAnsi="宋体" w:cs="宋体"/>
      <w:color w:val="000000"/>
      <w:kern w:val="0"/>
      <w:sz w:val="20"/>
      <w:szCs w:val="20"/>
    </w:rPr>
  </w:style>
  <w:style w:type="paragraph" w:customStyle="1" w:styleId="xl270">
    <w:name w:val="xl270"/>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255">
    <w:name w:val="xl255"/>
    <w:basedOn w:val="a3"/>
    <w:rsid w:val="00845191"/>
    <w:pPr>
      <w:widowControl/>
      <w:spacing w:before="100" w:beforeAutospacing="1" w:after="100" w:afterAutospacing="1"/>
      <w:jc w:val="left"/>
    </w:pPr>
    <w:rPr>
      <w:rFonts w:ascii="宋体" w:hAnsi="宋体" w:cs="宋体"/>
      <w:kern w:val="0"/>
      <w:sz w:val="20"/>
      <w:szCs w:val="20"/>
    </w:rPr>
  </w:style>
  <w:style w:type="paragraph" w:customStyle="1" w:styleId="aff5">
    <w:name w:val="标书正文"/>
    <w:basedOn w:val="a3"/>
    <w:qFormat/>
    <w:rsid w:val="00845191"/>
    <w:pPr>
      <w:adjustRightInd w:val="0"/>
      <w:snapToGrid w:val="0"/>
      <w:spacing w:before="120" w:after="120" w:line="360" w:lineRule="auto"/>
      <w:ind w:firstLineChars="192" w:firstLine="540"/>
    </w:pPr>
    <w:rPr>
      <w:rFonts w:ascii="华文中宋" w:hAnsi="宋体" w:cs="宋体"/>
      <w:b/>
      <w:color w:val="000000"/>
      <w:kern w:val="0"/>
      <w:sz w:val="28"/>
      <w:szCs w:val="28"/>
    </w:rPr>
  </w:style>
  <w:style w:type="paragraph" w:customStyle="1" w:styleId="a">
    <w:name w:val="字母编号列项（一级）"/>
    <w:qFormat/>
    <w:rsid w:val="00845191"/>
    <w:pPr>
      <w:numPr>
        <w:numId w:val="8"/>
      </w:numPr>
      <w:jc w:val="both"/>
    </w:pPr>
    <w:rPr>
      <w:rFonts w:ascii="宋体" w:hAnsi="Times New Roman"/>
      <w:sz w:val="21"/>
    </w:rPr>
  </w:style>
  <w:style w:type="paragraph" w:customStyle="1" w:styleId="font5">
    <w:name w:val="font5"/>
    <w:basedOn w:val="a3"/>
    <w:rsid w:val="00845191"/>
    <w:pPr>
      <w:widowControl/>
      <w:spacing w:before="100" w:beforeAutospacing="1" w:after="100" w:afterAutospacing="1"/>
      <w:jc w:val="left"/>
    </w:pPr>
    <w:rPr>
      <w:rFonts w:ascii="宋体" w:hAnsi="宋体" w:cs="宋体"/>
      <w:kern w:val="0"/>
      <w:sz w:val="18"/>
      <w:szCs w:val="18"/>
    </w:rPr>
  </w:style>
  <w:style w:type="paragraph" w:customStyle="1" w:styleId="xl257">
    <w:name w:val="xl25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0">
    <w:name w:val="p0"/>
    <w:basedOn w:val="a3"/>
    <w:qFormat/>
    <w:rsid w:val="00845191"/>
    <w:pPr>
      <w:widowControl/>
      <w:snapToGrid w:val="0"/>
      <w:spacing w:after="200"/>
      <w:jc w:val="left"/>
    </w:pPr>
    <w:rPr>
      <w:rFonts w:ascii="Tahoma" w:hAnsi="Tahoma" w:cs="Tahoma"/>
      <w:kern w:val="0"/>
      <w:sz w:val="22"/>
      <w:szCs w:val="22"/>
    </w:rPr>
  </w:style>
  <w:style w:type="paragraph" w:customStyle="1" w:styleId="font9">
    <w:name w:val="font9"/>
    <w:basedOn w:val="a3"/>
    <w:rsid w:val="00845191"/>
    <w:pPr>
      <w:widowControl/>
      <w:spacing w:before="100" w:beforeAutospacing="1" w:after="100" w:afterAutospacing="1"/>
      <w:jc w:val="left"/>
    </w:pPr>
    <w:rPr>
      <w:rFonts w:ascii="宋体" w:hAnsi="宋体" w:cs="宋体"/>
      <w:kern w:val="0"/>
      <w:sz w:val="16"/>
      <w:szCs w:val="16"/>
    </w:rPr>
  </w:style>
  <w:style w:type="paragraph" w:customStyle="1" w:styleId="xl267">
    <w:name w:val="xl26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6"/>
      <w:szCs w:val="16"/>
    </w:rPr>
  </w:style>
  <w:style w:type="paragraph" w:customStyle="1" w:styleId="xl275">
    <w:name w:val="xl275"/>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Default">
    <w:name w:val="Default"/>
    <w:qFormat/>
    <w:rsid w:val="00845191"/>
    <w:pPr>
      <w:widowControl w:val="0"/>
      <w:autoSpaceDE w:val="0"/>
      <w:autoSpaceDN w:val="0"/>
      <w:adjustRightInd w:val="0"/>
    </w:pPr>
    <w:rPr>
      <w:rFonts w:ascii="宋体" w:hAnsi="Times New Roman" w:cs="宋体"/>
      <w:color w:val="000000"/>
      <w:sz w:val="24"/>
      <w:szCs w:val="24"/>
    </w:rPr>
  </w:style>
  <w:style w:type="paragraph" w:customStyle="1" w:styleId="xl243">
    <w:name w:val="xl24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25">
    <w:name w:val="xl225"/>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245">
    <w:name w:val="xl245"/>
    <w:basedOn w:val="a3"/>
    <w:rsid w:val="00845191"/>
    <w:pPr>
      <w:widowControl/>
      <w:spacing w:before="100" w:beforeAutospacing="1" w:after="100" w:afterAutospacing="1"/>
      <w:jc w:val="left"/>
    </w:pPr>
    <w:rPr>
      <w:rFonts w:ascii="宋体" w:hAnsi="宋体" w:cs="宋体"/>
      <w:color w:val="000000"/>
      <w:kern w:val="0"/>
      <w:sz w:val="16"/>
      <w:szCs w:val="16"/>
    </w:rPr>
  </w:style>
  <w:style w:type="paragraph" w:customStyle="1" w:styleId="w0">
    <w:name w:val="项目符号_w"/>
    <w:basedOn w:val="a3"/>
    <w:next w:val="a3"/>
    <w:qFormat/>
    <w:rsid w:val="00845191"/>
    <w:pPr>
      <w:numPr>
        <w:numId w:val="9"/>
      </w:numPr>
      <w:adjustRightInd w:val="0"/>
      <w:snapToGrid w:val="0"/>
      <w:spacing w:line="360" w:lineRule="auto"/>
      <w:ind w:left="0" w:firstLineChars="200" w:firstLine="200"/>
    </w:pPr>
    <w:rPr>
      <w:sz w:val="24"/>
      <w:szCs w:val="21"/>
    </w:rPr>
  </w:style>
  <w:style w:type="paragraph" w:customStyle="1" w:styleId="110">
    <w:name w:val="列出段落11"/>
    <w:basedOn w:val="a3"/>
    <w:rsid w:val="00845191"/>
    <w:pPr>
      <w:widowControl/>
      <w:adjustRightInd w:val="0"/>
      <w:ind w:firstLineChars="200" w:firstLine="420"/>
      <w:jc w:val="left"/>
    </w:pPr>
    <w:rPr>
      <w:rFonts w:ascii="Calibri" w:hAnsi="Calibri"/>
      <w:kern w:val="0"/>
      <w:sz w:val="20"/>
      <w:szCs w:val="20"/>
    </w:rPr>
  </w:style>
  <w:style w:type="paragraph" w:customStyle="1" w:styleId="xl241">
    <w:name w:val="xl241"/>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TOC1">
    <w:name w:val="TOC 标题1"/>
    <w:basedOn w:val="1"/>
    <w:next w:val="a3"/>
    <w:uiPriority w:val="39"/>
    <w:unhideWhenUsed/>
    <w:qFormat/>
    <w:rsid w:val="00845191"/>
    <w:pPr>
      <w:widowControl/>
      <w:numPr>
        <w:numId w:val="0"/>
      </w:numPr>
      <w:snapToGrid w:val="0"/>
      <w:spacing w:before="480" w:after="0" w:line="276" w:lineRule="auto"/>
      <w:jc w:val="center"/>
      <w:outlineLvl w:val="9"/>
    </w:pPr>
    <w:rPr>
      <w:rFonts w:ascii="Cambria" w:hAnsi="Cambria"/>
      <w:color w:val="365F91"/>
      <w:kern w:val="0"/>
      <w:sz w:val="28"/>
      <w:szCs w:val="28"/>
    </w:rPr>
  </w:style>
  <w:style w:type="paragraph" w:customStyle="1" w:styleId="Char11">
    <w:name w:val="Char1"/>
    <w:basedOn w:val="a3"/>
    <w:qFormat/>
    <w:rsid w:val="00845191"/>
    <w:rPr>
      <w:rFonts w:ascii="仿宋_GB2312" w:eastAsia="仿宋_GB2312"/>
      <w:b/>
      <w:sz w:val="32"/>
      <w:szCs w:val="32"/>
    </w:rPr>
  </w:style>
  <w:style w:type="paragraph" w:customStyle="1" w:styleId="CharChar11">
    <w:name w:val="Char Char11"/>
    <w:basedOn w:val="a3"/>
    <w:rsid w:val="00845191"/>
    <w:pPr>
      <w:tabs>
        <w:tab w:val="left" w:pos="360"/>
      </w:tabs>
      <w:ind w:firstLineChars="150" w:firstLine="420"/>
    </w:pPr>
    <w:rPr>
      <w:rFonts w:ascii="Arial" w:hAnsi="Arial" w:cs="Arial"/>
      <w:sz w:val="20"/>
      <w:szCs w:val="20"/>
    </w:rPr>
  </w:style>
  <w:style w:type="paragraph" w:customStyle="1" w:styleId="18">
    <w:name w:val="列出段落1"/>
    <w:basedOn w:val="a3"/>
    <w:qFormat/>
    <w:rsid w:val="00845191"/>
    <w:pPr>
      <w:ind w:firstLineChars="200" w:firstLine="420"/>
    </w:pPr>
    <w:rPr>
      <w:rFonts w:ascii="Calibri" w:hAnsi="Calibri"/>
      <w:szCs w:val="22"/>
    </w:rPr>
  </w:style>
  <w:style w:type="paragraph" w:customStyle="1" w:styleId="xl218">
    <w:name w:val="xl218"/>
    <w:basedOn w:val="a3"/>
    <w:rsid w:val="00845191"/>
    <w:pPr>
      <w:widowControl/>
      <w:spacing w:before="100" w:beforeAutospacing="1" w:after="100" w:afterAutospacing="1"/>
      <w:jc w:val="left"/>
    </w:pPr>
    <w:rPr>
      <w:rFonts w:ascii="宋体" w:hAnsi="宋体" w:cs="宋体"/>
      <w:kern w:val="0"/>
      <w:sz w:val="20"/>
      <w:szCs w:val="20"/>
    </w:rPr>
  </w:style>
  <w:style w:type="paragraph" w:customStyle="1" w:styleId="xl220">
    <w:name w:val="xl220"/>
    <w:basedOn w:val="a3"/>
    <w:rsid w:val="00845191"/>
    <w:pPr>
      <w:widowControl/>
      <w:spacing w:before="100" w:beforeAutospacing="1" w:after="100" w:afterAutospacing="1"/>
      <w:jc w:val="left"/>
    </w:pPr>
    <w:rPr>
      <w:rFonts w:ascii="宋体" w:hAnsi="宋体" w:cs="宋体"/>
      <w:kern w:val="0"/>
      <w:sz w:val="20"/>
      <w:szCs w:val="20"/>
    </w:rPr>
  </w:style>
  <w:style w:type="paragraph" w:customStyle="1" w:styleId="af17cgridlangnp1033langf">
    <w:name w:val="af17cgridlangnp1033langf"/>
    <w:qFormat/>
    <w:rsid w:val="00845191"/>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xl276">
    <w:name w:val="xl276"/>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font6">
    <w:name w:val="font6"/>
    <w:basedOn w:val="a3"/>
    <w:rsid w:val="00845191"/>
    <w:pPr>
      <w:widowControl/>
      <w:spacing w:before="100" w:beforeAutospacing="1" w:after="100" w:afterAutospacing="1"/>
      <w:jc w:val="left"/>
    </w:pPr>
    <w:rPr>
      <w:rFonts w:ascii="宋体" w:hAnsi="宋体" w:cs="宋体"/>
      <w:kern w:val="0"/>
      <w:sz w:val="18"/>
      <w:szCs w:val="18"/>
    </w:rPr>
  </w:style>
  <w:style w:type="paragraph" w:customStyle="1" w:styleId="Style207">
    <w:name w:val="_Style 207"/>
    <w:uiPriority w:val="99"/>
    <w:unhideWhenUsed/>
    <w:rsid w:val="00845191"/>
    <w:pPr>
      <w:widowControl w:val="0"/>
      <w:jc w:val="both"/>
    </w:pPr>
    <w:rPr>
      <w:rFonts w:ascii="Times New Roman" w:hAnsi="Times New Roman"/>
      <w:kern w:val="2"/>
      <w:sz w:val="21"/>
      <w:szCs w:val="24"/>
    </w:rPr>
  </w:style>
  <w:style w:type="paragraph" w:customStyle="1" w:styleId="Style128">
    <w:name w:val="_Style 128"/>
    <w:uiPriority w:val="99"/>
    <w:unhideWhenUsed/>
    <w:rsid w:val="00845191"/>
    <w:pPr>
      <w:widowControl w:val="0"/>
      <w:jc w:val="both"/>
    </w:pPr>
    <w:rPr>
      <w:rFonts w:ascii="Times New Roman" w:hAnsi="Times New Roman"/>
      <w:kern w:val="2"/>
      <w:sz w:val="21"/>
      <w:szCs w:val="24"/>
    </w:rPr>
  </w:style>
  <w:style w:type="paragraph" w:customStyle="1" w:styleId="CharCharCharCharCharCharChar">
    <w:name w:val="Char Char Char Char Char Char Char"/>
    <w:basedOn w:val="a3"/>
    <w:qFormat/>
    <w:rsid w:val="00845191"/>
    <w:pPr>
      <w:tabs>
        <w:tab w:val="left" w:pos="432"/>
      </w:tabs>
      <w:ind w:left="432" w:hanging="432"/>
      <w:jc w:val="center"/>
    </w:pPr>
    <w:rPr>
      <w:rFonts w:ascii="仿宋_GB2312" w:eastAsia="仿宋_GB2312" w:hAnsi="Tahoma"/>
      <w:sz w:val="24"/>
    </w:rPr>
  </w:style>
  <w:style w:type="paragraph" w:customStyle="1" w:styleId="xl247">
    <w:name w:val="xl24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8">
    <w:name w:val="xl258"/>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266">
    <w:name w:val="xl266"/>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38">
    <w:name w:val="xl238"/>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10">
    <w:name w:val="font10"/>
    <w:basedOn w:val="a3"/>
    <w:rsid w:val="00845191"/>
    <w:pPr>
      <w:widowControl/>
      <w:spacing w:before="100" w:beforeAutospacing="1" w:after="100" w:afterAutospacing="1"/>
      <w:jc w:val="left"/>
    </w:pPr>
    <w:rPr>
      <w:rFonts w:ascii="宋体" w:hAnsi="宋体" w:cs="宋体"/>
      <w:color w:val="000000"/>
      <w:kern w:val="0"/>
      <w:sz w:val="16"/>
      <w:szCs w:val="16"/>
    </w:rPr>
  </w:style>
  <w:style w:type="paragraph" w:customStyle="1" w:styleId="xl252">
    <w:name w:val="xl252"/>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48">
    <w:name w:val="xl248"/>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2">
    <w:name w:val="样式 方案正文 + 首行缩进:  2 字符"/>
    <w:basedOn w:val="a3"/>
    <w:qFormat/>
    <w:rsid w:val="00845191"/>
    <w:pPr>
      <w:spacing w:line="360" w:lineRule="auto"/>
      <w:ind w:firstLineChars="196" w:firstLine="470"/>
    </w:pPr>
    <w:rPr>
      <w:rFonts w:ascii="宋体" w:hAnsi="宋体"/>
      <w:color w:val="000000"/>
      <w:sz w:val="24"/>
    </w:rPr>
  </w:style>
  <w:style w:type="paragraph" w:customStyle="1" w:styleId="xl274">
    <w:name w:val="xl27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font7">
    <w:name w:val="font7"/>
    <w:basedOn w:val="a3"/>
    <w:rsid w:val="00845191"/>
    <w:pPr>
      <w:widowControl/>
      <w:spacing w:before="100" w:beforeAutospacing="1" w:after="100" w:afterAutospacing="1"/>
      <w:jc w:val="left"/>
    </w:pPr>
    <w:rPr>
      <w:rFonts w:ascii="宋体" w:hAnsi="宋体" w:cs="宋体"/>
      <w:kern w:val="0"/>
      <w:sz w:val="18"/>
      <w:szCs w:val="18"/>
    </w:rPr>
  </w:style>
  <w:style w:type="paragraph" w:customStyle="1" w:styleId="xl237">
    <w:name w:val="xl237"/>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19">
    <w:name w:val="xl219"/>
    <w:basedOn w:val="a3"/>
    <w:rsid w:val="00845191"/>
    <w:pPr>
      <w:widowControl/>
      <w:spacing w:before="100" w:beforeAutospacing="1" w:after="100" w:afterAutospacing="1"/>
      <w:jc w:val="left"/>
    </w:pPr>
    <w:rPr>
      <w:rFonts w:ascii="宋体" w:hAnsi="宋体" w:cs="宋体"/>
      <w:b/>
      <w:bCs/>
      <w:kern w:val="0"/>
      <w:sz w:val="20"/>
      <w:szCs w:val="20"/>
    </w:rPr>
  </w:style>
  <w:style w:type="paragraph" w:customStyle="1" w:styleId="xl236">
    <w:name w:val="xl236"/>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46">
    <w:name w:val="xl246"/>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77">
    <w:name w:val="xl277"/>
    <w:basedOn w:val="a3"/>
    <w:rsid w:val="0084519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264">
    <w:name w:val="xl264"/>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78">
    <w:name w:val="xl278"/>
    <w:basedOn w:val="a3"/>
    <w:rsid w:val="008451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数字编号列项（二级）"/>
    <w:rsid w:val="00845191"/>
    <w:pPr>
      <w:tabs>
        <w:tab w:val="left" w:pos="1259"/>
      </w:tabs>
      <w:ind w:left="1259" w:hanging="420"/>
      <w:jc w:val="both"/>
    </w:pPr>
    <w:rPr>
      <w:rFonts w:ascii="宋体" w:hAnsi="Times New Roman"/>
      <w:sz w:val="21"/>
    </w:rPr>
  </w:style>
  <w:style w:type="paragraph" w:customStyle="1" w:styleId="aff7">
    <w:name w:val="编号列项（三级）"/>
    <w:rsid w:val="00845191"/>
    <w:pPr>
      <w:tabs>
        <w:tab w:val="left" w:pos="0"/>
      </w:tabs>
      <w:ind w:left="1678" w:hanging="419"/>
    </w:pPr>
    <w:rPr>
      <w:rFonts w:ascii="宋体" w:hAnsi="Times New Roman"/>
      <w:sz w:val="21"/>
    </w:rPr>
  </w:style>
  <w:style w:type="table" w:customStyle="1" w:styleId="19">
    <w:name w:val="浅色列表1"/>
    <w:basedOn w:val="a5"/>
    <w:uiPriority w:val="61"/>
    <w:rsid w:val="0084519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har12">
    <w:name w:val="页眉 Char1"/>
    <w:basedOn w:val="a4"/>
    <w:uiPriority w:val="99"/>
    <w:rsid w:val="00845191"/>
    <w:rPr>
      <w:sz w:val="18"/>
      <w:szCs w:val="18"/>
    </w:rPr>
  </w:style>
  <w:style w:type="character" w:customStyle="1" w:styleId="Char13">
    <w:name w:val="页脚 Char1"/>
    <w:basedOn w:val="a4"/>
    <w:uiPriority w:val="99"/>
    <w:qFormat/>
    <w:rsid w:val="00845191"/>
    <w:rPr>
      <w:sz w:val="18"/>
      <w:szCs w:val="18"/>
    </w:rPr>
  </w:style>
  <w:style w:type="character" w:customStyle="1" w:styleId="1Char1">
    <w:name w:val="标题 1 Char1"/>
    <w:basedOn w:val="a4"/>
    <w:rsid w:val="00845191"/>
    <w:rPr>
      <w:rFonts w:ascii="Times New Roman" w:eastAsia="宋体" w:hAnsi="Times New Roman" w:cs="Times New Roman"/>
      <w:b/>
      <w:bCs/>
      <w:kern w:val="44"/>
      <w:sz w:val="32"/>
      <w:szCs w:val="20"/>
    </w:rPr>
  </w:style>
  <w:style w:type="character" w:customStyle="1" w:styleId="2Char1">
    <w:name w:val="标题 2 Char1"/>
    <w:basedOn w:val="a4"/>
    <w:rsid w:val="00845191"/>
    <w:rPr>
      <w:rFonts w:ascii="Times New Roman" w:eastAsia="宋体" w:hAnsi="Times New Roman" w:cs="Times New Roman"/>
      <w:b/>
      <w:bCs/>
      <w:spacing w:val="6"/>
      <w:sz w:val="30"/>
      <w:szCs w:val="30"/>
    </w:rPr>
  </w:style>
  <w:style w:type="character" w:customStyle="1" w:styleId="3Char1">
    <w:name w:val="标题 3 Char1"/>
    <w:basedOn w:val="a4"/>
    <w:rsid w:val="00845191"/>
    <w:rPr>
      <w:rFonts w:ascii="Times New Roman" w:eastAsia="宋体" w:hAnsi="Times New Roman" w:cs="Times New Roman"/>
      <w:b/>
      <w:bCs/>
      <w:sz w:val="28"/>
      <w:szCs w:val="32"/>
    </w:rPr>
  </w:style>
  <w:style w:type="character" w:customStyle="1" w:styleId="4Char1">
    <w:name w:val="标题 4 Char1"/>
    <w:basedOn w:val="a4"/>
    <w:rsid w:val="00845191"/>
    <w:rPr>
      <w:rFonts w:ascii="Cambria" w:eastAsia="宋体" w:hAnsi="Cambria" w:cs="Times New Roman"/>
      <w:bCs/>
      <w:sz w:val="24"/>
      <w:szCs w:val="28"/>
    </w:rPr>
  </w:style>
  <w:style w:type="character" w:customStyle="1" w:styleId="7Char1">
    <w:name w:val="标题 7 Char1"/>
    <w:basedOn w:val="a4"/>
    <w:uiPriority w:val="9"/>
    <w:semiHidden/>
    <w:rsid w:val="00845191"/>
    <w:rPr>
      <w:rFonts w:ascii="Times New Roman" w:eastAsia="宋体" w:hAnsi="Times New Roman" w:cs="Times New Roman"/>
      <w:b/>
      <w:bCs/>
      <w:sz w:val="24"/>
      <w:szCs w:val="24"/>
    </w:rPr>
  </w:style>
  <w:style w:type="character" w:customStyle="1" w:styleId="Char14">
    <w:name w:val="正文文本 Char1"/>
    <w:basedOn w:val="a4"/>
    <w:uiPriority w:val="99"/>
    <w:rsid w:val="00845191"/>
    <w:rPr>
      <w:rFonts w:ascii="Times New Roman" w:eastAsia="宋体" w:hAnsi="Times New Roman" w:cs="Times New Roman"/>
      <w:sz w:val="28"/>
      <w:szCs w:val="20"/>
    </w:rPr>
  </w:style>
  <w:style w:type="character" w:customStyle="1" w:styleId="Char15">
    <w:name w:val="批注框文本 Char1"/>
    <w:basedOn w:val="a4"/>
    <w:uiPriority w:val="99"/>
    <w:semiHidden/>
    <w:rsid w:val="00845191"/>
    <w:rPr>
      <w:rFonts w:ascii="Times New Roman" w:eastAsia="宋体" w:hAnsi="Times New Roman" w:cs="Times New Roman"/>
      <w:sz w:val="18"/>
      <w:szCs w:val="18"/>
    </w:rPr>
  </w:style>
  <w:style w:type="character" w:customStyle="1" w:styleId="Char16">
    <w:name w:val="文档结构图 Char1"/>
    <w:basedOn w:val="a4"/>
    <w:uiPriority w:val="99"/>
    <w:semiHidden/>
    <w:rsid w:val="00845191"/>
    <w:rPr>
      <w:rFonts w:ascii="宋体" w:eastAsia="宋体" w:hAnsi="Times New Roman" w:cs="Times New Roman"/>
      <w:sz w:val="18"/>
      <w:szCs w:val="18"/>
    </w:rPr>
  </w:style>
  <w:style w:type="character" w:customStyle="1" w:styleId="Char21">
    <w:name w:val="列出段落 Char2"/>
    <w:uiPriority w:val="34"/>
    <w:qFormat/>
    <w:rsid w:val="00845191"/>
    <w:rPr>
      <w:rFonts w:ascii="Calibri" w:eastAsia="宋体" w:hAnsi="Calibri" w:cs="Times New Roman"/>
    </w:rPr>
  </w:style>
  <w:style w:type="paragraph" w:customStyle="1" w:styleId="TOC2">
    <w:name w:val="TOC 标题2"/>
    <w:basedOn w:val="1"/>
    <w:next w:val="a3"/>
    <w:uiPriority w:val="39"/>
    <w:semiHidden/>
    <w:unhideWhenUsed/>
    <w:qFormat/>
    <w:rsid w:val="00845191"/>
    <w:pPr>
      <w:widowControl/>
      <w:numPr>
        <w:numId w:val="0"/>
      </w:numPr>
      <w:spacing w:before="480" w:after="0" w:line="276" w:lineRule="auto"/>
      <w:jc w:val="center"/>
      <w:outlineLvl w:val="9"/>
    </w:pPr>
    <w:rPr>
      <w:rFonts w:ascii="Cambria" w:hAnsi="Cambria"/>
      <w:color w:val="365F91"/>
      <w:kern w:val="0"/>
      <w:sz w:val="28"/>
      <w:szCs w:val="28"/>
    </w:rPr>
  </w:style>
  <w:style w:type="character" w:customStyle="1" w:styleId="Char17">
    <w:name w:val="批注文字 Char1"/>
    <w:basedOn w:val="a4"/>
    <w:uiPriority w:val="99"/>
    <w:semiHidden/>
    <w:rsid w:val="00845191"/>
    <w:rPr>
      <w:rFonts w:ascii="Times New Roman" w:eastAsia="宋体" w:hAnsi="Times New Roman" w:cs="Times New Roman"/>
      <w:szCs w:val="20"/>
    </w:rPr>
  </w:style>
  <w:style w:type="character" w:customStyle="1" w:styleId="Char18">
    <w:name w:val="批注主题 Char1"/>
    <w:basedOn w:val="Char17"/>
    <w:uiPriority w:val="99"/>
    <w:semiHidden/>
    <w:rsid w:val="00845191"/>
    <w:rPr>
      <w:b/>
      <w:bCs/>
    </w:rPr>
  </w:style>
  <w:style w:type="character" w:customStyle="1" w:styleId="Char19">
    <w:name w:val="题注 Char1"/>
    <w:rsid w:val="00845191"/>
    <w:rPr>
      <w:rFonts w:ascii="Cambria" w:eastAsia="宋体" w:hAnsi="Cambria" w:cs="Times New Roman"/>
      <w:sz w:val="24"/>
      <w:szCs w:val="20"/>
    </w:rPr>
  </w:style>
  <w:style w:type="paragraph" w:customStyle="1" w:styleId="52">
    <w:name w:val="5"/>
    <w:uiPriority w:val="99"/>
    <w:unhideWhenUsed/>
    <w:rsid w:val="00845191"/>
    <w:pPr>
      <w:widowControl w:val="0"/>
      <w:jc w:val="both"/>
    </w:pPr>
    <w:rPr>
      <w:rFonts w:ascii="Times New Roman" w:hAnsi="Times New Roman"/>
      <w:kern w:val="2"/>
      <w:sz w:val="21"/>
    </w:rPr>
  </w:style>
  <w:style w:type="paragraph" w:customStyle="1" w:styleId="23">
    <w:name w:val="修订2"/>
    <w:hidden/>
    <w:uiPriority w:val="99"/>
    <w:semiHidden/>
    <w:rsid w:val="00845191"/>
    <w:rPr>
      <w:rFonts w:ascii="Times New Roman" w:hAnsi="Times New Roman"/>
      <w:kern w:val="2"/>
      <w:sz w:val="21"/>
    </w:rPr>
  </w:style>
  <w:style w:type="paragraph" w:customStyle="1" w:styleId="0">
    <w:name w:val="正文_0"/>
    <w:qFormat/>
    <w:rsid w:val="00845191"/>
    <w:pPr>
      <w:widowControl w:val="0"/>
      <w:jc w:val="both"/>
    </w:pPr>
    <w:rPr>
      <w:rFonts w:ascii="Times New Roman" w:hAnsi="Times New Roman"/>
      <w:kern w:val="2"/>
      <w:sz w:val="21"/>
      <w:szCs w:val="24"/>
    </w:rPr>
  </w:style>
  <w:style w:type="paragraph" w:customStyle="1" w:styleId="41">
    <w:name w:val="正文_4"/>
    <w:qFormat/>
    <w:rsid w:val="00845191"/>
    <w:pPr>
      <w:widowControl w:val="0"/>
      <w:jc w:val="both"/>
    </w:pPr>
    <w:rPr>
      <w:kern w:val="2"/>
      <w:sz w:val="21"/>
      <w:szCs w:val="22"/>
    </w:rPr>
  </w:style>
  <w:style w:type="character" w:customStyle="1" w:styleId="Chara">
    <w:name w:val="标题 Char"/>
    <w:basedOn w:val="a4"/>
    <w:link w:val="af3"/>
    <w:uiPriority w:val="10"/>
    <w:rsid w:val="00845191"/>
    <w:rPr>
      <w:rFonts w:ascii="Cambria" w:hAnsi="Cambria"/>
      <w:b/>
      <w:bCs/>
      <w:kern w:val="2"/>
      <w:sz w:val="32"/>
      <w:szCs w:val="32"/>
    </w:rPr>
  </w:style>
  <w:style w:type="character" w:customStyle="1" w:styleId="53">
    <w:name w:val="标题 5 字符"/>
    <w:basedOn w:val="a4"/>
    <w:uiPriority w:val="9"/>
    <w:semiHidden/>
    <w:rsid w:val="00845191"/>
    <w:rPr>
      <w:rFonts w:ascii="Times New Roman" w:eastAsia="宋体" w:hAnsi="Times New Roman" w:cs="Times New Roman"/>
      <w:b/>
      <w:bCs/>
      <w:sz w:val="28"/>
      <w:szCs w:val="28"/>
    </w:rPr>
  </w:style>
  <w:style w:type="character" w:customStyle="1" w:styleId="1a">
    <w:name w:val="页脚 字符1"/>
    <w:uiPriority w:val="99"/>
    <w:qFormat/>
    <w:rsid w:val="00845191"/>
    <w:rPr>
      <w:rFonts w:ascii="Times New Roman" w:eastAsia="宋体" w:hAnsi="Times New Roman" w:cs="Times New Roman"/>
      <w:sz w:val="18"/>
      <w:szCs w:val="18"/>
    </w:rPr>
  </w:style>
  <w:style w:type="character" w:customStyle="1" w:styleId="Charf3">
    <w:name w:val="正文样式 Char"/>
    <w:link w:val="aff8"/>
    <w:rsid w:val="00845191"/>
    <w:rPr>
      <w:rFonts w:ascii="宋体" w:hAnsi="宋体"/>
      <w:sz w:val="24"/>
      <w:szCs w:val="24"/>
    </w:rPr>
  </w:style>
  <w:style w:type="paragraph" w:customStyle="1" w:styleId="aff8">
    <w:name w:val="正文样式"/>
    <w:basedOn w:val="a3"/>
    <w:link w:val="Charf3"/>
    <w:qFormat/>
    <w:rsid w:val="00845191"/>
    <w:pPr>
      <w:spacing w:line="360" w:lineRule="auto"/>
      <w:ind w:firstLineChars="200" w:firstLine="480"/>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1872300135">
      <w:bodyDiv w:val="1"/>
      <w:marLeft w:val="0"/>
      <w:marRight w:val="0"/>
      <w:marTop w:val="0"/>
      <w:marBottom w:val="0"/>
      <w:divBdr>
        <w:top w:val="none" w:sz="0" w:space="0" w:color="auto"/>
        <w:left w:val="none" w:sz="0" w:space="0" w:color="auto"/>
        <w:bottom w:val="none" w:sz="0" w:space="0" w:color="auto"/>
        <w:right w:val="none" w:sz="0" w:space="0" w:color="auto"/>
      </w:divBdr>
      <w:divsChild>
        <w:div w:id="4527462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subview/198969/198969.htm"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jzfcg.gov.cn"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DD439-7CC9-4D3A-94F0-7F5D080C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135</Pages>
  <Words>17110</Words>
  <Characters>97530</Characters>
  <Application>Microsoft Office Word</Application>
  <DocSecurity>0</DocSecurity>
  <Lines>812</Lines>
  <Paragraphs>228</Paragraphs>
  <ScaleCrop>false</ScaleCrop>
  <Company>Microsoft</Company>
  <LinksUpToDate>false</LinksUpToDate>
  <CharactersWithSpaces>114412</CharactersWithSpaces>
  <SharedDoc>false</SharedDoc>
  <HLinks>
    <vt:vector size="156" baseType="variant">
      <vt:variant>
        <vt:i4>1441875</vt:i4>
      </vt:variant>
      <vt:variant>
        <vt:i4>150</vt:i4>
      </vt:variant>
      <vt:variant>
        <vt:i4>0</vt:i4>
      </vt:variant>
      <vt:variant>
        <vt:i4>5</vt:i4>
      </vt:variant>
      <vt:variant>
        <vt:lpwstr>http://baike.baidu.com/subview/198969/198969.htm</vt:lpwstr>
      </vt:variant>
      <vt:variant>
        <vt:lpwstr/>
      </vt:variant>
      <vt:variant>
        <vt:i4>4784201</vt:i4>
      </vt:variant>
      <vt:variant>
        <vt:i4>147</vt:i4>
      </vt:variant>
      <vt:variant>
        <vt:i4>0</vt:i4>
      </vt:variant>
      <vt:variant>
        <vt:i4>5</vt:i4>
      </vt:variant>
      <vt:variant>
        <vt:lpwstr>http://www.zjzfcg.gov.cn/</vt:lpwstr>
      </vt:variant>
      <vt:variant>
        <vt:lpwstr/>
      </vt:variant>
      <vt:variant>
        <vt:i4>2752512</vt:i4>
      </vt:variant>
      <vt:variant>
        <vt:i4>140</vt:i4>
      </vt:variant>
      <vt:variant>
        <vt:i4>0</vt:i4>
      </vt:variant>
      <vt:variant>
        <vt:i4>5</vt:i4>
      </vt:variant>
      <vt:variant>
        <vt:lpwstr/>
      </vt:variant>
      <vt:variant>
        <vt:lpwstr>_Toc5954007</vt:lpwstr>
      </vt:variant>
      <vt:variant>
        <vt:i4>2752512</vt:i4>
      </vt:variant>
      <vt:variant>
        <vt:i4>134</vt:i4>
      </vt:variant>
      <vt:variant>
        <vt:i4>0</vt:i4>
      </vt:variant>
      <vt:variant>
        <vt:i4>5</vt:i4>
      </vt:variant>
      <vt:variant>
        <vt:lpwstr/>
      </vt:variant>
      <vt:variant>
        <vt:lpwstr>_Toc5954006</vt:lpwstr>
      </vt:variant>
      <vt:variant>
        <vt:i4>2752512</vt:i4>
      </vt:variant>
      <vt:variant>
        <vt:i4>128</vt:i4>
      </vt:variant>
      <vt:variant>
        <vt:i4>0</vt:i4>
      </vt:variant>
      <vt:variant>
        <vt:i4>5</vt:i4>
      </vt:variant>
      <vt:variant>
        <vt:lpwstr/>
      </vt:variant>
      <vt:variant>
        <vt:lpwstr>_Toc5954005</vt:lpwstr>
      </vt:variant>
      <vt:variant>
        <vt:i4>2752512</vt:i4>
      </vt:variant>
      <vt:variant>
        <vt:i4>122</vt:i4>
      </vt:variant>
      <vt:variant>
        <vt:i4>0</vt:i4>
      </vt:variant>
      <vt:variant>
        <vt:i4>5</vt:i4>
      </vt:variant>
      <vt:variant>
        <vt:lpwstr/>
      </vt:variant>
      <vt:variant>
        <vt:lpwstr>_Toc5954004</vt:lpwstr>
      </vt:variant>
      <vt:variant>
        <vt:i4>2752512</vt:i4>
      </vt:variant>
      <vt:variant>
        <vt:i4>116</vt:i4>
      </vt:variant>
      <vt:variant>
        <vt:i4>0</vt:i4>
      </vt:variant>
      <vt:variant>
        <vt:i4>5</vt:i4>
      </vt:variant>
      <vt:variant>
        <vt:lpwstr/>
      </vt:variant>
      <vt:variant>
        <vt:lpwstr>_Toc5954003</vt:lpwstr>
      </vt:variant>
      <vt:variant>
        <vt:i4>2752512</vt:i4>
      </vt:variant>
      <vt:variant>
        <vt:i4>110</vt:i4>
      </vt:variant>
      <vt:variant>
        <vt:i4>0</vt:i4>
      </vt:variant>
      <vt:variant>
        <vt:i4>5</vt:i4>
      </vt:variant>
      <vt:variant>
        <vt:lpwstr/>
      </vt:variant>
      <vt:variant>
        <vt:lpwstr>_Toc5954002</vt:lpwstr>
      </vt:variant>
      <vt:variant>
        <vt:i4>2752512</vt:i4>
      </vt:variant>
      <vt:variant>
        <vt:i4>104</vt:i4>
      </vt:variant>
      <vt:variant>
        <vt:i4>0</vt:i4>
      </vt:variant>
      <vt:variant>
        <vt:i4>5</vt:i4>
      </vt:variant>
      <vt:variant>
        <vt:lpwstr/>
      </vt:variant>
      <vt:variant>
        <vt:lpwstr>_Toc5954001</vt:lpwstr>
      </vt:variant>
      <vt:variant>
        <vt:i4>2752512</vt:i4>
      </vt:variant>
      <vt:variant>
        <vt:i4>98</vt:i4>
      </vt:variant>
      <vt:variant>
        <vt:i4>0</vt:i4>
      </vt:variant>
      <vt:variant>
        <vt:i4>5</vt:i4>
      </vt:variant>
      <vt:variant>
        <vt:lpwstr/>
      </vt:variant>
      <vt:variant>
        <vt:lpwstr>_Toc5954000</vt:lpwstr>
      </vt:variant>
      <vt:variant>
        <vt:i4>2359305</vt:i4>
      </vt:variant>
      <vt:variant>
        <vt:i4>92</vt:i4>
      </vt:variant>
      <vt:variant>
        <vt:i4>0</vt:i4>
      </vt:variant>
      <vt:variant>
        <vt:i4>5</vt:i4>
      </vt:variant>
      <vt:variant>
        <vt:lpwstr/>
      </vt:variant>
      <vt:variant>
        <vt:lpwstr>_Toc5953999</vt:lpwstr>
      </vt:variant>
      <vt:variant>
        <vt:i4>2359305</vt:i4>
      </vt:variant>
      <vt:variant>
        <vt:i4>86</vt:i4>
      </vt:variant>
      <vt:variant>
        <vt:i4>0</vt:i4>
      </vt:variant>
      <vt:variant>
        <vt:i4>5</vt:i4>
      </vt:variant>
      <vt:variant>
        <vt:lpwstr/>
      </vt:variant>
      <vt:variant>
        <vt:lpwstr>_Toc5953998</vt:lpwstr>
      </vt:variant>
      <vt:variant>
        <vt:i4>2359305</vt:i4>
      </vt:variant>
      <vt:variant>
        <vt:i4>80</vt:i4>
      </vt:variant>
      <vt:variant>
        <vt:i4>0</vt:i4>
      </vt:variant>
      <vt:variant>
        <vt:i4>5</vt:i4>
      </vt:variant>
      <vt:variant>
        <vt:lpwstr/>
      </vt:variant>
      <vt:variant>
        <vt:lpwstr>_Toc5953997</vt:lpwstr>
      </vt:variant>
      <vt:variant>
        <vt:i4>2359305</vt:i4>
      </vt:variant>
      <vt:variant>
        <vt:i4>74</vt:i4>
      </vt:variant>
      <vt:variant>
        <vt:i4>0</vt:i4>
      </vt:variant>
      <vt:variant>
        <vt:i4>5</vt:i4>
      </vt:variant>
      <vt:variant>
        <vt:lpwstr/>
      </vt:variant>
      <vt:variant>
        <vt:lpwstr>_Toc5953996</vt:lpwstr>
      </vt:variant>
      <vt:variant>
        <vt:i4>2359305</vt:i4>
      </vt:variant>
      <vt:variant>
        <vt:i4>68</vt:i4>
      </vt:variant>
      <vt:variant>
        <vt:i4>0</vt:i4>
      </vt:variant>
      <vt:variant>
        <vt:i4>5</vt:i4>
      </vt:variant>
      <vt:variant>
        <vt:lpwstr/>
      </vt:variant>
      <vt:variant>
        <vt:lpwstr>_Toc5953995</vt:lpwstr>
      </vt:variant>
      <vt:variant>
        <vt:i4>2359305</vt:i4>
      </vt:variant>
      <vt:variant>
        <vt:i4>62</vt:i4>
      </vt:variant>
      <vt:variant>
        <vt:i4>0</vt:i4>
      </vt:variant>
      <vt:variant>
        <vt:i4>5</vt:i4>
      </vt:variant>
      <vt:variant>
        <vt:lpwstr/>
      </vt:variant>
      <vt:variant>
        <vt:lpwstr>_Toc5953994</vt:lpwstr>
      </vt:variant>
      <vt:variant>
        <vt:i4>2359305</vt:i4>
      </vt:variant>
      <vt:variant>
        <vt:i4>56</vt:i4>
      </vt:variant>
      <vt:variant>
        <vt:i4>0</vt:i4>
      </vt:variant>
      <vt:variant>
        <vt:i4>5</vt:i4>
      </vt:variant>
      <vt:variant>
        <vt:lpwstr/>
      </vt:variant>
      <vt:variant>
        <vt:lpwstr>_Toc5953993</vt:lpwstr>
      </vt:variant>
      <vt:variant>
        <vt:i4>2359305</vt:i4>
      </vt:variant>
      <vt:variant>
        <vt:i4>50</vt:i4>
      </vt:variant>
      <vt:variant>
        <vt:i4>0</vt:i4>
      </vt:variant>
      <vt:variant>
        <vt:i4>5</vt:i4>
      </vt:variant>
      <vt:variant>
        <vt:lpwstr/>
      </vt:variant>
      <vt:variant>
        <vt:lpwstr>_Toc5953992</vt:lpwstr>
      </vt:variant>
      <vt:variant>
        <vt:i4>2359305</vt:i4>
      </vt:variant>
      <vt:variant>
        <vt:i4>44</vt:i4>
      </vt:variant>
      <vt:variant>
        <vt:i4>0</vt:i4>
      </vt:variant>
      <vt:variant>
        <vt:i4>5</vt:i4>
      </vt:variant>
      <vt:variant>
        <vt:lpwstr/>
      </vt:variant>
      <vt:variant>
        <vt:lpwstr>_Toc5953991</vt:lpwstr>
      </vt:variant>
      <vt:variant>
        <vt:i4>2359305</vt:i4>
      </vt:variant>
      <vt:variant>
        <vt:i4>38</vt:i4>
      </vt:variant>
      <vt:variant>
        <vt:i4>0</vt:i4>
      </vt:variant>
      <vt:variant>
        <vt:i4>5</vt:i4>
      </vt:variant>
      <vt:variant>
        <vt:lpwstr/>
      </vt:variant>
      <vt:variant>
        <vt:lpwstr>_Toc5953990</vt:lpwstr>
      </vt:variant>
      <vt:variant>
        <vt:i4>2424841</vt:i4>
      </vt:variant>
      <vt:variant>
        <vt:i4>32</vt:i4>
      </vt:variant>
      <vt:variant>
        <vt:i4>0</vt:i4>
      </vt:variant>
      <vt:variant>
        <vt:i4>5</vt:i4>
      </vt:variant>
      <vt:variant>
        <vt:lpwstr/>
      </vt:variant>
      <vt:variant>
        <vt:lpwstr>_Toc5953989</vt:lpwstr>
      </vt:variant>
      <vt:variant>
        <vt:i4>2424841</vt:i4>
      </vt:variant>
      <vt:variant>
        <vt:i4>26</vt:i4>
      </vt:variant>
      <vt:variant>
        <vt:i4>0</vt:i4>
      </vt:variant>
      <vt:variant>
        <vt:i4>5</vt:i4>
      </vt:variant>
      <vt:variant>
        <vt:lpwstr/>
      </vt:variant>
      <vt:variant>
        <vt:lpwstr>_Toc5953988</vt:lpwstr>
      </vt:variant>
      <vt:variant>
        <vt:i4>2424841</vt:i4>
      </vt:variant>
      <vt:variant>
        <vt:i4>20</vt:i4>
      </vt:variant>
      <vt:variant>
        <vt:i4>0</vt:i4>
      </vt:variant>
      <vt:variant>
        <vt:i4>5</vt:i4>
      </vt:variant>
      <vt:variant>
        <vt:lpwstr/>
      </vt:variant>
      <vt:variant>
        <vt:lpwstr>_Toc5953987</vt:lpwstr>
      </vt:variant>
      <vt:variant>
        <vt:i4>2424841</vt:i4>
      </vt:variant>
      <vt:variant>
        <vt:i4>14</vt:i4>
      </vt:variant>
      <vt:variant>
        <vt:i4>0</vt:i4>
      </vt:variant>
      <vt:variant>
        <vt:i4>5</vt:i4>
      </vt:variant>
      <vt:variant>
        <vt:lpwstr/>
      </vt:variant>
      <vt:variant>
        <vt:lpwstr>_Toc5953986</vt:lpwstr>
      </vt:variant>
      <vt:variant>
        <vt:i4>2424841</vt:i4>
      </vt:variant>
      <vt:variant>
        <vt:i4>8</vt:i4>
      </vt:variant>
      <vt:variant>
        <vt:i4>0</vt:i4>
      </vt:variant>
      <vt:variant>
        <vt:i4>5</vt:i4>
      </vt:variant>
      <vt:variant>
        <vt:lpwstr/>
      </vt:variant>
      <vt:variant>
        <vt:lpwstr>_Toc5953985</vt:lpwstr>
      </vt:variant>
      <vt:variant>
        <vt:i4>2424841</vt:i4>
      </vt:variant>
      <vt:variant>
        <vt:i4>2</vt:i4>
      </vt:variant>
      <vt:variant>
        <vt:i4>0</vt:i4>
      </vt:variant>
      <vt:variant>
        <vt:i4>5</vt:i4>
      </vt:variant>
      <vt:variant>
        <vt:lpwstr/>
      </vt:variant>
      <vt:variant>
        <vt:lpwstr>_Toc5953984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绍兴县水务集团客户服务信息系统</dc:title>
  <dc:creator>heyl</dc:creator>
  <cp:lastModifiedBy>admin</cp:lastModifiedBy>
  <cp:revision>3</cp:revision>
  <cp:lastPrinted>2019-04-09T05:42:00Z</cp:lastPrinted>
  <dcterms:created xsi:type="dcterms:W3CDTF">2019-04-19T03:01:00Z</dcterms:created>
  <dcterms:modified xsi:type="dcterms:W3CDTF">2019-04-19T04:44:00Z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