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bCs/>
          <w:iCs/>
          <w:sz w:val="28"/>
          <w:szCs w:val="28"/>
        </w:rPr>
      </w:pPr>
      <w:bookmarkStart w:id="4" w:name="_GoBack"/>
      <w:bookmarkEnd w:id="4"/>
      <w:bookmarkStart w:id="0" w:name="_Toc506107086"/>
      <w:r>
        <w:rPr>
          <w:rFonts w:hint="eastAsia" w:ascii="宋体" w:hAnsi="宋体"/>
          <w:b/>
          <w:color w:val="000000"/>
          <w:sz w:val="28"/>
          <w:szCs w:val="28"/>
        </w:rPr>
        <w:t>绍兴市上虞区公共资源交易中心关于绍兴市公安局上虞区分局治安动态视频监控系统第二期等2019年度到期三个系统升级改造及续租（租期五年）</w:t>
      </w:r>
      <w:r>
        <w:rPr>
          <w:rFonts w:hint="eastAsia" w:ascii="宋体" w:hAnsi="宋体" w:cs="Arial"/>
          <w:b/>
          <w:bCs/>
          <w:iCs/>
          <w:sz w:val="28"/>
          <w:szCs w:val="28"/>
        </w:rPr>
        <w:t>项目的征求意见</w:t>
      </w:r>
    </w:p>
    <w:p>
      <w:pPr>
        <w:spacing w:line="500" w:lineRule="exact"/>
        <w:ind w:firstLine="480" w:firstLineChars="200"/>
        <w:rPr>
          <w:rFonts w:hint="eastAsia" w:ascii="宋体" w:hAnsi="宋体" w:cs="宋体"/>
          <w:color w:val="333333"/>
          <w:kern w:val="0"/>
          <w:sz w:val="24"/>
          <w:szCs w:val="24"/>
        </w:rPr>
      </w:pPr>
      <w:r>
        <w:rPr>
          <w:rFonts w:hint="eastAsia" w:ascii="宋体" w:hAnsi="宋体" w:cs="宋体"/>
          <w:color w:val="333333"/>
          <w:kern w:val="0"/>
          <w:sz w:val="24"/>
        </w:rPr>
        <w:t>绍兴市公安局上虞区分局现以公开招标方式采购</w:t>
      </w:r>
      <w:r>
        <w:rPr>
          <w:rFonts w:hint="eastAsia" w:ascii="宋体" w:hAnsi="宋体" w:cs="宋体"/>
          <w:bCs/>
          <w:color w:val="333333"/>
          <w:kern w:val="0"/>
          <w:sz w:val="24"/>
        </w:rPr>
        <w:t>治安动态视频监控系统第二期等2019年度到期三个系统升级改造及续租（租期五年）</w:t>
      </w:r>
      <w:r>
        <w:rPr>
          <w:rFonts w:hint="eastAsia" w:ascii="宋体" w:hAnsi="宋体" w:cs="宋体"/>
          <w:color w:val="333333"/>
          <w:kern w:val="0"/>
          <w:sz w:val="24"/>
        </w:rPr>
        <w:t>项目采购。现将有关技术需求公布如下，并公开征求意见。</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一、征求意见范围：</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 xml:space="preserve">  1、是否出现明显的倾向性意见和特定的性能指标；</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 xml:space="preserve">  2、影响政府采购“公开、公平、公正”原则的其他情况。</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二、合格投标人</w:t>
      </w:r>
    </w:p>
    <w:p>
      <w:pPr>
        <w:widowControl/>
        <w:spacing w:before="100" w:after="100" w:line="360" w:lineRule="atLeast"/>
        <w:jc w:val="left"/>
        <w:rPr>
          <w:rFonts w:hint="eastAsia" w:ascii="宋体" w:hAnsi="宋体" w:cs="Arial"/>
          <w:bCs/>
          <w:iCs/>
          <w:sz w:val="24"/>
        </w:rPr>
      </w:pPr>
      <w:r>
        <w:rPr>
          <w:rFonts w:hint="eastAsia" w:ascii="宋体" w:hAnsi="宋体" w:cs="宋体"/>
          <w:color w:val="333333"/>
          <w:kern w:val="0"/>
          <w:sz w:val="24"/>
        </w:rPr>
        <w:t xml:space="preserve">  </w:t>
      </w:r>
      <w:r>
        <w:rPr>
          <w:rFonts w:hint="eastAsia" w:ascii="宋体" w:hAnsi="宋体" w:cs="Arial"/>
          <w:bCs/>
          <w:iCs/>
          <w:sz w:val="24"/>
        </w:rPr>
        <w:t>1、符合政府采购法第二十二条规定的投标人资格条件；</w:t>
      </w:r>
    </w:p>
    <w:p>
      <w:pPr>
        <w:widowControl/>
        <w:spacing w:before="100" w:after="100" w:line="360" w:lineRule="atLeast"/>
        <w:ind w:firstLine="240" w:firstLineChars="100"/>
        <w:jc w:val="left"/>
        <w:rPr>
          <w:rFonts w:hint="eastAsia" w:ascii="宋体" w:hAnsi="宋体" w:cs="Arial"/>
          <w:bCs/>
          <w:iCs/>
          <w:color w:val="000000"/>
          <w:sz w:val="24"/>
        </w:rPr>
      </w:pPr>
      <w:r>
        <w:rPr>
          <w:rFonts w:hint="eastAsia" w:ascii="宋体" w:hAnsi="宋体" w:cs="Arial"/>
          <w:bCs/>
          <w:iCs/>
          <w:color w:val="000000"/>
          <w:sz w:val="24"/>
        </w:rPr>
        <w:t>2、投标人具备通过光纤网络传输数据、图像、多媒体通信与信息服务的能力以及履行合同所必需的设备和专业技术能力；</w:t>
      </w:r>
    </w:p>
    <w:p>
      <w:pPr>
        <w:autoSpaceDE w:val="0"/>
        <w:autoSpaceDN w:val="0"/>
        <w:snapToGrid w:val="0"/>
        <w:spacing w:line="360" w:lineRule="auto"/>
        <w:ind w:firstLine="240" w:firstLineChars="100"/>
        <w:textAlignment w:val="bottom"/>
        <w:rPr>
          <w:rFonts w:hint="eastAsia" w:ascii="宋体" w:hAnsi="宋体"/>
          <w:sz w:val="24"/>
        </w:rPr>
      </w:pPr>
      <w:r>
        <w:rPr>
          <w:rFonts w:hint="eastAsia" w:ascii="宋体" w:hAnsi="宋体" w:cs="Arial"/>
          <w:bCs/>
          <w:iCs/>
          <w:sz w:val="24"/>
        </w:rPr>
        <w:t>3、本次招标不接受联合体投标。</w:t>
      </w:r>
    </w:p>
    <w:p>
      <w:pPr>
        <w:autoSpaceDE w:val="0"/>
        <w:autoSpaceDN w:val="0"/>
        <w:snapToGrid w:val="0"/>
        <w:spacing w:line="360" w:lineRule="auto"/>
        <w:ind w:firstLine="240" w:firstLineChars="100"/>
        <w:textAlignment w:val="bottom"/>
        <w:rPr>
          <w:rFonts w:hint="eastAsia" w:ascii="宋体" w:hAnsi="宋体"/>
          <w:sz w:val="24"/>
        </w:rPr>
      </w:pPr>
      <w:r>
        <w:rPr>
          <w:rFonts w:hint="eastAsia" w:ascii="宋体" w:hAnsi="宋体" w:cs="Arial"/>
          <w:bCs/>
          <w:iCs/>
          <w:sz w:val="24"/>
        </w:rPr>
        <w:t>4、本次招标采用资格后审的审查方式，由采购人负责审查。</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三、采购内容及要求：(详见附件)</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四、征求意见的回复：</w:t>
      </w:r>
    </w:p>
    <w:p>
      <w:pPr>
        <w:widowControl/>
        <w:spacing w:line="500" w:lineRule="exact"/>
        <w:jc w:val="left"/>
        <w:rPr>
          <w:rFonts w:hint="eastAsia" w:ascii="宋体" w:hAnsi="宋体" w:cs="宋体"/>
          <w:color w:val="333333"/>
          <w:kern w:val="0"/>
          <w:sz w:val="24"/>
        </w:rPr>
      </w:pPr>
      <w:r>
        <w:rPr>
          <w:rFonts w:hint="eastAsia" w:ascii="宋体" w:hAnsi="宋体" w:cs="宋体"/>
          <w:color w:val="333333"/>
          <w:kern w:val="0"/>
          <w:sz w:val="24"/>
        </w:rPr>
        <w:t>   各供应商及专家提出修改理由和建议的，请于 2019年 1 月18  日16时30分前（节假日除外）将书面材料签字（盖章）并密封后送至绍兴市上虞区公共资源交易中心305室政府采购部，外地可传真送达，传真：0575-82398102，传真件必须签字（盖章）。联系电话：0575-82398111 联系人：黄女士。采购人单位联系人及电话：魏先生 0575-82766082 。</w:t>
      </w:r>
    </w:p>
    <w:p>
      <w:pPr>
        <w:widowControl/>
        <w:spacing w:line="400" w:lineRule="exact"/>
        <w:jc w:val="left"/>
        <w:rPr>
          <w:rFonts w:hint="eastAsia" w:ascii="宋体" w:hAnsi="宋体" w:cs="宋体"/>
          <w:color w:val="333333"/>
          <w:kern w:val="0"/>
          <w:sz w:val="24"/>
        </w:rPr>
      </w:pPr>
      <w:r>
        <w:rPr>
          <w:rFonts w:hint="eastAsia" w:ascii="宋体" w:hAnsi="宋体" w:cs="宋体"/>
          <w:color w:val="333333"/>
          <w:kern w:val="0"/>
          <w:sz w:val="24"/>
        </w:rPr>
        <w:t> </w:t>
      </w:r>
    </w:p>
    <w:p>
      <w:pPr>
        <w:widowControl/>
        <w:spacing w:line="400" w:lineRule="exact"/>
        <w:jc w:val="left"/>
        <w:rPr>
          <w:rFonts w:hint="eastAsia" w:ascii="宋体" w:hAnsi="宋体" w:cs="宋体"/>
          <w:color w:val="333333"/>
          <w:kern w:val="0"/>
          <w:sz w:val="24"/>
        </w:rPr>
      </w:pPr>
      <w:r>
        <w:rPr>
          <w:rFonts w:hint="eastAsia" w:ascii="宋体" w:hAnsi="宋体" w:cs="宋体"/>
          <w:color w:val="333333"/>
          <w:kern w:val="0"/>
          <w:sz w:val="24"/>
        </w:rPr>
        <w:t>   </w:t>
      </w:r>
    </w:p>
    <w:p>
      <w:pPr>
        <w:widowControl/>
        <w:spacing w:line="500" w:lineRule="exact"/>
        <w:jc w:val="center"/>
        <w:rPr>
          <w:rFonts w:hint="eastAsia" w:ascii="宋体" w:hAnsi="宋体" w:cs="宋体"/>
          <w:color w:val="333333"/>
          <w:kern w:val="0"/>
          <w:sz w:val="24"/>
        </w:rPr>
      </w:pPr>
      <w:r>
        <w:rPr>
          <w:rFonts w:hint="eastAsia" w:ascii="宋体" w:hAnsi="宋体" w:cs="宋体"/>
          <w:color w:val="333333"/>
          <w:kern w:val="0"/>
          <w:sz w:val="24"/>
        </w:rPr>
        <w:t>绍兴市公安局上虞区分局</w:t>
      </w:r>
    </w:p>
    <w:p>
      <w:pPr>
        <w:widowControl/>
        <w:spacing w:line="500" w:lineRule="exact"/>
        <w:jc w:val="center"/>
        <w:rPr>
          <w:rFonts w:hint="eastAsia" w:ascii="宋体" w:hAnsi="宋体" w:cs="宋体"/>
          <w:color w:val="333333"/>
          <w:kern w:val="0"/>
          <w:sz w:val="24"/>
        </w:rPr>
      </w:pPr>
      <w:r>
        <w:rPr>
          <w:rFonts w:hint="eastAsia" w:ascii="宋体" w:hAnsi="宋体" w:cs="宋体"/>
          <w:color w:val="333333"/>
          <w:kern w:val="0"/>
          <w:sz w:val="24"/>
        </w:rPr>
        <w:t>绍兴市上虞区公共资源交易中心</w:t>
      </w:r>
    </w:p>
    <w:p>
      <w:pPr>
        <w:widowControl/>
        <w:spacing w:line="500" w:lineRule="exact"/>
        <w:jc w:val="center"/>
        <w:rPr>
          <w:rFonts w:hint="eastAsia" w:ascii="宋体" w:hAnsi="宋体" w:cs="宋体"/>
          <w:color w:val="333333"/>
          <w:kern w:val="0"/>
          <w:sz w:val="24"/>
        </w:rPr>
      </w:pPr>
      <w:r>
        <w:rPr>
          <w:rFonts w:hint="eastAsia" w:ascii="宋体" w:hAnsi="宋体" w:cs="宋体"/>
          <w:color w:val="333333"/>
          <w:kern w:val="0"/>
          <w:sz w:val="24"/>
        </w:rPr>
        <w:t>2019年 1 月15  日 </w:t>
      </w:r>
    </w:p>
    <w:p>
      <w:pPr>
        <w:rPr>
          <w:rFonts w:hint="eastAsia"/>
        </w:rPr>
      </w:pPr>
    </w:p>
    <w:p>
      <w:pPr>
        <w:pStyle w:val="3"/>
        <w:spacing w:line="360" w:lineRule="auto"/>
        <w:ind w:left="1732" w:leftChars="601" w:hanging="470" w:hangingChars="147"/>
        <w:rPr>
          <w:rFonts w:hint="eastAsia" w:hAnsi="宋体"/>
          <w:color w:val="000000"/>
          <w:sz w:val="32"/>
          <w:szCs w:val="32"/>
          <w:lang w:eastAsia="zh-CN"/>
        </w:rPr>
      </w:pPr>
    </w:p>
    <w:p>
      <w:pPr>
        <w:pStyle w:val="3"/>
        <w:spacing w:line="360" w:lineRule="auto"/>
        <w:ind w:left="1732" w:leftChars="601" w:hanging="470" w:hangingChars="147"/>
        <w:rPr>
          <w:rFonts w:hint="eastAsia" w:hAnsi="宋体"/>
          <w:color w:val="000000"/>
          <w:sz w:val="32"/>
          <w:szCs w:val="32"/>
        </w:rPr>
      </w:pPr>
      <w:r>
        <w:rPr>
          <w:rFonts w:hint="eastAsia" w:hAnsi="宋体"/>
          <w:color w:val="000000"/>
          <w:sz w:val="32"/>
          <w:szCs w:val="32"/>
        </w:rPr>
        <w:t>绍兴市上虞区公共资源交易中心关于绍兴市公安局</w:t>
      </w:r>
      <w:r>
        <w:rPr>
          <w:rFonts w:hint="eastAsia" w:hAnsi="宋体"/>
          <w:color w:val="000000"/>
          <w:sz w:val="32"/>
          <w:szCs w:val="32"/>
          <w:lang w:eastAsia="zh-CN"/>
        </w:rPr>
        <w:t>上虞</w:t>
      </w:r>
      <w:r>
        <w:rPr>
          <w:rFonts w:hint="eastAsia" w:hAnsi="宋体"/>
          <w:color w:val="000000"/>
          <w:sz w:val="32"/>
          <w:szCs w:val="32"/>
        </w:rPr>
        <w:t>区分局治安动态视频监控系统第二期等2019年度到期三个系统升级改造及续租（租期五年）</w:t>
      </w:r>
      <w:r>
        <w:rPr>
          <w:rFonts w:hint="eastAsia"/>
          <w:kern w:val="0"/>
          <w:sz w:val="32"/>
          <w:szCs w:val="32"/>
        </w:rPr>
        <w:t>要素公示</w:t>
      </w:r>
    </w:p>
    <w:p>
      <w:pPr>
        <w:pStyle w:val="3"/>
        <w:spacing w:line="360" w:lineRule="auto"/>
        <w:jc w:val="center"/>
        <w:rPr>
          <w:rFonts w:hint="eastAsia"/>
          <w:kern w:val="0"/>
        </w:rPr>
      </w:pPr>
    </w:p>
    <w:bookmarkEnd w:id="0"/>
    <w:p>
      <w:pPr>
        <w:pStyle w:val="3"/>
        <w:spacing w:line="360" w:lineRule="auto"/>
        <w:jc w:val="center"/>
        <w:rPr>
          <w:kern w:val="0"/>
        </w:rPr>
      </w:pPr>
      <w:bookmarkStart w:id="1" w:name="_Toc533772440"/>
      <w:r>
        <w:rPr>
          <w:rFonts w:hint="eastAsia"/>
          <w:kern w:val="0"/>
        </w:rPr>
        <w:t>第一章　技术规范及要求</w:t>
      </w:r>
      <w:bookmarkEnd w:id="1"/>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　</w:t>
      </w:r>
      <w:r>
        <w:rPr>
          <w:rFonts w:hint="eastAsia" w:ascii="宋体"/>
          <w:kern w:val="0"/>
          <w:sz w:val="24"/>
        </w:rPr>
        <w:t>总则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1.1　</w:t>
      </w:r>
      <w:r>
        <w:rPr>
          <w:rFonts w:hint="eastAsia" w:ascii="宋体"/>
          <w:kern w:val="0"/>
          <w:sz w:val="24"/>
        </w:rPr>
        <w:t>本章提出了货物的功能设计、结构、性能、安装和试验等方面的技术要求。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　</w:t>
      </w:r>
      <w:r>
        <w:rPr>
          <w:rFonts w:hint="eastAsia" w:ascii="宋体"/>
          <w:kern w:val="0"/>
          <w:sz w:val="24"/>
        </w:rPr>
        <w:t>中标人提供的货物必须符合国家及浙江省等有关安全、环保等强制性标准的要求（如锅炉与压力容器、高电压货物等）。</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　</w:t>
      </w:r>
      <w:r>
        <w:rPr>
          <w:rFonts w:hint="eastAsia" w:ascii="宋体"/>
          <w:kern w:val="0"/>
          <w:sz w:val="24"/>
        </w:rPr>
        <w:t>采购人在本章中还可提出本次采购的技术要求。</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1.4　</w:t>
      </w:r>
      <w:r>
        <w:rPr>
          <w:rFonts w:hint="eastAsia" w:ascii="宋体"/>
          <w:kern w:val="0"/>
          <w:sz w:val="24"/>
        </w:rPr>
        <w:t>中标人应提供一套满足本规范书和所列标准要求的高质量产品及其相应服务。</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1.5　</w:t>
      </w:r>
      <w:r>
        <w:rPr>
          <w:rFonts w:hint="eastAsia" w:ascii="宋体"/>
          <w:kern w:val="0"/>
          <w:sz w:val="24"/>
        </w:rPr>
        <w:t>如未对本规范书提出偏差，将认为中标人提供的货物符合规范书和标准的要求。偏差（无论多少）都必须清楚地表示在投标文件中（要求填写附件</w:t>
      </w:r>
      <w:r>
        <w:rPr>
          <w:rFonts w:hint="eastAsia" w:ascii="宋体"/>
          <w:kern w:val="0"/>
          <w:sz w:val="24"/>
          <w:szCs w:val="68"/>
        </w:rPr>
        <w:t>七：</w:t>
      </w:r>
      <w:r>
        <w:rPr>
          <w:rFonts w:hint="eastAsia" w:ascii="宋体"/>
          <w:kern w:val="0"/>
          <w:sz w:val="24"/>
        </w:rPr>
        <w:t>《技术规范</w:t>
      </w:r>
      <w:r>
        <w:rPr>
          <w:rFonts w:hint="eastAsia" w:ascii="宋体" w:hAnsi="宋体"/>
          <w:kern w:val="0"/>
          <w:sz w:val="24"/>
        </w:rPr>
        <w:t>/</w:t>
      </w:r>
      <w:r>
        <w:rPr>
          <w:rFonts w:hint="eastAsia" w:ascii="宋体"/>
          <w:kern w:val="0"/>
          <w:sz w:val="24"/>
        </w:rPr>
        <w:t>规格偏离及建议表》）。</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1.6　</w:t>
      </w:r>
      <w:r>
        <w:rPr>
          <w:rFonts w:hint="eastAsia" w:ascii="宋体"/>
          <w:kern w:val="0"/>
          <w:sz w:val="24"/>
        </w:rPr>
        <w:t>中标人须执行本规范书所列标准。标准若有矛盾时，按较高标准执行。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　</w:t>
      </w:r>
      <w:r>
        <w:rPr>
          <w:rFonts w:hint="eastAsia" w:ascii="宋体"/>
          <w:kern w:val="0"/>
          <w:sz w:val="24"/>
        </w:rPr>
        <w:t>按本章</w:t>
      </w:r>
      <w:r>
        <w:rPr>
          <w:rFonts w:hint="eastAsia" w:ascii="宋体"/>
          <w:kern w:val="0"/>
          <w:sz w:val="24"/>
          <w:szCs w:val="68"/>
        </w:rPr>
        <w:t>第3.3条的</w:t>
      </w:r>
      <w:r>
        <w:rPr>
          <w:rFonts w:hint="eastAsia" w:ascii="宋体"/>
          <w:kern w:val="0"/>
          <w:sz w:val="24"/>
        </w:rPr>
        <w:t>要求，中标人需提出合同货物的设计、制造、检验</w:t>
      </w:r>
      <w:r>
        <w:rPr>
          <w:rFonts w:hint="eastAsia" w:ascii="宋体"/>
          <w:kern w:val="0"/>
          <w:sz w:val="24"/>
          <w:szCs w:val="68"/>
        </w:rPr>
        <w:t>和</w:t>
      </w:r>
      <w:r>
        <w:rPr>
          <w:rFonts w:hint="eastAsia" w:ascii="宋体"/>
          <w:kern w:val="0"/>
          <w:sz w:val="24"/>
        </w:rPr>
        <w:t>试验、装配、安装、调试、试运、验收、试验、运行和维护等标准清单，并获得采购人确认。具体的时间要求为：合同签订后</w:t>
      </w:r>
      <w:r>
        <w:rPr>
          <w:rFonts w:hint="eastAsia" w:ascii="宋体"/>
          <w:kern w:val="0"/>
          <w:sz w:val="24"/>
          <w:u w:val="single"/>
        </w:rPr>
        <w:t>　7　</w:t>
      </w:r>
      <w:r>
        <w:rPr>
          <w:rFonts w:hint="eastAsia" w:ascii="宋体"/>
          <w:kern w:val="0"/>
          <w:sz w:val="24"/>
        </w:rPr>
        <w:t>天内。</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　</w:t>
      </w:r>
      <w:r>
        <w:rPr>
          <w:rFonts w:hint="eastAsia" w:ascii="宋体"/>
          <w:kern w:val="0"/>
          <w:sz w:val="24"/>
        </w:rPr>
        <w:t>项目概况</w:t>
      </w:r>
    </w:p>
    <w:p>
      <w:pPr>
        <w:autoSpaceDE w:val="0"/>
        <w:autoSpaceDN w:val="0"/>
        <w:adjustRightInd w:val="0"/>
        <w:spacing w:line="360" w:lineRule="auto"/>
        <w:ind w:firstLine="480" w:firstLineChars="200"/>
        <w:jc w:val="left"/>
        <w:rPr>
          <w:rFonts w:ascii="宋体"/>
          <w:b/>
          <w:kern w:val="0"/>
          <w:sz w:val="24"/>
        </w:rPr>
      </w:pPr>
      <w:r>
        <w:rPr>
          <w:rFonts w:hint="eastAsia" w:ascii="宋体"/>
          <w:b/>
          <w:kern w:val="0"/>
          <w:sz w:val="24"/>
          <w:szCs w:val="68"/>
        </w:rPr>
        <w:t>2.1　</w:t>
      </w:r>
      <w:r>
        <w:rPr>
          <w:rFonts w:hint="eastAsia" w:ascii="宋体"/>
          <w:b/>
          <w:kern w:val="0"/>
          <w:sz w:val="24"/>
        </w:rPr>
        <w:t>总体情况</w:t>
      </w:r>
    </w:p>
    <w:p>
      <w:pPr>
        <w:autoSpaceDE w:val="0"/>
        <w:autoSpaceDN w:val="0"/>
        <w:adjustRightInd w:val="0"/>
        <w:spacing w:line="300" w:lineRule="exact"/>
        <w:ind w:firstLine="480" w:firstLineChars="200"/>
        <w:jc w:val="left"/>
        <w:rPr>
          <w:rFonts w:ascii="宋体"/>
          <w:color w:val="000000"/>
          <w:kern w:val="0"/>
          <w:sz w:val="24"/>
        </w:rPr>
      </w:pPr>
      <w:r>
        <w:rPr>
          <w:rFonts w:hint="eastAsia" w:ascii="宋体"/>
          <w:b/>
          <w:color w:val="000000"/>
          <w:kern w:val="0"/>
          <w:sz w:val="24"/>
        </w:rPr>
        <w:t>2.1.1　地理位置：</w:t>
      </w:r>
      <w:r>
        <w:rPr>
          <w:rFonts w:hint="eastAsia" w:ascii="宋体"/>
          <w:color w:val="000000"/>
          <w:kern w:val="0"/>
          <w:sz w:val="24"/>
        </w:rPr>
        <w:t>绍兴市上虞区有关乡镇、街道、杭州湾上虞工业园区管委会。</w:t>
      </w:r>
    </w:p>
    <w:p>
      <w:pPr>
        <w:spacing w:line="360" w:lineRule="auto"/>
        <w:ind w:firstLine="480" w:firstLineChars="200"/>
        <w:rPr>
          <w:rFonts w:ascii="宋体"/>
          <w:b/>
          <w:color w:val="000000"/>
          <w:kern w:val="0"/>
          <w:sz w:val="24"/>
        </w:rPr>
      </w:pPr>
      <w:r>
        <w:rPr>
          <w:rFonts w:hint="eastAsia" w:ascii="宋体"/>
          <w:b/>
          <w:color w:val="000000"/>
          <w:kern w:val="0"/>
          <w:sz w:val="24"/>
        </w:rPr>
        <w:t>2.1.2　项目规模：</w:t>
      </w:r>
    </w:p>
    <w:p>
      <w:pPr>
        <w:autoSpaceDE w:val="0"/>
        <w:autoSpaceDN w:val="0"/>
        <w:adjustRightInd w:val="0"/>
        <w:spacing w:line="360" w:lineRule="auto"/>
        <w:ind w:firstLine="480" w:firstLineChars="200"/>
        <w:jc w:val="left"/>
        <w:rPr>
          <w:rFonts w:ascii="宋体"/>
          <w:b/>
          <w:kern w:val="0"/>
          <w:sz w:val="24"/>
          <w:szCs w:val="68"/>
        </w:rPr>
      </w:pPr>
      <w:r>
        <w:rPr>
          <w:rFonts w:hint="eastAsia" w:ascii="宋体"/>
          <w:kern w:val="0"/>
          <w:sz w:val="24"/>
          <w:szCs w:val="68"/>
        </w:rPr>
        <w:t>⑴《上虞区第二期社会治安动态视频监控系统升级改造及续租（租期五年）》项目拟对172个视频监控点位进行升级改造，其中：百官60个，驿亭6个，小越12个，盖北12个，道墟6个，曹娥40个，上浦6个，汤浦6个，梁湖12个，丰惠6个，永和6个。本次升级改造前端监控点及中心存储设备，模拟球机升级为最新的200万像素高清黑光快球，加装172个400万像素高清枪式摄像机并用LED灯补光，以补充监控死角。同时根据浙江省、绍兴市关于“雪亮工程”项目下发的有关视频图像感知系统建设任务清单，区、县监控平台需搭建视频监控云存储系统平台、视频解析云平台的要求，今后视频监控图像都采取云存储系统，为此本次改造需搭建云存储系统平台。</w:t>
      </w:r>
      <w:r>
        <w:rPr>
          <w:rFonts w:hint="eastAsia" w:ascii="宋体"/>
          <w:b/>
          <w:kern w:val="0"/>
          <w:sz w:val="24"/>
          <w:szCs w:val="68"/>
        </w:rPr>
        <w:t>年租金预算134万元，五年共670万。</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⑵《公共自行车服务投放点视频监控系统第一期升级改造及续租（租期五年）》将原34公共自行车服务投放点视频监控点升级为200万像素摄像机，同时进行视频监控云存储改造。</w:t>
      </w:r>
      <w:r>
        <w:rPr>
          <w:rFonts w:hint="eastAsia" w:ascii="宋体"/>
          <w:b/>
          <w:kern w:val="0"/>
          <w:sz w:val="24"/>
          <w:szCs w:val="68"/>
        </w:rPr>
        <w:t>年租金预算18万元，五年共90万。</w:t>
      </w:r>
    </w:p>
    <w:p>
      <w:pPr>
        <w:autoSpaceDE w:val="0"/>
        <w:autoSpaceDN w:val="0"/>
        <w:adjustRightInd w:val="0"/>
        <w:spacing w:line="360" w:lineRule="auto"/>
        <w:ind w:firstLine="480" w:firstLineChars="200"/>
        <w:jc w:val="left"/>
        <w:rPr>
          <w:rFonts w:ascii="宋体"/>
          <w:b/>
          <w:color w:val="000000"/>
          <w:kern w:val="0"/>
          <w:sz w:val="24"/>
        </w:rPr>
      </w:pPr>
      <w:r>
        <w:rPr>
          <w:rFonts w:hint="eastAsia" w:ascii="宋体"/>
          <w:kern w:val="0"/>
          <w:sz w:val="24"/>
          <w:szCs w:val="68"/>
        </w:rPr>
        <w:t>⑶《上虞区易**化学品可视化管理系统升级改造及续租（租期五年）》项目，将原25家易**企业中（已有倒闭2家）23家易**企业视频监控点升级为200万像素摄像机，同时进行视频监控云存储改造。</w:t>
      </w:r>
      <w:r>
        <w:rPr>
          <w:rFonts w:hint="eastAsia" w:ascii="宋体"/>
          <w:b/>
          <w:kern w:val="0"/>
          <w:sz w:val="24"/>
          <w:szCs w:val="68"/>
        </w:rPr>
        <w:t>年租金预算14万元，五年共70万。</w:t>
      </w:r>
      <w:r>
        <w:rPr>
          <w:rFonts w:hint="eastAsia" w:ascii="宋体"/>
          <w:b/>
          <w:color w:val="000000"/>
          <w:kern w:val="0"/>
          <w:sz w:val="24"/>
        </w:rPr>
        <w:t xml:space="preserve">             </w:t>
      </w:r>
    </w:p>
    <w:p>
      <w:pPr>
        <w:autoSpaceDE w:val="0"/>
        <w:autoSpaceDN w:val="0"/>
        <w:adjustRightInd w:val="0"/>
        <w:spacing w:line="360" w:lineRule="auto"/>
        <w:ind w:firstLine="480" w:firstLineChars="200"/>
        <w:jc w:val="left"/>
        <w:rPr>
          <w:rFonts w:ascii="宋体"/>
          <w:kern w:val="0"/>
          <w:sz w:val="24"/>
          <w:szCs w:val="68"/>
        </w:rPr>
      </w:pPr>
      <w:r>
        <w:rPr>
          <w:rFonts w:hint="eastAsia" w:ascii="宋体"/>
          <w:b/>
          <w:kern w:val="0"/>
          <w:sz w:val="24"/>
          <w:szCs w:val="68"/>
        </w:rPr>
        <w:t>2.1.3　其他情况：</w:t>
      </w:r>
      <w:r>
        <w:rPr>
          <w:rFonts w:hint="eastAsia" w:ascii="宋体"/>
          <w:kern w:val="0"/>
          <w:sz w:val="24"/>
          <w:szCs w:val="68"/>
        </w:rPr>
        <w:t>本项目按照绍兴市公安局上虞区分局提出的建设标准，供应商投资建设，公安分局通过公开招标的方式，由成交供应商与区公安分局、有关乡镇、街道、杭州湾上虞工业园区管委会签订租赁合同的形式，按年支付租金的方法进行采购。租金包含监控等设备正常运行所需电费、网络租赁费，工程完成后所需的其他费用等。</w:t>
      </w:r>
    </w:p>
    <w:p>
      <w:pPr>
        <w:autoSpaceDE w:val="0"/>
        <w:autoSpaceDN w:val="0"/>
        <w:adjustRightInd w:val="0"/>
        <w:spacing w:line="360" w:lineRule="auto"/>
        <w:ind w:firstLine="480" w:firstLineChars="200"/>
        <w:jc w:val="left"/>
        <w:rPr>
          <w:rFonts w:ascii="宋体"/>
          <w:b/>
          <w:kern w:val="0"/>
          <w:sz w:val="24"/>
          <w:szCs w:val="68"/>
        </w:rPr>
      </w:pPr>
      <w:r>
        <w:rPr>
          <w:rFonts w:hint="eastAsia" w:ascii="宋体"/>
          <w:b/>
          <w:kern w:val="0"/>
          <w:sz w:val="24"/>
          <w:szCs w:val="68"/>
        </w:rPr>
        <w:t>2.2指导思想</w:t>
      </w:r>
    </w:p>
    <w:p>
      <w:pPr>
        <w:tabs>
          <w:tab w:val="left" w:pos="0"/>
        </w:tabs>
        <w:snapToGrid w:val="0"/>
        <w:spacing w:line="300" w:lineRule="exact"/>
        <w:ind w:firstLine="480" w:firstLineChars="200"/>
        <w:jc w:val="left"/>
        <w:rPr>
          <w:bCs/>
          <w:color w:val="000000"/>
          <w:sz w:val="24"/>
        </w:rPr>
      </w:pPr>
      <w:r>
        <w:rPr>
          <w:rFonts w:hint="eastAsia"/>
          <w:bCs/>
          <w:color w:val="000000"/>
          <w:sz w:val="24"/>
        </w:rPr>
        <w:t>2．2．1 本着“可靠、先进、经济、实用”和“统一规划、分步实施”的原则，充分利用现有资源，结合绍兴市上虞区具体情况和实际需求进行设计选型。</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可靠：</w:t>
      </w:r>
      <w:r>
        <w:rPr>
          <w:rFonts w:hint="eastAsia" w:ascii="Verdana" w:hAnsi="Verdana"/>
          <w:color w:val="000000"/>
          <w:sz w:val="24"/>
          <w:szCs w:val="18"/>
        </w:rPr>
        <w:t>在本地大气条件下平均无故障工作时间（</w:t>
      </w:r>
      <w:r>
        <w:rPr>
          <w:color w:val="000000"/>
          <w:sz w:val="24"/>
          <w:szCs w:val="18"/>
        </w:rPr>
        <w:t>MTBF</w:t>
      </w:r>
      <w:r>
        <w:rPr>
          <w:rFonts w:hint="eastAsia" w:ascii="Verdana" w:hAnsi="Verdana"/>
          <w:color w:val="000000"/>
          <w:sz w:val="24"/>
          <w:szCs w:val="18"/>
        </w:rPr>
        <w:t>）不小于</w:t>
      </w:r>
      <w:r>
        <w:rPr>
          <w:color w:val="000000"/>
          <w:sz w:val="24"/>
          <w:szCs w:val="18"/>
        </w:rPr>
        <w:t>10000小时</w:t>
      </w:r>
      <w:r>
        <w:rPr>
          <w:rFonts w:hint="eastAsia" w:ascii="Verdana" w:hAnsi="Verdana"/>
          <w:color w:val="000000"/>
          <w:sz w:val="24"/>
          <w:szCs w:val="18"/>
        </w:rPr>
        <w:t>。</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先进：</w:t>
      </w:r>
      <w:r>
        <w:rPr>
          <w:rFonts w:hint="eastAsia" w:ascii="Verdana" w:hAnsi="Verdana"/>
          <w:color w:val="000000"/>
          <w:sz w:val="24"/>
          <w:szCs w:val="18"/>
        </w:rPr>
        <w:t>在技术上应有适度超前，便于扩展和升级，在一定时期内具有先进性。</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经济：</w:t>
      </w:r>
      <w:r>
        <w:rPr>
          <w:rFonts w:hint="eastAsia" w:ascii="Verdana" w:hAnsi="Verdana"/>
          <w:color w:val="000000"/>
          <w:sz w:val="24"/>
          <w:szCs w:val="18"/>
        </w:rPr>
        <w:t>优化设计，造价合理，具有较高的性能价格比和较低的维护开销。</w:t>
      </w:r>
    </w:p>
    <w:p>
      <w:pPr>
        <w:tabs>
          <w:tab w:val="left" w:pos="1260"/>
        </w:tabs>
        <w:snapToGrid w:val="0"/>
        <w:spacing w:line="300" w:lineRule="exact"/>
        <w:ind w:left="1260" w:leftChars="343" w:hanging="540" w:hangingChars="225"/>
        <w:jc w:val="left"/>
        <w:rPr>
          <w:bCs/>
          <w:color w:val="000000"/>
          <w:sz w:val="24"/>
        </w:rPr>
      </w:pPr>
      <w:r>
        <w:rPr>
          <w:rFonts w:hint="eastAsia" w:ascii="Verdana" w:hAnsi="Verdana"/>
          <w:b/>
          <w:color w:val="000000"/>
          <w:sz w:val="24"/>
          <w:szCs w:val="18"/>
        </w:rPr>
        <w:t>实用：</w:t>
      </w:r>
      <w:r>
        <w:rPr>
          <w:rFonts w:hint="eastAsia" w:ascii="Verdana" w:hAnsi="Verdana"/>
          <w:color w:val="000000"/>
          <w:sz w:val="24"/>
          <w:szCs w:val="18"/>
        </w:rPr>
        <w:t>操作简单，显示明了，维修方便，经久耐用</w:t>
      </w:r>
      <w:r>
        <w:rPr>
          <w:rFonts w:hint="eastAsia"/>
          <w:bCs/>
          <w:color w:val="000000"/>
          <w:sz w:val="24"/>
        </w:rPr>
        <w:t>，</w:t>
      </w:r>
      <w:r>
        <w:rPr>
          <w:rFonts w:hint="eastAsia" w:ascii="Verdana" w:hAnsi="Verdana"/>
          <w:color w:val="000000"/>
          <w:sz w:val="24"/>
          <w:szCs w:val="18"/>
        </w:rPr>
        <w:t>实现系统的计算机网络化处理及信息共享，并保证系统及网络安全。</w:t>
      </w:r>
    </w:p>
    <w:p>
      <w:pPr>
        <w:spacing w:line="300" w:lineRule="exact"/>
        <w:ind w:firstLine="480" w:firstLineChars="200"/>
        <w:rPr>
          <w:b/>
          <w:bCs/>
          <w:sz w:val="24"/>
        </w:rPr>
      </w:pPr>
      <w:r>
        <w:rPr>
          <w:rFonts w:hint="eastAsia"/>
          <w:bCs/>
          <w:sz w:val="24"/>
        </w:rPr>
        <w:t>2．2．2</w:t>
      </w:r>
      <w:r>
        <w:rPr>
          <w:rFonts w:hint="eastAsia"/>
          <w:b/>
          <w:bCs/>
          <w:sz w:val="24"/>
        </w:rPr>
        <w:t>建设目标</w:t>
      </w:r>
    </w:p>
    <w:p>
      <w:pPr>
        <w:tabs>
          <w:tab w:val="left" w:pos="0"/>
        </w:tabs>
        <w:snapToGrid w:val="0"/>
        <w:spacing w:line="300" w:lineRule="exact"/>
        <w:ind w:firstLine="470" w:firstLineChars="196"/>
        <w:jc w:val="left"/>
        <w:rPr>
          <w:bCs/>
          <w:sz w:val="24"/>
        </w:rPr>
      </w:pPr>
      <w:r>
        <w:rPr>
          <w:rFonts w:hint="eastAsia" w:ascii="宋体" w:hAnsi="宋体"/>
          <w:bCs/>
          <w:sz w:val="24"/>
        </w:rPr>
        <w:t>①</w:t>
      </w:r>
      <w:r>
        <w:rPr>
          <w:rFonts w:hint="eastAsia"/>
          <w:bCs/>
          <w:sz w:val="24"/>
        </w:rPr>
        <w:t>本系统按照一级安全防范系统工程设计。</w:t>
      </w:r>
    </w:p>
    <w:p>
      <w:pPr>
        <w:tabs>
          <w:tab w:val="left" w:pos="0"/>
        </w:tabs>
        <w:snapToGrid w:val="0"/>
        <w:spacing w:line="300" w:lineRule="exact"/>
        <w:ind w:firstLine="480" w:firstLineChars="200"/>
        <w:jc w:val="left"/>
        <w:rPr>
          <w:bCs/>
          <w:sz w:val="24"/>
        </w:rPr>
      </w:pPr>
      <w:r>
        <w:rPr>
          <w:rFonts w:hint="eastAsia" w:ascii="宋体" w:hAnsi="宋体"/>
          <w:bCs/>
          <w:sz w:val="24"/>
        </w:rPr>
        <w:t>②</w:t>
      </w:r>
      <w:r>
        <w:rPr>
          <w:rFonts w:hint="eastAsia"/>
          <w:bCs/>
          <w:sz w:val="24"/>
        </w:rPr>
        <w:t>采用当今成熟的网络、通信、图像编解码、集中存贮等先进技术，</w:t>
      </w:r>
      <w:r>
        <w:rPr>
          <w:rFonts w:hint="eastAsia"/>
          <w:b/>
          <w:bCs/>
          <w:sz w:val="24"/>
        </w:rPr>
        <w:t>采用全数字化模式</w:t>
      </w:r>
      <w:r>
        <w:rPr>
          <w:rFonts w:hint="eastAsia"/>
          <w:bCs/>
          <w:sz w:val="24"/>
        </w:rPr>
        <w:t>，准确、直观、快捷，反映和记录现场有关部位的实时动态情况。</w:t>
      </w:r>
    </w:p>
    <w:p>
      <w:pPr>
        <w:tabs>
          <w:tab w:val="left" w:pos="0"/>
        </w:tabs>
        <w:snapToGrid w:val="0"/>
        <w:spacing w:line="300" w:lineRule="exact"/>
        <w:ind w:firstLine="480" w:firstLineChars="200"/>
        <w:jc w:val="left"/>
        <w:rPr>
          <w:rFonts w:ascii="Verdana" w:hAnsi="Verdana"/>
          <w:color w:val="000000"/>
          <w:sz w:val="24"/>
          <w:szCs w:val="18"/>
        </w:rPr>
      </w:pPr>
      <w:r>
        <w:rPr>
          <w:rFonts w:hint="eastAsia" w:ascii="宋体" w:hAnsi="宋体"/>
          <w:bCs/>
          <w:sz w:val="24"/>
        </w:rPr>
        <w:t>③</w:t>
      </w:r>
      <w:r>
        <w:rPr>
          <w:rFonts w:hint="eastAsia"/>
          <w:bCs/>
          <w:sz w:val="24"/>
        </w:rPr>
        <w:t>新建成的图像监控系</w:t>
      </w:r>
      <w:r>
        <w:rPr>
          <w:rFonts w:hint="eastAsia" w:ascii="Verdana" w:hAnsi="Verdana"/>
          <w:color w:val="000000"/>
          <w:sz w:val="24"/>
          <w:szCs w:val="18"/>
        </w:rPr>
        <w:t>统便于指挥中心、各***现有的监控系统联网。前端图像传到辖区***监控中心、交警大队监控分中心、局指挥中心三级网络，达到资源共享、信息共享的功能；</w:t>
      </w:r>
    </w:p>
    <w:p>
      <w:pPr>
        <w:tabs>
          <w:tab w:val="left" w:pos="0"/>
        </w:tabs>
        <w:snapToGrid w:val="0"/>
        <w:spacing w:line="300" w:lineRule="exact"/>
        <w:ind w:firstLine="480" w:firstLineChars="200"/>
        <w:jc w:val="left"/>
        <w:rPr>
          <w:bCs/>
          <w:sz w:val="24"/>
        </w:rPr>
      </w:pPr>
      <w:r>
        <w:rPr>
          <w:rFonts w:hint="eastAsia" w:ascii="宋体" w:hAnsi="宋体"/>
          <w:bCs/>
          <w:sz w:val="24"/>
        </w:rPr>
        <w:t>④</w:t>
      </w:r>
      <w:r>
        <w:rPr>
          <w:rFonts w:hint="eastAsia" w:ascii="Verdana" w:hAnsi="Verdana"/>
          <w:color w:val="000000"/>
          <w:sz w:val="24"/>
          <w:szCs w:val="18"/>
        </w:rPr>
        <w:t>在相应***建设一套独立运行的监控系统，能对前</w:t>
      </w:r>
      <w:r>
        <w:rPr>
          <w:rFonts w:hint="eastAsia"/>
          <w:bCs/>
          <w:sz w:val="24"/>
        </w:rPr>
        <w:t>端监控图像进行实时监视、切换、控制、录像、查阅；</w:t>
      </w:r>
    </w:p>
    <w:p>
      <w:pPr>
        <w:spacing w:line="300" w:lineRule="exact"/>
        <w:ind w:firstLine="480" w:firstLineChars="200"/>
        <w:rPr>
          <w:bCs/>
          <w:sz w:val="24"/>
        </w:rPr>
      </w:pPr>
      <w:r>
        <w:rPr>
          <w:rFonts w:hint="eastAsia" w:ascii="宋体" w:hAnsi="宋体"/>
          <w:bCs/>
          <w:sz w:val="24"/>
        </w:rPr>
        <w:t>⑤利用数字传输技术</w:t>
      </w:r>
      <w:r>
        <w:rPr>
          <w:rFonts w:hint="eastAsia"/>
          <w:bCs/>
          <w:sz w:val="24"/>
        </w:rPr>
        <w:t>，每位公安专网电脑用户，可以按照不同授权，对图像进行浏览、控制、回放、下载等操作，并可以最终实现与绍兴市局和省公安厅的平台对接。</w:t>
      </w:r>
    </w:p>
    <w:p>
      <w:pPr>
        <w:spacing w:line="300" w:lineRule="exact"/>
        <w:ind w:firstLine="470" w:firstLineChars="196"/>
        <w:rPr>
          <w:rFonts w:ascii="宋体" w:hAnsi="宋体"/>
          <w:b/>
          <w:sz w:val="24"/>
        </w:rPr>
      </w:pPr>
      <w:r>
        <w:rPr>
          <w:rFonts w:hint="eastAsia" w:ascii="宋体" w:hAnsi="宋体"/>
          <w:b/>
          <w:sz w:val="24"/>
        </w:rPr>
        <w:t>2.2.3采购原则：</w:t>
      </w:r>
    </w:p>
    <w:p>
      <w:pPr>
        <w:spacing w:line="300" w:lineRule="exact"/>
        <w:ind w:firstLine="240" w:firstLineChars="100"/>
        <w:rPr>
          <w:rFonts w:ascii="宋体" w:hAnsi="宋体"/>
          <w:sz w:val="24"/>
        </w:rPr>
      </w:pPr>
      <w:r>
        <w:rPr>
          <w:rFonts w:hint="eastAsia" w:ascii="宋体" w:hAnsi="宋体"/>
          <w:bCs/>
          <w:sz w:val="24"/>
        </w:rPr>
        <w:t>（1）</w:t>
      </w:r>
      <w:r>
        <w:rPr>
          <w:rFonts w:hint="eastAsia" w:ascii="宋体" w:hAnsi="宋体"/>
          <w:sz w:val="24"/>
        </w:rPr>
        <w:t>本着“实用、可靠、先进、经济”的原则,充分利用现有资源，结合采购人的具体情况和实际工作需求进行配置。</w:t>
      </w:r>
    </w:p>
    <w:p>
      <w:pPr>
        <w:spacing w:line="300" w:lineRule="exact"/>
        <w:ind w:firstLine="240" w:firstLineChars="100"/>
        <w:rPr>
          <w:rFonts w:ascii="宋体" w:hAnsi="宋体"/>
          <w:sz w:val="24"/>
        </w:rPr>
      </w:pPr>
      <w:r>
        <w:rPr>
          <w:rFonts w:hint="eastAsia" w:ascii="宋体" w:hAnsi="宋体"/>
          <w:bCs/>
          <w:sz w:val="24"/>
        </w:rPr>
        <w:t>（2）</w:t>
      </w:r>
      <w:r>
        <w:rPr>
          <w:rFonts w:hint="eastAsia" w:ascii="宋体" w:hAnsi="宋体"/>
          <w:sz w:val="24"/>
        </w:rPr>
        <w:t>在技术和系统容量上留有充分扩展余地，在较长时间内保持系统的先进性。</w:t>
      </w:r>
    </w:p>
    <w:p>
      <w:pPr>
        <w:spacing w:line="300" w:lineRule="exact"/>
        <w:ind w:firstLine="240" w:firstLineChars="100"/>
        <w:rPr>
          <w:rFonts w:ascii="宋体" w:hAnsi="宋体"/>
          <w:sz w:val="24"/>
        </w:rPr>
      </w:pPr>
      <w:r>
        <w:rPr>
          <w:rFonts w:hint="eastAsia" w:ascii="宋体" w:hAnsi="宋体"/>
          <w:sz w:val="24"/>
        </w:rPr>
        <w:t>（3）</w:t>
      </w:r>
      <w:r>
        <w:rPr>
          <w:rFonts w:hint="eastAsia" w:ascii="宋体" w:hAnsi="宋体"/>
          <w:bCs/>
          <w:sz w:val="24"/>
        </w:rPr>
        <w:t>充分考虑现有系统的技术架构，使本次工程项目和已建的系统能前后衔接实现无缝集成，发挥工程的整体效果，在价格合理的前提下，优先使用和原系统同样品牌的产品，以充分利用已有的投资</w:t>
      </w:r>
      <w:r>
        <w:rPr>
          <w:rFonts w:hint="eastAsia" w:ascii="宋体" w:hAnsi="宋体"/>
          <w:b/>
          <w:bCs/>
          <w:sz w:val="24"/>
        </w:rPr>
        <w:t>。</w:t>
      </w:r>
    </w:p>
    <w:p>
      <w:pPr>
        <w:spacing w:line="300" w:lineRule="exact"/>
        <w:ind w:firstLine="480" w:firstLineChars="200"/>
        <w:rPr>
          <w:rFonts w:ascii="宋体" w:hAnsi="宋体"/>
          <w:b/>
          <w:bCs/>
          <w:sz w:val="24"/>
        </w:rPr>
      </w:pPr>
      <w:r>
        <w:rPr>
          <w:rFonts w:hint="eastAsia" w:ascii="宋体" w:hAnsi="宋体"/>
          <w:b/>
          <w:bCs/>
          <w:sz w:val="24"/>
        </w:rPr>
        <w:t>2.3产品的标准和规范</w:t>
      </w:r>
    </w:p>
    <w:p>
      <w:pPr>
        <w:spacing w:line="300" w:lineRule="exact"/>
        <w:ind w:firstLine="480" w:firstLineChars="200"/>
        <w:rPr>
          <w:sz w:val="24"/>
        </w:rPr>
      </w:pPr>
      <w:r>
        <w:rPr>
          <w:rFonts w:hint="eastAsia"/>
          <w:sz w:val="24"/>
        </w:rPr>
        <w:t>投标人应达到下列标准、规范和条例最新版本的要求。</w:t>
      </w:r>
    </w:p>
    <w:p>
      <w:pPr>
        <w:spacing w:line="300" w:lineRule="exact"/>
        <w:ind w:firstLine="480" w:firstLineChars="200"/>
        <w:rPr>
          <w:rFonts w:ascii="宋体" w:hAnsi="宋体"/>
          <w:sz w:val="24"/>
        </w:rPr>
      </w:pPr>
      <w:r>
        <w:rPr>
          <w:rFonts w:hint="eastAsia"/>
          <w:sz w:val="24"/>
        </w:rPr>
        <w:t>系统所有施工和材料所涉及的设计标准规范；产品标准、规范；工程标准、规范；验收标准、规范等必须完全符合所有中华人民共和国现行的条例及规范，包括：</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《浙江省社会治安动态视频监控系统技术规范》</w:t>
      </w:r>
    </w:p>
    <w:p>
      <w:pPr>
        <w:spacing w:line="300" w:lineRule="exact"/>
        <w:ind w:firstLine="480" w:firstLineChars="200"/>
        <w:rPr>
          <w:sz w:val="24"/>
        </w:rPr>
      </w:pPr>
      <w:r>
        <w:rPr>
          <w:rFonts w:hint="eastAsia"/>
          <w:sz w:val="24"/>
        </w:rPr>
        <w:t>《安全防范工程技术规范》               （</w:t>
      </w:r>
      <w:r>
        <w:rPr>
          <w:sz w:val="24"/>
        </w:rPr>
        <w:t>G</w:t>
      </w:r>
      <w:r>
        <w:rPr>
          <w:rFonts w:hint="eastAsia"/>
          <w:sz w:val="24"/>
        </w:rPr>
        <w:t>B50348-2004）</w:t>
      </w:r>
    </w:p>
    <w:p>
      <w:pPr>
        <w:spacing w:line="300" w:lineRule="exact"/>
        <w:ind w:firstLine="470" w:firstLineChars="196"/>
        <w:rPr>
          <w:sz w:val="24"/>
        </w:rPr>
      </w:pPr>
      <w:r>
        <w:rPr>
          <w:rFonts w:hint="eastAsia"/>
          <w:sz w:val="24"/>
        </w:rPr>
        <w:t>《社会治安动态视频监控系统技术规范》     (DB33/T 502-2004)</w:t>
      </w:r>
    </w:p>
    <w:p>
      <w:pPr>
        <w:pStyle w:val="50"/>
        <w:snapToGrid w:val="0"/>
        <w:spacing w:before="0" w:beforeAutospacing="0" w:after="15" w:afterAutospacing="0" w:line="300" w:lineRule="exact"/>
        <w:ind w:left="480"/>
        <w:rPr>
          <w:rFonts w:ascii="Times New Roman" w:hAnsi="Times New Roman"/>
          <w:kern w:val="2"/>
        </w:rPr>
      </w:pPr>
      <w:r>
        <w:rPr>
          <w:rFonts w:ascii="Times New Roman" w:hAnsi="Times New Roman"/>
          <w:kern w:val="2"/>
        </w:rPr>
        <w:t>《安全防范工程程序与要求》               （GA/T75-94）</w:t>
      </w:r>
    </w:p>
    <w:p>
      <w:pPr>
        <w:pStyle w:val="50"/>
        <w:snapToGrid w:val="0"/>
        <w:spacing w:before="0" w:beforeAutospacing="0" w:after="15" w:afterAutospacing="0" w:line="300" w:lineRule="exact"/>
        <w:ind w:left="480"/>
        <w:rPr>
          <w:rFonts w:ascii="Times New Roman" w:hAnsi="Times New Roman"/>
          <w:kern w:val="2"/>
        </w:rPr>
      </w:pPr>
      <w:r>
        <w:rPr>
          <w:rFonts w:ascii="Times New Roman" w:hAnsi="Times New Roman"/>
          <w:kern w:val="2"/>
        </w:rPr>
        <w:t xml:space="preserve">《安全防范系统验收规则》     </w:t>
      </w:r>
      <w:r>
        <w:rPr>
          <w:kern w:val="2"/>
          <w:szCs w:val="28"/>
        </w:rPr>
        <w:t xml:space="preserve">                （</w:t>
      </w:r>
      <w:r>
        <w:rPr>
          <w:rFonts w:ascii="Times New Roman" w:hAnsi="Times New Roman"/>
          <w:kern w:val="2"/>
        </w:rPr>
        <w:t>GA308-2001）</w:t>
      </w:r>
    </w:p>
    <w:p>
      <w:pPr>
        <w:pStyle w:val="27"/>
        <w:spacing w:line="300" w:lineRule="exact"/>
        <w:ind w:firstLine="461"/>
        <w:rPr>
          <w:rFonts w:ascii="Times New Roman" w:hAnsi="Times New Roman"/>
          <w:sz w:val="24"/>
          <w:szCs w:val="24"/>
        </w:rPr>
      </w:pPr>
      <w:r>
        <w:rPr>
          <w:rFonts w:hint="eastAsia"/>
          <w:szCs w:val="28"/>
        </w:rPr>
        <w:t>《</w:t>
      </w:r>
      <w:r>
        <w:rPr>
          <w:rFonts w:hint="eastAsia" w:ascii="Times New Roman" w:hAnsi="Times New Roman"/>
          <w:sz w:val="24"/>
          <w:szCs w:val="24"/>
        </w:rPr>
        <w:t>安全防范系统通用图形符号》             （</w:t>
      </w:r>
      <w:r>
        <w:rPr>
          <w:rFonts w:ascii="Times New Roman" w:hAnsi="Times New Roman"/>
          <w:sz w:val="24"/>
          <w:szCs w:val="24"/>
        </w:rPr>
        <w:t>GA/T7</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2000）</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《民用闭路电视监控系统工程技术规范》     （</w:t>
      </w:r>
      <w:r>
        <w:rPr>
          <w:rFonts w:ascii="Times New Roman" w:hAnsi="Times New Roman"/>
          <w:sz w:val="24"/>
          <w:szCs w:val="24"/>
        </w:rPr>
        <w:t>GB50198-94</w:t>
      </w:r>
      <w:r>
        <w:rPr>
          <w:rFonts w:hint="eastAsia" w:ascii="Times New Roman" w:hAnsi="Times New Roman"/>
          <w:sz w:val="24"/>
          <w:szCs w:val="24"/>
        </w:rPr>
        <w:t>）</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《工业电视系统工程设计规范》             （</w:t>
      </w:r>
      <w:r>
        <w:rPr>
          <w:rFonts w:ascii="Times New Roman" w:hAnsi="Times New Roman"/>
          <w:sz w:val="24"/>
          <w:szCs w:val="24"/>
        </w:rPr>
        <w:t>GBJ115-87</w:t>
      </w:r>
      <w:r>
        <w:rPr>
          <w:rFonts w:hint="eastAsia" w:ascii="Times New Roman" w:hAnsi="Times New Roman"/>
          <w:sz w:val="24"/>
          <w:szCs w:val="24"/>
        </w:rPr>
        <w:t>）</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《电子计算机场地通用规范》                GB/T 2887-2000</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《城市公安指挥中心技术系统设备配置建议》GA099-1996；</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《测量、控制和试验室用电气设备的安全要求》(GB4793-2001)</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《信息技术设备的安全》                   （GB4943-2001）</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《邮电通信网光纤数据传输系统工程施工及验收暂行技术规范》</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《安全防范系统》（浙江省地方标准）        （DB33/T334-2001）</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浙江省公共安全技术防范管理办法</w:t>
      </w:r>
      <w:r>
        <w:rPr>
          <w:rFonts w:hint="eastAsia" w:ascii="Times New Roman" w:hAnsi="Times New Roman"/>
          <w:sz w:val="24"/>
          <w:szCs w:val="24"/>
        </w:rPr>
        <w:t>》</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《通信系统机房设计》                      （</w:t>
      </w:r>
      <w:r>
        <w:rPr>
          <w:rFonts w:ascii="Times New Roman" w:hAnsi="Times New Roman"/>
          <w:sz w:val="24"/>
          <w:szCs w:val="24"/>
        </w:rPr>
        <w:t>GBKJ-90</w:t>
      </w:r>
      <w:r>
        <w:rPr>
          <w:rFonts w:hint="eastAsia" w:ascii="Times New Roman" w:hAnsi="Times New Roman"/>
          <w:sz w:val="24"/>
          <w:szCs w:val="24"/>
        </w:rPr>
        <w:t>）；</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《视频安防监控系统技术要求》GA/T 367-2001</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《安全防范系统》DB33/T 334-2001</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《防雷及接地安装工艺标准》（322-1998）</w:t>
      </w:r>
    </w:p>
    <w:p>
      <w:pPr>
        <w:pStyle w:val="27"/>
        <w:spacing w:line="300" w:lineRule="exact"/>
        <w:ind w:firstLine="461"/>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浙江省安全技术防范</w:t>
      </w:r>
      <w:r>
        <w:rPr>
          <w:rFonts w:hint="eastAsia" w:ascii="Times New Roman" w:hAnsi="Times New Roman"/>
          <w:sz w:val="24"/>
          <w:szCs w:val="24"/>
        </w:rPr>
        <w:t>系统建设技术规范》    （DB33/768-2009）</w:t>
      </w:r>
    </w:p>
    <w:p>
      <w:pPr>
        <w:spacing w:line="300" w:lineRule="exact"/>
        <w:ind w:firstLine="480" w:firstLineChars="200"/>
        <w:rPr>
          <w:rFonts w:ascii="宋体" w:hAnsi="宋体"/>
          <w:b/>
          <w:sz w:val="24"/>
        </w:rPr>
      </w:pPr>
      <w:r>
        <w:rPr>
          <w:rFonts w:hint="eastAsia" w:ascii="宋体" w:hAnsi="宋体"/>
          <w:b/>
          <w:sz w:val="24"/>
        </w:rPr>
        <w:t>2.4 总体要求</w:t>
      </w:r>
    </w:p>
    <w:p>
      <w:pPr>
        <w:spacing w:line="300" w:lineRule="exact"/>
        <w:ind w:firstLine="470" w:firstLineChars="196"/>
        <w:rPr>
          <w:rFonts w:ascii="宋体" w:hAnsi="宋体"/>
          <w:b/>
          <w:bCs/>
          <w:color w:val="000000"/>
          <w:sz w:val="24"/>
        </w:rPr>
      </w:pPr>
      <w:r>
        <w:rPr>
          <w:rFonts w:hint="eastAsia" w:ascii="宋体" w:hAnsi="宋体"/>
          <w:b/>
          <w:bCs/>
          <w:color w:val="000000"/>
          <w:sz w:val="24"/>
        </w:rPr>
        <w:t>2.5系统功能</w:t>
      </w:r>
    </w:p>
    <w:p>
      <w:pPr>
        <w:adjustRightInd w:val="0"/>
        <w:snapToGrid w:val="0"/>
        <w:spacing w:line="300" w:lineRule="exact"/>
        <w:ind w:firstLine="235" w:firstLineChars="98"/>
        <w:rPr>
          <w:rFonts w:ascii="宋体" w:hAnsi="宋体"/>
          <w:color w:val="000000"/>
          <w:sz w:val="24"/>
        </w:rPr>
      </w:pPr>
      <w:r>
        <w:rPr>
          <w:rFonts w:hint="eastAsia" w:ascii="宋体" w:hAnsi="宋体"/>
          <w:color w:val="000000"/>
          <w:sz w:val="24"/>
        </w:rPr>
        <w:t>（1）全天候、全方位监视功能</w:t>
      </w:r>
    </w:p>
    <w:p>
      <w:pPr>
        <w:spacing w:line="300" w:lineRule="exact"/>
        <w:ind w:firstLine="480" w:firstLineChars="200"/>
        <w:rPr>
          <w:rFonts w:ascii="宋体" w:hAnsi="宋体"/>
          <w:color w:val="000000"/>
          <w:sz w:val="24"/>
        </w:rPr>
      </w:pPr>
      <w:r>
        <w:rPr>
          <w:rFonts w:hint="eastAsia" w:ascii="宋体" w:hAnsi="宋体"/>
          <w:color w:val="000000"/>
          <w:sz w:val="24"/>
        </w:rPr>
        <w:t>前端配置</w:t>
      </w:r>
      <w:r>
        <w:rPr>
          <w:rFonts w:ascii="宋体" w:hAnsi="宋体"/>
          <w:color w:val="000000"/>
          <w:sz w:val="24"/>
        </w:rPr>
        <w:t>最高分辨率</w:t>
      </w:r>
      <w:r>
        <w:rPr>
          <w:rFonts w:hint="eastAsia" w:ascii="宋体" w:hAnsi="宋体"/>
          <w:color w:val="000000"/>
          <w:sz w:val="24"/>
        </w:rPr>
        <w:t>大于等于200万像素</w:t>
      </w:r>
      <w:r>
        <w:rPr>
          <w:rFonts w:ascii="宋体" w:hAnsi="宋体"/>
          <w:color w:val="000000"/>
          <w:sz w:val="24"/>
        </w:rPr>
        <w:t>(1</w:t>
      </w:r>
      <w:r>
        <w:rPr>
          <w:rFonts w:hint="eastAsia" w:ascii="宋体" w:hAnsi="宋体"/>
          <w:color w:val="000000"/>
          <w:sz w:val="24"/>
        </w:rPr>
        <w:t>920</w:t>
      </w:r>
      <w:r>
        <w:rPr>
          <w:rFonts w:ascii="宋体" w:hAnsi="宋体"/>
          <w:color w:val="000000"/>
          <w:kern w:val="0"/>
          <w:sz w:val="24"/>
        </w:rPr>
        <w:t>×</w:t>
      </w:r>
      <w:r>
        <w:rPr>
          <w:rFonts w:hint="eastAsia" w:ascii="宋体" w:hAnsi="宋体"/>
          <w:color w:val="000000"/>
          <w:sz w:val="24"/>
        </w:rPr>
        <w:t>1080</w:t>
      </w:r>
      <w:r>
        <w:rPr>
          <w:rFonts w:ascii="宋体" w:hAnsi="宋体"/>
          <w:color w:val="000000"/>
          <w:sz w:val="24"/>
        </w:rPr>
        <w:t>), 并可在该分辨率下输出实时视频（图片）</w:t>
      </w:r>
      <w:r>
        <w:rPr>
          <w:rFonts w:hint="eastAsia" w:ascii="宋体" w:hAnsi="宋体"/>
          <w:color w:val="000000"/>
          <w:sz w:val="24"/>
        </w:rPr>
        <w:t>；</w:t>
      </w:r>
      <w:r>
        <w:rPr>
          <w:rFonts w:ascii="宋体" w:hAnsi="宋体"/>
          <w:color w:val="000000"/>
          <w:sz w:val="24"/>
        </w:rPr>
        <w:t>采用先进的视频压缩技术,压缩比高,且处理灵活</w:t>
      </w:r>
      <w:r>
        <w:rPr>
          <w:rFonts w:hint="eastAsia" w:ascii="宋体" w:hAnsi="宋体"/>
          <w:color w:val="000000"/>
          <w:sz w:val="24"/>
        </w:rPr>
        <w:t>；</w:t>
      </w:r>
      <w:r>
        <w:rPr>
          <w:rFonts w:ascii="宋体" w:hAnsi="宋体"/>
          <w:color w:val="000000"/>
          <w:sz w:val="24"/>
        </w:rPr>
        <w:t>采用高效红外灯</w:t>
      </w:r>
      <w:r>
        <w:rPr>
          <w:rFonts w:hint="eastAsia" w:ascii="宋体" w:hAnsi="宋体"/>
          <w:color w:val="000000"/>
          <w:sz w:val="24"/>
        </w:rPr>
        <w:t>,</w:t>
      </w:r>
      <w:r>
        <w:rPr>
          <w:rFonts w:ascii="宋体" w:hAnsi="宋体"/>
          <w:color w:val="000000"/>
          <w:sz w:val="24"/>
        </w:rPr>
        <w:t>使用寿命长</w:t>
      </w:r>
      <w:r>
        <w:rPr>
          <w:rFonts w:hint="eastAsia" w:ascii="宋体" w:hAnsi="宋体"/>
          <w:color w:val="000000"/>
          <w:sz w:val="24"/>
        </w:rPr>
        <w:t>,</w:t>
      </w:r>
      <w:r>
        <w:rPr>
          <w:rFonts w:ascii="宋体" w:hAnsi="宋体"/>
          <w:color w:val="000000"/>
          <w:sz w:val="24"/>
        </w:rPr>
        <w:t>照射距离可达</w:t>
      </w:r>
      <w:r>
        <w:rPr>
          <w:rFonts w:hint="eastAsia" w:ascii="宋体" w:hAnsi="宋体"/>
          <w:color w:val="000000"/>
          <w:sz w:val="24"/>
        </w:rPr>
        <w:t>80-120</w:t>
      </w:r>
      <w:r>
        <w:rPr>
          <w:rFonts w:ascii="宋体" w:hAnsi="宋体"/>
          <w:color w:val="000000"/>
          <w:sz w:val="24"/>
        </w:rPr>
        <w:t>米</w:t>
      </w:r>
      <w:r>
        <w:rPr>
          <w:rFonts w:hint="eastAsia" w:ascii="宋体" w:hAnsi="宋体"/>
          <w:color w:val="000000"/>
          <w:sz w:val="24"/>
        </w:rPr>
        <w:t>，</w:t>
      </w:r>
      <w:r>
        <w:rPr>
          <w:rFonts w:ascii="宋体" w:hAnsi="宋体"/>
          <w:color w:val="000000"/>
          <w:sz w:val="24"/>
        </w:rPr>
        <w:t>支持宽动态范围达120dB,适合逆光环境监控</w:t>
      </w:r>
      <w:r>
        <w:rPr>
          <w:rFonts w:hint="eastAsia" w:ascii="宋体" w:hAnsi="宋体"/>
          <w:color w:val="000000"/>
          <w:sz w:val="24"/>
        </w:rPr>
        <w:t>；</w:t>
      </w:r>
      <w:r>
        <w:rPr>
          <w:rFonts w:ascii="宋体" w:hAnsi="宋体"/>
          <w:color w:val="000000"/>
          <w:sz w:val="24"/>
        </w:rPr>
        <w:t>支持3D数字降噪功能</w:t>
      </w:r>
      <w:r>
        <w:rPr>
          <w:rFonts w:hint="eastAsia" w:ascii="宋体" w:hAnsi="宋体"/>
          <w:color w:val="000000"/>
          <w:sz w:val="24"/>
        </w:rPr>
        <w:t>，</w:t>
      </w:r>
      <w:r>
        <w:rPr>
          <w:rFonts w:hint="eastAsia" w:ascii="宋体" w:hAnsi="宋体"/>
          <w:bCs/>
          <w:color w:val="000000"/>
          <w:sz w:val="24"/>
        </w:rPr>
        <w:t>按各个监控点周围的夜间照明情况进行合理补光</w:t>
      </w:r>
      <w:r>
        <w:rPr>
          <w:rFonts w:hint="eastAsia" w:ascii="宋体" w:hAnsi="宋体"/>
          <w:color w:val="000000"/>
          <w:sz w:val="24"/>
        </w:rPr>
        <w:t>。</w:t>
      </w:r>
    </w:p>
    <w:p>
      <w:pPr>
        <w:adjustRightInd w:val="0"/>
        <w:snapToGrid w:val="0"/>
        <w:spacing w:line="300" w:lineRule="exact"/>
        <w:ind w:firstLine="120" w:firstLineChars="50"/>
        <w:rPr>
          <w:rFonts w:hAnsi="宋体"/>
          <w:szCs w:val="28"/>
        </w:rPr>
      </w:pPr>
      <w:r>
        <w:rPr>
          <w:rFonts w:hint="eastAsia"/>
          <w:sz w:val="24"/>
        </w:rPr>
        <w:t>（2）视频（图片）调度功能</w:t>
      </w:r>
    </w:p>
    <w:p>
      <w:pPr>
        <w:adjustRightInd w:val="0"/>
        <w:snapToGrid w:val="0"/>
        <w:spacing w:line="300" w:lineRule="exact"/>
        <w:ind w:firstLine="420"/>
        <w:rPr>
          <w:sz w:val="24"/>
        </w:rPr>
      </w:pPr>
      <w:r>
        <w:rPr>
          <w:rFonts w:hint="eastAsia"/>
          <w:sz w:val="24"/>
        </w:rPr>
        <w:t>系统配置矩阵主机，输出中的每一路都可以切换显示任一监控点的视频。通过</w:t>
      </w:r>
      <w:r>
        <w:rPr>
          <w:rFonts w:hint="eastAsia" w:ascii="宋体" w:hAnsi="宋体"/>
          <w:sz w:val="24"/>
          <w:szCs w:val="28"/>
        </w:rPr>
        <w:t>视频服务器</w:t>
      </w:r>
      <w:r>
        <w:rPr>
          <w:rFonts w:hint="eastAsia"/>
          <w:sz w:val="24"/>
        </w:rPr>
        <w:t>可以使中心或者局域网上的每一台授权计算机都成为视频监控终端，可以实现监视、切换、控制每一路前端视频。</w:t>
      </w:r>
    </w:p>
    <w:p>
      <w:pPr>
        <w:adjustRightInd w:val="0"/>
        <w:snapToGrid w:val="0"/>
        <w:spacing w:line="300" w:lineRule="exact"/>
        <w:ind w:firstLine="120" w:firstLineChars="50"/>
        <w:rPr>
          <w:rFonts w:hAnsi="宋体"/>
          <w:szCs w:val="28"/>
        </w:rPr>
      </w:pPr>
      <w:r>
        <w:rPr>
          <w:rFonts w:hint="eastAsia"/>
          <w:sz w:val="24"/>
        </w:rPr>
        <w:t>（3）视频的记录和备份功能</w:t>
      </w:r>
    </w:p>
    <w:p>
      <w:pPr>
        <w:adjustRightInd w:val="0"/>
        <w:snapToGrid w:val="0"/>
        <w:spacing w:line="300" w:lineRule="exact"/>
        <w:ind w:firstLine="420"/>
        <w:rPr>
          <w:rFonts w:ascii="宋体" w:hAnsi="宋体"/>
          <w:b/>
          <w:sz w:val="24"/>
        </w:rPr>
      </w:pPr>
      <w:r>
        <w:rPr>
          <w:rFonts w:hint="eastAsia"/>
          <w:b/>
          <w:sz w:val="24"/>
        </w:rPr>
        <w:t>采用云存储技术</w:t>
      </w:r>
      <w:r>
        <w:rPr>
          <w:rFonts w:hint="eastAsia" w:ascii="宋体" w:hAnsi="宋体"/>
          <w:b/>
          <w:sz w:val="24"/>
        </w:rPr>
        <w:t>，构建云存储平台，视频</w:t>
      </w:r>
      <w:r>
        <w:rPr>
          <w:rFonts w:ascii="宋体" w:hAnsi="宋体"/>
          <w:b/>
          <w:color w:val="000000"/>
          <w:sz w:val="24"/>
        </w:rPr>
        <w:t>分辨率</w:t>
      </w:r>
      <w:r>
        <w:rPr>
          <w:rFonts w:hint="eastAsia" w:ascii="宋体" w:hAnsi="宋体"/>
          <w:b/>
          <w:color w:val="000000"/>
          <w:sz w:val="24"/>
        </w:rPr>
        <w:t>大于</w:t>
      </w:r>
      <w:r>
        <w:rPr>
          <w:rFonts w:ascii="宋体" w:hAnsi="宋体"/>
          <w:b/>
          <w:color w:val="000000"/>
          <w:sz w:val="24"/>
        </w:rPr>
        <w:t>1.3M(1280</w:t>
      </w:r>
      <w:r>
        <w:rPr>
          <w:rFonts w:ascii="宋体" w:hAnsi="宋体"/>
          <w:b/>
          <w:color w:val="000000"/>
          <w:kern w:val="0"/>
          <w:sz w:val="24"/>
        </w:rPr>
        <w:t>×</w:t>
      </w:r>
      <w:r>
        <w:rPr>
          <w:rFonts w:ascii="宋体" w:hAnsi="宋体"/>
          <w:b/>
          <w:color w:val="000000"/>
          <w:sz w:val="24"/>
        </w:rPr>
        <w:t>960)</w:t>
      </w:r>
      <w:r>
        <w:rPr>
          <w:rFonts w:hint="eastAsia" w:ascii="宋体" w:hAnsi="宋体"/>
          <w:b/>
          <w:sz w:val="24"/>
        </w:rPr>
        <w:t>标准以上， 25帧/秒路；视频录像保存时间30天以上。</w:t>
      </w:r>
    </w:p>
    <w:p>
      <w:pPr>
        <w:spacing w:line="300" w:lineRule="exact"/>
        <w:ind w:firstLine="470" w:firstLineChars="196"/>
        <w:jc w:val="left"/>
        <w:rPr>
          <w:rFonts w:ascii="宋体" w:hAnsi="宋体"/>
          <w:b/>
          <w:bCs/>
          <w:color w:val="000000"/>
          <w:sz w:val="24"/>
        </w:rPr>
      </w:pPr>
      <w:r>
        <w:rPr>
          <w:rFonts w:hint="eastAsia" w:ascii="宋体" w:hAnsi="宋体"/>
          <w:b/>
          <w:bCs/>
          <w:color w:val="000000"/>
          <w:sz w:val="24"/>
        </w:rPr>
        <w:t>2.6  建设点位等一览表</w:t>
      </w:r>
    </w:p>
    <w:p>
      <w:pPr>
        <w:spacing w:line="300" w:lineRule="exact"/>
        <w:ind w:firstLine="470" w:firstLineChars="196"/>
        <w:jc w:val="left"/>
        <w:rPr>
          <w:rFonts w:ascii="宋体" w:hAnsi="宋体"/>
          <w:b/>
          <w:bCs/>
          <w:color w:val="000000"/>
          <w:sz w:val="24"/>
        </w:rPr>
      </w:pPr>
      <w:r>
        <w:rPr>
          <w:rFonts w:hint="eastAsia" w:ascii="宋体" w:hAnsi="宋体"/>
          <w:b/>
          <w:bCs/>
          <w:color w:val="000000"/>
          <w:sz w:val="24"/>
        </w:rPr>
        <w:t>2.6.1  标段一</w:t>
      </w:r>
    </w:p>
    <w:p>
      <w:pPr>
        <w:spacing w:line="300" w:lineRule="exact"/>
        <w:ind w:firstLine="470" w:firstLineChars="196"/>
        <w:jc w:val="left"/>
        <w:rPr>
          <w:rFonts w:ascii="宋体" w:hAnsi="宋体"/>
          <w:b/>
          <w:bCs/>
          <w:color w:val="000000"/>
          <w:sz w:val="24"/>
        </w:rPr>
      </w:pPr>
      <w:r>
        <w:rPr>
          <w:rFonts w:hint="eastAsia" w:ascii="宋体"/>
          <w:b/>
          <w:kern w:val="0"/>
          <w:sz w:val="24"/>
          <w:szCs w:val="68"/>
        </w:rPr>
        <w:t>《上虞区第二期社会治安动态视频监控系统升级改造及续租（租期五年）》点位表</w:t>
      </w:r>
    </w:p>
    <w:tbl>
      <w:tblPr>
        <w:tblStyle w:val="5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2319"/>
        <w:gridCol w:w="1134"/>
        <w:gridCol w:w="382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0" w:hRule="atLeast"/>
          <w:jc w:val="center"/>
        </w:trPr>
        <w:tc>
          <w:tcPr>
            <w:tcW w:w="2319"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属性</w:t>
            </w:r>
          </w:p>
        </w:tc>
        <w:tc>
          <w:tcPr>
            <w:tcW w:w="1134"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3827"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点位</w:t>
            </w:r>
          </w:p>
        </w:tc>
        <w:tc>
          <w:tcPr>
            <w:tcW w:w="1666" w:type="dxa"/>
            <w:shd w:val="clear" w:color="000000" w:fill="FFFFFF"/>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50多世路与百岭路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51多元世纪城门口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52百岭路与江山路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53文化广场西南角</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54龙山路与凤山路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55上虞宾馆门口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56老妇保医院门口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57解放街阳光路口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58解放街横街口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59解放街劳动口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60解放街胜利路口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61米罗咖啡</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62绿岛门口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63凤山支路口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64凤山路劳动路口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65老大通南面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68老大通东面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69党校门口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70新妇保医院门口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71五羊花园门口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72新建路与联盟路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73半山路与假山路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74半山路与新建路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75新建路体育场路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76体育场路江东路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77文化路与江东路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78体育场路财政局</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79舜江路与峰山路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80芳华酒店门口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81曹娥江酒店门口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82百崧公路悬沙路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83舜江东路与凤鸣路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84舜江东路汽车东站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85江扬路与恒利路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87虹漾公园门口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89天天加油站</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90环山路与凤山路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91百谢路与山阴路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92新大通南面路口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93三二九国道梁家山</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94嘉年华门口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95VIP门口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96花都俱乐部门口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97藕舫路与凤鸣路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98万和城西面麦当劳</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99万和城北面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100新大通南面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101万和城东北角</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102大润发门口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103缤纷年代门口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104新人民医院门口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105峰山路与三环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106三环南湖入口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107凤鸣路与三环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108江东路三环桥脚</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109成功馆门口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111江扬路与王充路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112凤鸣路与王充路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113保驾山路与王充路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114工业园区疾控中心对面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1037光明村口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1038人民西路徐家塘村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1039人民路与四环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1040一零四国道与新光公路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1041梁巷铁路道口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1044一零四国道与新沙铁路涵洞</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1045南环线里睦桥村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1046新光公路董村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1047一零四国道严村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1050第二自来水厂路口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1051一零四国道蒿庄村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7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1052朱山公路蒿坝村塘路涵洞</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1053董村联防队</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1054朱山公路上沙村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1055一零四国道狮子村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1056联丰路与沙联路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1057渡江路下沙村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1058一零四国道南环线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1059通江路与三环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1060联谊中路与永兴路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1061五星中路与鸿雁路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1062上虞火车站广场</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1063五甲渡</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1064舜江西路与文锦路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1065舜杰路与文锦路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1066江西路人民大桥下</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1067腾飞路与花园东路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1068花园东路与迎春路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1069花园东路与鸿雁路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1070腾飞路与通江路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1073通江路与舜杰路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1074通江路与通达路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1075舜杰路与越秀路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1076金沙海滩门口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1079越秀路与聚英路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1080通江路与聚英路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1081庆祥路与舜江西路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1082人民西路武警中队</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1083人民西路与博文路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1084通江路与迎春路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4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2507菜市场路口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2508工业园区</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2509人民西路五四村</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2510韩浜村与钱上村</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2511称海村与肖泾公路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2512杜浦村塘路口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3001三立铜业</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3002丰惠加油站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3003新天龙公司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3004人民路信用社</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3005工业园区**室</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3006祝家庄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3030锦绣四明路口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3031永和镇政府</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3032永和村三角站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3033朱巷集镇</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3034黄竹岭</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3035剡岙水库</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3501百丰公路江山路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3502张杰中学</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3503南穴叉口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3504百丰公路顶天钢构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3505百丰公路祝家庄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3506玉水河路与禄泽路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3507禄泽市场</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3508万可电气</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3509晾网山路西首</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3510晾网山路与文昌阁路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3511晾网山路东首</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3512百丰公路与黄潘公路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5501三二九国道越女像</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5502三二九国道倪梁村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5503建发公寓与越兴路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5504农贸市场门口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5505小越中学门口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5506农村信用社</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5507三二九国道沃尔特公司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5508双堰工业区进口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5509赵港桥与五五公路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5510三二九国道进港线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5511三二九国道石狮商贸城</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5512越谢路口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6001盖北镇政府</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6002进港公路盖山进口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6003进港公路河东桥头</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6004盖北中学</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6005珠海村进士路口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6006镇海村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6007镇江村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6008棉场村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6009镇丰村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6010夏盖山村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6011沿海村十三组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6012山海村三组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7001一零四国道西上线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7002一零四国道***</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7003一零四国道上峰休闲城</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7004一零四国道上风建筑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7005一零四国道上浦闸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7006上浦闸路口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7011西上线与水坑口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7012汤浦集镇转盘</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7013汤浦集镇舜源路口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7014西下线霞漳路口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7015鱼家渡桥头</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7016达郭樟树下</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7516五爱五洲村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7517横塘徐家岙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7518驿亭**室</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7519镇政府内</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7520五夫铁道路口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7521富华澳泰公司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bl>
    <w:p>
      <w:pPr>
        <w:spacing w:line="300" w:lineRule="exact"/>
        <w:ind w:firstLine="352" w:firstLineChars="147"/>
        <w:rPr>
          <w:rFonts w:ascii="宋体" w:hAnsi="宋体"/>
          <w:b/>
          <w:color w:val="000000"/>
          <w:sz w:val="24"/>
        </w:rPr>
      </w:pPr>
    </w:p>
    <w:p>
      <w:pPr>
        <w:spacing w:line="300" w:lineRule="exact"/>
        <w:ind w:firstLine="352" w:firstLineChars="147"/>
        <w:rPr>
          <w:rFonts w:ascii="宋体" w:hAnsi="宋体"/>
          <w:b/>
          <w:color w:val="000000"/>
          <w:sz w:val="24"/>
        </w:rPr>
      </w:pPr>
    </w:p>
    <w:p>
      <w:pPr>
        <w:spacing w:line="300" w:lineRule="exact"/>
        <w:ind w:firstLine="352" w:firstLineChars="147"/>
        <w:rPr>
          <w:rFonts w:ascii="宋体" w:hAnsi="宋体"/>
          <w:b/>
          <w:color w:val="000000"/>
          <w:sz w:val="24"/>
        </w:rPr>
      </w:pPr>
      <w:r>
        <w:rPr>
          <w:rFonts w:hint="eastAsia" w:ascii="宋体" w:hAnsi="宋体"/>
          <w:b/>
          <w:color w:val="000000"/>
          <w:sz w:val="24"/>
        </w:rPr>
        <w:t>2.6.2  标段二</w:t>
      </w:r>
    </w:p>
    <w:p>
      <w:pPr>
        <w:spacing w:line="300" w:lineRule="exact"/>
        <w:ind w:firstLine="431" w:firstLineChars="196"/>
        <w:rPr>
          <w:rFonts w:ascii="宋体"/>
          <w:b/>
          <w:kern w:val="0"/>
          <w:sz w:val="22"/>
        </w:rPr>
      </w:pPr>
      <w:bookmarkStart w:id="2" w:name="_Toc340136125"/>
      <w:bookmarkStart w:id="3" w:name="_Toc314572258"/>
      <w:r>
        <w:rPr>
          <w:rFonts w:hint="eastAsia" w:ascii="宋体"/>
          <w:b/>
          <w:kern w:val="0"/>
          <w:sz w:val="22"/>
        </w:rPr>
        <w:t>《公共自行车服务投放点视频监控系统第一期升级改造及续租（租期五年）》点位表</w:t>
      </w:r>
    </w:p>
    <w:tbl>
      <w:tblPr>
        <w:tblStyle w:val="55"/>
        <w:tblW w:w="9087" w:type="dxa"/>
        <w:jc w:val="center"/>
        <w:tblLayout w:type="autofit"/>
        <w:tblCellMar>
          <w:top w:w="0" w:type="dxa"/>
          <w:left w:w="108" w:type="dxa"/>
          <w:bottom w:w="0" w:type="dxa"/>
          <w:right w:w="108" w:type="dxa"/>
        </w:tblCellMar>
      </w:tblPr>
      <w:tblGrid>
        <w:gridCol w:w="866"/>
        <w:gridCol w:w="5812"/>
        <w:gridCol w:w="2409"/>
      </w:tblGrid>
      <w:tr>
        <w:tblPrEx>
          <w:tblCellMar>
            <w:top w:w="0" w:type="dxa"/>
            <w:left w:w="108" w:type="dxa"/>
            <w:bottom w:w="0" w:type="dxa"/>
            <w:right w:w="108" w:type="dxa"/>
          </w:tblCellMar>
        </w:tblPrEx>
        <w:trPr>
          <w:trHeight w:val="480" w:hRule="atLeast"/>
          <w:jc w:val="center"/>
        </w:trPr>
        <w:tc>
          <w:tcPr>
            <w:tcW w:w="9087" w:type="dxa"/>
            <w:gridSpan w:val="3"/>
            <w:tcBorders>
              <w:top w:val="nil"/>
              <w:left w:val="nil"/>
              <w:bottom w:val="single" w:color="auto" w:sz="4" w:space="0"/>
              <w:right w:val="nil"/>
            </w:tcBorders>
            <w:shd w:val="clear" w:color="auto" w:fill="auto"/>
            <w:noWrap/>
            <w:vAlign w:val="center"/>
          </w:tcPr>
          <w:p>
            <w:pPr>
              <w:widowControl/>
              <w:rPr>
                <w:rFonts w:ascii="宋体" w:hAnsi="宋体" w:cs="宋体"/>
                <w:b/>
                <w:bCs/>
                <w:color w:val="000000"/>
                <w:kern w:val="0"/>
                <w:sz w:val="24"/>
              </w:rPr>
            </w:pPr>
          </w:p>
        </w:tc>
      </w:tr>
      <w:tr>
        <w:tblPrEx>
          <w:tblCellMar>
            <w:top w:w="0" w:type="dxa"/>
            <w:left w:w="108" w:type="dxa"/>
            <w:bottom w:w="0" w:type="dxa"/>
            <w:right w:w="108" w:type="dxa"/>
          </w:tblCellMar>
        </w:tblPrEx>
        <w:trPr>
          <w:trHeight w:val="45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站点名称</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期数</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SY0712高铁架空层下站1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SY0713高铁架空层下站2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SY0714便民中心正门口站1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SY0715便民中心正门口站2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SY0716江东路信义广场站1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SY0717江东路信义广场站2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SY0718青少年活动中心对面站1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SY0719青少年活动中心对面站2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SY0720金通华府西门站枪1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SY0721金通华府西门站2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SY0722区政府正门口东站1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SY0723区政府正门口东站2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SY0724时代广场正门东站1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SY0725时代广场正门东站2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SY0726人民医院市民大道门口西站1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SY0727人民医院市民大道门口西站2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SY0728舜祥公寓西门站1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SY0729舜祥公寓西门站2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SY0730恒利社区门口站1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SY0731恒利社区门口站2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SY0732藕舫路凤鸣路口站1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SY0733藕舫路凤鸣路口站2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SY0734藕舫路凤鸣路口站3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SY0735水务中心西侧人行道站1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SY0736水务中心西侧人行道站2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SY0737西横河社区门口站1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SY0738西横河社区门口站2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SY0739汽车东站门口站1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SY0740汽车东站门口站2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SY0741金鱼湾小区虹蛘公园门口站1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SY0742金鱼湾小区虹蛘公园门口站2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SY0743财政局与环保局之间站1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SY0744财政局与环保局之间站2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SY0745江东路建设局对面站1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SY0746江东路建设局对面站2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SY0747半山路妇保医院西侧站1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SY0748半山路妇保医院西侧站2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SY0749步行街北端站1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SY0750步行街北端站2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SY0751步行街北端站3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SY0752一号桥里侧站1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SY0753一号桥里侧站2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SY0754龙山路滨江豪园西南角站1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SY0755龙山路滨江豪园西南角站2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SY0756龙山路滨江豪园西南角站3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SY0757文化广场西面站1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SY0758文化广场西面站2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SY0759龙山公园正门口站1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SY0760龙山公园正门口站2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SY0761银河湾门口站1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SY0762银河湾门口站2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SY0763多元世纪城北站1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SY0764多元世纪城北站2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SY0765湿地公园站1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SY0766湿地公园站2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SY1498江滨新村西侧站1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SY1499江滨新村西侧站2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SY1488花园东路腾飞路交叉口站1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SY1489花园东路腾飞路交叉口站2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SY1490天香西园东北角站1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SY1491天香西园东北角站2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SY1492厚诚口腔医院门口站1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SY1493厚诚口腔医院门口站2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SY1494开发区越秀路站1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SY1495开发区越秀路站2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SY1496渡江路站1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SY1497渡江路站2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SY1500汽车西站站1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SY1501汽车西站站2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SY1502舜耕公园站1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SY1503舜耕公园站2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bl>
    <w:p>
      <w:pPr>
        <w:spacing w:line="300" w:lineRule="exact"/>
        <w:ind w:firstLine="470" w:firstLineChars="196"/>
        <w:rPr>
          <w:rFonts w:ascii="宋体"/>
          <w:b/>
          <w:kern w:val="0"/>
          <w:sz w:val="24"/>
          <w:szCs w:val="68"/>
        </w:rPr>
      </w:pPr>
    </w:p>
    <w:p>
      <w:pPr>
        <w:spacing w:line="300" w:lineRule="exact"/>
        <w:ind w:firstLine="470" w:firstLineChars="196"/>
        <w:rPr>
          <w:rFonts w:ascii="宋体"/>
          <w:b/>
          <w:kern w:val="0"/>
          <w:sz w:val="24"/>
          <w:szCs w:val="68"/>
        </w:rPr>
      </w:pPr>
    </w:p>
    <w:p>
      <w:pPr>
        <w:spacing w:line="300" w:lineRule="exact"/>
        <w:ind w:firstLine="352" w:firstLineChars="147"/>
        <w:rPr>
          <w:rFonts w:ascii="宋体" w:hAnsi="宋体"/>
          <w:b/>
          <w:color w:val="000000"/>
          <w:sz w:val="24"/>
        </w:rPr>
      </w:pPr>
      <w:r>
        <w:rPr>
          <w:rFonts w:hint="eastAsia" w:ascii="宋体" w:hAnsi="宋体"/>
          <w:b/>
          <w:color w:val="000000"/>
          <w:sz w:val="24"/>
        </w:rPr>
        <w:t>2.6.3 标段三</w:t>
      </w:r>
    </w:p>
    <w:p>
      <w:pPr>
        <w:spacing w:line="300" w:lineRule="exact"/>
        <w:ind w:firstLine="470" w:firstLineChars="196"/>
        <w:rPr>
          <w:rFonts w:ascii="宋体" w:hAnsi="宋体"/>
          <w:b/>
          <w:bCs/>
          <w:sz w:val="24"/>
        </w:rPr>
      </w:pPr>
      <w:r>
        <w:rPr>
          <w:rFonts w:hint="eastAsia" w:ascii="宋体"/>
          <w:b/>
          <w:kern w:val="0"/>
          <w:sz w:val="24"/>
          <w:szCs w:val="68"/>
        </w:rPr>
        <w:t>《上虞区易**化学品可视化管理系统升级改造及续租（租期五年）》点位表</w:t>
      </w:r>
    </w:p>
    <w:tbl>
      <w:tblPr>
        <w:tblStyle w:val="55"/>
        <w:tblW w:w="9087" w:type="dxa"/>
        <w:tblInd w:w="93" w:type="dxa"/>
        <w:tblLayout w:type="autofit"/>
        <w:tblCellMar>
          <w:top w:w="0" w:type="dxa"/>
          <w:left w:w="108" w:type="dxa"/>
          <w:bottom w:w="0" w:type="dxa"/>
          <w:right w:w="108" w:type="dxa"/>
        </w:tblCellMar>
      </w:tblPr>
      <w:tblGrid>
        <w:gridCol w:w="750"/>
        <w:gridCol w:w="2809"/>
        <w:gridCol w:w="1233"/>
        <w:gridCol w:w="3161"/>
        <w:gridCol w:w="1134"/>
      </w:tblGrid>
      <w:tr>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编号</w:t>
            </w:r>
          </w:p>
        </w:tc>
        <w:tc>
          <w:tcPr>
            <w:tcW w:w="28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23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辖区</w:t>
            </w:r>
          </w:p>
        </w:tc>
        <w:tc>
          <w:tcPr>
            <w:tcW w:w="316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通信地址</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摄像机数</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上虞盛晖化工有限公司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杭州湾精细化工园区纬五路2号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上虞市银邦化工有限公司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杭州湾精细化工园区纬五路1号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浙江国邦药业有限公司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杭州湾上虞化工园区纬五路6号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浙江新和成药业有限公司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杭州湾上虞工业园区纬五路32号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上虞新和成生物化工有限公司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杭州湾上虞工业园区纬五路32号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浙江劲光化工有限公司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杭州湾上虞工业园区纬五路27号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浙江洪翔化学工业有限公司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杭州湾精细化工园区纬三路7号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上虞亿得化工有限公司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上虞颖泰精细化工有限公司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杭州湾精细化工园区纬九路9号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浙江金科日化原料有限公司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杭州湾上虞工业园区纬九路5号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浙江迪邦化工有限公司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杭州湾精细工业园区纬七东路1号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浙江宏达化学制品有限公司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杭州湾精细化工园区经9路5号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浙江新三和医药化工股份有限公司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浙江杭州湾上虞工业园区经一路3号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浙江舜龙化工有限公司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浙江龙盛集团股份有限公司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浙江瑞华化工有限公司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上虞市道墟镇称海村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34"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浙江闰土股份有限公司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浙江皇马科技股份有限公司</w:t>
            </w:r>
            <w:r>
              <w:rPr>
                <w:rFonts w:ascii="Times New Roman" w:hAnsi="Times New Roman"/>
                <w:color w:val="000000"/>
                <w:kern w:val="0"/>
                <w:sz w:val="20"/>
                <w:szCs w:val="20"/>
              </w:rPr>
              <w:t xml:space="preserve">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章镇</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上虞市章镇工业区</w:t>
            </w:r>
            <w:r>
              <w:rPr>
                <w:rFonts w:ascii="Times New Roman" w:hAnsi="Times New Roman"/>
                <w:color w:val="000000"/>
                <w:kern w:val="0"/>
                <w:sz w:val="20"/>
                <w:szCs w:val="20"/>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上虞市民爆化建有限公司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百官</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百官工业园区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上虞市医药有限责任公司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曹娥</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上虞市解放街138呈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上虞舜联化工有限公司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上虞市新利化工有限公司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23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上虞大新色彩化工有限公司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bl>
    <w:p>
      <w:pPr>
        <w:spacing w:line="300" w:lineRule="exact"/>
        <w:ind w:firstLine="470" w:firstLineChars="196"/>
        <w:rPr>
          <w:rFonts w:ascii="宋体" w:hAnsi="宋体"/>
          <w:b/>
          <w:bCs/>
          <w:sz w:val="24"/>
        </w:rPr>
      </w:pPr>
    </w:p>
    <w:p>
      <w:pPr>
        <w:spacing w:line="300" w:lineRule="exact"/>
        <w:ind w:firstLine="470" w:firstLineChars="196"/>
        <w:rPr>
          <w:rFonts w:ascii="宋体" w:hAnsi="宋体"/>
          <w:b/>
          <w:bCs/>
          <w:sz w:val="24"/>
        </w:rPr>
      </w:pPr>
      <w:r>
        <w:rPr>
          <w:rFonts w:hint="eastAsia" w:ascii="宋体" w:hAnsi="宋体"/>
          <w:b/>
          <w:bCs/>
          <w:sz w:val="24"/>
        </w:rPr>
        <w:t>2.7  摄像机立杆和机柜要求：</w:t>
      </w:r>
    </w:p>
    <w:p>
      <w:pPr>
        <w:spacing w:line="300" w:lineRule="exact"/>
        <w:ind w:left="1" w:leftChars="-84" w:hanging="177" w:hangingChars="74"/>
        <w:rPr>
          <w:rFonts w:ascii="宋体" w:hAnsi="宋体"/>
          <w:sz w:val="24"/>
        </w:rPr>
      </w:pPr>
      <w:r>
        <w:rPr>
          <w:rFonts w:hint="eastAsia" w:ascii="宋体" w:hAnsi="宋体"/>
          <w:sz w:val="24"/>
        </w:rPr>
        <w:t xml:space="preserve">     a. 立杆要求如下： 立杆高度4.5.0-5.5m，摄象机安装位置与立杆垂直线之间水平距离≥0.5M的比例约为4：3：3。立杆下端管径应在180mm±10mm上端管径应在130mm±5mm,管壁厚度应≥4mm，杆型为六边或八边形。杆体在40米/秒的风速条件下，不应发生明显抖动、严重歪斜或永久性变形，杆体需牢固、美观，表面镀锌喷塑。</w:t>
      </w:r>
    </w:p>
    <w:p>
      <w:pPr>
        <w:adjustRightInd w:val="0"/>
        <w:snapToGrid w:val="0"/>
        <w:spacing w:line="300" w:lineRule="exact"/>
        <w:ind w:right="205" w:firstLine="480" w:firstLineChars="200"/>
        <w:rPr>
          <w:rFonts w:ascii="宋体" w:hAnsi="宋体"/>
          <w:sz w:val="24"/>
        </w:rPr>
      </w:pPr>
      <w:r>
        <w:rPr>
          <w:rFonts w:hint="eastAsia" w:ascii="宋体" w:hAnsi="宋体"/>
          <w:sz w:val="24"/>
        </w:rPr>
        <w:t>b 立杆的基础要求如下：</w:t>
      </w:r>
    </w:p>
    <w:p>
      <w:pPr>
        <w:adjustRightInd w:val="0"/>
        <w:snapToGrid w:val="0"/>
        <w:spacing w:line="300" w:lineRule="exact"/>
        <w:ind w:firstLine="420"/>
        <w:rPr>
          <w:rFonts w:ascii="宋体" w:hAnsi="宋体"/>
          <w:sz w:val="24"/>
        </w:rPr>
      </w:pPr>
      <w:r>
        <w:rPr>
          <w:rFonts w:hint="eastAsia" w:ascii="宋体" w:hAnsi="宋体"/>
          <w:sz w:val="24"/>
        </w:rPr>
        <w:t>可根据监控点的现场实际勘查情况，前端摄像机安装采用单独立竿的方式进行安装。</w:t>
      </w:r>
    </w:p>
    <w:p>
      <w:pPr>
        <w:numPr>
          <w:ilvl w:val="0"/>
          <w:numId w:val="15"/>
        </w:numPr>
        <w:adjustRightInd w:val="0"/>
        <w:snapToGrid w:val="0"/>
        <w:spacing w:line="300" w:lineRule="exact"/>
        <w:rPr>
          <w:rFonts w:ascii="宋体" w:hAnsi="宋体"/>
          <w:sz w:val="24"/>
        </w:rPr>
      </w:pPr>
      <w:r>
        <w:rPr>
          <w:rFonts w:hint="eastAsia" w:ascii="宋体" w:hAnsi="宋体"/>
          <w:sz w:val="24"/>
        </w:rPr>
        <w:t>基础要求：设计安装立杆的路口必须先灌筑基础。基础深度应在1.0米左右，基础直径大于800mm。</w:t>
      </w:r>
    </w:p>
    <w:p>
      <w:pPr>
        <w:numPr>
          <w:ilvl w:val="0"/>
          <w:numId w:val="15"/>
        </w:numPr>
        <w:adjustRightInd w:val="0"/>
        <w:snapToGrid w:val="0"/>
        <w:spacing w:line="300" w:lineRule="exact"/>
        <w:rPr>
          <w:rFonts w:ascii="宋体" w:hAnsi="宋体"/>
          <w:sz w:val="24"/>
        </w:rPr>
      </w:pPr>
      <w:r>
        <w:rPr>
          <w:rFonts w:hint="eastAsia" w:ascii="宋体" w:hAnsi="宋体"/>
          <w:sz w:val="24"/>
        </w:rPr>
        <w:t>前端机箱落地安装，电源进线和光缆引入机箱内，考虑和立杆统一接地，以避雷。</w:t>
      </w:r>
    </w:p>
    <w:p>
      <w:pPr>
        <w:numPr>
          <w:ilvl w:val="0"/>
          <w:numId w:val="15"/>
        </w:numPr>
        <w:adjustRightInd w:val="0"/>
        <w:snapToGrid w:val="0"/>
        <w:spacing w:line="300" w:lineRule="exact"/>
        <w:rPr>
          <w:rFonts w:ascii="宋体" w:hAnsi="宋体"/>
          <w:sz w:val="24"/>
        </w:rPr>
      </w:pPr>
      <w:r>
        <w:rPr>
          <w:rFonts w:hint="eastAsia" w:ascii="宋体" w:hAnsi="宋体"/>
          <w:sz w:val="24"/>
        </w:rPr>
        <w:t>电源进线可采用就近取电源。</w:t>
      </w:r>
    </w:p>
    <w:p>
      <w:pPr>
        <w:adjustRightInd w:val="0"/>
        <w:snapToGrid w:val="0"/>
        <w:spacing w:line="300" w:lineRule="exact"/>
        <w:rPr>
          <w:rFonts w:ascii="宋体" w:hAnsi="宋体"/>
          <w:sz w:val="24"/>
        </w:rPr>
      </w:pPr>
      <w:r>
        <w:rPr>
          <w:rFonts w:hint="eastAsia" w:ascii="宋体" w:hAnsi="宋体"/>
          <w:sz w:val="24"/>
        </w:rPr>
        <w:t>c. 监控机箱要求如下：</w:t>
      </w:r>
    </w:p>
    <w:p>
      <w:pPr>
        <w:numPr>
          <w:ilvl w:val="0"/>
          <w:numId w:val="16"/>
        </w:numPr>
        <w:adjustRightInd w:val="0"/>
        <w:snapToGrid w:val="0"/>
        <w:spacing w:line="300" w:lineRule="exact"/>
        <w:rPr>
          <w:rFonts w:ascii="宋体" w:hAnsi="宋体"/>
          <w:sz w:val="24"/>
        </w:rPr>
      </w:pPr>
      <w:r>
        <w:rPr>
          <w:rFonts w:hint="eastAsia" w:ascii="宋体" w:hAnsi="宋体"/>
          <w:sz w:val="24"/>
        </w:rPr>
        <w:t>在监控机箱设计电源保护装置，即过流过压保护装置和电源防雷保护装置。</w:t>
      </w:r>
    </w:p>
    <w:p>
      <w:pPr>
        <w:numPr>
          <w:ilvl w:val="0"/>
          <w:numId w:val="16"/>
        </w:numPr>
        <w:adjustRightInd w:val="0"/>
        <w:snapToGrid w:val="0"/>
        <w:spacing w:line="300" w:lineRule="exact"/>
        <w:rPr>
          <w:rFonts w:ascii="宋体" w:hAnsi="宋体"/>
          <w:sz w:val="24"/>
        </w:rPr>
      </w:pPr>
      <w:r>
        <w:rPr>
          <w:rFonts w:hint="eastAsia" w:ascii="宋体" w:hAnsi="宋体"/>
          <w:sz w:val="24"/>
        </w:rPr>
        <w:t>在监控机箱中加装电源保护装置，即过流过压保护装置，里面放置光端机、电源设备，接线端子、光纤终端盒、维修开关和插座。</w:t>
      </w:r>
    </w:p>
    <w:p>
      <w:pPr>
        <w:numPr>
          <w:ilvl w:val="0"/>
          <w:numId w:val="16"/>
        </w:numPr>
        <w:adjustRightInd w:val="0"/>
        <w:snapToGrid w:val="0"/>
        <w:spacing w:line="300" w:lineRule="exact"/>
        <w:rPr>
          <w:rFonts w:ascii="宋体" w:hAnsi="宋体"/>
          <w:sz w:val="24"/>
        </w:rPr>
      </w:pPr>
      <w:r>
        <w:rPr>
          <w:rFonts w:hint="eastAsia" w:ascii="宋体" w:hAnsi="宋体"/>
          <w:sz w:val="24"/>
        </w:rPr>
        <w:t>机柜要充分考虑温度，密封和安全性能。</w:t>
      </w:r>
    </w:p>
    <w:p>
      <w:pPr>
        <w:numPr>
          <w:ilvl w:val="0"/>
          <w:numId w:val="16"/>
        </w:numPr>
        <w:adjustRightInd w:val="0"/>
        <w:snapToGrid w:val="0"/>
        <w:spacing w:line="300" w:lineRule="exact"/>
        <w:rPr>
          <w:rFonts w:ascii="宋体" w:hAnsi="宋体"/>
          <w:sz w:val="24"/>
        </w:rPr>
      </w:pPr>
      <w:r>
        <w:rPr>
          <w:rFonts w:hint="eastAsia" w:ascii="宋体" w:hAnsi="宋体"/>
          <w:b/>
          <w:color w:val="000000"/>
        </w:rPr>
        <w:t>系统有完整的防雷体系。</w:t>
      </w:r>
    </w:p>
    <w:p>
      <w:pPr>
        <w:adjustRightInd w:val="0"/>
        <w:snapToGrid w:val="0"/>
        <w:spacing w:line="300" w:lineRule="exact"/>
        <w:ind w:firstLine="470" w:firstLineChars="196"/>
        <w:rPr>
          <w:rFonts w:ascii="宋体" w:hAnsi="宋体"/>
          <w:b/>
          <w:bCs/>
          <w:sz w:val="24"/>
        </w:rPr>
      </w:pPr>
      <w:r>
        <w:rPr>
          <w:rFonts w:hint="eastAsia" w:ascii="宋体" w:hAnsi="宋体"/>
          <w:b/>
          <w:bCs/>
          <w:sz w:val="24"/>
        </w:rPr>
        <w:t>2.8 监控点的避雷与接地</w:t>
      </w:r>
    </w:p>
    <w:p>
      <w:pPr>
        <w:adjustRightInd w:val="0"/>
        <w:snapToGrid w:val="0"/>
        <w:spacing w:line="300" w:lineRule="exact"/>
        <w:ind w:firstLine="540" w:firstLineChars="225"/>
        <w:rPr>
          <w:rFonts w:ascii="宋体" w:hAnsi="宋体"/>
          <w:sz w:val="24"/>
        </w:rPr>
      </w:pPr>
      <w:r>
        <w:rPr>
          <w:rFonts w:hint="eastAsia" w:ascii="宋体" w:hAnsi="宋体"/>
          <w:sz w:val="24"/>
        </w:rPr>
        <w:t>前端设备安装于室外，易遭到雷电打击，为了前端设备能可靠、长久地运行，摄像机杆和前端机箱须接地。在前端采用电源防雷措施，监控立竿和监控箱统一接地，每个监控点做一套独立接地系统，要求接地电阻≤10</w:t>
      </w:r>
      <w:r>
        <w:rPr>
          <w:rFonts w:ascii="宋体" w:hAnsi="宋体"/>
          <w:sz w:val="24"/>
        </w:rPr>
        <w:t>Ω</w:t>
      </w:r>
      <w:r>
        <w:rPr>
          <w:rFonts w:hint="eastAsia" w:ascii="宋体" w:hAnsi="宋体"/>
          <w:sz w:val="24"/>
        </w:rPr>
        <w:t>。机箱和立杆统一接地。</w:t>
      </w:r>
    </w:p>
    <w:p>
      <w:pPr>
        <w:adjustRightInd w:val="0"/>
        <w:snapToGrid w:val="0"/>
        <w:spacing w:line="300" w:lineRule="exact"/>
        <w:rPr>
          <w:rFonts w:ascii="宋体" w:hAnsi="宋体"/>
          <w:sz w:val="24"/>
        </w:rPr>
      </w:pPr>
      <w:r>
        <w:rPr>
          <w:rFonts w:hint="eastAsia" w:ascii="宋体" w:hAnsi="宋体"/>
          <w:sz w:val="24"/>
        </w:rPr>
        <w:t>避雷器要求：</w:t>
      </w:r>
    </w:p>
    <w:p>
      <w:pPr>
        <w:adjustRightInd w:val="0"/>
        <w:snapToGrid w:val="0"/>
        <w:spacing w:line="300" w:lineRule="exact"/>
        <w:ind w:firstLine="360" w:firstLineChars="150"/>
        <w:rPr>
          <w:rFonts w:ascii="宋体" w:hAnsi="宋体"/>
          <w:sz w:val="24"/>
        </w:rPr>
      </w:pPr>
      <w:r>
        <w:rPr>
          <w:rFonts w:hint="eastAsia" w:ascii="宋体" w:hAnsi="宋体"/>
          <w:sz w:val="24"/>
        </w:rPr>
        <w:t>（1）电源避雷器</w:t>
      </w:r>
    </w:p>
    <w:p>
      <w:pPr>
        <w:adjustRightInd w:val="0"/>
        <w:snapToGrid w:val="0"/>
        <w:spacing w:line="300" w:lineRule="exact"/>
        <w:ind w:firstLine="480" w:firstLineChars="200"/>
        <w:rPr>
          <w:rFonts w:ascii="宋体" w:hAnsi="宋体"/>
          <w:sz w:val="24"/>
        </w:rPr>
      </w:pPr>
      <w:r>
        <w:rPr>
          <w:rFonts w:hint="eastAsia" w:ascii="宋体" w:hAnsi="宋体"/>
          <w:sz w:val="24"/>
        </w:rPr>
        <w:t>雷电通流量（8/20us）≥20 KA；电压保护水平（8/20us 20 KA）≤2KV；电压保护水平（8/20us 3 KA）≤1KV；工作电压：220V；接线方式：并联。</w:t>
      </w:r>
    </w:p>
    <w:p>
      <w:pPr>
        <w:adjustRightInd w:val="0"/>
        <w:snapToGrid w:val="0"/>
        <w:spacing w:line="300" w:lineRule="exact"/>
        <w:ind w:firstLine="480" w:firstLineChars="200"/>
        <w:rPr>
          <w:rFonts w:ascii="宋体" w:hAnsi="宋体"/>
          <w:sz w:val="24"/>
        </w:rPr>
      </w:pPr>
      <w:r>
        <w:rPr>
          <w:rFonts w:hint="eastAsia" w:ascii="宋体" w:hAnsi="宋体"/>
          <w:sz w:val="24"/>
        </w:rPr>
        <w:t xml:space="preserve">(2) 视频避雷器     </w:t>
      </w:r>
    </w:p>
    <w:p>
      <w:pPr>
        <w:adjustRightInd w:val="0"/>
        <w:snapToGrid w:val="0"/>
        <w:spacing w:line="300" w:lineRule="exact"/>
        <w:ind w:firstLine="480" w:firstLineChars="200"/>
        <w:rPr>
          <w:rFonts w:ascii="宋体" w:hAnsi="宋体"/>
          <w:sz w:val="24"/>
        </w:rPr>
      </w:pPr>
      <w:r>
        <w:rPr>
          <w:rFonts w:hint="eastAsia" w:ascii="宋体" w:hAnsi="宋体"/>
          <w:sz w:val="24"/>
        </w:rPr>
        <w:t>主要元件进口；接入方式:串；特性阻抗(Ω):75；接口类型:BNC；工作电压(V):25；电压保护水平Up(V)线与线: ≤90V；电压保护水平Up(V)线与地: ≤90V；雷电通流量（8/20us） ≥ 20 KA；工作频率≤15MHZ；插入损耗≤(dB):0.5。</w:t>
      </w:r>
    </w:p>
    <w:p>
      <w:pPr>
        <w:adjustRightInd w:val="0"/>
        <w:snapToGrid w:val="0"/>
        <w:spacing w:line="300" w:lineRule="exact"/>
        <w:ind w:firstLine="470" w:firstLineChars="196"/>
        <w:rPr>
          <w:rFonts w:ascii="宋体" w:hAnsi="宋体"/>
          <w:b/>
          <w:bCs/>
          <w:color w:val="000000"/>
          <w:sz w:val="24"/>
        </w:rPr>
      </w:pPr>
      <w:r>
        <w:rPr>
          <w:rFonts w:hint="eastAsia" w:ascii="宋体" w:hAnsi="宋体"/>
          <w:b/>
          <w:bCs/>
          <w:color w:val="000000"/>
          <w:sz w:val="24"/>
        </w:rPr>
        <w:t>2.9 前端取电</w:t>
      </w:r>
    </w:p>
    <w:p>
      <w:pPr>
        <w:adjustRightInd w:val="0"/>
        <w:snapToGrid w:val="0"/>
        <w:spacing w:line="300" w:lineRule="exact"/>
        <w:ind w:firstLine="480" w:firstLineChars="200"/>
        <w:rPr>
          <w:rFonts w:ascii="宋体" w:hAnsi="宋体"/>
          <w:sz w:val="24"/>
        </w:rPr>
      </w:pPr>
      <w:r>
        <w:rPr>
          <w:rFonts w:hint="eastAsia" w:ascii="宋体" w:hAnsi="宋体"/>
          <w:sz w:val="24"/>
        </w:rPr>
        <w:t>前端取电采取就近取电方式。包括破路及修复、套管、电线、接电盒等所有配件材料。</w:t>
      </w:r>
    </w:p>
    <w:p>
      <w:pPr>
        <w:spacing w:line="440" w:lineRule="exact"/>
        <w:ind w:firstLine="470" w:firstLineChars="196"/>
        <w:rPr>
          <w:rFonts w:ascii="宋体" w:hAnsi="宋体"/>
          <w:b/>
          <w:bCs/>
          <w:color w:val="000000"/>
          <w:sz w:val="24"/>
        </w:rPr>
      </w:pPr>
      <w:r>
        <w:rPr>
          <w:rFonts w:hint="eastAsia" w:ascii="宋体" w:hAnsi="宋体"/>
          <w:b/>
          <w:bCs/>
          <w:color w:val="000000"/>
          <w:sz w:val="24"/>
        </w:rPr>
        <w:t xml:space="preserve">2.10  系统主要设备技术指标要求（详见采购清单技术指标要求栏）    </w:t>
      </w:r>
    </w:p>
    <w:p>
      <w:pPr>
        <w:spacing w:line="440" w:lineRule="exact"/>
        <w:ind w:firstLine="470" w:firstLineChars="196"/>
        <w:rPr>
          <w:rFonts w:ascii="宋体" w:hAnsi="宋体"/>
          <w:b/>
          <w:bCs/>
          <w:color w:val="000000"/>
          <w:sz w:val="24"/>
        </w:rPr>
      </w:pPr>
      <w:r>
        <w:rPr>
          <w:rFonts w:hint="eastAsia" w:ascii="宋体" w:hAnsi="宋体"/>
          <w:b/>
          <w:bCs/>
          <w:color w:val="000000"/>
          <w:sz w:val="24"/>
        </w:rPr>
        <w:t>2.11  工程准备的要求</w:t>
      </w:r>
    </w:p>
    <w:p>
      <w:pPr>
        <w:spacing w:line="440" w:lineRule="exact"/>
        <w:ind w:firstLine="480" w:firstLineChars="200"/>
        <w:rPr>
          <w:rFonts w:ascii="宋体" w:hAnsi="宋体"/>
          <w:b/>
          <w:sz w:val="24"/>
        </w:rPr>
      </w:pPr>
      <w:r>
        <w:rPr>
          <w:rFonts w:hint="eastAsia" w:ascii="宋体" w:hAnsi="宋体"/>
          <w:color w:val="000000"/>
          <w:sz w:val="24"/>
        </w:rPr>
        <w:t>投标方必须在技术标</w:t>
      </w:r>
      <w:r>
        <w:rPr>
          <w:rFonts w:hint="eastAsia" w:ascii="宋体" w:hAnsi="宋体"/>
          <w:sz w:val="24"/>
        </w:rPr>
        <w:t>中包含工程施工以前的详细施工方案，包括立杆基础、机柜基础、系统接电、系统接地，各种线缆走向、井道等示意图；如果市政部门要求提供施工方案，要负责各种提供各种市政部门需要的图纸。工程施工完毕必须提供工程实际施工时的实际施工图，必须提供工程中使用的主要设备的使用说明书和质保单。</w:t>
      </w:r>
      <w:bookmarkEnd w:id="2"/>
      <w:bookmarkEnd w:id="3"/>
      <w:r>
        <w:rPr>
          <w:rFonts w:hint="eastAsia" w:ascii="宋体" w:hAnsi="宋体"/>
          <w:b/>
          <w:sz w:val="24"/>
        </w:rPr>
        <w:t>本工程施工管线需采取全地埋施工工艺。</w:t>
      </w:r>
    </w:p>
    <w:p>
      <w:pPr>
        <w:autoSpaceDE w:val="0"/>
        <w:autoSpaceDN w:val="0"/>
        <w:spacing w:line="360" w:lineRule="auto"/>
        <w:ind w:firstLine="470" w:firstLineChars="196"/>
        <w:textAlignment w:val="bottom"/>
        <w:rPr>
          <w:rFonts w:ascii="宋体" w:hAnsi="宋体" w:cs="宋体"/>
          <w:b/>
          <w:sz w:val="24"/>
        </w:rPr>
      </w:pPr>
      <w:r>
        <w:rPr>
          <w:rFonts w:hint="eastAsia" w:ascii="宋体" w:hAnsi="宋体"/>
          <w:b/>
          <w:bCs/>
          <w:color w:val="000000"/>
          <w:sz w:val="24"/>
        </w:rPr>
        <w:t>2.12 工程其他要求：</w:t>
      </w:r>
      <w:r>
        <w:rPr>
          <w:rFonts w:hint="eastAsia" w:ascii="宋体" w:hAnsi="宋体" w:cs="宋体"/>
          <w:b/>
          <w:sz w:val="24"/>
        </w:rPr>
        <w:t>提供实施本项目必须的自有光纤网络证明文件，没有自有光纤网络的需提供自建光纤网络或租赁光纤网络的承诺书。</w:t>
      </w:r>
    </w:p>
    <w:p>
      <w:pPr>
        <w:pStyle w:val="3"/>
        <w:spacing w:line="360" w:lineRule="auto"/>
        <w:jc w:val="center"/>
      </w:pPr>
    </w:p>
    <w:sectPr>
      <w:headerReference r:id="rId3" w:type="default"/>
      <w:footerReference r:id="rId4" w:type="default"/>
      <w:footerReference r:id="rId5" w:type="even"/>
      <w:pgSz w:w="11906" w:h="16838"/>
      <w:pgMar w:top="1077" w:right="1077" w:bottom="1077" w:left="170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9"/>
      </w:rPr>
    </w:pPr>
  </w:p>
  <w:p>
    <w:pPr>
      <w:pStyle w:val="32"/>
      <w:ind w:right="360" w:firstLine="3600" w:firstLineChars="20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12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9"/>
      </w:rPr>
    </w:pPr>
    <w:r>
      <w:fldChar w:fldCharType="begin"/>
    </w:r>
    <w:r>
      <w:rPr>
        <w:rStyle w:val="59"/>
      </w:rPr>
      <w:instrText xml:space="preserve">PAGE  </w:instrTex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371"/>
      <w:lvlText w:val="%1."/>
      <w:lvlJc w:val="left"/>
      <w:pPr>
        <w:tabs>
          <w:tab w:val="left" w:pos="360"/>
        </w:tabs>
        <w:ind w:left="360" w:hanging="360"/>
      </w:pPr>
    </w:lvl>
  </w:abstractNum>
  <w:abstractNum w:abstractNumId="1">
    <w:nsid w:val="00000003"/>
    <w:multiLevelType w:val="singleLevel"/>
    <w:tmpl w:val="00000003"/>
    <w:lvl w:ilvl="0" w:tentative="0">
      <w:start w:val="1"/>
      <w:numFmt w:val="decimal"/>
      <w:pStyle w:val="148"/>
      <w:lvlText w:val="%1."/>
      <w:lvlJc w:val="left"/>
      <w:pPr>
        <w:tabs>
          <w:tab w:val="left" w:pos="1200"/>
        </w:tabs>
        <w:ind w:left="1200" w:hanging="360"/>
      </w:pPr>
    </w:lvl>
  </w:abstractNum>
  <w:abstractNum w:abstractNumId="2">
    <w:nsid w:val="00000012"/>
    <w:multiLevelType w:val="multilevel"/>
    <w:tmpl w:val="00000012"/>
    <w:lvl w:ilvl="0" w:tentative="0">
      <w:start w:val="1"/>
      <w:numFmt w:val="decimal"/>
      <w:pStyle w:val="391"/>
      <w:lvlText w:val="%1"/>
      <w:lvlJc w:val="left"/>
      <w:pPr>
        <w:ind w:left="1412" w:hanging="420"/>
      </w:pPr>
      <w:rPr>
        <w:rFonts w:hint="eastAsia"/>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3">
    <w:nsid w:val="00000036"/>
    <w:multiLevelType w:val="multilevel"/>
    <w:tmpl w:val="00000036"/>
    <w:lvl w:ilvl="0" w:tentative="0">
      <w:start w:val="1"/>
      <w:numFmt w:val="bullet"/>
      <w:pStyle w:val="14"/>
      <w:lvlText w:val=""/>
      <w:lvlJc w:val="left"/>
      <w:pPr>
        <w:tabs>
          <w:tab w:val="left" w:pos="420"/>
        </w:tabs>
        <w:ind w:left="420" w:firstLine="0"/>
      </w:pPr>
      <w:rPr>
        <w:rFonts w:hint="default" w:ascii="Wingdings" w:hAnsi="Wingdings"/>
      </w:rPr>
    </w:lvl>
    <w:lvl w:ilvl="1" w:tentative="0">
      <w:start w:val="1"/>
      <w:numFmt w:val="ideographDigital"/>
      <w:lvlText w:val="%2、"/>
      <w:lvlJc w:val="left"/>
      <w:pPr>
        <w:tabs>
          <w:tab w:val="left" w:pos="0"/>
        </w:tabs>
        <w:ind w:left="420" w:firstLine="0"/>
      </w:pPr>
      <w:rPr>
        <w:rFonts w:hint="eastAsia"/>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4">
    <w:nsid w:val="00000045"/>
    <w:multiLevelType w:val="multilevel"/>
    <w:tmpl w:val="00000045"/>
    <w:lvl w:ilvl="0" w:tentative="0">
      <w:start w:val="1"/>
      <w:numFmt w:val="decimal"/>
      <w:pStyle w:val="49"/>
      <w:lvlText w:val="（%1）"/>
      <w:lvlJc w:val="left"/>
      <w:pPr>
        <w:tabs>
          <w:tab w:val="left" w:pos="2723"/>
        </w:tabs>
        <w:ind w:left="2723" w:hanging="600"/>
      </w:pPr>
      <w:rPr>
        <w:rFonts w:hint="eastAsia"/>
      </w:rPr>
    </w:lvl>
    <w:lvl w:ilvl="1" w:tentative="0">
      <w:start w:val="1"/>
      <w:numFmt w:val="bullet"/>
      <w:lvlText w:val=""/>
      <w:lvlJc w:val="left"/>
      <w:pPr>
        <w:tabs>
          <w:tab w:val="left" w:pos="2963"/>
        </w:tabs>
        <w:ind w:left="2963" w:hanging="420"/>
      </w:pPr>
      <w:rPr>
        <w:rFonts w:hint="default" w:ascii="Wingdings" w:hAnsi="Wingdings"/>
      </w:rPr>
    </w:lvl>
    <w:lvl w:ilvl="2" w:tentative="0">
      <w:start w:val="1"/>
      <w:numFmt w:val="decimal"/>
      <w:lvlText w:val="%3）"/>
      <w:lvlJc w:val="left"/>
      <w:pPr>
        <w:tabs>
          <w:tab w:val="left" w:pos="3323"/>
        </w:tabs>
        <w:ind w:left="3323" w:hanging="360"/>
      </w:pPr>
      <w:rPr>
        <w:rFonts w:hint="default"/>
      </w:rPr>
    </w:lvl>
    <w:lvl w:ilvl="3" w:tentative="0">
      <w:start w:val="1"/>
      <w:numFmt w:val="decimal"/>
      <w:lvlText w:val="（%4）"/>
      <w:lvlJc w:val="left"/>
      <w:pPr>
        <w:tabs>
          <w:tab w:val="left" w:pos="3743"/>
        </w:tabs>
        <w:ind w:left="3743" w:hanging="360"/>
      </w:pPr>
      <w:rPr>
        <w:rFonts w:hint="eastAsia"/>
      </w:rPr>
    </w:lvl>
    <w:lvl w:ilvl="4" w:tentative="0">
      <w:start w:val="1"/>
      <w:numFmt w:val="bullet"/>
      <w:lvlText w:val=""/>
      <w:lvlJc w:val="left"/>
      <w:pPr>
        <w:tabs>
          <w:tab w:val="left" w:pos="4223"/>
        </w:tabs>
        <w:ind w:left="4223" w:hanging="420"/>
      </w:pPr>
      <w:rPr>
        <w:rFonts w:hint="default" w:ascii="Wingdings" w:hAnsi="Wingdings"/>
      </w:rPr>
    </w:lvl>
    <w:lvl w:ilvl="5" w:tentative="0">
      <w:start w:val="1"/>
      <w:numFmt w:val="bullet"/>
      <w:lvlText w:val=""/>
      <w:lvlJc w:val="left"/>
      <w:pPr>
        <w:tabs>
          <w:tab w:val="left" w:pos="4643"/>
        </w:tabs>
        <w:ind w:left="4643" w:hanging="420"/>
      </w:pPr>
      <w:rPr>
        <w:rFonts w:hint="default" w:ascii="Wingdings" w:hAnsi="Wingdings"/>
      </w:rPr>
    </w:lvl>
    <w:lvl w:ilvl="6" w:tentative="0">
      <w:start w:val="1"/>
      <w:numFmt w:val="bullet"/>
      <w:lvlText w:val=""/>
      <w:lvlJc w:val="left"/>
      <w:pPr>
        <w:tabs>
          <w:tab w:val="left" w:pos="5063"/>
        </w:tabs>
        <w:ind w:left="5063" w:hanging="420"/>
      </w:pPr>
      <w:rPr>
        <w:rFonts w:hint="default" w:ascii="Wingdings" w:hAnsi="Wingdings"/>
      </w:rPr>
    </w:lvl>
    <w:lvl w:ilvl="7" w:tentative="0">
      <w:start w:val="1"/>
      <w:numFmt w:val="bullet"/>
      <w:lvlText w:val=""/>
      <w:lvlJc w:val="left"/>
      <w:pPr>
        <w:tabs>
          <w:tab w:val="left" w:pos="5483"/>
        </w:tabs>
        <w:ind w:left="5483" w:hanging="420"/>
      </w:pPr>
      <w:rPr>
        <w:rFonts w:hint="default" w:ascii="Wingdings" w:hAnsi="Wingdings"/>
      </w:rPr>
    </w:lvl>
    <w:lvl w:ilvl="8" w:tentative="0">
      <w:start w:val="1"/>
      <w:numFmt w:val="bullet"/>
      <w:lvlText w:val=""/>
      <w:lvlJc w:val="left"/>
      <w:pPr>
        <w:tabs>
          <w:tab w:val="left" w:pos="5903"/>
        </w:tabs>
        <w:ind w:left="5903" w:hanging="420"/>
      </w:pPr>
      <w:rPr>
        <w:rFonts w:hint="default" w:ascii="Wingdings" w:hAnsi="Wingdings"/>
      </w:rPr>
    </w:lvl>
  </w:abstractNum>
  <w:abstractNum w:abstractNumId="5">
    <w:nsid w:val="0000004F"/>
    <w:multiLevelType w:val="multilevel"/>
    <w:tmpl w:val="0000004F"/>
    <w:lvl w:ilvl="0" w:tentative="0">
      <w:start w:val="1"/>
      <w:numFmt w:val="bullet"/>
      <w:pStyle w:val="8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54"/>
    <w:multiLevelType w:val="multilevel"/>
    <w:tmpl w:val="00000054"/>
    <w:lvl w:ilvl="0" w:tentative="0">
      <w:start w:val="1"/>
      <w:numFmt w:val="decimal"/>
      <w:pStyle w:val="1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62"/>
    <w:multiLevelType w:val="multilevel"/>
    <w:tmpl w:val="00000062"/>
    <w:lvl w:ilvl="0" w:tentative="0">
      <w:start w:val="3"/>
      <w:numFmt w:val="decimal"/>
      <w:pStyle w:val="320"/>
      <w:lvlText w:val="%1、"/>
      <w:lvlJc w:val="left"/>
      <w:pPr>
        <w:tabs>
          <w:tab w:val="left" w:pos="360"/>
        </w:tabs>
        <w:ind w:left="36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E5589"/>
    <w:multiLevelType w:val="multilevel"/>
    <w:tmpl w:val="125E558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E234994"/>
    <w:multiLevelType w:val="multilevel"/>
    <w:tmpl w:val="1E234994"/>
    <w:lvl w:ilvl="0" w:tentative="0">
      <w:start w:val="1"/>
      <w:numFmt w:val="decimal"/>
      <w:pStyle w:val="128"/>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0">
    <w:nsid w:val="2CF90A08"/>
    <w:multiLevelType w:val="multilevel"/>
    <w:tmpl w:val="2CF90A08"/>
    <w:lvl w:ilvl="0" w:tentative="0">
      <w:start w:val="1"/>
      <w:numFmt w:val="decimal"/>
      <w:lvlText w:val="%1"/>
      <w:lvlJc w:val="left"/>
      <w:pPr>
        <w:tabs>
          <w:tab w:val="left" w:pos="425"/>
        </w:tabs>
        <w:ind w:left="425" w:hanging="425"/>
      </w:pPr>
      <w:rPr>
        <w:rFonts w:hint="eastAsia"/>
      </w:rPr>
    </w:lvl>
    <w:lvl w:ilvl="1" w:tentative="0">
      <w:start w:val="5"/>
      <w:numFmt w:val="decimal"/>
      <w:pStyle w:val="396"/>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none"/>
      <w:lvlText w:val=""/>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pStyle w:val="200"/>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pStyle w:val="7"/>
      <w:lvlText w:val="%5)"/>
      <w:lvlJc w:val="left"/>
      <w:pPr>
        <w:tabs>
          <w:tab w:val="left" w:pos="2655"/>
        </w:tabs>
        <w:ind w:left="2655" w:hanging="420"/>
      </w:pPr>
    </w:lvl>
    <w:lvl w:ilvl="5" w:tentative="0">
      <w:start w:val="1"/>
      <w:numFmt w:val="lowerRoman"/>
      <w:pStyle w:val="8"/>
      <w:lvlText w:val="%6."/>
      <w:lvlJc w:val="right"/>
      <w:pPr>
        <w:tabs>
          <w:tab w:val="left" w:pos="3075"/>
        </w:tabs>
        <w:ind w:left="3075" w:hanging="420"/>
      </w:pPr>
    </w:lvl>
    <w:lvl w:ilvl="6" w:tentative="0">
      <w:start w:val="1"/>
      <w:numFmt w:val="decimal"/>
      <w:pStyle w:val="9"/>
      <w:lvlText w:val="%7."/>
      <w:lvlJc w:val="left"/>
      <w:pPr>
        <w:tabs>
          <w:tab w:val="left" w:pos="3495"/>
        </w:tabs>
        <w:ind w:left="3495" w:hanging="420"/>
      </w:pPr>
    </w:lvl>
    <w:lvl w:ilvl="7" w:tentative="0">
      <w:start w:val="1"/>
      <w:numFmt w:val="lowerLetter"/>
      <w:pStyle w:val="10"/>
      <w:lvlText w:val="%8)"/>
      <w:lvlJc w:val="left"/>
      <w:pPr>
        <w:tabs>
          <w:tab w:val="left" w:pos="3915"/>
        </w:tabs>
        <w:ind w:left="3915" w:hanging="420"/>
      </w:pPr>
    </w:lvl>
    <w:lvl w:ilvl="8" w:tentative="0">
      <w:start w:val="1"/>
      <w:numFmt w:val="lowerRoman"/>
      <w:pStyle w:val="11"/>
      <w:lvlText w:val="%9."/>
      <w:lvlJc w:val="right"/>
      <w:pPr>
        <w:tabs>
          <w:tab w:val="left" w:pos="4335"/>
        </w:tabs>
        <w:ind w:left="4335" w:hanging="420"/>
      </w:pPr>
    </w:lvl>
  </w:abstractNum>
  <w:abstractNum w:abstractNumId="12">
    <w:nsid w:val="510622C9"/>
    <w:multiLevelType w:val="multilevel"/>
    <w:tmpl w:val="510622C9"/>
    <w:lvl w:ilvl="0" w:tentative="0">
      <w:start w:val="1"/>
      <w:numFmt w:val="decimal"/>
      <w:pStyle w:val="260"/>
      <w:lvlText w:val="（%1）"/>
      <w:lvlJc w:val="left"/>
      <w:pPr>
        <w:tabs>
          <w:tab w:val="left" w:pos="1529"/>
        </w:tabs>
        <w:ind w:left="243" w:firstLine="566"/>
      </w:pPr>
      <w:rPr>
        <w:rFonts w:hint="eastAsia"/>
      </w:rPr>
    </w:lvl>
    <w:lvl w:ilvl="1" w:tentative="0">
      <w:start w:val="1"/>
      <w:numFmt w:val="decimal"/>
      <w:pStyle w:val="378"/>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pStyle w:val="199"/>
      <w:lvlText w:val="%4."/>
      <w:lvlJc w:val="left"/>
      <w:pPr>
        <w:tabs>
          <w:tab w:val="left" w:pos="1680"/>
        </w:tabs>
        <w:ind w:left="1680" w:hanging="420"/>
      </w:pPr>
    </w:lvl>
    <w:lvl w:ilvl="4" w:tentative="0">
      <w:start w:val="1"/>
      <w:numFmt w:val="lowerLetter"/>
      <w:pStyle w:val="20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14">
    <w:nsid w:val="6BC813C3"/>
    <w:multiLevelType w:val="multilevel"/>
    <w:tmpl w:val="6BC813C3"/>
    <w:lvl w:ilvl="0" w:tentative="0">
      <w:start w:val="2"/>
      <w:numFmt w:val="japaneseCounting"/>
      <w:pStyle w:val="116"/>
      <w:lvlText w:val="第%1章"/>
      <w:lvlJc w:val="left"/>
      <w:pPr>
        <w:tabs>
          <w:tab w:val="left" w:pos="1140"/>
        </w:tabs>
        <w:ind w:left="1140" w:hanging="114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EAB6ACC"/>
    <w:multiLevelType w:val="multilevel"/>
    <w:tmpl w:val="6EAB6AC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3"/>
  </w:num>
  <w:num w:numId="3">
    <w:abstractNumId w:val="3"/>
  </w:num>
  <w:num w:numId="4">
    <w:abstractNumId w:val="6"/>
  </w:num>
  <w:num w:numId="5">
    <w:abstractNumId w:val="14"/>
  </w:num>
  <w:num w:numId="6">
    <w:abstractNumId w:val="4"/>
  </w:num>
  <w:num w:numId="7">
    <w:abstractNumId w:val="5"/>
  </w:num>
  <w:num w:numId="8">
    <w:abstractNumId w:val="9"/>
  </w:num>
  <w:num w:numId="9">
    <w:abstractNumId w:val="1"/>
  </w:num>
  <w:num w:numId="10">
    <w:abstractNumId w:val="12"/>
  </w:num>
  <w:num w:numId="11">
    <w:abstractNumId w:val="0"/>
  </w:num>
  <w:num w:numId="12">
    <w:abstractNumId w:val="7"/>
  </w:num>
  <w:num w:numId="13">
    <w:abstractNumId w:val="2"/>
  </w:num>
  <w:num w:numId="14">
    <w:abstractNumId w:val="1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78"/>
    <w:rsid w:val="00054537"/>
    <w:rsid w:val="0009475E"/>
    <w:rsid w:val="00202F8C"/>
    <w:rsid w:val="00354243"/>
    <w:rsid w:val="003B4724"/>
    <w:rsid w:val="0054122A"/>
    <w:rsid w:val="006A6AD9"/>
    <w:rsid w:val="00794DE5"/>
    <w:rsid w:val="007A4CBD"/>
    <w:rsid w:val="008051DF"/>
    <w:rsid w:val="00973A27"/>
    <w:rsid w:val="00A10E65"/>
    <w:rsid w:val="00A61D78"/>
    <w:rsid w:val="00BD6AFE"/>
    <w:rsid w:val="00CA7037"/>
    <w:rsid w:val="00D10E0F"/>
    <w:rsid w:val="00D33EE7"/>
    <w:rsid w:val="00DA6E41"/>
    <w:rsid w:val="00DC4908"/>
    <w:rsid w:val="00DD70DB"/>
    <w:rsid w:val="00E11903"/>
    <w:rsid w:val="00E5692E"/>
    <w:rsid w:val="00EC04FF"/>
    <w:rsid w:val="33DF37B9"/>
    <w:rsid w:val="34C123ED"/>
    <w:rsid w:val="7FBA3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nhideWhenUsed="0" w:uiPriority="0" w:semiHidden="0"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
    <w:lsdException w:unhideWhenUsed="0" w:uiPriority="0" w:semiHidden="0" w:nam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66"/>
    <w:qFormat/>
    <w:uiPriority w:val="0"/>
    <w:pPr>
      <w:keepNext/>
      <w:spacing w:line="216" w:lineRule="auto"/>
      <w:jc w:val="center"/>
      <w:outlineLvl w:val="0"/>
    </w:pPr>
    <w:rPr>
      <w:rFonts w:ascii="宋体" w:hAnsi="宋体"/>
      <w:b/>
      <w:sz w:val="30"/>
      <w:szCs w:val="20"/>
    </w:rPr>
  </w:style>
  <w:style w:type="paragraph" w:styleId="3">
    <w:name w:val="heading 2"/>
    <w:basedOn w:val="1"/>
    <w:next w:val="4"/>
    <w:link w:val="68"/>
    <w:qFormat/>
    <w:uiPriority w:val="0"/>
    <w:pPr>
      <w:keepNext/>
      <w:spacing w:line="216" w:lineRule="auto"/>
      <w:outlineLvl w:val="1"/>
    </w:pPr>
    <w:rPr>
      <w:rFonts w:ascii="宋体" w:hAnsi="Times New Roman"/>
      <w:b/>
      <w:sz w:val="28"/>
      <w:szCs w:val="20"/>
    </w:rPr>
  </w:style>
  <w:style w:type="paragraph" w:styleId="5">
    <w:name w:val="heading 3"/>
    <w:basedOn w:val="1"/>
    <w:next w:val="1"/>
    <w:link w:val="69"/>
    <w:qFormat/>
    <w:uiPriority w:val="0"/>
    <w:pPr>
      <w:keepNext/>
      <w:numPr>
        <w:ilvl w:val="0"/>
        <w:numId w:val="1"/>
      </w:numPr>
      <w:spacing w:line="216" w:lineRule="auto"/>
      <w:outlineLvl w:val="2"/>
    </w:pPr>
    <w:rPr>
      <w:rFonts w:ascii="宋体" w:hAnsi="Times New Roman"/>
      <w:b/>
      <w:bCs/>
      <w:sz w:val="28"/>
      <w:szCs w:val="20"/>
    </w:rPr>
  </w:style>
  <w:style w:type="paragraph" w:styleId="6">
    <w:name w:val="heading 4"/>
    <w:basedOn w:val="1"/>
    <w:next w:val="4"/>
    <w:link w:val="70"/>
    <w:qFormat/>
    <w:uiPriority w:val="0"/>
    <w:pPr>
      <w:keepNext/>
      <w:numPr>
        <w:ilvl w:val="0"/>
        <w:numId w:val="2"/>
      </w:numPr>
      <w:spacing w:line="216" w:lineRule="auto"/>
      <w:outlineLvl w:val="3"/>
    </w:pPr>
    <w:rPr>
      <w:rFonts w:ascii="黑体" w:hAnsi="Times New Roman" w:eastAsia="黑体"/>
      <w:b/>
      <w:sz w:val="24"/>
      <w:szCs w:val="20"/>
    </w:rPr>
  </w:style>
  <w:style w:type="paragraph" w:styleId="7">
    <w:name w:val="heading 5"/>
    <w:basedOn w:val="1"/>
    <w:next w:val="1"/>
    <w:link w:val="71"/>
    <w:qFormat/>
    <w:uiPriority w:val="0"/>
    <w:pPr>
      <w:keepNext/>
      <w:keepLines/>
      <w:numPr>
        <w:ilvl w:val="4"/>
        <w:numId w:val="1"/>
      </w:numPr>
      <w:tabs>
        <w:tab w:val="left" w:pos="2100"/>
      </w:tabs>
      <w:spacing w:before="280" w:after="290" w:line="376" w:lineRule="auto"/>
      <w:outlineLvl w:val="4"/>
    </w:pPr>
    <w:rPr>
      <w:rFonts w:ascii="Times New Roman" w:hAnsi="Times New Roman"/>
      <w:b/>
      <w:bCs/>
      <w:sz w:val="28"/>
      <w:szCs w:val="28"/>
    </w:rPr>
  </w:style>
  <w:style w:type="paragraph" w:styleId="8">
    <w:name w:val="heading 6"/>
    <w:basedOn w:val="1"/>
    <w:next w:val="1"/>
    <w:link w:val="72"/>
    <w:qFormat/>
    <w:uiPriority w:val="0"/>
    <w:pPr>
      <w:keepNext/>
      <w:keepLines/>
      <w:numPr>
        <w:ilvl w:val="5"/>
        <w:numId w:val="1"/>
      </w:numPr>
      <w:tabs>
        <w:tab w:val="left" w:pos="2520"/>
      </w:tabs>
      <w:spacing w:before="240" w:after="64" w:line="320" w:lineRule="auto"/>
      <w:outlineLvl w:val="5"/>
    </w:pPr>
    <w:rPr>
      <w:rFonts w:ascii="Cambria" w:hAnsi="Cambria"/>
      <w:b/>
      <w:bCs/>
      <w:sz w:val="24"/>
      <w:szCs w:val="24"/>
    </w:rPr>
  </w:style>
  <w:style w:type="paragraph" w:styleId="9">
    <w:name w:val="heading 7"/>
    <w:basedOn w:val="1"/>
    <w:next w:val="1"/>
    <w:link w:val="73"/>
    <w:qFormat/>
    <w:uiPriority w:val="0"/>
    <w:pPr>
      <w:keepNext/>
      <w:keepLines/>
      <w:numPr>
        <w:ilvl w:val="6"/>
        <w:numId w:val="1"/>
      </w:numPr>
      <w:tabs>
        <w:tab w:val="left" w:pos="2940"/>
      </w:tabs>
      <w:spacing w:before="240" w:after="64" w:line="320" w:lineRule="auto"/>
      <w:outlineLvl w:val="6"/>
    </w:pPr>
    <w:rPr>
      <w:rFonts w:ascii="Times New Roman" w:hAnsi="Times New Roman"/>
      <w:b/>
      <w:bCs/>
      <w:sz w:val="24"/>
      <w:szCs w:val="24"/>
    </w:rPr>
  </w:style>
  <w:style w:type="paragraph" w:styleId="10">
    <w:name w:val="heading 8"/>
    <w:basedOn w:val="1"/>
    <w:next w:val="1"/>
    <w:link w:val="74"/>
    <w:qFormat/>
    <w:uiPriority w:val="0"/>
    <w:pPr>
      <w:keepNext/>
      <w:keepLines/>
      <w:numPr>
        <w:ilvl w:val="7"/>
        <w:numId w:val="1"/>
      </w:numPr>
      <w:tabs>
        <w:tab w:val="left" w:pos="3360"/>
      </w:tabs>
      <w:spacing w:before="240" w:after="64" w:line="320" w:lineRule="auto"/>
      <w:outlineLvl w:val="7"/>
    </w:pPr>
    <w:rPr>
      <w:rFonts w:ascii="Cambria" w:hAnsi="Cambria"/>
      <w:sz w:val="24"/>
      <w:szCs w:val="24"/>
    </w:rPr>
  </w:style>
  <w:style w:type="paragraph" w:styleId="11">
    <w:name w:val="heading 9"/>
    <w:basedOn w:val="1"/>
    <w:next w:val="1"/>
    <w:link w:val="75"/>
    <w:qFormat/>
    <w:uiPriority w:val="0"/>
    <w:pPr>
      <w:keepNext/>
      <w:keepLines/>
      <w:numPr>
        <w:ilvl w:val="8"/>
        <w:numId w:val="1"/>
      </w:numPr>
      <w:tabs>
        <w:tab w:val="left" w:pos="3780"/>
      </w:tabs>
      <w:spacing w:before="240" w:after="64" w:line="320" w:lineRule="auto"/>
      <w:outlineLvl w:val="8"/>
    </w:pPr>
    <w:rPr>
      <w:rFonts w:ascii="Cambria" w:hAnsi="Cambria"/>
      <w:szCs w:val="21"/>
    </w:rPr>
  </w:style>
  <w:style w:type="character" w:default="1" w:styleId="57">
    <w:name w:val="Default Paragraph Font"/>
    <w:unhideWhenUsed/>
    <w:uiPriority w:val="1"/>
  </w:style>
  <w:style w:type="table" w:default="1" w:styleId="55">
    <w:name w:val="Normal Table"/>
    <w:unhideWhenUsed/>
    <w:uiPriority w:val="99"/>
    <w:tblPr>
      <w:tblStyle w:val="55"/>
      <w:tblCellMar>
        <w:top w:w="0" w:type="dxa"/>
        <w:left w:w="108" w:type="dxa"/>
        <w:bottom w:w="0" w:type="dxa"/>
        <w:right w:w="108" w:type="dxa"/>
      </w:tblCellMar>
    </w:tblPr>
  </w:style>
  <w:style w:type="paragraph" w:styleId="4">
    <w:name w:val="Normal Indent"/>
    <w:basedOn w:val="1"/>
    <w:link w:val="67"/>
    <w:uiPriority w:val="0"/>
    <w:pPr>
      <w:ind w:firstLine="420"/>
    </w:pPr>
    <w:rPr>
      <w:rFonts w:ascii="Times New Roman" w:hAnsi="Times New Roman"/>
      <w:szCs w:val="20"/>
    </w:rPr>
  </w:style>
  <w:style w:type="paragraph" w:styleId="12">
    <w:name w:val="toc 7"/>
    <w:basedOn w:val="1"/>
    <w:next w:val="1"/>
    <w:semiHidden/>
    <w:uiPriority w:val="0"/>
    <w:pPr>
      <w:ind w:left="2520" w:leftChars="1200"/>
    </w:pPr>
    <w:rPr>
      <w:rFonts w:ascii="Times New Roman" w:hAnsi="Times New Roman"/>
      <w:szCs w:val="24"/>
    </w:rPr>
  </w:style>
  <w:style w:type="paragraph" w:styleId="13">
    <w:name w:val="List Number 2"/>
    <w:basedOn w:val="1"/>
    <w:uiPriority w:val="0"/>
    <w:pPr>
      <w:widowControl/>
      <w:tabs>
        <w:tab w:val="left" w:pos="1697"/>
      </w:tabs>
      <w:spacing w:after="156" w:afterLines="50"/>
      <w:ind w:left="1697" w:hanging="420"/>
      <w:jc w:val="left"/>
    </w:pPr>
    <w:rPr>
      <w:rFonts w:ascii="Times New Roman" w:hAnsi="Times New Roman"/>
      <w:kern w:val="0"/>
      <w:sz w:val="24"/>
      <w:szCs w:val="20"/>
    </w:rPr>
  </w:style>
  <w:style w:type="paragraph" w:styleId="14">
    <w:name w:val="List Number"/>
    <w:basedOn w:val="1"/>
    <w:uiPriority w:val="0"/>
    <w:pPr>
      <w:widowControl/>
      <w:numPr>
        <w:ilvl w:val="0"/>
        <w:numId w:val="3"/>
      </w:numPr>
      <w:tabs>
        <w:tab w:val="left" w:pos="454"/>
        <w:tab w:val="left" w:pos="720"/>
        <w:tab w:val="left" w:pos="900"/>
      </w:tabs>
      <w:spacing w:after="156" w:afterLines="50"/>
      <w:ind w:left="908" w:hanging="284"/>
      <w:jc w:val="left"/>
    </w:pPr>
    <w:rPr>
      <w:rFonts w:ascii="Times New Roman" w:hAnsi="Times New Roman"/>
      <w:kern w:val="0"/>
      <w:sz w:val="24"/>
      <w:szCs w:val="20"/>
    </w:rPr>
  </w:style>
  <w:style w:type="paragraph" w:styleId="15">
    <w:name w:val="caption"/>
    <w:basedOn w:val="1"/>
    <w:next w:val="1"/>
    <w:link w:val="108"/>
    <w:qFormat/>
    <w:uiPriority w:val="0"/>
    <w:pPr>
      <w:spacing w:before="152" w:after="160"/>
    </w:pPr>
    <w:rPr>
      <w:rFonts w:ascii="Arial" w:hAnsi="Arial" w:eastAsia="黑体"/>
      <w:sz w:val="20"/>
      <w:szCs w:val="20"/>
    </w:rPr>
  </w:style>
  <w:style w:type="paragraph" w:styleId="16">
    <w:name w:val="List Bullet"/>
    <w:basedOn w:val="1"/>
    <w:uiPriority w:val="0"/>
    <w:pPr>
      <w:spacing w:line="360" w:lineRule="auto"/>
      <w:ind w:firstLine="422" w:firstLineChars="200"/>
    </w:pPr>
    <w:rPr>
      <w:rFonts w:ascii="Times New Roman" w:hAnsi="Times New Roman"/>
      <w:b/>
      <w:bCs/>
      <w:szCs w:val="24"/>
    </w:rPr>
  </w:style>
  <w:style w:type="paragraph" w:styleId="17">
    <w:name w:val="Document Map"/>
    <w:basedOn w:val="1"/>
    <w:link w:val="168"/>
    <w:uiPriority w:val="0"/>
    <w:pPr>
      <w:shd w:val="clear" w:color="auto" w:fill="000080"/>
    </w:pPr>
    <w:rPr>
      <w:szCs w:val="24"/>
      <w:shd w:val="clear" w:color="auto" w:fill="000080"/>
    </w:rPr>
  </w:style>
  <w:style w:type="paragraph" w:styleId="18">
    <w:name w:val="annotation text"/>
    <w:basedOn w:val="1"/>
    <w:link w:val="107"/>
    <w:uiPriority w:val="0"/>
    <w:pPr>
      <w:adjustRightInd w:val="0"/>
      <w:jc w:val="left"/>
    </w:pPr>
    <w:rPr>
      <w:szCs w:val="24"/>
    </w:rPr>
  </w:style>
  <w:style w:type="paragraph" w:styleId="19">
    <w:name w:val="Salutation"/>
    <w:basedOn w:val="1"/>
    <w:next w:val="1"/>
    <w:link w:val="91"/>
    <w:uiPriority w:val="0"/>
    <w:pPr>
      <w:numPr>
        <w:ilvl w:val="0"/>
        <w:numId w:val="4"/>
      </w:numPr>
      <w:ind w:left="0" w:firstLine="0"/>
    </w:pPr>
    <w:rPr>
      <w:rFonts w:ascii="Times New Roman" w:hAnsi="Times New Roman"/>
      <w:sz w:val="24"/>
      <w:szCs w:val="24"/>
    </w:rPr>
  </w:style>
  <w:style w:type="paragraph" w:styleId="20">
    <w:name w:val="Body Text 3"/>
    <w:basedOn w:val="1"/>
    <w:link w:val="126"/>
    <w:uiPriority w:val="0"/>
    <w:pPr>
      <w:snapToGrid w:val="0"/>
      <w:spacing w:before="50" w:after="50"/>
    </w:pPr>
    <w:rPr>
      <w:rFonts w:ascii="Times New Roman" w:hAnsi="宋体" w:eastAsia="仿宋_GB2312"/>
      <w:b/>
      <w:bCs/>
      <w:sz w:val="24"/>
      <w:szCs w:val="20"/>
    </w:rPr>
  </w:style>
  <w:style w:type="paragraph" w:styleId="21">
    <w:name w:val="Body Text"/>
    <w:basedOn w:val="1"/>
    <w:link w:val="98"/>
    <w:uiPriority w:val="0"/>
    <w:pPr>
      <w:spacing w:after="120"/>
    </w:pPr>
    <w:rPr>
      <w:rFonts w:ascii="Times New Roman" w:hAnsi="Times New Roman"/>
      <w:szCs w:val="24"/>
    </w:rPr>
  </w:style>
  <w:style w:type="paragraph" w:styleId="22">
    <w:name w:val="Body Text Indent"/>
    <w:basedOn w:val="1"/>
    <w:link w:val="95"/>
    <w:uiPriority w:val="0"/>
    <w:pPr>
      <w:spacing w:after="120"/>
      <w:ind w:left="420" w:leftChars="200"/>
    </w:pPr>
    <w:rPr>
      <w:rFonts w:ascii="Times New Roman" w:hAnsi="Times New Roman"/>
      <w:szCs w:val="24"/>
    </w:rPr>
  </w:style>
  <w:style w:type="paragraph" w:styleId="23">
    <w:name w:val="List Number 3"/>
    <w:basedOn w:val="1"/>
    <w:uiPriority w:val="0"/>
    <w:pPr>
      <w:numPr>
        <w:ilvl w:val="0"/>
        <w:numId w:val="4"/>
      </w:numPr>
      <w:tabs>
        <w:tab w:val="left" w:pos="1200"/>
      </w:tabs>
    </w:pPr>
    <w:rPr>
      <w:rFonts w:ascii="Times New Roman" w:hAnsi="Times New Roman"/>
      <w:szCs w:val="24"/>
    </w:rPr>
  </w:style>
  <w:style w:type="paragraph" w:styleId="24">
    <w:name w:val="List 2"/>
    <w:basedOn w:val="1"/>
    <w:uiPriority w:val="0"/>
    <w:pPr>
      <w:ind w:left="100" w:leftChars="200" w:hanging="200" w:hangingChars="200"/>
    </w:pPr>
    <w:rPr>
      <w:rFonts w:ascii="Times New Roman" w:hAnsi="Times New Roman"/>
      <w:sz w:val="28"/>
      <w:szCs w:val="24"/>
    </w:rPr>
  </w:style>
  <w:style w:type="paragraph" w:styleId="25">
    <w:name w:val="toc 5"/>
    <w:basedOn w:val="1"/>
    <w:next w:val="1"/>
    <w:semiHidden/>
    <w:uiPriority w:val="0"/>
    <w:pPr>
      <w:ind w:left="1680" w:leftChars="800"/>
    </w:pPr>
    <w:rPr>
      <w:rFonts w:ascii="Times New Roman" w:hAnsi="Times New Roman"/>
      <w:szCs w:val="24"/>
    </w:rPr>
  </w:style>
  <w:style w:type="paragraph" w:styleId="26">
    <w:name w:val="toc 3"/>
    <w:basedOn w:val="1"/>
    <w:next w:val="1"/>
    <w:semiHidden/>
    <w:uiPriority w:val="0"/>
    <w:pPr>
      <w:ind w:left="840" w:leftChars="400"/>
    </w:pPr>
    <w:rPr>
      <w:rFonts w:ascii="Times New Roman" w:hAnsi="Times New Roman"/>
      <w:szCs w:val="24"/>
    </w:rPr>
  </w:style>
  <w:style w:type="paragraph" w:styleId="27">
    <w:name w:val="Plain Text"/>
    <w:basedOn w:val="1"/>
    <w:link w:val="77"/>
    <w:uiPriority w:val="0"/>
    <w:rPr>
      <w:rFonts w:ascii="宋体" w:hAnsi="Courier New"/>
      <w:szCs w:val="21"/>
    </w:rPr>
  </w:style>
  <w:style w:type="paragraph" w:styleId="28">
    <w:name w:val="toc 8"/>
    <w:basedOn w:val="1"/>
    <w:next w:val="1"/>
    <w:semiHidden/>
    <w:uiPriority w:val="0"/>
    <w:pPr>
      <w:ind w:left="2940" w:leftChars="1400"/>
    </w:pPr>
    <w:rPr>
      <w:rFonts w:ascii="Times New Roman" w:hAnsi="Times New Roman"/>
      <w:szCs w:val="24"/>
    </w:rPr>
  </w:style>
  <w:style w:type="paragraph" w:styleId="29">
    <w:name w:val="Date"/>
    <w:basedOn w:val="1"/>
    <w:next w:val="1"/>
    <w:link w:val="125"/>
    <w:uiPriority w:val="0"/>
    <w:pPr>
      <w:ind w:left="100" w:leftChars="2500"/>
    </w:pPr>
    <w:rPr>
      <w:rFonts w:ascii="宋体" w:hAnsi="宋体"/>
      <w:color w:val="000000"/>
      <w:sz w:val="24"/>
      <w:szCs w:val="24"/>
    </w:rPr>
  </w:style>
  <w:style w:type="paragraph" w:styleId="30">
    <w:name w:val="Body Text Indent 2"/>
    <w:basedOn w:val="1"/>
    <w:link w:val="154"/>
    <w:uiPriority w:val="0"/>
    <w:pPr>
      <w:snapToGrid w:val="0"/>
      <w:ind w:firstLine="542" w:firstLineChars="225"/>
    </w:pPr>
    <w:rPr>
      <w:rFonts w:ascii="仿宋_GB2312" w:hAnsi="宋体"/>
      <w:b/>
      <w:bCs/>
      <w:color w:val="000000"/>
      <w:sz w:val="24"/>
      <w:szCs w:val="24"/>
    </w:rPr>
  </w:style>
  <w:style w:type="paragraph" w:styleId="31">
    <w:name w:val="Balloon Text"/>
    <w:basedOn w:val="1"/>
    <w:link w:val="159"/>
    <w:semiHidden/>
    <w:uiPriority w:val="0"/>
    <w:rPr>
      <w:rFonts w:ascii="Times New Roman" w:hAnsi="Times New Roman"/>
      <w:sz w:val="18"/>
      <w:szCs w:val="18"/>
    </w:rPr>
  </w:style>
  <w:style w:type="paragraph" w:styleId="32">
    <w:name w:val="footer"/>
    <w:basedOn w:val="1"/>
    <w:link w:val="169"/>
    <w:uiPriority w:val="0"/>
    <w:pPr>
      <w:tabs>
        <w:tab w:val="center" w:pos="4153"/>
        <w:tab w:val="right" w:pos="8306"/>
      </w:tabs>
      <w:snapToGrid w:val="0"/>
      <w:jc w:val="left"/>
    </w:pPr>
    <w:rPr>
      <w:rFonts w:ascii="Times New Roman" w:hAnsi="Times New Roman"/>
      <w:sz w:val="18"/>
      <w:szCs w:val="18"/>
    </w:rPr>
  </w:style>
  <w:style w:type="paragraph" w:styleId="33">
    <w:name w:val="header"/>
    <w:basedOn w:val="1"/>
    <w:link w:val="123"/>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kern w:val="0"/>
      <w:sz w:val="18"/>
      <w:szCs w:val="20"/>
    </w:rPr>
  </w:style>
  <w:style w:type="paragraph" w:styleId="34">
    <w:name w:val="toc 1"/>
    <w:basedOn w:val="1"/>
    <w:next w:val="1"/>
    <w:semiHidden/>
    <w:uiPriority w:val="0"/>
    <w:rPr>
      <w:rFonts w:ascii="Times New Roman" w:hAnsi="Times New Roman"/>
      <w:szCs w:val="24"/>
    </w:rPr>
  </w:style>
  <w:style w:type="paragraph" w:styleId="35">
    <w:name w:val="toc 4"/>
    <w:basedOn w:val="1"/>
    <w:next w:val="1"/>
    <w:semiHidden/>
    <w:uiPriority w:val="0"/>
    <w:pPr>
      <w:ind w:left="1260" w:leftChars="600"/>
    </w:pPr>
    <w:rPr>
      <w:rFonts w:ascii="Times New Roman" w:hAnsi="Times New Roman"/>
      <w:szCs w:val="24"/>
    </w:rPr>
  </w:style>
  <w:style w:type="paragraph" w:styleId="36">
    <w:name w:val="index heading"/>
    <w:basedOn w:val="1"/>
    <w:next w:val="37"/>
    <w:uiPriority w:val="0"/>
    <w:pPr>
      <w:widowControl/>
      <w:overflowPunct w:val="0"/>
      <w:autoSpaceDE w:val="0"/>
      <w:autoSpaceDN w:val="0"/>
      <w:adjustRightInd w:val="0"/>
      <w:spacing w:before="240" w:line="300" w:lineRule="auto"/>
      <w:ind w:left="2268"/>
      <w:jc w:val="left"/>
    </w:pPr>
    <w:rPr>
      <w:rFonts w:ascii="Times New Roman" w:hAnsi="Times New Roman"/>
      <w:kern w:val="0"/>
      <w:sz w:val="24"/>
      <w:szCs w:val="20"/>
    </w:rPr>
  </w:style>
  <w:style w:type="paragraph" w:styleId="37">
    <w:name w:val="index 1"/>
    <w:basedOn w:val="1"/>
    <w:next w:val="1"/>
    <w:uiPriority w:val="0"/>
    <w:pPr>
      <w:spacing w:line="360" w:lineRule="auto"/>
    </w:pPr>
    <w:rPr>
      <w:rFonts w:ascii="Times New Roman" w:hAnsi="Times New Roman"/>
      <w:szCs w:val="24"/>
    </w:rPr>
  </w:style>
  <w:style w:type="paragraph" w:styleId="38">
    <w:name w:val="Subtitle"/>
    <w:basedOn w:val="1"/>
    <w:next w:val="1"/>
    <w:link w:val="99"/>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uiPriority w:val="0"/>
    <w:pPr>
      <w:numPr>
        <w:ilvl w:val="2"/>
        <w:numId w:val="5"/>
      </w:numPr>
      <w:tabs>
        <w:tab w:val="left" w:pos="3323"/>
      </w:tabs>
      <w:ind w:firstLine="0"/>
    </w:pPr>
    <w:rPr>
      <w:rFonts w:ascii="Times New Roman" w:hAnsi="Times New Roman"/>
      <w:szCs w:val="20"/>
    </w:rPr>
  </w:style>
  <w:style w:type="paragraph" w:styleId="40">
    <w:name w:val="List"/>
    <w:basedOn w:val="1"/>
    <w:uiPriority w:val="0"/>
    <w:pPr>
      <w:ind w:left="200" w:hanging="200" w:hangingChars="200"/>
    </w:pPr>
    <w:rPr>
      <w:rFonts w:ascii="Times New Roman" w:hAnsi="Times New Roman"/>
      <w:sz w:val="28"/>
      <w:szCs w:val="24"/>
    </w:rPr>
  </w:style>
  <w:style w:type="paragraph" w:styleId="41">
    <w:name w:val="footnote text"/>
    <w:basedOn w:val="1"/>
    <w:link w:val="157"/>
    <w:uiPriority w:val="0"/>
    <w:pPr>
      <w:snapToGrid w:val="0"/>
      <w:spacing w:line="360" w:lineRule="auto"/>
      <w:ind w:firstLine="200" w:firstLineChars="200"/>
      <w:jc w:val="left"/>
    </w:pPr>
    <w:rPr>
      <w:sz w:val="18"/>
      <w:szCs w:val="18"/>
    </w:rPr>
  </w:style>
  <w:style w:type="paragraph" w:styleId="42">
    <w:name w:val="toc 6"/>
    <w:basedOn w:val="1"/>
    <w:next w:val="1"/>
    <w:semiHidden/>
    <w:uiPriority w:val="0"/>
    <w:pPr>
      <w:ind w:left="2100" w:leftChars="1000"/>
    </w:pPr>
    <w:rPr>
      <w:rFonts w:ascii="Times New Roman" w:hAnsi="Times New Roman"/>
      <w:szCs w:val="24"/>
    </w:rPr>
  </w:style>
  <w:style w:type="paragraph" w:styleId="43">
    <w:name w:val="Body Text Indent 3"/>
    <w:basedOn w:val="1"/>
    <w:link w:val="83"/>
    <w:uiPriority w:val="0"/>
    <w:pPr>
      <w:spacing w:after="120"/>
      <w:ind w:left="420" w:leftChars="200"/>
    </w:pPr>
    <w:rPr>
      <w:rFonts w:ascii="Times New Roman" w:hAnsi="Times New Roman"/>
      <w:sz w:val="16"/>
      <w:szCs w:val="16"/>
    </w:rPr>
  </w:style>
  <w:style w:type="paragraph" w:styleId="44">
    <w:name w:val="table of figures"/>
    <w:basedOn w:val="1"/>
    <w:next w:val="1"/>
    <w:uiPriority w:val="0"/>
    <w:pPr>
      <w:spacing w:line="360" w:lineRule="auto"/>
      <w:ind w:left="480" w:hanging="480" w:firstLineChars="200"/>
      <w:jc w:val="left"/>
    </w:pPr>
    <w:rPr>
      <w:rFonts w:cs="Calibri"/>
      <w:smallCaps/>
      <w:sz w:val="20"/>
      <w:szCs w:val="20"/>
    </w:rPr>
  </w:style>
  <w:style w:type="paragraph" w:styleId="45">
    <w:name w:val="toc 2"/>
    <w:basedOn w:val="1"/>
    <w:next w:val="1"/>
    <w:semiHidden/>
    <w:uiPriority w:val="0"/>
    <w:pPr>
      <w:ind w:left="420" w:leftChars="200"/>
    </w:pPr>
    <w:rPr>
      <w:rFonts w:ascii="Times New Roman" w:hAnsi="Times New Roman"/>
      <w:szCs w:val="24"/>
    </w:rPr>
  </w:style>
  <w:style w:type="paragraph" w:styleId="46">
    <w:name w:val="toc 9"/>
    <w:basedOn w:val="1"/>
    <w:next w:val="1"/>
    <w:semiHidden/>
    <w:uiPriority w:val="0"/>
    <w:pPr>
      <w:ind w:left="3360" w:leftChars="1600"/>
    </w:pPr>
    <w:rPr>
      <w:rFonts w:ascii="Times New Roman" w:hAnsi="Times New Roman"/>
      <w:szCs w:val="24"/>
    </w:rPr>
  </w:style>
  <w:style w:type="paragraph" w:styleId="47">
    <w:name w:val="Body Text 2"/>
    <w:basedOn w:val="1"/>
    <w:link w:val="150"/>
    <w:uiPriority w:val="0"/>
    <w:pPr>
      <w:widowControl/>
      <w:snapToGrid w:val="0"/>
      <w:spacing w:before="50" w:after="156" w:afterLines="50" w:line="400" w:lineRule="exact"/>
      <w:jc w:val="left"/>
    </w:pPr>
    <w:rPr>
      <w:rFonts w:ascii="宋体" w:hAnsi="宋体"/>
      <w:color w:val="000000"/>
      <w:sz w:val="24"/>
      <w:szCs w:val="24"/>
    </w:rPr>
  </w:style>
  <w:style w:type="paragraph" w:styleId="48">
    <w:name w:val="List Continue 2"/>
    <w:basedOn w:val="1"/>
    <w:uiPriority w:val="0"/>
    <w:pPr>
      <w:spacing w:after="120"/>
      <w:ind w:left="840" w:leftChars="400"/>
    </w:pPr>
    <w:rPr>
      <w:rFonts w:ascii="Times New Roman" w:hAnsi="Times New Roman"/>
      <w:szCs w:val="24"/>
    </w:rPr>
  </w:style>
  <w:style w:type="paragraph" w:styleId="49">
    <w:name w:val="HTML Preformatted"/>
    <w:basedOn w:val="1"/>
    <w:link w:val="112"/>
    <w:uiPriority w:val="0"/>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723"/>
      </w:tabs>
      <w:ind w:left="0" w:firstLine="0"/>
      <w:jc w:val="left"/>
    </w:pPr>
    <w:rPr>
      <w:rFonts w:ascii="黑体" w:hAnsi="Courier New" w:eastAsia="黑体"/>
      <w:szCs w:val="24"/>
    </w:rPr>
  </w:style>
  <w:style w:type="paragraph" w:styleId="50">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1">
    <w:name w:val="Title"/>
    <w:basedOn w:val="1"/>
    <w:next w:val="1"/>
    <w:link w:val="92"/>
    <w:qFormat/>
    <w:uiPriority w:val="0"/>
    <w:pPr>
      <w:spacing w:before="240" w:after="60"/>
      <w:jc w:val="center"/>
      <w:outlineLvl w:val="0"/>
    </w:pPr>
    <w:rPr>
      <w:rFonts w:ascii="Cambria" w:hAnsi="Cambria"/>
      <w:b/>
      <w:bCs/>
      <w:sz w:val="32"/>
      <w:szCs w:val="32"/>
    </w:rPr>
  </w:style>
  <w:style w:type="paragraph" w:styleId="52">
    <w:name w:val="annotation subject"/>
    <w:basedOn w:val="18"/>
    <w:next w:val="18"/>
    <w:link w:val="106"/>
    <w:uiPriority w:val="0"/>
    <w:pPr>
      <w:adjustRightInd/>
    </w:pPr>
    <w:rPr>
      <w:b/>
      <w:bCs/>
    </w:rPr>
  </w:style>
  <w:style w:type="paragraph" w:styleId="53">
    <w:name w:val="Body Text First Indent"/>
    <w:basedOn w:val="21"/>
    <w:link w:val="121"/>
    <w:uiPriority w:val="0"/>
    <w:pPr>
      <w:ind w:firstLine="420" w:firstLineChars="100"/>
    </w:pPr>
    <w:rPr>
      <w:rFonts w:ascii="Calibri" w:hAnsi="Calibri"/>
      <w:szCs w:val="22"/>
    </w:rPr>
  </w:style>
  <w:style w:type="paragraph" w:styleId="54">
    <w:name w:val="Body Text First Indent 2"/>
    <w:basedOn w:val="22"/>
    <w:link w:val="178"/>
    <w:uiPriority w:val="0"/>
    <w:pPr>
      <w:ind w:firstLine="420" w:firstLineChars="200"/>
    </w:pPr>
    <w:rPr>
      <w:rFonts w:ascii="宋体" w:hAnsi="Courier New"/>
      <w:spacing w:val="-4"/>
    </w:rPr>
  </w:style>
  <w:style w:type="table" w:styleId="56">
    <w:name w:val="Table Grid"/>
    <w:basedOn w:val="55"/>
    <w:uiPriority w:val="0"/>
    <w:rPr>
      <w:rFonts w:ascii="Times New Roman" w:hAnsi="Times New Roman"/>
    </w:rPr>
    <w:tblPr>
      <w:tblStyle w:val="5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uiPriority w:val="0"/>
  </w:style>
  <w:style w:type="character" w:styleId="60">
    <w:name w:val="FollowedHyperlink"/>
    <w:unhideWhenUsed/>
    <w:uiPriority w:val="99"/>
    <w:rPr>
      <w:color w:val="800080"/>
      <w:u w:val="single"/>
    </w:rPr>
  </w:style>
  <w:style w:type="character" w:styleId="61">
    <w:name w:val="Emphasis"/>
    <w:qFormat/>
    <w:uiPriority w:val="0"/>
    <w:rPr>
      <w:color w:val="CC0000"/>
    </w:rPr>
  </w:style>
  <w:style w:type="character" w:styleId="62">
    <w:name w:val="Hyperlink"/>
    <w:uiPriority w:val="99"/>
    <w:rPr>
      <w:color w:val="0000FF"/>
      <w:u w:val="single"/>
    </w:rPr>
  </w:style>
  <w:style w:type="character" w:styleId="63">
    <w:name w:val="HTML Code"/>
    <w:uiPriority w:val="0"/>
    <w:rPr>
      <w:rFonts w:ascii="宋体" w:hAnsi="宋体" w:eastAsia="宋体" w:cs="宋体"/>
      <w:sz w:val="24"/>
      <w:szCs w:val="24"/>
    </w:rPr>
  </w:style>
  <w:style w:type="character" w:styleId="64">
    <w:name w:val="annotation reference"/>
    <w:uiPriority w:val="0"/>
    <w:rPr>
      <w:sz w:val="21"/>
      <w:szCs w:val="21"/>
    </w:rPr>
  </w:style>
  <w:style w:type="character" w:styleId="65">
    <w:name w:val="footnote reference"/>
    <w:uiPriority w:val="0"/>
    <w:rPr>
      <w:vertAlign w:val="superscript"/>
    </w:rPr>
  </w:style>
  <w:style w:type="character" w:customStyle="1" w:styleId="66">
    <w:name w:val="标题 1 Char"/>
    <w:link w:val="2"/>
    <w:uiPriority w:val="0"/>
    <w:rPr>
      <w:rFonts w:ascii="宋体" w:hAnsi="宋体"/>
      <w:b/>
      <w:kern w:val="2"/>
      <w:sz w:val="30"/>
    </w:rPr>
  </w:style>
  <w:style w:type="character" w:customStyle="1" w:styleId="67">
    <w:name w:val="正文缩进 Char"/>
    <w:link w:val="4"/>
    <w:uiPriority w:val="0"/>
    <w:rPr>
      <w:rFonts w:ascii="Times New Roman" w:hAnsi="Times New Roman"/>
      <w:kern w:val="2"/>
      <w:sz w:val="21"/>
    </w:rPr>
  </w:style>
  <w:style w:type="character" w:customStyle="1" w:styleId="68">
    <w:name w:val="标题 2 Char"/>
    <w:link w:val="3"/>
    <w:uiPriority w:val="0"/>
    <w:rPr>
      <w:rFonts w:ascii="宋体" w:hAnsi="Times New Roman"/>
      <w:b/>
      <w:kern w:val="2"/>
      <w:sz w:val="28"/>
    </w:rPr>
  </w:style>
  <w:style w:type="character" w:customStyle="1" w:styleId="69">
    <w:name w:val="标题 3 Char"/>
    <w:link w:val="5"/>
    <w:uiPriority w:val="0"/>
    <w:rPr>
      <w:rFonts w:ascii="宋体" w:hAnsi="Times New Roman"/>
      <w:b/>
      <w:bCs/>
      <w:kern w:val="2"/>
      <w:sz w:val="28"/>
    </w:rPr>
  </w:style>
  <w:style w:type="character" w:customStyle="1" w:styleId="70">
    <w:name w:val="标题 4 Char"/>
    <w:link w:val="6"/>
    <w:uiPriority w:val="0"/>
    <w:rPr>
      <w:rFonts w:ascii="黑体" w:hAnsi="Times New Roman" w:eastAsia="黑体"/>
      <w:b/>
      <w:kern w:val="2"/>
      <w:sz w:val="24"/>
    </w:rPr>
  </w:style>
  <w:style w:type="character" w:customStyle="1" w:styleId="71">
    <w:name w:val="标题 5 Char"/>
    <w:link w:val="7"/>
    <w:uiPriority w:val="0"/>
    <w:rPr>
      <w:rFonts w:ascii="Times New Roman" w:hAnsi="Times New Roman"/>
      <w:b/>
      <w:bCs/>
      <w:kern w:val="2"/>
      <w:sz w:val="28"/>
      <w:szCs w:val="28"/>
    </w:rPr>
  </w:style>
  <w:style w:type="character" w:customStyle="1" w:styleId="72">
    <w:name w:val="标题 6 Char"/>
    <w:link w:val="8"/>
    <w:uiPriority w:val="0"/>
    <w:rPr>
      <w:rFonts w:ascii="Cambria" w:hAnsi="Cambria"/>
      <w:b/>
      <w:bCs/>
      <w:kern w:val="2"/>
      <w:sz w:val="24"/>
      <w:szCs w:val="24"/>
    </w:rPr>
  </w:style>
  <w:style w:type="character" w:customStyle="1" w:styleId="73">
    <w:name w:val="标题 7 Char"/>
    <w:link w:val="9"/>
    <w:uiPriority w:val="0"/>
    <w:rPr>
      <w:rFonts w:ascii="Times New Roman" w:hAnsi="Times New Roman"/>
      <w:b/>
      <w:bCs/>
      <w:kern w:val="2"/>
      <w:sz w:val="24"/>
      <w:szCs w:val="24"/>
    </w:rPr>
  </w:style>
  <w:style w:type="character" w:customStyle="1" w:styleId="74">
    <w:name w:val="标题 8 Char"/>
    <w:link w:val="10"/>
    <w:uiPriority w:val="0"/>
    <w:rPr>
      <w:rFonts w:ascii="Cambria" w:hAnsi="Cambria"/>
      <w:kern w:val="2"/>
      <w:sz w:val="24"/>
      <w:szCs w:val="24"/>
    </w:rPr>
  </w:style>
  <w:style w:type="character" w:customStyle="1" w:styleId="75">
    <w:name w:val="标题 9 Char"/>
    <w:link w:val="11"/>
    <w:uiPriority w:val="0"/>
    <w:rPr>
      <w:rFonts w:ascii="Cambria" w:hAnsi="Cambria"/>
      <w:kern w:val="2"/>
      <w:sz w:val="21"/>
      <w:szCs w:val="21"/>
    </w:rPr>
  </w:style>
  <w:style w:type="character" w:customStyle="1" w:styleId="76">
    <w:name w:val="zbggmain style9"/>
    <w:uiPriority w:val="0"/>
  </w:style>
  <w:style w:type="character" w:customStyle="1" w:styleId="77">
    <w:name w:val="纯文本 Char1"/>
    <w:link w:val="27"/>
    <w:locked/>
    <w:uiPriority w:val="0"/>
    <w:rPr>
      <w:rFonts w:ascii="宋体" w:hAnsi="Courier New" w:cs="Courier New"/>
      <w:kern w:val="2"/>
      <w:sz w:val="21"/>
      <w:szCs w:val="21"/>
    </w:rPr>
  </w:style>
  <w:style w:type="character" w:customStyle="1" w:styleId="78">
    <w:name w:val="z-窗体底端 Char"/>
    <w:link w:val="79"/>
    <w:uiPriority w:val="0"/>
    <w:rPr>
      <w:rFonts w:ascii="Arial" w:hAnsi="Arial" w:cs="Arial"/>
      <w:vanish/>
      <w:sz w:val="16"/>
      <w:szCs w:val="16"/>
    </w:rPr>
  </w:style>
  <w:style w:type="paragraph" w:styleId="79">
    <w:name w:val=""/>
    <w:basedOn w:val="1"/>
    <w:next w:val="1"/>
    <w:link w:val="78"/>
    <w:uiPriority w:val="0"/>
    <w:pPr>
      <w:widowControl/>
      <w:pBdr>
        <w:top w:val="single" w:color="auto" w:sz="6" w:space="1"/>
      </w:pBdr>
      <w:jc w:val="center"/>
    </w:pPr>
    <w:rPr>
      <w:rFonts w:ascii="Arial" w:hAnsi="Arial"/>
      <w:vanish/>
      <w:kern w:val="0"/>
      <w:sz w:val="16"/>
      <w:szCs w:val="16"/>
    </w:rPr>
  </w:style>
  <w:style w:type="character" w:customStyle="1" w:styleId="80">
    <w:name w:val="???? Char"/>
    <w:aliases w:val="?y????×? Char,?y???? Char,?y????? Char,contents Char,Corps de texte Char,body tesx Char,Corpo de texto Char,EHPT Char,Body Text2 Char,?y?????á? Char,heading_txt Char,bodytxy2 Char,??2 Char,Orig Qstn Char,Original Question Char,body text1 Char"/>
    <w:uiPriority w:val="0"/>
    <w:rPr>
      <w:rFonts w:eastAsia="宋体"/>
      <w:kern w:val="2"/>
      <w:sz w:val="21"/>
      <w:szCs w:val="24"/>
      <w:lang w:val="en-US" w:eastAsia="zh-CN" w:bidi="ar-SA"/>
    </w:rPr>
  </w:style>
  <w:style w:type="character" w:customStyle="1" w:styleId="81">
    <w:name w:val="正文样式1 Char"/>
    <w:link w:val="82"/>
    <w:locked/>
    <w:uiPriority w:val="0"/>
    <w:rPr>
      <w:rFonts w:ascii="Arial" w:hAnsi="Arial" w:cs="Arial"/>
      <w:kern w:val="2"/>
      <w:sz w:val="24"/>
    </w:rPr>
  </w:style>
  <w:style w:type="paragraph" w:customStyle="1" w:styleId="82">
    <w:name w:val="正文样式1"/>
    <w:basedOn w:val="1"/>
    <w:link w:val="81"/>
    <w:uiPriority w:val="0"/>
    <w:pPr>
      <w:spacing w:line="360" w:lineRule="auto"/>
      <w:ind w:firstLine="510"/>
    </w:pPr>
    <w:rPr>
      <w:rFonts w:ascii="Arial" w:hAnsi="Arial"/>
      <w:sz w:val="24"/>
      <w:szCs w:val="20"/>
    </w:rPr>
  </w:style>
  <w:style w:type="character" w:customStyle="1" w:styleId="83">
    <w:name w:val="正文文本缩进 3 Char"/>
    <w:link w:val="43"/>
    <w:uiPriority w:val="0"/>
    <w:rPr>
      <w:rFonts w:ascii="Times New Roman" w:hAnsi="Times New Roman"/>
      <w:kern w:val="2"/>
      <w:sz w:val="16"/>
      <w:szCs w:val="16"/>
    </w:rPr>
  </w:style>
  <w:style w:type="character" w:customStyle="1" w:styleId="84">
    <w:name w:val="p121"/>
    <w:uiPriority w:val="0"/>
    <w:rPr>
      <w:rFonts w:hint="default" w:ascii="_x000B__x000C_" w:hAnsi="_x000B__x000C_"/>
      <w:sz w:val="24"/>
      <w:szCs w:val="24"/>
      <w:u w:val="none"/>
    </w:rPr>
  </w:style>
  <w:style w:type="character" w:customStyle="1" w:styleId="85">
    <w:name w:val="样式 标题 2Heading 2 HiddenHeading 2 CCBSH2PA Major SectionTitr... Char Char"/>
    <w:link w:val="86"/>
    <w:uiPriority w:val="0"/>
    <w:rPr>
      <w:rFonts w:ascii="Arial" w:hAnsi="Arial"/>
      <w:b/>
      <w:bCs/>
      <w:kern w:val="2"/>
      <w:sz w:val="24"/>
      <w:szCs w:val="32"/>
    </w:rPr>
  </w:style>
  <w:style w:type="paragraph" w:customStyle="1" w:styleId="86">
    <w:name w:val="样式 标题 2Heading 2 HiddenHeading 2 CCBSH2PA Major SectionTitr..."/>
    <w:basedOn w:val="3"/>
    <w:link w:val="85"/>
    <w:uiPriority w:val="0"/>
    <w:pPr>
      <w:keepLines/>
      <w:numPr>
        <w:ilvl w:val="1"/>
        <w:numId w:val="0"/>
      </w:numPr>
      <w:tabs>
        <w:tab w:val="left" w:pos="360"/>
      </w:tabs>
      <w:spacing w:before="156" w:beforeLines="50" w:after="156" w:afterLines="50" w:line="360" w:lineRule="auto"/>
    </w:pPr>
    <w:rPr>
      <w:rFonts w:ascii="Arial" w:hAnsi="Arial"/>
      <w:bCs/>
      <w:sz w:val="24"/>
      <w:szCs w:val="32"/>
    </w:rPr>
  </w:style>
  <w:style w:type="character" w:customStyle="1" w:styleId="87">
    <w:name w:val="标题5 Char"/>
    <w:link w:val="88"/>
    <w:uiPriority w:val="0"/>
    <w:rPr>
      <w:rFonts w:ascii="Times New Roman" w:hAnsi="Times New Roman"/>
      <w:kern w:val="2"/>
      <w:sz w:val="24"/>
      <w:szCs w:val="24"/>
    </w:rPr>
  </w:style>
  <w:style w:type="paragraph" w:customStyle="1" w:styleId="88">
    <w:name w:val="标题5"/>
    <w:basedOn w:val="1"/>
    <w:next w:val="89"/>
    <w:link w:val="87"/>
    <w:qFormat/>
    <w:uiPriority w:val="0"/>
    <w:pPr>
      <w:numPr>
        <w:ilvl w:val="0"/>
        <w:numId w:val="7"/>
      </w:numPr>
      <w:spacing w:before="156" w:beforeLines="50" w:after="156" w:afterLines="50" w:line="360" w:lineRule="auto"/>
      <w:outlineLvl w:val="4"/>
    </w:pPr>
    <w:rPr>
      <w:rFonts w:ascii="Times New Roman" w:hAnsi="Times New Roman"/>
      <w:sz w:val="24"/>
      <w:szCs w:val="24"/>
    </w:rPr>
  </w:style>
  <w:style w:type="paragraph" w:customStyle="1" w:styleId="89">
    <w:name w:val="标准正文"/>
    <w:basedOn w:val="1"/>
    <w:uiPriority w:val="0"/>
    <w:pPr>
      <w:spacing w:after="156" w:afterLines="50"/>
      <w:ind w:firstLine="200" w:firstLineChars="200"/>
    </w:pPr>
    <w:rPr>
      <w:rFonts w:ascii="Times New Roman" w:hAnsi="Times New Roman"/>
      <w:sz w:val="24"/>
      <w:szCs w:val="21"/>
    </w:rPr>
  </w:style>
  <w:style w:type="character" w:customStyle="1" w:styleId="90">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91">
    <w:name w:val="称呼 Char"/>
    <w:link w:val="19"/>
    <w:uiPriority w:val="0"/>
    <w:rPr>
      <w:rFonts w:ascii="Times New Roman" w:hAnsi="Times New Roman"/>
      <w:kern w:val="2"/>
      <w:sz w:val="24"/>
      <w:szCs w:val="24"/>
    </w:rPr>
  </w:style>
  <w:style w:type="character" w:customStyle="1" w:styleId="92">
    <w:name w:val="标题 Char"/>
    <w:link w:val="51"/>
    <w:uiPriority w:val="0"/>
    <w:rPr>
      <w:rFonts w:ascii="Cambria" w:hAnsi="Cambria"/>
      <w:b/>
      <w:bCs/>
      <w:kern w:val="2"/>
      <w:sz w:val="32"/>
      <w:szCs w:val="32"/>
    </w:rPr>
  </w:style>
  <w:style w:type="character" w:customStyle="1" w:styleId="93">
    <w:name w:val="ca-3"/>
    <w:uiPriority w:val="0"/>
  </w:style>
  <w:style w:type="character" w:customStyle="1" w:styleId="94">
    <w:name w:val="正文首行缩进 2 Char1"/>
    <w:basedOn w:val="95"/>
    <w:uiPriority w:val="99"/>
  </w:style>
  <w:style w:type="character" w:customStyle="1" w:styleId="95">
    <w:name w:val="正文文本缩进 Char"/>
    <w:link w:val="22"/>
    <w:uiPriority w:val="0"/>
    <w:rPr>
      <w:rFonts w:ascii="Times New Roman" w:hAnsi="Times New Roman"/>
      <w:kern w:val="2"/>
      <w:sz w:val="21"/>
      <w:szCs w:val="24"/>
    </w:rPr>
  </w:style>
  <w:style w:type="character" w:customStyle="1" w:styleId="96">
    <w:name w:val="HIK二级标题 Char"/>
    <w:link w:val="97"/>
    <w:uiPriority w:val="0"/>
    <w:rPr>
      <w:b/>
      <w:bCs/>
      <w:kern w:val="2"/>
      <w:sz w:val="36"/>
      <w:szCs w:val="30"/>
    </w:rPr>
  </w:style>
  <w:style w:type="paragraph" w:customStyle="1" w:styleId="97">
    <w:name w:val="HIK二级标题"/>
    <w:basedOn w:val="1"/>
    <w:link w:val="96"/>
    <w:qFormat/>
    <w:uiPriority w:val="0"/>
    <w:pPr>
      <w:keepNext/>
      <w:keepLines/>
      <w:spacing w:before="260" w:after="260" w:line="416" w:lineRule="auto"/>
      <w:ind w:right="210"/>
      <w:outlineLvl w:val="1"/>
    </w:pPr>
    <w:rPr>
      <w:b/>
      <w:bCs/>
      <w:sz w:val="36"/>
      <w:szCs w:val="30"/>
    </w:rPr>
  </w:style>
  <w:style w:type="character" w:customStyle="1" w:styleId="98">
    <w:name w:val="正文文本 Char"/>
    <w:link w:val="21"/>
    <w:uiPriority w:val="0"/>
    <w:rPr>
      <w:rFonts w:ascii="Times New Roman" w:hAnsi="Times New Roman"/>
      <w:kern w:val="2"/>
      <w:sz w:val="21"/>
      <w:szCs w:val="24"/>
    </w:rPr>
  </w:style>
  <w:style w:type="character" w:customStyle="1" w:styleId="99">
    <w:name w:val="副标题 Char"/>
    <w:link w:val="38"/>
    <w:uiPriority w:val="0"/>
    <w:rPr>
      <w:rFonts w:ascii="Cambria" w:hAnsi="Cambria"/>
      <w:b/>
      <w:bCs/>
      <w:kern w:val="28"/>
      <w:sz w:val="32"/>
      <w:szCs w:val="32"/>
    </w:rPr>
  </w:style>
  <w:style w:type="character" w:customStyle="1" w:styleId="100">
    <w:name w:val="副标题 Char1"/>
    <w:uiPriority w:val="11"/>
    <w:rPr>
      <w:rFonts w:ascii="Cambria" w:hAnsi="Cambria" w:cs="Times New Roman"/>
      <w:b/>
      <w:bCs/>
      <w:kern w:val="28"/>
      <w:sz w:val="32"/>
      <w:szCs w:val="32"/>
    </w:rPr>
  </w:style>
  <w:style w:type="character" w:customStyle="1" w:styleId="101">
    <w:name w:val="def正文 Char Char"/>
    <w:link w:val="102"/>
    <w:uiPriority w:val="0"/>
    <w:rPr>
      <w:sz w:val="24"/>
      <w:szCs w:val="24"/>
    </w:rPr>
  </w:style>
  <w:style w:type="paragraph" w:customStyle="1" w:styleId="102">
    <w:name w:val="def正文"/>
    <w:basedOn w:val="21"/>
    <w:link w:val="101"/>
    <w:uiPriority w:val="0"/>
    <w:pPr>
      <w:spacing w:after="0"/>
    </w:pPr>
    <w:rPr>
      <w:rFonts w:ascii="Calibri" w:hAnsi="Calibri"/>
      <w:kern w:val="0"/>
      <w:sz w:val="24"/>
    </w:rPr>
  </w:style>
  <w:style w:type="character" w:customStyle="1" w:styleId="103">
    <w:name w:val="word"/>
    <w:uiPriority w:val="0"/>
  </w:style>
  <w:style w:type="character" w:customStyle="1" w:styleId="104">
    <w:name w:val="Char Char Char Char Char"/>
    <w:uiPriority w:val="0"/>
    <w:rPr>
      <w:rFonts w:hint="eastAsia" w:ascii="宋体" w:hAnsi="Courier New" w:eastAsia="宋体"/>
      <w:kern w:val="2"/>
      <w:sz w:val="21"/>
      <w:lang w:val="en-US" w:eastAsia="zh-CN" w:bidi="ar-SA"/>
    </w:rPr>
  </w:style>
  <w:style w:type="character" w:customStyle="1" w:styleId="105">
    <w:name w:val="批注主题 Char1"/>
    <w:uiPriority w:val="99"/>
    <w:rPr>
      <w:b/>
      <w:bCs/>
      <w:kern w:val="2"/>
      <w:sz w:val="21"/>
      <w:szCs w:val="22"/>
    </w:rPr>
  </w:style>
  <w:style w:type="character" w:customStyle="1" w:styleId="106">
    <w:name w:val="批注主题 Char"/>
    <w:link w:val="52"/>
    <w:uiPriority w:val="0"/>
    <w:rPr>
      <w:b/>
      <w:bCs/>
      <w:kern w:val="2"/>
      <w:sz w:val="21"/>
      <w:szCs w:val="24"/>
    </w:rPr>
  </w:style>
  <w:style w:type="character" w:customStyle="1" w:styleId="107">
    <w:name w:val="批注文字 Char"/>
    <w:link w:val="18"/>
    <w:uiPriority w:val="0"/>
    <w:rPr>
      <w:kern w:val="2"/>
      <w:sz w:val="21"/>
      <w:szCs w:val="24"/>
    </w:rPr>
  </w:style>
  <w:style w:type="character" w:customStyle="1" w:styleId="108">
    <w:name w:val="题注 Char"/>
    <w:link w:val="15"/>
    <w:uiPriority w:val="0"/>
    <w:rPr>
      <w:rFonts w:ascii="Arial" w:hAnsi="Arial" w:eastAsia="黑体"/>
      <w:kern w:val="2"/>
    </w:rPr>
  </w:style>
  <w:style w:type="character" w:customStyle="1" w:styleId="109">
    <w:name w:val="圆点编号列表"/>
    <w:uiPriority w:val="0"/>
    <w:rPr>
      <w:rFonts w:ascii="宋体" w:hAnsi="宋体"/>
      <w:sz w:val="24"/>
    </w:rPr>
  </w:style>
  <w:style w:type="character" w:customStyle="1" w:styleId="110">
    <w:name w:val="明显参考1"/>
    <w:aliases w:val="替换"/>
    <w:uiPriority w:val="0"/>
    <w:rPr>
      <w:b/>
      <w:bCs/>
      <w:smallCaps/>
      <w:color w:val="FF0000"/>
      <w:spacing w:val="5"/>
      <w:u w:val="double"/>
    </w:rPr>
  </w:style>
  <w:style w:type="character" w:customStyle="1" w:styleId="111">
    <w:name w:val="style51"/>
    <w:uiPriority w:val="0"/>
    <w:rPr>
      <w:sz w:val="21"/>
      <w:szCs w:val="21"/>
    </w:rPr>
  </w:style>
  <w:style w:type="character" w:customStyle="1" w:styleId="112">
    <w:name w:val="HTML 预设格式 Char"/>
    <w:link w:val="49"/>
    <w:uiPriority w:val="0"/>
    <w:rPr>
      <w:rFonts w:ascii="黑体" w:hAnsi="Courier New" w:eastAsia="黑体" w:cs="Courier New"/>
      <w:kern w:val="2"/>
      <w:sz w:val="21"/>
      <w:szCs w:val="24"/>
    </w:rPr>
  </w:style>
  <w:style w:type="character" w:customStyle="1" w:styleId="113">
    <w:name w:val="样式 宋体 小四"/>
    <w:uiPriority w:val="0"/>
    <w:rPr>
      <w:rFonts w:ascii="Times New Roman" w:hAnsi="Times New Roman"/>
      <w:sz w:val="24"/>
      <w:szCs w:val="24"/>
    </w:rPr>
  </w:style>
  <w:style w:type="character" w:customStyle="1" w:styleId="114">
    <w:name w:val="正文文本 2 Char1"/>
    <w:uiPriority w:val="99"/>
    <w:rPr>
      <w:kern w:val="2"/>
      <w:sz w:val="21"/>
      <w:szCs w:val="22"/>
    </w:rPr>
  </w:style>
  <w:style w:type="character" w:customStyle="1" w:styleId="115">
    <w:name w:val="编号，小四 Char"/>
    <w:link w:val="116"/>
    <w:uiPriority w:val="0"/>
    <w:rPr>
      <w:rFonts w:ascii="Arial" w:hAnsi="Arial" w:cs="宋体"/>
      <w:kern w:val="2"/>
      <w:sz w:val="24"/>
    </w:rPr>
  </w:style>
  <w:style w:type="paragraph" w:customStyle="1" w:styleId="116">
    <w:name w:val="编号，小四"/>
    <w:basedOn w:val="1"/>
    <w:link w:val="115"/>
    <w:qFormat/>
    <w:uiPriority w:val="0"/>
    <w:pPr>
      <w:numPr>
        <w:ilvl w:val="0"/>
        <w:numId w:val="5"/>
      </w:numPr>
      <w:spacing w:line="360" w:lineRule="auto"/>
      <w:ind w:firstLine="200"/>
    </w:pPr>
    <w:rPr>
      <w:rFonts w:ascii="Arial" w:hAnsi="Arial"/>
      <w:sz w:val="24"/>
      <w:szCs w:val="20"/>
    </w:rPr>
  </w:style>
  <w:style w:type="character" w:customStyle="1" w:styleId="117">
    <w:name w:val="正文文本缩进 2 Char1"/>
    <w:uiPriority w:val="99"/>
    <w:rPr>
      <w:kern w:val="2"/>
      <w:sz w:val="21"/>
      <w:szCs w:val="22"/>
    </w:rPr>
  </w:style>
  <w:style w:type="character" w:customStyle="1" w:styleId="118">
    <w:name w:val="样式1 Char"/>
    <w:uiPriority w:val="0"/>
    <w:rPr>
      <w:rFonts w:eastAsia="宋体"/>
      <w:kern w:val="2"/>
      <w:sz w:val="24"/>
      <w:szCs w:val="48"/>
      <w:lang w:val="en-US" w:eastAsia="zh-CN" w:bidi="ar-SA"/>
    </w:rPr>
  </w:style>
  <w:style w:type="character" w:customStyle="1" w:styleId="119">
    <w:name w:val="自定义正文 Char Char"/>
    <w:link w:val="120"/>
    <w:uiPriority w:val="0"/>
    <w:rPr>
      <w:rFonts w:ascii="仿宋_GB2312" w:eastAsia="仿宋_GB2312"/>
      <w:kern w:val="2"/>
      <w:sz w:val="28"/>
      <w:szCs w:val="24"/>
    </w:rPr>
  </w:style>
  <w:style w:type="paragraph" w:customStyle="1" w:styleId="120">
    <w:name w:val="自定义正文"/>
    <w:basedOn w:val="1"/>
    <w:link w:val="119"/>
    <w:uiPriority w:val="0"/>
    <w:pPr>
      <w:spacing w:line="480" w:lineRule="exact"/>
      <w:ind w:firstLine="200" w:firstLineChars="200"/>
      <w:jc w:val="left"/>
    </w:pPr>
    <w:rPr>
      <w:rFonts w:ascii="仿宋_GB2312" w:eastAsia="仿宋_GB2312"/>
      <w:sz w:val="28"/>
      <w:szCs w:val="24"/>
    </w:rPr>
  </w:style>
  <w:style w:type="character" w:customStyle="1" w:styleId="121">
    <w:name w:val="正文首行缩进 Char"/>
    <w:link w:val="53"/>
    <w:uiPriority w:val="0"/>
    <w:rPr>
      <w:kern w:val="2"/>
      <w:sz w:val="21"/>
      <w:szCs w:val="22"/>
    </w:rPr>
  </w:style>
  <w:style w:type="character" w:customStyle="1" w:styleId="122">
    <w:name w:val="脚注文本 Char1"/>
    <w:uiPriority w:val="99"/>
    <w:rPr>
      <w:kern w:val="2"/>
      <w:sz w:val="18"/>
      <w:szCs w:val="18"/>
    </w:rPr>
  </w:style>
  <w:style w:type="character" w:customStyle="1" w:styleId="123">
    <w:name w:val="页眉 Char"/>
    <w:link w:val="33"/>
    <w:uiPriority w:val="0"/>
    <w:rPr>
      <w:rFonts w:ascii="宋体" w:hAnsi="Times New Roman"/>
      <w:sz w:val="18"/>
    </w:rPr>
  </w:style>
  <w:style w:type="character" w:customStyle="1" w:styleId="124">
    <w:name w:val="文档结构图 Char1"/>
    <w:uiPriority w:val="99"/>
    <w:rPr>
      <w:rFonts w:ascii="宋体"/>
      <w:kern w:val="2"/>
      <w:sz w:val="18"/>
      <w:szCs w:val="18"/>
    </w:rPr>
  </w:style>
  <w:style w:type="character" w:customStyle="1" w:styleId="125">
    <w:name w:val="日期 Char"/>
    <w:link w:val="29"/>
    <w:uiPriority w:val="0"/>
    <w:rPr>
      <w:rFonts w:ascii="宋体" w:hAnsi="宋体"/>
      <w:color w:val="000000"/>
      <w:kern w:val="2"/>
      <w:sz w:val="24"/>
      <w:szCs w:val="24"/>
    </w:rPr>
  </w:style>
  <w:style w:type="character" w:customStyle="1" w:styleId="126">
    <w:name w:val="正文文本 3 Char"/>
    <w:link w:val="20"/>
    <w:uiPriority w:val="0"/>
    <w:rPr>
      <w:rFonts w:ascii="Times New Roman" w:hAnsi="宋体" w:eastAsia="仿宋_GB2312"/>
      <w:b/>
      <w:bCs/>
      <w:kern w:val="2"/>
      <w:sz w:val="24"/>
    </w:rPr>
  </w:style>
  <w:style w:type="character" w:customStyle="1" w:styleId="127">
    <w:name w:val="标题6 Char"/>
    <w:link w:val="128"/>
    <w:uiPriority w:val="0"/>
    <w:rPr>
      <w:rFonts w:ascii="Times New Roman" w:hAnsi="Times New Roman"/>
      <w:kern w:val="2"/>
      <w:sz w:val="24"/>
      <w:szCs w:val="24"/>
    </w:rPr>
  </w:style>
  <w:style w:type="paragraph" w:customStyle="1" w:styleId="128">
    <w:name w:val="标题6"/>
    <w:basedOn w:val="1"/>
    <w:next w:val="89"/>
    <w:link w:val="127"/>
    <w:qFormat/>
    <w:uiPriority w:val="0"/>
    <w:pPr>
      <w:numPr>
        <w:ilvl w:val="0"/>
        <w:numId w:val="8"/>
      </w:numPr>
      <w:spacing w:before="156" w:beforeLines="50" w:after="156" w:afterLines="50" w:line="360" w:lineRule="auto"/>
      <w:outlineLvl w:val="4"/>
    </w:pPr>
    <w:rPr>
      <w:rFonts w:ascii="Times New Roman" w:hAnsi="Times New Roman"/>
      <w:sz w:val="24"/>
      <w:szCs w:val="24"/>
    </w:rPr>
  </w:style>
  <w:style w:type="character" w:customStyle="1" w:styleId="129">
    <w:name w:val="批注文字 Char1"/>
    <w:semiHidden/>
    <w:uiPriority w:val="99"/>
    <w:rPr>
      <w:kern w:val="2"/>
      <w:sz w:val="21"/>
      <w:szCs w:val="22"/>
    </w:rPr>
  </w:style>
  <w:style w:type="character" w:customStyle="1" w:styleId="130">
    <w:name w:val="z-窗体顶端 Char"/>
    <w:link w:val="131"/>
    <w:uiPriority w:val="0"/>
    <w:rPr>
      <w:rFonts w:ascii="Arial" w:hAnsi="Arial" w:cs="Arial"/>
      <w:vanish/>
      <w:sz w:val="16"/>
      <w:szCs w:val="16"/>
    </w:rPr>
  </w:style>
  <w:style w:type="paragraph" w:styleId="131">
    <w:name w:val=""/>
    <w:basedOn w:val="1"/>
    <w:next w:val="1"/>
    <w:link w:val="130"/>
    <w:uiPriority w:val="0"/>
    <w:pPr>
      <w:widowControl/>
      <w:pBdr>
        <w:bottom w:val="single" w:color="auto" w:sz="6" w:space="1"/>
      </w:pBdr>
      <w:jc w:val="center"/>
    </w:pPr>
    <w:rPr>
      <w:rFonts w:ascii="Arial" w:hAnsi="Arial"/>
      <w:vanish/>
      <w:kern w:val="0"/>
      <w:sz w:val="16"/>
      <w:szCs w:val="16"/>
    </w:rPr>
  </w:style>
  <w:style w:type="character" w:customStyle="1" w:styleId="132">
    <w:name w:val="style21"/>
    <w:uiPriority w:val="0"/>
    <w:rPr>
      <w:sz w:val="15"/>
      <w:szCs w:val="15"/>
    </w:rPr>
  </w:style>
  <w:style w:type="character" w:customStyle="1" w:styleId="133">
    <w:name w:val="px141"/>
    <w:uiPriority w:val="0"/>
    <w:rPr>
      <w:sz w:val="18"/>
      <w:szCs w:val="18"/>
    </w:rPr>
  </w:style>
  <w:style w:type="character" w:customStyle="1" w:styleId="134">
    <w:name w:val=" Char Char1"/>
    <w:uiPriority w:val="0"/>
    <w:rPr>
      <w:rFonts w:eastAsia="宋体"/>
      <w:sz w:val="24"/>
      <w:lang w:val="en-US" w:eastAsia="zh-CN" w:bidi="ar-SA"/>
    </w:rPr>
  </w:style>
  <w:style w:type="character" w:customStyle="1" w:styleId="135">
    <w:name w:val="font01"/>
    <w:uiPriority w:val="0"/>
    <w:rPr>
      <w:rFonts w:hint="eastAsia" w:ascii="宋体" w:hAnsi="宋体" w:eastAsia="宋体"/>
      <w:color w:val="000000"/>
      <w:sz w:val="24"/>
      <w:szCs w:val="24"/>
      <w:u w:val="none"/>
    </w:rPr>
  </w:style>
  <w:style w:type="character" w:customStyle="1" w:styleId="136">
    <w:name w:val="unnamed11"/>
    <w:uiPriority w:val="0"/>
    <w:rPr>
      <w:sz w:val="18"/>
      <w:szCs w:val="18"/>
    </w:rPr>
  </w:style>
  <w:style w:type="character" w:customStyle="1" w:styleId="137">
    <w:name w:val="列出段落 Char"/>
    <w:link w:val="138"/>
    <w:uiPriority w:val="0"/>
    <w:rPr>
      <w:kern w:val="2"/>
      <w:sz w:val="21"/>
      <w:szCs w:val="24"/>
    </w:rPr>
  </w:style>
  <w:style w:type="paragraph" w:styleId="138">
    <w:name w:val="List Paragraph"/>
    <w:basedOn w:val="1"/>
    <w:link w:val="137"/>
    <w:qFormat/>
    <w:uiPriority w:val="0"/>
    <w:pPr>
      <w:ind w:firstLine="420" w:firstLineChars="200"/>
    </w:pPr>
    <w:rPr>
      <w:szCs w:val="24"/>
    </w:rPr>
  </w:style>
  <w:style w:type="character" w:customStyle="1" w:styleId="139">
    <w:name w:val="apple-style-span"/>
    <w:uiPriority w:val="0"/>
  </w:style>
  <w:style w:type="character" w:customStyle="1" w:styleId="140">
    <w:name w:val="标准文本 Char Char"/>
    <w:link w:val="141"/>
    <w:uiPriority w:val="0"/>
    <w:rPr>
      <w:kern w:val="2"/>
      <w:sz w:val="24"/>
    </w:rPr>
  </w:style>
  <w:style w:type="paragraph" w:customStyle="1" w:styleId="141">
    <w:name w:val="标准文本"/>
    <w:basedOn w:val="1"/>
    <w:link w:val="140"/>
    <w:uiPriority w:val="0"/>
    <w:pPr>
      <w:spacing w:line="360" w:lineRule="auto"/>
      <w:ind w:firstLine="480" w:firstLineChars="200"/>
    </w:pPr>
    <w:rPr>
      <w:sz w:val="24"/>
      <w:szCs w:val="20"/>
    </w:rPr>
  </w:style>
  <w:style w:type="character" w:customStyle="1" w:styleId="142">
    <w:name w:val="menu1"/>
    <w:uiPriority w:val="0"/>
    <w:rPr>
      <w:color w:val="000000"/>
      <w:sz w:val="18"/>
      <w:szCs w:val="18"/>
      <w:u w:val="none"/>
    </w:rPr>
  </w:style>
  <w:style w:type="character" w:customStyle="1" w:styleId="143">
    <w:name w:val="正文（缩进2汉字） Char Char"/>
    <w:link w:val="144"/>
    <w:uiPriority w:val="0"/>
    <w:rPr>
      <w:rFonts w:ascii="宋体"/>
      <w:kern w:val="2"/>
      <w:sz w:val="21"/>
    </w:rPr>
  </w:style>
  <w:style w:type="paragraph" w:customStyle="1" w:styleId="144">
    <w:name w:val="正文（缩进2汉字）"/>
    <w:basedOn w:val="1"/>
    <w:link w:val="143"/>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145">
    <w:name w:val="html_txt1"/>
    <w:uiPriority w:val="0"/>
    <w:rPr>
      <w:color w:val="000000"/>
    </w:rPr>
  </w:style>
  <w:style w:type="character" w:customStyle="1" w:styleId="146">
    <w:name w:val="正文首行缩进 Char1"/>
    <w:basedOn w:val="98"/>
    <w:uiPriority w:val="99"/>
  </w:style>
  <w:style w:type="character" w:customStyle="1" w:styleId="147">
    <w:name w:val="项目排列 Char Char"/>
    <w:link w:val="148"/>
    <w:uiPriority w:val="0"/>
    <w:rPr>
      <w:kern w:val="2"/>
      <w:sz w:val="24"/>
      <w:szCs w:val="24"/>
    </w:rPr>
  </w:style>
  <w:style w:type="paragraph" w:customStyle="1" w:styleId="148">
    <w:name w:val="项目排列"/>
    <w:basedOn w:val="1"/>
    <w:link w:val="147"/>
    <w:uiPriority w:val="0"/>
    <w:pPr>
      <w:numPr>
        <w:ilvl w:val="0"/>
        <w:numId w:val="9"/>
      </w:numPr>
      <w:tabs>
        <w:tab w:val="left" w:pos="360"/>
      </w:tabs>
      <w:spacing w:before="156" w:beforeLines="50" w:after="156" w:afterLines="50" w:line="300" w:lineRule="auto"/>
    </w:pPr>
    <w:rPr>
      <w:sz w:val="24"/>
      <w:szCs w:val="24"/>
    </w:rPr>
  </w:style>
  <w:style w:type="character" w:customStyle="1" w:styleId="149">
    <w:name w:val="HTML 预设格式 Char1"/>
    <w:uiPriority w:val="99"/>
    <w:rPr>
      <w:rFonts w:ascii="Courier New" w:hAnsi="Courier New" w:cs="Courier New"/>
      <w:kern w:val="2"/>
    </w:rPr>
  </w:style>
  <w:style w:type="character" w:customStyle="1" w:styleId="150">
    <w:name w:val="正文文本 2 Char"/>
    <w:link w:val="47"/>
    <w:uiPriority w:val="0"/>
    <w:rPr>
      <w:rFonts w:ascii="宋体" w:hAnsi="宋体"/>
      <w:color w:val="000000"/>
      <w:kern w:val="2"/>
      <w:sz w:val="24"/>
      <w:szCs w:val="24"/>
    </w:rPr>
  </w:style>
  <w:style w:type="character" w:customStyle="1" w:styleId="151">
    <w:name w:val="表格 Char Char"/>
    <w:link w:val="152"/>
    <w:uiPriority w:val="0"/>
    <w:rPr>
      <w:kern w:val="2"/>
      <w:sz w:val="28"/>
      <w:szCs w:val="24"/>
    </w:rPr>
  </w:style>
  <w:style w:type="paragraph" w:customStyle="1" w:styleId="152">
    <w:name w:val="表格"/>
    <w:basedOn w:val="1"/>
    <w:link w:val="151"/>
    <w:uiPriority w:val="0"/>
    <w:rPr>
      <w:sz w:val="28"/>
      <w:szCs w:val="24"/>
    </w:rPr>
  </w:style>
  <w:style w:type="character" w:customStyle="1" w:styleId="153">
    <w:name w:val="font1"/>
    <w:uiPriority w:val="0"/>
    <w:rPr>
      <w:color w:val="999999"/>
      <w:sz w:val="18"/>
      <w:szCs w:val="18"/>
      <w:u w:val="none"/>
    </w:rPr>
  </w:style>
  <w:style w:type="character" w:customStyle="1" w:styleId="154">
    <w:name w:val="正文文本缩进 2 Char"/>
    <w:link w:val="30"/>
    <w:uiPriority w:val="0"/>
    <w:rPr>
      <w:rFonts w:ascii="仿宋_GB2312" w:hAnsi="宋体"/>
      <w:b/>
      <w:bCs/>
      <w:color w:val="000000"/>
      <w:kern w:val="2"/>
      <w:sz w:val="24"/>
      <w:szCs w:val="24"/>
    </w:rPr>
  </w:style>
  <w:style w:type="character" w:customStyle="1" w:styleId="155">
    <w:name w:val="正文小四缩进 Char Char"/>
    <w:link w:val="156"/>
    <w:uiPriority w:val="0"/>
    <w:rPr>
      <w:rFonts w:eastAsia="仿宋_GB2312"/>
      <w:kern w:val="2"/>
      <w:sz w:val="30"/>
      <w:szCs w:val="24"/>
    </w:rPr>
  </w:style>
  <w:style w:type="paragraph" w:customStyle="1" w:styleId="156">
    <w:name w:val="正文小四缩进"/>
    <w:basedOn w:val="1"/>
    <w:link w:val="155"/>
    <w:uiPriority w:val="0"/>
    <w:pPr>
      <w:spacing w:before="120" w:after="120" w:line="360" w:lineRule="auto"/>
      <w:ind w:firstLine="200" w:firstLineChars="200"/>
    </w:pPr>
    <w:rPr>
      <w:rFonts w:eastAsia="仿宋_GB2312"/>
      <w:sz w:val="30"/>
      <w:szCs w:val="24"/>
    </w:rPr>
  </w:style>
  <w:style w:type="character" w:customStyle="1" w:styleId="157">
    <w:name w:val="脚注文本 Char"/>
    <w:link w:val="41"/>
    <w:uiPriority w:val="0"/>
    <w:rPr>
      <w:kern w:val="2"/>
      <w:sz w:val="18"/>
      <w:szCs w:val="18"/>
    </w:rPr>
  </w:style>
  <w:style w:type="character" w:customStyle="1" w:styleId="158">
    <w:name w:val="仿宋小三字体"/>
    <w:uiPriority w:val="0"/>
    <w:rPr>
      <w:rFonts w:eastAsia="仿宋_GB2312"/>
      <w:sz w:val="30"/>
    </w:rPr>
  </w:style>
  <w:style w:type="character" w:customStyle="1" w:styleId="159">
    <w:name w:val="批注框文本 Char"/>
    <w:link w:val="31"/>
    <w:semiHidden/>
    <w:uiPriority w:val="0"/>
    <w:rPr>
      <w:rFonts w:ascii="Times New Roman" w:hAnsi="Times New Roman"/>
      <w:kern w:val="2"/>
      <w:sz w:val="18"/>
      <w:szCs w:val="18"/>
    </w:rPr>
  </w:style>
  <w:style w:type="character" w:customStyle="1" w:styleId="160">
    <w:name w:val="标题4 Char"/>
    <w:link w:val="161"/>
    <w:uiPriority w:val="0"/>
    <w:rPr>
      <w:rFonts w:ascii="Times New Roman" w:hAnsi="Times New Roman"/>
      <w:kern w:val="2"/>
      <w:sz w:val="24"/>
      <w:szCs w:val="24"/>
    </w:rPr>
  </w:style>
  <w:style w:type="paragraph" w:customStyle="1" w:styleId="161">
    <w:name w:val="标题4"/>
    <w:basedOn w:val="1"/>
    <w:next w:val="89"/>
    <w:link w:val="160"/>
    <w:qFormat/>
    <w:uiPriority w:val="0"/>
    <w:pPr>
      <w:spacing w:before="156" w:beforeLines="50" w:after="156" w:afterLines="50" w:line="360" w:lineRule="auto"/>
      <w:ind w:left="851" w:hanging="851"/>
      <w:outlineLvl w:val="3"/>
    </w:pPr>
    <w:rPr>
      <w:rFonts w:ascii="Times New Roman" w:hAnsi="Times New Roman"/>
      <w:sz w:val="24"/>
      <w:szCs w:val="24"/>
    </w:rPr>
  </w:style>
  <w:style w:type="character" w:customStyle="1" w:styleId="162">
    <w:name w:val=" Char Char26"/>
    <w:qFormat/>
    <w:uiPriority w:val="0"/>
    <w:rPr>
      <w:rFonts w:ascii="宋体" w:hAnsi="Courier New" w:eastAsia="宋体" w:cs="Arial"/>
      <w:snapToGrid w:val="0"/>
      <w:kern w:val="2"/>
      <w:sz w:val="21"/>
      <w:szCs w:val="21"/>
      <w:lang w:val="en-US" w:eastAsia="zh-CN" w:bidi="ar-SA"/>
    </w:rPr>
  </w:style>
  <w:style w:type="character" w:customStyle="1" w:styleId="163">
    <w:name w:val="headline-content2"/>
    <w:uiPriority w:val="0"/>
  </w:style>
  <w:style w:type="character" w:customStyle="1" w:styleId="164">
    <w:name w:val="正文2 Char Char"/>
    <w:link w:val="165"/>
    <w:qFormat/>
    <w:uiPriority w:val="0"/>
    <w:rPr>
      <w:kern w:val="2"/>
      <w:sz w:val="24"/>
    </w:rPr>
  </w:style>
  <w:style w:type="paragraph" w:customStyle="1" w:styleId="165">
    <w:name w:val="正文2"/>
    <w:basedOn w:val="1"/>
    <w:link w:val="164"/>
    <w:uiPriority w:val="0"/>
    <w:pPr>
      <w:adjustRightInd w:val="0"/>
      <w:spacing w:before="156" w:line="360" w:lineRule="auto"/>
      <w:ind w:firstLine="510" w:firstLineChars="200"/>
    </w:pPr>
    <w:rPr>
      <w:sz w:val="24"/>
      <w:szCs w:val="20"/>
    </w:rPr>
  </w:style>
  <w:style w:type="character" w:customStyle="1" w:styleId="166">
    <w:name w:val="px14"/>
    <w:uiPriority w:val="0"/>
  </w:style>
  <w:style w:type="character" w:customStyle="1" w:styleId="167">
    <w:name w:val="标题 Char1"/>
    <w:uiPriority w:val="10"/>
    <w:rPr>
      <w:rFonts w:ascii="Cambria" w:hAnsi="Cambria" w:cs="Times New Roman"/>
      <w:b/>
      <w:bCs/>
      <w:kern w:val="2"/>
      <w:sz w:val="32"/>
      <w:szCs w:val="32"/>
    </w:rPr>
  </w:style>
  <w:style w:type="character" w:customStyle="1" w:styleId="168">
    <w:name w:val="文档结构图 Char"/>
    <w:link w:val="17"/>
    <w:uiPriority w:val="0"/>
    <w:rPr>
      <w:kern w:val="2"/>
      <w:sz w:val="21"/>
      <w:szCs w:val="24"/>
      <w:shd w:val="clear" w:color="auto" w:fill="000080"/>
    </w:rPr>
  </w:style>
  <w:style w:type="character" w:customStyle="1" w:styleId="169">
    <w:name w:val="页脚 Char"/>
    <w:link w:val="32"/>
    <w:uiPriority w:val="0"/>
    <w:rPr>
      <w:rFonts w:ascii="Times New Roman" w:hAnsi="Times New Roman"/>
      <w:kern w:val="2"/>
      <w:sz w:val="18"/>
      <w:szCs w:val="18"/>
    </w:rPr>
  </w:style>
  <w:style w:type="character" w:customStyle="1" w:styleId="170">
    <w:name w:val="正文四号 Char Char"/>
    <w:link w:val="171"/>
    <w:uiPriority w:val="0"/>
    <w:rPr>
      <w:rFonts w:eastAsia="仿宋_GB2312"/>
      <w:kern w:val="2"/>
      <w:sz w:val="28"/>
    </w:rPr>
  </w:style>
  <w:style w:type="paragraph" w:customStyle="1" w:styleId="171">
    <w:name w:val="正文四号"/>
    <w:basedOn w:val="1"/>
    <w:link w:val="170"/>
    <w:uiPriority w:val="0"/>
    <w:pPr>
      <w:spacing w:line="360" w:lineRule="auto"/>
      <w:ind w:firstLine="200" w:firstLineChars="200"/>
    </w:pPr>
    <w:rPr>
      <w:rFonts w:eastAsia="仿宋_GB2312"/>
      <w:sz w:val="28"/>
      <w:szCs w:val="20"/>
    </w:rPr>
  </w:style>
  <w:style w:type="character" w:customStyle="1" w:styleId="172">
    <w:name w:val="itemdesc"/>
    <w:uiPriority w:val="0"/>
  </w:style>
  <w:style w:type="character" w:customStyle="1" w:styleId="173">
    <w:name w:val="hi1"/>
    <w:uiPriority w:val="0"/>
    <w:rPr>
      <w:rFonts w:hint="default" w:ascii="Verdana" w:hAnsi="Verdana"/>
      <w:color w:val="000000"/>
      <w:sz w:val="18"/>
      <w:szCs w:val="18"/>
    </w:rPr>
  </w:style>
  <w:style w:type="character" w:customStyle="1" w:styleId="174">
    <w:name w:val="标题 2 Char Char"/>
    <w:uiPriority w:val="0"/>
    <w:rPr>
      <w:rFonts w:ascii="Arial" w:hAnsi="Arial" w:eastAsia="黑体"/>
      <w:b/>
      <w:bCs/>
      <w:kern w:val="2"/>
      <w:sz w:val="32"/>
      <w:szCs w:val="32"/>
      <w:lang w:val="en-US" w:eastAsia="zh-CN" w:bidi="ar-SA"/>
    </w:rPr>
  </w:style>
  <w:style w:type="character" w:customStyle="1" w:styleId="175">
    <w:name w:val="正文文本缩进 3 Char1"/>
    <w:semiHidden/>
    <w:uiPriority w:val="99"/>
    <w:rPr>
      <w:kern w:val="2"/>
      <w:sz w:val="16"/>
      <w:szCs w:val="16"/>
    </w:rPr>
  </w:style>
  <w:style w:type="character" w:customStyle="1" w:styleId="176">
    <w:name w:val="Table Text Char1"/>
    <w:link w:val="177"/>
    <w:uiPriority w:val="0"/>
    <w:rPr>
      <w:rFonts w:ascii="Arial" w:hAnsi="Arial"/>
      <w:sz w:val="18"/>
      <w:lang w:val="en-US" w:eastAsia="zh-CN" w:bidi="ar-SA"/>
    </w:rPr>
  </w:style>
  <w:style w:type="paragraph" w:customStyle="1" w:styleId="177">
    <w:name w:val="Table Text"/>
    <w:link w:val="176"/>
    <w:uiPriority w:val="0"/>
    <w:pPr>
      <w:snapToGrid w:val="0"/>
      <w:spacing w:before="80" w:after="80"/>
    </w:pPr>
    <w:rPr>
      <w:rFonts w:ascii="Arial" w:hAnsi="Arial"/>
      <w:sz w:val="18"/>
      <w:lang w:val="en-US" w:eastAsia="zh-CN" w:bidi="ar-SA"/>
    </w:rPr>
  </w:style>
  <w:style w:type="character" w:customStyle="1" w:styleId="178">
    <w:name w:val="正文首行缩进 2 Char"/>
    <w:link w:val="54"/>
    <w:uiPriority w:val="0"/>
    <w:rPr>
      <w:rFonts w:ascii="宋体" w:hAnsi="Courier New"/>
      <w:spacing w:val="-4"/>
      <w:kern w:val="2"/>
      <w:sz w:val="21"/>
      <w:szCs w:val="24"/>
    </w:rPr>
  </w:style>
  <w:style w:type="character" w:customStyle="1" w:styleId="179">
    <w:name w:val=" Char Char Char"/>
    <w:uiPriority w:val="0"/>
    <w:rPr>
      <w:rFonts w:ascii="宋体" w:hAnsi="Courier New" w:eastAsia="宋体"/>
      <w:kern w:val="2"/>
      <w:sz w:val="21"/>
      <w:lang w:val="en-US" w:eastAsia="zh-CN" w:bidi="ar-SA"/>
    </w:rPr>
  </w:style>
  <w:style w:type="character" w:customStyle="1" w:styleId="180">
    <w:name w:val="纯文本 Char"/>
    <w:semiHidden/>
    <w:uiPriority w:val="99"/>
    <w:rPr>
      <w:rFonts w:ascii="宋体" w:hAnsi="Courier New" w:cs="Courier New"/>
      <w:kern w:val="2"/>
      <w:sz w:val="21"/>
      <w:szCs w:val="21"/>
    </w:rPr>
  </w:style>
  <w:style w:type="character" w:customStyle="1" w:styleId="181">
    <w:name w:val="正文无缩进 Char Char"/>
    <w:link w:val="182"/>
    <w:uiPriority w:val="0"/>
    <w:rPr>
      <w:rFonts w:ascii="宋体"/>
      <w:color w:val="000000"/>
      <w:kern w:val="2"/>
      <w:sz w:val="24"/>
      <w:szCs w:val="24"/>
    </w:rPr>
  </w:style>
  <w:style w:type="paragraph" w:customStyle="1" w:styleId="182">
    <w:name w:val="正文无缩进"/>
    <w:basedOn w:val="1"/>
    <w:link w:val="181"/>
    <w:uiPriority w:val="0"/>
    <w:pPr>
      <w:spacing w:line="360" w:lineRule="auto"/>
    </w:pPr>
    <w:rPr>
      <w:rFonts w:ascii="宋体"/>
      <w:color w:val="000000"/>
      <w:sz w:val="24"/>
      <w:szCs w:val="24"/>
    </w:rPr>
  </w:style>
  <w:style w:type="character" w:customStyle="1" w:styleId="183">
    <w:name w:val="样式3 Char1"/>
    <w:uiPriority w:val="0"/>
    <w:rPr>
      <w:rFonts w:ascii="Times New Roman" w:hAnsi="Times New Roman"/>
      <w:b/>
      <w:bCs/>
      <w:kern w:val="2"/>
      <w:sz w:val="30"/>
      <w:szCs w:val="32"/>
    </w:rPr>
  </w:style>
  <w:style w:type="paragraph" w:customStyle="1" w:styleId="184">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85">
    <w:name w:val="xl63"/>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186">
    <w:name w:val="xl14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187">
    <w:name w:val="xl112"/>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cs="Calibri"/>
      <w:kern w:val="0"/>
      <w:sz w:val="18"/>
      <w:szCs w:val="18"/>
    </w:rPr>
  </w:style>
  <w:style w:type="paragraph" w:customStyle="1" w:styleId="188">
    <w:name w:val="xl148"/>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89">
    <w:name w:val="xl101"/>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190">
    <w:name w:val="xl121"/>
    <w:basedOn w:val="1"/>
    <w:uiPriority w:val="0"/>
    <w:pPr>
      <w:widowControl/>
      <w:pBdr>
        <w:bottom w:val="single" w:color="000000"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91">
    <w:name w:val="样式 楷体_GB2312 小四 Char Char Char Char Char Char Char Char Char Char Char Char"/>
    <w:basedOn w:val="1"/>
    <w:next w:val="1"/>
    <w:uiPriority w:val="0"/>
    <w:pPr>
      <w:spacing w:line="360" w:lineRule="auto"/>
    </w:pPr>
    <w:rPr>
      <w:rFonts w:ascii="楷体_GB2312" w:hAnsi="Times New Roman" w:eastAsia="楷体_GB2312"/>
      <w:sz w:val="24"/>
      <w:szCs w:val="24"/>
    </w:rPr>
  </w:style>
  <w:style w:type="paragraph" w:customStyle="1" w:styleId="192">
    <w:name w:val="Ê×ÐÐËõ½ø"/>
    <w:basedOn w:val="1"/>
    <w:uiPriority w:val="0"/>
    <w:pPr>
      <w:widowControl/>
      <w:overflowPunct w:val="0"/>
      <w:autoSpaceDE w:val="0"/>
      <w:autoSpaceDN w:val="0"/>
      <w:adjustRightInd w:val="0"/>
      <w:textAlignment w:val="baseline"/>
    </w:pPr>
    <w:rPr>
      <w:rFonts w:ascii="Times New Roman" w:hAnsi="Times New Roman"/>
      <w:kern w:val="0"/>
      <w:sz w:val="28"/>
      <w:szCs w:val="20"/>
    </w:rPr>
  </w:style>
  <w:style w:type="paragraph" w:customStyle="1" w:styleId="193">
    <w:name w:val="图题注"/>
    <w:next w:val="1"/>
    <w:uiPriority w:val="0"/>
    <w:pPr>
      <w:spacing w:before="60" w:after="120"/>
      <w:jc w:val="center"/>
    </w:pPr>
    <w:rPr>
      <w:rFonts w:ascii="宋体" w:hAnsi="Times New Roman"/>
      <w:sz w:val="18"/>
      <w:lang w:val="en-US" w:eastAsia="zh-CN" w:bidi="ar-SA"/>
    </w:rPr>
  </w:style>
  <w:style w:type="paragraph" w:customStyle="1" w:styleId="194">
    <w:name w:val="此正文"/>
    <w:basedOn w:val="1"/>
    <w:uiPriority w:val="0"/>
    <w:pPr>
      <w:spacing w:line="360" w:lineRule="auto"/>
      <w:ind w:firstLine="200" w:firstLineChars="200"/>
    </w:pPr>
    <w:rPr>
      <w:rFonts w:ascii="Times New Roman" w:hAnsi="Times New Roman"/>
      <w:sz w:val="24"/>
      <w:szCs w:val="24"/>
    </w:rPr>
  </w:style>
  <w:style w:type="paragraph" w:customStyle="1" w:styleId="195">
    <w:name w:val="xl138"/>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96">
    <w:name w:val="_Style 18"/>
    <w:basedOn w:val="1"/>
    <w:next w:val="1"/>
    <w:uiPriority w:val="99"/>
  </w:style>
  <w:style w:type="paragraph" w:customStyle="1" w:styleId="197">
    <w:name w:val="正文小四"/>
    <w:basedOn w:val="1"/>
    <w:uiPriority w:val="0"/>
    <w:pPr>
      <w:spacing w:before="156" w:beforeLines="50" w:after="156" w:afterLines="50" w:line="360" w:lineRule="auto"/>
      <w:ind w:firstLine="360" w:firstLineChars="200"/>
      <w:jc w:val="left"/>
    </w:pPr>
    <w:rPr>
      <w:rFonts w:ascii="Times New Roman" w:hAnsi="Times New Roman"/>
      <w:sz w:val="18"/>
      <w:szCs w:val="18"/>
    </w:rPr>
  </w:style>
  <w:style w:type="paragraph" w:customStyle="1" w:styleId="198">
    <w:name w:val="Char Char Char Char1"/>
    <w:basedOn w:val="1"/>
    <w:uiPriority w:val="0"/>
    <w:rPr>
      <w:rFonts w:ascii="Tahoma" w:hAnsi="Tahoma"/>
      <w:sz w:val="24"/>
      <w:szCs w:val="20"/>
    </w:rPr>
  </w:style>
  <w:style w:type="paragraph" w:customStyle="1" w:styleId="199">
    <w:name w:val="二级条标题"/>
    <w:basedOn w:val="200"/>
    <w:next w:val="201"/>
    <w:uiPriority w:val="0"/>
    <w:pPr>
      <w:numPr>
        <w:ilvl w:val="3"/>
        <w:numId w:val="10"/>
      </w:numPr>
      <w:tabs>
        <w:tab w:val="left" w:pos="1815"/>
      </w:tabs>
      <w:outlineLvl w:val="3"/>
    </w:pPr>
  </w:style>
  <w:style w:type="paragraph" w:customStyle="1" w:styleId="200">
    <w:name w:val="一级条标题"/>
    <w:next w:val="201"/>
    <w:uiPriority w:val="0"/>
    <w:pPr>
      <w:numPr>
        <w:ilvl w:val="2"/>
        <w:numId w:val="1"/>
      </w:numPr>
      <w:tabs>
        <w:tab w:val="left" w:pos="1260"/>
      </w:tabs>
      <w:outlineLvl w:val="2"/>
    </w:pPr>
    <w:rPr>
      <w:rFonts w:ascii="Times New Roman" w:hAnsi="Times New Roman" w:eastAsia="黑体"/>
      <w:sz w:val="21"/>
      <w:lang w:val="en-US" w:eastAsia="zh-CN" w:bidi="ar-SA"/>
    </w:rPr>
  </w:style>
  <w:style w:type="paragraph" w:customStyle="1" w:styleId="201">
    <w:name w:val="段"/>
    <w:uiPriority w:val="0"/>
    <w:pPr>
      <w:autoSpaceDE w:val="0"/>
      <w:autoSpaceDN w:val="0"/>
      <w:ind w:firstLine="200" w:firstLineChars="200"/>
      <w:jc w:val="both"/>
    </w:pPr>
    <w:rPr>
      <w:rFonts w:ascii="宋体" w:hAnsi="Times New Roman"/>
      <w:sz w:val="21"/>
      <w:lang w:val="en-US" w:eastAsia="zh-CN" w:bidi="ar-SA"/>
    </w:rPr>
  </w:style>
  <w:style w:type="paragraph" w:customStyle="1" w:styleId="202">
    <w:name w:val="xl106"/>
    <w:basedOn w:val="1"/>
    <w:uiPriority w:val="0"/>
    <w:pPr>
      <w:widowControl/>
      <w:pBdr>
        <w:bottom w:val="single" w:color="auto" w:sz="8" w:space="0"/>
        <w:right w:val="single" w:color="auto" w:sz="8" w:space="0"/>
      </w:pBdr>
      <w:spacing w:before="100" w:beforeAutospacing="1" w:after="100" w:afterAutospacing="1"/>
      <w:jc w:val="left"/>
    </w:pPr>
    <w:rPr>
      <w:rFonts w:cs="Calibri"/>
      <w:kern w:val="0"/>
      <w:sz w:val="18"/>
      <w:szCs w:val="18"/>
    </w:rPr>
  </w:style>
  <w:style w:type="paragraph" w:customStyle="1" w:styleId="203">
    <w:name w:val="xl88"/>
    <w:basedOn w:val="1"/>
    <w:uiPriority w:val="0"/>
    <w:pPr>
      <w:widowControl/>
      <w:pBdr>
        <w:left w:val="single" w:color="auto" w:sz="8" w:space="0"/>
      </w:pBdr>
      <w:spacing w:before="100" w:beforeAutospacing="1" w:after="100" w:afterAutospacing="1"/>
      <w:jc w:val="left"/>
    </w:pPr>
    <w:rPr>
      <w:rFonts w:cs="Calibri"/>
      <w:kern w:val="0"/>
      <w:sz w:val="18"/>
      <w:szCs w:val="18"/>
    </w:rPr>
  </w:style>
  <w:style w:type="paragraph" w:customStyle="1" w:styleId="204">
    <w:name w:val="xl65"/>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color w:val="3366FF"/>
      <w:kern w:val="0"/>
      <w:sz w:val="18"/>
      <w:szCs w:val="18"/>
    </w:rPr>
  </w:style>
  <w:style w:type="paragraph" w:customStyle="1" w:styleId="205">
    <w:name w:val="zhengwen"/>
    <w:basedOn w:val="1"/>
    <w:uiPriority w:val="0"/>
    <w:pPr>
      <w:spacing w:before="100" w:beforeAutospacing="1" w:after="100" w:afterAutospacing="1" w:line="360" w:lineRule="auto"/>
      <w:ind w:firstLine="420"/>
    </w:pPr>
    <w:rPr>
      <w:rFonts w:ascii="Times New Roman" w:hAnsi="Times New Roman"/>
      <w:sz w:val="24"/>
      <w:szCs w:val="24"/>
    </w:rPr>
  </w:style>
  <w:style w:type="paragraph" w:customStyle="1" w:styleId="206">
    <w:name w:val="Normal"/>
    <w:basedOn w:val="1"/>
    <w:uiPriority w:val="0"/>
    <w:rPr>
      <w:rFonts w:ascii="宋体" w:hAnsi="宋体" w:cs="宋体"/>
      <w:szCs w:val="21"/>
    </w:rPr>
  </w:style>
  <w:style w:type="paragraph" w:customStyle="1" w:styleId="207">
    <w:name w:val="三级条标题"/>
    <w:basedOn w:val="199"/>
    <w:next w:val="201"/>
    <w:uiPriority w:val="0"/>
    <w:pPr>
      <w:numPr>
        <w:ilvl w:val="4"/>
        <w:numId w:val="10"/>
      </w:numPr>
      <w:outlineLvl w:val="4"/>
    </w:pPr>
  </w:style>
  <w:style w:type="paragraph" w:customStyle="1" w:styleId="208">
    <w:name w:val="样1"/>
    <w:basedOn w:val="22"/>
    <w:uiPriority w:val="0"/>
    <w:pPr>
      <w:spacing w:after="0" w:line="360" w:lineRule="auto"/>
      <w:ind w:left="0" w:leftChars="0" w:firstLine="480" w:firstLineChars="200"/>
    </w:pPr>
    <w:rPr>
      <w:rFonts w:ascii="宋体" w:hAnsi="宋体"/>
      <w:bCs/>
      <w:sz w:val="24"/>
    </w:rPr>
  </w:style>
  <w:style w:type="paragraph" w:customStyle="1" w:styleId="209">
    <w:name w:val="xl142"/>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10">
    <w:name w:val="xl93"/>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211">
    <w:name w:val="封面"/>
    <w:basedOn w:val="1"/>
    <w:uiPriority w:val="0"/>
    <w:pPr>
      <w:adjustRightInd w:val="0"/>
      <w:spacing w:before="100" w:after="40" w:line="288" w:lineRule="auto"/>
      <w:jc w:val="right"/>
      <w:textAlignment w:val="baseline"/>
    </w:pPr>
    <w:rPr>
      <w:rFonts w:ascii="Times New Roman" w:hAnsi="Times New Roman" w:cs="宋体"/>
      <w:b/>
      <w:snapToGrid w:val="0"/>
      <w:kern w:val="0"/>
      <w:sz w:val="52"/>
      <w:szCs w:val="20"/>
    </w:rPr>
  </w:style>
  <w:style w:type="paragraph" w:customStyle="1" w:styleId="212">
    <w:name w:val="xl82"/>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213">
    <w:name w:val="xl83"/>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14">
    <w:name w:val="xl90"/>
    <w:basedOn w:val="1"/>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15">
    <w:name w:val="列表_箭头"/>
    <w:basedOn w:val="1"/>
    <w:uiPriority w:val="0"/>
    <w:pPr>
      <w:tabs>
        <w:tab w:val="left" w:pos="840"/>
      </w:tabs>
      <w:spacing w:before="50" w:after="50"/>
      <w:ind w:left="840" w:hanging="420"/>
    </w:pPr>
    <w:rPr>
      <w:rFonts w:ascii="宋体" w:hAnsi="宋体"/>
      <w:sz w:val="24"/>
      <w:szCs w:val="20"/>
    </w:rPr>
  </w:style>
  <w:style w:type="paragraph" w:customStyle="1" w:styleId="216">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xl136"/>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24"/>
      <w:szCs w:val="24"/>
    </w:rPr>
  </w:style>
  <w:style w:type="paragraph" w:customStyle="1" w:styleId="218">
    <w:name w:val="xl137"/>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4"/>
      <w:szCs w:val="24"/>
    </w:rPr>
  </w:style>
  <w:style w:type="paragraph" w:customStyle="1" w:styleId="219">
    <w:name w:val=" Char"/>
    <w:basedOn w:val="1"/>
    <w:uiPriority w:val="0"/>
    <w:rPr>
      <w:rFonts w:ascii="仿宋_GB2312" w:hAnsi="Times New Roman" w:eastAsia="仿宋_GB2312"/>
      <w:b/>
      <w:sz w:val="32"/>
      <w:szCs w:val="32"/>
    </w:rPr>
  </w:style>
  <w:style w:type="paragraph" w:customStyle="1" w:styleId="220">
    <w:name w:val="xl165"/>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1">
    <w:name w:val="xl100"/>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22">
    <w:name w:val="xl166"/>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3">
    <w:name w:val="xl96"/>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24">
    <w:name w:val="xl131"/>
    <w:basedOn w:val="1"/>
    <w:uiPriority w:val="0"/>
    <w:pPr>
      <w:widowControl/>
      <w:pBdr>
        <w:top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225">
    <w:name w:val="xl111"/>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6">
    <w:name w:val="xl152"/>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27">
    <w:name w:val="样式 标题 2 + 宋体 小五 段前: 0 磅 段后: 0 磅 行距: 1.5 倍行距"/>
    <w:basedOn w:val="3"/>
    <w:uiPriority w:val="0"/>
    <w:pPr>
      <w:keepLines/>
      <w:spacing w:line="360" w:lineRule="auto"/>
    </w:pPr>
    <w:rPr>
      <w:rFonts w:hAnsi="宋体" w:cs="宋体"/>
      <w:bCs/>
      <w:sz w:val="36"/>
    </w:rPr>
  </w:style>
  <w:style w:type="paragraph" w:customStyle="1" w:styleId="228">
    <w:name w:val="表格_General"/>
    <w:basedOn w:val="1"/>
    <w:uiPriority w:val="0"/>
    <w:rPr>
      <w:rFonts w:ascii="Times New Roman" w:hAnsi="Times New Roman"/>
      <w:szCs w:val="24"/>
    </w:rPr>
  </w:style>
  <w:style w:type="paragraph" w:customStyle="1" w:styleId="229">
    <w:name w:val="标书正文"/>
    <w:basedOn w:val="1"/>
    <w:uiPriority w:val="0"/>
    <w:pPr>
      <w:adjustRightInd w:val="0"/>
      <w:snapToGrid w:val="0"/>
      <w:spacing w:line="300" w:lineRule="auto"/>
      <w:ind w:left="1080" w:leftChars="1080" w:firstLine="200" w:firstLineChars="200"/>
    </w:pPr>
    <w:rPr>
      <w:rFonts w:ascii="Times New Roman" w:hAnsi="Times New Roman"/>
      <w:szCs w:val="20"/>
    </w:rPr>
  </w:style>
  <w:style w:type="paragraph" w:customStyle="1" w:styleId="230">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23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32">
    <w:name w:val="正文（缩进）"/>
    <w:basedOn w:val="1"/>
    <w:uiPriority w:val="0"/>
    <w:pPr>
      <w:spacing w:before="156" w:beforeLines="50" w:after="156" w:afterLines="50" w:line="360" w:lineRule="auto"/>
      <w:ind w:firstLine="480" w:firstLineChars="200"/>
    </w:pPr>
    <w:rPr>
      <w:rFonts w:ascii="Times New Roman" w:hAnsi="Times New Roman"/>
      <w:sz w:val="24"/>
      <w:szCs w:val="24"/>
    </w:rPr>
  </w:style>
  <w:style w:type="paragraph" w:customStyle="1" w:styleId="233">
    <w:name w:val="分类缩进正文文字"/>
    <w:basedOn w:val="22"/>
    <w:uiPriority w:val="0"/>
    <w:pPr>
      <w:tabs>
        <w:tab w:val="left" w:pos="4860"/>
      </w:tabs>
      <w:spacing w:after="0" w:line="360" w:lineRule="auto"/>
      <w:ind w:left="0" w:leftChars="0"/>
      <w:jc w:val="center"/>
    </w:pPr>
    <w:rPr>
      <w:rFonts w:ascii="宋体" w:hAnsi="宋体"/>
      <w:bCs/>
    </w:rPr>
  </w:style>
  <w:style w:type="paragraph" w:customStyle="1" w:styleId="234">
    <w:name w:val="xl103"/>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235">
    <w:name w:val="样式2"/>
    <w:basedOn w:val="3"/>
    <w:uiPriority w:val="0"/>
    <w:pPr>
      <w:keepNext w:val="0"/>
      <w:numPr>
        <w:ilvl w:val="1"/>
        <w:numId w:val="0"/>
      </w:numPr>
      <w:tabs>
        <w:tab w:val="left" w:pos="1620"/>
      </w:tabs>
      <w:spacing w:line="240" w:lineRule="auto"/>
      <w:ind w:left="747" w:hanging="567"/>
    </w:pPr>
    <w:rPr>
      <w:rFonts w:ascii="Times New Roman"/>
      <w:sz w:val="30"/>
      <w:szCs w:val="24"/>
    </w:rPr>
  </w:style>
  <w:style w:type="paragraph" w:customStyle="1" w:styleId="236">
    <w:name w:val="xl109"/>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3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8">
    <w:name w:val=" Char Char Char Char Char Char Char Char Char Char"/>
    <w:basedOn w:val="1"/>
    <w:uiPriority w:val="0"/>
    <w:rPr>
      <w:rFonts w:ascii="Tahoma" w:hAnsi="Tahoma"/>
      <w:sz w:val="24"/>
      <w:szCs w:val="20"/>
    </w:rPr>
  </w:style>
  <w:style w:type="paragraph" w:customStyle="1" w:styleId="239">
    <w:name w:val="xl114"/>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cs="Calibri"/>
      <w:kern w:val="0"/>
      <w:sz w:val="18"/>
      <w:szCs w:val="18"/>
    </w:rPr>
  </w:style>
  <w:style w:type="paragraph" w:customStyle="1" w:styleId="240">
    <w:name w:val="默认段落字体 Para Char Char Char Char"/>
    <w:basedOn w:val="1"/>
    <w:uiPriority w:val="0"/>
    <w:rPr>
      <w:rFonts w:ascii="宋体" w:hAnsi="Times New Roman"/>
      <w:kern w:val="0"/>
      <w:sz w:val="18"/>
      <w:szCs w:val="20"/>
      <w:u w:val="single"/>
    </w:rPr>
  </w:style>
  <w:style w:type="paragraph" w:customStyle="1" w:styleId="241">
    <w:name w:val="xl116"/>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242">
    <w:name w:val="xl134"/>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3366FF"/>
      <w:kern w:val="0"/>
      <w:sz w:val="18"/>
      <w:szCs w:val="18"/>
    </w:rPr>
  </w:style>
  <w:style w:type="paragraph" w:customStyle="1" w:styleId="243">
    <w:name w:val="正文（首行缩进2字符）"/>
    <w:basedOn w:val="1"/>
    <w:uiPriority w:val="0"/>
    <w:pPr>
      <w:spacing w:line="360" w:lineRule="auto"/>
      <w:ind w:firstLine="480" w:firstLineChars="200"/>
    </w:pPr>
    <w:rPr>
      <w:rFonts w:ascii="Times New Roman" w:hAnsi="Times New Roman"/>
      <w:sz w:val="24"/>
      <w:szCs w:val="24"/>
    </w:rPr>
  </w:style>
  <w:style w:type="paragraph" w:customStyle="1" w:styleId="244">
    <w:name w:val="xl155"/>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cs="Calibri"/>
      <w:color w:val="000000"/>
      <w:kern w:val="0"/>
      <w:sz w:val="18"/>
      <w:szCs w:val="18"/>
    </w:rPr>
  </w:style>
  <w:style w:type="paragraph" w:customStyle="1" w:styleId="245">
    <w:name w:val="图片lhy"/>
    <w:uiPriority w:val="0"/>
    <w:pPr>
      <w:adjustRightInd w:val="0"/>
      <w:snapToGrid w:val="0"/>
      <w:ind w:firstLine="1" w:firstLineChars="1"/>
    </w:pPr>
    <w:rPr>
      <w:rFonts w:ascii="黑体" w:hAnsi="Times New Roman" w:eastAsia="黑体"/>
      <w:color w:val="000000"/>
      <w:kern w:val="2"/>
      <w:sz w:val="21"/>
      <w:szCs w:val="21"/>
      <w:lang w:val="en-US" w:eastAsia="zh-CN" w:bidi="ar-SA"/>
    </w:rPr>
  </w:style>
  <w:style w:type="paragraph" w:customStyle="1" w:styleId="24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47">
    <w:name w:val="xl7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248">
    <w:name w:val="模板普通正文"/>
    <w:basedOn w:val="22"/>
    <w:uiPriority w:val="0"/>
    <w:pPr>
      <w:spacing w:before="156" w:beforeLines="50" w:after="10" w:line="360" w:lineRule="auto"/>
      <w:ind w:left="0" w:leftChars="0" w:firstLine="175" w:firstLineChars="175"/>
      <w:jc w:val="left"/>
    </w:pPr>
    <w:rPr>
      <w:sz w:val="24"/>
    </w:rPr>
  </w:style>
  <w:style w:type="paragraph" w:styleId="249">
    <w:name w:val=""/>
    <w:basedOn w:val="2"/>
    <w:next w:val="1"/>
    <w:qFormat/>
    <w:uiPriority w:val="0"/>
    <w:pPr>
      <w:keepLines/>
      <w:spacing w:before="340" w:after="330" w:line="578" w:lineRule="auto"/>
      <w:ind w:left="425" w:hanging="425"/>
      <w:jc w:val="both"/>
      <w:outlineLvl w:val="9"/>
    </w:pPr>
    <w:rPr>
      <w:rFonts w:ascii="Times New Roman" w:hAnsi="Times New Roman"/>
      <w:bCs/>
      <w:kern w:val="44"/>
      <w:sz w:val="44"/>
      <w:szCs w:val="44"/>
    </w:rPr>
  </w:style>
  <w:style w:type="paragraph" w:customStyle="1" w:styleId="250">
    <w:name w:val="xl74"/>
    <w:basedOn w:val="1"/>
    <w:uiPriority w:val="0"/>
    <w:pPr>
      <w:widowControl/>
      <w:pBdr>
        <w:top w:val="single" w:color="auto" w:sz="8" w:space="0"/>
        <w:left w:val="single" w:color="auto" w:sz="8" w:space="0"/>
      </w:pBdr>
      <w:spacing w:before="100" w:beforeAutospacing="1" w:after="100" w:afterAutospacing="1"/>
      <w:jc w:val="left"/>
    </w:pPr>
    <w:rPr>
      <w:rFonts w:ascii="宋体" w:hAnsi="宋体" w:cs="宋体"/>
      <w:kern w:val="0"/>
      <w:sz w:val="18"/>
      <w:szCs w:val="18"/>
    </w:rPr>
  </w:style>
  <w:style w:type="paragraph" w:customStyle="1" w:styleId="251">
    <w:name w:val="GndNormal"/>
    <w:basedOn w:val="1"/>
    <w:uiPriority w:val="0"/>
    <w:pPr>
      <w:spacing w:line="360" w:lineRule="auto"/>
    </w:pPr>
    <w:rPr>
      <w:rFonts w:ascii="宋体" w:hAnsi="宋体"/>
      <w:b/>
      <w:bCs/>
      <w:sz w:val="24"/>
      <w:szCs w:val="24"/>
      <w:u w:val="single"/>
    </w:rPr>
  </w:style>
  <w:style w:type="paragraph" w:customStyle="1" w:styleId="252">
    <w:name w:val="xl119"/>
    <w:basedOn w:val="1"/>
    <w:uiPriority w:val="0"/>
    <w:pPr>
      <w:widowControl/>
      <w:pBdr>
        <w:top w:val="single" w:color="auto" w:sz="8" w:space="0"/>
      </w:pBdr>
      <w:spacing w:before="100" w:beforeAutospacing="1" w:after="100" w:afterAutospacing="1"/>
      <w:jc w:val="center"/>
    </w:pPr>
    <w:rPr>
      <w:rFonts w:ascii="宋体" w:hAnsi="宋体" w:cs="宋体"/>
      <w:kern w:val="0"/>
      <w:sz w:val="18"/>
      <w:szCs w:val="18"/>
    </w:rPr>
  </w:style>
  <w:style w:type="paragraph" w:customStyle="1" w:styleId="253">
    <w:name w:val="xl159"/>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3366FF"/>
      <w:kern w:val="0"/>
      <w:sz w:val="18"/>
      <w:szCs w:val="18"/>
    </w:rPr>
  </w:style>
  <w:style w:type="paragraph" w:customStyle="1" w:styleId="254">
    <w:name w:val="默认段落字体 Para Char"/>
    <w:basedOn w:val="1"/>
    <w:uiPriority w:val="0"/>
    <w:rPr>
      <w:rFonts w:ascii="Times New Roman" w:hAnsi="Times New Roman"/>
      <w:szCs w:val="20"/>
    </w:rPr>
  </w:style>
  <w:style w:type="paragraph" w:customStyle="1" w:styleId="255">
    <w:name w:val="默认段落字体 Para Char Char Char Char Char Char Char Char Char1 Char Char Char Char"/>
    <w:basedOn w:val="1"/>
    <w:uiPriority w:val="0"/>
    <w:rPr>
      <w:rFonts w:ascii="Tahoma" w:hAnsi="Tahoma"/>
      <w:sz w:val="24"/>
      <w:szCs w:val="20"/>
    </w:rPr>
  </w:style>
  <w:style w:type="paragraph" w:customStyle="1" w:styleId="256">
    <w:name w:val="xl161"/>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257">
    <w:name w:val="xl26"/>
    <w:basedOn w:val="1"/>
    <w:uiPriority w:val="0"/>
    <w:pPr>
      <w:widowControl/>
      <w:spacing w:before="100" w:beforeAutospacing="1" w:after="100" w:afterAutospacing="1"/>
      <w:jc w:val="center"/>
    </w:pPr>
    <w:rPr>
      <w:rFonts w:ascii="仿宋_GB2312" w:hAnsi="宋体" w:eastAsia="仿宋_GB2312"/>
      <w:b/>
      <w:bCs/>
      <w:kern w:val="0"/>
      <w:sz w:val="24"/>
      <w:szCs w:val="24"/>
    </w:rPr>
  </w:style>
  <w:style w:type="paragraph" w:customStyle="1" w:styleId="25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59">
    <w:name w:val="黑体编号列表"/>
    <w:basedOn w:val="1"/>
    <w:uiPriority w:val="0"/>
    <w:pPr>
      <w:spacing w:after="156" w:line="360" w:lineRule="auto"/>
      <w:jc w:val="left"/>
    </w:pPr>
    <w:rPr>
      <w:rFonts w:ascii="宋体" w:hAnsi="宋体"/>
      <w:b/>
      <w:bCs/>
      <w:sz w:val="24"/>
      <w:szCs w:val="20"/>
    </w:rPr>
  </w:style>
  <w:style w:type="paragraph" w:customStyle="1" w:styleId="260">
    <w:name w:val="1样式1"/>
    <w:basedOn w:val="1"/>
    <w:uiPriority w:val="0"/>
    <w:pPr>
      <w:widowControl/>
      <w:numPr>
        <w:ilvl w:val="0"/>
        <w:numId w:val="10"/>
      </w:numPr>
      <w:tabs>
        <w:tab w:val="left" w:pos="420"/>
      </w:tabs>
      <w:adjustRightInd w:val="0"/>
      <w:snapToGrid w:val="0"/>
      <w:spacing w:line="288" w:lineRule="auto"/>
      <w:jc w:val="left"/>
    </w:pPr>
    <w:rPr>
      <w:rFonts w:ascii="Times New Roman" w:hAnsi="Times New Roman"/>
      <w:szCs w:val="21"/>
    </w:rPr>
  </w:style>
  <w:style w:type="paragraph" w:customStyle="1" w:styleId="261">
    <w:name w:val="xl123"/>
    <w:basedOn w:val="1"/>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62">
    <w:name w:val="xl120"/>
    <w:basedOn w:val="1"/>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18"/>
      <w:szCs w:val="18"/>
    </w:rPr>
  </w:style>
  <w:style w:type="paragraph" w:customStyle="1" w:styleId="263">
    <w:name w:val="xl107"/>
    <w:basedOn w:val="1"/>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cs="Calibri"/>
      <w:kern w:val="0"/>
      <w:sz w:val="18"/>
      <w:szCs w:val="18"/>
    </w:rPr>
  </w:style>
  <w:style w:type="paragraph" w:customStyle="1" w:styleId="264">
    <w:name w:val="xl104"/>
    <w:basedOn w:val="1"/>
    <w:uiPriority w:val="0"/>
    <w:pPr>
      <w:widowControl/>
      <w:pBdr>
        <w:bottom w:val="single" w:color="auto" w:sz="8" w:space="0"/>
      </w:pBdr>
      <w:spacing w:before="100" w:beforeAutospacing="1" w:after="100" w:afterAutospacing="1"/>
      <w:jc w:val="left"/>
    </w:pPr>
    <w:rPr>
      <w:rFonts w:cs="Calibri"/>
      <w:kern w:val="0"/>
      <w:sz w:val="18"/>
      <w:szCs w:val="18"/>
    </w:rPr>
  </w:style>
  <w:style w:type="paragraph" w:customStyle="1" w:styleId="265">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266">
    <w:name w:val="表格文字"/>
    <w:basedOn w:val="27"/>
    <w:uiPriority w:val="0"/>
    <w:pPr>
      <w:jc w:val="left"/>
    </w:pPr>
    <w:rPr>
      <w:rFonts w:cs="Times New Roman"/>
      <w:sz w:val="24"/>
      <w:szCs w:val="20"/>
    </w:rPr>
  </w:style>
  <w:style w:type="paragraph" w:customStyle="1" w:styleId="267">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样式 首行缩进:  0 字符"/>
    <w:basedOn w:val="1"/>
    <w:uiPriority w:val="0"/>
    <w:pPr>
      <w:spacing w:line="360" w:lineRule="auto"/>
      <w:ind w:firstLine="200" w:firstLineChars="200"/>
    </w:pPr>
    <w:rPr>
      <w:rFonts w:ascii="Verdana" w:hAnsi="Verdana" w:cs="宋体"/>
      <w:sz w:val="24"/>
      <w:szCs w:val="20"/>
    </w:rPr>
  </w:style>
  <w:style w:type="paragraph" w:customStyle="1" w:styleId="269">
    <w:name w:val="xl128"/>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70">
    <w:name w:val="样式 样式 正文文字缩进 + 四号 首行缩进:  2 字符 行距: 1.5 倍行距 + 首行缩进:  2 字符"/>
    <w:basedOn w:val="1"/>
    <w:uiPriority w:val="0"/>
    <w:pPr>
      <w:spacing w:line="360" w:lineRule="auto"/>
      <w:ind w:firstLine="480" w:firstLineChars="200"/>
    </w:pPr>
    <w:rPr>
      <w:rFonts w:ascii="Times New Roman" w:hAnsi="Times New Roman"/>
      <w:sz w:val="24"/>
      <w:szCs w:val="20"/>
    </w:rPr>
  </w:style>
  <w:style w:type="paragraph" w:customStyle="1" w:styleId="271">
    <w:name w:val="标书_正文"/>
    <w:basedOn w:val="1"/>
    <w:uiPriority w:val="0"/>
    <w:pPr>
      <w:adjustRightInd w:val="0"/>
      <w:snapToGrid w:val="0"/>
      <w:spacing w:line="400" w:lineRule="exact"/>
      <w:ind w:firstLine="560" w:firstLineChars="200"/>
    </w:pPr>
    <w:rPr>
      <w:rFonts w:ascii="仿宋_GB2312" w:hAnsi="Times New Roman" w:eastAsia="仿宋_GB2312" w:cs="宋体"/>
      <w:bCs/>
      <w:color w:val="000000"/>
      <w:kern w:val="0"/>
      <w:sz w:val="28"/>
      <w:szCs w:val="28"/>
    </w:rPr>
  </w:style>
  <w:style w:type="paragraph" w:customStyle="1" w:styleId="272">
    <w:name w:val="Char Char1 Char Char Char Char1 Char Char Char"/>
    <w:basedOn w:val="1"/>
    <w:uiPriority w:val="0"/>
    <w:pPr>
      <w:adjustRightInd w:val="0"/>
      <w:spacing w:line="360" w:lineRule="atLeast"/>
    </w:pPr>
    <w:rPr>
      <w:rFonts w:ascii="Tahoma" w:hAnsi="Tahoma"/>
      <w:sz w:val="24"/>
      <w:szCs w:val="20"/>
    </w:rPr>
  </w:style>
  <w:style w:type="paragraph" w:styleId="273">
    <w:name w:val="No Spacing"/>
    <w:qFormat/>
    <w:uiPriority w:val="0"/>
    <w:pPr>
      <w:widowControl w:val="0"/>
      <w:spacing w:line="360" w:lineRule="auto"/>
      <w:jc w:val="both"/>
    </w:pPr>
    <w:rPr>
      <w:rFonts w:ascii="Times New Roman" w:hAnsi="Times New Roman"/>
      <w:kern w:val="2"/>
      <w:sz w:val="21"/>
      <w:szCs w:val="22"/>
      <w:lang w:val="en-US" w:eastAsia="zh-CN" w:bidi="ar-SA"/>
    </w:rPr>
  </w:style>
  <w:style w:type="paragraph" w:customStyle="1" w:styleId="274">
    <w:name w:val="1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customStyle="1" w:styleId="27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6">
    <w:name w:val="Defaul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277">
    <w:name w:val="xl160"/>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3366FF"/>
      <w:kern w:val="0"/>
      <w:sz w:val="18"/>
      <w:szCs w:val="18"/>
    </w:rPr>
  </w:style>
  <w:style w:type="paragraph" w:customStyle="1" w:styleId="278">
    <w:name w:val="xl139"/>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79">
    <w:name w:val="List Paragraph"/>
    <w:basedOn w:val="1"/>
    <w:uiPriority w:val="0"/>
    <w:pPr>
      <w:ind w:firstLine="420" w:firstLineChars="200"/>
    </w:pPr>
  </w:style>
  <w:style w:type="paragraph" w:customStyle="1" w:styleId="280">
    <w:name w:val="xl89"/>
    <w:basedOn w:val="1"/>
    <w:uiPriority w:val="0"/>
    <w:pPr>
      <w:widowControl/>
      <w:pBdr>
        <w:bottom w:val="single" w:color="auto" w:sz="8" w:space="0"/>
      </w:pBdr>
      <w:spacing w:before="100" w:beforeAutospacing="1" w:after="100" w:afterAutospacing="1"/>
      <w:jc w:val="left"/>
    </w:pPr>
    <w:rPr>
      <w:rFonts w:ascii="宋体" w:hAnsi="宋体" w:cs="宋体"/>
      <w:kern w:val="0"/>
      <w:sz w:val="20"/>
      <w:szCs w:val="20"/>
    </w:rPr>
  </w:style>
  <w:style w:type="paragraph" w:customStyle="1" w:styleId="281">
    <w:name w:val="列表1"/>
    <w:uiPriority w:val="0"/>
    <w:pPr>
      <w:numPr>
        <w:ilvl w:val="0"/>
        <w:numId w:val="2"/>
      </w:numPr>
      <w:tabs>
        <w:tab w:val="left" w:pos="420"/>
      </w:tabs>
      <w:spacing w:line="360" w:lineRule="auto"/>
    </w:pPr>
    <w:rPr>
      <w:rFonts w:ascii="宋体" w:hAnsi="宋体"/>
      <w:kern w:val="2"/>
      <w:sz w:val="24"/>
      <w:szCs w:val="24"/>
      <w:lang w:val="en-US" w:eastAsia="zh-CN" w:bidi="ar-SA"/>
    </w:rPr>
  </w:style>
  <w:style w:type="paragraph" w:customStyle="1" w:styleId="282">
    <w:name w:val="xl87"/>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83">
    <w:name w:val="xl80"/>
    <w:basedOn w:val="1"/>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84">
    <w:name w:val="xl81"/>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85">
    <w:name w:val="xl85"/>
    <w:basedOn w:val="1"/>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86">
    <w:name w:val="xl98"/>
    <w:basedOn w:val="1"/>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287">
    <w:name w:val="Char Char1 Char Char Char Char Char Char"/>
    <w:basedOn w:val="1"/>
    <w:uiPriority w:val="0"/>
    <w:pPr>
      <w:widowControl/>
      <w:spacing w:after="160" w:line="240" w:lineRule="exact"/>
      <w:jc w:val="left"/>
    </w:pPr>
    <w:rPr>
      <w:rFonts w:ascii="Times New Roman" w:hAnsi="Times New Roman"/>
      <w:szCs w:val="24"/>
    </w:rPr>
  </w:style>
  <w:style w:type="paragraph" w:customStyle="1" w:styleId="288">
    <w:name w:val="正文表格"/>
    <w:basedOn w:val="4"/>
    <w:uiPriority w:val="0"/>
    <w:pPr>
      <w:ind w:firstLine="0"/>
    </w:pPr>
    <w:rPr>
      <w:sz w:val="24"/>
      <w:szCs w:val="24"/>
    </w:rPr>
  </w:style>
  <w:style w:type="paragraph" w:customStyle="1" w:styleId="289">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90">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1">
    <w:name w:val="xl92"/>
    <w:basedOn w:val="1"/>
    <w:uiPriority w:val="0"/>
    <w:pPr>
      <w:widowControl/>
      <w:pBdr>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29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xl105"/>
    <w:basedOn w:val="1"/>
    <w:uiPriority w:val="0"/>
    <w:pPr>
      <w:widowControl/>
      <w:pBdr>
        <w:left w:val="single" w:color="auto" w:sz="8" w:space="0"/>
        <w:bottom w:val="single" w:color="auto" w:sz="8" w:space="0"/>
      </w:pBdr>
      <w:spacing w:before="100" w:beforeAutospacing="1" w:after="100" w:afterAutospacing="1"/>
      <w:jc w:val="left"/>
    </w:pPr>
    <w:rPr>
      <w:rFonts w:cs="Calibri"/>
      <w:kern w:val="0"/>
      <w:sz w:val="18"/>
      <w:szCs w:val="18"/>
    </w:rPr>
  </w:style>
  <w:style w:type="paragraph" w:customStyle="1" w:styleId="294">
    <w:name w:val="xl84"/>
    <w:basedOn w:val="1"/>
    <w:uiPriority w:val="0"/>
    <w:pPr>
      <w:widowControl/>
      <w:pBdr>
        <w:left w:val="single" w:color="auto" w:sz="8" w:space="0"/>
      </w:pBdr>
      <w:spacing w:before="100" w:beforeAutospacing="1" w:after="100" w:afterAutospacing="1"/>
      <w:jc w:val="center"/>
    </w:pPr>
    <w:rPr>
      <w:rFonts w:ascii="宋体" w:hAnsi="宋体" w:cs="宋体"/>
      <w:kern w:val="0"/>
      <w:sz w:val="18"/>
      <w:szCs w:val="18"/>
    </w:rPr>
  </w:style>
  <w:style w:type="paragraph" w:customStyle="1" w:styleId="295">
    <w:name w:val="xl151"/>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96">
    <w:name w:val="font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97">
    <w:name w:val="xl124"/>
    <w:basedOn w:val="1"/>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298">
    <w:name w:val="xl12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99">
    <w:name w:val="样式 正文缩进正文（首行缩进两字）文2ALT+Z表正文正文非缩进特点段1标题4特点 Char Char特点 ..."/>
    <w:basedOn w:val="4"/>
    <w:uiPriority w:val="0"/>
    <w:pPr>
      <w:spacing w:before="156" w:beforeLines="50" w:after="156" w:afterLines="50" w:line="360" w:lineRule="auto"/>
      <w:ind w:firstLine="200" w:firstLineChars="200"/>
    </w:pPr>
    <w:rPr>
      <w:rFonts w:ascii="宋体" w:hAnsi="宋体"/>
      <w:kern w:val="44"/>
      <w:sz w:val="24"/>
      <w:szCs w:val="24"/>
    </w:rPr>
  </w:style>
  <w:style w:type="paragraph" w:customStyle="1" w:styleId="300">
    <w:name w:val="正文五号不缩进"/>
    <w:basedOn w:val="1"/>
    <w:uiPriority w:val="0"/>
    <w:rPr>
      <w:rFonts w:ascii="Times New Roman" w:hAnsi="Times New Roman"/>
      <w:szCs w:val="21"/>
    </w:rPr>
  </w:style>
  <w:style w:type="paragraph" w:customStyle="1" w:styleId="30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2">
    <w:name w:val="xl70"/>
    <w:basedOn w:val="1"/>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303">
    <w:name w:val="xl122"/>
    <w:basedOn w:val="1"/>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04">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05">
    <w:name w:val="xl16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06">
    <w:name w:val="xl69"/>
    <w:basedOn w:val="1"/>
    <w:uiPriority w:val="0"/>
    <w:pPr>
      <w:widowControl/>
      <w:pBdr>
        <w:top w:val="single" w:color="auto" w:sz="8" w:space="0"/>
        <w:bottom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30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08">
    <w:name w:val="xl102"/>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309">
    <w:name w:val="xl156"/>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310">
    <w:name w:val="font12"/>
    <w:basedOn w:val="1"/>
    <w:uiPriority w:val="0"/>
    <w:pPr>
      <w:widowControl/>
      <w:spacing w:before="100" w:beforeAutospacing="1" w:after="100" w:afterAutospacing="1"/>
      <w:jc w:val="left"/>
    </w:pPr>
    <w:rPr>
      <w:rFonts w:cs="Calibri"/>
      <w:color w:val="000000"/>
      <w:kern w:val="0"/>
      <w:sz w:val="18"/>
      <w:szCs w:val="18"/>
    </w:rPr>
  </w:style>
  <w:style w:type="paragraph" w:customStyle="1" w:styleId="311">
    <w:name w:val="图表文字"/>
    <w:basedOn w:val="1"/>
    <w:uiPriority w:val="0"/>
    <w:rPr>
      <w:rFonts w:ascii="Times New Roman" w:hAnsi="Times New Roman"/>
      <w:szCs w:val="24"/>
    </w:rPr>
  </w:style>
  <w:style w:type="paragraph" w:customStyle="1" w:styleId="312">
    <w:name w:val="xl110"/>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313">
    <w:name w:val="font7"/>
    <w:basedOn w:val="1"/>
    <w:uiPriority w:val="0"/>
    <w:pPr>
      <w:widowControl/>
      <w:spacing w:before="100" w:beforeAutospacing="1" w:after="100" w:afterAutospacing="1"/>
      <w:jc w:val="left"/>
    </w:pPr>
    <w:rPr>
      <w:rFonts w:cs="Calibri"/>
      <w:color w:val="000000"/>
      <w:kern w:val="0"/>
      <w:sz w:val="20"/>
      <w:szCs w:val="20"/>
    </w:rPr>
  </w:style>
  <w:style w:type="paragraph" w:customStyle="1" w:styleId="314">
    <w:name w:val="xl108"/>
    <w:basedOn w:val="1"/>
    <w:uiPriority w:val="0"/>
    <w:pPr>
      <w:widowControl/>
      <w:pBdr>
        <w:top w:val="single" w:color="000000" w:sz="8" w:space="0"/>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15">
    <w:name w:val="xl71"/>
    <w:basedOn w:val="1"/>
    <w:uiPriority w:val="0"/>
    <w:pPr>
      <w:widowControl/>
      <w:pBdr>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16">
    <w:name w:val="Char"/>
    <w:basedOn w:val="1"/>
    <w:uiPriority w:val="0"/>
    <w:rPr>
      <w:rFonts w:ascii="仿宋_GB2312" w:hAnsi="宋体" w:eastAsia="仿宋_GB2312" w:cs="宋体"/>
      <w:b/>
      <w:sz w:val="32"/>
      <w:szCs w:val="32"/>
    </w:rPr>
  </w:style>
  <w:style w:type="paragraph" w:customStyle="1" w:styleId="317">
    <w:name w:val="xl73"/>
    <w:basedOn w:val="1"/>
    <w:uiPriority w:val="0"/>
    <w:pPr>
      <w:widowControl/>
      <w:pBdr>
        <w:right w:val="single" w:color="auto" w:sz="8" w:space="0"/>
      </w:pBdr>
      <w:spacing w:before="100" w:beforeAutospacing="1" w:after="100" w:afterAutospacing="1"/>
      <w:jc w:val="left"/>
    </w:pPr>
    <w:rPr>
      <w:rFonts w:cs="Calibri"/>
      <w:kern w:val="0"/>
      <w:sz w:val="18"/>
      <w:szCs w:val="18"/>
    </w:rPr>
  </w:style>
  <w:style w:type="paragraph" w:customStyle="1" w:styleId="318">
    <w:name w:val="标准小四"/>
    <w:basedOn w:val="1"/>
    <w:uiPriority w:val="0"/>
    <w:pPr>
      <w:numPr>
        <w:ilvl w:val="0"/>
        <w:numId w:val="11"/>
      </w:numPr>
      <w:spacing w:line="360" w:lineRule="auto"/>
      <w:ind w:left="0" w:firstLine="480" w:firstLineChars="200"/>
    </w:pPr>
    <w:rPr>
      <w:rFonts w:ascii="Arial" w:hAnsi="Arial"/>
      <w:sz w:val="24"/>
      <w:szCs w:val="21"/>
    </w:rPr>
  </w:style>
  <w:style w:type="paragraph" w:customStyle="1" w:styleId="319">
    <w:name w:val="xl99"/>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20">
    <w:name w:val="大项目编号"/>
    <w:basedOn w:val="21"/>
    <w:next w:val="1"/>
    <w:uiPriority w:val="0"/>
    <w:pPr>
      <w:numPr>
        <w:ilvl w:val="0"/>
        <w:numId w:val="12"/>
      </w:numPr>
      <w:tabs>
        <w:tab w:val="left" w:pos="900"/>
      </w:tabs>
      <w:spacing w:line="360" w:lineRule="auto"/>
      <w:ind w:firstLine="0"/>
    </w:pPr>
    <w:rPr>
      <w:b/>
      <w:bCs/>
      <w:sz w:val="28"/>
    </w:rPr>
  </w:style>
  <w:style w:type="paragraph" w:customStyle="1" w:styleId="321">
    <w:name w:val=" Char Char Char1 Char Char Char1 Char Char Char Char"/>
    <w:basedOn w:val="1"/>
    <w:uiPriority w:val="0"/>
    <w:rPr>
      <w:rFonts w:ascii="Times New Roman" w:hAnsi="Times New Roman"/>
      <w:szCs w:val="24"/>
    </w:rPr>
  </w:style>
  <w:style w:type="paragraph" w:customStyle="1" w:styleId="322">
    <w:name w:val="xl158"/>
    <w:basedOn w:val="1"/>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23">
    <w:name w:val="xl130"/>
    <w:basedOn w:val="1"/>
    <w:uiPriority w:val="0"/>
    <w:pPr>
      <w:widowControl/>
      <w:pBdr>
        <w:top w:val="single" w:color="auto" w:sz="8" w:space="0"/>
        <w:left w:val="single" w:color="auto" w:sz="8" w:space="0"/>
      </w:pBdr>
      <w:spacing w:before="100" w:beforeAutospacing="1" w:after="100" w:afterAutospacing="1"/>
    </w:pPr>
    <w:rPr>
      <w:rFonts w:ascii="宋体" w:hAnsi="宋体" w:cs="宋体"/>
      <w:color w:val="3366FF"/>
      <w:kern w:val="0"/>
      <w:sz w:val="18"/>
      <w:szCs w:val="18"/>
    </w:rPr>
  </w:style>
  <w:style w:type="paragraph" w:customStyle="1" w:styleId="324">
    <w:name w:val="Char Char Char"/>
    <w:basedOn w:val="1"/>
    <w:uiPriority w:val="0"/>
    <w:rPr>
      <w:rFonts w:ascii="Tahoma" w:hAnsi="Tahoma"/>
      <w:sz w:val="24"/>
      <w:szCs w:val="20"/>
    </w:rPr>
  </w:style>
  <w:style w:type="paragraph" w:customStyle="1" w:styleId="325">
    <w:name w:val="产品特点"/>
    <w:basedOn w:val="1"/>
    <w:uiPriority w:val="0"/>
    <w:pPr>
      <w:tabs>
        <w:tab w:val="left" w:pos="900"/>
      </w:tabs>
      <w:spacing w:before="156" w:beforeLines="50" w:after="156" w:afterLines="50"/>
      <w:ind w:left="900" w:hanging="420" w:firstLineChars="200"/>
    </w:pPr>
    <w:rPr>
      <w:rFonts w:ascii="Times New Roman" w:hAnsi="Times New Roman"/>
      <w:sz w:val="24"/>
      <w:szCs w:val="24"/>
    </w:rPr>
  </w:style>
  <w:style w:type="paragraph" w:customStyle="1" w:styleId="326">
    <w:name w:val="xl135"/>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327">
    <w:name w:val="font6"/>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28">
    <w:name w:val="xl146"/>
    <w:basedOn w:val="1"/>
    <w:uiPriority w:val="0"/>
    <w:pPr>
      <w:widowControl/>
      <w:pBdr>
        <w:left w:val="single" w:color="auto" w:sz="8" w:space="0"/>
        <w:right w:val="single" w:color="auto" w:sz="8" w:space="0"/>
      </w:pBdr>
      <w:spacing w:before="100" w:beforeAutospacing="1" w:after="100" w:afterAutospacing="1"/>
      <w:jc w:val="center"/>
    </w:pPr>
    <w:rPr>
      <w:rFonts w:cs="Calibri"/>
      <w:color w:val="000000"/>
      <w:kern w:val="0"/>
      <w:sz w:val="18"/>
      <w:szCs w:val="18"/>
    </w:rPr>
  </w:style>
  <w:style w:type="paragraph" w:customStyle="1" w:styleId="329">
    <w:name w:val="表格标题"/>
    <w:basedOn w:val="266"/>
    <w:uiPriority w:val="0"/>
    <w:pPr>
      <w:keepNext/>
      <w:jc w:val="center"/>
    </w:pPr>
    <w:rPr>
      <w:b/>
      <w:bCs/>
    </w:rPr>
  </w:style>
  <w:style w:type="paragraph" w:customStyle="1" w:styleId="330">
    <w:name w:val="WW-正文文字缩进 2"/>
    <w:basedOn w:val="1"/>
    <w:uiPriority w:val="0"/>
    <w:pPr>
      <w:suppressAutoHyphens/>
      <w:ind w:firstLine="420"/>
    </w:pPr>
    <w:rPr>
      <w:rFonts w:ascii="Times New Roman" w:hAnsi="Times New Roman"/>
      <w:kern w:val="1"/>
      <w:szCs w:val="20"/>
      <w:lang/>
    </w:rPr>
  </w:style>
  <w:style w:type="paragraph" w:customStyle="1" w:styleId="331">
    <w:name w:val="p0"/>
    <w:basedOn w:val="1"/>
    <w:uiPriority w:val="0"/>
    <w:pPr>
      <w:widowControl/>
    </w:pPr>
    <w:rPr>
      <w:rFonts w:ascii="Times New Roman" w:hAnsi="Times New Roman"/>
      <w:kern w:val="0"/>
      <w:szCs w:val="21"/>
    </w:rPr>
  </w:style>
  <w:style w:type="paragraph" w:customStyle="1" w:styleId="332">
    <w:name w:val="xl147"/>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33">
    <w:name w:val="font8"/>
    <w:basedOn w:val="1"/>
    <w:uiPriority w:val="0"/>
    <w:pPr>
      <w:widowControl/>
      <w:spacing w:before="100" w:beforeAutospacing="1" w:after="100" w:afterAutospacing="1"/>
      <w:jc w:val="left"/>
    </w:pPr>
    <w:rPr>
      <w:rFonts w:cs="Calibri"/>
      <w:color w:val="000000"/>
      <w:kern w:val="0"/>
      <w:szCs w:val="21"/>
    </w:rPr>
  </w:style>
  <w:style w:type="paragraph" w:customStyle="1" w:styleId="334">
    <w:name w:val=" Char1"/>
    <w:basedOn w:val="17"/>
    <w:uiPriority w:val="0"/>
    <w:rPr>
      <w:rFonts w:ascii="Tahoma" w:hAnsi="Tahoma"/>
      <w:sz w:val="24"/>
    </w:rPr>
  </w:style>
  <w:style w:type="paragraph" w:customStyle="1" w:styleId="335">
    <w:name w:val="xl91"/>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36">
    <w:name w:val="xl64"/>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37">
    <w:name w:val="xl129"/>
    <w:basedOn w:val="1"/>
    <w:uiPriority w:val="0"/>
    <w:pPr>
      <w:widowControl/>
      <w:pBdr>
        <w:left w:val="single" w:color="auto" w:sz="8" w:space="0"/>
        <w:bottom w:val="single" w:color="auto" w:sz="8" w:space="0"/>
      </w:pBdr>
      <w:spacing w:before="100" w:beforeAutospacing="1" w:after="100" w:afterAutospacing="1"/>
      <w:jc w:val="center"/>
    </w:pPr>
    <w:rPr>
      <w:rFonts w:cs="Calibri"/>
      <w:color w:val="3366FF"/>
      <w:kern w:val="0"/>
      <w:sz w:val="18"/>
      <w:szCs w:val="18"/>
    </w:rPr>
  </w:style>
  <w:style w:type="paragraph" w:customStyle="1" w:styleId="338">
    <w:name w:val="xl94"/>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39">
    <w:name w:val="缺省文本"/>
    <w:basedOn w:val="1"/>
    <w:uiPriority w:val="0"/>
    <w:pPr>
      <w:autoSpaceDE w:val="0"/>
      <w:autoSpaceDN w:val="0"/>
      <w:adjustRightInd w:val="0"/>
      <w:jc w:val="left"/>
    </w:pPr>
    <w:rPr>
      <w:rFonts w:ascii="Times New Roman" w:hAnsi="Times New Roman"/>
      <w:kern w:val="0"/>
      <w:sz w:val="24"/>
      <w:szCs w:val="24"/>
    </w:rPr>
  </w:style>
  <w:style w:type="paragraph" w:customStyle="1" w:styleId="340">
    <w:name w:val="xl79"/>
    <w:basedOn w:val="1"/>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341">
    <w:name w:val="xl140"/>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42">
    <w:name w:val="正文段"/>
    <w:basedOn w:val="1"/>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343">
    <w:name w:val="xl153"/>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cs="Calibri"/>
      <w:color w:val="000000"/>
      <w:kern w:val="0"/>
      <w:sz w:val="18"/>
      <w:szCs w:val="18"/>
    </w:rPr>
  </w:style>
  <w:style w:type="paragraph" w:customStyle="1" w:styleId="344">
    <w:name w:val="xl77"/>
    <w:basedOn w:val="1"/>
    <w:uiPriority w:val="0"/>
    <w:pPr>
      <w:widowControl/>
      <w:pBdr>
        <w:left w:val="single" w:color="auto" w:sz="8" w:space="0"/>
      </w:pBdr>
      <w:spacing w:before="100" w:beforeAutospacing="1" w:after="100" w:afterAutospacing="1"/>
      <w:jc w:val="left"/>
    </w:pPr>
    <w:rPr>
      <w:rFonts w:ascii="宋体" w:hAnsi="宋体" w:cs="宋体"/>
      <w:kern w:val="0"/>
      <w:sz w:val="18"/>
      <w:szCs w:val="18"/>
    </w:rPr>
  </w:style>
  <w:style w:type="paragraph" w:customStyle="1" w:styleId="345">
    <w:name w:val="xl75"/>
    <w:basedOn w:val="1"/>
    <w:uiPriority w:val="0"/>
    <w:pPr>
      <w:widowControl/>
      <w:pBdr>
        <w:top w:val="single" w:color="auto" w:sz="8" w:space="0"/>
      </w:pBdr>
      <w:spacing w:before="100" w:beforeAutospacing="1" w:after="100" w:afterAutospacing="1"/>
      <w:jc w:val="left"/>
    </w:pPr>
    <w:rPr>
      <w:rFonts w:ascii="宋体" w:hAnsi="宋体" w:cs="宋体"/>
      <w:kern w:val="0"/>
      <w:sz w:val="18"/>
      <w:szCs w:val="18"/>
    </w:rPr>
  </w:style>
  <w:style w:type="paragraph" w:customStyle="1" w:styleId="346">
    <w:name w:val="列表内容"/>
    <w:basedOn w:val="1"/>
    <w:next w:val="1"/>
    <w:uiPriority w:val="0"/>
    <w:pPr>
      <w:widowControl/>
      <w:tabs>
        <w:tab w:val="left" w:pos="360"/>
      </w:tabs>
      <w:jc w:val="left"/>
    </w:pPr>
    <w:rPr>
      <w:rFonts w:ascii="Times New Roman" w:hAnsi="Times New Roman"/>
      <w:kern w:val="0"/>
      <w:sz w:val="18"/>
      <w:szCs w:val="24"/>
    </w:rPr>
  </w:style>
  <w:style w:type="paragraph" w:customStyle="1" w:styleId="347">
    <w:name w:val="xl149"/>
    <w:basedOn w:val="1"/>
    <w:uiPriority w:val="0"/>
    <w:pPr>
      <w:widowControl/>
      <w:pBdr>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48">
    <w:name w:val="font9"/>
    <w:basedOn w:val="1"/>
    <w:uiPriority w:val="0"/>
    <w:pPr>
      <w:widowControl/>
      <w:spacing w:before="100" w:beforeAutospacing="1" w:after="100" w:afterAutospacing="1"/>
      <w:jc w:val="left"/>
    </w:pPr>
    <w:rPr>
      <w:rFonts w:cs="Calibri"/>
      <w:color w:val="000000"/>
      <w:kern w:val="0"/>
      <w:sz w:val="18"/>
      <w:szCs w:val="18"/>
    </w:rPr>
  </w:style>
  <w:style w:type="paragraph" w:customStyle="1" w:styleId="349">
    <w:name w:val="xl113"/>
    <w:basedOn w:val="1"/>
    <w:uiPriority w:val="0"/>
    <w:pPr>
      <w:widowControl/>
      <w:pBdr>
        <w:top w:val="single" w:color="auto" w:sz="8" w:space="0"/>
        <w:bottom w:val="single" w:color="auto" w:sz="8" w:space="0"/>
      </w:pBdr>
      <w:spacing w:before="100" w:beforeAutospacing="1" w:after="100" w:afterAutospacing="1"/>
      <w:jc w:val="left"/>
    </w:pPr>
    <w:rPr>
      <w:rFonts w:cs="Calibri"/>
      <w:kern w:val="0"/>
      <w:sz w:val="18"/>
      <w:szCs w:val="18"/>
    </w:rPr>
  </w:style>
  <w:style w:type="paragraph" w:customStyle="1" w:styleId="350">
    <w:name w:val="xl118"/>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351">
    <w:name w:val="xl66"/>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color w:val="000000"/>
      <w:kern w:val="0"/>
      <w:sz w:val="18"/>
      <w:szCs w:val="18"/>
    </w:rPr>
  </w:style>
  <w:style w:type="paragraph" w:customStyle="1" w:styleId="352">
    <w:name w:val="xl76"/>
    <w:basedOn w:val="1"/>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53">
    <w:name w:val="xl68"/>
    <w:basedOn w:val="1"/>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354">
    <w:name w:val="font13"/>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55">
    <w:name w:val="xl15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6">
    <w:name w:val="font10"/>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57">
    <w:name w:val="xl163"/>
    <w:basedOn w:val="1"/>
    <w:uiPriority w:val="0"/>
    <w:pPr>
      <w:widowControl/>
      <w:spacing w:before="100" w:beforeAutospacing="1" w:after="100" w:afterAutospacing="1"/>
      <w:jc w:val="left"/>
    </w:pPr>
    <w:rPr>
      <w:rFonts w:cs="Calibri"/>
      <w:kern w:val="0"/>
      <w:sz w:val="18"/>
      <w:szCs w:val="18"/>
    </w:rPr>
  </w:style>
  <w:style w:type="paragraph" w:customStyle="1" w:styleId="358">
    <w:name w:val="font11"/>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9">
    <w:name w:val="xl78"/>
    <w:basedOn w:val="1"/>
    <w:uiPriority w:val="0"/>
    <w:pPr>
      <w:widowControl/>
      <w:pBdr>
        <w:right w:val="single" w:color="auto" w:sz="8" w:space="0"/>
      </w:pBdr>
      <w:spacing w:before="100" w:beforeAutospacing="1" w:after="100" w:afterAutospacing="1"/>
      <w:jc w:val="left"/>
    </w:pPr>
    <w:rPr>
      <w:rFonts w:ascii="宋体" w:hAnsi="宋体" w:cs="宋体"/>
      <w:kern w:val="0"/>
      <w:sz w:val="18"/>
      <w:szCs w:val="18"/>
    </w:rPr>
  </w:style>
  <w:style w:type="paragraph" w:customStyle="1" w:styleId="360">
    <w:name w:val="xl125"/>
    <w:basedOn w:val="1"/>
    <w:uiPriority w:val="0"/>
    <w:pPr>
      <w:widowControl/>
      <w:pBdr>
        <w:top w:val="single" w:color="auto" w:sz="8" w:space="0"/>
        <w:bottom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361">
    <w:name w:val="带上框线页脚"/>
    <w:basedOn w:val="1"/>
    <w:uiPriority w:val="0"/>
    <w:pPr>
      <w:widowControl/>
      <w:pBdr>
        <w:top w:val="single" w:color="auto" w:sz="4" w:space="1"/>
      </w:pBdr>
      <w:spacing w:after="156" w:afterLines="50"/>
      <w:jc w:val="left"/>
    </w:pPr>
    <w:rPr>
      <w:rFonts w:ascii="Times New Roman" w:hAnsi="Times New Roman"/>
      <w:kern w:val="0"/>
      <w:sz w:val="18"/>
      <w:szCs w:val="20"/>
    </w:rPr>
  </w:style>
  <w:style w:type="paragraph" w:customStyle="1" w:styleId="362">
    <w:name w:val="xl167"/>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363">
    <w:name w:val="xl145"/>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64">
    <w:name w:val="xl115"/>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65">
    <w:name w:val="xl133"/>
    <w:basedOn w:val="1"/>
    <w:uiPriority w:val="0"/>
    <w:pPr>
      <w:widowControl/>
      <w:pBdr>
        <w:bottom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366">
    <w:name w:val="表格文本"/>
    <w:basedOn w:val="1"/>
    <w:uiPriority w:val="0"/>
    <w:pPr>
      <w:tabs>
        <w:tab w:val="decimal" w:pos="0"/>
      </w:tabs>
      <w:autoSpaceDE w:val="0"/>
      <w:autoSpaceDN w:val="0"/>
      <w:adjustRightInd w:val="0"/>
      <w:jc w:val="left"/>
    </w:pPr>
    <w:rPr>
      <w:rFonts w:ascii="Times New Roman" w:hAnsi="Times New Roman"/>
      <w:kern w:val="0"/>
      <w:szCs w:val="24"/>
    </w:rPr>
  </w:style>
  <w:style w:type="paragraph" w:customStyle="1" w:styleId="367">
    <w:name w:val="xl132"/>
    <w:basedOn w:val="1"/>
    <w:uiPriority w:val="0"/>
    <w:pPr>
      <w:widowControl/>
      <w:pBdr>
        <w:left w:val="single" w:color="auto" w:sz="8" w:space="0"/>
        <w:bottom w:val="single" w:color="auto" w:sz="8" w:space="0"/>
      </w:pBdr>
      <w:spacing w:before="100" w:beforeAutospacing="1" w:after="100" w:afterAutospacing="1"/>
    </w:pPr>
    <w:rPr>
      <w:rFonts w:ascii="宋体" w:hAnsi="宋体" w:cs="宋体"/>
      <w:color w:val="3366FF"/>
      <w:kern w:val="0"/>
      <w:sz w:val="18"/>
      <w:szCs w:val="18"/>
    </w:rPr>
  </w:style>
  <w:style w:type="paragraph" w:customStyle="1" w:styleId="368">
    <w:name w:val="xl117"/>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369">
    <w:name w:val="font14"/>
    <w:basedOn w:val="1"/>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370">
    <w:name w:val="图片"/>
    <w:basedOn w:val="1"/>
    <w:next w:val="1"/>
    <w:uiPriority w:val="0"/>
    <w:pPr>
      <w:keepNext/>
      <w:spacing w:before="60" w:after="60"/>
      <w:jc w:val="center"/>
    </w:pPr>
    <w:rPr>
      <w:rFonts w:ascii="Times New Roman" w:hAnsi="Times New Roman"/>
      <w:kern w:val="0"/>
      <w:sz w:val="24"/>
      <w:szCs w:val="20"/>
    </w:rPr>
  </w:style>
  <w:style w:type="paragraph" w:customStyle="1" w:styleId="371">
    <w:name w:val="正文1"/>
    <w:uiPriority w:val="0"/>
    <w:pPr>
      <w:widowControl w:val="0"/>
      <w:numPr>
        <w:ilvl w:val="0"/>
        <w:numId w:val="11"/>
      </w:numPr>
      <w:adjustRightInd w:val="0"/>
      <w:snapToGrid w:val="0"/>
      <w:spacing w:line="360" w:lineRule="auto"/>
      <w:jc w:val="both"/>
      <w:textAlignment w:val="baseline"/>
    </w:pPr>
    <w:rPr>
      <w:rFonts w:ascii="黑体" w:hAnsi="黑体" w:eastAsia="黑体"/>
      <w:sz w:val="24"/>
      <w:lang w:val="en-US" w:eastAsia="zh-CN" w:bidi="ar-SA"/>
    </w:rPr>
  </w:style>
  <w:style w:type="paragraph" w:customStyle="1" w:styleId="372">
    <w:name w:val="xl141"/>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73">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374">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375">
    <w:name w:val=" 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76">
    <w:name w:val="xl154"/>
    <w:basedOn w:val="1"/>
    <w:uiPriority w:val="0"/>
    <w:pPr>
      <w:widowControl/>
      <w:pBdr>
        <w:top w:val="single" w:color="auto" w:sz="8" w:space="0"/>
        <w:bottom w:val="single" w:color="auto" w:sz="8" w:space="0"/>
      </w:pBdr>
      <w:spacing w:before="100" w:beforeAutospacing="1" w:after="100" w:afterAutospacing="1"/>
      <w:jc w:val="left"/>
    </w:pPr>
    <w:rPr>
      <w:rFonts w:cs="Calibri"/>
      <w:color w:val="000000"/>
      <w:kern w:val="0"/>
      <w:sz w:val="18"/>
      <w:szCs w:val="18"/>
    </w:rPr>
  </w:style>
  <w:style w:type="paragraph" w:customStyle="1" w:styleId="377">
    <w:name w:val="自定义表格文字"/>
    <w:basedOn w:val="1"/>
    <w:uiPriority w:val="0"/>
    <w:pPr>
      <w:spacing w:before="60" w:after="60" w:line="320" w:lineRule="exact"/>
      <w:jc w:val="left"/>
    </w:pPr>
    <w:rPr>
      <w:rFonts w:ascii="宋体" w:hAnsi="Times New Roman" w:eastAsia="楷体_GB2312"/>
      <w:szCs w:val="24"/>
    </w:rPr>
  </w:style>
  <w:style w:type="paragraph" w:customStyle="1" w:styleId="378">
    <w:name w:val="章标题"/>
    <w:next w:val="201"/>
    <w:uiPriority w:val="0"/>
    <w:pPr>
      <w:numPr>
        <w:ilvl w:val="1"/>
        <w:numId w:val="10"/>
      </w:numPr>
      <w:spacing w:before="156" w:beforeLines="50" w:after="156" w:afterLines="50"/>
      <w:jc w:val="both"/>
      <w:outlineLvl w:val="1"/>
    </w:pPr>
    <w:rPr>
      <w:rFonts w:ascii="黑体" w:hAnsi="Times New Roman" w:eastAsia="黑体"/>
      <w:sz w:val="21"/>
      <w:lang w:val="en-US" w:eastAsia="zh-CN" w:bidi="ar-SA"/>
    </w:rPr>
  </w:style>
  <w:style w:type="paragraph" w:customStyle="1" w:styleId="379">
    <w:name w:val="样式4"/>
    <w:basedOn w:val="6"/>
    <w:uiPriority w:val="0"/>
    <w:pPr>
      <w:keepLines/>
      <w:numPr>
        <w:ilvl w:val="3"/>
        <w:numId w:val="2"/>
      </w:numPr>
      <w:tabs>
        <w:tab w:val="left" w:pos="851"/>
        <w:tab w:val="clear" w:pos="1035"/>
      </w:tabs>
      <w:spacing w:before="280" w:after="290" w:line="376" w:lineRule="auto"/>
      <w:ind w:left="851" w:hanging="851"/>
    </w:pPr>
    <w:rPr>
      <w:rFonts w:ascii="Arial" w:hAnsi="Arial"/>
      <w:bCs/>
      <w:sz w:val="28"/>
      <w:szCs w:val="28"/>
    </w:rPr>
  </w:style>
  <w:style w:type="paragraph" w:customStyle="1" w:styleId="380">
    <w:name w:val="xl164"/>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xl95"/>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382">
    <w:name w:val="CM12"/>
    <w:basedOn w:val="1"/>
    <w:next w:val="1"/>
    <w:uiPriority w:val="0"/>
    <w:pPr>
      <w:autoSpaceDE w:val="0"/>
      <w:autoSpaceDN w:val="0"/>
      <w:adjustRightInd w:val="0"/>
      <w:spacing w:line="468" w:lineRule="atLeast"/>
      <w:jc w:val="left"/>
    </w:pPr>
    <w:rPr>
      <w:rFonts w:ascii="宋体" w:hAnsi="Times New Roman"/>
      <w:kern w:val="0"/>
      <w:sz w:val="24"/>
      <w:szCs w:val="24"/>
    </w:rPr>
  </w:style>
  <w:style w:type="paragraph" w:customStyle="1" w:styleId="383">
    <w:name w:val="xl97"/>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84">
    <w:name w:val="xl126"/>
    <w:basedOn w:val="1"/>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385">
    <w:name w:val="xl150"/>
    <w:basedOn w:val="1"/>
    <w:uiPriority w:val="0"/>
    <w:pPr>
      <w:widowControl/>
      <w:pBdr>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86">
    <w:name w:val="a14"/>
    <w:basedOn w:val="1"/>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387">
    <w:name w:val="xl35"/>
    <w:basedOn w:val="1"/>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388">
    <w:name w:val="xl32"/>
    <w:basedOn w:val="1"/>
    <w:uiPriority w:val="0"/>
    <w:pPr>
      <w:widowControl/>
      <w:pBdr>
        <w:left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389">
    <w:name w:val="xl67"/>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Calibri"/>
      <w:color w:val="000000"/>
      <w:kern w:val="0"/>
      <w:sz w:val="18"/>
      <w:szCs w:val="18"/>
    </w:rPr>
  </w:style>
  <w:style w:type="paragraph" w:customStyle="1" w:styleId="390">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91">
    <w:name w:val="表题注"/>
    <w:next w:val="1"/>
    <w:uiPriority w:val="0"/>
    <w:pPr>
      <w:keepNext/>
      <w:numPr>
        <w:ilvl w:val="0"/>
        <w:numId w:val="13"/>
      </w:numPr>
      <w:spacing w:before="120" w:after="60"/>
      <w:ind w:left="0" w:firstLine="0"/>
      <w:jc w:val="center"/>
    </w:pPr>
    <w:rPr>
      <w:rFonts w:ascii="宋体" w:hAnsi="Times New Roman"/>
      <w:sz w:val="18"/>
      <w:lang w:val="en-US" w:eastAsia="zh-CN" w:bidi="ar-SA"/>
    </w:rPr>
  </w:style>
  <w:style w:type="paragraph" w:customStyle="1" w:styleId="392">
    <w:name w:val="xl86"/>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93">
    <w:name w:val="xl143"/>
    <w:basedOn w:val="1"/>
    <w:uiPriority w:val="0"/>
    <w:pPr>
      <w:widowControl/>
      <w:pBdr>
        <w:left w:val="single" w:color="auto" w:sz="8" w:space="0"/>
        <w:right w:val="single" w:color="auto" w:sz="8" w:space="0"/>
      </w:pBdr>
      <w:spacing w:before="100" w:beforeAutospacing="1" w:after="100" w:afterAutospacing="1"/>
      <w:jc w:val="center"/>
    </w:pPr>
    <w:rPr>
      <w:rFonts w:cs="Calibri"/>
      <w:kern w:val="0"/>
      <w:sz w:val="18"/>
      <w:szCs w:val="18"/>
    </w:rPr>
  </w:style>
  <w:style w:type="paragraph" w:customStyle="1" w:styleId="394">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95">
    <w:name w:val="_Style 106"/>
    <w:next w:val="1"/>
    <w:uiPriority w:val="0"/>
    <w:pPr>
      <w:widowControl w:val="0"/>
      <w:jc w:val="both"/>
    </w:pPr>
    <w:rPr>
      <w:rFonts w:ascii="Times New Roman" w:hAnsi="Times New Roman"/>
      <w:kern w:val="2"/>
      <w:sz w:val="21"/>
      <w:szCs w:val="24"/>
      <w:lang w:val="en-US" w:eastAsia="zh-CN" w:bidi="ar-SA"/>
    </w:rPr>
  </w:style>
  <w:style w:type="paragraph" w:customStyle="1" w:styleId="396">
    <w:name w:val="Char1"/>
    <w:basedOn w:val="1"/>
    <w:uiPriority w:val="0"/>
    <w:pPr>
      <w:numPr>
        <w:ilvl w:val="1"/>
        <w:numId w:val="14"/>
      </w:numPr>
    </w:pPr>
    <w:rPr>
      <w:rFonts w:ascii="Times New Roman" w:hAnsi="Times New Roman"/>
      <w:sz w:val="24"/>
      <w:szCs w:val="24"/>
    </w:rPr>
  </w:style>
  <w:style w:type="character" w:customStyle="1" w:styleId="397">
    <w:name w:val=" Char Char35"/>
    <w:uiPriority w:val="0"/>
    <w:rPr>
      <w:rFonts w:ascii="宋体" w:hAnsi="宋体"/>
      <w:b/>
      <w:kern w:val="2"/>
      <w:sz w:val="30"/>
    </w:rPr>
  </w:style>
  <w:style w:type="character" w:customStyle="1" w:styleId="398">
    <w:name w:val=" Char Char25"/>
    <w:uiPriority w:val="0"/>
    <w:rPr>
      <w:kern w:val="2"/>
      <w:sz w:val="21"/>
    </w:rPr>
  </w:style>
  <w:style w:type="character" w:customStyle="1" w:styleId="399">
    <w:name w:val=" Char Char34"/>
    <w:uiPriority w:val="0"/>
    <w:rPr>
      <w:rFonts w:ascii="宋体"/>
      <w:b/>
      <w:kern w:val="2"/>
      <w:sz w:val="28"/>
    </w:rPr>
  </w:style>
  <w:style w:type="character" w:customStyle="1" w:styleId="400">
    <w:name w:val=" Char Char33"/>
    <w:uiPriority w:val="0"/>
    <w:rPr>
      <w:rFonts w:ascii="宋体"/>
      <w:b/>
      <w:bCs/>
      <w:kern w:val="2"/>
      <w:sz w:val="28"/>
    </w:rPr>
  </w:style>
  <w:style w:type="character" w:customStyle="1" w:styleId="401">
    <w:name w:val=" Char Char32"/>
    <w:uiPriority w:val="0"/>
    <w:rPr>
      <w:rFonts w:ascii="黑体" w:eastAsia="黑体"/>
      <w:b/>
      <w:kern w:val="2"/>
      <w:sz w:val="24"/>
    </w:rPr>
  </w:style>
  <w:style w:type="character" w:customStyle="1" w:styleId="402">
    <w:name w:val=" Char Char31"/>
    <w:uiPriority w:val="0"/>
    <w:rPr>
      <w:b/>
      <w:bCs/>
      <w:kern w:val="2"/>
      <w:sz w:val="28"/>
      <w:szCs w:val="28"/>
    </w:rPr>
  </w:style>
  <w:style w:type="character" w:customStyle="1" w:styleId="403">
    <w:name w:val=" Char Char30"/>
    <w:uiPriority w:val="0"/>
    <w:rPr>
      <w:rFonts w:ascii="Cambria" w:hAnsi="Cambria"/>
      <w:b/>
      <w:bCs/>
      <w:kern w:val="2"/>
      <w:sz w:val="24"/>
      <w:szCs w:val="24"/>
    </w:rPr>
  </w:style>
  <w:style w:type="character" w:customStyle="1" w:styleId="404">
    <w:name w:val=" Char Char29"/>
    <w:uiPriority w:val="0"/>
    <w:rPr>
      <w:b/>
      <w:bCs/>
      <w:kern w:val="2"/>
      <w:sz w:val="24"/>
      <w:szCs w:val="24"/>
    </w:rPr>
  </w:style>
  <w:style w:type="character" w:customStyle="1" w:styleId="405">
    <w:name w:val=" Char Char28"/>
    <w:uiPriority w:val="0"/>
    <w:rPr>
      <w:rFonts w:ascii="Cambria" w:hAnsi="Cambria"/>
      <w:kern w:val="2"/>
      <w:sz w:val="24"/>
      <w:szCs w:val="24"/>
    </w:rPr>
  </w:style>
  <w:style w:type="character" w:customStyle="1" w:styleId="406">
    <w:name w:val=" Char Char27"/>
    <w:uiPriority w:val="0"/>
    <w:rPr>
      <w:rFonts w:ascii="Cambria" w:hAnsi="Cambria"/>
      <w:kern w:val="2"/>
      <w:sz w:val="21"/>
      <w:szCs w:val="21"/>
    </w:rPr>
  </w:style>
  <w:style w:type="character" w:customStyle="1" w:styleId="407">
    <w:name w:val=" Char Char24"/>
    <w:uiPriority w:val="0"/>
    <w:rPr>
      <w:kern w:val="2"/>
      <w:sz w:val="21"/>
      <w:szCs w:val="24"/>
    </w:rPr>
  </w:style>
  <w:style w:type="character" w:customStyle="1" w:styleId="408">
    <w:name w:val="z-窗体顶端 Char1"/>
    <w:uiPriority w:val="0"/>
    <w:rPr>
      <w:rFonts w:ascii="Arial" w:hAnsi="Arial" w:cs="Arial"/>
      <w:vanish/>
      <w:kern w:val="2"/>
      <w:sz w:val="16"/>
      <w:szCs w:val="16"/>
    </w:rPr>
  </w:style>
  <w:style w:type="character" w:customStyle="1" w:styleId="409">
    <w:name w:val="正文首行缩进 2 Char2"/>
    <w:basedOn w:val="410"/>
    <w:uiPriority w:val="0"/>
  </w:style>
  <w:style w:type="character" w:customStyle="1" w:styleId="410">
    <w:name w:val=" Char Char23"/>
    <w:uiPriority w:val="0"/>
    <w:rPr>
      <w:kern w:val="2"/>
      <w:sz w:val="21"/>
      <w:szCs w:val="24"/>
    </w:rPr>
  </w:style>
  <w:style w:type="character" w:customStyle="1" w:styleId="411">
    <w:name w:val="HTML 预设格式 Char2"/>
    <w:uiPriority w:val="0"/>
    <w:rPr>
      <w:rFonts w:ascii="Courier New" w:hAnsi="Courier New" w:cs="Courier New"/>
      <w:kern w:val="2"/>
    </w:rPr>
  </w:style>
  <w:style w:type="character" w:customStyle="1" w:styleId="412">
    <w:name w:val=" Char Char22"/>
    <w:uiPriority w:val="0"/>
    <w:rPr>
      <w:kern w:val="2"/>
      <w:sz w:val="21"/>
      <w:szCs w:val="24"/>
      <w:lang w:bidi="ar-SA"/>
    </w:rPr>
  </w:style>
  <w:style w:type="character" w:customStyle="1" w:styleId="413">
    <w:name w:val=" Char Char21"/>
    <w:uiPriority w:val="0"/>
    <w:rPr>
      <w:kern w:val="2"/>
      <w:sz w:val="24"/>
      <w:szCs w:val="24"/>
    </w:rPr>
  </w:style>
  <w:style w:type="character" w:customStyle="1" w:styleId="414">
    <w:name w:val=" Char Char20"/>
    <w:uiPriority w:val="0"/>
    <w:rPr>
      <w:rFonts w:ascii="Arial" w:hAnsi="Arial" w:cs="Arial"/>
      <w:vanish/>
      <w:sz w:val="16"/>
      <w:szCs w:val="16"/>
    </w:rPr>
  </w:style>
  <w:style w:type="character" w:customStyle="1" w:styleId="415">
    <w:name w:val=" Char Char19"/>
    <w:uiPriority w:val="0"/>
    <w:rPr>
      <w:rFonts w:ascii="宋体"/>
      <w:sz w:val="18"/>
    </w:rPr>
  </w:style>
  <w:style w:type="character" w:customStyle="1" w:styleId="416">
    <w:name w:val="脚注文本 Char2"/>
    <w:uiPriority w:val="0"/>
    <w:rPr>
      <w:kern w:val="2"/>
      <w:sz w:val="18"/>
      <w:szCs w:val="18"/>
    </w:rPr>
  </w:style>
  <w:style w:type="character" w:customStyle="1" w:styleId="417">
    <w:name w:val=" Char Char18"/>
    <w:locked/>
    <w:uiPriority w:val="0"/>
    <w:rPr>
      <w:rFonts w:ascii="宋体" w:hAnsi="Courier New" w:eastAsia="宋体" w:cs="Courier New"/>
      <w:kern w:val="2"/>
      <w:sz w:val="21"/>
      <w:szCs w:val="21"/>
      <w:lang w:val="en-US" w:eastAsia="zh-CN" w:bidi="ar-SA"/>
    </w:rPr>
  </w:style>
  <w:style w:type="character" w:customStyle="1" w:styleId="418">
    <w:name w:val="副标题 Char2"/>
    <w:uiPriority w:val="0"/>
    <w:rPr>
      <w:rFonts w:ascii="Cambria" w:hAnsi="Cambria" w:cs="Times New Roman"/>
      <w:b/>
      <w:bCs/>
      <w:kern w:val="28"/>
      <w:sz w:val="32"/>
      <w:szCs w:val="32"/>
    </w:rPr>
  </w:style>
  <w:style w:type="character" w:customStyle="1" w:styleId="419">
    <w:name w:val="正文文本 3 Char1"/>
    <w:uiPriority w:val="0"/>
    <w:rPr>
      <w:kern w:val="2"/>
      <w:sz w:val="16"/>
      <w:szCs w:val="16"/>
    </w:rPr>
  </w:style>
  <w:style w:type="character" w:customStyle="1" w:styleId="420">
    <w:name w:val=" Char Char17"/>
    <w:uiPriority w:val="0"/>
    <w:rPr>
      <w:kern w:val="2"/>
      <w:sz w:val="16"/>
      <w:szCs w:val="16"/>
    </w:rPr>
  </w:style>
  <w:style w:type="character" w:customStyle="1" w:styleId="421">
    <w:name w:val=" Char Char16"/>
    <w:uiPriority w:val="0"/>
    <w:rPr>
      <w:kern w:val="2"/>
      <w:sz w:val="21"/>
      <w:szCs w:val="24"/>
      <w:shd w:val="clear" w:color="auto" w:fill="000080"/>
    </w:rPr>
  </w:style>
  <w:style w:type="character" w:customStyle="1" w:styleId="422">
    <w:name w:val=" Char Char15"/>
    <w:uiPriority w:val="0"/>
    <w:rPr>
      <w:rFonts w:ascii="宋体" w:hAnsi="宋体"/>
      <w:color w:val="000000"/>
      <w:kern w:val="2"/>
      <w:sz w:val="24"/>
      <w:szCs w:val="24"/>
    </w:rPr>
  </w:style>
  <w:style w:type="character" w:customStyle="1" w:styleId="423">
    <w:name w:val="标题 Char2"/>
    <w:uiPriority w:val="0"/>
    <w:rPr>
      <w:rFonts w:ascii="Cambria" w:hAnsi="Cambria" w:cs="Times New Roman"/>
      <w:b/>
      <w:bCs/>
      <w:kern w:val="2"/>
      <w:sz w:val="32"/>
      <w:szCs w:val="32"/>
    </w:rPr>
  </w:style>
  <w:style w:type="character" w:customStyle="1" w:styleId="424">
    <w:name w:val="正文文本 2 Char2"/>
    <w:uiPriority w:val="0"/>
    <w:rPr>
      <w:kern w:val="2"/>
      <w:sz w:val="21"/>
      <w:szCs w:val="24"/>
    </w:rPr>
  </w:style>
  <w:style w:type="character" w:customStyle="1" w:styleId="425">
    <w:name w:val=" Char Char14"/>
    <w:uiPriority w:val="0"/>
    <w:rPr>
      <w:kern w:val="2"/>
      <w:sz w:val="18"/>
      <w:szCs w:val="18"/>
    </w:rPr>
  </w:style>
  <w:style w:type="character" w:customStyle="1" w:styleId="426">
    <w:name w:val="文档结构图 Char2"/>
    <w:uiPriority w:val="0"/>
    <w:rPr>
      <w:rFonts w:ascii="宋体"/>
      <w:kern w:val="2"/>
      <w:sz w:val="18"/>
      <w:szCs w:val="18"/>
    </w:rPr>
  </w:style>
  <w:style w:type="character" w:customStyle="1" w:styleId="427">
    <w:name w:val="批注主题 Char2"/>
    <w:uiPriority w:val="0"/>
    <w:rPr>
      <w:b/>
      <w:bCs/>
      <w:kern w:val="2"/>
      <w:sz w:val="21"/>
      <w:szCs w:val="24"/>
      <w:lang w:bidi="ar-SA"/>
    </w:rPr>
  </w:style>
  <w:style w:type="character" w:customStyle="1" w:styleId="428">
    <w:name w:val=" Char Char12"/>
    <w:uiPriority w:val="0"/>
    <w:rPr>
      <w:rFonts w:ascii="黑体" w:hAnsi="Courier New" w:eastAsia="黑体" w:cs="Courier New"/>
      <w:kern w:val="2"/>
      <w:sz w:val="21"/>
      <w:szCs w:val="24"/>
    </w:rPr>
  </w:style>
  <w:style w:type="character" w:customStyle="1" w:styleId="429">
    <w:name w:val="称呼 Char1"/>
    <w:uiPriority w:val="0"/>
    <w:rPr>
      <w:kern w:val="2"/>
      <w:sz w:val="21"/>
      <w:szCs w:val="24"/>
    </w:rPr>
  </w:style>
  <w:style w:type="character" w:customStyle="1" w:styleId="430">
    <w:name w:val=" Char Char11"/>
    <w:uiPriority w:val="0"/>
    <w:rPr>
      <w:rFonts w:ascii="Arial" w:hAnsi="Arial" w:eastAsia="黑体"/>
      <w:kern w:val="2"/>
    </w:rPr>
  </w:style>
  <w:style w:type="character" w:customStyle="1" w:styleId="431">
    <w:name w:val=" Char Char10"/>
    <w:uiPriority w:val="0"/>
    <w:rPr>
      <w:rFonts w:hAnsi="宋体" w:eastAsia="仿宋_GB2312"/>
      <w:b/>
      <w:bCs/>
      <w:kern w:val="2"/>
      <w:sz w:val="24"/>
    </w:rPr>
  </w:style>
  <w:style w:type="character" w:customStyle="1" w:styleId="432">
    <w:name w:val="正文首行缩进 Char2"/>
    <w:basedOn w:val="433"/>
    <w:uiPriority w:val="0"/>
  </w:style>
  <w:style w:type="character" w:customStyle="1" w:styleId="433">
    <w:name w:val="正文文本 Char1"/>
    <w:uiPriority w:val="0"/>
    <w:rPr>
      <w:kern w:val="2"/>
      <w:sz w:val="21"/>
      <w:szCs w:val="24"/>
    </w:rPr>
  </w:style>
  <w:style w:type="character" w:customStyle="1" w:styleId="434">
    <w:name w:val=" Char Char9"/>
    <w:uiPriority w:val="0"/>
    <w:rPr>
      <w:rFonts w:ascii="Cambria" w:hAnsi="Cambria"/>
      <w:b/>
      <w:bCs/>
      <w:kern w:val="2"/>
      <w:sz w:val="32"/>
      <w:szCs w:val="32"/>
    </w:rPr>
  </w:style>
  <w:style w:type="character" w:customStyle="1" w:styleId="435">
    <w:name w:val=" Char Char8"/>
    <w:uiPriority w:val="0"/>
    <w:rPr>
      <w:rFonts w:ascii="宋体" w:hAnsi="宋体"/>
      <w:color w:val="000000"/>
      <w:kern w:val="2"/>
      <w:sz w:val="24"/>
      <w:szCs w:val="24"/>
    </w:rPr>
  </w:style>
  <w:style w:type="character" w:customStyle="1" w:styleId="436">
    <w:name w:val="正文文本缩进 2 Char2"/>
    <w:uiPriority w:val="0"/>
    <w:rPr>
      <w:kern w:val="2"/>
      <w:sz w:val="21"/>
      <w:szCs w:val="24"/>
    </w:rPr>
  </w:style>
  <w:style w:type="character" w:customStyle="1" w:styleId="437">
    <w:name w:val=" Char Char7"/>
    <w:uiPriority w:val="0"/>
    <w:rPr>
      <w:rFonts w:ascii="仿宋_GB2312" w:hAnsi="宋体"/>
      <w:b/>
      <w:bCs/>
      <w:color w:val="000000"/>
      <w:kern w:val="2"/>
      <w:sz w:val="24"/>
      <w:szCs w:val="24"/>
    </w:rPr>
  </w:style>
  <w:style w:type="character" w:customStyle="1" w:styleId="438">
    <w:name w:val="z-窗体底端 Char1"/>
    <w:uiPriority w:val="0"/>
    <w:rPr>
      <w:rFonts w:ascii="Arial" w:hAnsi="Arial" w:cs="Arial"/>
      <w:vanish/>
      <w:kern w:val="2"/>
      <w:sz w:val="16"/>
      <w:szCs w:val="16"/>
    </w:rPr>
  </w:style>
  <w:style w:type="character" w:customStyle="1" w:styleId="439">
    <w:name w:val=" Char Char6"/>
    <w:uiPriority w:val="0"/>
    <w:rPr>
      <w:kern w:val="2"/>
      <w:sz w:val="21"/>
      <w:szCs w:val="22"/>
    </w:rPr>
  </w:style>
  <w:style w:type="character" w:customStyle="1" w:styleId="440">
    <w:name w:val=" Char Char5"/>
    <w:uiPriority w:val="0"/>
    <w:rPr>
      <w:rFonts w:ascii="宋体" w:hAnsi="Courier New"/>
      <w:spacing w:val="-4"/>
      <w:kern w:val="2"/>
      <w:sz w:val="21"/>
      <w:szCs w:val="24"/>
    </w:rPr>
  </w:style>
  <w:style w:type="character" w:customStyle="1" w:styleId="441">
    <w:name w:val=" Char Char4"/>
    <w:uiPriority w:val="0"/>
    <w:rPr>
      <w:kern w:val="2"/>
      <w:sz w:val="18"/>
      <w:szCs w:val="18"/>
    </w:rPr>
  </w:style>
  <w:style w:type="character" w:customStyle="1" w:styleId="442">
    <w:name w:val=" Char Char3"/>
    <w:uiPriority w:val="0"/>
    <w:rPr>
      <w:rFonts w:ascii="Arial" w:hAnsi="Arial" w:cs="Arial"/>
      <w:vanish/>
      <w:sz w:val="16"/>
      <w:szCs w:val="16"/>
    </w:rPr>
  </w:style>
  <w:style w:type="character" w:customStyle="1" w:styleId="443">
    <w:name w:val=" Char Char2"/>
    <w:uiPriority w:val="0"/>
    <w:rPr>
      <w:rFonts w:ascii="Cambria" w:hAnsi="Cambria"/>
      <w:b/>
      <w:bCs/>
      <w:kern w:val="28"/>
      <w:sz w:val="32"/>
      <w:szCs w:val="32"/>
    </w:rPr>
  </w:style>
  <w:style w:type="character" w:customStyle="1" w:styleId="444">
    <w:name w:val=" Char Char"/>
    <w:uiPriority w:val="0"/>
    <w:rPr>
      <w:b/>
      <w:bCs/>
      <w:kern w:val="2"/>
      <w:sz w:val="21"/>
      <w:szCs w:val="24"/>
    </w:rPr>
  </w:style>
  <w:style w:type="character" w:customStyle="1" w:styleId="445">
    <w:name w:val="Char Char26"/>
    <w:qFormat/>
    <w:uiPriority w:val="0"/>
    <w:rPr>
      <w:rFonts w:ascii="宋体" w:hAnsi="Courier New" w:eastAsia="宋体" w:cs="Arial"/>
      <w:snapToGrid w:val="0"/>
      <w:kern w:val="2"/>
      <w:sz w:val="21"/>
      <w:szCs w:val="21"/>
      <w:lang w:val="en-US" w:eastAsia="zh-CN" w:bidi="ar-SA"/>
    </w:rPr>
  </w:style>
  <w:style w:type="character" w:customStyle="1" w:styleId="446">
    <w:name w:val="Char Char1"/>
    <w:uiPriority w:val="0"/>
    <w:rPr>
      <w:rFonts w:eastAsia="宋体"/>
      <w:sz w:val="24"/>
      <w:lang w:val="en-US" w:eastAsia="zh-CN" w:bidi="ar-SA"/>
    </w:rPr>
  </w:style>
  <w:style w:type="character" w:customStyle="1" w:styleId="447">
    <w:name w:val="标题 Char3"/>
    <w:basedOn w:val="57"/>
    <w:uiPriority w:val="0"/>
    <w:rPr>
      <w:rFonts w:ascii="Cambria" w:hAnsi="Cambria" w:eastAsia="宋体" w:cs="Times New Roman"/>
      <w:b/>
      <w:bCs/>
      <w:sz w:val="32"/>
      <w:szCs w:val="32"/>
    </w:rPr>
  </w:style>
  <w:style w:type="character" w:customStyle="1" w:styleId="448">
    <w:name w:val="正文文本缩进 Char2"/>
    <w:basedOn w:val="57"/>
    <w:uiPriority w:val="0"/>
    <w:rPr>
      <w:rFonts w:ascii="Calibri" w:hAnsi="Calibri" w:eastAsia="宋体" w:cs="Times New Roman"/>
      <w:szCs w:val="24"/>
    </w:rPr>
  </w:style>
  <w:style w:type="character" w:customStyle="1" w:styleId="449">
    <w:name w:val="批注文字 Char2"/>
    <w:basedOn w:val="57"/>
    <w:uiPriority w:val="0"/>
    <w:rPr>
      <w:rFonts w:ascii="Calibri" w:hAnsi="Calibri" w:eastAsia="宋体" w:cs="Times New Roman"/>
      <w:szCs w:val="24"/>
    </w:rPr>
  </w:style>
  <w:style w:type="character" w:customStyle="1" w:styleId="450">
    <w:name w:val="副标题 Char3"/>
    <w:basedOn w:val="57"/>
    <w:uiPriority w:val="0"/>
    <w:rPr>
      <w:rFonts w:ascii="Cambria" w:hAnsi="Cambria" w:eastAsia="宋体" w:cs="Times New Roman"/>
      <w:b/>
      <w:bCs/>
      <w:kern w:val="28"/>
      <w:sz w:val="32"/>
      <w:szCs w:val="32"/>
    </w:rPr>
  </w:style>
  <w:style w:type="paragraph" w:customStyle="1" w:styleId="451">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452">
    <w:name w:val="列出段落1"/>
    <w:basedOn w:val="1"/>
    <w:uiPriority w:val="0"/>
    <w:pPr>
      <w:ind w:firstLine="420" w:firstLineChars="200"/>
    </w:pPr>
  </w:style>
  <w:style w:type="paragraph" w:customStyle="1" w:styleId="453">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Char Char Char1 Char Char Char1 Char Char Char Char"/>
    <w:basedOn w:val="1"/>
    <w:uiPriority w:val="0"/>
    <w:rPr>
      <w:szCs w:val="24"/>
    </w:rPr>
  </w:style>
  <w:style w:type="paragraph" w:customStyle="1" w:styleId="455">
    <w:name w:val="Char Char Char Char Char Char Char Char Char Char"/>
    <w:basedOn w:val="1"/>
    <w:uiPriority w:val="0"/>
    <w:rPr>
      <w:rFonts w:ascii="Tahoma" w:hAnsi="Tahoma"/>
      <w:sz w:val="24"/>
      <w:szCs w:val="20"/>
    </w:rPr>
  </w:style>
  <w:style w:type="paragraph" w:customStyle="1" w:styleId="456">
    <w:name w:val="Char2"/>
    <w:basedOn w:val="1"/>
    <w:uiPriority w:val="0"/>
    <w:rPr>
      <w:rFonts w:ascii="仿宋_GB2312" w:hAnsi="宋体" w:eastAsia="仿宋_GB2312" w:cs="宋体"/>
      <w:b/>
      <w:sz w:val="32"/>
      <w:szCs w:val="32"/>
    </w:rPr>
  </w:style>
  <w:style w:type="paragraph" w:customStyle="1" w:styleId="457">
    <w:name w:val="正文3"/>
    <w:basedOn w:val="1"/>
    <w:uiPriority w:val="0"/>
    <w:rPr>
      <w:rFonts w:ascii="宋体" w:hAnsi="宋体" w:cs="宋体"/>
      <w:szCs w:val="21"/>
    </w:rPr>
  </w:style>
  <w:style w:type="paragraph" w:customStyle="1" w:styleId="458">
    <w:name w:val="Char Char Char1"/>
    <w:basedOn w:val="1"/>
    <w:uiPriority w:val="0"/>
    <w:rPr>
      <w:rFonts w:ascii="Tahoma" w:hAnsi="Tahoma"/>
      <w:sz w:val="24"/>
      <w:szCs w:val="20"/>
    </w:rPr>
  </w:style>
  <w:style w:type="paragraph" w:customStyle="1" w:styleId="459">
    <w:name w:val="Char11"/>
    <w:basedOn w:val="1"/>
    <w:uiPriority w:val="0"/>
    <w:pPr>
      <w:tabs>
        <w:tab w:val="left" w:pos="992"/>
      </w:tabs>
      <w:ind w:left="992" w:hanging="567"/>
    </w:pPr>
    <w:rPr>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1861</Words>
  <Characters>10610</Characters>
  <Lines>88</Lines>
  <Paragraphs>24</Paragraphs>
  <TotalTime>0</TotalTime>
  <ScaleCrop>false</ScaleCrop>
  <LinksUpToDate>false</LinksUpToDate>
  <CharactersWithSpaces>12447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2018-04-23T08:01:00Z</dcterms:created>
  <dc:creator>admin</dc:creator>
  <cp:lastModifiedBy>WPS_1701756769</cp:lastModifiedBy>
  <cp:lastPrinted>2018-05-10T01:05:00Z</cp:lastPrinted>
  <dcterms:modified xsi:type="dcterms:W3CDTF">2024-02-23T05:15:41Z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49E86F2A16C2411EB99B06051A9A044B_13</vt:lpwstr>
  </property>
</Properties>
</file>