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145" w:rsidRPr="00B879F2" w:rsidRDefault="00164145">
      <w:pPr>
        <w:jc w:val="center"/>
        <w:outlineLvl w:val="0"/>
        <w:rPr>
          <w:rFonts w:asciiTheme="minorEastAsia" w:eastAsiaTheme="minorEastAsia" w:hAnsiTheme="minorEastAsia" w:cs="Arial"/>
          <w:b/>
          <w:spacing w:val="-12"/>
          <w:sz w:val="48"/>
          <w:szCs w:val="48"/>
        </w:rPr>
      </w:pPr>
    </w:p>
    <w:p w:rsidR="00A10203" w:rsidRPr="00B879F2" w:rsidRDefault="00A10203">
      <w:pPr>
        <w:jc w:val="center"/>
        <w:outlineLvl w:val="0"/>
        <w:rPr>
          <w:rFonts w:asciiTheme="minorEastAsia" w:eastAsiaTheme="minorEastAsia" w:hAnsiTheme="minorEastAsia" w:cs="Arial"/>
          <w:b/>
          <w:spacing w:val="-12"/>
          <w:sz w:val="48"/>
          <w:szCs w:val="48"/>
        </w:rPr>
      </w:pPr>
      <w:r w:rsidRPr="00B879F2">
        <w:rPr>
          <w:rFonts w:asciiTheme="minorEastAsia" w:eastAsiaTheme="minorEastAsia" w:hAnsiTheme="minorEastAsia" w:cs="Arial" w:hint="eastAsia"/>
          <w:b/>
          <w:spacing w:val="-12"/>
          <w:sz w:val="48"/>
          <w:szCs w:val="48"/>
        </w:rPr>
        <w:t>绍兴文理学院</w:t>
      </w:r>
    </w:p>
    <w:p w:rsidR="00164145" w:rsidRPr="00B879F2" w:rsidRDefault="00A10203">
      <w:pPr>
        <w:jc w:val="center"/>
        <w:outlineLvl w:val="0"/>
        <w:rPr>
          <w:rFonts w:asciiTheme="minorEastAsia" w:eastAsiaTheme="minorEastAsia" w:hAnsiTheme="minorEastAsia"/>
          <w:sz w:val="44"/>
        </w:rPr>
      </w:pPr>
      <w:r w:rsidRPr="00B879F2">
        <w:rPr>
          <w:rFonts w:asciiTheme="minorEastAsia" w:eastAsiaTheme="minorEastAsia" w:hAnsiTheme="minorEastAsia" w:cs="Arial" w:hint="eastAsia"/>
          <w:b/>
          <w:spacing w:val="-12"/>
          <w:sz w:val="48"/>
          <w:szCs w:val="48"/>
        </w:rPr>
        <w:t>非物质文化遗产虚拟现实平台系统采购项目</w:t>
      </w:r>
    </w:p>
    <w:p w:rsidR="00164145" w:rsidRPr="00B879F2" w:rsidRDefault="00164145">
      <w:pPr>
        <w:outlineLvl w:val="0"/>
        <w:rPr>
          <w:rFonts w:asciiTheme="minorEastAsia" w:eastAsiaTheme="minorEastAsia" w:hAnsiTheme="minorEastAsia"/>
          <w:sz w:val="44"/>
        </w:rPr>
      </w:pPr>
    </w:p>
    <w:p w:rsidR="00A10203" w:rsidRPr="00B879F2" w:rsidRDefault="00A10203">
      <w:pPr>
        <w:outlineLvl w:val="0"/>
        <w:rPr>
          <w:rFonts w:asciiTheme="minorEastAsia" w:eastAsiaTheme="minorEastAsia" w:hAnsiTheme="minorEastAsia"/>
          <w:sz w:val="44"/>
        </w:rPr>
      </w:pPr>
    </w:p>
    <w:p w:rsidR="00164145" w:rsidRPr="00B879F2" w:rsidRDefault="006505A6">
      <w:pPr>
        <w:jc w:val="center"/>
        <w:outlineLvl w:val="0"/>
        <w:rPr>
          <w:rFonts w:asciiTheme="minorEastAsia" w:eastAsiaTheme="minorEastAsia" w:hAnsiTheme="minorEastAsia" w:cs="Arial"/>
          <w:b/>
          <w:sz w:val="72"/>
          <w:szCs w:val="72"/>
        </w:rPr>
      </w:pPr>
      <w:r w:rsidRPr="00B879F2">
        <w:rPr>
          <w:rFonts w:asciiTheme="minorEastAsia" w:eastAsiaTheme="minorEastAsia" w:hAnsiTheme="minorEastAsia" w:cs="Arial" w:hint="eastAsia"/>
          <w:b/>
          <w:sz w:val="72"/>
          <w:szCs w:val="72"/>
        </w:rPr>
        <w:t>公</w:t>
      </w:r>
    </w:p>
    <w:p w:rsidR="00164145" w:rsidRPr="00B879F2" w:rsidRDefault="006505A6">
      <w:pPr>
        <w:jc w:val="center"/>
        <w:outlineLvl w:val="0"/>
        <w:rPr>
          <w:rFonts w:asciiTheme="minorEastAsia" w:eastAsiaTheme="minorEastAsia" w:hAnsiTheme="minorEastAsia" w:cs="Arial"/>
          <w:b/>
          <w:sz w:val="72"/>
          <w:szCs w:val="72"/>
        </w:rPr>
      </w:pPr>
      <w:r w:rsidRPr="00B879F2">
        <w:rPr>
          <w:rFonts w:asciiTheme="minorEastAsia" w:eastAsiaTheme="minorEastAsia" w:hAnsiTheme="minorEastAsia" w:cs="Arial" w:hint="eastAsia"/>
          <w:b/>
          <w:sz w:val="72"/>
          <w:szCs w:val="72"/>
        </w:rPr>
        <w:t>开</w:t>
      </w:r>
    </w:p>
    <w:p w:rsidR="00164145" w:rsidRPr="00B879F2" w:rsidRDefault="006505A6">
      <w:pPr>
        <w:jc w:val="center"/>
        <w:outlineLvl w:val="0"/>
        <w:rPr>
          <w:rFonts w:asciiTheme="minorEastAsia" w:eastAsiaTheme="minorEastAsia" w:hAnsiTheme="minorEastAsia" w:cs="Arial"/>
          <w:b/>
          <w:sz w:val="72"/>
          <w:szCs w:val="72"/>
        </w:rPr>
      </w:pPr>
      <w:r w:rsidRPr="00B879F2">
        <w:rPr>
          <w:rFonts w:asciiTheme="minorEastAsia" w:eastAsiaTheme="minorEastAsia" w:hAnsiTheme="minorEastAsia" w:cs="Arial" w:hint="eastAsia"/>
          <w:b/>
          <w:sz w:val="72"/>
          <w:szCs w:val="72"/>
        </w:rPr>
        <w:t>招</w:t>
      </w:r>
    </w:p>
    <w:p w:rsidR="00164145" w:rsidRPr="00B879F2" w:rsidRDefault="006505A6">
      <w:pPr>
        <w:jc w:val="center"/>
        <w:outlineLvl w:val="0"/>
        <w:rPr>
          <w:rFonts w:asciiTheme="minorEastAsia" w:eastAsiaTheme="minorEastAsia" w:hAnsiTheme="minorEastAsia" w:cs="Arial"/>
          <w:b/>
          <w:sz w:val="72"/>
          <w:szCs w:val="72"/>
        </w:rPr>
      </w:pPr>
      <w:r w:rsidRPr="00B879F2">
        <w:rPr>
          <w:rFonts w:asciiTheme="minorEastAsia" w:eastAsiaTheme="minorEastAsia" w:hAnsiTheme="minorEastAsia" w:cs="Arial" w:hint="eastAsia"/>
          <w:b/>
          <w:sz w:val="72"/>
          <w:szCs w:val="72"/>
        </w:rPr>
        <w:t>标</w:t>
      </w:r>
    </w:p>
    <w:p w:rsidR="00164145" w:rsidRPr="00B879F2" w:rsidRDefault="006505A6">
      <w:pPr>
        <w:jc w:val="center"/>
        <w:outlineLvl w:val="0"/>
        <w:rPr>
          <w:rFonts w:asciiTheme="minorEastAsia" w:eastAsiaTheme="minorEastAsia" w:hAnsiTheme="minorEastAsia"/>
          <w:b/>
          <w:sz w:val="72"/>
          <w:szCs w:val="72"/>
        </w:rPr>
      </w:pPr>
      <w:r w:rsidRPr="00B879F2">
        <w:rPr>
          <w:rFonts w:asciiTheme="minorEastAsia" w:eastAsiaTheme="minorEastAsia" w:hAnsiTheme="minorEastAsia" w:hint="eastAsia"/>
          <w:b/>
          <w:sz w:val="72"/>
          <w:szCs w:val="72"/>
        </w:rPr>
        <w:t>文</w:t>
      </w:r>
    </w:p>
    <w:p w:rsidR="00164145" w:rsidRPr="00B879F2" w:rsidRDefault="006505A6">
      <w:pPr>
        <w:jc w:val="center"/>
        <w:outlineLvl w:val="0"/>
        <w:rPr>
          <w:rFonts w:asciiTheme="minorEastAsia" w:eastAsiaTheme="minorEastAsia" w:hAnsiTheme="minorEastAsia"/>
          <w:sz w:val="44"/>
        </w:rPr>
      </w:pPr>
      <w:r w:rsidRPr="00B879F2">
        <w:rPr>
          <w:rFonts w:asciiTheme="minorEastAsia" w:eastAsiaTheme="minorEastAsia" w:hAnsiTheme="minorEastAsia" w:hint="eastAsia"/>
          <w:b/>
          <w:sz w:val="72"/>
          <w:szCs w:val="72"/>
        </w:rPr>
        <w:t>件</w:t>
      </w:r>
    </w:p>
    <w:p w:rsidR="00164145" w:rsidRPr="00B879F2" w:rsidRDefault="00164145">
      <w:pPr>
        <w:jc w:val="center"/>
        <w:outlineLvl w:val="0"/>
        <w:rPr>
          <w:rFonts w:asciiTheme="minorEastAsia" w:eastAsiaTheme="minorEastAsia" w:hAnsiTheme="minorEastAsia"/>
          <w:sz w:val="44"/>
        </w:rPr>
      </w:pPr>
    </w:p>
    <w:p w:rsidR="00164145" w:rsidRPr="00B879F2" w:rsidRDefault="00164145">
      <w:pPr>
        <w:jc w:val="center"/>
        <w:outlineLvl w:val="0"/>
        <w:rPr>
          <w:rFonts w:asciiTheme="minorEastAsia" w:eastAsiaTheme="minorEastAsia" w:hAnsiTheme="minorEastAsia"/>
          <w:sz w:val="44"/>
        </w:rPr>
      </w:pPr>
    </w:p>
    <w:p w:rsidR="00164145" w:rsidRPr="00B879F2" w:rsidRDefault="006505A6">
      <w:pPr>
        <w:jc w:val="center"/>
        <w:rPr>
          <w:rFonts w:asciiTheme="minorEastAsia" w:eastAsiaTheme="minorEastAsia" w:hAnsiTheme="minorEastAsia"/>
          <w:b/>
          <w:sz w:val="28"/>
          <w:szCs w:val="28"/>
        </w:rPr>
      </w:pPr>
      <w:r w:rsidRPr="00B879F2">
        <w:rPr>
          <w:rFonts w:asciiTheme="minorEastAsia" w:eastAsiaTheme="minorEastAsia" w:hAnsiTheme="minorEastAsia" w:hint="eastAsia"/>
          <w:b/>
          <w:sz w:val="28"/>
          <w:szCs w:val="28"/>
        </w:rPr>
        <w:t>招标编号:</w:t>
      </w:r>
      <w:r w:rsidR="00A10203" w:rsidRPr="00B879F2">
        <w:rPr>
          <w:rFonts w:asciiTheme="minorEastAsia" w:eastAsiaTheme="minorEastAsia" w:hAnsiTheme="minorEastAsia"/>
          <w:b/>
          <w:sz w:val="28"/>
          <w:szCs w:val="28"/>
        </w:rPr>
        <w:t xml:space="preserve">CGSHZJ-2020-N000324 </w:t>
      </w:r>
    </w:p>
    <w:tbl>
      <w:tblPr>
        <w:tblW w:w="0" w:type="auto"/>
        <w:jc w:val="center"/>
        <w:tblLook w:val="04A0"/>
      </w:tblPr>
      <w:tblGrid>
        <w:gridCol w:w="2356"/>
        <w:gridCol w:w="5445"/>
      </w:tblGrid>
      <w:tr w:rsidR="00164145" w:rsidRPr="00B879F2">
        <w:trPr>
          <w:trHeight w:val="443"/>
          <w:jc w:val="center"/>
        </w:trPr>
        <w:tc>
          <w:tcPr>
            <w:tcW w:w="2356" w:type="dxa"/>
          </w:tcPr>
          <w:p w:rsidR="00164145" w:rsidRPr="00B879F2" w:rsidRDefault="006505A6">
            <w:pPr>
              <w:spacing w:after="100" w:afterAutospacing="1" w:line="440" w:lineRule="exact"/>
              <w:rPr>
                <w:rFonts w:asciiTheme="minorEastAsia" w:eastAsiaTheme="minorEastAsia" w:hAnsiTheme="minorEastAsia"/>
                <w:sz w:val="28"/>
                <w:szCs w:val="28"/>
              </w:rPr>
            </w:pPr>
            <w:r w:rsidRPr="00B879F2">
              <w:rPr>
                <w:rFonts w:asciiTheme="minorEastAsia" w:eastAsiaTheme="minorEastAsia" w:hAnsiTheme="minorEastAsia" w:hint="eastAsia"/>
                <w:spacing w:val="93"/>
                <w:kern w:val="0"/>
                <w:sz w:val="28"/>
                <w:szCs w:val="28"/>
              </w:rPr>
              <w:t>采购单</w:t>
            </w:r>
            <w:r w:rsidRPr="00B879F2">
              <w:rPr>
                <w:rFonts w:asciiTheme="minorEastAsia" w:eastAsiaTheme="minorEastAsia" w:hAnsiTheme="minorEastAsia" w:hint="eastAsia"/>
                <w:spacing w:val="1"/>
                <w:kern w:val="0"/>
                <w:sz w:val="28"/>
                <w:szCs w:val="28"/>
              </w:rPr>
              <w:t>位</w:t>
            </w:r>
            <w:r w:rsidRPr="00B879F2">
              <w:rPr>
                <w:rFonts w:asciiTheme="minorEastAsia" w:eastAsiaTheme="minorEastAsia" w:hAnsiTheme="minorEastAsia" w:hint="eastAsia"/>
                <w:sz w:val="28"/>
                <w:szCs w:val="28"/>
              </w:rPr>
              <w:t>：</w:t>
            </w:r>
          </w:p>
        </w:tc>
        <w:tc>
          <w:tcPr>
            <w:tcW w:w="5445" w:type="dxa"/>
            <w:vAlign w:val="center"/>
          </w:tcPr>
          <w:p w:rsidR="00164145" w:rsidRPr="00B879F2" w:rsidRDefault="006505A6">
            <w:pPr>
              <w:spacing w:line="320" w:lineRule="exact"/>
              <w:outlineLvl w:val="0"/>
              <w:rPr>
                <w:rFonts w:asciiTheme="minorEastAsia" w:eastAsiaTheme="minorEastAsia" w:hAnsiTheme="minorEastAsia"/>
                <w:sz w:val="28"/>
                <w:szCs w:val="28"/>
              </w:rPr>
            </w:pPr>
            <w:r w:rsidRPr="00B879F2">
              <w:rPr>
                <w:rFonts w:asciiTheme="minorEastAsia" w:eastAsiaTheme="minorEastAsia" w:hAnsiTheme="minorEastAsia" w:hint="eastAsia"/>
                <w:sz w:val="28"/>
                <w:szCs w:val="28"/>
              </w:rPr>
              <w:t>绍兴文理学院</w:t>
            </w:r>
          </w:p>
        </w:tc>
      </w:tr>
      <w:tr w:rsidR="00164145" w:rsidRPr="00B879F2">
        <w:trPr>
          <w:trHeight w:val="494"/>
          <w:jc w:val="center"/>
        </w:trPr>
        <w:tc>
          <w:tcPr>
            <w:tcW w:w="2356" w:type="dxa"/>
          </w:tcPr>
          <w:p w:rsidR="00164145" w:rsidRPr="00B879F2" w:rsidRDefault="006505A6">
            <w:pPr>
              <w:spacing w:after="100" w:afterAutospacing="1" w:line="440" w:lineRule="exact"/>
              <w:rPr>
                <w:rFonts w:asciiTheme="minorEastAsia" w:eastAsiaTheme="minorEastAsia" w:hAnsiTheme="minorEastAsia"/>
                <w:sz w:val="28"/>
                <w:szCs w:val="28"/>
              </w:rPr>
            </w:pPr>
            <w:r w:rsidRPr="00B879F2">
              <w:rPr>
                <w:rFonts w:asciiTheme="minorEastAsia" w:eastAsiaTheme="minorEastAsia" w:hAnsiTheme="minorEastAsia" w:hint="eastAsia"/>
                <w:spacing w:val="12"/>
                <w:w w:val="93"/>
                <w:kern w:val="0"/>
                <w:sz w:val="28"/>
                <w:szCs w:val="28"/>
              </w:rPr>
              <w:t>采购代理机</w:t>
            </w:r>
            <w:r w:rsidRPr="00B879F2">
              <w:rPr>
                <w:rFonts w:asciiTheme="minorEastAsia" w:eastAsiaTheme="minorEastAsia" w:hAnsiTheme="minorEastAsia" w:hint="eastAsia"/>
                <w:w w:val="93"/>
                <w:kern w:val="0"/>
                <w:sz w:val="28"/>
                <w:szCs w:val="28"/>
              </w:rPr>
              <w:t>构</w:t>
            </w:r>
            <w:r w:rsidRPr="00B879F2">
              <w:rPr>
                <w:rFonts w:asciiTheme="minorEastAsia" w:eastAsiaTheme="minorEastAsia" w:hAnsiTheme="minorEastAsia" w:hint="eastAsia"/>
                <w:sz w:val="28"/>
                <w:szCs w:val="28"/>
              </w:rPr>
              <w:t>：</w:t>
            </w:r>
          </w:p>
        </w:tc>
        <w:tc>
          <w:tcPr>
            <w:tcW w:w="5445" w:type="dxa"/>
          </w:tcPr>
          <w:p w:rsidR="00164145" w:rsidRPr="00B879F2" w:rsidRDefault="006505A6">
            <w:pPr>
              <w:spacing w:after="100" w:afterAutospacing="1" w:line="440" w:lineRule="exact"/>
              <w:rPr>
                <w:rFonts w:asciiTheme="minorEastAsia" w:eastAsiaTheme="minorEastAsia" w:hAnsiTheme="minorEastAsia"/>
                <w:sz w:val="28"/>
                <w:szCs w:val="28"/>
              </w:rPr>
            </w:pPr>
            <w:r w:rsidRPr="00B879F2">
              <w:rPr>
                <w:rFonts w:asciiTheme="minorEastAsia" w:eastAsiaTheme="minorEastAsia" w:hAnsiTheme="minorEastAsia" w:hint="eastAsia"/>
                <w:sz w:val="28"/>
                <w:szCs w:val="28"/>
              </w:rPr>
              <w:t>绍兴市鼎正建设工程咨询有限公司</w:t>
            </w:r>
          </w:p>
        </w:tc>
      </w:tr>
      <w:tr w:rsidR="00164145" w:rsidRPr="00B879F2">
        <w:trPr>
          <w:trHeight w:val="397"/>
          <w:jc w:val="center"/>
        </w:trPr>
        <w:tc>
          <w:tcPr>
            <w:tcW w:w="2356" w:type="dxa"/>
            <w:vMerge w:val="restart"/>
            <w:vAlign w:val="center"/>
          </w:tcPr>
          <w:p w:rsidR="00164145" w:rsidRPr="00B879F2" w:rsidRDefault="006505A6">
            <w:pPr>
              <w:spacing w:after="100" w:afterAutospacing="1" w:line="440" w:lineRule="exact"/>
              <w:rPr>
                <w:rFonts w:asciiTheme="minorEastAsia" w:eastAsiaTheme="minorEastAsia" w:hAnsiTheme="minorEastAsia"/>
                <w:sz w:val="28"/>
                <w:szCs w:val="28"/>
              </w:rPr>
            </w:pPr>
            <w:r w:rsidRPr="00B879F2">
              <w:rPr>
                <w:rFonts w:asciiTheme="minorEastAsia" w:eastAsiaTheme="minorEastAsia" w:hAnsiTheme="minorEastAsia" w:hint="eastAsia"/>
                <w:spacing w:val="93"/>
                <w:kern w:val="0"/>
                <w:sz w:val="28"/>
                <w:szCs w:val="28"/>
              </w:rPr>
              <w:t>监督单</w:t>
            </w:r>
            <w:r w:rsidRPr="00B879F2">
              <w:rPr>
                <w:rFonts w:asciiTheme="minorEastAsia" w:eastAsiaTheme="minorEastAsia" w:hAnsiTheme="minorEastAsia" w:hint="eastAsia"/>
                <w:spacing w:val="1"/>
                <w:kern w:val="0"/>
                <w:sz w:val="28"/>
                <w:szCs w:val="28"/>
              </w:rPr>
              <w:t>位</w:t>
            </w:r>
            <w:r w:rsidRPr="00B879F2">
              <w:rPr>
                <w:rFonts w:asciiTheme="minorEastAsia" w:eastAsiaTheme="minorEastAsia" w:hAnsiTheme="minorEastAsia" w:hint="eastAsia"/>
                <w:sz w:val="28"/>
                <w:szCs w:val="28"/>
              </w:rPr>
              <w:t>：</w:t>
            </w:r>
          </w:p>
        </w:tc>
        <w:tc>
          <w:tcPr>
            <w:tcW w:w="5445" w:type="dxa"/>
          </w:tcPr>
          <w:p w:rsidR="00164145" w:rsidRPr="00B879F2" w:rsidRDefault="006505A6">
            <w:pPr>
              <w:spacing w:after="100" w:afterAutospacing="1" w:line="440" w:lineRule="exact"/>
              <w:rPr>
                <w:rFonts w:asciiTheme="minorEastAsia" w:eastAsiaTheme="minorEastAsia" w:hAnsiTheme="minorEastAsia"/>
                <w:sz w:val="28"/>
                <w:szCs w:val="28"/>
              </w:rPr>
            </w:pPr>
            <w:r w:rsidRPr="00B879F2">
              <w:rPr>
                <w:rFonts w:asciiTheme="minorEastAsia" w:eastAsiaTheme="minorEastAsia" w:hAnsiTheme="minorEastAsia" w:hint="eastAsia"/>
                <w:sz w:val="28"/>
                <w:szCs w:val="28"/>
              </w:rPr>
              <w:t>绍兴市财政局</w:t>
            </w:r>
          </w:p>
        </w:tc>
      </w:tr>
      <w:tr w:rsidR="00164145" w:rsidRPr="00B879F2">
        <w:trPr>
          <w:trHeight w:val="397"/>
          <w:jc w:val="center"/>
        </w:trPr>
        <w:tc>
          <w:tcPr>
            <w:tcW w:w="2356" w:type="dxa"/>
            <w:vMerge/>
          </w:tcPr>
          <w:p w:rsidR="00164145" w:rsidRPr="00B879F2" w:rsidRDefault="00164145">
            <w:pPr>
              <w:spacing w:after="100" w:afterAutospacing="1" w:line="440" w:lineRule="exact"/>
              <w:rPr>
                <w:rFonts w:asciiTheme="minorEastAsia" w:eastAsiaTheme="minorEastAsia" w:hAnsiTheme="minorEastAsia"/>
                <w:sz w:val="28"/>
                <w:szCs w:val="28"/>
              </w:rPr>
            </w:pPr>
          </w:p>
        </w:tc>
        <w:tc>
          <w:tcPr>
            <w:tcW w:w="5445" w:type="dxa"/>
          </w:tcPr>
          <w:p w:rsidR="00164145" w:rsidRPr="00B879F2" w:rsidRDefault="006505A6">
            <w:pPr>
              <w:spacing w:after="100" w:afterAutospacing="1" w:line="440" w:lineRule="exact"/>
              <w:rPr>
                <w:rFonts w:asciiTheme="minorEastAsia" w:eastAsiaTheme="minorEastAsia" w:hAnsiTheme="minorEastAsia"/>
                <w:sz w:val="28"/>
                <w:szCs w:val="28"/>
              </w:rPr>
            </w:pPr>
            <w:r w:rsidRPr="00B879F2">
              <w:rPr>
                <w:rFonts w:asciiTheme="minorEastAsia" w:eastAsiaTheme="minorEastAsia" w:hAnsiTheme="minorEastAsia" w:hint="eastAsia"/>
                <w:sz w:val="28"/>
                <w:szCs w:val="28"/>
              </w:rPr>
              <w:t>绍兴市政务服务办公室</w:t>
            </w:r>
          </w:p>
        </w:tc>
      </w:tr>
      <w:tr w:rsidR="00164145" w:rsidRPr="00B879F2">
        <w:trPr>
          <w:trHeight w:val="333"/>
          <w:jc w:val="center"/>
        </w:trPr>
        <w:tc>
          <w:tcPr>
            <w:tcW w:w="7801" w:type="dxa"/>
            <w:gridSpan w:val="2"/>
          </w:tcPr>
          <w:p w:rsidR="00164145" w:rsidRPr="00B879F2" w:rsidRDefault="006505A6">
            <w:pPr>
              <w:spacing w:after="100" w:afterAutospacing="1" w:line="440" w:lineRule="exact"/>
              <w:jc w:val="center"/>
              <w:rPr>
                <w:rFonts w:asciiTheme="minorEastAsia" w:eastAsiaTheme="minorEastAsia" w:hAnsiTheme="minorEastAsia"/>
                <w:sz w:val="28"/>
                <w:szCs w:val="28"/>
              </w:rPr>
            </w:pPr>
            <w:r w:rsidRPr="00B879F2">
              <w:rPr>
                <w:rFonts w:asciiTheme="minorEastAsia" w:eastAsiaTheme="minorEastAsia" w:hAnsiTheme="minorEastAsia" w:hint="eastAsia"/>
                <w:sz w:val="28"/>
                <w:szCs w:val="28"/>
              </w:rPr>
              <w:t>二○二○年</w:t>
            </w:r>
            <w:r w:rsidR="00A10203" w:rsidRPr="00B879F2">
              <w:rPr>
                <w:rFonts w:asciiTheme="minorEastAsia" w:eastAsiaTheme="minorEastAsia" w:hAnsiTheme="minorEastAsia" w:hint="eastAsia"/>
                <w:sz w:val="28"/>
                <w:szCs w:val="28"/>
              </w:rPr>
              <w:t>六</w:t>
            </w:r>
            <w:r w:rsidRPr="00B879F2">
              <w:rPr>
                <w:rFonts w:asciiTheme="minorEastAsia" w:eastAsiaTheme="minorEastAsia" w:hAnsiTheme="minorEastAsia" w:hint="eastAsia"/>
                <w:sz w:val="28"/>
                <w:szCs w:val="28"/>
              </w:rPr>
              <w:t>月</w:t>
            </w:r>
          </w:p>
        </w:tc>
      </w:tr>
    </w:tbl>
    <w:p w:rsidR="00164145" w:rsidRPr="00B879F2" w:rsidRDefault="00164145">
      <w:pPr>
        <w:jc w:val="center"/>
        <w:rPr>
          <w:rFonts w:asciiTheme="minorEastAsia" w:eastAsiaTheme="minorEastAsia" w:hAnsiTheme="minorEastAsia"/>
          <w:b/>
          <w:sz w:val="44"/>
          <w:szCs w:val="44"/>
        </w:rPr>
      </w:pPr>
    </w:p>
    <w:p w:rsidR="00164145" w:rsidRPr="00B879F2" w:rsidRDefault="00164145">
      <w:pPr>
        <w:pageBreakBefore/>
        <w:jc w:val="center"/>
        <w:rPr>
          <w:rFonts w:asciiTheme="minorEastAsia" w:eastAsiaTheme="minorEastAsia" w:hAnsiTheme="minorEastAsia"/>
          <w:b/>
          <w:sz w:val="44"/>
          <w:szCs w:val="44"/>
        </w:rPr>
      </w:pPr>
    </w:p>
    <w:p w:rsidR="00164145" w:rsidRPr="00B879F2" w:rsidRDefault="006505A6">
      <w:pPr>
        <w:jc w:val="center"/>
        <w:rPr>
          <w:rFonts w:asciiTheme="minorEastAsia" w:eastAsiaTheme="minorEastAsia" w:hAnsiTheme="minorEastAsia"/>
          <w:b/>
          <w:sz w:val="44"/>
          <w:szCs w:val="44"/>
        </w:rPr>
      </w:pPr>
      <w:r w:rsidRPr="00B879F2">
        <w:rPr>
          <w:rFonts w:asciiTheme="minorEastAsia" w:eastAsiaTheme="minorEastAsia" w:hAnsiTheme="minorEastAsia" w:hint="eastAsia"/>
          <w:b/>
          <w:sz w:val="44"/>
          <w:szCs w:val="44"/>
        </w:rPr>
        <w:t>目录</w:t>
      </w:r>
    </w:p>
    <w:p w:rsidR="00164145" w:rsidRPr="00B879F2" w:rsidRDefault="00164145">
      <w:pPr>
        <w:jc w:val="center"/>
        <w:rPr>
          <w:rFonts w:asciiTheme="minorEastAsia" w:eastAsiaTheme="minorEastAsia" w:hAnsiTheme="minorEastAsia"/>
          <w:b/>
          <w:sz w:val="44"/>
          <w:szCs w:val="44"/>
        </w:rPr>
      </w:pPr>
    </w:p>
    <w:p w:rsidR="00164145" w:rsidRPr="00B879F2" w:rsidRDefault="00164145">
      <w:pPr>
        <w:jc w:val="center"/>
        <w:rPr>
          <w:rFonts w:asciiTheme="minorEastAsia" w:eastAsiaTheme="minorEastAsia" w:hAnsiTheme="minorEastAsia"/>
        </w:rPr>
      </w:pPr>
    </w:p>
    <w:p w:rsidR="00164145" w:rsidRPr="00B879F2" w:rsidRDefault="006505A6">
      <w:pPr>
        <w:snapToGrid w:val="0"/>
        <w:spacing w:line="480" w:lineRule="auto"/>
        <w:ind w:firstLineChars="500" w:firstLine="1807"/>
        <w:jc w:val="left"/>
        <w:rPr>
          <w:rFonts w:asciiTheme="minorEastAsia" w:eastAsiaTheme="minorEastAsia" w:hAnsiTheme="minorEastAsia"/>
          <w:b/>
          <w:sz w:val="36"/>
          <w:szCs w:val="36"/>
        </w:rPr>
      </w:pPr>
      <w:r w:rsidRPr="00B879F2">
        <w:rPr>
          <w:rFonts w:asciiTheme="minorEastAsia" w:eastAsiaTheme="minorEastAsia" w:hAnsiTheme="minorEastAsia" w:hint="eastAsia"/>
          <w:b/>
          <w:sz w:val="36"/>
          <w:szCs w:val="36"/>
        </w:rPr>
        <w:t>第一部分    招标公告</w:t>
      </w:r>
    </w:p>
    <w:p w:rsidR="00164145" w:rsidRPr="00B879F2" w:rsidRDefault="006505A6">
      <w:pPr>
        <w:snapToGrid w:val="0"/>
        <w:spacing w:line="480" w:lineRule="auto"/>
        <w:ind w:firstLineChars="500" w:firstLine="1807"/>
        <w:jc w:val="left"/>
        <w:rPr>
          <w:rFonts w:asciiTheme="minorEastAsia" w:eastAsiaTheme="minorEastAsia" w:hAnsiTheme="minorEastAsia"/>
          <w:b/>
          <w:sz w:val="36"/>
          <w:szCs w:val="36"/>
        </w:rPr>
      </w:pPr>
      <w:r w:rsidRPr="00B879F2">
        <w:rPr>
          <w:rFonts w:asciiTheme="minorEastAsia" w:eastAsiaTheme="minorEastAsia" w:hAnsiTheme="minorEastAsia" w:hint="eastAsia"/>
          <w:b/>
          <w:sz w:val="36"/>
          <w:szCs w:val="36"/>
        </w:rPr>
        <w:t>第二部分    投标须知</w:t>
      </w:r>
    </w:p>
    <w:p w:rsidR="00164145" w:rsidRPr="00B879F2" w:rsidRDefault="006505A6">
      <w:pPr>
        <w:snapToGrid w:val="0"/>
        <w:spacing w:line="480" w:lineRule="auto"/>
        <w:ind w:firstLineChars="500" w:firstLine="1807"/>
        <w:jc w:val="left"/>
        <w:rPr>
          <w:rFonts w:asciiTheme="minorEastAsia" w:eastAsiaTheme="minorEastAsia" w:hAnsiTheme="minorEastAsia"/>
          <w:b/>
          <w:sz w:val="36"/>
          <w:szCs w:val="36"/>
        </w:rPr>
      </w:pPr>
      <w:r w:rsidRPr="00B879F2">
        <w:rPr>
          <w:rFonts w:asciiTheme="minorEastAsia" w:eastAsiaTheme="minorEastAsia" w:hAnsiTheme="minorEastAsia" w:hint="eastAsia"/>
          <w:b/>
          <w:sz w:val="36"/>
          <w:szCs w:val="36"/>
        </w:rPr>
        <w:t>第三部分    招标项目范围及要求</w:t>
      </w:r>
    </w:p>
    <w:p w:rsidR="00164145" w:rsidRPr="00B879F2" w:rsidRDefault="006505A6">
      <w:pPr>
        <w:snapToGrid w:val="0"/>
        <w:spacing w:line="480" w:lineRule="auto"/>
        <w:ind w:firstLineChars="500" w:firstLine="1807"/>
        <w:jc w:val="left"/>
        <w:rPr>
          <w:rFonts w:asciiTheme="minorEastAsia" w:eastAsiaTheme="minorEastAsia" w:hAnsiTheme="minorEastAsia"/>
          <w:b/>
          <w:sz w:val="36"/>
          <w:szCs w:val="36"/>
        </w:rPr>
      </w:pPr>
      <w:r w:rsidRPr="00B879F2">
        <w:rPr>
          <w:rFonts w:asciiTheme="minorEastAsia" w:eastAsiaTheme="minorEastAsia" w:hAnsiTheme="minorEastAsia" w:hint="eastAsia"/>
          <w:b/>
          <w:sz w:val="36"/>
          <w:szCs w:val="36"/>
        </w:rPr>
        <w:t>第四部分    合同的主要条款</w:t>
      </w:r>
    </w:p>
    <w:p w:rsidR="00164145" w:rsidRPr="00B879F2" w:rsidRDefault="006505A6">
      <w:pPr>
        <w:snapToGrid w:val="0"/>
        <w:spacing w:line="480" w:lineRule="auto"/>
        <w:ind w:firstLineChars="500" w:firstLine="1807"/>
        <w:jc w:val="left"/>
        <w:rPr>
          <w:rFonts w:asciiTheme="minorEastAsia" w:eastAsiaTheme="minorEastAsia" w:hAnsiTheme="minorEastAsia"/>
          <w:b/>
          <w:sz w:val="36"/>
          <w:szCs w:val="36"/>
        </w:rPr>
      </w:pPr>
      <w:r w:rsidRPr="00B879F2">
        <w:rPr>
          <w:rFonts w:asciiTheme="minorEastAsia" w:eastAsiaTheme="minorEastAsia" w:hAnsiTheme="minorEastAsia" w:hint="eastAsia"/>
          <w:b/>
          <w:sz w:val="36"/>
          <w:szCs w:val="36"/>
        </w:rPr>
        <w:t>第五部分    评标方法及标准</w:t>
      </w:r>
    </w:p>
    <w:p w:rsidR="00164145" w:rsidRPr="00B879F2" w:rsidRDefault="006505A6">
      <w:pPr>
        <w:snapToGrid w:val="0"/>
        <w:spacing w:line="480" w:lineRule="auto"/>
        <w:ind w:firstLineChars="500" w:firstLine="1807"/>
        <w:jc w:val="left"/>
        <w:rPr>
          <w:rFonts w:asciiTheme="minorEastAsia" w:eastAsiaTheme="minorEastAsia" w:hAnsiTheme="minorEastAsia"/>
          <w:b/>
          <w:sz w:val="36"/>
          <w:szCs w:val="36"/>
        </w:rPr>
      </w:pPr>
      <w:r w:rsidRPr="00B879F2">
        <w:rPr>
          <w:rFonts w:asciiTheme="minorEastAsia" w:eastAsiaTheme="minorEastAsia" w:hAnsiTheme="minorEastAsia" w:hint="eastAsia"/>
          <w:b/>
          <w:sz w:val="36"/>
          <w:szCs w:val="36"/>
        </w:rPr>
        <w:t>第六部分    投标文件及其附件格式</w:t>
      </w:r>
    </w:p>
    <w:p w:rsidR="00164145" w:rsidRPr="00B879F2" w:rsidRDefault="00164145">
      <w:pPr>
        <w:snapToGrid w:val="0"/>
        <w:spacing w:line="480" w:lineRule="auto"/>
        <w:jc w:val="left"/>
        <w:rPr>
          <w:rFonts w:asciiTheme="minorEastAsia" w:eastAsiaTheme="minorEastAsia" w:hAnsiTheme="minorEastAsia"/>
          <w:sz w:val="36"/>
          <w:szCs w:val="36"/>
        </w:rPr>
      </w:pPr>
    </w:p>
    <w:p w:rsidR="00164145" w:rsidRPr="00B879F2" w:rsidRDefault="00164145">
      <w:pPr>
        <w:snapToGrid w:val="0"/>
        <w:spacing w:line="480" w:lineRule="auto"/>
        <w:jc w:val="left"/>
        <w:rPr>
          <w:rFonts w:asciiTheme="minorEastAsia" w:eastAsiaTheme="minorEastAsia" w:hAnsiTheme="minorEastAsia"/>
          <w:sz w:val="36"/>
          <w:szCs w:val="36"/>
        </w:rPr>
      </w:pPr>
    </w:p>
    <w:p w:rsidR="00164145" w:rsidRPr="00B879F2" w:rsidRDefault="00164145">
      <w:pPr>
        <w:snapToGrid w:val="0"/>
        <w:spacing w:line="480" w:lineRule="auto"/>
        <w:jc w:val="left"/>
        <w:rPr>
          <w:rFonts w:asciiTheme="minorEastAsia" w:eastAsiaTheme="minorEastAsia" w:hAnsiTheme="minorEastAsia"/>
          <w:sz w:val="36"/>
          <w:szCs w:val="36"/>
        </w:rPr>
      </w:pPr>
    </w:p>
    <w:p w:rsidR="00164145" w:rsidRPr="00B879F2" w:rsidRDefault="00164145">
      <w:pPr>
        <w:snapToGrid w:val="0"/>
        <w:spacing w:line="480" w:lineRule="auto"/>
        <w:jc w:val="left"/>
        <w:rPr>
          <w:rFonts w:asciiTheme="minorEastAsia" w:eastAsiaTheme="minorEastAsia" w:hAnsiTheme="minorEastAsia"/>
          <w:sz w:val="36"/>
          <w:szCs w:val="36"/>
        </w:rPr>
      </w:pPr>
    </w:p>
    <w:p w:rsidR="00164145" w:rsidRPr="00B879F2" w:rsidRDefault="00164145">
      <w:pPr>
        <w:snapToGrid w:val="0"/>
        <w:spacing w:line="480" w:lineRule="auto"/>
        <w:jc w:val="left"/>
        <w:rPr>
          <w:rFonts w:asciiTheme="minorEastAsia" w:eastAsiaTheme="minorEastAsia" w:hAnsiTheme="minorEastAsia"/>
          <w:sz w:val="36"/>
          <w:szCs w:val="36"/>
        </w:rPr>
      </w:pPr>
    </w:p>
    <w:p w:rsidR="00164145" w:rsidRPr="00B879F2" w:rsidRDefault="006505A6">
      <w:pPr>
        <w:pageBreakBefore/>
        <w:widowControl/>
        <w:jc w:val="center"/>
        <w:rPr>
          <w:rFonts w:asciiTheme="minorEastAsia" w:eastAsiaTheme="minorEastAsia" w:hAnsiTheme="minorEastAsia"/>
          <w:b/>
          <w:sz w:val="32"/>
          <w:szCs w:val="32"/>
        </w:rPr>
      </w:pPr>
      <w:r w:rsidRPr="00B879F2">
        <w:rPr>
          <w:rFonts w:asciiTheme="minorEastAsia" w:eastAsiaTheme="minorEastAsia" w:hAnsiTheme="minorEastAsia" w:hint="eastAsia"/>
          <w:b/>
          <w:sz w:val="32"/>
          <w:szCs w:val="32"/>
        </w:rPr>
        <w:lastRenderedPageBreak/>
        <w:t>第一部分 招标公告</w:t>
      </w:r>
    </w:p>
    <w:p w:rsidR="00164145" w:rsidRPr="00B879F2" w:rsidRDefault="006505A6">
      <w:pPr>
        <w:pStyle w:val="afe"/>
        <w:spacing w:afterLines="0" w:line="440" w:lineRule="exact"/>
        <w:ind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根据《中华人民共和国政府采购法》的有关法律规定，绍兴市鼎正建设工程咨询有限公司受</w:t>
      </w:r>
      <w:r w:rsidRPr="00B879F2">
        <w:rPr>
          <w:rFonts w:asciiTheme="minorEastAsia" w:eastAsiaTheme="minorEastAsia" w:hAnsiTheme="minorEastAsia" w:hint="eastAsia"/>
          <w:b/>
          <w:sz w:val="22"/>
          <w:szCs w:val="22"/>
        </w:rPr>
        <w:t>绍兴文理学院</w:t>
      </w:r>
      <w:r w:rsidRPr="00B879F2">
        <w:rPr>
          <w:rFonts w:asciiTheme="minorEastAsia" w:eastAsiaTheme="minorEastAsia" w:hAnsiTheme="minorEastAsia" w:hint="eastAsia"/>
          <w:sz w:val="22"/>
          <w:szCs w:val="22"/>
        </w:rPr>
        <w:t>委托，就下列项目进行</w:t>
      </w:r>
      <w:r w:rsidRPr="00B879F2">
        <w:rPr>
          <w:rFonts w:asciiTheme="minorEastAsia" w:eastAsiaTheme="minorEastAsia" w:hAnsiTheme="minorEastAsia" w:hint="eastAsia"/>
          <w:b/>
          <w:sz w:val="22"/>
          <w:szCs w:val="22"/>
        </w:rPr>
        <w:t>公开招标</w:t>
      </w:r>
      <w:r w:rsidRPr="00B879F2">
        <w:rPr>
          <w:rFonts w:asciiTheme="minorEastAsia" w:eastAsiaTheme="minorEastAsia" w:hAnsiTheme="minorEastAsia" w:hint="eastAsia"/>
          <w:sz w:val="22"/>
          <w:szCs w:val="22"/>
        </w:rPr>
        <w:t>，现将有关事项公告如下：</w:t>
      </w:r>
    </w:p>
    <w:p w:rsidR="00164145" w:rsidRPr="00B879F2" w:rsidRDefault="006505A6">
      <w:pPr>
        <w:spacing w:line="440" w:lineRule="exact"/>
        <w:ind w:firstLineChars="200" w:firstLine="440"/>
        <w:rPr>
          <w:rFonts w:asciiTheme="minorEastAsia" w:eastAsiaTheme="minorEastAsia" w:hAnsiTheme="minorEastAsia" w:cs="Arial"/>
          <w:sz w:val="22"/>
          <w:szCs w:val="22"/>
        </w:rPr>
      </w:pPr>
      <w:r w:rsidRPr="00B879F2">
        <w:rPr>
          <w:rFonts w:asciiTheme="minorEastAsia" w:eastAsiaTheme="minorEastAsia" w:hAnsiTheme="minorEastAsia" w:cs="Arial" w:hint="eastAsia"/>
          <w:sz w:val="22"/>
          <w:szCs w:val="22"/>
        </w:rPr>
        <w:t>一、</w:t>
      </w:r>
      <w:r w:rsidRPr="00B879F2">
        <w:rPr>
          <w:rFonts w:asciiTheme="minorEastAsia" w:eastAsiaTheme="minorEastAsia" w:hAnsiTheme="minorEastAsia" w:cs="Arial" w:hint="eastAsia"/>
          <w:b/>
          <w:bCs/>
          <w:sz w:val="22"/>
          <w:szCs w:val="22"/>
        </w:rPr>
        <w:t>招标编号：</w:t>
      </w:r>
      <w:r w:rsidR="00A10203" w:rsidRPr="00B879F2">
        <w:rPr>
          <w:rFonts w:asciiTheme="minorEastAsia" w:eastAsiaTheme="minorEastAsia" w:hAnsiTheme="minorEastAsia"/>
          <w:kern w:val="0"/>
          <w:sz w:val="22"/>
          <w:szCs w:val="22"/>
        </w:rPr>
        <w:t xml:space="preserve">CGSHZJ-2020-N000324 </w:t>
      </w:r>
    </w:p>
    <w:p w:rsidR="00164145" w:rsidRPr="00B879F2" w:rsidRDefault="006505A6">
      <w:pPr>
        <w:spacing w:line="440" w:lineRule="exact"/>
        <w:ind w:firstLineChars="200" w:firstLine="440"/>
        <w:rPr>
          <w:rFonts w:asciiTheme="minorEastAsia" w:eastAsiaTheme="minorEastAsia" w:hAnsiTheme="minorEastAsia" w:cs="Arial"/>
          <w:sz w:val="22"/>
          <w:szCs w:val="22"/>
        </w:rPr>
      </w:pPr>
      <w:r w:rsidRPr="00B879F2">
        <w:rPr>
          <w:rFonts w:asciiTheme="minorEastAsia" w:eastAsiaTheme="minorEastAsia" w:hAnsiTheme="minorEastAsia" w:cs="Arial" w:hint="eastAsia"/>
          <w:sz w:val="22"/>
          <w:szCs w:val="22"/>
        </w:rPr>
        <w:t>二、</w:t>
      </w:r>
      <w:r w:rsidRPr="00B879F2">
        <w:rPr>
          <w:rFonts w:asciiTheme="minorEastAsia" w:eastAsiaTheme="minorEastAsia" w:hAnsiTheme="minorEastAsia" w:cs="Arial" w:hint="eastAsia"/>
          <w:b/>
          <w:sz w:val="22"/>
          <w:szCs w:val="22"/>
        </w:rPr>
        <w:t>采购组织类型及方式：</w:t>
      </w:r>
      <w:r w:rsidRPr="00B879F2">
        <w:rPr>
          <w:rFonts w:asciiTheme="minorEastAsia" w:eastAsiaTheme="minorEastAsia" w:hAnsiTheme="minorEastAsia" w:cs="Arial" w:hint="eastAsia"/>
          <w:sz w:val="22"/>
          <w:szCs w:val="22"/>
        </w:rPr>
        <w:t>分散采购-公开招标</w:t>
      </w:r>
    </w:p>
    <w:p w:rsidR="00164145" w:rsidRPr="00B879F2" w:rsidRDefault="006505A6">
      <w:pPr>
        <w:spacing w:line="440" w:lineRule="exact"/>
        <w:ind w:firstLineChars="200" w:firstLine="440"/>
        <w:rPr>
          <w:rFonts w:asciiTheme="minorEastAsia" w:eastAsiaTheme="minorEastAsia" w:hAnsiTheme="minorEastAsia" w:cs="Arial"/>
          <w:b/>
          <w:bCs/>
          <w:sz w:val="22"/>
          <w:szCs w:val="22"/>
        </w:rPr>
      </w:pPr>
      <w:r w:rsidRPr="00B879F2">
        <w:rPr>
          <w:rFonts w:asciiTheme="minorEastAsia" w:eastAsiaTheme="minorEastAsia" w:hAnsiTheme="minorEastAsia" w:cs="Arial" w:hint="eastAsia"/>
          <w:sz w:val="22"/>
          <w:szCs w:val="22"/>
        </w:rPr>
        <w:t>三、</w:t>
      </w:r>
      <w:r w:rsidRPr="00B879F2">
        <w:rPr>
          <w:rFonts w:asciiTheme="minorEastAsia" w:eastAsiaTheme="minorEastAsia" w:hAnsiTheme="minorEastAsia" w:cs="Arial" w:hint="eastAsia"/>
          <w:b/>
          <w:bCs/>
          <w:sz w:val="22"/>
          <w:szCs w:val="22"/>
        </w:rPr>
        <w:t>招标项目名称及数量：详见招标文件</w:t>
      </w:r>
    </w:p>
    <w:tbl>
      <w:tblPr>
        <w:tblW w:w="10329" w:type="dxa"/>
        <w:jc w:val="center"/>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6"/>
        <w:gridCol w:w="3655"/>
        <w:gridCol w:w="2312"/>
        <w:gridCol w:w="1836"/>
      </w:tblGrid>
      <w:tr w:rsidR="00164145" w:rsidRPr="00B879F2" w:rsidTr="00A10203">
        <w:trPr>
          <w:trHeight w:val="581"/>
          <w:jc w:val="center"/>
        </w:trPr>
        <w:tc>
          <w:tcPr>
            <w:tcW w:w="2526" w:type="dxa"/>
            <w:vAlign w:val="center"/>
          </w:tcPr>
          <w:p w:rsidR="00164145" w:rsidRPr="00B879F2" w:rsidRDefault="006505A6">
            <w:pPr>
              <w:jc w:val="center"/>
              <w:rPr>
                <w:rFonts w:asciiTheme="minorEastAsia" w:eastAsiaTheme="minorEastAsia" w:hAnsiTheme="minorEastAsia" w:cs="Arial"/>
                <w:b/>
                <w:sz w:val="22"/>
                <w:szCs w:val="22"/>
              </w:rPr>
            </w:pPr>
            <w:r w:rsidRPr="00B879F2">
              <w:rPr>
                <w:rFonts w:asciiTheme="minorEastAsia" w:eastAsiaTheme="minorEastAsia" w:hAnsiTheme="minorEastAsia" w:cs="宋体" w:hint="eastAsia"/>
                <w:b/>
                <w:sz w:val="22"/>
                <w:szCs w:val="22"/>
              </w:rPr>
              <w:t>标项</w:t>
            </w:r>
          </w:p>
        </w:tc>
        <w:tc>
          <w:tcPr>
            <w:tcW w:w="3655" w:type="dxa"/>
            <w:vAlign w:val="center"/>
          </w:tcPr>
          <w:p w:rsidR="00164145" w:rsidRPr="00B879F2" w:rsidRDefault="006505A6">
            <w:pPr>
              <w:jc w:val="center"/>
              <w:rPr>
                <w:rFonts w:asciiTheme="minorEastAsia" w:eastAsiaTheme="minorEastAsia" w:hAnsiTheme="minorEastAsia" w:cs="宋体"/>
                <w:b/>
                <w:sz w:val="22"/>
                <w:szCs w:val="22"/>
              </w:rPr>
            </w:pPr>
            <w:r w:rsidRPr="00B879F2">
              <w:rPr>
                <w:rFonts w:asciiTheme="minorEastAsia" w:eastAsiaTheme="minorEastAsia" w:hAnsiTheme="minorEastAsia" w:cs="宋体" w:hint="eastAsia"/>
                <w:b/>
                <w:sz w:val="22"/>
                <w:szCs w:val="22"/>
              </w:rPr>
              <w:t>标段名称及数量</w:t>
            </w:r>
          </w:p>
        </w:tc>
        <w:tc>
          <w:tcPr>
            <w:tcW w:w="2312" w:type="dxa"/>
            <w:vAlign w:val="center"/>
          </w:tcPr>
          <w:p w:rsidR="00164145" w:rsidRPr="00B879F2" w:rsidRDefault="006505A6">
            <w:pPr>
              <w:jc w:val="center"/>
              <w:rPr>
                <w:rFonts w:asciiTheme="minorEastAsia" w:eastAsiaTheme="minorEastAsia" w:hAnsiTheme="minorEastAsia" w:cs="Arial"/>
                <w:b/>
                <w:sz w:val="22"/>
                <w:szCs w:val="22"/>
              </w:rPr>
            </w:pPr>
            <w:r w:rsidRPr="00B879F2">
              <w:rPr>
                <w:rFonts w:asciiTheme="minorEastAsia" w:eastAsiaTheme="minorEastAsia" w:hAnsiTheme="minorEastAsia" w:cs="Arial" w:hint="eastAsia"/>
                <w:b/>
                <w:sz w:val="22"/>
                <w:szCs w:val="22"/>
              </w:rPr>
              <w:t>预算金额或最高限价</w:t>
            </w:r>
          </w:p>
          <w:p w:rsidR="00164145" w:rsidRPr="00B879F2" w:rsidRDefault="006505A6">
            <w:pPr>
              <w:jc w:val="center"/>
              <w:rPr>
                <w:rFonts w:asciiTheme="minorEastAsia" w:eastAsiaTheme="minorEastAsia" w:hAnsiTheme="minorEastAsia" w:cs="Arial"/>
                <w:b/>
                <w:sz w:val="22"/>
                <w:szCs w:val="22"/>
              </w:rPr>
            </w:pPr>
            <w:r w:rsidRPr="00B879F2">
              <w:rPr>
                <w:rFonts w:asciiTheme="minorEastAsia" w:eastAsiaTheme="minorEastAsia" w:hAnsiTheme="minorEastAsia" w:cs="Arial" w:hint="eastAsia"/>
                <w:b/>
                <w:sz w:val="22"/>
                <w:szCs w:val="22"/>
              </w:rPr>
              <w:t>（单位：人民币元）</w:t>
            </w:r>
          </w:p>
        </w:tc>
        <w:tc>
          <w:tcPr>
            <w:tcW w:w="1836" w:type="dxa"/>
            <w:vAlign w:val="center"/>
          </w:tcPr>
          <w:p w:rsidR="00164145" w:rsidRPr="00B879F2" w:rsidRDefault="006505A6">
            <w:pPr>
              <w:jc w:val="center"/>
              <w:rPr>
                <w:rFonts w:asciiTheme="minorEastAsia" w:eastAsiaTheme="minorEastAsia" w:hAnsiTheme="minorEastAsia" w:cs="Arial"/>
                <w:b/>
                <w:sz w:val="22"/>
                <w:szCs w:val="22"/>
              </w:rPr>
            </w:pPr>
            <w:r w:rsidRPr="00B879F2">
              <w:rPr>
                <w:rFonts w:asciiTheme="minorEastAsia" w:eastAsiaTheme="minorEastAsia" w:hAnsiTheme="minorEastAsia" w:cs="Arial" w:hint="eastAsia"/>
                <w:b/>
                <w:sz w:val="22"/>
                <w:szCs w:val="22"/>
              </w:rPr>
              <w:t>投标保证金（单位：人民币元）</w:t>
            </w:r>
          </w:p>
        </w:tc>
      </w:tr>
      <w:tr w:rsidR="00164145" w:rsidRPr="00B879F2" w:rsidTr="00A10203">
        <w:trPr>
          <w:trHeight w:val="581"/>
          <w:jc w:val="center"/>
        </w:trPr>
        <w:tc>
          <w:tcPr>
            <w:tcW w:w="2526" w:type="dxa"/>
            <w:vAlign w:val="center"/>
          </w:tcPr>
          <w:p w:rsidR="00164145" w:rsidRPr="00B879F2" w:rsidRDefault="00A10203" w:rsidP="00A10203">
            <w:pPr>
              <w:spacing w:line="380" w:lineRule="exact"/>
              <w:jc w:val="center"/>
              <w:rPr>
                <w:rFonts w:asciiTheme="minorEastAsia" w:eastAsiaTheme="minorEastAsia" w:hAnsiTheme="minorEastAsia" w:cs="Arial"/>
                <w:sz w:val="22"/>
                <w:szCs w:val="22"/>
              </w:rPr>
            </w:pPr>
            <w:r w:rsidRPr="00B879F2">
              <w:rPr>
                <w:rFonts w:asciiTheme="minorEastAsia" w:eastAsiaTheme="minorEastAsia" w:hAnsiTheme="minorEastAsia"/>
                <w:kern w:val="0"/>
                <w:sz w:val="22"/>
                <w:szCs w:val="22"/>
              </w:rPr>
              <w:t>CGSHZJ-2020-N000324</w:t>
            </w:r>
            <w:r w:rsidRPr="00B879F2">
              <w:rPr>
                <w:rFonts w:asciiTheme="minorEastAsia" w:eastAsiaTheme="minorEastAsia" w:hAnsiTheme="minorEastAsia" w:hint="eastAsia"/>
                <w:kern w:val="0"/>
                <w:sz w:val="22"/>
                <w:szCs w:val="22"/>
              </w:rPr>
              <w:t>-</w:t>
            </w:r>
            <w:r w:rsidR="000E2452" w:rsidRPr="00B879F2">
              <w:rPr>
                <w:rFonts w:asciiTheme="minorEastAsia" w:eastAsiaTheme="minorEastAsia" w:hAnsiTheme="minorEastAsia" w:hint="eastAsia"/>
                <w:kern w:val="0"/>
                <w:sz w:val="22"/>
                <w:szCs w:val="22"/>
              </w:rPr>
              <w:t>1</w:t>
            </w:r>
          </w:p>
        </w:tc>
        <w:tc>
          <w:tcPr>
            <w:tcW w:w="3655" w:type="dxa"/>
            <w:vAlign w:val="center"/>
          </w:tcPr>
          <w:p w:rsidR="00164145" w:rsidRPr="00B879F2" w:rsidRDefault="00A10203">
            <w:pPr>
              <w:spacing w:line="380" w:lineRule="exact"/>
              <w:jc w:val="center"/>
              <w:rPr>
                <w:rFonts w:asciiTheme="minorEastAsia" w:eastAsiaTheme="minorEastAsia" w:hAnsiTheme="minorEastAsia" w:cs="Arial"/>
                <w:sz w:val="22"/>
                <w:szCs w:val="22"/>
              </w:rPr>
            </w:pPr>
            <w:r w:rsidRPr="00B879F2">
              <w:rPr>
                <w:rFonts w:ascii="宋体" w:hAnsi="宋体" w:cs="宋体" w:hint="eastAsia"/>
                <w:sz w:val="20"/>
              </w:rPr>
              <w:t>非物质文化遗产虚拟现实平台系统采购</w:t>
            </w:r>
          </w:p>
        </w:tc>
        <w:tc>
          <w:tcPr>
            <w:tcW w:w="2312" w:type="dxa"/>
            <w:vAlign w:val="center"/>
          </w:tcPr>
          <w:p w:rsidR="00164145" w:rsidRPr="00B879F2" w:rsidRDefault="006505A6" w:rsidP="00A10203">
            <w:pPr>
              <w:spacing w:line="380" w:lineRule="exact"/>
              <w:jc w:val="center"/>
              <w:rPr>
                <w:rFonts w:asciiTheme="minorEastAsia" w:eastAsiaTheme="minorEastAsia" w:hAnsiTheme="minorEastAsia" w:cs="Arial"/>
                <w:sz w:val="22"/>
                <w:szCs w:val="22"/>
              </w:rPr>
            </w:pPr>
            <w:r w:rsidRPr="00B879F2">
              <w:rPr>
                <w:rFonts w:asciiTheme="minorEastAsia" w:eastAsiaTheme="minorEastAsia" w:hAnsiTheme="minorEastAsia" w:cs="Arial" w:hint="eastAsia"/>
                <w:sz w:val="22"/>
                <w:szCs w:val="22"/>
              </w:rPr>
              <w:t>￥</w:t>
            </w:r>
            <w:r w:rsidR="00A10203" w:rsidRPr="00B879F2">
              <w:rPr>
                <w:rFonts w:asciiTheme="minorEastAsia" w:eastAsiaTheme="minorEastAsia" w:hAnsiTheme="minorEastAsia" w:cs="Arial" w:hint="eastAsia"/>
                <w:sz w:val="22"/>
                <w:szCs w:val="22"/>
              </w:rPr>
              <w:t>320</w:t>
            </w:r>
            <w:r w:rsidRPr="00B879F2">
              <w:rPr>
                <w:rFonts w:asciiTheme="minorEastAsia" w:eastAsiaTheme="minorEastAsia" w:hAnsiTheme="minorEastAsia" w:cs="Arial" w:hint="eastAsia"/>
                <w:sz w:val="22"/>
                <w:szCs w:val="22"/>
              </w:rPr>
              <w:t>0000.00</w:t>
            </w:r>
          </w:p>
        </w:tc>
        <w:tc>
          <w:tcPr>
            <w:tcW w:w="1836" w:type="dxa"/>
            <w:vAlign w:val="center"/>
          </w:tcPr>
          <w:p w:rsidR="00164145" w:rsidRPr="00B879F2" w:rsidRDefault="006505A6">
            <w:pPr>
              <w:spacing w:line="380" w:lineRule="exact"/>
              <w:jc w:val="center"/>
              <w:rPr>
                <w:rFonts w:asciiTheme="minorEastAsia" w:eastAsiaTheme="minorEastAsia" w:hAnsiTheme="minorEastAsia" w:cs="Arial"/>
                <w:sz w:val="22"/>
                <w:szCs w:val="22"/>
              </w:rPr>
            </w:pPr>
            <w:r w:rsidRPr="00B879F2">
              <w:rPr>
                <w:rFonts w:asciiTheme="minorEastAsia" w:eastAsiaTheme="minorEastAsia" w:hAnsiTheme="minorEastAsia" w:cs="Arial" w:hint="eastAsia"/>
                <w:sz w:val="22"/>
                <w:szCs w:val="22"/>
              </w:rPr>
              <w:t>￥0.00</w:t>
            </w:r>
          </w:p>
        </w:tc>
      </w:tr>
    </w:tbl>
    <w:p w:rsidR="00164145" w:rsidRPr="00B879F2" w:rsidRDefault="006505A6">
      <w:pPr>
        <w:spacing w:line="440" w:lineRule="exact"/>
        <w:ind w:firstLineChars="176" w:firstLine="389"/>
        <w:rPr>
          <w:rFonts w:asciiTheme="minorEastAsia" w:eastAsiaTheme="minorEastAsia" w:hAnsiTheme="minorEastAsia" w:cs="Arial"/>
          <w:b/>
          <w:sz w:val="22"/>
          <w:szCs w:val="22"/>
        </w:rPr>
      </w:pPr>
      <w:r w:rsidRPr="00B879F2">
        <w:rPr>
          <w:rFonts w:asciiTheme="minorEastAsia" w:eastAsiaTheme="minorEastAsia" w:hAnsiTheme="minorEastAsia" w:cs="Arial" w:hint="eastAsia"/>
          <w:b/>
          <w:sz w:val="22"/>
          <w:szCs w:val="22"/>
        </w:rPr>
        <w:t>四、采购人的采购需求：详见招标文件</w:t>
      </w:r>
    </w:p>
    <w:p w:rsidR="00164145" w:rsidRPr="00B879F2" w:rsidRDefault="006505A6">
      <w:pPr>
        <w:spacing w:line="440" w:lineRule="exact"/>
        <w:ind w:firstLineChars="176" w:firstLine="389"/>
        <w:rPr>
          <w:rFonts w:asciiTheme="minorEastAsia" w:eastAsiaTheme="minorEastAsia" w:hAnsiTheme="minorEastAsia" w:cs="Arial"/>
          <w:b/>
          <w:sz w:val="22"/>
          <w:szCs w:val="22"/>
        </w:rPr>
      </w:pPr>
      <w:r w:rsidRPr="00B879F2">
        <w:rPr>
          <w:rFonts w:asciiTheme="minorEastAsia" w:eastAsiaTheme="minorEastAsia" w:hAnsiTheme="minorEastAsia" w:cs="仿宋_GB2312" w:hint="eastAsia"/>
          <w:b/>
          <w:sz w:val="22"/>
          <w:szCs w:val="22"/>
        </w:rPr>
        <w:t>五、</w:t>
      </w:r>
      <w:r w:rsidRPr="00B879F2">
        <w:rPr>
          <w:rFonts w:asciiTheme="minorEastAsia" w:eastAsiaTheme="minorEastAsia" w:hAnsiTheme="minorEastAsia" w:hint="eastAsia"/>
          <w:b/>
          <w:sz w:val="22"/>
          <w:szCs w:val="22"/>
        </w:rPr>
        <w:t>需要落实的政府采购政策：包括保护环境、节约能源、促进中小企业发展等。详见招标文件第二部分-总则。</w:t>
      </w:r>
    </w:p>
    <w:p w:rsidR="00164145" w:rsidRPr="00B879F2" w:rsidRDefault="006505A6">
      <w:pPr>
        <w:spacing w:line="440" w:lineRule="exact"/>
        <w:ind w:firstLineChars="176" w:firstLine="389"/>
        <w:rPr>
          <w:rFonts w:asciiTheme="minorEastAsia" w:eastAsiaTheme="minorEastAsia" w:hAnsiTheme="minorEastAsia" w:cs="Arial"/>
          <w:sz w:val="22"/>
          <w:szCs w:val="22"/>
        </w:rPr>
      </w:pPr>
      <w:r w:rsidRPr="00B879F2">
        <w:rPr>
          <w:rFonts w:asciiTheme="minorEastAsia" w:eastAsiaTheme="minorEastAsia" w:hAnsiTheme="minorEastAsia" w:cs="Arial" w:hint="eastAsia"/>
          <w:b/>
          <w:sz w:val="22"/>
          <w:szCs w:val="22"/>
        </w:rPr>
        <w:t>六、</w:t>
      </w:r>
      <w:r w:rsidRPr="00B879F2">
        <w:rPr>
          <w:rFonts w:asciiTheme="minorEastAsia" w:eastAsiaTheme="minorEastAsia" w:hAnsiTheme="minorEastAsia" w:cs="Arial" w:hint="eastAsia"/>
          <w:b/>
          <w:bCs/>
          <w:sz w:val="22"/>
          <w:szCs w:val="22"/>
        </w:rPr>
        <w:t>供应商的资格要求：</w:t>
      </w:r>
    </w:p>
    <w:p w:rsidR="00164145" w:rsidRPr="00B879F2" w:rsidRDefault="006505A6">
      <w:pPr>
        <w:spacing w:line="440" w:lineRule="exact"/>
        <w:ind w:firstLineChars="225" w:firstLine="495"/>
        <w:rPr>
          <w:rFonts w:asciiTheme="minorEastAsia" w:eastAsiaTheme="minorEastAsia" w:hAnsiTheme="minorEastAsia" w:cs="宋体"/>
          <w:kern w:val="0"/>
          <w:sz w:val="22"/>
          <w:szCs w:val="22"/>
        </w:rPr>
      </w:pPr>
      <w:r w:rsidRPr="00B879F2">
        <w:rPr>
          <w:rFonts w:asciiTheme="minorEastAsia" w:eastAsiaTheme="minorEastAsia" w:hAnsiTheme="minorEastAsia" w:cs="宋体" w:hint="eastAsia"/>
          <w:kern w:val="0"/>
          <w:sz w:val="22"/>
          <w:szCs w:val="22"/>
        </w:rPr>
        <w:t>1.符合政府采购法第二十二条之供应商资格规定。</w:t>
      </w:r>
    </w:p>
    <w:p w:rsidR="00164145" w:rsidRPr="00B879F2" w:rsidRDefault="006505A6">
      <w:pPr>
        <w:spacing w:line="440" w:lineRule="exact"/>
        <w:ind w:firstLineChars="225" w:firstLine="495"/>
        <w:rPr>
          <w:rFonts w:asciiTheme="minorEastAsia" w:eastAsiaTheme="minorEastAsia" w:hAnsiTheme="minorEastAsia" w:cs="宋体"/>
          <w:kern w:val="0"/>
          <w:sz w:val="22"/>
          <w:szCs w:val="22"/>
        </w:rPr>
      </w:pPr>
      <w:r w:rsidRPr="00B879F2">
        <w:rPr>
          <w:rFonts w:asciiTheme="minorEastAsia" w:eastAsiaTheme="minorEastAsia" w:hAnsiTheme="minorEastAsia" w:cs="宋体" w:hint="eastAsia"/>
          <w:kern w:val="0"/>
          <w:sz w:val="22"/>
          <w:szCs w:val="22"/>
        </w:rPr>
        <w:t>2.未被“信用中国”（www.creditchina.gov.cn）、中国政府采购网（www.ccgp.gov.cn）列入失信被执行人、重大税收违法案件当事人名单、政府采购严重违法失信行为记录名单。</w:t>
      </w:r>
    </w:p>
    <w:p w:rsidR="00164145" w:rsidRPr="00B879F2" w:rsidRDefault="006505A6">
      <w:pPr>
        <w:spacing w:line="440" w:lineRule="exact"/>
        <w:ind w:firstLineChars="225" w:firstLine="495"/>
        <w:rPr>
          <w:rFonts w:asciiTheme="minorEastAsia" w:eastAsiaTheme="minorEastAsia" w:hAnsiTheme="minorEastAsia" w:cs="宋体"/>
          <w:kern w:val="0"/>
          <w:sz w:val="22"/>
          <w:szCs w:val="22"/>
        </w:rPr>
      </w:pPr>
      <w:r w:rsidRPr="00B879F2">
        <w:rPr>
          <w:rFonts w:asciiTheme="minorEastAsia" w:eastAsiaTheme="minorEastAsia" w:hAnsiTheme="minorEastAsia" w:cs="宋体" w:hint="eastAsia"/>
          <w:kern w:val="0"/>
          <w:sz w:val="22"/>
          <w:szCs w:val="22"/>
        </w:rPr>
        <w:t>3.不接受联合体投标。</w:t>
      </w:r>
    </w:p>
    <w:p w:rsidR="00164145" w:rsidRPr="00B879F2" w:rsidRDefault="006505A6">
      <w:pPr>
        <w:spacing w:line="440" w:lineRule="exact"/>
        <w:ind w:firstLineChars="176" w:firstLine="389"/>
        <w:rPr>
          <w:rFonts w:asciiTheme="minorEastAsia" w:eastAsiaTheme="minorEastAsia" w:hAnsiTheme="minorEastAsia" w:cs="Arial"/>
          <w:b/>
          <w:bCs/>
          <w:sz w:val="22"/>
          <w:szCs w:val="22"/>
        </w:rPr>
      </w:pPr>
      <w:r w:rsidRPr="00B879F2">
        <w:rPr>
          <w:rFonts w:asciiTheme="minorEastAsia" w:eastAsiaTheme="minorEastAsia" w:hAnsiTheme="minorEastAsia" w:cs="Arial" w:hint="eastAsia"/>
          <w:b/>
          <w:bCs/>
          <w:sz w:val="22"/>
          <w:szCs w:val="22"/>
        </w:rPr>
        <w:t>七、资格审查方式：</w:t>
      </w:r>
    </w:p>
    <w:p w:rsidR="00164145" w:rsidRPr="00B879F2" w:rsidRDefault="006505A6">
      <w:pPr>
        <w:spacing w:line="440" w:lineRule="exact"/>
        <w:ind w:firstLineChars="225" w:firstLine="495"/>
        <w:rPr>
          <w:rFonts w:asciiTheme="minorEastAsia" w:eastAsiaTheme="minorEastAsia" w:hAnsiTheme="minorEastAsia" w:cs="Arial"/>
          <w:bCs/>
          <w:sz w:val="22"/>
          <w:szCs w:val="22"/>
        </w:rPr>
      </w:pPr>
      <w:r w:rsidRPr="00B879F2">
        <w:rPr>
          <w:rFonts w:asciiTheme="minorEastAsia" w:eastAsiaTheme="minorEastAsia" w:hAnsiTheme="minorEastAsia" w:cs="Arial" w:hint="eastAsia"/>
          <w:bCs/>
          <w:sz w:val="22"/>
          <w:szCs w:val="22"/>
        </w:rPr>
        <w:t>1.资格后审。</w:t>
      </w:r>
    </w:p>
    <w:p w:rsidR="00164145" w:rsidRPr="00B879F2" w:rsidRDefault="006505A6">
      <w:pPr>
        <w:spacing w:line="440" w:lineRule="exact"/>
        <w:ind w:firstLineChars="225" w:firstLine="495"/>
        <w:rPr>
          <w:rFonts w:asciiTheme="minorEastAsia" w:eastAsiaTheme="minorEastAsia" w:hAnsiTheme="minorEastAsia" w:cs="Arial"/>
          <w:b/>
          <w:bCs/>
          <w:sz w:val="22"/>
          <w:szCs w:val="22"/>
        </w:rPr>
      </w:pPr>
      <w:r w:rsidRPr="00B879F2">
        <w:rPr>
          <w:rFonts w:asciiTheme="minorEastAsia" w:eastAsiaTheme="minorEastAsia" w:hAnsiTheme="minorEastAsia" w:cs="Arial" w:hint="eastAsia"/>
          <w:bCs/>
          <w:sz w:val="22"/>
          <w:szCs w:val="22"/>
        </w:rPr>
        <w:t>2.</w:t>
      </w:r>
      <w:r w:rsidRPr="00B879F2">
        <w:rPr>
          <w:rFonts w:asciiTheme="minorEastAsia" w:eastAsiaTheme="minorEastAsia" w:hAnsiTheme="minorEastAsia" w:cs="Arial"/>
          <w:bCs/>
          <w:sz w:val="22"/>
          <w:szCs w:val="22"/>
        </w:rPr>
        <w:t>法定代表人</w:t>
      </w:r>
      <w:r w:rsidRPr="00B879F2">
        <w:rPr>
          <w:rFonts w:asciiTheme="minorEastAsia" w:eastAsiaTheme="minorEastAsia" w:hAnsiTheme="minorEastAsia" w:cs="Arial" w:hint="eastAsia"/>
          <w:bCs/>
          <w:sz w:val="22"/>
          <w:szCs w:val="22"/>
        </w:rPr>
        <w:t>的被</w:t>
      </w:r>
      <w:r w:rsidRPr="00B879F2">
        <w:rPr>
          <w:rFonts w:asciiTheme="minorEastAsia" w:eastAsiaTheme="minorEastAsia" w:hAnsiTheme="minorEastAsia" w:cs="Arial"/>
          <w:bCs/>
          <w:sz w:val="22"/>
          <w:szCs w:val="22"/>
        </w:rPr>
        <w:t>授权委托人必须是</w:t>
      </w:r>
      <w:r w:rsidRPr="00B879F2">
        <w:rPr>
          <w:rFonts w:asciiTheme="minorEastAsia" w:eastAsiaTheme="minorEastAsia" w:hAnsiTheme="minorEastAsia" w:cs="Arial" w:hint="eastAsia"/>
          <w:bCs/>
          <w:sz w:val="22"/>
          <w:szCs w:val="22"/>
        </w:rPr>
        <w:t>投标</w:t>
      </w:r>
      <w:r w:rsidRPr="00B879F2">
        <w:rPr>
          <w:rFonts w:asciiTheme="minorEastAsia" w:eastAsiaTheme="minorEastAsia" w:hAnsiTheme="minorEastAsia" w:cs="Arial"/>
          <w:bCs/>
          <w:sz w:val="22"/>
          <w:szCs w:val="22"/>
        </w:rPr>
        <w:t>单位职工</w:t>
      </w:r>
      <w:r w:rsidRPr="00B879F2">
        <w:rPr>
          <w:rFonts w:asciiTheme="minorEastAsia" w:eastAsiaTheme="minorEastAsia" w:hAnsiTheme="minorEastAsia" w:cs="Arial" w:hint="eastAsia"/>
          <w:bCs/>
          <w:sz w:val="22"/>
          <w:szCs w:val="22"/>
        </w:rPr>
        <w:t>。需</w:t>
      </w:r>
      <w:r w:rsidRPr="00B879F2">
        <w:rPr>
          <w:rFonts w:asciiTheme="minorEastAsia" w:eastAsiaTheme="minorEastAsia" w:hAnsiTheme="minorEastAsia" w:cs="Arial"/>
          <w:bCs/>
          <w:sz w:val="22"/>
          <w:szCs w:val="22"/>
        </w:rPr>
        <w:t>在投标响应文件技术部分内</w:t>
      </w:r>
      <w:r w:rsidRPr="00B879F2">
        <w:rPr>
          <w:rFonts w:asciiTheme="minorEastAsia" w:eastAsiaTheme="minorEastAsia" w:hAnsiTheme="minorEastAsia" w:cs="Arial" w:hint="eastAsia"/>
          <w:bCs/>
          <w:sz w:val="22"/>
          <w:szCs w:val="22"/>
        </w:rPr>
        <w:t>提</w:t>
      </w:r>
      <w:r w:rsidRPr="00B879F2">
        <w:rPr>
          <w:rFonts w:asciiTheme="minorEastAsia" w:eastAsiaTheme="minorEastAsia" w:hAnsiTheme="minorEastAsia" w:cs="Arial"/>
          <w:bCs/>
          <w:sz w:val="22"/>
          <w:szCs w:val="22"/>
        </w:rPr>
        <w:t>供</w:t>
      </w:r>
      <w:r w:rsidRPr="00B879F2">
        <w:rPr>
          <w:rFonts w:asciiTheme="minorEastAsia" w:eastAsiaTheme="minorEastAsia" w:hAnsiTheme="minorEastAsia" w:cs="Arial" w:hint="eastAsia"/>
          <w:bCs/>
          <w:sz w:val="22"/>
          <w:szCs w:val="22"/>
        </w:rPr>
        <w:t>由社保机构出具的</w:t>
      </w:r>
      <w:r w:rsidRPr="00B879F2">
        <w:rPr>
          <w:rFonts w:asciiTheme="minorEastAsia" w:eastAsiaTheme="minorEastAsia" w:hAnsiTheme="minorEastAsia" w:cs="Arial"/>
          <w:bCs/>
          <w:sz w:val="22"/>
          <w:szCs w:val="22"/>
        </w:rPr>
        <w:t>该</w:t>
      </w:r>
      <w:r w:rsidRPr="00B879F2">
        <w:rPr>
          <w:rFonts w:asciiTheme="minorEastAsia" w:eastAsiaTheme="minorEastAsia" w:hAnsiTheme="minorEastAsia" w:cs="Arial" w:hint="eastAsia"/>
          <w:bCs/>
          <w:sz w:val="22"/>
          <w:szCs w:val="22"/>
        </w:rPr>
        <w:t>授权代表</w:t>
      </w:r>
      <w:r w:rsidRPr="00B879F2">
        <w:rPr>
          <w:rFonts w:asciiTheme="minorEastAsia" w:eastAsiaTheme="minorEastAsia" w:hAnsiTheme="minorEastAsia" w:cs="Arial"/>
          <w:bCs/>
          <w:sz w:val="22"/>
          <w:szCs w:val="22"/>
        </w:rPr>
        <w:t>的</w:t>
      </w:r>
      <w:r w:rsidRPr="00B879F2">
        <w:rPr>
          <w:rFonts w:asciiTheme="minorEastAsia" w:eastAsiaTheme="minorEastAsia" w:hAnsiTheme="minorEastAsia" w:cs="Arial" w:hint="eastAsia"/>
          <w:bCs/>
          <w:sz w:val="22"/>
          <w:szCs w:val="22"/>
        </w:rPr>
        <w:t>社保证明（1.如该授权代表为</w:t>
      </w:r>
      <w:r w:rsidRPr="00B879F2">
        <w:rPr>
          <w:rFonts w:asciiTheme="minorEastAsia" w:eastAsiaTheme="minorEastAsia" w:hAnsiTheme="minorEastAsia" w:cs="Arial"/>
          <w:bCs/>
          <w:sz w:val="22"/>
          <w:szCs w:val="22"/>
        </w:rPr>
        <w:t>离退休返聘人员的，投标响应文件技术部分内</w:t>
      </w:r>
      <w:r w:rsidRPr="00B879F2">
        <w:rPr>
          <w:rFonts w:asciiTheme="minorEastAsia" w:eastAsiaTheme="minorEastAsia" w:hAnsiTheme="minorEastAsia" w:cs="Arial" w:hint="eastAsia"/>
          <w:bCs/>
          <w:sz w:val="22"/>
          <w:szCs w:val="22"/>
        </w:rPr>
        <w:t>需提供</w:t>
      </w:r>
      <w:r w:rsidRPr="00B879F2">
        <w:rPr>
          <w:rFonts w:asciiTheme="minorEastAsia" w:eastAsiaTheme="minorEastAsia" w:hAnsiTheme="minorEastAsia" w:cs="Arial"/>
          <w:bCs/>
          <w:sz w:val="22"/>
          <w:szCs w:val="22"/>
        </w:rPr>
        <w:t>退休证明及单位聘用证明</w:t>
      </w:r>
      <w:r w:rsidRPr="00B879F2">
        <w:rPr>
          <w:rFonts w:asciiTheme="minorEastAsia" w:eastAsiaTheme="minorEastAsia" w:hAnsiTheme="minorEastAsia" w:cs="Arial" w:hint="eastAsia"/>
          <w:bCs/>
          <w:sz w:val="22"/>
          <w:szCs w:val="22"/>
        </w:rPr>
        <w:t>;2.如由第三方代理社保事项的，则需提供加盖投标人公章的委托代理协议复印件）</w:t>
      </w:r>
      <w:r w:rsidRPr="00B879F2">
        <w:rPr>
          <w:rFonts w:asciiTheme="minorEastAsia" w:eastAsiaTheme="minorEastAsia" w:hAnsiTheme="minorEastAsia" w:cs="Arial"/>
          <w:bCs/>
          <w:sz w:val="22"/>
          <w:szCs w:val="22"/>
        </w:rPr>
        <w:t>。</w:t>
      </w:r>
    </w:p>
    <w:p w:rsidR="00164145" w:rsidRPr="00B879F2" w:rsidRDefault="006505A6">
      <w:pPr>
        <w:spacing w:line="440" w:lineRule="exact"/>
        <w:ind w:firstLineChars="225" w:firstLine="497"/>
        <w:rPr>
          <w:rFonts w:asciiTheme="minorEastAsia" w:eastAsiaTheme="minorEastAsia" w:hAnsiTheme="minorEastAsia" w:cs="Arial"/>
          <w:sz w:val="22"/>
          <w:szCs w:val="22"/>
        </w:rPr>
      </w:pPr>
      <w:r w:rsidRPr="00B879F2">
        <w:rPr>
          <w:rFonts w:asciiTheme="minorEastAsia" w:eastAsiaTheme="minorEastAsia" w:hAnsiTheme="minorEastAsia" w:cs="Arial" w:hint="eastAsia"/>
          <w:b/>
          <w:bCs/>
          <w:sz w:val="22"/>
          <w:szCs w:val="22"/>
        </w:rPr>
        <w:t>八、招标文件提供方式、时间及地点等</w:t>
      </w:r>
      <w:r w:rsidRPr="00B879F2">
        <w:rPr>
          <w:rFonts w:asciiTheme="minorEastAsia" w:eastAsiaTheme="minorEastAsia" w:hAnsiTheme="minorEastAsia" w:cs="Arial" w:hint="eastAsia"/>
          <w:sz w:val="22"/>
          <w:szCs w:val="22"/>
        </w:rPr>
        <w:t>：</w:t>
      </w:r>
    </w:p>
    <w:p w:rsidR="00164145" w:rsidRPr="00B879F2" w:rsidRDefault="006505A6">
      <w:pPr>
        <w:spacing w:line="440" w:lineRule="exact"/>
        <w:ind w:firstLineChars="225" w:firstLine="495"/>
        <w:rPr>
          <w:rFonts w:asciiTheme="minorEastAsia" w:eastAsiaTheme="minorEastAsia" w:hAnsiTheme="minorEastAsia" w:cs="Arial"/>
          <w:bCs/>
          <w:sz w:val="22"/>
          <w:szCs w:val="22"/>
        </w:rPr>
      </w:pPr>
      <w:r w:rsidRPr="00B879F2">
        <w:rPr>
          <w:rFonts w:asciiTheme="minorEastAsia" w:eastAsiaTheme="minorEastAsia" w:hAnsiTheme="minorEastAsia" w:cs="Arial"/>
          <w:bCs/>
          <w:sz w:val="22"/>
          <w:szCs w:val="22"/>
        </w:rPr>
        <w:t>1.招标文件提供期限：2020年</w:t>
      </w:r>
      <w:r w:rsidR="00A10203" w:rsidRPr="00B879F2">
        <w:rPr>
          <w:rFonts w:asciiTheme="minorEastAsia" w:eastAsiaTheme="minorEastAsia" w:hAnsiTheme="minorEastAsia" w:cs="Arial" w:hint="eastAsia"/>
          <w:bCs/>
          <w:sz w:val="22"/>
          <w:szCs w:val="22"/>
        </w:rPr>
        <w:t>6</w:t>
      </w:r>
      <w:r w:rsidRPr="00B879F2">
        <w:rPr>
          <w:rFonts w:asciiTheme="minorEastAsia" w:eastAsiaTheme="minorEastAsia" w:hAnsiTheme="minorEastAsia" w:cs="Arial"/>
          <w:bCs/>
          <w:sz w:val="22"/>
          <w:szCs w:val="22"/>
        </w:rPr>
        <w:t>月</w:t>
      </w:r>
      <w:r w:rsidR="00A10203" w:rsidRPr="00B879F2">
        <w:rPr>
          <w:rFonts w:asciiTheme="minorEastAsia" w:eastAsiaTheme="minorEastAsia" w:hAnsiTheme="minorEastAsia" w:cs="Arial" w:hint="eastAsia"/>
          <w:bCs/>
          <w:sz w:val="22"/>
          <w:szCs w:val="22"/>
        </w:rPr>
        <w:t xml:space="preserve">  </w:t>
      </w:r>
      <w:r w:rsidRPr="00B879F2">
        <w:rPr>
          <w:rFonts w:asciiTheme="minorEastAsia" w:eastAsiaTheme="minorEastAsia" w:hAnsiTheme="minorEastAsia" w:cs="Arial"/>
          <w:bCs/>
          <w:sz w:val="22"/>
          <w:szCs w:val="22"/>
        </w:rPr>
        <w:t>日至2020年</w:t>
      </w:r>
      <w:r w:rsidR="00A10203" w:rsidRPr="00B879F2">
        <w:rPr>
          <w:rFonts w:asciiTheme="minorEastAsia" w:eastAsiaTheme="minorEastAsia" w:hAnsiTheme="minorEastAsia" w:cs="Arial" w:hint="eastAsia"/>
          <w:bCs/>
          <w:sz w:val="22"/>
          <w:szCs w:val="22"/>
        </w:rPr>
        <w:t>6</w:t>
      </w:r>
      <w:r w:rsidRPr="00B879F2">
        <w:rPr>
          <w:rFonts w:asciiTheme="minorEastAsia" w:eastAsiaTheme="minorEastAsia" w:hAnsiTheme="minorEastAsia" w:cs="Arial"/>
          <w:bCs/>
          <w:sz w:val="22"/>
          <w:szCs w:val="22"/>
        </w:rPr>
        <w:t>月</w:t>
      </w:r>
      <w:r w:rsidR="00A10203" w:rsidRPr="00B879F2">
        <w:rPr>
          <w:rFonts w:asciiTheme="minorEastAsia" w:eastAsiaTheme="minorEastAsia" w:hAnsiTheme="minorEastAsia" w:cs="Arial" w:hint="eastAsia"/>
          <w:bCs/>
          <w:sz w:val="22"/>
          <w:szCs w:val="22"/>
        </w:rPr>
        <w:t xml:space="preserve">  </w:t>
      </w:r>
      <w:r w:rsidRPr="00B879F2">
        <w:rPr>
          <w:rFonts w:asciiTheme="minorEastAsia" w:eastAsiaTheme="minorEastAsia" w:hAnsiTheme="minorEastAsia" w:cs="Arial"/>
          <w:bCs/>
          <w:sz w:val="22"/>
          <w:szCs w:val="22"/>
        </w:rPr>
        <w:t>日。</w:t>
      </w:r>
    </w:p>
    <w:p w:rsidR="00164145" w:rsidRPr="00B879F2" w:rsidRDefault="006505A6">
      <w:pPr>
        <w:spacing w:line="440" w:lineRule="exact"/>
        <w:ind w:firstLineChars="225" w:firstLine="495"/>
        <w:rPr>
          <w:rFonts w:asciiTheme="minorEastAsia" w:eastAsiaTheme="minorEastAsia" w:hAnsiTheme="minorEastAsia" w:cs="Arial"/>
          <w:bCs/>
          <w:sz w:val="22"/>
          <w:szCs w:val="22"/>
        </w:rPr>
      </w:pPr>
      <w:r w:rsidRPr="00B879F2">
        <w:rPr>
          <w:rFonts w:asciiTheme="minorEastAsia" w:eastAsiaTheme="minorEastAsia" w:hAnsiTheme="minorEastAsia" w:cs="Arial" w:hint="eastAsia"/>
          <w:bCs/>
          <w:sz w:val="22"/>
          <w:szCs w:val="22"/>
        </w:rPr>
        <w:t>2.招标文件获取方式：供应商登陆政采云平台</w:t>
      </w:r>
      <w:r w:rsidRPr="00B879F2">
        <w:rPr>
          <w:rFonts w:asciiTheme="minorEastAsia" w:eastAsiaTheme="minorEastAsia" w:hAnsiTheme="minorEastAsia" w:cs="Arial"/>
          <w:bCs/>
          <w:sz w:val="22"/>
          <w:szCs w:val="22"/>
          <w:u w:val="single"/>
        </w:rPr>
        <w:t>http://www</w:t>
      </w:r>
      <w:r w:rsidRPr="00B879F2">
        <w:rPr>
          <w:rFonts w:asciiTheme="minorEastAsia" w:eastAsiaTheme="minorEastAsia" w:hAnsiTheme="minorEastAsia" w:cs="Arial" w:hint="eastAsia"/>
          <w:bCs/>
          <w:sz w:val="22"/>
          <w:szCs w:val="22"/>
          <w:u w:val="single"/>
        </w:rPr>
        <w:t>.</w:t>
      </w:r>
      <w:r w:rsidRPr="00B879F2">
        <w:rPr>
          <w:rFonts w:asciiTheme="minorEastAsia" w:eastAsiaTheme="minorEastAsia" w:hAnsiTheme="minorEastAsia" w:cs="Arial"/>
          <w:bCs/>
          <w:sz w:val="22"/>
          <w:szCs w:val="22"/>
          <w:u w:val="single"/>
        </w:rPr>
        <w:t>zcygov.cn/</w:t>
      </w:r>
      <w:r w:rsidRPr="00B879F2">
        <w:rPr>
          <w:rFonts w:asciiTheme="minorEastAsia" w:eastAsiaTheme="minorEastAsia" w:hAnsiTheme="minorEastAsia" w:cs="Arial" w:hint="eastAsia"/>
          <w:bCs/>
          <w:sz w:val="22"/>
          <w:szCs w:val="22"/>
        </w:rPr>
        <w:t>，在线申请获取采购文件（进入“项目采购”应用，在获取采购文件菜单中选择项目，申请获取采购文件）</w:t>
      </w:r>
      <w:r w:rsidRPr="00B879F2">
        <w:rPr>
          <w:rFonts w:asciiTheme="minorEastAsia" w:eastAsiaTheme="minorEastAsia" w:hAnsiTheme="minorEastAsia" w:cs="Arial"/>
          <w:bCs/>
          <w:sz w:val="22"/>
          <w:szCs w:val="22"/>
        </w:rPr>
        <w:t>。</w:t>
      </w:r>
    </w:p>
    <w:p w:rsidR="00164145" w:rsidRPr="00B879F2" w:rsidRDefault="006505A6">
      <w:pPr>
        <w:spacing w:line="440" w:lineRule="exact"/>
        <w:ind w:firstLineChars="225" w:firstLine="495"/>
        <w:rPr>
          <w:rFonts w:asciiTheme="minorEastAsia" w:eastAsiaTheme="minorEastAsia" w:hAnsiTheme="minorEastAsia" w:cs="Arial"/>
          <w:bCs/>
          <w:sz w:val="22"/>
          <w:szCs w:val="22"/>
        </w:rPr>
      </w:pPr>
      <w:r w:rsidRPr="00B879F2">
        <w:rPr>
          <w:rFonts w:asciiTheme="minorEastAsia" w:eastAsiaTheme="minorEastAsia" w:hAnsiTheme="minorEastAsia" w:cs="Arial" w:hint="eastAsia"/>
          <w:bCs/>
          <w:sz w:val="22"/>
          <w:szCs w:val="22"/>
        </w:rPr>
        <w:t>3.招标文件售价：免费</w:t>
      </w:r>
      <w:r w:rsidRPr="00B879F2">
        <w:rPr>
          <w:rFonts w:asciiTheme="minorEastAsia" w:eastAsiaTheme="minorEastAsia" w:hAnsiTheme="minorEastAsia" w:cs="Arial"/>
          <w:bCs/>
          <w:sz w:val="22"/>
          <w:szCs w:val="22"/>
        </w:rPr>
        <w:t>。</w:t>
      </w:r>
    </w:p>
    <w:p w:rsidR="00164145" w:rsidRPr="00B879F2" w:rsidRDefault="006505A6">
      <w:pPr>
        <w:spacing w:line="440" w:lineRule="exact"/>
        <w:ind w:firstLineChars="225" w:firstLine="495"/>
        <w:rPr>
          <w:rFonts w:asciiTheme="minorEastAsia" w:eastAsiaTheme="minorEastAsia" w:hAnsiTheme="minorEastAsia" w:cs="Arial"/>
          <w:bCs/>
          <w:sz w:val="22"/>
          <w:szCs w:val="22"/>
        </w:rPr>
      </w:pPr>
      <w:r w:rsidRPr="00B879F2">
        <w:rPr>
          <w:rFonts w:asciiTheme="minorEastAsia" w:eastAsiaTheme="minorEastAsia" w:hAnsiTheme="minorEastAsia" w:cs="Arial" w:hint="eastAsia"/>
          <w:bCs/>
          <w:sz w:val="22"/>
          <w:szCs w:val="22"/>
        </w:rPr>
        <w:t>4.</w:t>
      </w:r>
      <w:r w:rsidRPr="00B879F2">
        <w:rPr>
          <w:rFonts w:asciiTheme="minorEastAsia" w:eastAsiaTheme="minorEastAsia" w:hAnsiTheme="minorEastAsia" w:cs="Arial"/>
          <w:bCs/>
          <w:sz w:val="22"/>
          <w:szCs w:val="22"/>
        </w:rPr>
        <w:t>联系电话：0575-</w:t>
      </w:r>
      <w:r w:rsidRPr="00B879F2">
        <w:rPr>
          <w:rFonts w:ascii="宋体" w:hAnsi="宋体" w:cs="Arial" w:hint="eastAsia"/>
          <w:bCs/>
          <w:sz w:val="22"/>
        </w:rPr>
        <w:t>85176866</w:t>
      </w:r>
      <w:r w:rsidRPr="00B879F2">
        <w:rPr>
          <w:rFonts w:asciiTheme="minorEastAsia" w:eastAsiaTheme="minorEastAsia" w:hAnsiTheme="minorEastAsia" w:cs="Arial"/>
          <w:bCs/>
          <w:sz w:val="22"/>
          <w:szCs w:val="22"/>
        </w:rPr>
        <w:t>。</w:t>
      </w:r>
    </w:p>
    <w:p w:rsidR="00164145" w:rsidRPr="00B879F2" w:rsidRDefault="006505A6">
      <w:pPr>
        <w:spacing w:line="440" w:lineRule="exact"/>
        <w:ind w:firstLineChars="225" w:firstLine="495"/>
        <w:rPr>
          <w:rFonts w:asciiTheme="minorEastAsia" w:eastAsiaTheme="minorEastAsia" w:hAnsiTheme="minorEastAsia" w:cs="Arial"/>
          <w:bCs/>
          <w:sz w:val="22"/>
          <w:szCs w:val="22"/>
        </w:rPr>
      </w:pPr>
      <w:r w:rsidRPr="00B879F2">
        <w:rPr>
          <w:rFonts w:asciiTheme="minorEastAsia" w:eastAsiaTheme="minorEastAsia" w:hAnsiTheme="minorEastAsia" w:cs="Arial" w:hint="eastAsia"/>
          <w:bCs/>
          <w:sz w:val="22"/>
          <w:szCs w:val="22"/>
        </w:rPr>
        <w:t>5.提示：</w:t>
      </w:r>
    </w:p>
    <w:p w:rsidR="00164145" w:rsidRPr="00B879F2" w:rsidRDefault="006505A6">
      <w:pPr>
        <w:spacing w:line="440" w:lineRule="exact"/>
        <w:ind w:firstLineChars="150" w:firstLine="33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（1）采购机构将拒绝接受未获取招标文件供应商的投标文件。</w:t>
      </w:r>
    </w:p>
    <w:p w:rsidR="00164145" w:rsidRPr="00B879F2" w:rsidRDefault="006505A6">
      <w:pPr>
        <w:spacing w:line="440" w:lineRule="exact"/>
        <w:ind w:firstLineChars="150" w:firstLine="330"/>
        <w:rPr>
          <w:rFonts w:asciiTheme="minorEastAsia" w:eastAsiaTheme="minorEastAsia" w:hAnsiTheme="minorEastAsia"/>
          <w:sz w:val="22"/>
          <w:szCs w:val="22"/>
        </w:rPr>
      </w:pPr>
      <w:r w:rsidRPr="00B879F2">
        <w:rPr>
          <w:rFonts w:asciiTheme="minorEastAsia" w:eastAsiaTheme="minorEastAsia" w:hAnsiTheme="minorEastAsia" w:cs="仿宋_GB2312" w:hint="eastAsia"/>
          <w:sz w:val="22"/>
          <w:szCs w:val="22"/>
        </w:rPr>
        <w:lastRenderedPageBreak/>
        <w:t>（2）招标文件的提供期限截止之日之后有潜在供应商提出获取招标文件的，采购机构将允许其获取。</w:t>
      </w:r>
    </w:p>
    <w:p w:rsidR="00164145" w:rsidRPr="00B879F2" w:rsidRDefault="006505A6">
      <w:pPr>
        <w:spacing w:line="440" w:lineRule="exact"/>
        <w:ind w:firstLineChars="150" w:firstLine="330"/>
        <w:rPr>
          <w:rFonts w:asciiTheme="minorEastAsia" w:eastAsiaTheme="minorEastAsia" w:hAnsiTheme="minorEastAsia" w:cs="Arial"/>
          <w:bCs/>
          <w:sz w:val="22"/>
          <w:szCs w:val="22"/>
        </w:rPr>
      </w:pPr>
      <w:r w:rsidRPr="00B879F2">
        <w:rPr>
          <w:rFonts w:asciiTheme="minorEastAsia" w:eastAsiaTheme="minorEastAsia" w:hAnsiTheme="minorEastAsia" w:cs="Arial" w:hint="eastAsia"/>
          <w:bCs/>
          <w:sz w:val="22"/>
          <w:szCs w:val="22"/>
        </w:rPr>
        <w:t>（3）</w:t>
      </w:r>
      <w:r w:rsidRPr="00B879F2">
        <w:rPr>
          <w:rFonts w:asciiTheme="minorEastAsia" w:eastAsiaTheme="minorEastAsia" w:hAnsiTheme="minorEastAsia" w:hint="eastAsia"/>
          <w:sz w:val="22"/>
          <w:szCs w:val="22"/>
        </w:rPr>
        <w:t>供应商认为采购文件使自己的权益受到损害的，可以自获取采购文件之日或者采购公告期限届满之日（公告期限届满后获取采购文件的，以公告期限届满之日为准）起7个工作日内，以书面形式向采购人和采购代理机构提出质疑。对未按上述方式获取招标文件的供应商对该文件提出的质疑，采购人或采购代理机构将不予处理。</w:t>
      </w:r>
    </w:p>
    <w:p w:rsidR="00164145" w:rsidRPr="00B879F2" w:rsidRDefault="006505A6">
      <w:pPr>
        <w:spacing w:line="440" w:lineRule="exact"/>
        <w:ind w:firstLineChars="150" w:firstLine="330"/>
        <w:rPr>
          <w:rFonts w:asciiTheme="minorEastAsia" w:eastAsiaTheme="minorEastAsia" w:hAnsiTheme="minorEastAsia" w:cs="Arial"/>
          <w:bCs/>
          <w:sz w:val="22"/>
          <w:szCs w:val="22"/>
        </w:rPr>
      </w:pPr>
      <w:r w:rsidRPr="00B879F2">
        <w:rPr>
          <w:rFonts w:asciiTheme="minorEastAsia" w:eastAsiaTheme="minorEastAsia" w:hAnsiTheme="minorEastAsia" w:cs="Arial" w:hint="eastAsia"/>
          <w:bCs/>
          <w:sz w:val="22"/>
          <w:szCs w:val="22"/>
        </w:rPr>
        <w:t>（4）更正补充公告请自行登录浙江政府采购网或绍兴公共资源交易网查看下载。</w:t>
      </w:r>
    </w:p>
    <w:p w:rsidR="00164145" w:rsidRPr="00B879F2" w:rsidRDefault="006505A6">
      <w:pPr>
        <w:spacing w:line="440" w:lineRule="exact"/>
        <w:ind w:firstLineChars="199" w:firstLine="440"/>
        <w:rPr>
          <w:rFonts w:asciiTheme="minorEastAsia" w:eastAsiaTheme="minorEastAsia" w:hAnsiTheme="minorEastAsia" w:cs="Arial"/>
          <w:b/>
          <w:bCs/>
          <w:sz w:val="22"/>
          <w:szCs w:val="22"/>
        </w:rPr>
      </w:pPr>
      <w:r w:rsidRPr="00B879F2">
        <w:rPr>
          <w:rFonts w:asciiTheme="minorEastAsia" w:eastAsiaTheme="minorEastAsia" w:hAnsiTheme="minorEastAsia" w:cs="Arial" w:hint="eastAsia"/>
          <w:b/>
          <w:bCs/>
          <w:sz w:val="22"/>
          <w:szCs w:val="22"/>
        </w:rPr>
        <w:t>九、投标与开标注意事项：</w:t>
      </w:r>
    </w:p>
    <w:p w:rsidR="00164145" w:rsidRPr="00B879F2" w:rsidRDefault="006505A6">
      <w:pPr>
        <w:pStyle w:val="ab"/>
        <w:adjustRightInd w:val="0"/>
        <w:snapToGrid w:val="0"/>
        <w:spacing w:line="440" w:lineRule="exact"/>
        <w:ind w:firstLineChars="201" w:firstLine="442"/>
        <w:rPr>
          <w:rFonts w:asciiTheme="minorEastAsia" w:eastAsiaTheme="minorEastAsia" w:hAnsiTheme="minorEastAsia" w:cs="Arial"/>
          <w:bCs/>
          <w:sz w:val="22"/>
          <w:szCs w:val="22"/>
        </w:rPr>
      </w:pPr>
      <w:r w:rsidRPr="00B879F2">
        <w:rPr>
          <w:rFonts w:asciiTheme="minorEastAsia" w:eastAsiaTheme="minorEastAsia" w:hAnsiTheme="minorEastAsia" w:cs="Arial" w:hint="eastAsia"/>
          <w:bCs/>
          <w:sz w:val="22"/>
          <w:szCs w:val="22"/>
        </w:rPr>
        <w:t>1.本项目实行网上投标，采用电子投标文件。若供应商参与投标，自行承担投标一切费用。</w:t>
      </w:r>
    </w:p>
    <w:p w:rsidR="00164145" w:rsidRPr="00B879F2" w:rsidRDefault="006505A6">
      <w:pPr>
        <w:pStyle w:val="ab"/>
        <w:adjustRightInd w:val="0"/>
        <w:snapToGrid w:val="0"/>
        <w:spacing w:line="440" w:lineRule="exact"/>
        <w:ind w:firstLineChars="201" w:firstLine="442"/>
        <w:rPr>
          <w:rFonts w:asciiTheme="minorEastAsia" w:eastAsiaTheme="minorEastAsia" w:hAnsiTheme="minorEastAsia" w:cs="Arial"/>
          <w:bCs/>
          <w:sz w:val="22"/>
          <w:szCs w:val="22"/>
        </w:rPr>
      </w:pPr>
      <w:r w:rsidRPr="00B879F2">
        <w:rPr>
          <w:rFonts w:asciiTheme="minorEastAsia" w:eastAsiaTheme="minorEastAsia" w:hAnsiTheme="minorEastAsia" w:cs="Arial" w:hint="eastAsia"/>
          <w:bCs/>
          <w:sz w:val="22"/>
          <w:szCs w:val="22"/>
        </w:rPr>
        <w:t>2.标前准备：各供应商应在开标前应确保成为浙江省政府采购网正式注册入库供应商，并完成CA数字证书办理。因未注册入库、未办理CA数字证书等原因造成无法投标或投标失败等后果由供应商自行承担。</w:t>
      </w:r>
    </w:p>
    <w:p w:rsidR="00164145" w:rsidRPr="00B879F2" w:rsidRDefault="006505A6">
      <w:pPr>
        <w:spacing w:line="440" w:lineRule="exact"/>
        <w:ind w:firstLineChars="200" w:firstLine="440"/>
        <w:rPr>
          <w:rFonts w:asciiTheme="minorEastAsia" w:eastAsiaTheme="minorEastAsia" w:hAnsiTheme="minorEastAsia" w:cs="Arial"/>
          <w:bCs/>
          <w:sz w:val="22"/>
          <w:szCs w:val="22"/>
        </w:rPr>
      </w:pPr>
      <w:r w:rsidRPr="00B879F2">
        <w:rPr>
          <w:rFonts w:asciiTheme="minorEastAsia" w:eastAsiaTheme="minorEastAsia" w:hAnsiTheme="minorEastAsia" w:cs="Arial" w:hint="eastAsia"/>
          <w:bCs/>
          <w:sz w:val="22"/>
          <w:szCs w:val="22"/>
        </w:rPr>
        <w:t>供应商将政采云电子交易客户端下载、安装完成后，可通过账号密码或CA登录客户端进行投标文件制作。在使用政采云投标客户端时，建议使用WIN7及以上操作系统。</w:t>
      </w:r>
    </w:p>
    <w:p w:rsidR="00164145" w:rsidRPr="00B879F2" w:rsidRDefault="006505A6">
      <w:pPr>
        <w:spacing w:line="440" w:lineRule="exact"/>
        <w:ind w:firstLineChars="200" w:firstLine="440"/>
        <w:rPr>
          <w:rFonts w:asciiTheme="minorEastAsia" w:eastAsiaTheme="minorEastAsia" w:hAnsiTheme="minorEastAsia" w:cs="Arial"/>
          <w:bCs/>
          <w:sz w:val="22"/>
          <w:szCs w:val="22"/>
        </w:rPr>
      </w:pPr>
      <w:r w:rsidRPr="00B879F2">
        <w:rPr>
          <w:rFonts w:asciiTheme="minorEastAsia" w:eastAsiaTheme="minorEastAsia" w:hAnsiTheme="minorEastAsia" w:cs="Arial" w:hint="eastAsia"/>
          <w:bCs/>
          <w:sz w:val="22"/>
          <w:szCs w:val="22"/>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164145" w:rsidRPr="00B879F2" w:rsidRDefault="006505A6">
      <w:pPr>
        <w:spacing w:line="440" w:lineRule="exact"/>
        <w:rPr>
          <w:rFonts w:asciiTheme="minorEastAsia" w:eastAsiaTheme="minorEastAsia" w:hAnsiTheme="minorEastAsia" w:cs="Arial"/>
          <w:bCs/>
          <w:sz w:val="22"/>
          <w:szCs w:val="22"/>
        </w:rPr>
      </w:pPr>
      <w:r w:rsidRPr="00B879F2">
        <w:rPr>
          <w:rFonts w:asciiTheme="minorEastAsia" w:eastAsiaTheme="minorEastAsia" w:hAnsiTheme="minorEastAsia" w:cs="Arial" w:hint="eastAsia"/>
          <w:bCs/>
          <w:sz w:val="22"/>
          <w:szCs w:val="22"/>
        </w:rPr>
        <w:t>《CA申领操作指南》：https://help.zcygov.cn/web/site_2/2018/11-29/2452.html</w:t>
      </w:r>
    </w:p>
    <w:p w:rsidR="00164145" w:rsidRPr="00B879F2" w:rsidRDefault="006505A6">
      <w:pPr>
        <w:spacing w:line="440" w:lineRule="exact"/>
        <w:rPr>
          <w:rFonts w:asciiTheme="minorEastAsia" w:eastAsiaTheme="minorEastAsia" w:hAnsiTheme="minorEastAsia" w:cs="Arial"/>
          <w:bCs/>
          <w:sz w:val="22"/>
          <w:szCs w:val="22"/>
        </w:rPr>
      </w:pPr>
      <w:r w:rsidRPr="00B879F2">
        <w:rPr>
          <w:rFonts w:asciiTheme="minorEastAsia" w:eastAsiaTheme="minorEastAsia" w:hAnsiTheme="minorEastAsia" w:cs="Arial" w:hint="eastAsia"/>
          <w:bCs/>
          <w:sz w:val="22"/>
          <w:szCs w:val="22"/>
        </w:rPr>
        <w:t>《CA管理操作指南》：https://help.zcygov.cn/web/site_2/2019/08-20/3405.html</w:t>
      </w:r>
    </w:p>
    <w:p w:rsidR="00164145" w:rsidRPr="00B879F2" w:rsidRDefault="006505A6">
      <w:pPr>
        <w:spacing w:line="440" w:lineRule="exact"/>
        <w:rPr>
          <w:rFonts w:asciiTheme="minorEastAsia" w:eastAsiaTheme="minorEastAsia" w:hAnsiTheme="minorEastAsia" w:cs="Arial"/>
          <w:bCs/>
          <w:sz w:val="22"/>
          <w:szCs w:val="22"/>
        </w:rPr>
      </w:pPr>
      <w:r w:rsidRPr="00B879F2">
        <w:rPr>
          <w:rFonts w:asciiTheme="minorEastAsia" w:eastAsiaTheme="minorEastAsia" w:hAnsiTheme="minorEastAsia" w:cs="Arial" w:hint="eastAsia"/>
          <w:bCs/>
          <w:sz w:val="22"/>
          <w:szCs w:val="22"/>
        </w:rPr>
        <w:t>《CA驱动和申领流程》:</w:t>
      </w:r>
    </w:p>
    <w:p w:rsidR="00164145" w:rsidRPr="00B879F2" w:rsidRDefault="006505A6">
      <w:pPr>
        <w:spacing w:line="440" w:lineRule="exact"/>
        <w:rPr>
          <w:rFonts w:asciiTheme="minorEastAsia" w:eastAsiaTheme="minorEastAsia" w:hAnsiTheme="minorEastAsia" w:cs="Arial"/>
          <w:bCs/>
          <w:sz w:val="22"/>
          <w:szCs w:val="22"/>
        </w:rPr>
      </w:pPr>
      <w:r w:rsidRPr="00B879F2">
        <w:rPr>
          <w:rFonts w:asciiTheme="minorEastAsia" w:eastAsiaTheme="minorEastAsia" w:hAnsiTheme="minorEastAsia" w:cs="Arial"/>
          <w:bCs/>
          <w:sz w:val="22"/>
          <w:szCs w:val="22"/>
        </w:rPr>
        <w:t>http://www.zjzfcg.gov.cn/bidClientTemplate/2019-05-27/12945.html</w:t>
      </w:r>
    </w:p>
    <w:p w:rsidR="00164145" w:rsidRPr="00B879F2" w:rsidRDefault="006505A6">
      <w:pPr>
        <w:spacing w:line="440" w:lineRule="exact"/>
        <w:ind w:firstLineChars="200" w:firstLine="440"/>
        <w:rPr>
          <w:rFonts w:asciiTheme="minorEastAsia" w:eastAsiaTheme="minorEastAsia" w:hAnsiTheme="minorEastAsia" w:cs="Arial"/>
          <w:bCs/>
          <w:sz w:val="22"/>
          <w:szCs w:val="22"/>
        </w:rPr>
      </w:pPr>
      <w:r w:rsidRPr="00B879F2">
        <w:rPr>
          <w:rFonts w:asciiTheme="minorEastAsia" w:eastAsiaTheme="minorEastAsia" w:hAnsiTheme="minorEastAsia" w:cs="Arial" w:hint="eastAsia"/>
          <w:bCs/>
          <w:sz w:val="22"/>
          <w:szCs w:val="22"/>
        </w:rPr>
        <w:t>3.投标文件制作、递交：</w:t>
      </w:r>
    </w:p>
    <w:p w:rsidR="00164145" w:rsidRPr="00B879F2" w:rsidRDefault="006505A6">
      <w:pPr>
        <w:spacing w:line="440" w:lineRule="exact"/>
        <w:ind w:firstLineChars="200" w:firstLine="440"/>
        <w:rPr>
          <w:rFonts w:asciiTheme="minorEastAsia" w:eastAsiaTheme="minorEastAsia" w:hAnsiTheme="minorEastAsia" w:cs="Arial"/>
          <w:bCs/>
          <w:sz w:val="22"/>
          <w:szCs w:val="22"/>
        </w:rPr>
      </w:pPr>
      <w:r w:rsidRPr="00B879F2">
        <w:rPr>
          <w:rFonts w:asciiTheme="minorEastAsia" w:eastAsiaTheme="minorEastAsia" w:hAnsiTheme="minorEastAsia" w:cs="Arial" w:hint="eastAsia"/>
          <w:bCs/>
          <w:sz w:val="22"/>
          <w:szCs w:val="22"/>
        </w:rPr>
        <w:t>3.1应按照本项目招标文件和政采云平台的要求编制、加密传输投标文件。供应商在使用系统进行投标的过程中遇到涉及平台使用的任何问题，可致电政采云平台技术支持热线咨询，联系方式：400-881-7190。</w:t>
      </w:r>
    </w:p>
    <w:p w:rsidR="00164145" w:rsidRPr="00B879F2" w:rsidRDefault="006505A6">
      <w:pPr>
        <w:spacing w:line="440" w:lineRule="exact"/>
        <w:ind w:firstLineChars="200" w:firstLine="440"/>
        <w:jc w:val="left"/>
        <w:rPr>
          <w:rFonts w:asciiTheme="minorEastAsia" w:eastAsiaTheme="minorEastAsia" w:hAnsiTheme="minorEastAsia" w:cs="Arial"/>
          <w:bCs/>
          <w:sz w:val="22"/>
          <w:szCs w:val="22"/>
        </w:rPr>
      </w:pPr>
      <w:r w:rsidRPr="00B879F2">
        <w:rPr>
          <w:rFonts w:asciiTheme="minorEastAsia" w:eastAsiaTheme="minorEastAsia" w:hAnsiTheme="minorEastAsia" w:cs="Arial" w:hint="eastAsia"/>
          <w:bCs/>
          <w:sz w:val="22"/>
          <w:szCs w:val="22"/>
        </w:rPr>
        <w:t>3.2投标人通过“政采云”平台制作电子投标文件，投标文件制作详见“供应商-政府采购项目电子交易操作指南：</w:t>
      </w:r>
      <w:hyperlink r:id="rId9" w:history="1">
        <w:r w:rsidRPr="00B879F2">
          <w:rPr>
            <w:rStyle w:val="afa"/>
            <w:rFonts w:asciiTheme="minorEastAsia" w:eastAsiaTheme="minorEastAsia" w:hAnsiTheme="minorEastAsia" w:cs="Arial" w:hint="eastAsia"/>
            <w:bCs/>
            <w:color w:val="auto"/>
            <w:sz w:val="22"/>
            <w:szCs w:val="22"/>
          </w:rPr>
          <w:t>https://help.zcygov.cn/web/site_2/2018/12-28/2573.html</w:t>
        </w:r>
      </w:hyperlink>
      <w:r w:rsidRPr="00B879F2">
        <w:rPr>
          <w:rFonts w:asciiTheme="minorEastAsia" w:eastAsiaTheme="minorEastAsia" w:hAnsiTheme="minorEastAsia" w:cs="Arial" w:hint="eastAsia"/>
          <w:bCs/>
          <w:sz w:val="22"/>
          <w:szCs w:val="22"/>
        </w:rPr>
        <w:t>”。</w:t>
      </w:r>
    </w:p>
    <w:p w:rsidR="00164145" w:rsidRPr="00B879F2" w:rsidRDefault="006505A6">
      <w:pPr>
        <w:snapToGrid w:val="0"/>
        <w:spacing w:line="440" w:lineRule="exact"/>
        <w:ind w:firstLineChars="200" w:firstLine="442"/>
        <w:jc w:val="left"/>
        <w:rPr>
          <w:rFonts w:asciiTheme="minorEastAsia" w:eastAsiaTheme="minorEastAsia" w:hAnsiTheme="minorEastAsia" w:cs="Arial"/>
          <w:sz w:val="22"/>
          <w:szCs w:val="22"/>
        </w:rPr>
      </w:pPr>
      <w:r w:rsidRPr="00B879F2">
        <w:rPr>
          <w:rFonts w:asciiTheme="minorEastAsia" w:eastAsiaTheme="minorEastAsia" w:hAnsiTheme="minorEastAsia" w:cs="Arial" w:hint="eastAsia"/>
          <w:b/>
          <w:bCs/>
          <w:sz w:val="22"/>
          <w:szCs w:val="22"/>
        </w:rPr>
        <w:t>十、投标截止时间、地点及要求</w:t>
      </w:r>
      <w:r w:rsidRPr="00B879F2">
        <w:rPr>
          <w:rFonts w:asciiTheme="minorEastAsia" w:eastAsiaTheme="minorEastAsia" w:hAnsiTheme="minorEastAsia" w:cs="Arial" w:hint="eastAsia"/>
          <w:sz w:val="22"/>
          <w:szCs w:val="22"/>
        </w:rPr>
        <w:t>：投标人</w:t>
      </w:r>
      <w:r w:rsidRPr="00B879F2">
        <w:rPr>
          <w:rFonts w:asciiTheme="minorEastAsia" w:eastAsiaTheme="minorEastAsia" w:hAnsiTheme="minorEastAsia" w:cs="Arial"/>
          <w:sz w:val="22"/>
          <w:szCs w:val="22"/>
        </w:rPr>
        <w:t>应于</w:t>
      </w:r>
      <w:r w:rsidRPr="00B879F2">
        <w:rPr>
          <w:rFonts w:asciiTheme="minorEastAsia" w:eastAsiaTheme="minorEastAsia" w:hAnsiTheme="minorEastAsia" w:hint="eastAsia"/>
          <w:sz w:val="22"/>
          <w:szCs w:val="22"/>
        </w:rPr>
        <w:t>2020年</w:t>
      </w:r>
      <w:r w:rsidR="00A10203" w:rsidRPr="00B879F2">
        <w:rPr>
          <w:rFonts w:asciiTheme="minorEastAsia" w:eastAsiaTheme="minorEastAsia" w:hAnsiTheme="minorEastAsia" w:hint="eastAsia"/>
          <w:sz w:val="22"/>
          <w:szCs w:val="22"/>
        </w:rPr>
        <w:t xml:space="preserve"> </w:t>
      </w:r>
      <w:r w:rsidRPr="00B879F2">
        <w:rPr>
          <w:rFonts w:asciiTheme="minorEastAsia" w:eastAsiaTheme="minorEastAsia" w:hAnsiTheme="minorEastAsia" w:hint="eastAsia"/>
          <w:sz w:val="22"/>
          <w:szCs w:val="22"/>
        </w:rPr>
        <w:t>月</w:t>
      </w:r>
      <w:r w:rsidR="00A10203" w:rsidRPr="00B879F2">
        <w:rPr>
          <w:rFonts w:asciiTheme="minorEastAsia" w:eastAsiaTheme="minorEastAsia" w:hAnsiTheme="minorEastAsia" w:hint="eastAsia"/>
          <w:sz w:val="22"/>
          <w:szCs w:val="22"/>
        </w:rPr>
        <w:t xml:space="preserve"> </w:t>
      </w:r>
      <w:r w:rsidRPr="00B879F2">
        <w:rPr>
          <w:rFonts w:asciiTheme="minorEastAsia" w:eastAsiaTheme="minorEastAsia" w:hAnsiTheme="minorEastAsia" w:hint="eastAsia"/>
          <w:sz w:val="22"/>
          <w:szCs w:val="22"/>
        </w:rPr>
        <w:t>日09:00时整</w:t>
      </w:r>
      <w:r w:rsidRPr="00B879F2">
        <w:rPr>
          <w:rFonts w:asciiTheme="minorEastAsia" w:eastAsiaTheme="minorEastAsia" w:hAnsiTheme="minorEastAsia" w:cs="Arial"/>
          <w:sz w:val="22"/>
          <w:szCs w:val="22"/>
        </w:rPr>
        <w:t>之前</w:t>
      </w:r>
      <w:r w:rsidRPr="00B879F2">
        <w:rPr>
          <w:rFonts w:asciiTheme="minorEastAsia" w:eastAsiaTheme="minorEastAsia" w:hAnsiTheme="minorEastAsia" w:cs="Arial" w:hint="eastAsia"/>
          <w:sz w:val="22"/>
          <w:szCs w:val="22"/>
        </w:rPr>
        <w:t>将电子投标文件</w:t>
      </w:r>
      <w:r w:rsidRPr="00B879F2">
        <w:rPr>
          <w:rFonts w:asciiTheme="minorEastAsia" w:eastAsiaTheme="minorEastAsia" w:hAnsiTheme="minorEastAsia" w:cs="Arial"/>
          <w:sz w:val="22"/>
          <w:szCs w:val="22"/>
        </w:rPr>
        <w:t>上传到</w:t>
      </w:r>
      <w:r w:rsidRPr="00B879F2">
        <w:rPr>
          <w:rFonts w:asciiTheme="minorEastAsia" w:eastAsiaTheme="minorEastAsia" w:hAnsiTheme="minorEastAsia" w:cs="Arial" w:hint="eastAsia"/>
          <w:sz w:val="22"/>
          <w:szCs w:val="22"/>
        </w:rPr>
        <w:t>“政采云”平台。</w:t>
      </w:r>
    </w:p>
    <w:p w:rsidR="00164145" w:rsidRPr="00B879F2" w:rsidRDefault="006505A6">
      <w:pPr>
        <w:spacing w:line="440" w:lineRule="exact"/>
        <w:ind w:firstLineChars="200" w:firstLine="442"/>
        <w:rPr>
          <w:rFonts w:asciiTheme="minorEastAsia" w:eastAsiaTheme="minorEastAsia" w:hAnsiTheme="minorEastAsia" w:cs="Arial"/>
          <w:sz w:val="22"/>
          <w:szCs w:val="22"/>
        </w:rPr>
      </w:pPr>
      <w:r w:rsidRPr="00B879F2">
        <w:rPr>
          <w:rFonts w:asciiTheme="minorEastAsia" w:eastAsiaTheme="minorEastAsia" w:hAnsiTheme="minorEastAsia" w:cs="Arial" w:hint="eastAsia"/>
          <w:b/>
          <w:bCs/>
          <w:sz w:val="22"/>
          <w:szCs w:val="22"/>
        </w:rPr>
        <w:t>十一、开标时间及地点</w:t>
      </w:r>
      <w:r w:rsidRPr="00B879F2">
        <w:rPr>
          <w:rFonts w:asciiTheme="minorEastAsia" w:eastAsiaTheme="minorEastAsia" w:hAnsiTheme="minorEastAsia" w:cs="Arial" w:hint="eastAsia"/>
          <w:sz w:val="22"/>
          <w:szCs w:val="22"/>
        </w:rPr>
        <w:t>：2020年</w:t>
      </w:r>
      <w:r w:rsidR="00A10203" w:rsidRPr="00B879F2">
        <w:rPr>
          <w:rFonts w:asciiTheme="minorEastAsia" w:eastAsiaTheme="minorEastAsia" w:hAnsiTheme="minorEastAsia" w:cs="Arial" w:hint="eastAsia"/>
          <w:sz w:val="22"/>
          <w:szCs w:val="22"/>
        </w:rPr>
        <w:t xml:space="preserve"> </w:t>
      </w:r>
      <w:r w:rsidRPr="00B879F2">
        <w:rPr>
          <w:rFonts w:asciiTheme="minorEastAsia" w:eastAsiaTheme="minorEastAsia" w:hAnsiTheme="minorEastAsia" w:cs="Arial" w:hint="eastAsia"/>
          <w:sz w:val="22"/>
          <w:szCs w:val="22"/>
        </w:rPr>
        <w:t>月</w:t>
      </w:r>
      <w:r w:rsidR="00A10203" w:rsidRPr="00B879F2">
        <w:rPr>
          <w:rFonts w:asciiTheme="minorEastAsia" w:eastAsiaTheme="minorEastAsia" w:hAnsiTheme="minorEastAsia" w:cs="Arial" w:hint="eastAsia"/>
          <w:sz w:val="22"/>
          <w:szCs w:val="22"/>
        </w:rPr>
        <w:t xml:space="preserve"> </w:t>
      </w:r>
      <w:r w:rsidRPr="00B879F2">
        <w:rPr>
          <w:rFonts w:asciiTheme="minorEastAsia" w:eastAsiaTheme="minorEastAsia" w:hAnsiTheme="minorEastAsia" w:cs="Arial" w:hint="eastAsia"/>
          <w:sz w:val="22"/>
          <w:szCs w:val="22"/>
        </w:rPr>
        <w:t>日09:00时整在绍兴市迪荡新城惠利街20号鼎盛</w:t>
      </w:r>
      <w:r w:rsidRPr="00B879F2">
        <w:rPr>
          <w:rFonts w:asciiTheme="minorEastAsia" w:eastAsiaTheme="minorEastAsia" w:hAnsiTheme="minorEastAsia" w:cs="Arial" w:hint="eastAsia"/>
          <w:sz w:val="22"/>
          <w:szCs w:val="22"/>
        </w:rPr>
        <w:lastRenderedPageBreak/>
        <w:t>时代大厦四楼绍兴市公共资源交易中心</w:t>
      </w:r>
      <w:r w:rsidR="009270B5" w:rsidRPr="00B879F2">
        <w:rPr>
          <w:rFonts w:asciiTheme="minorEastAsia" w:eastAsiaTheme="minorEastAsia" w:hAnsiTheme="minorEastAsia" w:cs="Arial" w:hint="eastAsia"/>
          <w:sz w:val="22"/>
          <w:szCs w:val="22"/>
        </w:rPr>
        <w:t>416</w:t>
      </w:r>
      <w:r w:rsidRPr="00B879F2">
        <w:rPr>
          <w:rFonts w:asciiTheme="minorEastAsia" w:eastAsiaTheme="minorEastAsia" w:hAnsiTheme="minorEastAsia" w:cs="Arial" w:hint="eastAsia"/>
          <w:sz w:val="22"/>
          <w:szCs w:val="22"/>
        </w:rPr>
        <w:t>室开标。</w:t>
      </w:r>
    </w:p>
    <w:p w:rsidR="00164145" w:rsidRPr="00B879F2" w:rsidRDefault="006505A6">
      <w:pPr>
        <w:spacing w:line="440" w:lineRule="exact"/>
        <w:ind w:firstLineChars="200" w:firstLine="440"/>
        <w:rPr>
          <w:rFonts w:asciiTheme="minorEastAsia" w:eastAsiaTheme="minorEastAsia" w:hAnsiTheme="minorEastAsia" w:cs="Arial"/>
          <w:sz w:val="22"/>
          <w:szCs w:val="22"/>
        </w:rPr>
      </w:pPr>
      <w:r w:rsidRPr="00B879F2">
        <w:rPr>
          <w:rFonts w:asciiTheme="minorEastAsia" w:eastAsiaTheme="minorEastAsia" w:hAnsiTheme="minorEastAsia" w:cs="Arial" w:hint="eastAsia"/>
          <w:sz w:val="22"/>
          <w:szCs w:val="22"/>
        </w:rPr>
        <w:t>开标时间后1小时内（2020年</w:t>
      </w:r>
      <w:r w:rsidR="00A10203" w:rsidRPr="00B879F2">
        <w:rPr>
          <w:rFonts w:asciiTheme="minorEastAsia" w:eastAsiaTheme="minorEastAsia" w:hAnsiTheme="minorEastAsia" w:cs="Arial" w:hint="eastAsia"/>
          <w:sz w:val="22"/>
          <w:szCs w:val="22"/>
        </w:rPr>
        <w:t xml:space="preserve"> </w:t>
      </w:r>
      <w:r w:rsidRPr="00B879F2">
        <w:rPr>
          <w:rFonts w:asciiTheme="minorEastAsia" w:eastAsiaTheme="minorEastAsia" w:hAnsiTheme="minorEastAsia" w:cs="Arial" w:hint="eastAsia"/>
          <w:sz w:val="22"/>
          <w:szCs w:val="22"/>
        </w:rPr>
        <w:t>月</w:t>
      </w:r>
      <w:r w:rsidR="00A10203" w:rsidRPr="00B879F2">
        <w:rPr>
          <w:rFonts w:asciiTheme="minorEastAsia" w:eastAsiaTheme="minorEastAsia" w:hAnsiTheme="minorEastAsia" w:cs="Arial" w:hint="eastAsia"/>
          <w:sz w:val="22"/>
          <w:szCs w:val="22"/>
        </w:rPr>
        <w:t xml:space="preserve"> </w:t>
      </w:r>
      <w:r w:rsidRPr="00B879F2">
        <w:rPr>
          <w:rFonts w:asciiTheme="minorEastAsia" w:eastAsiaTheme="minorEastAsia" w:hAnsiTheme="minorEastAsia" w:cs="Arial" w:hint="eastAsia"/>
          <w:sz w:val="22"/>
          <w:szCs w:val="22"/>
        </w:rPr>
        <w:t>日上午10:00前）供应商可以登录“政采云”平台，用“项目采购-开标评标”功能进行解密投标文件。若供应商在规定时间内（2020年</w:t>
      </w:r>
      <w:r w:rsidR="00A10203" w:rsidRPr="00B879F2">
        <w:rPr>
          <w:rFonts w:asciiTheme="minorEastAsia" w:eastAsiaTheme="minorEastAsia" w:hAnsiTheme="minorEastAsia" w:cs="Arial" w:hint="eastAsia"/>
          <w:sz w:val="22"/>
          <w:szCs w:val="22"/>
        </w:rPr>
        <w:t xml:space="preserve"> </w:t>
      </w:r>
      <w:r w:rsidRPr="00B879F2">
        <w:rPr>
          <w:rFonts w:asciiTheme="minorEastAsia" w:eastAsiaTheme="minorEastAsia" w:hAnsiTheme="minorEastAsia" w:cs="Arial" w:hint="eastAsia"/>
          <w:sz w:val="22"/>
          <w:szCs w:val="22"/>
        </w:rPr>
        <w:t>月</w:t>
      </w:r>
      <w:r w:rsidR="00A10203" w:rsidRPr="00B879F2">
        <w:rPr>
          <w:rFonts w:asciiTheme="minorEastAsia" w:eastAsiaTheme="minorEastAsia" w:hAnsiTheme="minorEastAsia" w:cs="Arial" w:hint="eastAsia"/>
          <w:sz w:val="22"/>
          <w:szCs w:val="22"/>
        </w:rPr>
        <w:t xml:space="preserve"> </w:t>
      </w:r>
      <w:r w:rsidRPr="00B879F2">
        <w:rPr>
          <w:rFonts w:asciiTheme="minorEastAsia" w:eastAsiaTheme="minorEastAsia" w:hAnsiTheme="minorEastAsia" w:cs="Arial" w:hint="eastAsia"/>
          <w:sz w:val="22"/>
          <w:szCs w:val="22"/>
        </w:rPr>
        <w:t>日上午10:00前）</w:t>
      </w:r>
      <w:r w:rsidRPr="00B879F2">
        <w:rPr>
          <w:rFonts w:asciiTheme="minorEastAsia" w:eastAsiaTheme="minorEastAsia" w:hAnsiTheme="minorEastAsia" w:hint="eastAsia"/>
          <w:b/>
          <w:sz w:val="22"/>
          <w:szCs w:val="22"/>
          <w:u w:val="single"/>
        </w:rPr>
        <w:t>未按时解密的</w:t>
      </w:r>
      <w:r w:rsidRPr="00B879F2">
        <w:rPr>
          <w:rFonts w:asciiTheme="minorEastAsia" w:eastAsiaTheme="minorEastAsia" w:hAnsiTheme="minorEastAsia" w:cs="Arial" w:hint="eastAsia"/>
          <w:sz w:val="22"/>
          <w:szCs w:val="22"/>
        </w:rPr>
        <w:t>，</w:t>
      </w:r>
      <w:r w:rsidRPr="00B879F2">
        <w:rPr>
          <w:rFonts w:asciiTheme="minorEastAsia" w:eastAsiaTheme="minorEastAsia" w:hAnsiTheme="minorEastAsia" w:hint="eastAsia"/>
          <w:b/>
          <w:sz w:val="22"/>
          <w:szCs w:val="22"/>
          <w:u w:val="single"/>
        </w:rPr>
        <w:t>视为投标文件撤回</w:t>
      </w:r>
      <w:r w:rsidRPr="00B879F2">
        <w:rPr>
          <w:rFonts w:asciiTheme="minorEastAsia" w:eastAsiaTheme="minorEastAsia" w:hAnsiTheme="minorEastAsia" w:cs="Arial" w:hint="eastAsia"/>
          <w:sz w:val="22"/>
          <w:szCs w:val="22"/>
        </w:rPr>
        <w:t>。</w:t>
      </w:r>
    </w:p>
    <w:p w:rsidR="00164145" w:rsidRPr="00B879F2" w:rsidRDefault="006505A6">
      <w:pPr>
        <w:spacing w:line="440" w:lineRule="exact"/>
        <w:ind w:firstLineChars="200" w:firstLine="442"/>
        <w:rPr>
          <w:rFonts w:asciiTheme="minorEastAsia" w:eastAsiaTheme="minorEastAsia" w:hAnsiTheme="minorEastAsia" w:cs="Arial"/>
          <w:sz w:val="22"/>
          <w:szCs w:val="22"/>
        </w:rPr>
      </w:pPr>
      <w:r w:rsidRPr="00B879F2">
        <w:rPr>
          <w:rFonts w:asciiTheme="minorEastAsia" w:eastAsiaTheme="minorEastAsia" w:hAnsiTheme="minorEastAsia" w:cs="Arial" w:hint="eastAsia"/>
          <w:b/>
          <w:bCs/>
          <w:sz w:val="22"/>
          <w:szCs w:val="22"/>
        </w:rPr>
        <w:t>十二、投标保证金</w:t>
      </w:r>
      <w:r w:rsidRPr="00B879F2">
        <w:rPr>
          <w:rFonts w:asciiTheme="minorEastAsia" w:eastAsiaTheme="minorEastAsia" w:hAnsiTheme="minorEastAsia" w:cs="Arial" w:hint="eastAsia"/>
          <w:sz w:val="22"/>
          <w:szCs w:val="22"/>
        </w:rPr>
        <w:t>：无。</w:t>
      </w:r>
    </w:p>
    <w:p w:rsidR="00164145" w:rsidRPr="00B879F2" w:rsidRDefault="006505A6">
      <w:pPr>
        <w:spacing w:line="440" w:lineRule="exact"/>
        <w:ind w:firstLineChars="200" w:firstLine="442"/>
        <w:rPr>
          <w:rFonts w:asciiTheme="minorEastAsia" w:eastAsiaTheme="minorEastAsia" w:hAnsiTheme="minorEastAsia"/>
          <w:sz w:val="22"/>
          <w:szCs w:val="22"/>
        </w:rPr>
      </w:pPr>
      <w:r w:rsidRPr="00B879F2">
        <w:rPr>
          <w:rFonts w:asciiTheme="minorEastAsia" w:eastAsiaTheme="minorEastAsia" w:hAnsiTheme="minorEastAsia" w:cs="Arial" w:hint="eastAsia"/>
          <w:b/>
          <w:bCs/>
          <w:sz w:val="22"/>
          <w:szCs w:val="22"/>
        </w:rPr>
        <w:t>十三、</w:t>
      </w:r>
      <w:r w:rsidRPr="00B879F2">
        <w:rPr>
          <w:rFonts w:asciiTheme="minorEastAsia" w:eastAsiaTheme="minorEastAsia" w:hAnsiTheme="minorEastAsia" w:cs="Arial" w:hint="eastAsia"/>
          <w:b/>
          <w:sz w:val="22"/>
          <w:szCs w:val="22"/>
        </w:rPr>
        <w:t>招标公告发布：</w:t>
      </w:r>
      <w:r w:rsidRPr="00B879F2">
        <w:rPr>
          <w:rFonts w:asciiTheme="minorEastAsia" w:eastAsiaTheme="minorEastAsia" w:hAnsiTheme="minorEastAsia"/>
          <w:sz w:val="22"/>
          <w:szCs w:val="22"/>
        </w:rPr>
        <w:t>http://zfcg.czt.zj.gov.cn</w:t>
      </w:r>
      <w:r w:rsidRPr="00B879F2">
        <w:rPr>
          <w:rFonts w:asciiTheme="minorEastAsia" w:eastAsiaTheme="minorEastAsia" w:hAnsiTheme="minorEastAsia" w:hint="eastAsia"/>
          <w:sz w:val="22"/>
          <w:szCs w:val="22"/>
        </w:rPr>
        <w:t>和</w:t>
      </w:r>
      <w:r w:rsidRPr="00B879F2">
        <w:rPr>
          <w:rFonts w:asciiTheme="minorEastAsia" w:eastAsiaTheme="minorEastAsia" w:hAnsiTheme="minorEastAsia"/>
          <w:sz w:val="22"/>
          <w:szCs w:val="22"/>
        </w:rPr>
        <w:t>http://ggb.sx.gov.cn</w:t>
      </w:r>
      <w:r w:rsidRPr="00B879F2">
        <w:rPr>
          <w:rFonts w:asciiTheme="minorEastAsia" w:eastAsiaTheme="minorEastAsia" w:hAnsiTheme="minorEastAsia" w:hint="eastAsia"/>
          <w:sz w:val="22"/>
          <w:szCs w:val="22"/>
        </w:rPr>
        <w:t>。</w:t>
      </w:r>
    </w:p>
    <w:p w:rsidR="00164145" w:rsidRPr="00B879F2" w:rsidRDefault="006505A6">
      <w:pPr>
        <w:spacing w:line="440" w:lineRule="exact"/>
        <w:ind w:firstLineChars="200" w:firstLine="442"/>
        <w:rPr>
          <w:rFonts w:asciiTheme="minorEastAsia" w:eastAsiaTheme="minorEastAsia" w:hAnsiTheme="minorEastAsia"/>
          <w:sz w:val="22"/>
          <w:szCs w:val="22"/>
        </w:rPr>
      </w:pPr>
      <w:r w:rsidRPr="00B879F2">
        <w:rPr>
          <w:rFonts w:asciiTheme="minorEastAsia" w:eastAsiaTheme="minorEastAsia" w:hAnsiTheme="minorEastAsia" w:cs="Arial" w:hint="eastAsia"/>
          <w:b/>
          <w:sz w:val="22"/>
          <w:szCs w:val="22"/>
        </w:rPr>
        <w:t>十四、本项目公告期限</w:t>
      </w:r>
      <w:r w:rsidRPr="00B879F2">
        <w:rPr>
          <w:rFonts w:asciiTheme="minorEastAsia" w:eastAsiaTheme="minorEastAsia" w:hAnsiTheme="minorEastAsia" w:hint="eastAsia"/>
          <w:sz w:val="22"/>
          <w:szCs w:val="22"/>
        </w:rPr>
        <w:t>：本公告发布之日起五个工作日。</w:t>
      </w:r>
    </w:p>
    <w:p w:rsidR="00164145" w:rsidRPr="00B879F2" w:rsidRDefault="006505A6">
      <w:pPr>
        <w:spacing w:line="440" w:lineRule="exact"/>
        <w:ind w:firstLineChars="200" w:firstLine="442"/>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十五、质疑和投诉：</w:t>
      </w:r>
    </w:p>
    <w:p w:rsidR="00164145" w:rsidRPr="00B879F2" w:rsidRDefault="006505A6">
      <w:pPr>
        <w:spacing w:line="440" w:lineRule="exact"/>
        <w:ind w:firstLineChars="200"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供应商认为招标文件、采购过程和中标、成交结果使自己的权益受到损害的，可以在知道或者应知其权益受到损害之日起七个工作日内，以书面形式向采购机构提出质疑。供应商对采购机构的质疑答复不满意或者采购机构未在规定时间内作出答复的，可以在答复期满后十五个工作日内向同级政府采购监督管理部门投诉。质疑受理地点：</w:t>
      </w:r>
      <w:r w:rsidRPr="00B879F2">
        <w:rPr>
          <w:rFonts w:ascii="宋体" w:hAnsi="宋体" w:hint="eastAsia"/>
          <w:sz w:val="22"/>
        </w:rPr>
        <w:t>绍兴市鼎正建设工程咨询有限公司[绍兴市二环北路135号金德隆北区B座四楼]；联系人：张峰；联系电话：0575-85176866。投诉受理地点：绍兴市财政局政府采购监管处（绍兴市凤林西路151号1402室）；联系人：应春兴；联系电话：0575-85209806。</w:t>
      </w:r>
    </w:p>
    <w:p w:rsidR="00164145" w:rsidRPr="00B879F2" w:rsidRDefault="006505A6">
      <w:pPr>
        <w:spacing w:line="440" w:lineRule="exact"/>
        <w:ind w:firstLineChars="196" w:firstLine="433"/>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十六、联系方式：</w:t>
      </w:r>
    </w:p>
    <w:p w:rsidR="00164145" w:rsidRPr="00B879F2" w:rsidRDefault="006505A6">
      <w:pPr>
        <w:spacing w:line="360" w:lineRule="auto"/>
        <w:ind w:firstLineChars="196" w:firstLine="431"/>
        <w:rPr>
          <w:rFonts w:ascii="宋体" w:hAnsi="宋体" w:cs="宋体"/>
          <w:kern w:val="0"/>
          <w:sz w:val="22"/>
        </w:rPr>
      </w:pPr>
      <w:r w:rsidRPr="00B879F2">
        <w:rPr>
          <w:rFonts w:ascii="宋体" w:hAnsi="宋体" w:cs="宋体" w:hint="eastAsia"/>
          <w:kern w:val="0"/>
          <w:sz w:val="22"/>
        </w:rPr>
        <w:t>1.采购人联系方式：  绍兴文理学院，                    顾老师，0575-88346355。</w:t>
      </w:r>
    </w:p>
    <w:p w:rsidR="00164145" w:rsidRPr="00B879F2" w:rsidRDefault="006505A6">
      <w:pPr>
        <w:spacing w:line="360" w:lineRule="auto"/>
        <w:ind w:firstLineChars="196" w:firstLine="431"/>
        <w:rPr>
          <w:rFonts w:ascii="宋体" w:hAnsi="宋体" w:cs="宋体"/>
          <w:kern w:val="0"/>
          <w:sz w:val="22"/>
        </w:rPr>
      </w:pPr>
      <w:r w:rsidRPr="00B879F2">
        <w:rPr>
          <w:rFonts w:ascii="宋体" w:hAnsi="宋体" w:cs="宋体" w:hint="eastAsia"/>
          <w:kern w:val="0"/>
          <w:sz w:val="22"/>
        </w:rPr>
        <w:t>2.代理机构项目联系人：绍兴市鼎正建设工程咨询有限公司，张  峰；0575-85176866。</w:t>
      </w:r>
    </w:p>
    <w:p w:rsidR="00164145" w:rsidRPr="00B879F2" w:rsidRDefault="006505A6">
      <w:pPr>
        <w:spacing w:line="440" w:lineRule="exact"/>
        <w:ind w:firstLineChars="196" w:firstLine="433"/>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十七、其他：</w:t>
      </w:r>
    </w:p>
    <w:p w:rsidR="00164145" w:rsidRPr="00B879F2" w:rsidRDefault="006505A6">
      <w:pPr>
        <w:spacing w:line="440" w:lineRule="exact"/>
        <w:ind w:firstLineChars="196" w:firstLine="431"/>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参与绍兴市政府采购活动的供应商按照《浙江省政府采购供应商注册和诚信管理暂行办法》要求执行。</w:t>
      </w:r>
    </w:p>
    <w:p w:rsidR="00164145" w:rsidRPr="00B879F2" w:rsidRDefault="006505A6">
      <w:pPr>
        <w:spacing w:line="440" w:lineRule="exac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 xml:space="preserve">                                    　　　　　　</w:t>
      </w:r>
      <w:r w:rsidRPr="00B879F2">
        <w:rPr>
          <w:rFonts w:ascii="宋体" w:hAnsi="宋体" w:hint="eastAsia"/>
          <w:sz w:val="22"/>
        </w:rPr>
        <w:t>绍兴市鼎正建设工程咨询有限公司</w:t>
      </w:r>
    </w:p>
    <w:p w:rsidR="00164145" w:rsidRPr="00B879F2" w:rsidRDefault="006505A6">
      <w:pPr>
        <w:spacing w:line="440" w:lineRule="exact"/>
        <w:ind w:rightChars="-37" w:right="-78" w:firstLineChars="50" w:firstLine="11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 xml:space="preserve">                                 　　　　　　　          2020年</w:t>
      </w:r>
      <w:r w:rsidR="00015681" w:rsidRPr="00B879F2">
        <w:rPr>
          <w:rFonts w:asciiTheme="minorEastAsia" w:eastAsiaTheme="minorEastAsia" w:hAnsiTheme="minorEastAsia" w:hint="eastAsia"/>
          <w:sz w:val="22"/>
          <w:szCs w:val="22"/>
        </w:rPr>
        <w:t xml:space="preserve">  </w:t>
      </w:r>
      <w:r w:rsidRPr="00B879F2">
        <w:rPr>
          <w:rFonts w:asciiTheme="minorEastAsia" w:eastAsiaTheme="minorEastAsia" w:hAnsiTheme="minorEastAsia" w:hint="eastAsia"/>
          <w:sz w:val="22"/>
          <w:szCs w:val="22"/>
        </w:rPr>
        <w:t>月</w:t>
      </w:r>
      <w:r w:rsidR="00015681" w:rsidRPr="00B879F2">
        <w:rPr>
          <w:rFonts w:asciiTheme="minorEastAsia" w:eastAsiaTheme="minorEastAsia" w:hAnsiTheme="minorEastAsia" w:hint="eastAsia"/>
          <w:sz w:val="22"/>
          <w:szCs w:val="22"/>
        </w:rPr>
        <w:t xml:space="preserve">  </w:t>
      </w:r>
      <w:r w:rsidRPr="00B879F2">
        <w:rPr>
          <w:rFonts w:asciiTheme="minorEastAsia" w:eastAsiaTheme="minorEastAsia" w:hAnsiTheme="minorEastAsia" w:hint="eastAsia"/>
          <w:sz w:val="22"/>
          <w:szCs w:val="22"/>
        </w:rPr>
        <w:t>日</w:t>
      </w:r>
    </w:p>
    <w:p w:rsidR="00164145" w:rsidRPr="00B879F2" w:rsidRDefault="006505A6">
      <w:pPr>
        <w:pageBreakBefore/>
        <w:ind w:left="238"/>
        <w:jc w:val="center"/>
        <w:rPr>
          <w:rFonts w:asciiTheme="minorEastAsia" w:eastAsiaTheme="minorEastAsia" w:hAnsiTheme="minorEastAsia"/>
          <w:b/>
          <w:sz w:val="36"/>
          <w:szCs w:val="36"/>
        </w:rPr>
      </w:pPr>
      <w:r w:rsidRPr="00B879F2">
        <w:rPr>
          <w:rFonts w:asciiTheme="minorEastAsia" w:eastAsiaTheme="minorEastAsia" w:hAnsiTheme="minorEastAsia" w:hint="eastAsia"/>
          <w:b/>
          <w:sz w:val="36"/>
          <w:szCs w:val="36"/>
        </w:rPr>
        <w:lastRenderedPageBreak/>
        <w:t>第二部分 投标须知</w:t>
      </w:r>
    </w:p>
    <w:p w:rsidR="00164145" w:rsidRPr="00B879F2" w:rsidRDefault="006505A6">
      <w:pPr>
        <w:ind w:left="238"/>
        <w:jc w:val="center"/>
        <w:rPr>
          <w:rFonts w:asciiTheme="minorEastAsia" w:eastAsiaTheme="minorEastAsia" w:hAnsiTheme="minorEastAsia"/>
          <w:b/>
          <w:sz w:val="28"/>
          <w:szCs w:val="28"/>
        </w:rPr>
      </w:pPr>
      <w:r w:rsidRPr="00B879F2">
        <w:rPr>
          <w:rFonts w:asciiTheme="minorEastAsia" w:eastAsiaTheme="minorEastAsia" w:hAnsiTheme="minorEastAsia" w:hint="eastAsia"/>
          <w:b/>
          <w:sz w:val="28"/>
          <w:szCs w:val="28"/>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516"/>
      </w:tblGrid>
      <w:tr w:rsidR="00164145" w:rsidRPr="00B879F2">
        <w:trPr>
          <w:trHeight w:val="496"/>
        </w:trPr>
        <w:tc>
          <w:tcPr>
            <w:tcW w:w="869" w:type="dxa"/>
            <w:vAlign w:val="center"/>
          </w:tcPr>
          <w:p w:rsidR="00164145" w:rsidRPr="00B879F2" w:rsidRDefault="006505A6">
            <w:pPr>
              <w:spacing w:line="440" w:lineRule="exact"/>
              <w:jc w:val="center"/>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序号</w:t>
            </w:r>
          </w:p>
        </w:tc>
        <w:tc>
          <w:tcPr>
            <w:tcW w:w="8371" w:type="dxa"/>
            <w:gridSpan w:val="2"/>
            <w:vAlign w:val="center"/>
          </w:tcPr>
          <w:p w:rsidR="00164145" w:rsidRPr="00B879F2" w:rsidRDefault="006505A6">
            <w:pPr>
              <w:spacing w:line="440" w:lineRule="exact"/>
              <w:jc w:val="center"/>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内　　　　容</w:t>
            </w:r>
          </w:p>
        </w:tc>
      </w:tr>
      <w:tr w:rsidR="00164145" w:rsidRPr="00B879F2">
        <w:trPr>
          <w:trHeight w:val="1145"/>
        </w:trPr>
        <w:tc>
          <w:tcPr>
            <w:tcW w:w="869" w:type="dxa"/>
            <w:vAlign w:val="center"/>
          </w:tcPr>
          <w:p w:rsidR="00164145" w:rsidRPr="00B879F2" w:rsidRDefault="006505A6">
            <w:pPr>
              <w:spacing w:line="440" w:lineRule="exact"/>
              <w:jc w:val="center"/>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w:t>
            </w:r>
          </w:p>
        </w:tc>
        <w:tc>
          <w:tcPr>
            <w:tcW w:w="8371" w:type="dxa"/>
            <w:gridSpan w:val="2"/>
            <w:vAlign w:val="center"/>
          </w:tcPr>
          <w:p w:rsidR="00164145" w:rsidRPr="00B879F2" w:rsidRDefault="006505A6">
            <w:pPr>
              <w:snapToGrid w:val="0"/>
              <w:spacing w:line="420" w:lineRule="exact"/>
              <w:rPr>
                <w:rFonts w:asciiTheme="minorEastAsia" w:eastAsiaTheme="minorEastAsia" w:hAnsiTheme="minorEastAsia" w:cs="仿宋_GB2312"/>
                <w:sz w:val="22"/>
                <w:szCs w:val="22"/>
              </w:rPr>
            </w:pPr>
            <w:r w:rsidRPr="00B879F2">
              <w:rPr>
                <w:rFonts w:asciiTheme="minorEastAsia" w:eastAsiaTheme="minorEastAsia" w:hAnsiTheme="minorEastAsia" w:cs="仿宋_GB2312" w:hint="eastAsia"/>
                <w:b/>
                <w:sz w:val="22"/>
                <w:szCs w:val="22"/>
              </w:rPr>
              <w:t>投标人应当提交的资格、资信证明文件</w:t>
            </w:r>
            <w:r w:rsidRPr="00B879F2">
              <w:rPr>
                <w:rFonts w:asciiTheme="minorEastAsia" w:eastAsiaTheme="minorEastAsia" w:hAnsiTheme="minorEastAsia" w:cs="仿宋_GB2312" w:hint="eastAsia"/>
                <w:sz w:val="22"/>
                <w:szCs w:val="22"/>
              </w:rPr>
              <w:t>：</w:t>
            </w:r>
          </w:p>
          <w:p w:rsidR="00164145" w:rsidRPr="00B879F2" w:rsidRDefault="006505A6">
            <w:pPr>
              <w:snapToGrid w:val="0"/>
              <w:spacing w:line="420" w:lineRule="exact"/>
              <w:rPr>
                <w:rFonts w:asciiTheme="minorEastAsia" w:eastAsiaTheme="minorEastAsia" w:hAnsiTheme="minorEastAsia" w:cs="仿宋_GB2312"/>
                <w:sz w:val="22"/>
                <w:szCs w:val="22"/>
              </w:rPr>
            </w:pPr>
            <w:r w:rsidRPr="00B879F2">
              <w:rPr>
                <w:rFonts w:asciiTheme="minorEastAsia" w:eastAsiaTheme="minorEastAsia" w:hAnsiTheme="minorEastAsia" w:cs="仿宋_GB2312" w:hint="eastAsia"/>
                <w:b/>
                <w:sz w:val="22"/>
                <w:szCs w:val="22"/>
              </w:rPr>
              <w:t>（1）相关证明文件：</w:t>
            </w:r>
            <w:r w:rsidRPr="00B879F2">
              <w:rPr>
                <w:rFonts w:asciiTheme="minorEastAsia" w:eastAsiaTheme="minorEastAsia" w:hAnsiTheme="minorEastAsia" w:cs="仿宋_GB2312" w:hint="eastAsia"/>
                <w:sz w:val="22"/>
                <w:szCs w:val="22"/>
              </w:rPr>
              <w:t>营业执照(或事业法人登记证或其他工商等登记证明材料)复印件、2018年度资产负债表等财务报表资料文件(新成立的公司提供情况说明)、参加本次政府采购活动前三年内，在经营活动中没有重大违法记录的声明（详见格式范例）。</w:t>
            </w:r>
          </w:p>
          <w:p w:rsidR="00164145" w:rsidRPr="00B879F2" w:rsidRDefault="006505A6">
            <w:pPr>
              <w:snapToGrid w:val="0"/>
              <w:spacing w:line="420" w:lineRule="exact"/>
              <w:rPr>
                <w:rFonts w:asciiTheme="minorEastAsia" w:eastAsiaTheme="minorEastAsia" w:hAnsiTheme="minorEastAsia" w:cs="仿宋_GB2312"/>
                <w:sz w:val="22"/>
                <w:szCs w:val="22"/>
              </w:rPr>
            </w:pPr>
            <w:r w:rsidRPr="00B879F2">
              <w:rPr>
                <w:rFonts w:asciiTheme="minorEastAsia" w:eastAsiaTheme="minorEastAsia" w:hAnsiTheme="minorEastAsia" w:cs="仿宋_GB2312" w:hint="eastAsia"/>
                <w:b/>
                <w:sz w:val="22"/>
                <w:szCs w:val="22"/>
              </w:rPr>
              <w:t>（2）资信证明文件（如果有，按招标文件第三部分招标项目范围及要求和第五部分评分标准提供）。</w:t>
            </w:r>
          </w:p>
          <w:p w:rsidR="00164145" w:rsidRPr="00B879F2" w:rsidRDefault="006505A6">
            <w:pPr>
              <w:snapToGrid w:val="0"/>
              <w:spacing w:line="420" w:lineRule="exact"/>
              <w:rPr>
                <w:rFonts w:asciiTheme="minorEastAsia" w:eastAsiaTheme="minorEastAsia" w:hAnsiTheme="minorEastAsia" w:cs="仿宋_GB2312"/>
                <w:sz w:val="22"/>
                <w:szCs w:val="22"/>
                <w:u w:val="single"/>
              </w:rPr>
            </w:pPr>
            <w:r w:rsidRPr="00B879F2">
              <w:rPr>
                <w:rFonts w:asciiTheme="minorEastAsia" w:eastAsiaTheme="minorEastAsia" w:hAnsiTheme="minorEastAsia" w:cs="仿宋_GB2312" w:hint="eastAsia"/>
                <w:b/>
                <w:sz w:val="22"/>
                <w:szCs w:val="22"/>
              </w:rPr>
              <w:t>（3）特许资格、资信证明文件（如果有）：</w:t>
            </w:r>
          </w:p>
          <w:p w:rsidR="00164145" w:rsidRPr="00B879F2" w:rsidRDefault="006505A6">
            <w:pPr>
              <w:spacing w:line="420" w:lineRule="exact"/>
              <w:ind w:firstLineChars="200" w:firstLine="440"/>
              <w:rPr>
                <w:rFonts w:asciiTheme="minorEastAsia" w:eastAsiaTheme="minorEastAsia" w:hAnsiTheme="minorEastAsia"/>
                <w:b/>
                <w:sz w:val="22"/>
                <w:szCs w:val="22"/>
              </w:rPr>
            </w:pPr>
            <w:r w:rsidRPr="00B879F2">
              <w:rPr>
                <w:rFonts w:asciiTheme="minorEastAsia" w:eastAsiaTheme="minorEastAsia" w:hAnsiTheme="minorEastAsia" w:cs="仿宋_GB2312" w:hint="eastAsia"/>
                <w:sz w:val="22"/>
                <w:szCs w:val="22"/>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164145" w:rsidRPr="00B879F2">
        <w:trPr>
          <w:trHeight w:val="934"/>
        </w:trPr>
        <w:tc>
          <w:tcPr>
            <w:tcW w:w="869" w:type="dxa"/>
            <w:vAlign w:val="center"/>
          </w:tcPr>
          <w:p w:rsidR="00164145" w:rsidRPr="00B879F2" w:rsidRDefault="006505A6">
            <w:pPr>
              <w:spacing w:line="440" w:lineRule="exact"/>
              <w:jc w:val="center"/>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w:t>
            </w:r>
          </w:p>
        </w:tc>
        <w:tc>
          <w:tcPr>
            <w:tcW w:w="8371" w:type="dxa"/>
            <w:gridSpan w:val="2"/>
            <w:vAlign w:val="center"/>
          </w:tcPr>
          <w:p w:rsidR="00164145" w:rsidRPr="00B879F2" w:rsidRDefault="006505A6">
            <w:pPr>
              <w:autoSpaceDE w:val="0"/>
              <w:autoSpaceDN w:val="0"/>
              <w:spacing w:line="420" w:lineRule="exact"/>
              <w:textAlignment w:val="bottom"/>
              <w:rPr>
                <w:rFonts w:asciiTheme="minorEastAsia" w:eastAsiaTheme="minorEastAsia" w:hAnsiTheme="minorEastAsia"/>
                <w:sz w:val="22"/>
                <w:szCs w:val="22"/>
              </w:rPr>
            </w:pPr>
            <w:r w:rsidRPr="00B879F2">
              <w:rPr>
                <w:rFonts w:asciiTheme="minorEastAsia" w:eastAsiaTheme="minorEastAsia" w:hAnsiTheme="minorEastAsia" w:hint="eastAsia"/>
                <w:b/>
                <w:sz w:val="22"/>
                <w:szCs w:val="22"/>
              </w:rPr>
              <w:t>投标有效期：</w:t>
            </w:r>
            <w:r w:rsidRPr="00B879F2">
              <w:rPr>
                <w:rFonts w:asciiTheme="minorEastAsia" w:eastAsiaTheme="minorEastAsia" w:hAnsiTheme="minorEastAsia" w:cs="仿宋_GB2312" w:hint="eastAsia"/>
                <w:sz w:val="22"/>
                <w:szCs w:val="22"/>
              </w:rPr>
              <w:t>投标有效期为从提交投标文件的截止之日起90天。</w:t>
            </w:r>
            <w:r w:rsidRPr="00B879F2">
              <w:rPr>
                <w:rFonts w:asciiTheme="minorEastAsia" w:eastAsiaTheme="minorEastAsia" w:hAnsiTheme="minorEastAsia" w:cs="仿宋_GB2312" w:hint="eastAsia"/>
                <w:b/>
                <w:sz w:val="22"/>
                <w:szCs w:val="22"/>
              </w:rPr>
              <w:t>投标人的投标文件中承诺的投标有效期少于招标文件中载明的投标有效期的，投标无效。</w:t>
            </w:r>
          </w:p>
        </w:tc>
      </w:tr>
      <w:tr w:rsidR="00164145" w:rsidRPr="00B879F2">
        <w:trPr>
          <w:trHeight w:val="665"/>
        </w:trPr>
        <w:tc>
          <w:tcPr>
            <w:tcW w:w="869" w:type="dxa"/>
            <w:vAlign w:val="center"/>
          </w:tcPr>
          <w:p w:rsidR="00164145" w:rsidRPr="00B879F2" w:rsidRDefault="006505A6">
            <w:pPr>
              <w:spacing w:line="440" w:lineRule="exact"/>
              <w:jc w:val="center"/>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w:t>
            </w:r>
          </w:p>
        </w:tc>
        <w:tc>
          <w:tcPr>
            <w:tcW w:w="8371" w:type="dxa"/>
            <w:gridSpan w:val="2"/>
            <w:vAlign w:val="center"/>
          </w:tcPr>
          <w:p w:rsidR="00164145" w:rsidRPr="00B879F2" w:rsidRDefault="006505A6">
            <w:pPr>
              <w:spacing w:line="420" w:lineRule="exact"/>
              <w:rPr>
                <w:rFonts w:asciiTheme="minorEastAsia" w:eastAsiaTheme="minorEastAsia" w:hAnsiTheme="minorEastAsia"/>
                <w:sz w:val="22"/>
                <w:szCs w:val="22"/>
              </w:rPr>
            </w:pPr>
            <w:r w:rsidRPr="00B879F2">
              <w:rPr>
                <w:rFonts w:asciiTheme="minorEastAsia" w:eastAsiaTheme="minorEastAsia" w:hAnsiTheme="minorEastAsia" w:cs="仿宋_GB2312" w:hint="eastAsia"/>
                <w:b/>
                <w:sz w:val="22"/>
                <w:szCs w:val="22"/>
              </w:rPr>
              <w:t>分包或转包：</w:t>
            </w:r>
            <w:r w:rsidRPr="00B879F2">
              <w:rPr>
                <w:rFonts w:asciiTheme="minorEastAsia" w:eastAsiaTheme="minorEastAsia" w:hAnsiTheme="minorEastAsia" w:cs="仿宋_GB2312" w:hint="eastAsia"/>
                <w:sz w:val="22"/>
                <w:szCs w:val="22"/>
              </w:rPr>
              <w:t>（1）采购人不同意分包。（2）本项目不得转包。</w:t>
            </w:r>
          </w:p>
        </w:tc>
      </w:tr>
      <w:tr w:rsidR="00164145" w:rsidRPr="00B879F2">
        <w:trPr>
          <w:trHeight w:val="635"/>
        </w:trPr>
        <w:tc>
          <w:tcPr>
            <w:tcW w:w="869" w:type="dxa"/>
            <w:vAlign w:val="center"/>
          </w:tcPr>
          <w:p w:rsidR="00164145" w:rsidRPr="00B879F2" w:rsidRDefault="006505A6">
            <w:pPr>
              <w:spacing w:line="440" w:lineRule="exact"/>
              <w:jc w:val="center"/>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w:t>
            </w:r>
          </w:p>
        </w:tc>
        <w:tc>
          <w:tcPr>
            <w:tcW w:w="8371" w:type="dxa"/>
            <w:gridSpan w:val="2"/>
            <w:vAlign w:val="center"/>
          </w:tcPr>
          <w:p w:rsidR="00164145" w:rsidRPr="00B879F2" w:rsidRDefault="006505A6">
            <w:pPr>
              <w:spacing w:line="420" w:lineRule="exact"/>
              <w:rPr>
                <w:rFonts w:asciiTheme="minorEastAsia" w:eastAsiaTheme="minorEastAsia" w:hAnsiTheme="minorEastAsia"/>
                <w:sz w:val="22"/>
                <w:szCs w:val="22"/>
              </w:rPr>
            </w:pPr>
            <w:r w:rsidRPr="00B879F2">
              <w:rPr>
                <w:rFonts w:asciiTheme="minorEastAsia" w:eastAsiaTheme="minorEastAsia" w:hAnsiTheme="minorEastAsia" w:hint="eastAsia"/>
                <w:b/>
                <w:sz w:val="22"/>
                <w:szCs w:val="22"/>
              </w:rPr>
              <w:t>投标文件份数：</w:t>
            </w:r>
            <w:r w:rsidRPr="00B879F2">
              <w:rPr>
                <w:rFonts w:asciiTheme="minorEastAsia" w:eastAsiaTheme="minorEastAsia" w:hAnsiTheme="minorEastAsia" w:hint="eastAsia"/>
                <w:sz w:val="22"/>
                <w:szCs w:val="22"/>
              </w:rPr>
              <w:t>本项目实行网上投标，供应商于“政采云”上提供电子投标文件。</w:t>
            </w:r>
          </w:p>
        </w:tc>
      </w:tr>
      <w:tr w:rsidR="00164145" w:rsidRPr="00B879F2">
        <w:trPr>
          <w:trHeight w:val="528"/>
        </w:trPr>
        <w:tc>
          <w:tcPr>
            <w:tcW w:w="869" w:type="dxa"/>
            <w:vAlign w:val="center"/>
          </w:tcPr>
          <w:p w:rsidR="00164145" w:rsidRPr="00B879F2" w:rsidRDefault="006505A6">
            <w:pPr>
              <w:spacing w:line="440" w:lineRule="exact"/>
              <w:jc w:val="center"/>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5</w:t>
            </w:r>
          </w:p>
        </w:tc>
        <w:tc>
          <w:tcPr>
            <w:tcW w:w="8371" w:type="dxa"/>
            <w:gridSpan w:val="2"/>
            <w:vAlign w:val="center"/>
          </w:tcPr>
          <w:p w:rsidR="00164145" w:rsidRPr="00B879F2" w:rsidRDefault="006505A6">
            <w:pPr>
              <w:autoSpaceDE w:val="0"/>
              <w:autoSpaceDN w:val="0"/>
              <w:spacing w:line="420" w:lineRule="exact"/>
              <w:textAlignment w:val="bottom"/>
              <w:rPr>
                <w:rFonts w:asciiTheme="minorEastAsia" w:eastAsiaTheme="minorEastAsia" w:hAnsiTheme="minorEastAsia"/>
                <w:b/>
                <w:sz w:val="22"/>
                <w:szCs w:val="22"/>
              </w:rPr>
            </w:pPr>
            <w:r w:rsidRPr="00B879F2">
              <w:rPr>
                <w:rFonts w:asciiTheme="minorEastAsia" w:eastAsiaTheme="minorEastAsia" w:hAnsiTheme="minorEastAsia" w:cs="仿宋_GB2312" w:hint="eastAsia"/>
                <w:b/>
                <w:sz w:val="22"/>
                <w:szCs w:val="22"/>
              </w:rPr>
              <w:t>开标前答疑会或现场考察：无</w:t>
            </w:r>
            <w:r w:rsidRPr="00B879F2">
              <w:rPr>
                <w:rFonts w:asciiTheme="minorEastAsia" w:eastAsiaTheme="minorEastAsia" w:hAnsiTheme="minorEastAsia" w:hint="eastAsia"/>
                <w:b/>
                <w:sz w:val="22"/>
                <w:szCs w:val="22"/>
              </w:rPr>
              <w:t>。</w:t>
            </w:r>
          </w:p>
        </w:tc>
      </w:tr>
      <w:tr w:rsidR="00164145" w:rsidRPr="00B879F2">
        <w:trPr>
          <w:trHeight w:val="609"/>
        </w:trPr>
        <w:tc>
          <w:tcPr>
            <w:tcW w:w="869" w:type="dxa"/>
            <w:vAlign w:val="center"/>
          </w:tcPr>
          <w:p w:rsidR="00164145" w:rsidRPr="00B879F2" w:rsidRDefault="006505A6">
            <w:pPr>
              <w:spacing w:line="440" w:lineRule="exact"/>
              <w:jc w:val="center"/>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6</w:t>
            </w:r>
          </w:p>
        </w:tc>
        <w:tc>
          <w:tcPr>
            <w:tcW w:w="8371" w:type="dxa"/>
            <w:gridSpan w:val="2"/>
            <w:vAlign w:val="center"/>
          </w:tcPr>
          <w:p w:rsidR="00164145" w:rsidRPr="00B879F2" w:rsidRDefault="006505A6">
            <w:pPr>
              <w:autoSpaceDE w:val="0"/>
              <w:autoSpaceDN w:val="0"/>
              <w:spacing w:line="420" w:lineRule="exact"/>
              <w:textAlignment w:val="bottom"/>
              <w:rPr>
                <w:rFonts w:asciiTheme="minorEastAsia" w:eastAsiaTheme="minorEastAsia" w:hAnsiTheme="minorEastAsia"/>
                <w:b/>
                <w:sz w:val="22"/>
                <w:szCs w:val="22"/>
              </w:rPr>
            </w:pPr>
            <w:r w:rsidRPr="00B879F2">
              <w:rPr>
                <w:rFonts w:asciiTheme="minorEastAsia" w:eastAsiaTheme="minorEastAsia" w:hAnsiTheme="minorEastAsia" w:cs="仿宋_GB2312" w:hint="eastAsia"/>
                <w:b/>
                <w:sz w:val="22"/>
                <w:szCs w:val="22"/>
              </w:rPr>
              <w:t>样品提供：无。</w:t>
            </w:r>
          </w:p>
        </w:tc>
      </w:tr>
      <w:tr w:rsidR="00164145" w:rsidRPr="00B879F2">
        <w:trPr>
          <w:trHeight w:val="620"/>
        </w:trPr>
        <w:tc>
          <w:tcPr>
            <w:tcW w:w="869" w:type="dxa"/>
            <w:vAlign w:val="center"/>
          </w:tcPr>
          <w:p w:rsidR="00164145" w:rsidRPr="00B879F2" w:rsidRDefault="006505A6">
            <w:pPr>
              <w:spacing w:line="440" w:lineRule="exact"/>
              <w:jc w:val="center"/>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7</w:t>
            </w:r>
          </w:p>
        </w:tc>
        <w:tc>
          <w:tcPr>
            <w:tcW w:w="8371" w:type="dxa"/>
            <w:gridSpan w:val="2"/>
            <w:vAlign w:val="center"/>
          </w:tcPr>
          <w:p w:rsidR="00164145" w:rsidRPr="00B879F2" w:rsidRDefault="006505A6" w:rsidP="00015681">
            <w:pPr>
              <w:autoSpaceDE w:val="0"/>
              <w:autoSpaceDN w:val="0"/>
              <w:spacing w:line="420" w:lineRule="exact"/>
              <w:textAlignment w:val="bottom"/>
              <w:rPr>
                <w:rFonts w:asciiTheme="minorEastAsia" w:eastAsiaTheme="minorEastAsia" w:hAnsiTheme="minorEastAsia"/>
                <w:sz w:val="22"/>
                <w:szCs w:val="22"/>
              </w:rPr>
            </w:pPr>
            <w:r w:rsidRPr="00B879F2">
              <w:rPr>
                <w:rFonts w:asciiTheme="minorEastAsia" w:eastAsiaTheme="minorEastAsia" w:hAnsiTheme="minorEastAsia" w:cs="仿宋_GB2312" w:hint="eastAsia"/>
                <w:b/>
                <w:sz w:val="22"/>
                <w:szCs w:val="22"/>
              </w:rPr>
              <w:t>演示(讲解)：</w:t>
            </w:r>
            <w:r w:rsidRPr="00B879F2">
              <w:rPr>
                <w:rFonts w:ascii="宋体" w:hAnsi="宋体" w:cs="宋体" w:hint="eastAsia"/>
                <w:szCs w:val="21"/>
              </w:rPr>
              <w:t>供应商在时间：2020年</w:t>
            </w:r>
            <w:r w:rsidR="00015681" w:rsidRPr="00B879F2">
              <w:rPr>
                <w:rFonts w:ascii="宋体" w:hAnsi="宋体" w:cs="宋体" w:hint="eastAsia"/>
                <w:szCs w:val="21"/>
              </w:rPr>
              <w:t xml:space="preserve">  </w:t>
            </w:r>
            <w:r w:rsidRPr="00B879F2">
              <w:rPr>
                <w:rFonts w:ascii="宋体" w:hAnsi="宋体" w:cs="宋体" w:hint="eastAsia"/>
                <w:szCs w:val="21"/>
              </w:rPr>
              <w:t>月</w:t>
            </w:r>
            <w:r w:rsidR="00015681" w:rsidRPr="00B879F2">
              <w:rPr>
                <w:rFonts w:ascii="宋体" w:hAnsi="宋体" w:cs="宋体" w:hint="eastAsia"/>
                <w:szCs w:val="21"/>
              </w:rPr>
              <w:t xml:space="preserve">  </w:t>
            </w:r>
            <w:r w:rsidRPr="00B879F2">
              <w:rPr>
                <w:rFonts w:ascii="宋体" w:hAnsi="宋体" w:cs="宋体" w:hint="eastAsia"/>
                <w:szCs w:val="21"/>
              </w:rPr>
              <w:t>日上午9:00之前到绍兴市迪荡新城惠利街20号鼎盛时代大厦四楼绍兴市公共资源交易中心</w:t>
            </w:r>
            <w:r w:rsidR="00955AE4" w:rsidRPr="00B879F2">
              <w:rPr>
                <w:rFonts w:ascii="宋体" w:hAnsi="宋体" w:cs="宋体" w:hint="eastAsia"/>
                <w:szCs w:val="21"/>
              </w:rPr>
              <w:t>5楼评标区</w:t>
            </w:r>
            <w:r w:rsidRPr="00B879F2">
              <w:rPr>
                <w:rFonts w:ascii="宋体" w:hAnsi="宋体" w:cs="宋体" w:hint="eastAsia"/>
                <w:szCs w:val="21"/>
              </w:rPr>
              <w:t>进行现场演示，每个供应商演示时间不超过15分钟，</w:t>
            </w:r>
            <w:r w:rsidR="00A2455D" w:rsidRPr="00B879F2">
              <w:rPr>
                <w:rFonts w:ascii="宋体" w:hAnsi="宋体" w:cs="宋体" w:hint="eastAsia"/>
                <w:szCs w:val="21"/>
              </w:rPr>
              <w:t>演示次序以开标现场抽签顺序为准。现场讲解人员须与供应商存在劳动关系</w:t>
            </w:r>
            <w:r w:rsidR="00055B03" w:rsidRPr="00B879F2">
              <w:rPr>
                <w:rFonts w:ascii="宋体" w:hAnsi="宋体" w:cs="宋体" w:hint="eastAsia"/>
                <w:szCs w:val="21"/>
              </w:rPr>
              <w:t>或</w:t>
            </w:r>
            <w:r w:rsidR="00626070" w:rsidRPr="00B879F2">
              <w:rPr>
                <w:rFonts w:ascii="宋体" w:hAnsi="宋体" w:cs="宋体" w:hint="eastAsia"/>
                <w:szCs w:val="21"/>
              </w:rPr>
              <w:t>所投标软件产品开发单位</w:t>
            </w:r>
            <w:r w:rsidR="00055B03" w:rsidRPr="00B879F2">
              <w:rPr>
                <w:rFonts w:ascii="宋体" w:hAnsi="宋体" w:cs="宋体" w:hint="eastAsia"/>
                <w:szCs w:val="21"/>
              </w:rPr>
              <w:t>代表</w:t>
            </w:r>
            <w:r w:rsidR="00A2455D" w:rsidRPr="00B879F2">
              <w:rPr>
                <w:rFonts w:ascii="宋体" w:hAnsi="宋体" w:cs="宋体" w:hint="eastAsia"/>
                <w:szCs w:val="21"/>
              </w:rPr>
              <w:t>，现场人员不超过3人，且必须包含法定代表人或其授权代表，现场人员进场时携带身份证、与供应商的劳动关系证明(注明姓名，身份证号</w:t>
            </w:r>
            <w:r w:rsidR="00055B03" w:rsidRPr="00B879F2">
              <w:rPr>
                <w:rFonts w:ascii="宋体" w:hAnsi="宋体" w:cs="宋体" w:hint="eastAsia"/>
                <w:szCs w:val="21"/>
              </w:rPr>
              <w:t>，</w:t>
            </w:r>
            <w:r w:rsidR="00626070" w:rsidRPr="00B879F2">
              <w:rPr>
                <w:rFonts w:ascii="宋体" w:hAnsi="宋体" w:cs="宋体" w:hint="eastAsia"/>
                <w:szCs w:val="21"/>
              </w:rPr>
              <w:t>所投标软件产品开发单位</w:t>
            </w:r>
            <w:r w:rsidR="00055B03" w:rsidRPr="00B879F2">
              <w:rPr>
                <w:rFonts w:ascii="宋体" w:hAnsi="宋体" w:cs="宋体" w:hint="eastAsia"/>
                <w:szCs w:val="21"/>
              </w:rPr>
              <w:t>代表不作要求</w:t>
            </w:r>
            <w:r w:rsidR="00A2455D" w:rsidRPr="00B879F2">
              <w:rPr>
                <w:rFonts w:ascii="宋体" w:hAnsi="宋体" w:cs="宋体" w:hint="eastAsia"/>
                <w:szCs w:val="21"/>
              </w:rPr>
              <w:t>)，否则不得进场演示。现场讲解后按要求解答评标委员会的提问。</w:t>
            </w:r>
            <w:r w:rsidRPr="00B879F2">
              <w:rPr>
                <w:rFonts w:ascii="宋体" w:hAnsi="宋体" w:cs="宋体" w:hint="eastAsia"/>
                <w:szCs w:val="21"/>
              </w:rPr>
              <w:t>未在规定时间内到达现场参加演示的供应商相应的评分项则不得分。</w:t>
            </w:r>
            <w:bookmarkStart w:id="0" w:name="_GoBack"/>
            <w:bookmarkEnd w:id="0"/>
          </w:p>
        </w:tc>
      </w:tr>
      <w:tr w:rsidR="00164145" w:rsidRPr="00B879F2">
        <w:trPr>
          <w:trHeight w:val="772"/>
        </w:trPr>
        <w:tc>
          <w:tcPr>
            <w:tcW w:w="869" w:type="dxa"/>
            <w:vAlign w:val="center"/>
          </w:tcPr>
          <w:p w:rsidR="00164145" w:rsidRPr="00B879F2" w:rsidRDefault="006505A6">
            <w:pPr>
              <w:spacing w:line="440" w:lineRule="exact"/>
              <w:jc w:val="center"/>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8</w:t>
            </w:r>
          </w:p>
        </w:tc>
        <w:tc>
          <w:tcPr>
            <w:tcW w:w="855" w:type="dxa"/>
            <w:vAlign w:val="center"/>
          </w:tcPr>
          <w:p w:rsidR="00164145" w:rsidRPr="00B879F2" w:rsidRDefault="006505A6">
            <w:pPr>
              <w:snapToGrid w:val="0"/>
              <w:spacing w:line="420" w:lineRule="exact"/>
              <w:jc w:val="center"/>
              <w:rPr>
                <w:rFonts w:asciiTheme="minorEastAsia" w:eastAsiaTheme="minorEastAsia" w:hAnsiTheme="minorEastAsia" w:cs="仿宋_GB2312"/>
                <w:b/>
                <w:sz w:val="22"/>
                <w:szCs w:val="22"/>
              </w:rPr>
            </w:pPr>
            <w:r w:rsidRPr="00B879F2">
              <w:rPr>
                <w:rFonts w:asciiTheme="minorEastAsia" w:eastAsiaTheme="minorEastAsia" w:hAnsiTheme="minorEastAsia" w:cs="仿宋_GB2312" w:hint="eastAsia"/>
                <w:b/>
                <w:sz w:val="22"/>
                <w:szCs w:val="22"/>
              </w:rPr>
              <w:t>进口</w:t>
            </w:r>
          </w:p>
          <w:p w:rsidR="00164145" w:rsidRPr="00B879F2" w:rsidRDefault="006505A6">
            <w:pPr>
              <w:snapToGrid w:val="0"/>
              <w:spacing w:line="420" w:lineRule="exact"/>
              <w:jc w:val="center"/>
              <w:rPr>
                <w:rFonts w:asciiTheme="minorEastAsia" w:eastAsiaTheme="minorEastAsia" w:hAnsiTheme="minorEastAsia" w:cs="仿宋_GB2312"/>
                <w:b/>
                <w:sz w:val="22"/>
                <w:szCs w:val="22"/>
              </w:rPr>
            </w:pPr>
            <w:r w:rsidRPr="00B879F2">
              <w:rPr>
                <w:rFonts w:asciiTheme="minorEastAsia" w:eastAsiaTheme="minorEastAsia" w:hAnsiTheme="minorEastAsia" w:cs="仿宋_GB2312" w:hint="eastAsia"/>
                <w:b/>
                <w:sz w:val="22"/>
                <w:szCs w:val="22"/>
              </w:rPr>
              <w:t>产品</w:t>
            </w:r>
          </w:p>
        </w:tc>
        <w:tc>
          <w:tcPr>
            <w:tcW w:w="7516" w:type="dxa"/>
            <w:vAlign w:val="center"/>
          </w:tcPr>
          <w:p w:rsidR="00164145" w:rsidRPr="00B879F2" w:rsidRDefault="006505A6">
            <w:pPr>
              <w:snapToGrid w:val="0"/>
              <w:spacing w:line="420" w:lineRule="exact"/>
              <w:rPr>
                <w:rFonts w:asciiTheme="minorEastAsia" w:eastAsiaTheme="minorEastAsia" w:hAnsiTheme="minorEastAsia" w:cs="仿宋_GB2312"/>
                <w:b/>
                <w:sz w:val="22"/>
                <w:szCs w:val="22"/>
              </w:rPr>
            </w:pPr>
            <w:r w:rsidRPr="00B879F2">
              <w:rPr>
                <w:rFonts w:asciiTheme="minorEastAsia" w:eastAsiaTheme="minorEastAsia" w:hAnsiTheme="minorEastAsia" w:cs="仿宋_GB2312" w:hint="eastAsia"/>
                <w:sz w:val="22"/>
                <w:szCs w:val="22"/>
              </w:rPr>
              <w:t>本项目不采购进口产品，供应商所提供的货物和服务须在我国境内合法生产、销售。</w:t>
            </w:r>
          </w:p>
        </w:tc>
      </w:tr>
      <w:tr w:rsidR="00164145" w:rsidRPr="00B879F2">
        <w:trPr>
          <w:trHeight w:val="768"/>
        </w:trPr>
        <w:tc>
          <w:tcPr>
            <w:tcW w:w="869" w:type="dxa"/>
            <w:vMerge w:val="restart"/>
            <w:vAlign w:val="center"/>
          </w:tcPr>
          <w:p w:rsidR="00164145" w:rsidRPr="00B879F2" w:rsidRDefault="006505A6">
            <w:pPr>
              <w:spacing w:line="440" w:lineRule="exact"/>
              <w:jc w:val="center"/>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lastRenderedPageBreak/>
              <w:t>9</w:t>
            </w:r>
          </w:p>
        </w:tc>
        <w:tc>
          <w:tcPr>
            <w:tcW w:w="855" w:type="dxa"/>
            <w:vMerge w:val="restart"/>
            <w:vAlign w:val="center"/>
          </w:tcPr>
          <w:p w:rsidR="00164145" w:rsidRPr="00B879F2" w:rsidRDefault="006505A6">
            <w:pPr>
              <w:snapToGrid w:val="0"/>
              <w:spacing w:line="420" w:lineRule="exact"/>
              <w:rPr>
                <w:rFonts w:asciiTheme="minorEastAsia" w:eastAsiaTheme="minorEastAsia" w:hAnsiTheme="minorEastAsia" w:cs="仿宋_GB2312"/>
                <w:b/>
                <w:sz w:val="22"/>
                <w:szCs w:val="22"/>
              </w:rPr>
            </w:pPr>
            <w:r w:rsidRPr="00B879F2">
              <w:rPr>
                <w:rFonts w:asciiTheme="minorEastAsia" w:eastAsiaTheme="minorEastAsia" w:hAnsiTheme="minorEastAsia" w:hint="eastAsia"/>
                <w:b/>
                <w:sz w:val="22"/>
                <w:szCs w:val="22"/>
              </w:rPr>
              <w:t>投标人信用信息事项</w:t>
            </w:r>
          </w:p>
        </w:tc>
        <w:tc>
          <w:tcPr>
            <w:tcW w:w="7516" w:type="dxa"/>
            <w:vAlign w:val="center"/>
          </w:tcPr>
          <w:p w:rsidR="00164145" w:rsidRPr="00B879F2" w:rsidRDefault="006505A6">
            <w:pPr>
              <w:snapToGrid w:val="0"/>
              <w:spacing w:line="420" w:lineRule="exact"/>
              <w:rPr>
                <w:rFonts w:asciiTheme="minorEastAsia" w:eastAsiaTheme="minorEastAsia" w:hAnsiTheme="minorEastAsia" w:cs="仿宋_GB2312"/>
                <w:b/>
                <w:sz w:val="22"/>
                <w:szCs w:val="22"/>
              </w:rPr>
            </w:pPr>
            <w:r w:rsidRPr="00B879F2">
              <w:rPr>
                <w:rFonts w:asciiTheme="minorEastAsia" w:eastAsiaTheme="minorEastAsia" w:hAnsiTheme="minorEastAsia" w:hint="eastAsia"/>
                <w:b/>
                <w:sz w:val="22"/>
                <w:szCs w:val="22"/>
              </w:rPr>
              <w:t>信用信息查询渠道及截止时间：</w:t>
            </w:r>
            <w:r w:rsidRPr="00B879F2">
              <w:rPr>
                <w:rFonts w:asciiTheme="minorEastAsia" w:eastAsiaTheme="minorEastAsia" w:hAnsiTheme="minorEastAsia" w:hint="eastAsia"/>
                <w:sz w:val="22"/>
                <w:szCs w:val="22"/>
              </w:rPr>
              <w:t>采购人或采购人委托的评审小组或采购代理机构将通过“信用中国”网站(www.creditchina.gov.cn)、中国政府采购网(www.ccgp.gov.cn)渠道查询投标人</w:t>
            </w:r>
            <w:r w:rsidRPr="00B879F2">
              <w:rPr>
                <w:rFonts w:asciiTheme="minorEastAsia" w:eastAsiaTheme="minorEastAsia" w:hAnsiTheme="minorEastAsia" w:cs="仿宋_GB2312" w:hint="eastAsia"/>
                <w:b/>
                <w:sz w:val="22"/>
                <w:szCs w:val="22"/>
              </w:rPr>
              <w:t>投标截止时间前</w:t>
            </w:r>
            <w:r w:rsidRPr="00B879F2">
              <w:rPr>
                <w:rFonts w:asciiTheme="minorEastAsia" w:eastAsiaTheme="minorEastAsia" w:hAnsiTheme="minorEastAsia" w:hint="eastAsia"/>
                <w:sz w:val="22"/>
                <w:szCs w:val="22"/>
              </w:rPr>
              <w:t>的信用记录。</w:t>
            </w:r>
          </w:p>
        </w:tc>
      </w:tr>
      <w:tr w:rsidR="00164145" w:rsidRPr="00B879F2">
        <w:trPr>
          <w:trHeight w:val="768"/>
        </w:trPr>
        <w:tc>
          <w:tcPr>
            <w:tcW w:w="869" w:type="dxa"/>
            <w:vMerge/>
            <w:vAlign w:val="center"/>
          </w:tcPr>
          <w:p w:rsidR="00164145" w:rsidRPr="00B879F2" w:rsidRDefault="00164145">
            <w:pPr>
              <w:spacing w:line="440" w:lineRule="exact"/>
              <w:jc w:val="center"/>
              <w:rPr>
                <w:rFonts w:asciiTheme="minorEastAsia" w:eastAsiaTheme="minorEastAsia" w:hAnsiTheme="minorEastAsia"/>
                <w:sz w:val="22"/>
                <w:szCs w:val="22"/>
              </w:rPr>
            </w:pPr>
          </w:p>
        </w:tc>
        <w:tc>
          <w:tcPr>
            <w:tcW w:w="855" w:type="dxa"/>
            <w:vMerge/>
            <w:vAlign w:val="center"/>
          </w:tcPr>
          <w:p w:rsidR="00164145" w:rsidRPr="00B879F2" w:rsidRDefault="00164145">
            <w:pPr>
              <w:snapToGrid w:val="0"/>
              <w:spacing w:line="420" w:lineRule="exact"/>
              <w:rPr>
                <w:rFonts w:asciiTheme="minorEastAsia" w:eastAsiaTheme="minorEastAsia" w:hAnsiTheme="minorEastAsia" w:cs="仿宋_GB2312"/>
                <w:b/>
                <w:sz w:val="22"/>
                <w:szCs w:val="22"/>
              </w:rPr>
            </w:pPr>
          </w:p>
        </w:tc>
        <w:tc>
          <w:tcPr>
            <w:tcW w:w="7516" w:type="dxa"/>
            <w:vAlign w:val="center"/>
          </w:tcPr>
          <w:p w:rsidR="00164145" w:rsidRPr="00B879F2" w:rsidRDefault="006505A6">
            <w:pPr>
              <w:snapToGrid w:val="0"/>
              <w:spacing w:line="420" w:lineRule="exact"/>
              <w:rPr>
                <w:rFonts w:asciiTheme="minorEastAsia" w:eastAsiaTheme="minorEastAsia" w:hAnsiTheme="minorEastAsia" w:cs="仿宋_GB2312"/>
                <w:b/>
                <w:sz w:val="22"/>
                <w:szCs w:val="22"/>
              </w:rPr>
            </w:pPr>
            <w:r w:rsidRPr="00B879F2">
              <w:rPr>
                <w:rFonts w:asciiTheme="minorEastAsia" w:eastAsiaTheme="minorEastAsia" w:hAnsiTheme="minorEastAsia" w:hint="eastAsia"/>
                <w:b/>
                <w:sz w:val="22"/>
                <w:szCs w:val="22"/>
              </w:rPr>
              <w:t>信用信息查询记录和证据留存的具体方式：</w:t>
            </w:r>
            <w:r w:rsidRPr="00B879F2">
              <w:rPr>
                <w:rFonts w:asciiTheme="minorEastAsia" w:eastAsiaTheme="minorEastAsia" w:hAnsiTheme="minorEastAsia" w:hint="eastAsia"/>
                <w:sz w:val="22"/>
                <w:szCs w:val="22"/>
              </w:rPr>
              <w:t>采购人或采购人委托的评审小组或采购代理机构现场查询投标人的信用记录，查询结果经确认后与采购文件一起存档。</w:t>
            </w:r>
          </w:p>
        </w:tc>
      </w:tr>
      <w:tr w:rsidR="00164145" w:rsidRPr="00B879F2">
        <w:trPr>
          <w:trHeight w:val="768"/>
        </w:trPr>
        <w:tc>
          <w:tcPr>
            <w:tcW w:w="869" w:type="dxa"/>
            <w:vMerge/>
            <w:vAlign w:val="center"/>
          </w:tcPr>
          <w:p w:rsidR="00164145" w:rsidRPr="00B879F2" w:rsidRDefault="00164145">
            <w:pPr>
              <w:spacing w:line="440" w:lineRule="exact"/>
              <w:jc w:val="center"/>
              <w:rPr>
                <w:rFonts w:asciiTheme="minorEastAsia" w:eastAsiaTheme="minorEastAsia" w:hAnsiTheme="minorEastAsia"/>
                <w:sz w:val="22"/>
                <w:szCs w:val="22"/>
              </w:rPr>
            </w:pPr>
          </w:p>
        </w:tc>
        <w:tc>
          <w:tcPr>
            <w:tcW w:w="855" w:type="dxa"/>
            <w:vMerge/>
            <w:vAlign w:val="center"/>
          </w:tcPr>
          <w:p w:rsidR="00164145" w:rsidRPr="00B879F2" w:rsidRDefault="00164145">
            <w:pPr>
              <w:snapToGrid w:val="0"/>
              <w:spacing w:line="420" w:lineRule="exact"/>
              <w:rPr>
                <w:rFonts w:asciiTheme="minorEastAsia" w:eastAsiaTheme="minorEastAsia" w:hAnsiTheme="minorEastAsia" w:cs="仿宋_GB2312"/>
                <w:b/>
                <w:sz w:val="22"/>
                <w:szCs w:val="22"/>
              </w:rPr>
            </w:pPr>
          </w:p>
        </w:tc>
        <w:tc>
          <w:tcPr>
            <w:tcW w:w="7516" w:type="dxa"/>
            <w:vAlign w:val="center"/>
          </w:tcPr>
          <w:p w:rsidR="00164145" w:rsidRPr="00B879F2" w:rsidRDefault="006505A6">
            <w:pPr>
              <w:snapToGrid w:val="0"/>
              <w:spacing w:line="420" w:lineRule="exact"/>
              <w:rPr>
                <w:rFonts w:asciiTheme="minorEastAsia" w:eastAsiaTheme="minorEastAsia" w:hAnsiTheme="minorEastAsia" w:cs="仿宋_GB2312"/>
                <w:b/>
                <w:sz w:val="22"/>
                <w:szCs w:val="22"/>
              </w:rPr>
            </w:pPr>
            <w:r w:rsidRPr="00B879F2">
              <w:rPr>
                <w:rFonts w:asciiTheme="minorEastAsia" w:eastAsiaTheme="minorEastAsia" w:hAnsiTheme="minorEastAsia" w:hint="eastAsia"/>
                <w:b/>
                <w:sz w:val="22"/>
                <w:szCs w:val="22"/>
              </w:rPr>
              <w:t>信用信息的使用规则：</w:t>
            </w:r>
            <w:r w:rsidRPr="00B879F2">
              <w:rPr>
                <w:rFonts w:asciiTheme="minorEastAsia" w:eastAsiaTheme="minorEastAsia" w:hAnsiTheme="minorEastAsia" w:hint="eastAsia"/>
                <w:sz w:val="22"/>
                <w:szCs w:val="22"/>
              </w:rPr>
              <w:t>经查询列入失信被执行人名单、重大税收违法案件当事人名单、政府采购严重违法失信行为记录名单的投标人将被拒绝参与政府采购活动。</w:t>
            </w:r>
          </w:p>
        </w:tc>
      </w:tr>
      <w:tr w:rsidR="00164145" w:rsidRPr="00B879F2">
        <w:trPr>
          <w:trHeight w:val="467"/>
        </w:trPr>
        <w:tc>
          <w:tcPr>
            <w:tcW w:w="9240" w:type="dxa"/>
            <w:gridSpan w:val="3"/>
            <w:vAlign w:val="center"/>
          </w:tcPr>
          <w:p w:rsidR="00164145" w:rsidRPr="00B879F2" w:rsidRDefault="006505A6">
            <w:pPr>
              <w:spacing w:line="360" w:lineRule="auto"/>
              <w:rPr>
                <w:rFonts w:ascii="宋体" w:hAnsi="宋体"/>
                <w:sz w:val="22"/>
              </w:rPr>
            </w:pPr>
            <w:r w:rsidRPr="00B879F2">
              <w:rPr>
                <w:rFonts w:ascii="宋体" w:hAnsi="宋体" w:hint="eastAsia"/>
                <w:sz w:val="22"/>
              </w:rPr>
              <w:t>中标人须向采购代理机构按如下标准和规定交纳代理服务费，并在投标报价中自行考虑：</w:t>
            </w:r>
          </w:p>
          <w:p w:rsidR="00164145" w:rsidRPr="00B879F2" w:rsidRDefault="006505A6">
            <w:pPr>
              <w:numPr>
                <w:ilvl w:val="0"/>
                <w:numId w:val="5"/>
              </w:numPr>
              <w:spacing w:line="360" w:lineRule="auto"/>
              <w:ind w:left="360" w:hanging="360"/>
              <w:rPr>
                <w:rFonts w:ascii="宋体" w:hAnsi="宋体" w:cs="宋体"/>
                <w:sz w:val="22"/>
              </w:rPr>
            </w:pPr>
            <w:r w:rsidRPr="00B879F2">
              <w:rPr>
                <w:rFonts w:ascii="宋体" w:hAnsi="宋体" w:hint="eastAsia"/>
                <w:sz w:val="22"/>
              </w:rPr>
              <w:t>以中标通知中确定的中标总金额作为代理服务费的计算基数，</w:t>
            </w:r>
            <w:r w:rsidRPr="00B879F2">
              <w:rPr>
                <w:rFonts w:ascii="宋体" w:hAnsi="宋体" w:cs="宋体" w:hint="eastAsia"/>
                <w:sz w:val="22"/>
              </w:rPr>
              <w:t>具体比例参照《国家计委关于印发&lt;招标代理服务收费管理暂行办法&gt;的通知》（计价格[2002]1980号）规定的标准</w:t>
            </w:r>
            <w:r w:rsidR="00991226" w:rsidRPr="00B879F2">
              <w:rPr>
                <w:rFonts w:ascii="宋体" w:hAnsi="宋体" w:cs="宋体" w:hint="eastAsia"/>
                <w:sz w:val="22"/>
              </w:rPr>
              <w:t>的</w:t>
            </w:r>
            <w:r w:rsidR="00015681" w:rsidRPr="00B879F2">
              <w:rPr>
                <w:rFonts w:ascii="宋体" w:hAnsi="宋体" w:cs="宋体" w:hint="eastAsia"/>
                <w:sz w:val="22"/>
              </w:rPr>
              <w:t>60%</w:t>
            </w:r>
            <w:r w:rsidRPr="00B879F2">
              <w:rPr>
                <w:rFonts w:ascii="宋体" w:hAnsi="宋体" w:cs="宋体" w:hint="eastAsia"/>
                <w:sz w:val="22"/>
              </w:rPr>
              <w:t>进行收费。</w:t>
            </w:r>
          </w:p>
          <w:p w:rsidR="00ED6110" w:rsidRPr="00B879F2" w:rsidRDefault="00ED6110" w:rsidP="00ED6110">
            <w:pPr>
              <w:spacing w:line="360" w:lineRule="auto"/>
              <w:jc w:val="center"/>
              <w:rPr>
                <w:rFonts w:ascii="宋体" w:hAnsi="宋体" w:cs="宋体"/>
                <w:szCs w:val="21"/>
              </w:rPr>
            </w:pPr>
            <w:r w:rsidRPr="00B879F2">
              <w:rPr>
                <w:rFonts w:ascii="宋体" w:hAnsi="宋体" w:cs="宋体" w:hint="eastAsia"/>
                <w:szCs w:val="21"/>
              </w:rPr>
              <w:t>&lt;招标代理服务收费管理暂行办法&gt;收费标准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5"/>
              <w:gridCol w:w="1945"/>
              <w:gridCol w:w="1945"/>
              <w:gridCol w:w="1945"/>
            </w:tblGrid>
            <w:tr w:rsidR="00ED6110" w:rsidRPr="00B879F2" w:rsidTr="00473BFC">
              <w:trPr>
                <w:trHeight w:val="374"/>
                <w:jc w:val="center"/>
              </w:trPr>
              <w:tc>
                <w:tcPr>
                  <w:tcW w:w="1945" w:type="dxa"/>
                  <w:noWrap/>
                  <w:vAlign w:val="center"/>
                </w:tcPr>
                <w:p w:rsidR="00ED6110" w:rsidRPr="00B879F2" w:rsidRDefault="00ED6110" w:rsidP="00473BFC">
                  <w:pPr>
                    <w:widowControl/>
                    <w:wordWrap w:val="0"/>
                    <w:spacing w:line="360" w:lineRule="atLeast"/>
                    <w:jc w:val="center"/>
                    <w:rPr>
                      <w:rFonts w:ascii="宋体" w:hAnsi="宋体" w:cs="宋体"/>
                      <w:szCs w:val="21"/>
                    </w:rPr>
                  </w:pPr>
                  <w:r w:rsidRPr="00B879F2">
                    <w:rPr>
                      <w:rFonts w:ascii="宋体" w:hAnsi="宋体" w:cs="Arial"/>
                      <w:b/>
                      <w:kern w:val="0"/>
                      <w:szCs w:val="21"/>
                    </w:rPr>
                    <w:t>服费务类率型中标金额（万元）</w:t>
                  </w:r>
                </w:p>
              </w:tc>
              <w:tc>
                <w:tcPr>
                  <w:tcW w:w="1945" w:type="dxa"/>
                  <w:noWrap/>
                  <w:vAlign w:val="center"/>
                </w:tcPr>
                <w:p w:rsidR="00ED6110" w:rsidRPr="00B879F2" w:rsidRDefault="00ED6110" w:rsidP="00473BFC">
                  <w:pPr>
                    <w:widowControl/>
                    <w:wordWrap w:val="0"/>
                    <w:spacing w:line="360" w:lineRule="atLeast"/>
                    <w:jc w:val="center"/>
                    <w:rPr>
                      <w:rFonts w:ascii="宋体" w:hAnsi="宋体" w:cs="宋体"/>
                      <w:szCs w:val="21"/>
                    </w:rPr>
                  </w:pPr>
                  <w:r w:rsidRPr="00B879F2">
                    <w:rPr>
                      <w:rFonts w:ascii="宋体" w:hAnsi="宋体" w:cs="Arial"/>
                      <w:b/>
                      <w:kern w:val="0"/>
                      <w:szCs w:val="21"/>
                    </w:rPr>
                    <w:t>货物招标</w:t>
                  </w:r>
                </w:p>
              </w:tc>
              <w:tc>
                <w:tcPr>
                  <w:tcW w:w="1945" w:type="dxa"/>
                  <w:noWrap/>
                  <w:vAlign w:val="center"/>
                </w:tcPr>
                <w:p w:rsidR="00ED6110" w:rsidRPr="00B879F2" w:rsidRDefault="00ED6110" w:rsidP="00473BFC">
                  <w:pPr>
                    <w:widowControl/>
                    <w:wordWrap w:val="0"/>
                    <w:spacing w:line="360" w:lineRule="atLeast"/>
                    <w:jc w:val="center"/>
                    <w:rPr>
                      <w:rFonts w:ascii="宋体" w:hAnsi="宋体" w:cs="宋体"/>
                      <w:szCs w:val="21"/>
                    </w:rPr>
                  </w:pPr>
                  <w:r w:rsidRPr="00B879F2">
                    <w:rPr>
                      <w:rFonts w:ascii="宋体" w:hAnsi="宋体" w:cs="Arial"/>
                      <w:b/>
                      <w:kern w:val="0"/>
                      <w:szCs w:val="21"/>
                    </w:rPr>
                    <w:t>服务招标</w:t>
                  </w:r>
                </w:p>
              </w:tc>
              <w:tc>
                <w:tcPr>
                  <w:tcW w:w="1945" w:type="dxa"/>
                  <w:noWrap/>
                  <w:vAlign w:val="center"/>
                </w:tcPr>
                <w:p w:rsidR="00ED6110" w:rsidRPr="00B879F2" w:rsidRDefault="00ED6110" w:rsidP="00473BFC">
                  <w:pPr>
                    <w:widowControl/>
                    <w:wordWrap w:val="0"/>
                    <w:spacing w:line="360" w:lineRule="atLeast"/>
                    <w:jc w:val="center"/>
                    <w:rPr>
                      <w:rFonts w:ascii="宋体" w:hAnsi="宋体" w:cs="宋体"/>
                      <w:szCs w:val="21"/>
                    </w:rPr>
                  </w:pPr>
                  <w:r w:rsidRPr="00B879F2">
                    <w:rPr>
                      <w:rFonts w:ascii="宋体" w:hAnsi="宋体" w:cs="Arial"/>
                      <w:b/>
                      <w:kern w:val="0"/>
                      <w:szCs w:val="21"/>
                    </w:rPr>
                    <w:t>工程招标</w:t>
                  </w:r>
                </w:p>
              </w:tc>
            </w:tr>
            <w:tr w:rsidR="00ED6110" w:rsidRPr="00B879F2" w:rsidTr="00473BFC">
              <w:trPr>
                <w:trHeight w:val="374"/>
                <w:jc w:val="center"/>
              </w:trPr>
              <w:tc>
                <w:tcPr>
                  <w:tcW w:w="1945" w:type="dxa"/>
                  <w:noWrap/>
                </w:tcPr>
                <w:p w:rsidR="00ED6110" w:rsidRPr="00B879F2" w:rsidRDefault="00ED6110" w:rsidP="00473BFC">
                  <w:pPr>
                    <w:widowControl/>
                    <w:wordWrap w:val="0"/>
                    <w:spacing w:line="360" w:lineRule="atLeast"/>
                    <w:jc w:val="center"/>
                    <w:rPr>
                      <w:rFonts w:ascii="宋体" w:hAnsi="宋体" w:cs="宋体"/>
                      <w:szCs w:val="21"/>
                    </w:rPr>
                  </w:pPr>
                  <w:r w:rsidRPr="00B879F2">
                    <w:rPr>
                      <w:rFonts w:ascii="宋体" w:hAnsi="宋体" w:cs="Arial"/>
                      <w:kern w:val="0"/>
                      <w:sz w:val="19"/>
                      <w:szCs w:val="19"/>
                    </w:rPr>
                    <w:t>100以下</w:t>
                  </w:r>
                </w:p>
              </w:tc>
              <w:tc>
                <w:tcPr>
                  <w:tcW w:w="1945" w:type="dxa"/>
                  <w:noWrap/>
                </w:tcPr>
                <w:p w:rsidR="00ED6110" w:rsidRPr="00B879F2" w:rsidRDefault="00ED6110" w:rsidP="00473BFC">
                  <w:pPr>
                    <w:widowControl/>
                    <w:wordWrap w:val="0"/>
                    <w:spacing w:line="360" w:lineRule="atLeast"/>
                    <w:jc w:val="center"/>
                    <w:rPr>
                      <w:rFonts w:ascii="宋体" w:hAnsi="宋体" w:cs="宋体"/>
                      <w:szCs w:val="21"/>
                    </w:rPr>
                  </w:pPr>
                  <w:r w:rsidRPr="00B879F2">
                    <w:rPr>
                      <w:rFonts w:ascii="宋体" w:hAnsi="宋体" w:cs="Arial"/>
                      <w:kern w:val="0"/>
                      <w:sz w:val="19"/>
                      <w:szCs w:val="19"/>
                    </w:rPr>
                    <w:t>1.5%</w:t>
                  </w:r>
                </w:p>
              </w:tc>
              <w:tc>
                <w:tcPr>
                  <w:tcW w:w="1945" w:type="dxa"/>
                  <w:noWrap/>
                </w:tcPr>
                <w:p w:rsidR="00ED6110" w:rsidRPr="00B879F2" w:rsidRDefault="00ED6110" w:rsidP="00473BFC">
                  <w:pPr>
                    <w:widowControl/>
                    <w:wordWrap w:val="0"/>
                    <w:spacing w:line="360" w:lineRule="atLeast"/>
                    <w:jc w:val="center"/>
                    <w:rPr>
                      <w:rFonts w:ascii="宋体" w:hAnsi="宋体" w:cs="宋体"/>
                      <w:szCs w:val="21"/>
                    </w:rPr>
                  </w:pPr>
                  <w:r w:rsidRPr="00B879F2">
                    <w:rPr>
                      <w:rFonts w:ascii="宋体" w:hAnsi="宋体" w:cs="Arial"/>
                      <w:kern w:val="0"/>
                      <w:sz w:val="19"/>
                      <w:szCs w:val="19"/>
                    </w:rPr>
                    <w:t>1.5%</w:t>
                  </w:r>
                </w:p>
              </w:tc>
              <w:tc>
                <w:tcPr>
                  <w:tcW w:w="1945" w:type="dxa"/>
                  <w:noWrap/>
                </w:tcPr>
                <w:p w:rsidR="00ED6110" w:rsidRPr="00B879F2" w:rsidRDefault="00ED6110" w:rsidP="00473BFC">
                  <w:pPr>
                    <w:widowControl/>
                    <w:wordWrap w:val="0"/>
                    <w:spacing w:line="360" w:lineRule="atLeast"/>
                    <w:jc w:val="center"/>
                    <w:rPr>
                      <w:rFonts w:ascii="宋体" w:hAnsi="宋体" w:cs="宋体"/>
                      <w:szCs w:val="21"/>
                    </w:rPr>
                  </w:pPr>
                  <w:r w:rsidRPr="00B879F2">
                    <w:rPr>
                      <w:rFonts w:ascii="宋体" w:hAnsi="宋体" w:cs="Arial"/>
                      <w:kern w:val="0"/>
                      <w:sz w:val="19"/>
                      <w:szCs w:val="19"/>
                    </w:rPr>
                    <w:t>1.0%</w:t>
                  </w:r>
                </w:p>
              </w:tc>
            </w:tr>
            <w:tr w:rsidR="00ED6110" w:rsidRPr="00B879F2" w:rsidTr="00473BFC">
              <w:trPr>
                <w:trHeight w:val="374"/>
                <w:jc w:val="center"/>
              </w:trPr>
              <w:tc>
                <w:tcPr>
                  <w:tcW w:w="1945" w:type="dxa"/>
                  <w:noWrap/>
                </w:tcPr>
                <w:p w:rsidR="00ED6110" w:rsidRPr="00B879F2" w:rsidRDefault="00ED6110" w:rsidP="00473BFC">
                  <w:pPr>
                    <w:widowControl/>
                    <w:wordWrap w:val="0"/>
                    <w:spacing w:line="360" w:lineRule="atLeast"/>
                    <w:jc w:val="center"/>
                    <w:rPr>
                      <w:rFonts w:ascii="宋体" w:hAnsi="宋体" w:cs="宋体"/>
                      <w:szCs w:val="21"/>
                    </w:rPr>
                  </w:pPr>
                  <w:r w:rsidRPr="00B879F2">
                    <w:rPr>
                      <w:rFonts w:ascii="宋体" w:hAnsi="宋体" w:cs="Arial"/>
                      <w:kern w:val="0"/>
                      <w:sz w:val="19"/>
                      <w:szCs w:val="19"/>
                    </w:rPr>
                    <w:t>100-500</w:t>
                  </w:r>
                </w:p>
              </w:tc>
              <w:tc>
                <w:tcPr>
                  <w:tcW w:w="1945" w:type="dxa"/>
                  <w:noWrap/>
                </w:tcPr>
                <w:p w:rsidR="00ED6110" w:rsidRPr="00B879F2" w:rsidRDefault="00ED6110" w:rsidP="00473BFC">
                  <w:pPr>
                    <w:widowControl/>
                    <w:wordWrap w:val="0"/>
                    <w:spacing w:line="360" w:lineRule="atLeast"/>
                    <w:jc w:val="center"/>
                    <w:rPr>
                      <w:rFonts w:ascii="宋体" w:hAnsi="宋体" w:cs="宋体"/>
                      <w:szCs w:val="21"/>
                    </w:rPr>
                  </w:pPr>
                  <w:r w:rsidRPr="00B879F2">
                    <w:rPr>
                      <w:rFonts w:ascii="宋体" w:hAnsi="宋体" w:cs="Arial"/>
                      <w:kern w:val="0"/>
                      <w:sz w:val="19"/>
                      <w:szCs w:val="19"/>
                    </w:rPr>
                    <w:t>1.1%</w:t>
                  </w:r>
                </w:p>
              </w:tc>
              <w:tc>
                <w:tcPr>
                  <w:tcW w:w="1945" w:type="dxa"/>
                  <w:noWrap/>
                </w:tcPr>
                <w:p w:rsidR="00ED6110" w:rsidRPr="00B879F2" w:rsidRDefault="00ED6110" w:rsidP="00473BFC">
                  <w:pPr>
                    <w:widowControl/>
                    <w:wordWrap w:val="0"/>
                    <w:spacing w:line="360" w:lineRule="atLeast"/>
                    <w:jc w:val="center"/>
                    <w:rPr>
                      <w:rFonts w:ascii="宋体" w:hAnsi="宋体" w:cs="宋体"/>
                      <w:szCs w:val="21"/>
                    </w:rPr>
                  </w:pPr>
                  <w:r w:rsidRPr="00B879F2">
                    <w:rPr>
                      <w:rFonts w:ascii="宋体" w:hAnsi="宋体" w:cs="Arial"/>
                      <w:kern w:val="0"/>
                      <w:sz w:val="19"/>
                      <w:szCs w:val="19"/>
                    </w:rPr>
                    <w:t>0.8%</w:t>
                  </w:r>
                </w:p>
              </w:tc>
              <w:tc>
                <w:tcPr>
                  <w:tcW w:w="1945" w:type="dxa"/>
                  <w:noWrap/>
                </w:tcPr>
                <w:p w:rsidR="00ED6110" w:rsidRPr="00B879F2" w:rsidRDefault="00ED6110" w:rsidP="00473BFC">
                  <w:pPr>
                    <w:widowControl/>
                    <w:wordWrap w:val="0"/>
                    <w:spacing w:line="360" w:lineRule="atLeast"/>
                    <w:jc w:val="center"/>
                    <w:rPr>
                      <w:rFonts w:ascii="宋体" w:hAnsi="宋体" w:cs="宋体"/>
                      <w:szCs w:val="21"/>
                    </w:rPr>
                  </w:pPr>
                  <w:r w:rsidRPr="00B879F2">
                    <w:rPr>
                      <w:rFonts w:ascii="宋体" w:hAnsi="宋体" w:cs="Arial"/>
                      <w:kern w:val="0"/>
                      <w:sz w:val="19"/>
                      <w:szCs w:val="19"/>
                    </w:rPr>
                    <w:t>0.7%</w:t>
                  </w:r>
                </w:p>
              </w:tc>
            </w:tr>
            <w:tr w:rsidR="00ED6110" w:rsidRPr="00B879F2" w:rsidTr="00473BFC">
              <w:trPr>
                <w:trHeight w:val="374"/>
                <w:jc w:val="center"/>
              </w:trPr>
              <w:tc>
                <w:tcPr>
                  <w:tcW w:w="1945" w:type="dxa"/>
                  <w:noWrap/>
                </w:tcPr>
                <w:p w:rsidR="00ED6110" w:rsidRPr="00B879F2" w:rsidRDefault="00ED6110" w:rsidP="00473BFC">
                  <w:pPr>
                    <w:widowControl/>
                    <w:wordWrap w:val="0"/>
                    <w:spacing w:line="360" w:lineRule="atLeast"/>
                    <w:jc w:val="center"/>
                    <w:rPr>
                      <w:rFonts w:ascii="宋体" w:hAnsi="宋体" w:cs="宋体"/>
                      <w:szCs w:val="21"/>
                    </w:rPr>
                  </w:pPr>
                  <w:r w:rsidRPr="00B879F2">
                    <w:rPr>
                      <w:rFonts w:ascii="宋体" w:hAnsi="宋体" w:cs="Arial"/>
                      <w:kern w:val="0"/>
                      <w:sz w:val="19"/>
                      <w:szCs w:val="19"/>
                    </w:rPr>
                    <w:t>500-1000</w:t>
                  </w:r>
                </w:p>
              </w:tc>
              <w:tc>
                <w:tcPr>
                  <w:tcW w:w="1945" w:type="dxa"/>
                  <w:noWrap/>
                </w:tcPr>
                <w:p w:rsidR="00ED6110" w:rsidRPr="00B879F2" w:rsidRDefault="00ED6110" w:rsidP="00473BFC">
                  <w:pPr>
                    <w:widowControl/>
                    <w:wordWrap w:val="0"/>
                    <w:spacing w:line="360" w:lineRule="atLeast"/>
                    <w:jc w:val="center"/>
                    <w:rPr>
                      <w:rFonts w:ascii="宋体" w:hAnsi="宋体" w:cs="宋体"/>
                      <w:szCs w:val="21"/>
                    </w:rPr>
                  </w:pPr>
                  <w:r w:rsidRPr="00B879F2">
                    <w:rPr>
                      <w:rFonts w:ascii="宋体" w:hAnsi="宋体" w:cs="Arial"/>
                      <w:kern w:val="0"/>
                      <w:sz w:val="19"/>
                      <w:szCs w:val="19"/>
                    </w:rPr>
                    <w:t>0.8%</w:t>
                  </w:r>
                </w:p>
              </w:tc>
              <w:tc>
                <w:tcPr>
                  <w:tcW w:w="1945" w:type="dxa"/>
                  <w:noWrap/>
                </w:tcPr>
                <w:p w:rsidR="00ED6110" w:rsidRPr="00B879F2" w:rsidRDefault="00ED6110" w:rsidP="00473BFC">
                  <w:pPr>
                    <w:widowControl/>
                    <w:wordWrap w:val="0"/>
                    <w:spacing w:line="360" w:lineRule="atLeast"/>
                    <w:jc w:val="center"/>
                    <w:rPr>
                      <w:rFonts w:ascii="宋体" w:hAnsi="宋体" w:cs="宋体"/>
                      <w:szCs w:val="21"/>
                    </w:rPr>
                  </w:pPr>
                  <w:r w:rsidRPr="00B879F2">
                    <w:rPr>
                      <w:rFonts w:ascii="宋体" w:hAnsi="宋体" w:cs="Arial"/>
                      <w:kern w:val="0"/>
                      <w:sz w:val="19"/>
                      <w:szCs w:val="19"/>
                    </w:rPr>
                    <w:t>0.45%</w:t>
                  </w:r>
                </w:p>
              </w:tc>
              <w:tc>
                <w:tcPr>
                  <w:tcW w:w="1945" w:type="dxa"/>
                  <w:noWrap/>
                </w:tcPr>
                <w:p w:rsidR="00ED6110" w:rsidRPr="00B879F2" w:rsidRDefault="00ED6110" w:rsidP="00473BFC">
                  <w:pPr>
                    <w:widowControl/>
                    <w:wordWrap w:val="0"/>
                    <w:spacing w:line="360" w:lineRule="atLeast"/>
                    <w:jc w:val="center"/>
                    <w:rPr>
                      <w:rFonts w:ascii="宋体" w:hAnsi="宋体" w:cs="宋体"/>
                      <w:szCs w:val="21"/>
                    </w:rPr>
                  </w:pPr>
                  <w:r w:rsidRPr="00B879F2">
                    <w:rPr>
                      <w:rFonts w:ascii="宋体" w:hAnsi="宋体" w:cs="Arial"/>
                      <w:kern w:val="0"/>
                      <w:sz w:val="19"/>
                      <w:szCs w:val="19"/>
                    </w:rPr>
                    <w:t>0.55%</w:t>
                  </w:r>
                </w:p>
              </w:tc>
            </w:tr>
            <w:tr w:rsidR="00ED6110" w:rsidRPr="00B879F2" w:rsidTr="00473BFC">
              <w:trPr>
                <w:trHeight w:val="374"/>
                <w:jc w:val="center"/>
              </w:trPr>
              <w:tc>
                <w:tcPr>
                  <w:tcW w:w="1945" w:type="dxa"/>
                  <w:noWrap/>
                </w:tcPr>
                <w:p w:rsidR="00ED6110" w:rsidRPr="00B879F2" w:rsidRDefault="00ED6110" w:rsidP="00473BFC">
                  <w:pPr>
                    <w:widowControl/>
                    <w:wordWrap w:val="0"/>
                    <w:spacing w:line="360" w:lineRule="atLeast"/>
                    <w:jc w:val="center"/>
                    <w:rPr>
                      <w:rFonts w:ascii="宋体" w:hAnsi="宋体" w:cs="宋体"/>
                      <w:szCs w:val="21"/>
                    </w:rPr>
                  </w:pPr>
                  <w:r w:rsidRPr="00B879F2">
                    <w:rPr>
                      <w:rFonts w:ascii="宋体" w:hAnsi="宋体" w:cs="Arial"/>
                      <w:kern w:val="0"/>
                      <w:sz w:val="19"/>
                      <w:szCs w:val="19"/>
                    </w:rPr>
                    <w:t>1000-5000</w:t>
                  </w:r>
                </w:p>
              </w:tc>
              <w:tc>
                <w:tcPr>
                  <w:tcW w:w="1945" w:type="dxa"/>
                  <w:noWrap/>
                </w:tcPr>
                <w:p w:rsidR="00ED6110" w:rsidRPr="00B879F2" w:rsidRDefault="00ED6110" w:rsidP="00473BFC">
                  <w:pPr>
                    <w:widowControl/>
                    <w:wordWrap w:val="0"/>
                    <w:spacing w:line="360" w:lineRule="atLeast"/>
                    <w:jc w:val="center"/>
                    <w:rPr>
                      <w:rFonts w:ascii="宋体" w:hAnsi="宋体" w:cs="宋体"/>
                      <w:szCs w:val="21"/>
                    </w:rPr>
                  </w:pPr>
                  <w:r w:rsidRPr="00B879F2">
                    <w:rPr>
                      <w:rFonts w:ascii="宋体" w:hAnsi="宋体" w:cs="Arial"/>
                      <w:kern w:val="0"/>
                      <w:sz w:val="19"/>
                      <w:szCs w:val="19"/>
                    </w:rPr>
                    <w:t>0.5%</w:t>
                  </w:r>
                </w:p>
              </w:tc>
              <w:tc>
                <w:tcPr>
                  <w:tcW w:w="1945" w:type="dxa"/>
                  <w:noWrap/>
                </w:tcPr>
                <w:p w:rsidR="00ED6110" w:rsidRPr="00B879F2" w:rsidRDefault="00ED6110" w:rsidP="00473BFC">
                  <w:pPr>
                    <w:widowControl/>
                    <w:wordWrap w:val="0"/>
                    <w:spacing w:line="360" w:lineRule="atLeast"/>
                    <w:jc w:val="center"/>
                    <w:rPr>
                      <w:rFonts w:ascii="宋体" w:hAnsi="宋体" w:cs="宋体"/>
                      <w:szCs w:val="21"/>
                    </w:rPr>
                  </w:pPr>
                  <w:r w:rsidRPr="00B879F2">
                    <w:rPr>
                      <w:rFonts w:ascii="宋体" w:hAnsi="宋体" w:cs="Arial"/>
                      <w:kern w:val="0"/>
                      <w:sz w:val="19"/>
                      <w:szCs w:val="19"/>
                    </w:rPr>
                    <w:t>0.25%</w:t>
                  </w:r>
                </w:p>
              </w:tc>
              <w:tc>
                <w:tcPr>
                  <w:tcW w:w="1945" w:type="dxa"/>
                  <w:noWrap/>
                </w:tcPr>
                <w:p w:rsidR="00ED6110" w:rsidRPr="00B879F2" w:rsidRDefault="00ED6110" w:rsidP="00473BFC">
                  <w:pPr>
                    <w:widowControl/>
                    <w:wordWrap w:val="0"/>
                    <w:spacing w:line="360" w:lineRule="atLeast"/>
                    <w:jc w:val="center"/>
                    <w:rPr>
                      <w:rFonts w:ascii="宋体" w:hAnsi="宋体" w:cs="宋体"/>
                      <w:szCs w:val="21"/>
                    </w:rPr>
                  </w:pPr>
                  <w:r w:rsidRPr="00B879F2">
                    <w:rPr>
                      <w:rFonts w:ascii="宋体" w:hAnsi="宋体" w:cs="Arial"/>
                      <w:kern w:val="0"/>
                      <w:sz w:val="19"/>
                      <w:szCs w:val="19"/>
                    </w:rPr>
                    <w:t>0.35%</w:t>
                  </w:r>
                </w:p>
              </w:tc>
            </w:tr>
          </w:tbl>
          <w:p w:rsidR="00164145" w:rsidRPr="00B879F2" w:rsidRDefault="006505A6">
            <w:pPr>
              <w:spacing w:line="360" w:lineRule="auto"/>
              <w:rPr>
                <w:rFonts w:ascii="宋体" w:hAnsi="宋体"/>
                <w:sz w:val="22"/>
              </w:rPr>
            </w:pPr>
            <w:r w:rsidRPr="00B879F2">
              <w:rPr>
                <w:rFonts w:ascii="宋体" w:hAnsi="宋体" w:hint="eastAsia"/>
                <w:sz w:val="22"/>
              </w:rPr>
              <w:t>（2）代理服务费的交纳方式：</w:t>
            </w:r>
          </w:p>
          <w:p w:rsidR="00164145" w:rsidRPr="00B879F2" w:rsidRDefault="006505A6">
            <w:pPr>
              <w:spacing w:line="360" w:lineRule="auto"/>
              <w:ind w:firstLineChars="200" w:firstLine="440"/>
              <w:rPr>
                <w:rFonts w:ascii="宋体" w:hAnsi="宋体" w:cs="宋体"/>
                <w:sz w:val="22"/>
              </w:rPr>
            </w:pPr>
            <w:r w:rsidRPr="00B879F2">
              <w:rPr>
                <w:rFonts w:ascii="宋体" w:hAnsi="宋体" w:cs="宋体" w:hint="eastAsia"/>
                <w:sz w:val="22"/>
              </w:rPr>
              <w:t>用银行支票、汇票、电汇、现金等付款方式直接交纳代理服务费。</w:t>
            </w:r>
          </w:p>
          <w:p w:rsidR="00164145" w:rsidRPr="00B879F2" w:rsidRDefault="006505A6">
            <w:pPr>
              <w:spacing w:line="360" w:lineRule="auto"/>
              <w:ind w:firstLineChars="200" w:firstLine="440"/>
              <w:rPr>
                <w:rFonts w:ascii="宋体" w:hAnsi="宋体"/>
                <w:sz w:val="22"/>
              </w:rPr>
            </w:pPr>
            <w:r w:rsidRPr="00B879F2">
              <w:rPr>
                <w:rFonts w:ascii="宋体" w:hAnsi="宋体" w:hint="eastAsia"/>
                <w:sz w:val="22"/>
              </w:rPr>
              <w:t>公司名称：绍兴市鼎正建设工程咨询有限公司</w:t>
            </w:r>
          </w:p>
          <w:p w:rsidR="00164145" w:rsidRPr="00B879F2" w:rsidRDefault="006505A6">
            <w:pPr>
              <w:spacing w:line="360" w:lineRule="auto"/>
              <w:ind w:firstLineChars="200" w:firstLine="440"/>
              <w:rPr>
                <w:rFonts w:ascii="宋体" w:hAnsi="宋体"/>
                <w:sz w:val="22"/>
              </w:rPr>
            </w:pPr>
            <w:r w:rsidRPr="00B879F2">
              <w:rPr>
                <w:rFonts w:ascii="宋体" w:hAnsi="宋体" w:hint="eastAsia"/>
                <w:sz w:val="22"/>
              </w:rPr>
              <w:t>账号:</w:t>
            </w:r>
            <w:r w:rsidRPr="00B879F2">
              <w:rPr>
                <w:rFonts w:ascii="宋体" w:hAnsi="宋体"/>
                <w:sz w:val="22"/>
              </w:rPr>
              <w:t>0915000828327300010</w:t>
            </w:r>
          </w:p>
          <w:p w:rsidR="00164145" w:rsidRPr="00B879F2" w:rsidRDefault="006505A6">
            <w:pPr>
              <w:spacing w:line="360" w:lineRule="auto"/>
              <w:ind w:firstLineChars="200" w:firstLine="440"/>
              <w:rPr>
                <w:rFonts w:ascii="宋体" w:hAnsi="宋体"/>
                <w:sz w:val="22"/>
              </w:rPr>
            </w:pPr>
            <w:r w:rsidRPr="00B879F2">
              <w:rPr>
                <w:rFonts w:ascii="宋体" w:hAnsi="宋体" w:hint="eastAsia"/>
                <w:sz w:val="22"/>
              </w:rPr>
              <w:t>开户银行: 绍兴银行城中支行</w:t>
            </w:r>
          </w:p>
          <w:p w:rsidR="00164145" w:rsidRPr="00B879F2" w:rsidRDefault="006505A6">
            <w:pPr>
              <w:spacing w:line="420" w:lineRule="exact"/>
              <w:rPr>
                <w:rFonts w:asciiTheme="minorEastAsia" w:eastAsiaTheme="minorEastAsia" w:hAnsiTheme="minorEastAsia"/>
                <w:sz w:val="22"/>
                <w:szCs w:val="22"/>
              </w:rPr>
            </w:pPr>
            <w:r w:rsidRPr="00B879F2">
              <w:rPr>
                <w:rFonts w:ascii="宋体" w:hAnsi="宋体" w:hint="eastAsia"/>
                <w:sz w:val="22"/>
              </w:rPr>
              <w:t>（3）领取中标通知书前交纳。</w:t>
            </w:r>
          </w:p>
        </w:tc>
      </w:tr>
      <w:tr w:rsidR="00164145" w:rsidRPr="00B879F2">
        <w:trPr>
          <w:trHeight w:val="467"/>
        </w:trPr>
        <w:tc>
          <w:tcPr>
            <w:tcW w:w="9240" w:type="dxa"/>
            <w:gridSpan w:val="3"/>
            <w:vAlign w:val="center"/>
          </w:tcPr>
          <w:p w:rsidR="00164145" w:rsidRPr="00B879F2" w:rsidRDefault="006505A6">
            <w:pPr>
              <w:spacing w:line="420" w:lineRule="exac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解释：凡涉及本招标文件的解释权属于采购人和采购代理机构。</w:t>
            </w:r>
          </w:p>
        </w:tc>
      </w:tr>
      <w:tr w:rsidR="00164145" w:rsidRPr="00B879F2">
        <w:trPr>
          <w:trHeight w:val="467"/>
        </w:trPr>
        <w:tc>
          <w:tcPr>
            <w:tcW w:w="9240" w:type="dxa"/>
            <w:gridSpan w:val="3"/>
            <w:vAlign w:val="center"/>
          </w:tcPr>
          <w:p w:rsidR="00164145" w:rsidRPr="00B879F2" w:rsidRDefault="006505A6">
            <w:pPr>
              <w:spacing w:line="420" w:lineRule="exac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注：中标人放弃中标资格或因质疑、投诉被取消中标资格或不能履行合同的，本项目重新组织采购。</w:t>
            </w:r>
          </w:p>
        </w:tc>
      </w:tr>
    </w:tbl>
    <w:p w:rsidR="00164145" w:rsidRPr="00B879F2" w:rsidRDefault="006505A6">
      <w:pPr>
        <w:pageBreakBefore/>
        <w:tabs>
          <w:tab w:val="left" w:pos="3519"/>
          <w:tab w:val="center" w:pos="4371"/>
        </w:tabs>
        <w:snapToGrid w:val="0"/>
        <w:spacing w:line="300" w:lineRule="auto"/>
        <w:jc w:val="left"/>
        <w:rPr>
          <w:rFonts w:asciiTheme="minorEastAsia" w:eastAsiaTheme="minorEastAsia" w:hAnsiTheme="minorEastAsia"/>
          <w:b/>
          <w:sz w:val="32"/>
          <w:szCs w:val="32"/>
        </w:rPr>
      </w:pPr>
      <w:r w:rsidRPr="00B879F2">
        <w:rPr>
          <w:rFonts w:asciiTheme="minorEastAsia" w:eastAsiaTheme="minorEastAsia" w:hAnsiTheme="minorEastAsia"/>
          <w:b/>
          <w:sz w:val="36"/>
          <w:szCs w:val="36"/>
        </w:rPr>
        <w:lastRenderedPageBreak/>
        <w:tab/>
      </w:r>
      <w:r w:rsidRPr="00B879F2">
        <w:rPr>
          <w:rFonts w:asciiTheme="minorEastAsia" w:eastAsiaTheme="minorEastAsia" w:hAnsiTheme="minorEastAsia"/>
          <w:b/>
          <w:sz w:val="32"/>
          <w:szCs w:val="32"/>
        </w:rPr>
        <w:tab/>
      </w:r>
      <w:r w:rsidRPr="00B879F2">
        <w:rPr>
          <w:rFonts w:asciiTheme="minorEastAsia" w:eastAsiaTheme="minorEastAsia" w:hAnsiTheme="minorEastAsia" w:hint="eastAsia"/>
          <w:b/>
          <w:sz w:val="32"/>
          <w:szCs w:val="32"/>
        </w:rPr>
        <w:t>一、总 则</w:t>
      </w:r>
    </w:p>
    <w:p w:rsidR="00164145" w:rsidRPr="00B879F2" w:rsidRDefault="006505A6">
      <w:pPr>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1. 项目说明</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1.1本招标文件适用于该项目的招标、投标、开标、资格审查及信用信息查询、评标、定标、合同、验收等行为（法律、法规另有规定的，从其规定）。</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1.2投标人一旦参与本次招标活动，即被视为接受了本招标文件的所有内容，如有任何异议，均应在法定时间内提出。</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1.4本招标文件所称公章是指单位法定名称章或者冠以法定名称的投标业务专用章或单位法定名称电子公章。</w:t>
      </w:r>
    </w:p>
    <w:p w:rsidR="00164145" w:rsidRPr="00B879F2" w:rsidRDefault="006505A6">
      <w:pPr>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2. 定义</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cs="仿宋_GB2312" w:hint="eastAsia"/>
          <w:sz w:val="22"/>
          <w:szCs w:val="22"/>
        </w:rPr>
        <w:t>2.1政府采购当事人及监管部门：绍兴文理学院为本项目的采购人（合同中的甲方），</w:t>
      </w:r>
      <w:r w:rsidRPr="00B879F2">
        <w:rPr>
          <w:rFonts w:ascii="宋体" w:hAnsi="宋体" w:cs="仿宋_GB2312" w:hint="eastAsia"/>
          <w:sz w:val="22"/>
        </w:rPr>
        <w:t>绍兴市鼎正建设工程咨询有限公司为采购代理机构</w:t>
      </w:r>
      <w:r w:rsidRPr="00B879F2">
        <w:rPr>
          <w:rFonts w:asciiTheme="minorEastAsia" w:eastAsiaTheme="minorEastAsia" w:hAnsiTheme="minorEastAsia" w:cs="仿宋_GB2312" w:hint="eastAsia"/>
          <w:sz w:val="22"/>
          <w:szCs w:val="22"/>
        </w:rPr>
        <w:t>，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2.2“产品”系指供方按招标文件规定，经合法途径取得的，须向采购人提供的一切产品、保险、税金、安装、施工、调试、备品备件、工具、手册及其它有关技术资料和材料。</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2.3“服务”系指招标文件规定投标人须承担的安装、调试、技术协助、校准、培训、技术指导以及其他类似的义务。</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2.4“项目”系指投标人按招标文件规定向采购人提供的产品和服务。</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2.5“授权代表”系指法定代表人的被授权委托人。</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2.6 “★”系指实质性指标要求条款，“▲” 系指主要性能指标要求条款。如任意一条打“★”的指标出现负偏离视为实质性不响应招标文件要求，作无效投标处理；如任意一条打“▲”的指标出现负偏离按评分标准作扣分处理。</w:t>
      </w:r>
    </w:p>
    <w:p w:rsidR="00164145" w:rsidRPr="00B879F2" w:rsidRDefault="006505A6">
      <w:pPr>
        <w:spacing w:line="440" w:lineRule="exac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3.采购项目需要落实的政府采购政策</w:t>
      </w:r>
    </w:p>
    <w:p w:rsidR="00164145" w:rsidRPr="00B879F2" w:rsidRDefault="006505A6">
      <w:pPr>
        <w:spacing w:line="440" w:lineRule="exac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w:t>
      </w:r>
      <w:r w:rsidRPr="00B879F2">
        <w:rPr>
          <w:rFonts w:asciiTheme="minorEastAsia" w:eastAsiaTheme="minorEastAsia" w:hAnsiTheme="minorEastAsia" w:hint="eastAsia"/>
          <w:sz w:val="22"/>
          <w:szCs w:val="22"/>
        </w:rPr>
        <w:lastRenderedPageBreak/>
        <w:t>品要求参与采购竞争的，采购人、采购机构不会对其加以限制，仍将按照公平竞争原则实施采购）。</w:t>
      </w:r>
    </w:p>
    <w:p w:rsidR="00164145" w:rsidRPr="00B879F2" w:rsidRDefault="006505A6">
      <w:pPr>
        <w:spacing w:line="440" w:lineRule="exac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3.2 节能环保要求</w:t>
      </w:r>
    </w:p>
    <w:p w:rsidR="00164145" w:rsidRPr="00B879F2" w:rsidRDefault="006505A6">
      <w:pPr>
        <w:spacing w:line="440" w:lineRule="exac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3.2.1</w:t>
      </w:r>
      <w:r w:rsidRPr="00B879F2">
        <w:rPr>
          <w:rFonts w:asciiTheme="minorEastAsia" w:eastAsiaTheme="minorEastAsia" w:hAnsiTheme="minorEastAsia"/>
          <w:sz w:val="22"/>
          <w:szCs w:val="22"/>
        </w:rPr>
        <w:t>采购人拟采购的产品属于品目清单范围的，采购人及其委托的采购代理机构</w:t>
      </w:r>
      <w:r w:rsidRPr="00B879F2">
        <w:rPr>
          <w:rFonts w:asciiTheme="minorEastAsia" w:eastAsiaTheme="minorEastAsia" w:hAnsiTheme="minorEastAsia" w:hint="eastAsia"/>
          <w:sz w:val="22"/>
          <w:szCs w:val="22"/>
        </w:rPr>
        <w:t>将</w:t>
      </w:r>
      <w:r w:rsidRPr="00B879F2">
        <w:rPr>
          <w:rFonts w:asciiTheme="minorEastAsia" w:eastAsiaTheme="minorEastAsia" w:hAnsiTheme="minorEastAsia"/>
          <w:sz w:val="22"/>
          <w:szCs w:val="22"/>
        </w:rPr>
        <w:t>依据国家确定的认证机构出具的、处于有效期之内的节能产品、环境标志产品认证证书，对获得证书的产品实施政府优先采购或强制采购。</w:t>
      </w:r>
      <w:r w:rsidRPr="00B879F2">
        <w:rPr>
          <w:rFonts w:asciiTheme="minorEastAsia" w:eastAsiaTheme="minorEastAsia" w:hAnsiTheme="minorEastAsia" w:hint="eastAsia"/>
          <w:sz w:val="22"/>
          <w:szCs w:val="22"/>
        </w:rPr>
        <w:t>投标人须按招标文件要求提供相关产品认证证书。</w:t>
      </w:r>
    </w:p>
    <w:p w:rsidR="00164145" w:rsidRPr="00B879F2" w:rsidRDefault="006505A6">
      <w:pPr>
        <w:spacing w:line="440" w:lineRule="exact"/>
        <w:rPr>
          <w:rFonts w:asciiTheme="minorEastAsia" w:eastAsiaTheme="minorEastAsia" w:hAnsiTheme="minorEastAsia"/>
          <w:b/>
          <w:sz w:val="22"/>
          <w:szCs w:val="22"/>
        </w:rPr>
      </w:pPr>
      <w:r w:rsidRPr="00B879F2">
        <w:rPr>
          <w:rFonts w:asciiTheme="minorEastAsia" w:eastAsiaTheme="minorEastAsia" w:hAnsiTheme="minorEastAsia" w:hint="eastAsia"/>
          <w:sz w:val="22"/>
          <w:szCs w:val="22"/>
        </w:rPr>
        <w:t>3.2.2</w:t>
      </w:r>
      <w:r w:rsidRPr="00B879F2">
        <w:rPr>
          <w:rFonts w:asciiTheme="minorEastAsia" w:eastAsiaTheme="minorEastAsia" w:hAnsiTheme="minorEastAsia"/>
          <w:b/>
          <w:sz w:val="22"/>
          <w:szCs w:val="22"/>
        </w:rPr>
        <w:t>采购人拟采购的产品属于</w:t>
      </w:r>
      <w:r w:rsidRPr="00B879F2">
        <w:rPr>
          <w:rFonts w:asciiTheme="minorEastAsia" w:eastAsiaTheme="minorEastAsia" w:hAnsiTheme="minorEastAsia" w:hint="eastAsia"/>
          <w:b/>
          <w:sz w:val="22"/>
          <w:szCs w:val="22"/>
        </w:rPr>
        <w:t>政府强制采购的节能产品品目清单范围的，投标人未按招标文件要求提供国家确定的认证机构出具的、处于有效期之内的节能产品认证证书，投标无效。</w:t>
      </w:r>
    </w:p>
    <w:p w:rsidR="00164145" w:rsidRPr="00B879F2" w:rsidRDefault="006505A6">
      <w:pPr>
        <w:spacing w:line="440" w:lineRule="exac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3.3</w:t>
      </w:r>
      <w:r w:rsidRPr="00B879F2">
        <w:rPr>
          <w:rFonts w:asciiTheme="minorEastAsia" w:eastAsiaTheme="minorEastAsia" w:hAnsiTheme="minorEastAsia" w:hint="eastAsia"/>
          <w:bCs/>
          <w:sz w:val="22"/>
          <w:szCs w:val="22"/>
        </w:rPr>
        <w:t>小型、微型</w:t>
      </w:r>
      <w:r w:rsidRPr="00B879F2">
        <w:rPr>
          <w:rFonts w:asciiTheme="minorEastAsia" w:eastAsiaTheme="minorEastAsia" w:hAnsiTheme="minorEastAsia" w:hint="eastAsia"/>
          <w:sz w:val="22"/>
          <w:szCs w:val="22"/>
        </w:rPr>
        <w:t>企业价格扣除。</w:t>
      </w:r>
    </w:p>
    <w:p w:rsidR="00164145" w:rsidRPr="00B879F2" w:rsidRDefault="006505A6">
      <w:pPr>
        <w:spacing w:line="440" w:lineRule="exact"/>
        <w:rPr>
          <w:rFonts w:asciiTheme="minorEastAsia" w:eastAsiaTheme="minorEastAsia" w:hAnsiTheme="minorEastAsia"/>
          <w:bCs/>
          <w:sz w:val="22"/>
          <w:szCs w:val="22"/>
        </w:rPr>
      </w:pPr>
      <w:r w:rsidRPr="00B879F2">
        <w:rPr>
          <w:rFonts w:asciiTheme="minorEastAsia" w:eastAsiaTheme="minorEastAsia" w:hAnsiTheme="minorEastAsia" w:hint="eastAsia"/>
          <w:sz w:val="22"/>
          <w:szCs w:val="22"/>
        </w:rPr>
        <w:t>3.3.1</w:t>
      </w:r>
      <w:r w:rsidRPr="00B879F2">
        <w:rPr>
          <w:rFonts w:asciiTheme="minorEastAsia" w:eastAsiaTheme="minorEastAsia" w:hAnsiTheme="minorEastAsia" w:hint="eastAsia"/>
          <w:bCs/>
          <w:sz w:val="22"/>
          <w:szCs w:val="22"/>
        </w:rPr>
        <w:t>小型、微型企业应当同时符合以下条件：</w:t>
      </w:r>
    </w:p>
    <w:p w:rsidR="00164145" w:rsidRPr="00B879F2" w:rsidRDefault="006505A6">
      <w:pPr>
        <w:spacing w:line="440" w:lineRule="exact"/>
        <w:rPr>
          <w:rFonts w:asciiTheme="minorEastAsia" w:eastAsiaTheme="minorEastAsia" w:hAnsiTheme="minorEastAsia"/>
          <w:bCs/>
          <w:sz w:val="22"/>
          <w:szCs w:val="22"/>
        </w:rPr>
      </w:pPr>
      <w:r w:rsidRPr="00B879F2">
        <w:rPr>
          <w:rFonts w:asciiTheme="minorEastAsia" w:eastAsiaTheme="minorEastAsia" w:hAnsiTheme="minorEastAsia" w:hint="eastAsia"/>
          <w:bCs/>
          <w:sz w:val="22"/>
          <w:szCs w:val="22"/>
        </w:rPr>
        <w:t>（1）符合中小企业划分标准；</w:t>
      </w:r>
    </w:p>
    <w:p w:rsidR="00164145" w:rsidRPr="00B879F2" w:rsidRDefault="006505A6">
      <w:pPr>
        <w:spacing w:line="440" w:lineRule="exact"/>
        <w:rPr>
          <w:rFonts w:asciiTheme="minorEastAsia" w:eastAsiaTheme="minorEastAsia" w:hAnsiTheme="minorEastAsia"/>
          <w:bCs/>
          <w:sz w:val="22"/>
          <w:szCs w:val="22"/>
        </w:rPr>
      </w:pPr>
      <w:r w:rsidRPr="00B879F2">
        <w:rPr>
          <w:rFonts w:asciiTheme="minorEastAsia" w:eastAsiaTheme="minorEastAsia" w:hAnsiTheme="minorEastAsia" w:hint="eastAsia"/>
          <w:bCs/>
          <w:sz w:val="22"/>
          <w:szCs w:val="22"/>
        </w:rPr>
        <w:t>（2）</w:t>
      </w:r>
      <w:r w:rsidRPr="00B879F2">
        <w:rPr>
          <w:rFonts w:asciiTheme="minorEastAsia" w:eastAsiaTheme="minorEastAsia" w:hAnsiTheme="minorEastAsia" w:hint="eastAsia"/>
          <w:b/>
          <w:bCs/>
          <w:sz w:val="22"/>
          <w:szCs w:val="22"/>
        </w:rPr>
        <w:t>提供本企业制造的货物、承担的工程或者服务，或者提供其他小型、微型企业制造的货物。本项所称货物不包括使用大型企业注册商标的货物。小型、微型企业提供中型企业制造的货物的，视同为中型企业。</w:t>
      </w:r>
    </w:p>
    <w:p w:rsidR="00164145" w:rsidRPr="00B879F2" w:rsidRDefault="006505A6">
      <w:pPr>
        <w:spacing w:line="440" w:lineRule="exac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3.3.2小型、微型企业应按照招标文件格式要求提供《中小企业声明函》。</w:t>
      </w:r>
    </w:p>
    <w:p w:rsidR="00164145" w:rsidRPr="00B879F2" w:rsidRDefault="006505A6">
      <w:pPr>
        <w:spacing w:line="440" w:lineRule="exac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3.3.3对于非专门面向此类企业的项目，对小型和微型企业产品的投标价格给予6 %的扣除，用扣除后的价格参与评审。</w:t>
      </w:r>
    </w:p>
    <w:p w:rsidR="00164145" w:rsidRPr="00B879F2" w:rsidRDefault="006505A6">
      <w:pPr>
        <w:spacing w:line="440" w:lineRule="exac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164145" w:rsidRPr="00B879F2" w:rsidRDefault="006505A6">
      <w:pPr>
        <w:spacing w:line="440" w:lineRule="exact"/>
        <w:ind w:firstLineChars="200"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联合体各方均为小型、微型企业的，联合体视同为小型、微型企业。</w:t>
      </w:r>
    </w:p>
    <w:p w:rsidR="00164145" w:rsidRPr="00B879F2" w:rsidRDefault="006505A6">
      <w:pPr>
        <w:spacing w:line="440" w:lineRule="exac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3.3.5符合《关于促进残疾人就业政府采购政策的通知》（财库〔2017〕141号）规定的条件并提供《残疾人福利性单位声明函》（附件1）的残疾人福利性单位视同小型、微型企业；</w:t>
      </w:r>
    </w:p>
    <w:p w:rsidR="00164145" w:rsidRPr="00B879F2" w:rsidRDefault="006505A6">
      <w:pPr>
        <w:spacing w:line="440" w:lineRule="exac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3.3.6符合《关于政府采购支持监狱企业发展有关问题的通知》（财库[2014]68号）规定的监狱企业并提供由省级以上监狱管理局、戒毒管理局（含新疆生产建设兵团）出具的属于监狱企业证明文件的，视同为小型、微型企业。</w:t>
      </w:r>
    </w:p>
    <w:p w:rsidR="00164145" w:rsidRPr="00B879F2" w:rsidRDefault="006505A6">
      <w:pPr>
        <w:spacing w:line="440" w:lineRule="exac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4.特别说明：</w:t>
      </w:r>
    </w:p>
    <w:p w:rsidR="00164145" w:rsidRPr="00B879F2" w:rsidRDefault="006505A6">
      <w:pPr>
        <w:spacing w:line="440" w:lineRule="exac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4.1供应商投标所使用的资格、信誉、荣誉、业绩与企业认证必须为投标单位所拥有。供应商投标所使用的采购项目实施人员必须为投标单位正式员工。</w:t>
      </w:r>
    </w:p>
    <w:p w:rsidR="00164145" w:rsidRPr="00B879F2" w:rsidRDefault="006505A6">
      <w:pPr>
        <w:spacing w:line="440" w:lineRule="exac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4.2供应商应仔细阅读招标文件的所有内容，按照招标文件的要求提交投标文件，并对所提供的全部资料的真实性承担法律责任。</w:t>
      </w:r>
    </w:p>
    <w:p w:rsidR="00164145" w:rsidRPr="00B879F2" w:rsidRDefault="006505A6">
      <w:pPr>
        <w:spacing w:line="440" w:lineRule="exac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4.3供应商在投标活动中提供任何虚假材料,其投标无效，并报监管部门查处；中标后发现</w:t>
      </w:r>
      <w:r w:rsidRPr="00B879F2">
        <w:rPr>
          <w:rFonts w:asciiTheme="minorEastAsia" w:eastAsiaTheme="minorEastAsia" w:hAnsiTheme="minorEastAsia" w:hint="eastAsia"/>
          <w:sz w:val="22"/>
          <w:szCs w:val="22"/>
        </w:rPr>
        <w:lastRenderedPageBreak/>
        <w:t>的,中标人须依照《中华人民共和国消费者权益保护法》第49条之规定双倍赔偿采购人，且民事赔偿并不免除违法供应商的行政与刑事责任。</w:t>
      </w:r>
    </w:p>
    <w:p w:rsidR="00164145" w:rsidRPr="00B879F2" w:rsidRDefault="006505A6" w:rsidP="0066137D">
      <w:pPr>
        <w:snapToGrid w:val="0"/>
        <w:spacing w:beforeLines="50" w:afterLines="50"/>
        <w:jc w:val="center"/>
        <w:rPr>
          <w:rFonts w:asciiTheme="minorEastAsia" w:eastAsiaTheme="minorEastAsia" w:hAnsiTheme="minorEastAsia"/>
          <w:sz w:val="32"/>
          <w:szCs w:val="32"/>
        </w:rPr>
      </w:pPr>
      <w:r w:rsidRPr="00B879F2">
        <w:rPr>
          <w:rFonts w:asciiTheme="minorEastAsia" w:eastAsiaTheme="minorEastAsia" w:hAnsiTheme="minorEastAsia" w:hint="eastAsia"/>
          <w:b/>
          <w:sz w:val="32"/>
          <w:szCs w:val="32"/>
        </w:rPr>
        <w:t>二、招标文件</w:t>
      </w:r>
    </w:p>
    <w:p w:rsidR="00164145" w:rsidRPr="00B879F2" w:rsidRDefault="006505A6">
      <w:pPr>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1．招标方式</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1.1 本次招标采用</w:t>
      </w:r>
      <w:r w:rsidRPr="00B879F2">
        <w:rPr>
          <w:rFonts w:asciiTheme="minorEastAsia" w:eastAsiaTheme="minorEastAsia" w:hAnsiTheme="minorEastAsia" w:hint="eastAsia"/>
          <w:b/>
          <w:kern w:val="0"/>
          <w:sz w:val="22"/>
          <w:szCs w:val="22"/>
        </w:rPr>
        <w:t>公开招标</w:t>
      </w:r>
      <w:r w:rsidRPr="00B879F2">
        <w:rPr>
          <w:rFonts w:asciiTheme="minorEastAsia" w:eastAsiaTheme="minorEastAsia" w:hAnsiTheme="minorEastAsia" w:hint="eastAsia"/>
          <w:sz w:val="22"/>
          <w:szCs w:val="22"/>
        </w:rPr>
        <w:t>方式进行。</w:t>
      </w:r>
    </w:p>
    <w:p w:rsidR="00164145" w:rsidRPr="00B879F2" w:rsidRDefault="006505A6">
      <w:pPr>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sz w:val="22"/>
          <w:szCs w:val="22"/>
        </w:rPr>
        <w:t>1.2 如某一标项投标人或实质性响应招标文件的投标人不足三家时，由采购人重新组织招标或按有关规定实施。</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1.3 本次招标设定限价，即招标公告中公布的各标项预算金额或最高限价（各标项之间的预算金额不能互相调整）。</w:t>
      </w:r>
    </w:p>
    <w:p w:rsidR="00164145" w:rsidRPr="00B879F2" w:rsidRDefault="006505A6">
      <w:pPr>
        <w:pStyle w:val="a9"/>
        <w:snapToGrid w:val="0"/>
        <w:spacing w:after="0" w:line="440" w:lineRule="exact"/>
        <w:ind w:leftChars="0" w:left="0"/>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2.授权委托</w:t>
      </w:r>
    </w:p>
    <w:p w:rsidR="00164145" w:rsidRPr="00B879F2" w:rsidRDefault="006505A6">
      <w:pPr>
        <w:pStyle w:val="a4"/>
        <w:tabs>
          <w:tab w:val="clear" w:pos="454"/>
        </w:tabs>
        <w:spacing w:afterLines="0" w:line="440" w:lineRule="exact"/>
        <w:ind w:left="0" w:firstLineChars="200"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本项目为电子投标项目，投标人的法定代表人或其授权代表或个体工商户不需要参加现场投标和开标。</w:t>
      </w:r>
    </w:p>
    <w:p w:rsidR="00164145" w:rsidRPr="00B879F2" w:rsidRDefault="006505A6">
      <w:pPr>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3. 投标费用</w:t>
      </w:r>
    </w:p>
    <w:p w:rsidR="00164145" w:rsidRPr="00B879F2" w:rsidRDefault="006505A6">
      <w:pPr>
        <w:pStyle w:val="a4"/>
        <w:tabs>
          <w:tab w:val="clear" w:pos="454"/>
        </w:tabs>
        <w:spacing w:afterLines="0" w:line="440" w:lineRule="exact"/>
        <w:ind w:left="0" w:firstLineChars="200"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投标人应自行承担编制投标文件及参加本次投标所涉及的一切费用。不管投标结果如何，招标人对上述费用不负任何责任。</w:t>
      </w:r>
    </w:p>
    <w:p w:rsidR="00164145" w:rsidRPr="00B879F2" w:rsidRDefault="006505A6">
      <w:pPr>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4. 招标文件的修改</w:t>
      </w:r>
    </w:p>
    <w:p w:rsidR="00164145" w:rsidRPr="00B879F2" w:rsidRDefault="006505A6">
      <w:pPr>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 xml:space="preserve">4.1 </w:t>
      </w:r>
      <w:r w:rsidRPr="00B879F2">
        <w:rPr>
          <w:rFonts w:asciiTheme="minorEastAsia" w:eastAsiaTheme="minorEastAsia" w:hAnsiTheme="minorEastAsia" w:hint="eastAsia"/>
          <w:bCs/>
          <w:sz w:val="22"/>
          <w:szCs w:val="22"/>
        </w:rPr>
        <w:t>招标文件包括本招标文件及所有的招标答疑记录（澄清、修改）和发出的补充通知</w:t>
      </w:r>
      <w:r w:rsidRPr="00B879F2">
        <w:rPr>
          <w:rFonts w:asciiTheme="minorEastAsia" w:eastAsiaTheme="minorEastAsia" w:hAnsiTheme="minorEastAsia" w:hint="eastAsia"/>
          <w:sz w:val="22"/>
          <w:szCs w:val="22"/>
        </w:rPr>
        <w:t>。</w:t>
      </w:r>
    </w:p>
    <w:p w:rsidR="00164145" w:rsidRPr="00B879F2" w:rsidRDefault="006505A6">
      <w:pPr>
        <w:pStyle w:val="a4"/>
        <w:widowControl w:val="0"/>
        <w:tabs>
          <w:tab w:val="clear" w:pos="454"/>
        </w:tabs>
        <w:spacing w:afterLines="0" w:line="440" w:lineRule="exac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 xml:space="preserve">4.2招标文件的澄清 </w:t>
      </w:r>
    </w:p>
    <w:p w:rsidR="00164145" w:rsidRPr="00B879F2" w:rsidRDefault="006505A6">
      <w:pPr>
        <w:pStyle w:val="a4"/>
        <w:widowControl w:val="0"/>
        <w:tabs>
          <w:tab w:val="clear" w:pos="454"/>
        </w:tabs>
        <w:spacing w:afterLines="0" w:line="440" w:lineRule="exact"/>
        <w:ind w:left="0" w:firstLineChars="200"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164145" w:rsidRPr="00B879F2" w:rsidRDefault="006505A6">
      <w:pPr>
        <w:pStyle w:val="a4"/>
        <w:tabs>
          <w:tab w:val="clear" w:pos="454"/>
        </w:tabs>
        <w:spacing w:afterLines="0" w:line="440" w:lineRule="exac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4.3招标文件的修改</w:t>
      </w:r>
    </w:p>
    <w:p w:rsidR="00164145" w:rsidRPr="00B879F2" w:rsidRDefault="006505A6">
      <w:pPr>
        <w:pStyle w:val="a4"/>
        <w:tabs>
          <w:tab w:val="clear" w:pos="454"/>
        </w:tabs>
        <w:spacing w:afterLines="0" w:line="440" w:lineRule="exac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164145" w:rsidRPr="00B879F2" w:rsidRDefault="006505A6">
      <w:pPr>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5.参考品牌</w:t>
      </w:r>
    </w:p>
    <w:p w:rsidR="00164145" w:rsidRPr="00B879F2" w:rsidRDefault="006505A6">
      <w:pPr>
        <w:snapToGrid w:val="0"/>
        <w:spacing w:line="440" w:lineRule="exact"/>
        <w:ind w:firstLineChars="196" w:firstLine="431"/>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lastRenderedPageBreak/>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164145" w:rsidRPr="00B879F2" w:rsidRDefault="006505A6">
      <w:pPr>
        <w:snapToGrid w:val="0"/>
        <w:spacing w:line="800" w:lineRule="exact"/>
        <w:jc w:val="center"/>
        <w:rPr>
          <w:rFonts w:asciiTheme="minorEastAsia" w:eastAsiaTheme="minorEastAsia" w:hAnsiTheme="minorEastAsia"/>
          <w:b/>
          <w:sz w:val="32"/>
          <w:szCs w:val="32"/>
        </w:rPr>
      </w:pPr>
      <w:r w:rsidRPr="00B879F2">
        <w:rPr>
          <w:rFonts w:asciiTheme="minorEastAsia" w:eastAsiaTheme="minorEastAsia" w:hAnsiTheme="minorEastAsia" w:hint="eastAsia"/>
          <w:b/>
          <w:sz w:val="32"/>
          <w:szCs w:val="32"/>
        </w:rPr>
        <w:t>三、投标文件</w:t>
      </w:r>
    </w:p>
    <w:p w:rsidR="00164145" w:rsidRPr="00B879F2" w:rsidRDefault="006505A6">
      <w:pPr>
        <w:numPr>
          <w:ilvl w:val="0"/>
          <w:numId w:val="6"/>
        </w:numPr>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投标文件的语言、计量单位、形式及效力</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1.1投标人应仔细阅读招标文件中的所有内容，按照招标文件要求，详细编制投标文件，并保证投标文件的正确性和真实性。</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1.2 投标文件以及投标方与招标方就有关投标事宜的所有来往函电，均应以中文书写（技术术语除外）。</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1.3 投标计量单位，除招标文件中有特殊要求外，应采用中华人民共和国法定计量单位，货币单位：人民币元。</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1.4不按招标文件的要求提供的投标文件可能导致被拒绝。</w:t>
      </w:r>
    </w:p>
    <w:p w:rsidR="00164145" w:rsidRPr="00B879F2" w:rsidRDefault="006505A6">
      <w:pPr>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1.5投标文件的形式和效力</w:t>
      </w:r>
    </w:p>
    <w:p w:rsidR="00164145" w:rsidRPr="00B879F2" w:rsidRDefault="006505A6">
      <w:pPr>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1.5.1投标文件为电子投标文件，电子投标文件按“政采云供应商项目采购-电子招投标操作指南”及本招标文件要求制作、加密传输。</w:t>
      </w:r>
    </w:p>
    <w:p w:rsidR="00164145" w:rsidRPr="00B879F2" w:rsidRDefault="006505A6">
      <w:pPr>
        <w:snapToGrid w:val="0"/>
        <w:spacing w:line="440" w:lineRule="exact"/>
        <w:jc w:val="left"/>
        <w:rPr>
          <w:rFonts w:asciiTheme="minorEastAsia" w:eastAsiaTheme="minorEastAsia" w:hAnsiTheme="minorEastAsia"/>
          <w:b/>
          <w:sz w:val="22"/>
          <w:szCs w:val="22"/>
          <w:u w:val="single"/>
        </w:rPr>
      </w:pPr>
      <w:r w:rsidRPr="00B879F2">
        <w:rPr>
          <w:rFonts w:asciiTheme="minorEastAsia" w:eastAsiaTheme="minorEastAsia" w:hAnsiTheme="minorEastAsia" w:hint="eastAsia"/>
          <w:b/>
          <w:sz w:val="22"/>
          <w:szCs w:val="22"/>
          <w:u w:val="single"/>
        </w:rPr>
        <w:t>1.5.2投标文件的效力：</w:t>
      </w:r>
    </w:p>
    <w:p w:rsidR="00164145" w:rsidRPr="00B879F2" w:rsidRDefault="006505A6">
      <w:pPr>
        <w:snapToGrid w:val="0"/>
        <w:spacing w:line="440" w:lineRule="exact"/>
        <w:ind w:firstLineChars="196" w:firstLine="433"/>
        <w:jc w:val="left"/>
        <w:rPr>
          <w:rFonts w:asciiTheme="minorEastAsia" w:eastAsiaTheme="minorEastAsia" w:hAnsiTheme="minorEastAsia"/>
          <w:b/>
          <w:sz w:val="22"/>
          <w:szCs w:val="22"/>
          <w:u w:val="single"/>
        </w:rPr>
      </w:pPr>
      <w:r w:rsidRPr="00B879F2">
        <w:rPr>
          <w:rFonts w:asciiTheme="minorEastAsia" w:eastAsiaTheme="minorEastAsia" w:hAnsiTheme="minorEastAsia" w:hint="eastAsia"/>
          <w:b/>
          <w:sz w:val="22"/>
          <w:szCs w:val="22"/>
          <w:u w:val="single"/>
        </w:rPr>
        <w:t>投标文件未在投标截止时间前完成传输的，视为投标文件撤回；投标文件未按时解密，亦视为投标文件撤回。</w:t>
      </w:r>
    </w:p>
    <w:p w:rsidR="00164145" w:rsidRPr="00B879F2" w:rsidRDefault="006505A6">
      <w:pPr>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2. 投标文件的组成</w:t>
      </w:r>
    </w:p>
    <w:p w:rsidR="00164145" w:rsidRPr="00B879F2" w:rsidRDefault="006505A6">
      <w:pPr>
        <w:spacing w:line="440" w:lineRule="exact"/>
        <w:ind w:firstLineChars="200" w:firstLine="440"/>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投标文件由“报价文件资料”、“商务技术（资信）文件资料”两部分组成，其中</w:t>
      </w:r>
      <w:r w:rsidRPr="00B879F2">
        <w:rPr>
          <w:rFonts w:asciiTheme="minorEastAsia" w:eastAsiaTheme="minorEastAsia" w:hAnsiTheme="minorEastAsia" w:hint="eastAsia"/>
          <w:b/>
          <w:sz w:val="22"/>
          <w:szCs w:val="22"/>
        </w:rPr>
        <w:t>电子投标文件中所须加盖公章部分均应采用电子签章。</w:t>
      </w:r>
    </w:p>
    <w:p w:rsidR="00164145" w:rsidRPr="00B879F2" w:rsidRDefault="006505A6">
      <w:pPr>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2.1 “报价文件资料”应包含以下内容：</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 xml:space="preserve">2.1.1投标响应函（格式见第六部分附件）； </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2.1.2开标一览表（格式见第六部分附件）；</w:t>
      </w:r>
    </w:p>
    <w:p w:rsidR="00164145" w:rsidRPr="00B879F2" w:rsidRDefault="006505A6">
      <w:pPr>
        <w:pStyle w:val="ac"/>
        <w:spacing w:line="440" w:lineRule="exact"/>
        <w:rPr>
          <w:rFonts w:asciiTheme="minorEastAsia" w:eastAsiaTheme="minorEastAsia" w:hAnsiTheme="minorEastAsia"/>
          <w:b w:val="0"/>
          <w:sz w:val="22"/>
          <w:szCs w:val="22"/>
        </w:rPr>
      </w:pPr>
      <w:r w:rsidRPr="00B879F2">
        <w:rPr>
          <w:rFonts w:asciiTheme="minorEastAsia" w:eastAsiaTheme="minorEastAsia" w:hAnsiTheme="minorEastAsia" w:hint="eastAsia"/>
          <w:b w:val="0"/>
          <w:sz w:val="22"/>
          <w:szCs w:val="22"/>
        </w:rPr>
        <w:t>2.1.3小微企业声明函及证明资料（如有，格式见第六部分附件）；</w:t>
      </w:r>
    </w:p>
    <w:p w:rsidR="00164145" w:rsidRPr="00B879F2" w:rsidRDefault="006505A6">
      <w:pPr>
        <w:pStyle w:val="ac"/>
        <w:spacing w:line="440" w:lineRule="exact"/>
        <w:rPr>
          <w:rFonts w:asciiTheme="minorEastAsia" w:eastAsiaTheme="minorEastAsia" w:hAnsiTheme="minorEastAsia"/>
          <w:b w:val="0"/>
          <w:sz w:val="22"/>
          <w:szCs w:val="22"/>
        </w:rPr>
      </w:pPr>
      <w:r w:rsidRPr="00B879F2">
        <w:rPr>
          <w:rFonts w:asciiTheme="minorEastAsia" w:eastAsiaTheme="minorEastAsia" w:hAnsiTheme="minorEastAsia" w:hint="eastAsia"/>
          <w:b w:val="0"/>
          <w:sz w:val="22"/>
          <w:szCs w:val="22"/>
        </w:rPr>
        <w:t>2.1.4残疾人福利性单位声明函（如有，格式见第六部分附件）。</w:t>
      </w:r>
    </w:p>
    <w:p w:rsidR="00164145" w:rsidRPr="00B879F2" w:rsidRDefault="006505A6">
      <w:pPr>
        <w:tabs>
          <w:tab w:val="left" w:pos="3870"/>
          <w:tab w:val="left" w:pos="4085"/>
        </w:tabs>
        <w:snapToGrid w:val="0"/>
        <w:spacing w:line="440" w:lineRule="exact"/>
        <w:ind w:firstLineChars="200" w:firstLine="440"/>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以上文件组成“报价文件资料”。投标人在“报价文件资料”中应对招标文件作实质性</w:t>
      </w:r>
      <w:r w:rsidRPr="00B879F2">
        <w:rPr>
          <w:rFonts w:asciiTheme="minorEastAsia" w:eastAsiaTheme="minorEastAsia" w:hAnsiTheme="minorEastAsia" w:hint="eastAsia"/>
          <w:sz w:val="22"/>
          <w:szCs w:val="22"/>
        </w:rPr>
        <w:lastRenderedPageBreak/>
        <w:t>响应，该项内容将作为评标重要指标。</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2.2 “商务技术（资信）文件资料”应包括以下内容：</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2.2.1法定代表人授权委托书(个体工商户不需要提供，格式见第六部分附件)；</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2.2.2授权代表社保证明（格式见第六部分附件）；</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2.2.3法定代表人身份证明书（格式见第六部分附件）；</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2.2.4 企业法人营业执照副本复印件（加盖单位公章）；</w:t>
      </w:r>
    </w:p>
    <w:p w:rsidR="00164145" w:rsidRPr="00B879F2" w:rsidRDefault="006505A6">
      <w:pPr>
        <w:snapToGrid w:val="0"/>
        <w:spacing w:line="440" w:lineRule="exact"/>
        <w:rPr>
          <w:rFonts w:asciiTheme="minorEastAsia" w:eastAsiaTheme="minorEastAsia" w:hAnsiTheme="minorEastAsia" w:cs="Arial"/>
          <w:kern w:val="0"/>
          <w:sz w:val="22"/>
          <w:szCs w:val="22"/>
        </w:rPr>
      </w:pPr>
      <w:r w:rsidRPr="00B879F2">
        <w:rPr>
          <w:rFonts w:asciiTheme="minorEastAsia" w:eastAsiaTheme="minorEastAsia" w:hAnsiTheme="minorEastAsia" w:hint="eastAsia"/>
          <w:sz w:val="22"/>
          <w:szCs w:val="22"/>
        </w:rPr>
        <w:t>2.2.5相关资质证明或文件复印件（加盖单位公章）；</w:t>
      </w:r>
      <w:r w:rsidRPr="00B879F2">
        <w:rPr>
          <w:rFonts w:asciiTheme="minorEastAsia" w:eastAsiaTheme="minorEastAsia" w:hAnsiTheme="minorEastAsia" w:cs="仿宋_GB2312" w:hint="eastAsia"/>
          <w:sz w:val="22"/>
          <w:szCs w:val="22"/>
        </w:rPr>
        <w:t>（均需加盖公章）：</w:t>
      </w:r>
      <w:r w:rsidRPr="00B879F2">
        <w:rPr>
          <w:rFonts w:asciiTheme="minorEastAsia" w:eastAsiaTheme="minorEastAsia" w:hAnsiTheme="minorEastAsia" w:cs="仿宋_GB2312" w:hint="eastAsia"/>
          <w:kern w:val="0"/>
          <w:sz w:val="22"/>
          <w:szCs w:val="22"/>
        </w:rPr>
        <w:t>证明其符合《中华人民共和国政府采购法》</w:t>
      </w:r>
      <w:r w:rsidRPr="00B879F2">
        <w:rPr>
          <w:rFonts w:asciiTheme="minorEastAsia" w:eastAsiaTheme="minorEastAsia" w:hAnsiTheme="minorEastAsia" w:cs="Arial" w:hint="eastAsia"/>
          <w:kern w:val="0"/>
          <w:sz w:val="22"/>
          <w:szCs w:val="22"/>
        </w:rPr>
        <w:t>规定的供应商基本条件和采购项目对供应商的特定要求</w:t>
      </w:r>
      <w:r w:rsidRPr="00B879F2">
        <w:rPr>
          <w:rFonts w:asciiTheme="minorEastAsia" w:eastAsiaTheme="minorEastAsia" w:hAnsiTheme="minorEastAsia" w:cs="仿宋_GB2312" w:hint="eastAsia"/>
          <w:sz w:val="22"/>
          <w:szCs w:val="22"/>
        </w:rPr>
        <w:t>（如果项目要求）</w:t>
      </w:r>
      <w:r w:rsidRPr="00B879F2">
        <w:rPr>
          <w:rFonts w:asciiTheme="minorEastAsia" w:eastAsiaTheme="minorEastAsia" w:hAnsiTheme="minorEastAsia" w:cs="仿宋_GB2312" w:hint="eastAsia"/>
          <w:kern w:val="0"/>
          <w:sz w:val="22"/>
          <w:szCs w:val="22"/>
        </w:rPr>
        <w:t>的有关资格证明文件。</w:t>
      </w:r>
    </w:p>
    <w:p w:rsidR="00164145" w:rsidRPr="00B879F2" w:rsidRDefault="006505A6">
      <w:pPr>
        <w:pStyle w:val="ab"/>
        <w:spacing w:line="440" w:lineRule="exact"/>
        <w:ind w:firstLineChars="200" w:firstLine="440"/>
        <w:rPr>
          <w:rFonts w:asciiTheme="minorEastAsia" w:eastAsiaTheme="minorEastAsia" w:hAnsiTheme="minorEastAsia"/>
          <w:sz w:val="22"/>
          <w:szCs w:val="22"/>
        </w:rPr>
      </w:pPr>
      <w:bookmarkStart w:id="1" w:name="_Hlt68403820"/>
      <w:bookmarkStart w:id="2" w:name="_Hlt68072998"/>
      <w:bookmarkStart w:id="3" w:name="_Hlt68073093"/>
      <w:bookmarkEnd w:id="1"/>
      <w:bookmarkEnd w:id="2"/>
      <w:bookmarkEnd w:id="3"/>
      <w:r w:rsidRPr="00B879F2">
        <w:rPr>
          <w:rFonts w:asciiTheme="minorEastAsia" w:eastAsiaTheme="minorEastAsia" w:hAnsiTheme="minorEastAsia" w:hint="eastAsia"/>
          <w:sz w:val="22"/>
          <w:szCs w:val="22"/>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164145" w:rsidRPr="00B879F2" w:rsidRDefault="006505A6">
      <w:pPr>
        <w:pStyle w:val="ab"/>
        <w:spacing w:line="440" w:lineRule="exact"/>
        <w:ind w:firstLineChars="200" w:firstLine="440"/>
        <w:rPr>
          <w:rFonts w:asciiTheme="minorEastAsia" w:eastAsiaTheme="minorEastAsia" w:hAnsiTheme="minorEastAsia" w:cs="仿宋_GB2312"/>
          <w:sz w:val="22"/>
          <w:szCs w:val="22"/>
        </w:rPr>
      </w:pPr>
      <w:r w:rsidRPr="00B879F2">
        <w:rPr>
          <w:rFonts w:asciiTheme="minorEastAsia" w:eastAsiaTheme="minorEastAsia" w:hAnsiTheme="minorEastAsia" w:cs="仿宋_GB2312" w:hint="eastAsia"/>
          <w:sz w:val="22"/>
          <w:szCs w:val="22"/>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164145" w:rsidRPr="00B879F2" w:rsidRDefault="006505A6">
      <w:pPr>
        <w:snapToGrid w:val="0"/>
        <w:spacing w:line="440" w:lineRule="exact"/>
        <w:ind w:firstLineChars="200" w:firstLine="440"/>
        <w:rPr>
          <w:rFonts w:asciiTheme="minorEastAsia" w:eastAsiaTheme="minorEastAsia" w:hAnsiTheme="minorEastAsia" w:cs="仿宋_GB2312"/>
          <w:sz w:val="22"/>
          <w:szCs w:val="22"/>
        </w:rPr>
      </w:pPr>
      <w:r w:rsidRPr="00B879F2">
        <w:rPr>
          <w:rFonts w:asciiTheme="minorEastAsia" w:eastAsiaTheme="minorEastAsia" w:hAnsiTheme="minorEastAsia" w:cs="仿宋_GB2312" w:hint="eastAsia"/>
          <w:sz w:val="22"/>
          <w:szCs w:val="22"/>
        </w:rPr>
        <w:t>（2）2018年度资产负债表等财务报表资料文件(新成立的公司提供情况证明)；</w:t>
      </w:r>
    </w:p>
    <w:p w:rsidR="00164145" w:rsidRPr="00B879F2" w:rsidRDefault="006505A6">
      <w:pPr>
        <w:pStyle w:val="ab"/>
        <w:spacing w:line="440" w:lineRule="exact"/>
        <w:ind w:firstLineChars="200" w:firstLine="440"/>
        <w:rPr>
          <w:rFonts w:asciiTheme="minorEastAsia" w:eastAsiaTheme="minorEastAsia" w:hAnsiTheme="minorEastAsia" w:cs="仿宋_GB2312"/>
          <w:sz w:val="22"/>
          <w:szCs w:val="22"/>
        </w:rPr>
      </w:pPr>
      <w:r w:rsidRPr="00B879F2">
        <w:rPr>
          <w:rFonts w:asciiTheme="minorEastAsia" w:eastAsiaTheme="minorEastAsia" w:hAnsiTheme="minorEastAsia" w:cs="仿宋_GB2312" w:hint="eastAsia"/>
          <w:sz w:val="22"/>
          <w:szCs w:val="22"/>
        </w:rPr>
        <w:t>（3）具有履行合同所必需的设备和专业技术能力的承诺函；</w:t>
      </w:r>
    </w:p>
    <w:p w:rsidR="00164145" w:rsidRPr="00B879F2" w:rsidRDefault="006505A6">
      <w:pPr>
        <w:spacing w:line="440" w:lineRule="exact"/>
        <w:ind w:firstLineChars="200" w:firstLine="440"/>
        <w:rPr>
          <w:rFonts w:asciiTheme="minorEastAsia" w:eastAsiaTheme="minorEastAsia" w:hAnsiTheme="minorEastAsia" w:cs="仿宋_GB2312"/>
          <w:sz w:val="22"/>
          <w:szCs w:val="22"/>
        </w:rPr>
      </w:pPr>
      <w:r w:rsidRPr="00B879F2">
        <w:rPr>
          <w:rFonts w:asciiTheme="minorEastAsia" w:eastAsiaTheme="minorEastAsia" w:hAnsiTheme="minorEastAsia" w:cs="仿宋_GB2312" w:hint="eastAsia"/>
          <w:sz w:val="22"/>
          <w:szCs w:val="22"/>
        </w:rPr>
        <w:t>（4）参加本次政府采购活动前三年内，在经营活动中没有重大违法记录的声明（需要特别声明“没有因违反《浙江省政府采购供应商注册及诚信管理暂行办法》被列入‘黑名单’，在处罚有效期”）；</w:t>
      </w:r>
    </w:p>
    <w:p w:rsidR="00164145" w:rsidRPr="00B879F2" w:rsidRDefault="006505A6">
      <w:pPr>
        <w:spacing w:line="440" w:lineRule="exact"/>
        <w:ind w:firstLineChars="200" w:firstLine="440"/>
        <w:rPr>
          <w:rFonts w:asciiTheme="minorEastAsia" w:eastAsiaTheme="minorEastAsia" w:hAnsiTheme="minorEastAsia" w:cs="仿宋_GB2312"/>
          <w:sz w:val="22"/>
          <w:szCs w:val="22"/>
        </w:rPr>
      </w:pPr>
      <w:r w:rsidRPr="00B879F2">
        <w:rPr>
          <w:rFonts w:asciiTheme="minorEastAsia" w:eastAsiaTheme="minorEastAsia" w:hAnsiTheme="minorEastAsia" w:cs="仿宋_GB2312" w:hint="eastAsia"/>
          <w:sz w:val="22"/>
          <w:szCs w:val="22"/>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164145" w:rsidRPr="00B879F2" w:rsidRDefault="006505A6">
      <w:pPr>
        <w:spacing w:line="440" w:lineRule="exact"/>
        <w:ind w:firstLineChars="200" w:firstLine="440"/>
        <w:rPr>
          <w:rFonts w:asciiTheme="minorEastAsia" w:eastAsiaTheme="minorEastAsia" w:hAnsiTheme="minorEastAsia" w:cs="仿宋_GB2312"/>
          <w:sz w:val="22"/>
          <w:szCs w:val="22"/>
        </w:rPr>
      </w:pPr>
      <w:r w:rsidRPr="00B879F2">
        <w:rPr>
          <w:rFonts w:asciiTheme="minorEastAsia" w:eastAsiaTheme="minorEastAsia" w:hAnsiTheme="minorEastAsia" w:cs="仿宋_GB2312" w:hint="eastAsia"/>
          <w:kern w:val="0"/>
          <w:sz w:val="22"/>
          <w:szCs w:val="22"/>
        </w:rPr>
        <w:t>(6</w:t>
      </w:r>
      <w:r w:rsidRPr="00B879F2">
        <w:rPr>
          <w:rFonts w:asciiTheme="minorEastAsia" w:eastAsiaTheme="minorEastAsia" w:hAnsiTheme="minorEastAsia" w:cs="仿宋_GB2312" w:hint="eastAsia"/>
          <w:sz w:val="22"/>
          <w:szCs w:val="22"/>
        </w:rPr>
        <w:t>)提供依法缴纳税收和社会保障资金的良好记录证明，税收和社保证明打印时间不得早于投标截止时间前1个月；</w:t>
      </w:r>
    </w:p>
    <w:p w:rsidR="00164145" w:rsidRPr="00B879F2" w:rsidRDefault="006505A6">
      <w:pPr>
        <w:snapToGrid w:val="0"/>
        <w:spacing w:line="440" w:lineRule="exact"/>
        <w:ind w:firstLineChars="200" w:firstLine="440"/>
        <w:rPr>
          <w:rFonts w:asciiTheme="minorEastAsia" w:eastAsiaTheme="minorEastAsia" w:hAnsiTheme="minorEastAsia" w:cs="仿宋_GB2312"/>
          <w:sz w:val="22"/>
          <w:szCs w:val="22"/>
        </w:rPr>
      </w:pPr>
      <w:r w:rsidRPr="00B879F2">
        <w:rPr>
          <w:rFonts w:asciiTheme="minorEastAsia" w:eastAsiaTheme="minorEastAsia" w:hAnsiTheme="minorEastAsia" w:cs="仿宋_GB2312" w:hint="eastAsia"/>
          <w:kern w:val="0"/>
          <w:sz w:val="22"/>
          <w:szCs w:val="22"/>
        </w:rPr>
        <w:t>(7</w:t>
      </w:r>
      <w:r w:rsidRPr="00B879F2">
        <w:rPr>
          <w:rFonts w:asciiTheme="minorEastAsia" w:eastAsiaTheme="minorEastAsia" w:hAnsiTheme="minorEastAsia" w:cs="仿宋_GB2312" w:hint="eastAsia"/>
          <w:sz w:val="22"/>
          <w:szCs w:val="22"/>
        </w:rPr>
        <w:t>)符合特定资格条件（如果项目要求）的有关证明材料（复印件）；</w:t>
      </w:r>
    </w:p>
    <w:p w:rsidR="00164145" w:rsidRPr="00B879F2" w:rsidRDefault="006505A6">
      <w:pPr>
        <w:pStyle w:val="ab"/>
        <w:snapToGrid w:val="0"/>
        <w:spacing w:line="440" w:lineRule="exact"/>
        <w:rPr>
          <w:rFonts w:asciiTheme="minorEastAsia" w:eastAsiaTheme="minorEastAsia" w:hAnsiTheme="minorEastAsia" w:cs="仿宋_GB2312"/>
          <w:sz w:val="22"/>
          <w:szCs w:val="22"/>
          <w:lang w:val="zh-CN"/>
        </w:rPr>
      </w:pPr>
      <w:r w:rsidRPr="00B879F2">
        <w:rPr>
          <w:rFonts w:asciiTheme="minorEastAsia" w:eastAsiaTheme="minorEastAsia" w:hAnsiTheme="minorEastAsia" w:hint="eastAsia"/>
          <w:sz w:val="22"/>
          <w:szCs w:val="22"/>
        </w:rPr>
        <w:t>2.2.6</w:t>
      </w:r>
      <w:r w:rsidRPr="00B879F2">
        <w:rPr>
          <w:rFonts w:asciiTheme="minorEastAsia" w:eastAsiaTheme="minorEastAsia" w:hAnsiTheme="minorEastAsia" w:cs="仿宋_GB2312" w:hint="eastAsia"/>
          <w:sz w:val="22"/>
          <w:szCs w:val="22"/>
          <w:lang w:val="zh-CN"/>
        </w:rPr>
        <w:t>投标人应提供针对项目的完整技术解决方案：</w:t>
      </w:r>
    </w:p>
    <w:p w:rsidR="00164145" w:rsidRPr="00B879F2" w:rsidRDefault="006505A6">
      <w:pPr>
        <w:snapToGrid w:val="0"/>
        <w:spacing w:line="440" w:lineRule="exact"/>
        <w:ind w:firstLineChars="200" w:firstLine="440"/>
        <w:rPr>
          <w:rFonts w:asciiTheme="minorEastAsia" w:eastAsiaTheme="minorEastAsia" w:hAnsiTheme="minorEastAsia" w:cs="仿宋_GB2312"/>
          <w:kern w:val="0"/>
          <w:sz w:val="22"/>
          <w:szCs w:val="22"/>
          <w:lang w:val="zh-CN"/>
        </w:rPr>
      </w:pPr>
      <w:r w:rsidRPr="00B879F2">
        <w:rPr>
          <w:rFonts w:asciiTheme="minorEastAsia" w:eastAsiaTheme="minorEastAsia" w:hAnsiTheme="minorEastAsia" w:cs="仿宋_GB2312" w:hint="eastAsia"/>
          <w:sz w:val="22"/>
          <w:szCs w:val="22"/>
          <w:lang w:val="zh-CN"/>
        </w:rPr>
        <w:t>针对本项目的完整技术解决方案和实施方案；详细阐述项目方案的实现思路及关键技术；符合本项目对当前和未来发展的要求；以及对功能设计和实施计划的建议；</w:t>
      </w:r>
    </w:p>
    <w:p w:rsidR="00164145" w:rsidRPr="00B879F2" w:rsidRDefault="006505A6">
      <w:pPr>
        <w:tabs>
          <w:tab w:val="left" w:pos="3870"/>
          <w:tab w:val="left" w:pos="4085"/>
        </w:tabs>
        <w:snapToGrid w:val="0"/>
        <w:spacing w:line="440" w:lineRule="exact"/>
        <w:ind w:firstLineChars="196" w:firstLine="433"/>
        <w:jc w:val="left"/>
        <w:rPr>
          <w:rFonts w:asciiTheme="minorEastAsia" w:eastAsiaTheme="minorEastAsia" w:hAnsiTheme="minorEastAsia" w:cs="仿宋_GB2312"/>
          <w:sz w:val="22"/>
          <w:szCs w:val="22"/>
        </w:rPr>
      </w:pPr>
      <w:r w:rsidRPr="00B879F2">
        <w:rPr>
          <w:rFonts w:asciiTheme="minorEastAsia" w:eastAsiaTheme="minorEastAsia" w:hAnsiTheme="minorEastAsia" w:cs="仿宋_GB2312" w:hint="eastAsia"/>
          <w:b/>
          <w:sz w:val="22"/>
          <w:szCs w:val="22"/>
        </w:rPr>
        <w:lastRenderedPageBreak/>
        <w:t>如果本项目涉及硬件设备采购，还需提供相关设备完整配置方案（设备名称、品牌、规格型号、数量、主要技术参数等）</w:t>
      </w:r>
      <w:r w:rsidRPr="00B879F2">
        <w:rPr>
          <w:rFonts w:asciiTheme="minorEastAsia" w:eastAsiaTheme="minorEastAsia" w:hAnsiTheme="minorEastAsia" w:cs="仿宋_GB2312" w:hint="eastAsia"/>
          <w:sz w:val="22"/>
          <w:szCs w:val="22"/>
        </w:rPr>
        <w:t>，</w:t>
      </w:r>
      <w:r w:rsidRPr="00B879F2">
        <w:rPr>
          <w:rFonts w:asciiTheme="minorEastAsia" w:eastAsiaTheme="minorEastAsia" w:hAnsiTheme="minorEastAsia" w:cs="仿宋_GB2312" w:hint="eastAsia"/>
          <w:b/>
          <w:sz w:val="22"/>
          <w:szCs w:val="22"/>
        </w:rPr>
        <w:t>提供主要投标产品的技术参数证明材料（如原厂技术说明、官网截图、产品彩页等），</w:t>
      </w:r>
      <w:r w:rsidRPr="00B879F2">
        <w:rPr>
          <w:rFonts w:asciiTheme="minorEastAsia" w:eastAsiaTheme="minorEastAsia" w:hAnsiTheme="minorEastAsia" w:cs="仿宋_GB2312" w:hint="eastAsia"/>
          <w:sz w:val="22"/>
          <w:szCs w:val="22"/>
        </w:rPr>
        <w:t>明确表示该项指标所涉及的软硬件是标准配置还是选择配置</w:t>
      </w:r>
      <w:r w:rsidRPr="00B879F2">
        <w:rPr>
          <w:rFonts w:asciiTheme="minorEastAsia" w:eastAsiaTheme="minorEastAsia" w:hAnsiTheme="minorEastAsia" w:cs="仿宋_GB2312" w:hint="eastAsia"/>
          <w:b/>
          <w:sz w:val="22"/>
          <w:szCs w:val="22"/>
        </w:rPr>
        <w:t>（所有技术指标表述均应采用中文，如当前公布的技术指标只有英文表述的，必须由投标人作出中文注释，否则</w:t>
      </w:r>
      <w:r w:rsidRPr="00B879F2">
        <w:rPr>
          <w:rFonts w:asciiTheme="minorEastAsia" w:eastAsiaTheme="minorEastAsia" w:hAnsiTheme="minorEastAsia" w:cs="仿宋_GB2312" w:hint="eastAsia"/>
          <w:b/>
          <w:kern w:val="0"/>
          <w:sz w:val="22"/>
          <w:szCs w:val="22"/>
          <w:lang w:val="zh-CN"/>
        </w:rPr>
        <w:t>任何含糊不清的</w:t>
      </w:r>
      <w:r w:rsidRPr="00B879F2">
        <w:rPr>
          <w:rFonts w:asciiTheme="minorEastAsia" w:eastAsiaTheme="minorEastAsia" w:hAnsiTheme="minorEastAsia" w:cs="仿宋_GB2312" w:hint="eastAsia"/>
          <w:b/>
          <w:sz w:val="22"/>
          <w:szCs w:val="22"/>
        </w:rPr>
        <w:t>表述导致</w:t>
      </w:r>
      <w:r w:rsidRPr="00B879F2">
        <w:rPr>
          <w:rFonts w:asciiTheme="minorEastAsia" w:eastAsiaTheme="minorEastAsia" w:hAnsiTheme="minorEastAsia" w:cs="仿宋_GB2312" w:hint="eastAsia"/>
          <w:b/>
          <w:kern w:val="0"/>
          <w:sz w:val="22"/>
          <w:szCs w:val="22"/>
          <w:lang w:val="zh-CN"/>
        </w:rPr>
        <w:t>评标委员会技术扣分直至认定为投标无效都将是投标人的责任）</w:t>
      </w:r>
      <w:r w:rsidRPr="00B879F2">
        <w:rPr>
          <w:rFonts w:asciiTheme="minorEastAsia" w:eastAsiaTheme="minorEastAsia" w:hAnsiTheme="minorEastAsia" w:cs="仿宋_GB2312" w:hint="eastAsia"/>
          <w:sz w:val="22"/>
          <w:szCs w:val="22"/>
        </w:rPr>
        <w:t>。</w:t>
      </w:r>
    </w:p>
    <w:p w:rsidR="00164145" w:rsidRPr="00B879F2" w:rsidRDefault="006505A6">
      <w:pPr>
        <w:tabs>
          <w:tab w:val="left" w:pos="3870"/>
          <w:tab w:val="left" w:pos="4085"/>
        </w:tabs>
        <w:snapToGrid w:val="0"/>
        <w:spacing w:line="440" w:lineRule="exact"/>
        <w:ind w:firstLineChars="196" w:firstLine="431"/>
        <w:jc w:val="left"/>
        <w:rPr>
          <w:rFonts w:asciiTheme="minorEastAsia" w:eastAsiaTheme="minorEastAsia" w:hAnsiTheme="minorEastAsia"/>
          <w:sz w:val="22"/>
          <w:szCs w:val="22"/>
        </w:rPr>
      </w:pPr>
      <w:r w:rsidRPr="00B879F2">
        <w:rPr>
          <w:rFonts w:asciiTheme="minorEastAsia" w:eastAsiaTheme="minorEastAsia" w:hAnsiTheme="minorEastAsia" w:cs="仿宋_GB2312" w:hint="eastAsia"/>
          <w:sz w:val="22"/>
          <w:szCs w:val="22"/>
        </w:rPr>
        <w:t>本项目如需采购政府强制采购的节能产品的或</w:t>
      </w:r>
      <w:r w:rsidRPr="00B879F2">
        <w:rPr>
          <w:rFonts w:asciiTheme="minorEastAsia" w:eastAsiaTheme="minorEastAsia" w:hAnsiTheme="minorEastAsia" w:hint="eastAsia"/>
          <w:sz w:val="22"/>
          <w:szCs w:val="22"/>
        </w:rPr>
        <w:t>投标人提供的产品是环境标志产品，</w:t>
      </w:r>
      <w:r w:rsidRPr="00B879F2">
        <w:rPr>
          <w:rFonts w:asciiTheme="minorEastAsia" w:eastAsiaTheme="minorEastAsia" w:hAnsiTheme="minorEastAsia" w:cs="仿宋_GB2312" w:hint="eastAsia"/>
          <w:sz w:val="22"/>
          <w:szCs w:val="22"/>
        </w:rPr>
        <w:t>投标人须按格式提供节能产品、环境标志产品认证证书复印件。</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2.2.7优惠条件：投标人承诺给予招标人的各种优惠条件，包括设备价格、运输、保险、安装调试、付款条件、技术服务、售后服务等方面的优惠；当优惠条件涉及“报价单”中的各项费用时，必须与投标价格相统一；（如有）</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164145" w:rsidRPr="00B879F2" w:rsidRDefault="006505A6">
      <w:pPr>
        <w:snapToGrid w:val="0"/>
        <w:spacing w:line="440" w:lineRule="exact"/>
        <w:rPr>
          <w:rFonts w:asciiTheme="minorEastAsia" w:eastAsiaTheme="minorEastAsia" w:hAnsiTheme="minorEastAsia" w:cs="仿宋_GB2312"/>
          <w:kern w:val="0"/>
          <w:sz w:val="22"/>
          <w:szCs w:val="22"/>
          <w:lang w:val="zh-CN"/>
        </w:rPr>
      </w:pPr>
      <w:r w:rsidRPr="00B879F2">
        <w:rPr>
          <w:rFonts w:asciiTheme="minorEastAsia" w:eastAsiaTheme="minorEastAsia" w:hAnsiTheme="minorEastAsia" w:cs="仿宋_GB2312" w:hint="eastAsia"/>
          <w:kern w:val="0"/>
          <w:sz w:val="22"/>
          <w:szCs w:val="22"/>
        </w:rPr>
        <w:t>2.2.9</w:t>
      </w:r>
      <w:r w:rsidRPr="00B879F2">
        <w:rPr>
          <w:rFonts w:asciiTheme="minorEastAsia" w:eastAsiaTheme="minorEastAsia" w:hAnsiTheme="minorEastAsia" w:cs="仿宋_GB2312" w:hint="eastAsia"/>
          <w:sz w:val="22"/>
          <w:szCs w:val="22"/>
        </w:rPr>
        <w:t>投标人在投标文件技术偏离说明表中，</w:t>
      </w:r>
      <w:r w:rsidRPr="00B879F2">
        <w:rPr>
          <w:rFonts w:asciiTheme="minorEastAsia" w:eastAsiaTheme="minorEastAsia" w:hAnsiTheme="minorEastAsia" w:cs="仿宋_GB2312" w:hint="eastAsia"/>
          <w:kern w:val="0"/>
          <w:sz w:val="22"/>
          <w:szCs w:val="22"/>
          <w:lang w:val="zh-CN"/>
        </w:rPr>
        <w:t>应对</w:t>
      </w:r>
      <w:r w:rsidRPr="00B879F2">
        <w:rPr>
          <w:rFonts w:asciiTheme="minorEastAsia" w:eastAsiaTheme="minorEastAsia" w:hAnsiTheme="minorEastAsia" w:cs="仿宋_GB2312" w:hint="eastAsia"/>
          <w:sz w:val="22"/>
          <w:szCs w:val="22"/>
        </w:rPr>
        <w:t>项目技术规范和服务要求</w:t>
      </w:r>
      <w:r w:rsidRPr="00B879F2">
        <w:rPr>
          <w:rFonts w:asciiTheme="minorEastAsia" w:eastAsiaTheme="minorEastAsia" w:hAnsiTheme="minorEastAsia" w:cs="仿宋_GB2312" w:hint="eastAsia"/>
          <w:kern w:val="0"/>
          <w:sz w:val="22"/>
          <w:szCs w:val="22"/>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164145" w:rsidRPr="00B879F2" w:rsidRDefault="006505A6">
      <w:pPr>
        <w:snapToGrid w:val="0"/>
        <w:spacing w:line="440" w:lineRule="exact"/>
        <w:rPr>
          <w:rFonts w:asciiTheme="minorEastAsia" w:eastAsiaTheme="minorEastAsia" w:hAnsiTheme="minorEastAsia" w:cs="仿宋_GB2312"/>
          <w:kern w:val="0"/>
          <w:sz w:val="22"/>
          <w:szCs w:val="22"/>
          <w:lang w:val="zh-CN"/>
        </w:rPr>
      </w:pPr>
      <w:r w:rsidRPr="00B879F2">
        <w:rPr>
          <w:rFonts w:asciiTheme="minorEastAsia" w:eastAsiaTheme="minorEastAsia" w:hAnsiTheme="minorEastAsia" w:cs="仿宋_GB2312" w:hint="eastAsia"/>
          <w:kern w:val="0"/>
          <w:sz w:val="22"/>
          <w:szCs w:val="22"/>
          <w:lang w:val="zh-CN"/>
        </w:rPr>
        <w:t>2.2.10针对本项目建设的详细实施计划。本项目详细工作实施组织方案，包括(但不限于)以下内容：组织机构、工作时间进度表、工作程序和步骤、管理和协调方法、关键步骤的思路和要点。</w:t>
      </w:r>
    </w:p>
    <w:p w:rsidR="00164145" w:rsidRPr="00B879F2" w:rsidRDefault="006505A6">
      <w:pPr>
        <w:snapToGrid w:val="0"/>
        <w:spacing w:line="440" w:lineRule="exact"/>
        <w:rPr>
          <w:rFonts w:asciiTheme="minorEastAsia" w:eastAsiaTheme="minorEastAsia" w:hAnsiTheme="minorEastAsia" w:cs="仿宋_GB2312"/>
          <w:kern w:val="0"/>
          <w:sz w:val="22"/>
          <w:szCs w:val="22"/>
          <w:lang w:val="zh-CN"/>
        </w:rPr>
      </w:pPr>
      <w:r w:rsidRPr="00B879F2">
        <w:rPr>
          <w:rFonts w:asciiTheme="minorEastAsia" w:eastAsiaTheme="minorEastAsia" w:hAnsiTheme="minorEastAsia" w:cs="仿宋_GB2312" w:hint="eastAsia"/>
          <w:kern w:val="0"/>
          <w:sz w:val="22"/>
          <w:szCs w:val="22"/>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164145" w:rsidRPr="00B879F2" w:rsidRDefault="006505A6">
      <w:pPr>
        <w:snapToGrid w:val="0"/>
        <w:spacing w:line="440" w:lineRule="exact"/>
        <w:rPr>
          <w:rFonts w:asciiTheme="minorEastAsia" w:eastAsiaTheme="minorEastAsia" w:hAnsiTheme="minorEastAsia" w:cs="仿宋_GB2312"/>
          <w:kern w:val="0"/>
          <w:sz w:val="22"/>
          <w:szCs w:val="22"/>
          <w:lang w:val="zh-CN"/>
        </w:rPr>
      </w:pPr>
      <w:r w:rsidRPr="00B879F2">
        <w:rPr>
          <w:rFonts w:asciiTheme="minorEastAsia" w:eastAsiaTheme="minorEastAsia" w:hAnsiTheme="minorEastAsia" w:cs="仿宋_GB2312" w:hint="eastAsia"/>
          <w:kern w:val="0"/>
          <w:sz w:val="22"/>
          <w:szCs w:val="22"/>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164145" w:rsidRPr="00B879F2" w:rsidRDefault="006505A6">
      <w:pPr>
        <w:tabs>
          <w:tab w:val="left" w:pos="0"/>
          <w:tab w:val="left" w:pos="840"/>
        </w:tabs>
        <w:autoSpaceDE w:val="0"/>
        <w:autoSpaceDN w:val="0"/>
        <w:spacing w:line="440" w:lineRule="exact"/>
        <w:rPr>
          <w:rFonts w:asciiTheme="minorEastAsia" w:eastAsiaTheme="minorEastAsia" w:hAnsiTheme="minorEastAsia" w:cs="仿宋_GB2312"/>
          <w:kern w:val="0"/>
          <w:sz w:val="22"/>
          <w:szCs w:val="22"/>
          <w:lang w:val="zh-CN"/>
        </w:rPr>
      </w:pPr>
      <w:r w:rsidRPr="00B879F2">
        <w:rPr>
          <w:rFonts w:asciiTheme="minorEastAsia" w:eastAsiaTheme="minorEastAsia" w:hAnsiTheme="minorEastAsia" w:cs="仿宋_GB2312" w:hint="eastAsia"/>
          <w:kern w:val="0"/>
          <w:sz w:val="22"/>
          <w:szCs w:val="22"/>
          <w:lang w:val="zh-CN"/>
        </w:rPr>
        <w:lastRenderedPageBreak/>
        <w:t>2.2.13备品备件清单（含随机自带的备品备件和质保期后供采购人选择的备品备件及配套零部件，明细备品备件及价格，且供货价格不高于中标价格；中标货物设备应提供易损部件的备件和整机备品）；（如果有）</w:t>
      </w:r>
    </w:p>
    <w:p w:rsidR="00164145" w:rsidRPr="00B879F2" w:rsidRDefault="006505A6">
      <w:pPr>
        <w:snapToGrid w:val="0"/>
        <w:spacing w:line="440" w:lineRule="exact"/>
        <w:rPr>
          <w:rFonts w:asciiTheme="minorEastAsia" w:eastAsiaTheme="minorEastAsia" w:hAnsiTheme="minorEastAsia" w:cs="仿宋_GB2312"/>
          <w:kern w:val="0"/>
          <w:sz w:val="22"/>
          <w:szCs w:val="22"/>
          <w:lang w:val="zh-CN"/>
        </w:rPr>
      </w:pPr>
      <w:r w:rsidRPr="00B879F2">
        <w:rPr>
          <w:rFonts w:asciiTheme="minorEastAsia" w:eastAsiaTheme="minorEastAsia" w:hAnsiTheme="minorEastAsia" w:cs="仿宋_GB2312" w:hint="eastAsia"/>
          <w:sz w:val="22"/>
          <w:szCs w:val="22"/>
        </w:rPr>
        <w:t>2.2.14</w:t>
      </w:r>
      <w:r w:rsidRPr="00B879F2">
        <w:rPr>
          <w:rFonts w:asciiTheme="minorEastAsia" w:eastAsiaTheme="minorEastAsia" w:hAnsiTheme="minorEastAsia" w:cs="仿宋_GB2312" w:hint="eastAsia"/>
          <w:kern w:val="0"/>
          <w:sz w:val="22"/>
          <w:szCs w:val="22"/>
          <w:lang w:val="zh-CN"/>
        </w:rPr>
        <w:t>培训计划；（如果有）</w:t>
      </w:r>
    </w:p>
    <w:p w:rsidR="00164145" w:rsidRPr="00B879F2" w:rsidRDefault="006505A6">
      <w:pPr>
        <w:tabs>
          <w:tab w:val="left" w:pos="0"/>
          <w:tab w:val="left" w:pos="840"/>
        </w:tabs>
        <w:autoSpaceDE w:val="0"/>
        <w:autoSpaceDN w:val="0"/>
        <w:spacing w:line="440" w:lineRule="exact"/>
        <w:rPr>
          <w:rFonts w:asciiTheme="minorEastAsia" w:eastAsiaTheme="minorEastAsia" w:hAnsiTheme="minorEastAsia" w:cs="仿宋_GB2312"/>
          <w:kern w:val="0"/>
          <w:sz w:val="22"/>
          <w:szCs w:val="22"/>
          <w:lang w:val="zh-CN"/>
        </w:rPr>
      </w:pPr>
      <w:r w:rsidRPr="00B879F2">
        <w:rPr>
          <w:rFonts w:asciiTheme="minorEastAsia" w:eastAsiaTheme="minorEastAsia" w:hAnsiTheme="minorEastAsia" w:cs="仿宋_GB2312" w:hint="eastAsia"/>
          <w:kern w:val="0"/>
          <w:sz w:val="22"/>
          <w:szCs w:val="22"/>
          <w:lang w:val="zh-CN"/>
        </w:rPr>
        <w:t>2.2.15验收方案；</w:t>
      </w:r>
    </w:p>
    <w:p w:rsidR="00164145" w:rsidRPr="00B879F2" w:rsidRDefault="006505A6">
      <w:pPr>
        <w:snapToGrid w:val="0"/>
        <w:spacing w:line="440" w:lineRule="exact"/>
        <w:rPr>
          <w:rFonts w:asciiTheme="minorEastAsia" w:eastAsiaTheme="minorEastAsia" w:hAnsiTheme="minorEastAsia" w:cs="仿宋_GB2312"/>
          <w:kern w:val="0"/>
          <w:sz w:val="22"/>
          <w:szCs w:val="22"/>
        </w:rPr>
      </w:pPr>
      <w:r w:rsidRPr="00B879F2">
        <w:rPr>
          <w:rFonts w:asciiTheme="minorEastAsia" w:eastAsiaTheme="minorEastAsia" w:hAnsiTheme="minorEastAsia" w:cs="仿宋_GB2312" w:hint="eastAsia"/>
          <w:kern w:val="0"/>
          <w:sz w:val="22"/>
          <w:szCs w:val="22"/>
        </w:rPr>
        <w:t>2.2.16</w:t>
      </w:r>
      <w:r w:rsidRPr="00B879F2">
        <w:rPr>
          <w:rFonts w:asciiTheme="minorEastAsia" w:eastAsiaTheme="minorEastAsia" w:hAnsiTheme="minorEastAsia" w:cs="仿宋_GB2312" w:hint="eastAsia"/>
          <w:snapToGrid w:val="0"/>
          <w:sz w:val="22"/>
          <w:szCs w:val="22"/>
        </w:rPr>
        <w:t>非本地投标人售后服务机构证明材料。非本地投标人</w:t>
      </w:r>
      <w:r w:rsidRPr="00B879F2">
        <w:rPr>
          <w:rFonts w:asciiTheme="minorEastAsia" w:eastAsiaTheme="minorEastAsia" w:hAnsiTheme="minorEastAsia" w:cs="仿宋_GB2312" w:hint="eastAsia"/>
          <w:sz w:val="22"/>
          <w:szCs w:val="22"/>
          <w:lang w:val="zh-CN"/>
        </w:rPr>
        <w:t>在绍兴的分公司</w:t>
      </w:r>
      <w:r w:rsidRPr="00B879F2">
        <w:rPr>
          <w:rFonts w:asciiTheme="minorEastAsia" w:eastAsiaTheme="minorEastAsia" w:hAnsiTheme="minorEastAsia" w:cs="仿宋_GB2312" w:hint="eastAsia"/>
          <w:kern w:val="0"/>
          <w:sz w:val="22"/>
          <w:szCs w:val="22"/>
        </w:rPr>
        <w:t>（</w:t>
      </w:r>
      <w:r w:rsidRPr="00B879F2">
        <w:rPr>
          <w:rFonts w:asciiTheme="minorEastAsia" w:eastAsiaTheme="minorEastAsia" w:hAnsiTheme="minorEastAsia" w:cs="仿宋_GB2312" w:hint="eastAsia"/>
          <w:sz w:val="22"/>
          <w:szCs w:val="22"/>
          <w:lang w:val="zh-CN"/>
        </w:rPr>
        <w:t>需提供本地工商注册</w:t>
      </w:r>
      <w:r w:rsidRPr="00B879F2">
        <w:rPr>
          <w:rFonts w:asciiTheme="minorEastAsia" w:eastAsiaTheme="minorEastAsia" w:hAnsiTheme="minorEastAsia" w:cs="仿宋_GB2312" w:hint="eastAsia"/>
          <w:sz w:val="22"/>
          <w:szCs w:val="22"/>
        </w:rPr>
        <w:t>登记</w:t>
      </w:r>
      <w:r w:rsidRPr="00B879F2">
        <w:rPr>
          <w:rFonts w:asciiTheme="minorEastAsia" w:eastAsiaTheme="minorEastAsia" w:hAnsiTheme="minorEastAsia" w:cs="仿宋_GB2312" w:hint="eastAsia"/>
          <w:sz w:val="22"/>
          <w:szCs w:val="22"/>
          <w:lang w:val="zh-CN"/>
        </w:rPr>
        <w:t>资料）或办事处</w:t>
      </w:r>
      <w:r w:rsidRPr="00B879F2">
        <w:rPr>
          <w:rFonts w:asciiTheme="minorEastAsia" w:eastAsiaTheme="minorEastAsia" w:hAnsiTheme="minorEastAsia" w:cs="仿宋_GB2312" w:hint="eastAsia"/>
          <w:kern w:val="0"/>
          <w:sz w:val="22"/>
          <w:szCs w:val="22"/>
        </w:rPr>
        <w:t>（</w:t>
      </w:r>
      <w:r w:rsidRPr="00B879F2">
        <w:rPr>
          <w:rFonts w:asciiTheme="minorEastAsia" w:eastAsiaTheme="minorEastAsia" w:hAnsiTheme="minorEastAsia" w:cs="仿宋_GB2312" w:hint="eastAsia"/>
          <w:sz w:val="22"/>
          <w:szCs w:val="22"/>
          <w:lang w:val="zh-CN"/>
        </w:rPr>
        <w:t>需提供本地国内经济合作办注册资料</w:t>
      </w:r>
      <w:r w:rsidRPr="00B879F2">
        <w:rPr>
          <w:rFonts w:asciiTheme="minorEastAsia" w:eastAsiaTheme="minorEastAsia" w:hAnsiTheme="minorEastAsia" w:cs="仿宋_GB2312" w:hint="eastAsia"/>
          <w:kern w:val="0"/>
          <w:sz w:val="22"/>
          <w:szCs w:val="22"/>
        </w:rPr>
        <w:t>）或符合本项目服务能力并签订合作协议的第三方机构或者在中标（成交）公示后在本地设立售后服务机构作</w:t>
      </w:r>
      <w:r w:rsidRPr="00B879F2">
        <w:rPr>
          <w:rFonts w:asciiTheme="minorEastAsia" w:eastAsiaTheme="minorEastAsia" w:hAnsiTheme="minorEastAsia" w:cs="仿宋_GB2312" w:hint="eastAsia"/>
          <w:sz w:val="22"/>
          <w:szCs w:val="22"/>
          <w:lang w:val="zh-CN"/>
        </w:rPr>
        <w:t>为常驻服务和技术支持机构；</w:t>
      </w:r>
    </w:p>
    <w:p w:rsidR="00164145" w:rsidRPr="00B879F2" w:rsidRDefault="006505A6">
      <w:pPr>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2.2.17</w:t>
      </w:r>
      <w:r w:rsidRPr="00B879F2">
        <w:rPr>
          <w:rFonts w:asciiTheme="minorEastAsia" w:eastAsiaTheme="minorEastAsia" w:hAnsiTheme="minorEastAsia" w:hint="eastAsia"/>
          <w:b/>
          <w:sz w:val="22"/>
          <w:szCs w:val="22"/>
          <w:u w:val="wave"/>
        </w:rPr>
        <w:t>未尽事宜请各投标单位按评分细则和相对应标项相关要求制作(重要)</w:t>
      </w:r>
      <w:r w:rsidRPr="00B879F2">
        <w:rPr>
          <w:rFonts w:asciiTheme="minorEastAsia" w:eastAsiaTheme="minorEastAsia" w:hAnsiTheme="minorEastAsia" w:hint="eastAsia"/>
          <w:b/>
          <w:sz w:val="22"/>
          <w:szCs w:val="22"/>
        </w:rPr>
        <w:t>；</w:t>
      </w:r>
    </w:p>
    <w:p w:rsidR="00164145" w:rsidRPr="00B879F2" w:rsidRDefault="006505A6">
      <w:pPr>
        <w:pStyle w:val="30"/>
        <w:tabs>
          <w:tab w:val="clear" w:pos="482"/>
          <w:tab w:val="left" w:pos="1854"/>
        </w:tabs>
        <w:spacing w:afterLines="0" w:line="440" w:lineRule="exac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2.2.18投标人需要说明的其他文件和说明（格式自拟）。</w:t>
      </w:r>
    </w:p>
    <w:p w:rsidR="00164145" w:rsidRPr="00B879F2" w:rsidRDefault="006505A6">
      <w:pPr>
        <w:tabs>
          <w:tab w:val="left" w:pos="3870"/>
          <w:tab w:val="left" w:pos="4085"/>
        </w:tabs>
        <w:snapToGrid w:val="0"/>
        <w:spacing w:line="440" w:lineRule="exact"/>
        <w:ind w:firstLineChars="200" w:firstLine="440"/>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以上文件组成“商务技术（资信）文件资料”。投标人在“商务技术（资信）文件资料”中应对招标文件作实质性响应，该项内容将作为评标重要指标。</w:t>
      </w:r>
    </w:p>
    <w:p w:rsidR="00164145" w:rsidRPr="00B879F2" w:rsidRDefault="006505A6">
      <w:pPr>
        <w:pStyle w:val="30"/>
        <w:tabs>
          <w:tab w:val="clear" w:pos="482"/>
          <w:tab w:val="left" w:pos="1854"/>
        </w:tabs>
        <w:spacing w:afterLines="0" w:line="440" w:lineRule="exact"/>
        <w:ind w:left="0" w:rightChars="-37" w:right="-78" w:firstLineChars="200" w:firstLine="440"/>
        <w:rPr>
          <w:rFonts w:asciiTheme="minorEastAsia" w:eastAsiaTheme="minorEastAsia" w:hAnsiTheme="minorEastAsia"/>
          <w:b/>
          <w:sz w:val="22"/>
          <w:szCs w:val="22"/>
        </w:rPr>
      </w:pPr>
      <w:r w:rsidRPr="00B879F2">
        <w:rPr>
          <w:rFonts w:asciiTheme="minorEastAsia" w:eastAsiaTheme="minorEastAsia" w:hAnsiTheme="minorEastAsia" w:hint="eastAsia"/>
          <w:sz w:val="22"/>
          <w:szCs w:val="22"/>
        </w:rPr>
        <w:t>投标人不按招标文件的要求提供的投标文件，可能会被评标委员会视为未实质性响应，其风险应由投标人自行承担。</w:t>
      </w:r>
    </w:p>
    <w:p w:rsidR="00164145" w:rsidRPr="00B879F2" w:rsidRDefault="006505A6">
      <w:pPr>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3. 投标报价</w:t>
      </w:r>
    </w:p>
    <w:p w:rsidR="00164145" w:rsidRPr="00B879F2" w:rsidRDefault="006505A6">
      <w:pPr>
        <w:pStyle w:val="ab"/>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3.1投标人应按招标文件中《开标一览表》等附表要求填写。</w:t>
      </w:r>
    </w:p>
    <w:p w:rsidR="00164145" w:rsidRPr="00B879F2" w:rsidRDefault="006505A6">
      <w:pPr>
        <w:pStyle w:val="ab"/>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3.2报价为采购人可以合格使用产品的价格，包括货款、包装、运输、保险、货到就位以及安装、调试、培训、保修及产品知识产权等一切费用。</w:t>
      </w:r>
    </w:p>
    <w:p w:rsidR="00164145" w:rsidRPr="00B879F2" w:rsidRDefault="006505A6">
      <w:pPr>
        <w:pStyle w:val="ab"/>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3.3招标文件未列明，而投标人认为必需的费用也需列入报价。</w:t>
      </w:r>
    </w:p>
    <w:p w:rsidR="00164145" w:rsidRPr="00B879F2" w:rsidRDefault="006505A6">
      <w:pPr>
        <w:tabs>
          <w:tab w:val="left" w:pos="525"/>
        </w:tabs>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3.4</w:t>
      </w:r>
      <w:r w:rsidRPr="00B879F2">
        <w:rPr>
          <w:rFonts w:asciiTheme="minorEastAsia" w:eastAsiaTheme="minorEastAsia" w:hAnsiTheme="minorEastAsia" w:hint="eastAsia"/>
          <w:b/>
          <w:i/>
          <w:sz w:val="22"/>
          <w:szCs w:val="22"/>
        </w:rPr>
        <w:t>投标报价只允许有一个报价，有选择的报价将不予接受（除指定外）。</w:t>
      </w:r>
    </w:p>
    <w:p w:rsidR="00164145" w:rsidRPr="00B879F2" w:rsidRDefault="006505A6">
      <w:pPr>
        <w:pStyle w:val="a4"/>
        <w:tabs>
          <w:tab w:val="clear" w:pos="454"/>
        </w:tabs>
        <w:spacing w:afterLines="0" w:line="440" w:lineRule="atLeast"/>
        <w:ind w:left="0" w:firstLine="0"/>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4.投标文件的有效期</w:t>
      </w:r>
    </w:p>
    <w:p w:rsidR="00164145" w:rsidRPr="00B879F2" w:rsidRDefault="006505A6">
      <w:pPr>
        <w:pStyle w:val="a4"/>
        <w:tabs>
          <w:tab w:val="clear" w:pos="454"/>
        </w:tabs>
        <w:spacing w:afterLines="0" w:line="440" w:lineRule="atLeas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4.1</w:t>
      </w:r>
      <w:r w:rsidRPr="00B879F2">
        <w:rPr>
          <w:rFonts w:asciiTheme="minorEastAsia" w:eastAsiaTheme="minorEastAsia" w:hAnsiTheme="minorEastAsia" w:cs="仿宋_GB2312" w:hint="eastAsia"/>
          <w:sz w:val="22"/>
          <w:szCs w:val="22"/>
        </w:rPr>
        <w:t>投标有效期为从提交投标文件的截止之日起90天。</w:t>
      </w:r>
      <w:r w:rsidRPr="00B879F2">
        <w:rPr>
          <w:rFonts w:asciiTheme="minorEastAsia" w:eastAsiaTheme="minorEastAsia" w:hAnsiTheme="minorEastAsia" w:cs="仿宋_GB2312" w:hint="eastAsia"/>
          <w:b/>
          <w:sz w:val="22"/>
          <w:szCs w:val="22"/>
        </w:rPr>
        <w:t>投标人的投标文件中承诺的投标有效期少于招标文件中载明的投标有效期的，投标无效。</w:t>
      </w:r>
    </w:p>
    <w:p w:rsidR="00164145" w:rsidRPr="00B879F2" w:rsidRDefault="006505A6">
      <w:pPr>
        <w:pStyle w:val="a4"/>
        <w:tabs>
          <w:tab w:val="clear" w:pos="454"/>
        </w:tabs>
        <w:spacing w:afterLines="0" w:line="440" w:lineRule="atLeas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4.2在特殊情况下，招标人可与投标人协商延长投标书的有效期，这种要求和答复均以书面形式进行。</w:t>
      </w:r>
    </w:p>
    <w:p w:rsidR="00164145" w:rsidRPr="00B879F2" w:rsidRDefault="006505A6">
      <w:pPr>
        <w:pStyle w:val="a4"/>
        <w:tabs>
          <w:tab w:val="clear" w:pos="454"/>
        </w:tabs>
        <w:spacing w:afterLines="0" w:line="440" w:lineRule="atLeas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4.3投标人可拒绝接受延期要求而不会导致投标保证金被没收。同意延长有效期的投标人不能修改投标文件。</w:t>
      </w:r>
    </w:p>
    <w:p w:rsidR="00164145" w:rsidRPr="00B879F2" w:rsidRDefault="006505A6">
      <w:pPr>
        <w:snapToGrid w:val="0"/>
        <w:spacing w:line="440" w:lineRule="exact"/>
        <w:jc w:val="left"/>
        <w:rPr>
          <w:rFonts w:asciiTheme="minorEastAsia" w:eastAsiaTheme="minorEastAsia" w:hAnsiTheme="minorEastAsia"/>
          <w:b/>
          <w:sz w:val="22"/>
          <w:szCs w:val="22"/>
          <w:u w:val="single"/>
        </w:rPr>
      </w:pPr>
      <w:r w:rsidRPr="00B879F2">
        <w:rPr>
          <w:rFonts w:asciiTheme="minorEastAsia" w:eastAsiaTheme="minorEastAsia" w:hAnsiTheme="minorEastAsia" w:hint="eastAsia"/>
          <w:b/>
          <w:sz w:val="22"/>
          <w:szCs w:val="22"/>
          <w:u w:val="single"/>
        </w:rPr>
        <w:t>5.投标文件的规定</w:t>
      </w:r>
    </w:p>
    <w:p w:rsidR="00164145" w:rsidRPr="00B879F2" w:rsidRDefault="006505A6">
      <w:pPr>
        <w:pStyle w:val="ab"/>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5.1投标文件由“商务技术（资信）文件资料”、“报价文件资料”两部分文件组成，应按统一格式填写。</w:t>
      </w:r>
    </w:p>
    <w:p w:rsidR="00164145" w:rsidRPr="00B879F2" w:rsidRDefault="006505A6">
      <w:pPr>
        <w:pStyle w:val="ab"/>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5.2投标文件须按附件格式要求进行电子签章，投标人应写全称。</w:t>
      </w:r>
    </w:p>
    <w:p w:rsidR="00164145" w:rsidRPr="00B879F2" w:rsidRDefault="006505A6">
      <w:pPr>
        <w:pStyle w:val="ab"/>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lastRenderedPageBreak/>
        <w:t>5.3投标文件不得涂改，若有修改错漏处，须加盖单位公章或者法定代表人或其授权代表签字或盖章。</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5.4投标文件因字迹潦草或表达不清所引起的后果由投标人负责。</w:t>
      </w:r>
    </w:p>
    <w:p w:rsidR="00164145" w:rsidRPr="00B879F2" w:rsidRDefault="006505A6">
      <w:pPr>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5.5投标人应认真阅读招标文件中所有的内容。如果投标人编制的投标文件实质上不响应招标文件的要求，其投标文件将被招标人拒绝。</w:t>
      </w:r>
    </w:p>
    <w:p w:rsidR="00164145" w:rsidRPr="00B879F2" w:rsidRDefault="006505A6">
      <w:pPr>
        <w:spacing w:line="440" w:lineRule="exact"/>
        <w:jc w:val="left"/>
        <w:rPr>
          <w:rFonts w:asciiTheme="minorEastAsia" w:eastAsiaTheme="minorEastAsia" w:hAnsiTheme="minorEastAsia" w:cs="仿宋_GB2312"/>
          <w:b/>
          <w:sz w:val="22"/>
          <w:szCs w:val="22"/>
        </w:rPr>
      </w:pPr>
      <w:r w:rsidRPr="00B879F2">
        <w:rPr>
          <w:rFonts w:asciiTheme="minorEastAsia" w:eastAsiaTheme="minorEastAsia" w:hAnsiTheme="minorEastAsia" w:cs="仿宋_GB2312" w:hint="eastAsia"/>
          <w:b/>
          <w:sz w:val="22"/>
          <w:szCs w:val="22"/>
        </w:rPr>
        <w:t>5.6电子投标文件部分：投标人应根据“政采云供应商项目采购-电子招投标操作指南”及本招标文件规定的格式和顺序编制电子投标文件并进行关联定位。</w:t>
      </w:r>
    </w:p>
    <w:p w:rsidR="00164145" w:rsidRPr="00B879F2" w:rsidRDefault="006505A6">
      <w:pPr>
        <w:snapToGrid w:val="0"/>
        <w:spacing w:line="440" w:lineRule="exact"/>
        <w:jc w:val="left"/>
        <w:rPr>
          <w:rFonts w:asciiTheme="minorEastAsia" w:eastAsiaTheme="minorEastAsia" w:hAnsiTheme="minorEastAsia" w:cs="仿宋_GB2312"/>
          <w:b/>
          <w:sz w:val="22"/>
          <w:szCs w:val="22"/>
        </w:rPr>
      </w:pPr>
      <w:r w:rsidRPr="00B879F2">
        <w:rPr>
          <w:rFonts w:asciiTheme="minorEastAsia" w:eastAsiaTheme="minorEastAsia" w:hAnsiTheme="minorEastAsia" w:hint="eastAsia"/>
          <w:b/>
          <w:sz w:val="22"/>
          <w:szCs w:val="22"/>
        </w:rPr>
        <w:t>6</w:t>
      </w:r>
      <w:r w:rsidRPr="00B879F2">
        <w:rPr>
          <w:rFonts w:asciiTheme="minorEastAsia" w:eastAsiaTheme="minorEastAsia" w:hAnsiTheme="minorEastAsia" w:cs="仿宋_GB2312" w:hint="eastAsia"/>
          <w:b/>
          <w:sz w:val="22"/>
          <w:szCs w:val="22"/>
        </w:rPr>
        <w:t>.投标文件的提交</w:t>
      </w:r>
    </w:p>
    <w:p w:rsidR="00164145" w:rsidRPr="00B879F2" w:rsidRDefault="006505A6">
      <w:pPr>
        <w:snapToGrid w:val="0"/>
        <w:spacing w:line="440" w:lineRule="exact"/>
        <w:ind w:firstLineChars="200" w:firstLine="440"/>
        <w:rPr>
          <w:rFonts w:asciiTheme="minorEastAsia" w:eastAsiaTheme="minorEastAsia" w:hAnsiTheme="minorEastAsia"/>
          <w:b/>
          <w:sz w:val="22"/>
          <w:szCs w:val="22"/>
        </w:rPr>
      </w:pPr>
      <w:r w:rsidRPr="00B879F2">
        <w:rPr>
          <w:rFonts w:asciiTheme="minorEastAsia" w:eastAsiaTheme="minorEastAsia" w:hAnsiTheme="minorEastAsia" w:hint="eastAsia"/>
          <w:sz w:val="22"/>
          <w:szCs w:val="22"/>
        </w:rPr>
        <w:t>投标人应按“招标公告”规定的时间、方式将投标文件提交给采购机构，</w:t>
      </w:r>
      <w:r w:rsidRPr="00B879F2">
        <w:rPr>
          <w:rFonts w:asciiTheme="minorEastAsia" w:eastAsiaTheme="minorEastAsia" w:hAnsiTheme="minorEastAsia" w:hint="eastAsia"/>
          <w:b/>
          <w:sz w:val="22"/>
          <w:szCs w:val="22"/>
        </w:rPr>
        <w:t>采购机构将拒绝接受逾期提交的投标文件。</w:t>
      </w:r>
    </w:p>
    <w:p w:rsidR="00164145" w:rsidRPr="00B879F2" w:rsidRDefault="006505A6">
      <w:pPr>
        <w:widowControl/>
        <w:snapToGrid w:val="0"/>
        <w:spacing w:line="440" w:lineRule="exact"/>
        <w:rPr>
          <w:rFonts w:asciiTheme="minorEastAsia" w:eastAsiaTheme="minorEastAsia" w:hAnsiTheme="minorEastAsia"/>
          <w:b/>
          <w:kern w:val="0"/>
          <w:sz w:val="22"/>
          <w:szCs w:val="22"/>
        </w:rPr>
      </w:pPr>
      <w:r w:rsidRPr="00B879F2">
        <w:rPr>
          <w:rFonts w:asciiTheme="minorEastAsia" w:eastAsiaTheme="minorEastAsia" w:hAnsiTheme="minorEastAsia" w:hint="eastAsia"/>
          <w:b/>
          <w:sz w:val="22"/>
          <w:szCs w:val="22"/>
        </w:rPr>
        <w:t>7．</w:t>
      </w:r>
      <w:r w:rsidRPr="00B879F2">
        <w:rPr>
          <w:rFonts w:asciiTheme="minorEastAsia" w:eastAsiaTheme="minorEastAsia" w:hAnsiTheme="minorEastAsia" w:hint="eastAsia"/>
          <w:b/>
          <w:kern w:val="0"/>
          <w:sz w:val="22"/>
          <w:szCs w:val="22"/>
        </w:rPr>
        <w:t>投标文件的补充和修改</w:t>
      </w:r>
    </w:p>
    <w:p w:rsidR="00164145" w:rsidRPr="00B879F2" w:rsidRDefault="006505A6">
      <w:pPr>
        <w:spacing w:line="440" w:lineRule="exact"/>
        <w:ind w:firstLineChars="200" w:firstLine="440"/>
        <w:jc w:val="left"/>
        <w:rPr>
          <w:rFonts w:asciiTheme="minorEastAsia" w:eastAsiaTheme="minorEastAsia" w:hAnsiTheme="minorEastAsia"/>
          <w:kern w:val="0"/>
          <w:sz w:val="22"/>
          <w:szCs w:val="22"/>
        </w:rPr>
      </w:pPr>
      <w:r w:rsidRPr="00B879F2">
        <w:rPr>
          <w:rFonts w:asciiTheme="minorEastAsia" w:eastAsiaTheme="minorEastAsia" w:hAnsiTheme="minorEastAsia" w:hint="eastAsia"/>
          <w:kern w:val="0"/>
          <w:sz w:val="22"/>
          <w:szCs w:val="22"/>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164145" w:rsidRPr="00B879F2" w:rsidRDefault="006505A6">
      <w:pPr>
        <w:spacing w:line="440" w:lineRule="exact"/>
        <w:jc w:val="center"/>
        <w:rPr>
          <w:rFonts w:asciiTheme="minorEastAsia" w:eastAsiaTheme="minorEastAsia" w:hAnsiTheme="minorEastAsia"/>
          <w:b/>
          <w:sz w:val="28"/>
          <w:szCs w:val="28"/>
        </w:rPr>
      </w:pPr>
      <w:r w:rsidRPr="00B879F2">
        <w:rPr>
          <w:rFonts w:asciiTheme="minorEastAsia" w:eastAsiaTheme="minorEastAsia" w:hAnsiTheme="minorEastAsia" w:hint="eastAsia"/>
          <w:b/>
          <w:sz w:val="28"/>
          <w:szCs w:val="28"/>
        </w:rPr>
        <w:t>四、开标和评标</w:t>
      </w:r>
    </w:p>
    <w:p w:rsidR="00164145" w:rsidRPr="00B879F2" w:rsidRDefault="006505A6">
      <w:pPr>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1．电子招投标开标及评审程序</w:t>
      </w:r>
    </w:p>
    <w:p w:rsidR="00164145" w:rsidRPr="00B879F2" w:rsidRDefault="006505A6">
      <w:pPr>
        <w:snapToGrid w:val="0"/>
        <w:spacing w:line="48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1.1投标截止时间后，主持人宣布开标会开始。</w:t>
      </w:r>
    </w:p>
    <w:p w:rsidR="00164145" w:rsidRPr="00B879F2" w:rsidRDefault="006505A6">
      <w:pPr>
        <w:snapToGrid w:val="0"/>
        <w:spacing w:line="48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1.2投标人登录政采云平台，用“项目采购-开标评标”功能对电子投标文件进行在线解密。在线解密电子投标文件时间为开标时间起1个小时内。</w:t>
      </w:r>
    </w:p>
    <w:p w:rsidR="00164145" w:rsidRPr="00B879F2" w:rsidRDefault="006505A6">
      <w:pPr>
        <w:snapToGrid w:val="0"/>
        <w:spacing w:line="48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1.3如有演示要求，按照抽签方式确定各投标人演示顺序。</w:t>
      </w:r>
    </w:p>
    <w:p w:rsidR="00164145" w:rsidRPr="00B879F2" w:rsidRDefault="006505A6">
      <w:pPr>
        <w:snapToGrid w:val="0"/>
        <w:spacing w:line="48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1.4评标委员会对资格和商务技术响应文件进行评审；</w:t>
      </w:r>
    </w:p>
    <w:p w:rsidR="00164145" w:rsidRPr="00B879F2" w:rsidRDefault="006505A6">
      <w:pPr>
        <w:snapToGrid w:val="0"/>
        <w:spacing w:line="48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1.5主持人宣布商务技术得分及无效（废）投标情形（如有），</w:t>
      </w:r>
      <w:r w:rsidRPr="00B879F2">
        <w:rPr>
          <w:rFonts w:asciiTheme="minorEastAsia" w:eastAsiaTheme="minorEastAsia" w:hAnsiTheme="minorEastAsia" w:cs="Arial" w:hint="eastAsia"/>
          <w:sz w:val="22"/>
          <w:szCs w:val="22"/>
        </w:rPr>
        <w:t>公布经商务技术（资信）评审符合招标文件要求的投标人名单及其商务技术得分。</w:t>
      </w:r>
    </w:p>
    <w:p w:rsidR="00164145" w:rsidRPr="00B879F2" w:rsidRDefault="006505A6">
      <w:pPr>
        <w:snapToGrid w:val="0"/>
        <w:spacing w:line="48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1.6启封</w:t>
      </w:r>
      <w:r w:rsidRPr="00B879F2">
        <w:rPr>
          <w:rFonts w:asciiTheme="minorEastAsia" w:eastAsiaTheme="minorEastAsia" w:hAnsiTheme="minorEastAsia" w:cs="Arial" w:hint="eastAsia"/>
          <w:sz w:val="22"/>
          <w:szCs w:val="22"/>
        </w:rPr>
        <w:t>报价文件资料</w:t>
      </w:r>
      <w:r w:rsidRPr="00B879F2">
        <w:rPr>
          <w:rFonts w:asciiTheme="minorEastAsia" w:eastAsiaTheme="minorEastAsia" w:hAnsiTheme="minorEastAsia" w:hint="eastAsia"/>
          <w:sz w:val="22"/>
          <w:szCs w:val="22"/>
        </w:rPr>
        <w:t>，主持人宣读投标人名称、投标价格和投标文件的其他内容。未宣读的投标报价和招标文件未允许提供的备选投标方案等实质性内容，评标时不予承认。</w:t>
      </w:r>
    </w:p>
    <w:p w:rsidR="00164145" w:rsidRPr="00B879F2" w:rsidRDefault="006505A6">
      <w:pPr>
        <w:snapToGrid w:val="0"/>
        <w:spacing w:line="48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1.7评标委员会对投标文件</w:t>
      </w:r>
      <w:r w:rsidRPr="00B879F2">
        <w:rPr>
          <w:rFonts w:asciiTheme="minorEastAsia" w:eastAsiaTheme="minorEastAsia" w:hAnsiTheme="minorEastAsia" w:cs="Arial" w:hint="eastAsia"/>
          <w:sz w:val="22"/>
          <w:szCs w:val="22"/>
        </w:rPr>
        <w:t>报价文件资料</w:t>
      </w:r>
      <w:r w:rsidRPr="00B879F2">
        <w:rPr>
          <w:rFonts w:asciiTheme="minorEastAsia" w:eastAsiaTheme="minorEastAsia" w:hAnsiTheme="minorEastAsia" w:hint="eastAsia"/>
          <w:sz w:val="22"/>
          <w:szCs w:val="22"/>
        </w:rPr>
        <w:t>进行评审，核准投标报价及计算价格分，汇总商务技术分、价格分，根据得分排序确定中标候选人并出具评审报告。</w:t>
      </w:r>
    </w:p>
    <w:p w:rsidR="00164145" w:rsidRPr="00B879F2" w:rsidRDefault="006505A6">
      <w:pPr>
        <w:snapToGrid w:val="0"/>
        <w:spacing w:line="48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1.8主持人公布评标结果。</w:t>
      </w:r>
    </w:p>
    <w:p w:rsidR="00164145" w:rsidRPr="00B879F2" w:rsidRDefault="006505A6">
      <w:pPr>
        <w:snapToGrid w:val="0"/>
        <w:spacing w:line="48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特别说明：政采云公司如对电子化开标及评审程序有调整的，按调整后的程序操作。</w:t>
      </w:r>
    </w:p>
    <w:p w:rsidR="00164145" w:rsidRPr="00B879F2" w:rsidRDefault="006505A6">
      <w:pPr>
        <w:snapToGrid w:val="0"/>
        <w:spacing w:line="48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2.采购过程中出现以下情形，导致电子交易平台无法正常运行，或者无法保证电子交易的公</w:t>
      </w:r>
      <w:r w:rsidRPr="00B879F2">
        <w:rPr>
          <w:rFonts w:asciiTheme="minorEastAsia" w:eastAsiaTheme="minorEastAsia" w:hAnsiTheme="minorEastAsia" w:hint="eastAsia"/>
          <w:b/>
          <w:sz w:val="22"/>
          <w:szCs w:val="22"/>
        </w:rPr>
        <w:lastRenderedPageBreak/>
        <w:t>平、公正和安全时，采购组织机构可中止电子交易活动：</w:t>
      </w:r>
    </w:p>
    <w:p w:rsidR="00164145" w:rsidRPr="00B879F2" w:rsidRDefault="006505A6">
      <w:pPr>
        <w:snapToGrid w:val="0"/>
        <w:spacing w:line="48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 xml:space="preserve">2.1电子交易平台发生故障而无法登录访问的； </w:t>
      </w:r>
    </w:p>
    <w:p w:rsidR="00164145" w:rsidRPr="00B879F2" w:rsidRDefault="006505A6">
      <w:pPr>
        <w:snapToGrid w:val="0"/>
        <w:spacing w:line="48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2.2电子交易平台应用或数据库出现错误，不能进行正常操作的；</w:t>
      </w:r>
    </w:p>
    <w:p w:rsidR="00164145" w:rsidRPr="00B879F2" w:rsidRDefault="006505A6">
      <w:pPr>
        <w:snapToGrid w:val="0"/>
        <w:spacing w:line="48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2.3电子交易平台发现严重安全漏洞，有潜在泄密危险的；</w:t>
      </w:r>
    </w:p>
    <w:p w:rsidR="00164145" w:rsidRPr="00B879F2" w:rsidRDefault="006505A6">
      <w:pPr>
        <w:snapToGrid w:val="0"/>
        <w:spacing w:line="48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 xml:space="preserve">2.4病毒发作导致不能进行正常操作的； </w:t>
      </w:r>
    </w:p>
    <w:p w:rsidR="00164145" w:rsidRPr="00B879F2" w:rsidRDefault="006505A6">
      <w:pPr>
        <w:snapToGrid w:val="0"/>
        <w:spacing w:line="48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2.5其他无法保证电子交易的公平、公正和安全的情况。</w:t>
      </w:r>
    </w:p>
    <w:p w:rsidR="00164145" w:rsidRPr="00B879F2" w:rsidRDefault="006505A6">
      <w:pPr>
        <w:snapToGrid w:val="0"/>
        <w:spacing w:line="48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164145" w:rsidRPr="00B879F2" w:rsidRDefault="006505A6">
      <w:pPr>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3．评标</w:t>
      </w:r>
    </w:p>
    <w:p w:rsidR="00164145" w:rsidRPr="00B879F2" w:rsidRDefault="006505A6">
      <w:pPr>
        <w:spacing w:line="480" w:lineRule="exact"/>
        <w:jc w:val="left"/>
        <w:rPr>
          <w:rFonts w:asciiTheme="minorEastAsia" w:eastAsiaTheme="minorEastAsia" w:hAnsiTheme="minorEastAsia" w:cs="宋体"/>
          <w:sz w:val="22"/>
          <w:szCs w:val="22"/>
        </w:rPr>
      </w:pPr>
      <w:r w:rsidRPr="00B879F2">
        <w:rPr>
          <w:rFonts w:asciiTheme="minorEastAsia" w:eastAsiaTheme="minorEastAsia" w:hAnsiTheme="minorEastAsia" w:hint="eastAsia"/>
          <w:sz w:val="22"/>
          <w:szCs w:val="22"/>
        </w:rPr>
        <w:t>3.1</w:t>
      </w:r>
      <w:r w:rsidRPr="00B879F2">
        <w:rPr>
          <w:rFonts w:asciiTheme="minorEastAsia" w:eastAsiaTheme="minorEastAsia" w:hAnsiTheme="minorEastAsia" w:cs="宋体" w:hint="eastAsia"/>
          <w:sz w:val="22"/>
          <w:szCs w:val="22"/>
        </w:rPr>
        <w:t>评标委员会由招标采购单位依法组建，负责评标活动。评标委员会遵循公开、公平、公正、科学合理、竞争择优的原则。</w:t>
      </w:r>
    </w:p>
    <w:p w:rsidR="00164145" w:rsidRPr="00B879F2" w:rsidRDefault="006505A6">
      <w:pPr>
        <w:spacing w:line="480" w:lineRule="exact"/>
        <w:jc w:val="left"/>
        <w:rPr>
          <w:rFonts w:asciiTheme="minorEastAsia" w:eastAsiaTheme="minorEastAsia" w:hAnsiTheme="minorEastAsia" w:cs="宋体"/>
          <w:sz w:val="22"/>
          <w:szCs w:val="22"/>
        </w:rPr>
      </w:pPr>
      <w:r w:rsidRPr="00B879F2">
        <w:rPr>
          <w:rFonts w:asciiTheme="minorEastAsia" w:eastAsiaTheme="minorEastAsia" w:hAnsiTheme="minorEastAsia" w:cs="宋体" w:hint="eastAsia"/>
          <w:sz w:val="22"/>
          <w:szCs w:val="22"/>
        </w:rPr>
        <w:t>3.2评标委员会由采购人代表和有关方面的专家组成，成员人数为五人以上单数。</w:t>
      </w:r>
    </w:p>
    <w:p w:rsidR="00164145" w:rsidRPr="00B879F2" w:rsidRDefault="006505A6">
      <w:pPr>
        <w:spacing w:line="480" w:lineRule="exact"/>
        <w:jc w:val="left"/>
        <w:rPr>
          <w:rFonts w:asciiTheme="minorEastAsia" w:eastAsiaTheme="minorEastAsia" w:hAnsiTheme="minorEastAsia" w:cs="宋体"/>
          <w:sz w:val="22"/>
          <w:szCs w:val="22"/>
        </w:rPr>
      </w:pPr>
      <w:r w:rsidRPr="00B879F2">
        <w:rPr>
          <w:rFonts w:asciiTheme="minorEastAsia" w:eastAsiaTheme="minorEastAsia" w:hAnsiTheme="minorEastAsia" w:cs="宋体" w:hint="eastAsia"/>
          <w:sz w:val="22"/>
          <w:szCs w:val="22"/>
        </w:rPr>
        <w:t>3.3评标委员会负责对投标人资格的最终审定。</w:t>
      </w:r>
    </w:p>
    <w:p w:rsidR="00164145" w:rsidRPr="00B879F2" w:rsidRDefault="006505A6">
      <w:pPr>
        <w:spacing w:line="48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3.4评标委员会可以要求投标人对其投标文件中含义不明确的内容作必要的澄清或者说明，但澄清或者说明不得超过投标文件的范围或者改变投标文件的实质性内容。</w:t>
      </w:r>
    </w:p>
    <w:p w:rsidR="00164145" w:rsidRPr="00B879F2" w:rsidRDefault="006505A6">
      <w:pPr>
        <w:spacing w:line="480" w:lineRule="exact"/>
        <w:ind w:firstLineChars="200" w:firstLine="440"/>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164145" w:rsidRPr="00B879F2" w:rsidRDefault="006505A6">
      <w:pPr>
        <w:spacing w:line="480" w:lineRule="exact"/>
        <w:ind w:firstLineChars="200" w:firstLine="440"/>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供应商通过政采云平台交换的数据电文必须进行电子签章。</w:t>
      </w:r>
    </w:p>
    <w:p w:rsidR="00164145" w:rsidRPr="00B879F2" w:rsidRDefault="006505A6">
      <w:pPr>
        <w:widowControl/>
        <w:snapToGrid w:val="0"/>
        <w:spacing w:line="480" w:lineRule="exact"/>
        <w:rPr>
          <w:rFonts w:asciiTheme="minorEastAsia" w:eastAsiaTheme="minorEastAsia" w:hAnsiTheme="minorEastAsia"/>
          <w:kern w:val="0"/>
          <w:sz w:val="22"/>
          <w:szCs w:val="22"/>
        </w:rPr>
      </w:pPr>
      <w:r w:rsidRPr="00B879F2">
        <w:rPr>
          <w:rFonts w:asciiTheme="minorEastAsia" w:eastAsiaTheme="minorEastAsia" w:hAnsiTheme="minorEastAsia" w:hint="eastAsia"/>
          <w:kern w:val="0"/>
          <w:sz w:val="22"/>
          <w:szCs w:val="22"/>
        </w:rPr>
        <w:t>3.5</w:t>
      </w:r>
      <w:r w:rsidRPr="00B879F2">
        <w:rPr>
          <w:rFonts w:asciiTheme="minorEastAsia" w:eastAsiaTheme="minorEastAsia" w:hAnsiTheme="minorEastAsia" w:hint="eastAsia"/>
          <w:sz w:val="22"/>
          <w:szCs w:val="22"/>
        </w:rPr>
        <w:t>评标委员会</w:t>
      </w:r>
      <w:r w:rsidRPr="00B879F2">
        <w:rPr>
          <w:rFonts w:asciiTheme="minorEastAsia" w:eastAsiaTheme="minorEastAsia" w:hAnsiTheme="minorEastAsia" w:hint="eastAsia"/>
          <w:kern w:val="0"/>
          <w:sz w:val="22"/>
          <w:szCs w:val="22"/>
        </w:rPr>
        <w:t>对投标文件的判定，只依据投标文件和招标文件内容本身，不依据任何外来证明。</w:t>
      </w:r>
    </w:p>
    <w:p w:rsidR="00164145" w:rsidRPr="00B879F2" w:rsidRDefault="006505A6">
      <w:pPr>
        <w:widowControl/>
        <w:snapToGrid w:val="0"/>
        <w:spacing w:line="480" w:lineRule="exact"/>
        <w:rPr>
          <w:rFonts w:asciiTheme="minorEastAsia" w:eastAsiaTheme="minorEastAsia" w:hAnsiTheme="minorEastAsia"/>
          <w:kern w:val="0"/>
          <w:sz w:val="22"/>
          <w:szCs w:val="22"/>
        </w:rPr>
      </w:pPr>
      <w:r w:rsidRPr="00B879F2">
        <w:rPr>
          <w:rFonts w:asciiTheme="minorEastAsia" w:eastAsiaTheme="minorEastAsia" w:hAnsiTheme="minorEastAsia" w:cs="宋体" w:hint="eastAsia"/>
          <w:sz w:val="22"/>
          <w:szCs w:val="22"/>
        </w:rPr>
        <w:t>3.6评标委员会不向落标方解释落标的原因。</w:t>
      </w:r>
    </w:p>
    <w:p w:rsidR="00164145" w:rsidRPr="00B879F2" w:rsidRDefault="006505A6">
      <w:pPr>
        <w:snapToGrid w:val="0"/>
        <w:spacing w:line="48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4．投标文件的初审鉴定</w:t>
      </w:r>
    </w:p>
    <w:p w:rsidR="00164145" w:rsidRPr="00B879F2" w:rsidRDefault="006505A6">
      <w:pPr>
        <w:snapToGrid w:val="0"/>
        <w:spacing w:line="48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4.1资格性审查</w:t>
      </w:r>
    </w:p>
    <w:p w:rsidR="00164145" w:rsidRPr="00B879F2" w:rsidRDefault="006505A6">
      <w:pPr>
        <w:snapToGrid w:val="0"/>
        <w:spacing w:line="48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4.1.1依据法律、法规和招标文件规定，评标委员会对投标人进行资格审查，以确定投标人是否具备投标资格。</w:t>
      </w:r>
    </w:p>
    <w:p w:rsidR="00164145" w:rsidRPr="00B879F2" w:rsidRDefault="006505A6">
      <w:pPr>
        <w:spacing w:line="480" w:lineRule="exact"/>
        <w:jc w:val="left"/>
        <w:rPr>
          <w:rFonts w:asciiTheme="minorEastAsia" w:eastAsiaTheme="minorEastAsia" w:hAnsiTheme="minorEastAsia" w:cs="宋体"/>
          <w:sz w:val="22"/>
          <w:szCs w:val="22"/>
        </w:rPr>
      </w:pPr>
      <w:r w:rsidRPr="00B879F2">
        <w:rPr>
          <w:rFonts w:asciiTheme="minorEastAsia" w:eastAsiaTheme="minorEastAsia" w:hAnsiTheme="minorEastAsia" w:cs="宋体" w:hint="eastAsia"/>
          <w:sz w:val="22"/>
          <w:szCs w:val="22"/>
        </w:rPr>
        <w:t>4.2符合性审查</w:t>
      </w:r>
    </w:p>
    <w:p w:rsidR="00164145" w:rsidRPr="00B879F2" w:rsidRDefault="006505A6">
      <w:pPr>
        <w:spacing w:line="480" w:lineRule="exact"/>
        <w:jc w:val="left"/>
        <w:rPr>
          <w:rFonts w:asciiTheme="minorEastAsia" w:eastAsiaTheme="minorEastAsia" w:hAnsiTheme="minorEastAsia" w:cs="宋体"/>
          <w:sz w:val="22"/>
          <w:szCs w:val="22"/>
        </w:rPr>
      </w:pPr>
      <w:r w:rsidRPr="00B879F2">
        <w:rPr>
          <w:rFonts w:asciiTheme="minorEastAsia" w:eastAsiaTheme="minorEastAsia" w:hAnsiTheme="minorEastAsia" w:cs="宋体" w:hint="eastAsia"/>
          <w:sz w:val="22"/>
          <w:szCs w:val="22"/>
        </w:rPr>
        <w:t>4.2.1评标时，评标委员会将首先评定每份投标文件是否在实质上响应了招标文件要求。所</w:t>
      </w:r>
      <w:r w:rsidRPr="00B879F2">
        <w:rPr>
          <w:rFonts w:asciiTheme="minorEastAsia" w:eastAsiaTheme="minorEastAsia" w:hAnsiTheme="minorEastAsia" w:cs="宋体" w:hint="eastAsia"/>
          <w:sz w:val="22"/>
          <w:szCs w:val="22"/>
        </w:rPr>
        <w:lastRenderedPageBreak/>
        <w:t>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B879F2">
        <w:rPr>
          <w:rFonts w:asciiTheme="minorEastAsia" w:eastAsiaTheme="minorEastAsia" w:hAnsiTheme="minorEastAsia" w:cs="仿宋_GB2312" w:hint="eastAsia"/>
          <w:sz w:val="22"/>
          <w:szCs w:val="22"/>
        </w:rPr>
        <w:t>评标委员会决定投标文件的响应性只根据投标文件本身的内容，而不寻求外部证据。</w:t>
      </w:r>
    </w:p>
    <w:p w:rsidR="00164145" w:rsidRPr="00B879F2" w:rsidRDefault="006505A6">
      <w:pPr>
        <w:spacing w:line="480" w:lineRule="exact"/>
        <w:jc w:val="left"/>
        <w:rPr>
          <w:rFonts w:asciiTheme="minorEastAsia" w:eastAsiaTheme="minorEastAsia" w:hAnsiTheme="minorEastAsia" w:cs="宋体"/>
          <w:sz w:val="22"/>
          <w:szCs w:val="22"/>
        </w:rPr>
      </w:pPr>
      <w:r w:rsidRPr="00B879F2">
        <w:rPr>
          <w:rFonts w:asciiTheme="minorEastAsia" w:eastAsiaTheme="minorEastAsia" w:hAnsiTheme="minorEastAsia" w:cs="宋体" w:hint="eastAsia"/>
          <w:sz w:val="22"/>
          <w:szCs w:val="22"/>
        </w:rPr>
        <w:t>4.3如果投标文件实质不响应招标文件的各项要求，评标委员会将予以拒绝，并且不允许投标人通过修改或撤销其不符合要求的差异或保留，使之成为具有实质性响应的投标。</w:t>
      </w:r>
    </w:p>
    <w:p w:rsidR="00164145" w:rsidRPr="00B879F2" w:rsidRDefault="006505A6">
      <w:pPr>
        <w:spacing w:line="480" w:lineRule="exact"/>
        <w:jc w:val="left"/>
        <w:rPr>
          <w:rFonts w:asciiTheme="minorEastAsia" w:eastAsiaTheme="minorEastAsia" w:hAnsiTheme="minorEastAsia" w:cs="宋体"/>
          <w:b/>
          <w:sz w:val="22"/>
          <w:szCs w:val="22"/>
        </w:rPr>
      </w:pPr>
      <w:r w:rsidRPr="00B879F2">
        <w:rPr>
          <w:rFonts w:asciiTheme="minorEastAsia" w:eastAsiaTheme="minorEastAsia" w:hAnsiTheme="minorEastAsia" w:hint="eastAsia"/>
          <w:b/>
          <w:kern w:val="0"/>
          <w:sz w:val="22"/>
          <w:szCs w:val="22"/>
        </w:rPr>
        <w:t xml:space="preserve">5. </w:t>
      </w:r>
      <w:r w:rsidRPr="00B879F2">
        <w:rPr>
          <w:rFonts w:asciiTheme="minorEastAsia" w:eastAsiaTheme="minorEastAsia" w:hAnsiTheme="minorEastAsia" w:cs="宋体" w:hint="eastAsia"/>
          <w:b/>
          <w:sz w:val="22"/>
          <w:szCs w:val="22"/>
        </w:rPr>
        <w:t>投标文件报价出现前后不一致的，按照下列规定修正：</w:t>
      </w:r>
    </w:p>
    <w:p w:rsidR="00164145" w:rsidRPr="00B879F2" w:rsidRDefault="006505A6">
      <w:pPr>
        <w:spacing w:line="440" w:lineRule="exact"/>
        <w:jc w:val="left"/>
        <w:rPr>
          <w:rFonts w:asciiTheme="minorEastAsia" w:eastAsiaTheme="minorEastAsia" w:hAnsiTheme="minorEastAsia" w:cs="宋体"/>
          <w:sz w:val="22"/>
          <w:szCs w:val="22"/>
        </w:rPr>
      </w:pPr>
      <w:r w:rsidRPr="00B879F2">
        <w:rPr>
          <w:rFonts w:asciiTheme="minorEastAsia" w:eastAsiaTheme="minorEastAsia" w:hAnsiTheme="minorEastAsia" w:cs="宋体" w:hint="eastAsia"/>
          <w:sz w:val="22"/>
          <w:szCs w:val="22"/>
        </w:rPr>
        <w:t>5.1投标文件中开标一览表（报价表）内容与投标文件中相应内容不一致的，以开标一览表（报价表）为准；</w:t>
      </w:r>
    </w:p>
    <w:p w:rsidR="00164145" w:rsidRPr="00B879F2" w:rsidRDefault="006505A6">
      <w:pPr>
        <w:spacing w:line="440" w:lineRule="exact"/>
        <w:jc w:val="left"/>
        <w:rPr>
          <w:rFonts w:asciiTheme="minorEastAsia" w:eastAsiaTheme="minorEastAsia" w:hAnsiTheme="minorEastAsia" w:cs="宋体"/>
          <w:sz w:val="22"/>
          <w:szCs w:val="22"/>
        </w:rPr>
      </w:pPr>
      <w:r w:rsidRPr="00B879F2">
        <w:rPr>
          <w:rFonts w:asciiTheme="minorEastAsia" w:eastAsiaTheme="minorEastAsia" w:hAnsiTheme="minorEastAsia" w:cs="宋体" w:hint="eastAsia"/>
          <w:sz w:val="22"/>
          <w:szCs w:val="22"/>
        </w:rPr>
        <w:t>5.2大写金额和小写金额不一致的，以大写金额为准；</w:t>
      </w:r>
    </w:p>
    <w:p w:rsidR="00164145" w:rsidRPr="00B879F2" w:rsidRDefault="006505A6">
      <w:pPr>
        <w:spacing w:line="440" w:lineRule="exact"/>
        <w:jc w:val="left"/>
        <w:rPr>
          <w:rFonts w:asciiTheme="minorEastAsia" w:eastAsiaTheme="minorEastAsia" w:hAnsiTheme="minorEastAsia" w:cs="宋体"/>
          <w:sz w:val="22"/>
          <w:szCs w:val="22"/>
        </w:rPr>
      </w:pPr>
      <w:r w:rsidRPr="00B879F2">
        <w:rPr>
          <w:rFonts w:asciiTheme="minorEastAsia" w:eastAsiaTheme="minorEastAsia" w:hAnsiTheme="minorEastAsia" w:cs="宋体" w:hint="eastAsia"/>
          <w:sz w:val="22"/>
          <w:szCs w:val="22"/>
        </w:rPr>
        <w:t>5.3单价金额小数点或者百分比有明显错位的，以开标一览表的总价为准，并修改单价；</w:t>
      </w:r>
    </w:p>
    <w:p w:rsidR="00164145" w:rsidRPr="00B879F2" w:rsidRDefault="006505A6">
      <w:pPr>
        <w:spacing w:line="440" w:lineRule="exact"/>
        <w:jc w:val="left"/>
        <w:rPr>
          <w:rFonts w:asciiTheme="minorEastAsia" w:eastAsiaTheme="minorEastAsia" w:hAnsiTheme="minorEastAsia" w:cs="宋体"/>
          <w:sz w:val="22"/>
          <w:szCs w:val="22"/>
        </w:rPr>
      </w:pPr>
      <w:r w:rsidRPr="00B879F2">
        <w:rPr>
          <w:rFonts w:asciiTheme="minorEastAsia" w:eastAsiaTheme="minorEastAsia" w:hAnsiTheme="minorEastAsia" w:cs="宋体" w:hint="eastAsia"/>
          <w:sz w:val="22"/>
          <w:szCs w:val="22"/>
        </w:rPr>
        <w:t>5.4总价金额与按单价汇总金额不一致的，以单价金额计算结果为准。</w:t>
      </w:r>
    </w:p>
    <w:p w:rsidR="00164145" w:rsidRPr="00B879F2" w:rsidRDefault="006505A6">
      <w:pPr>
        <w:spacing w:line="440" w:lineRule="exact"/>
        <w:ind w:firstLine="480"/>
        <w:jc w:val="left"/>
        <w:rPr>
          <w:rFonts w:asciiTheme="minorEastAsia" w:eastAsiaTheme="minorEastAsia" w:hAnsiTheme="minorEastAsia" w:cs="宋体"/>
          <w:sz w:val="22"/>
          <w:szCs w:val="22"/>
        </w:rPr>
      </w:pPr>
      <w:r w:rsidRPr="00B879F2">
        <w:rPr>
          <w:rFonts w:asciiTheme="minorEastAsia" w:eastAsiaTheme="minorEastAsia" w:hAnsiTheme="minorEastAsia" w:cs="宋体" w:hint="eastAsia"/>
          <w:sz w:val="22"/>
          <w:szCs w:val="22"/>
        </w:rPr>
        <w:t>同时出现两种以上不一致的，按照前款规定的顺序修正。</w:t>
      </w:r>
      <w:r w:rsidRPr="00B879F2">
        <w:rPr>
          <w:rFonts w:asciiTheme="minorEastAsia" w:eastAsiaTheme="minorEastAsia" w:hAnsiTheme="minorEastAsia" w:cs="仿宋_GB2312" w:hint="eastAsia"/>
          <w:bCs/>
          <w:sz w:val="22"/>
          <w:szCs w:val="22"/>
        </w:rPr>
        <w:t>修正后的报价按照财政部公布第87号令 《政府采购货物和服务招标投标管理办法》</w:t>
      </w:r>
      <w:r w:rsidRPr="00B879F2">
        <w:rPr>
          <w:rFonts w:asciiTheme="minorEastAsia" w:eastAsiaTheme="minorEastAsia" w:hAnsiTheme="minorEastAsia" w:cs="宋体" w:hint="eastAsia"/>
          <w:sz w:val="22"/>
          <w:szCs w:val="22"/>
        </w:rPr>
        <w:t>第五十一条第二款的规定经投标人确认后产生约束力，投标人不确认的，其投标无效。</w:t>
      </w:r>
    </w:p>
    <w:p w:rsidR="00164145" w:rsidRPr="00B879F2" w:rsidRDefault="006505A6">
      <w:pPr>
        <w:spacing w:line="440" w:lineRule="exact"/>
        <w:jc w:val="left"/>
        <w:rPr>
          <w:rFonts w:asciiTheme="minorEastAsia" w:eastAsiaTheme="minorEastAsia" w:hAnsiTheme="minorEastAsia" w:cs="宋体"/>
          <w:b/>
          <w:sz w:val="22"/>
          <w:szCs w:val="22"/>
        </w:rPr>
      </w:pPr>
      <w:r w:rsidRPr="00B879F2">
        <w:rPr>
          <w:rFonts w:asciiTheme="minorEastAsia" w:eastAsiaTheme="minorEastAsia" w:hAnsiTheme="minorEastAsia" w:cs="宋体" w:hint="eastAsia"/>
          <w:b/>
          <w:sz w:val="22"/>
          <w:szCs w:val="22"/>
        </w:rPr>
        <w:t>6.投标文件的评审、比较和否决</w:t>
      </w:r>
    </w:p>
    <w:p w:rsidR="00164145" w:rsidRPr="00B879F2" w:rsidRDefault="006505A6">
      <w:pPr>
        <w:spacing w:line="480" w:lineRule="exact"/>
        <w:jc w:val="left"/>
        <w:rPr>
          <w:rFonts w:asciiTheme="minorEastAsia" w:eastAsiaTheme="minorEastAsia" w:hAnsiTheme="minorEastAsia" w:cs="宋体"/>
          <w:sz w:val="22"/>
          <w:szCs w:val="22"/>
        </w:rPr>
      </w:pPr>
      <w:r w:rsidRPr="00B879F2">
        <w:rPr>
          <w:rFonts w:asciiTheme="minorEastAsia" w:eastAsiaTheme="minorEastAsia" w:hAnsiTheme="minorEastAsia" w:cs="宋体" w:hint="eastAsia"/>
          <w:sz w:val="22"/>
          <w:szCs w:val="22"/>
        </w:rPr>
        <w:t>6.1评标委员会将对在实质上响应招标文件要求的投标文件进行评估和比较。</w:t>
      </w:r>
    </w:p>
    <w:p w:rsidR="00164145" w:rsidRPr="00B879F2" w:rsidRDefault="006505A6">
      <w:pPr>
        <w:spacing w:line="480" w:lineRule="exact"/>
        <w:jc w:val="left"/>
        <w:rPr>
          <w:rFonts w:asciiTheme="minorEastAsia" w:eastAsiaTheme="minorEastAsia" w:hAnsiTheme="minorEastAsia" w:cs="宋体"/>
          <w:sz w:val="22"/>
          <w:szCs w:val="22"/>
        </w:rPr>
      </w:pPr>
      <w:r w:rsidRPr="00B879F2">
        <w:rPr>
          <w:rFonts w:asciiTheme="minorEastAsia" w:eastAsiaTheme="minorEastAsia" w:hAnsiTheme="minorEastAsia" w:cs="宋体" w:hint="eastAsia"/>
          <w:sz w:val="22"/>
          <w:szCs w:val="22"/>
        </w:rPr>
        <w:t>6.2在评审过程中，评标委员会可以书面形式要求投标人就投标文件含义不明确的内容可对其通过政采云平台进行书面说明并提供相关材料，但</w:t>
      </w:r>
      <w:r w:rsidRPr="00B879F2">
        <w:rPr>
          <w:rFonts w:asciiTheme="minorEastAsia" w:eastAsiaTheme="minorEastAsia" w:hAnsiTheme="minorEastAsia" w:hint="eastAsia"/>
          <w:sz w:val="22"/>
          <w:szCs w:val="22"/>
        </w:rPr>
        <w:t>不得超过投标文件的范围或者改变投标文件的实质性内容。</w:t>
      </w:r>
    </w:p>
    <w:p w:rsidR="00164145" w:rsidRPr="00B879F2" w:rsidRDefault="006505A6">
      <w:pPr>
        <w:spacing w:line="480" w:lineRule="exact"/>
        <w:jc w:val="left"/>
        <w:rPr>
          <w:rFonts w:asciiTheme="minorEastAsia" w:eastAsiaTheme="minorEastAsia" w:hAnsiTheme="minorEastAsia" w:cs="宋体"/>
          <w:sz w:val="22"/>
          <w:szCs w:val="22"/>
        </w:rPr>
      </w:pPr>
      <w:r w:rsidRPr="00B879F2">
        <w:rPr>
          <w:rFonts w:asciiTheme="minorEastAsia" w:eastAsiaTheme="minorEastAsia" w:hAnsiTheme="minorEastAsia" w:cs="宋体" w:hint="eastAsia"/>
          <w:sz w:val="22"/>
          <w:szCs w:val="22"/>
        </w:rPr>
        <w:t>6.3在评标过程中，如发现与招标文件要求相偏离的，评标委员会可对其偏离情形进行必要的核实。</w:t>
      </w:r>
    </w:p>
    <w:p w:rsidR="00164145" w:rsidRPr="00B879F2" w:rsidRDefault="006505A6">
      <w:pPr>
        <w:spacing w:line="480" w:lineRule="exact"/>
        <w:jc w:val="left"/>
        <w:rPr>
          <w:rFonts w:asciiTheme="minorEastAsia" w:eastAsiaTheme="minorEastAsia" w:hAnsiTheme="minorEastAsia" w:cs="宋体"/>
          <w:sz w:val="22"/>
          <w:szCs w:val="22"/>
        </w:rPr>
      </w:pPr>
      <w:r w:rsidRPr="00B879F2">
        <w:rPr>
          <w:rFonts w:asciiTheme="minorEastAsia" w:eastAsiaTheme="minorEastAsia" w:hAnsiTheme="minorEastAsia" w:cs="宋体" w:hint="eastAsia"/>
          <w:sz w:val="22"/>
          <w:szCs w:val="22"/>
        </w:rPr>
        <w:t>6.4在评审过程中，如属于实质性偏离或符合无效响应条件的，应当询问相关投标人，并可对其通过政采云平台进行线上确认，但不允许对偏离条款进行补充、修正或撤回。</w:t>
      </w:r>
    </w:p>
    <w:p w:rsidR="00164145" w:rsidRPr="00B879F2" w:rsidRDefault="006505A6">
      <w:pPr>
        <w:spacing w:line="480" w:lineRule="exact"/>
        <w:jc w:val="left"/>
        <w:rPr>
          <w:rFonts w:asciiTheme="minorEastAsia" w:eastAsiaTheme="minorEastAsia" w:hAnsiTheme="minorEastAsia" w:cs="宋体"/>
          <w:sz w:val="22"/>
          <w:szCs w:val="22"/>
        </w:rPr>
      </w:pPr>
      <w:r w:rsidRPr="00B879F2">
        <w:rPr>
          <w:rFonts w:asciiTheme="minorEastAsia" w:eastAsiaTheme="minorEastAsia" w:hAnsiTheme="minorEastAsia" w:cs="宋体" w:hint="eastAsia"/>
          <w:sz w:val="22"/>
          <w:szCs w:val="22"/>
        </w:rPr>
        <w:t>6.5</w:t>
      </w:r>
      <w:r w:rsidRPr="00B879F2">
        <w:rPr>
          <w:rFonts w:asciiTheme="minorEastAsia" w:eastAsiaTheme="minorEastAsia" w:hAnsiTheme="minorEastAsia" w:cs="宋体"/>
          <w:sz w:val="22"/>
          <w:szCs w:val="22"/>
        </w:rPr>
        <w:t>比较与评价</w:t>
      </w:r>
      <w:r w:rsidRPr="00B879F2">
        <w:rPr>
          <w:rFonts w:asciiTheme="minorEastAsia" w:eastAsiaTheme="minorEastAsia" w:hAnsiTheme="minorEastAsia" w:cs="宋体" w:hint="eastAsia"/>
          <w:sz w:val="22"/>
          <w:szCs w:val="22"/>
        </w:rPr>
        <w:t>。评</w:t>
      </w:r>
      <w:r w:rsidRPr="00B879F2">
        <w:rPr>
          <w:rFonts w:asciiTheme="minorEastAsia" w:eastAsiaTheme="minorEastAsia" w:hAnsiTheme="minorEastAsia" w:cs="宋体"/>
          <w:sz w:val="22"/>
          <w:szCs w:val="22"/>
        </w:rPr>
        <w:t>标委员会应当按照评标标准，对符合性审查合格的投标文件进行商务和技术评估，综合比较与评价。</w:t>
      </w:r>
    </w:p>
    <w:p w:rsidR="00164145" w:rsidRPr="00B879F2" w:rsidRDefault="006505A6">
      <w:pPr>
        <w:spacing w:line="480" w:lineRule="exact"/>
        <w:jc w:val="left"/>
        <w:rPr>
          <w:rFonts w:asciiTheme="minorEastAsia" w:eastAsiaTheme="minorEastAsia" w:hAnsiTheme="minorEastAsia" w:cs="宋体"/>
          <w:sz w:val="22"/>
          <w:szCs w:val="22"/>
        </w:rPr>
      </w:pPr>
      <w:r w:rsidRPr="00B879F2">
        <w:rPr>
          <w:rFonts w:asciiTheme="minorEastAsia" w:eastAsiaTheme="minorEastAsia" w:hAnsiTheme="minorEastAsia" w:cs="宋体" w:hint="eastAsia"/>
          <w:sz w:val="22"/>
          <w:szCs w:val="22"/>
        </w:rPr>
        <w:t>6.6</w:t>
      </w:r>
      <w:r w:rsidRPr="00B879F2">
        <w:rPr>
          <w:rFonts w:asciiTheme="minorEastAsia" w:eastAsiaTheme="minorEastAsia" w:hAnsiTheme="minorEastAsia" w:cs="宋体"/>
          <w:sz w:val="22"/>
          <w:szCs w:val="22"/>
        </w:rPr>
        <w:t>汇总</w:t>
      </w:r>
      <w:r w:rsidRPr="00B879F2">
        <w:rPr>
          <w:rFonts w:asciiTheme="minorEastAsia" w:eastAsiaTheme="minorEastAsia" w:hAnsiTheme="minorEastAsia" w:cs="宋体" w:hint="eastAsia"/>
          <w:sz w:val="22"/>
          <w:szCs w:val="22"/>
        </w:rPr>
        <w:t>（商务技术得分情况）。</w:t>
      </w:r>
      <w:r w:rsidRPr="00B879F2">
        <w:rPr>
          <w:rFonts w:asciiTheme="minorEastAsia" w:eastAsiaTheme="minorEastAsia" w:hAnsiTheme="minorEastAsia" w:cs="宋体"/>
          <w:sz w:val="22"/>
          <w:szCs w:val="22"/>
        </w:rPr>
        <w:t>评标委员会各成员应当独立对每个投标人的</w:t>
      </w:r>
      <w:r w:rsidRPr="00B879F2">
        <w:rPr>
          <w:rFonts w:asciiTheme="minorEastAsia" w:eastAsiaTheme="minorEastAsia" w:hAnsiTheme="minorEastAsia" w:cs="宋体" w:hint="eastAsia"/>
          <w:sz w:val="22"/>
          <w:szCs w:val="22"/>
        </w:rPr>
        <w:t>商务技术（资信）文件</w:t>
      </w:r>
      <w:r w:rsidRPr="00B879F2">
        <w:rPr>
          <w:rFonts w:asciiTheme="minorEastAsia" w:eastAsiaTheme="minorEastAsia" w:hAnsiTheme="minorEastAsia" w:cs="宋体"/>
          <w:sz w:val="22"/>
          <w:szCs w:val="22"/>
        </w:rPr>
        <w:t>进行评价，并汇总</w:t>
      </w:r>
      <w:r w:rsidRPr="00B879F2">
        <w:rPr>
          <w:rFonts w:asciiTheme="minorEastAsia" w:eastAsiaTheme="minorEastAsia" w:hAnsiTheme="minorEastAsia" w:cs="宋体" w:hint="eastAsia"/>
          <w:sz w:val="22"/>
          <w:szCs w:val="22"/>
        </w:rPr>
        <w:t>商务技术得分情况</w:t>
      </w:r>
      <w:r w:rsidRPr="00B879F2">
        <w:rPr>
          <w:rFonts w:asciiTheme="minorEastAsia" w:eastAsiaTheme="minorEastAsia" w:hAnsiTheme="minorEastAsia" w:cs="宋体"/>
          <w:sz w:val="22"/>
          <w:szCs w:val="22"/>
        </w:rPr>
        <w:t>。</w:t>
      </w:r>
    </w:p>
    <w:p w:rsidR="00164145" w:rsidRPr="00B879F2" w:rsidRDefault="006505A6">
      <w:pPr>
        <w:spacing w:line="480" w:lineRule="exact"/>
        <w:jc w:val="left"/>
        <w:rPr>
          <w:rFonts w:asciiTheme="minorEastAsia" w:eastAsiaTheme="minorEastAsia" w:hAnsiTheme="minorEastAsia" w:cs="宋体"/>
          <w:sz w:val="22"/>
          <w:szCs w:val="22"/>
        </w:rPr>
      </w:pPr>
      <w:r w:rsidRPr="00B879F2">
        <w:rPr>
          <w:rFonts w:asciiTheme="minorEastAsia" w:eastAsiaTheme="minorEastAsia" w:hAnsiTheme="minorEastAsia" w:cs="宋体" w:hint="eastAsia"/>
          <w:sz w:val="22"/>
          <w:szCs w:val="22"/>
        </w:rPr>
        <w:t>6.7 报价审核。对符合采购需求且通过商务技术（资信）评审的投标人的报价的合理性、准</w:t>
      </w:r>
      <w:r w:rsidRPr="00B879F2">
        <w:rPr>
          <w:rFonts w:asciiTheme="minorEastAsia" w:eastAsiaTheme="minorEastAsia" w:hAnsiTheme="minorEastAsia" w:cs="宋体" w:hint="eastAsia"/>
          <w:sz w:val="22"/>
          <w:szCs w:val="22"/>
        </w:rPr>
        <w:lastRenderedPageBreak/>
        <w:t>确性等进行审查核实。</w:t>
      </w:r>
    </w:p>
    <w:p w:rsidR="00164145" w:rsidRPr="00B879F2" w:rsidRDefault="006505A6">
      <w:pPr>
        <w:spacing w:line="480" w:lineRule="exact"/>
        <w:jc w:val="left"/>
        <w:rPr>
          <w:rFonts w:asciiTheme="minorEastAsia" w:eastAsiaTheme="minorEastAsia" w:hAnsiTheme="minorEastAsia" w:cs="宋体"/>
          <w:sz w:val="22"/>
          <w:szCs w:val="22"/>
        </w:rPr>
      </w:pPr>
      <w:r w:rsidRPr="00B879F2">
        <w:rPr>
          <w:rFonts w:asciiTheme="minorEastAsia" w:eastAsiaTheme="minorEastAsia" w:hAnsiTheme="minorEastAsia" w:cs="宋体" w:hint="eastAsia"/>
          <w:sz w:val="22"/>
          <w:szCs w:val="22"/>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164145" w:rsidRPr="00B879F2" w:rsidRDefault="006505A6">
      <w:pPr>
        <w:spacing w:line="480" w:lineRule="exact"/>
        <w:jc w:val="left"/>
        <w:rPr>
          <w:rFonts w:asciiTheme="minorEastAsia" w:eastAsiaTheme="minorEastAsia" w:hAnsiTheme="minorEastAsia" w:cs="宋体"/>
          <w:sz w:val="22"/>
          <w:szCs w:val="22"/>
        </w:rPr>
      </w:pPr>
      <w:r w:rsidRPr="00B879F2">
        <w:rPr>
          <w:rFonts w:asciiTheme="minorEastAsia" w:eastAsiaTheme="minorEastAsia" w:hAnsiTheme="minorEastAsia" w:cs="宋体" w:hint="eastAsia"/>
          <w:sz w:val="22"/>
          <w:szCs w:val="22"/>
        </w:rPr>
        <w:t>6.7.2根据财政部发布的《政府采购促进中小企业发展暂行办法》规定，对于非专门面向中小企业的项目，对小型和微型企业产品的价格给予一定的扣除，用扣除后的价格参与评审。</w:t>
      </w:r>
    </w:p>
    <w:p w:rsidR="00164145" w:rsidRPr="00B879F2" w:rsidRDefault="006505A6">
      <w:pPr>
        <w:spacing w:line="480" w:lineRule="exact"/>
        <w:jc w:val="left"/>
        <w:rPr>
          <w:rFonts w:asciiTheme="minorEastAsia" w:eastAsiaTheme="minorEastAsia" w:hAnsiTheme="minorEastAsia" w:cs="宋体"/>
          <w:sz w:val="22"/>
          <w:szCs w:val="22"/>
        </w:rPr>
      </w:pPr>
      <w:r w:rsidRPr="00B879F2">
        <w:rPr>
          <w:rFonts w:asciiTheme="minorEastAsia" w:eastAsiaTheme="minorEastAsia" w:hAnsiTheme="minorEastAsia" w:cs="宋体" w:hint="eastAsia"/>
          <w:sz w:val="22"/>
          <w:szCs w:val="22"/>
        </w:rPr>
        <w:t>6.7.3如需投标价格修正，按财政部87号令第五十九条的规定对投标价格进行修正。</w:t>
      </w:r>
    </w:p>
    <w:p w:rsidR="00164145" w:rsidRPr="00B879F2" w:rsidRDefault="006505A6">
      <w:pPr>
        <w:spacing w:line="480" w:lineRule="exact"/>
        <w:jc w:val="left"/>
        <w:rPr>
          <w:rFonts w:asciiTheme="minorEastAsia" w:eastAsiaTheme="minorEastAsia" w:hAnsiTheme="minorEastAsia" w:cs="宋体"/>
          <w:sz w:val="22"/>
          <w:szCs w:val="22"/>
        </w:rPr>
      </w:pPr>
      <w:r w:rsidRPr="00B879F2">
        <w:rPr>
          <w:rFonts w:asciiTheme="minorEastAsia" w:eastAsiaTheme="minorEastAsia" w:hAnsiTheme="minorEastAsia" w:cs="宋体" w:hint="eastAsia"/>
          <w:sz w:val="22"/>
          <w:szCs w:val="22"/>
        </w:rPr>
        <w:t>6.8评标委员会依据招标文件规定的评标标准和方法，对投标文件进行评审和比较后，向采购代理机构提供书面评标报告，并按得分高低排序推荐中标候选供应商。</w:t>
      </w:r>
    </w:p>
    <w:p w:rsidR="00164145" w:rsidRPr="00B879F2" w:rsidRDefault="006505A6">
      <w:pPr>
        <w:pStyle w:val="a4"/>
        <w:widowControl w:val="0"/>
        <w:tabs>
          <w:tab w:val="clear" w:pos="454"/>
        </w:tabs>
        <w:spacing w:afterLines="0" w:line="440" w:lineRule="exact"/>
        <w:ind w:left="0" w:firstLine="0"/>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8.投标文件的澄清</w:t>
      </w:r>
    </w:p>
    <w:p w:rsidR="00164145" w:rsidRPr="00B879F2" w:rsidRDefault="006505A6">
      <w:pPr>
        <w:pStyle w:val="a4"/>
        <w:widowControl w:val="0"/>
        <w:tabs>
          <w:tab w:val="clear" w:pos="454"/>
        </w:tabs>
        <w:spacing w:afterLines="0" w:line="440" w:lineRule="exact"/>
        <w:ind w:left="0" w:firstLineChars="200" w:firstLine="440"/>
        <w:rPr>
          <w:rFonts w:asciiTheme="minorEastAsia" w:eastAsiaTheme="minorEastAsia" w:hAnsiTheme="minorEastAsia"/>
          <w:sz w:val="22"/>
          <w:szCs w:val="22"/>
        </w:rPr>
      </w:pPr>
      <w:r w:rsidRPr="00B879F2">
        <w:rPr>
          <w:rFonts w:asciiTheme="minorEastAsia" w:eastAsiaTheme="minorEastAsia" w:hAnsiTheme="minorEastAsia" w:cs="仿宋_GB2312" w:hint="eastAsia"/>
          <w:sz w:val="22"/>
          <w:szCs w:val="22"/>
        </w:rPr>
        <w:t>对投标文件中含义不明、表述不一致或有明显计算错误等内容，评标委员会将对投标人进行询标，并可要求投标人作澄清，作为投标文件的补充部分，但澄清的内容不得改变投标文件的实质性内容。</w:t>
      </w:r>
    </w:p>
    <w:p w:rsidR="00164145" w:rsidRPr="00B879F2" w:rsidRDefault="006505A6">
      <w:pPr>
        <w:pStyle w:val="ab"/>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9．无效投标的情形</w:t>
      </w:r>
    </w:p>
    <w:p w:rsidR="00164145" w:rsidRPr="00B879F2" w:rsidRDefault="006505A6">
      <w:pPr>
        <w:tabs>
          <w:tab w:val="left" w:pos="4085"/>
        </w:tabs>
        <w:snapToGrid w:val="0"/>
        <w:spacing w:line="440" w:lineRule="exact"/>
        <w:ind w:firstLineChars="200" w:firstLine="440"/>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投标文件有下列情形之一的作无效投标处理：</w:t>
      </w:r>
    </w:p>
    <w:p w:rsidR="00164145" w:rsidRPr="00B879F2" w:rsidRDefault="006505A6">
      <w:pPr>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9.1未按照招标文件规定要求签署、盖章的；</w:t>
      </w:r>
    </w:p>
    <w:p w:rsidR="00164145" w:rsidRPr="00B879F2" w:rsidRDefault="006505A6">
      <w:pPr>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9.2单位负责人为同一人或者存在直接控股、管理关系的不同供应商参加同一合同项下的政府采购活动的（均无效）；</w:t>
      </w:r>
    </w:p>
    <w:p w:rsidR="00164145" w:rsidRPr="00B879F2" w:rsidRDefault="006505A6">
      <w:pPr>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 xml:space="preserve">9.3为采购项目提供整体设计、规范编制或者项目管理、监理、检测等服务的供应商参加该采购项目的其他采购活动的； </w:t>
      </w:r>
    </w:p>
    <w:p w:rsidR="00164145" w:rsidRPr="00B879F2" w:rsidRDefault="006505A6">
      <w:pPr>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9.4投标人不具备招标文件中规定的资格要求的（投标人未提供有效的资格证明文件的，视为投标人不具备招标文件中规定的资格要求）；</w:t>
      </w:r>
    </w:p>
    <w:p w:rsidR="00164145" w:rsidRPr="00B879F2" w:rsidRDefault="006505A6">
      <w:pPr>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kern w:val="0"/>
          <w:sz w:val="22"/>
          <w:szCs w:val="22"/>
        </w:rPr>
        <w:t>9.5《法定代表人身份证明书》与提供的身份证复印件信息不符的；《法定代表人授权委托书》与提供的身份证复印件信息不符的；</w:t>
      </w:r>
    </w:p>
    <w:p w:rsidR="00164145" w:rsidRPr="00B879F2" w:rsidRDefault="006505A6">
      <w:pPr>
        <w:snapToGrid w:val="0"/>
        <w:spacing w:line="440" w:lineRule="exact"/>
        <w:jc w:val="left"/>
        <w:rPr>
          <w:rFonts w:asciiTheme="minorEastAsia" w:eastAsiaTheme="minorEastAsia" w:hAnsiTheme="minorEastAsia"/>
          <w:b/>
          <w:kern w:val="0"/>
          <w:sz w:val="22"/>
          <w:szCs w:val="22"/>
        </w:rPr>
      </w:pPr>
      <w:r w:rsidRPr="00B879F2">
        <w:rPr>
          <w:rFonts w:asciiTheme="minorEastAsia" w:eastAsiaTheme="minorEastAsia" w:hAnsiTheme="minorEastAsia" w:hint="eastAsia"/>
          <w:b/>
          <w:kern w:val="0"/>
          <w:sz w:val="22"/>
          <w:szCs w:val="22"/>
        </w:rPr>
        <w:t>9.6《法定代表人授权委托书》或《法定代表人身份证明书》填写不全、错误、未加盖公章(《法定代表人授权委托书》要求“公章”和“签字或盖章”缺一不可）的；</w:t>
      </w:r>
    </w:p>
    <w:p w:rsidR="00164145" w:rsidRPr="00B879F2" w:rsidRDefault="006505A6">
      <w:pPr>
        <w:snapToGrid w:val="0"/>
        <w:spacing w:line="440" w:lineRule="exact"/>
        <w:jc w:val="left"/>
        <w:rPr>
          <w:rFonts w:asciiTheme="minorEastAsia" w:eastAsiaTheme="minorEastAsia" w:hAnsiTheme="minorEastAsia"/>
          <w:b/>
          <w:kern w:val="0"/>
          <w:sz w:val="22"/>
          <w:szCs w:val="22"/>
        </w:rPr>
      </w:pPr>
      <w:r w:rsidRPr="00B879F2">
        <w:rPr>
          <w:rFonts w:asciiTheme="minorEastAsia" w:eastAsiaTheme="minorEastAsia" w:hAnsiTheme="minorEastAsia" w:hint="eastAsia"/>
          <w:b/>
          <w:kern w:val="0"/>
          <w:sz w:val="22"/>
          <w:szCs w:val="22"/>
        </w:rPr>
        <w:t>9.7授权代表非投标单位正式职工的（以</w:t>
      </w:r>
      <w:r w:rsidRPr="00B879F2">
        <w:rPr>
          <w:rFonts w:asciiTheme="minorEastAsia" w:eastAsiaTheme="minorEastAsia" w:hAnsiTheme="minorEastAsia"/>
          <w:b/>
          <w:kern w:val="0"/>
          <w:sz w:val="22"/>
          <w:szCs w:val="22"/>
        </w:rPr>
        <w:t>社保证明</w:t>
      </w:r>
      <w:r w:rsidRPr="00B879F2">
        <w:rPr>
          <w:rFonts w:asciiTheme="minorEastAsia" w:eastAsiaTheme="minorEastAsia" w:hAnsiTheme="minorEastAsia" w:hint="eastAsia"/>
          <w:b/>
          <w:kern w:val="0"/>
          <w:sz w:val="22"/>
          <w:szCs w:val="22"/>
        </w:rPr>
        <w:t>为准，如授权代表为</w:t>
      </w:r>
      <w:r w:rsidRPr="00B879F2">
        <w:rPr>
          <w:rFonts w:asciiTheme="minorEastAsia" w:eastAsiaTheme="minorEastAsia" w:hAnsiTheme="minorEastAsia"/>
          <w:b/>
          <w:kern w:val="0"/>
          <w:sz w:val="22"/>
          <w:szCs w:val="22"/>
        </w:rPr>
        <w:t>离退休返聘人员的，</w:t>
      </w:r>
      <w:r w:rsidRPr="00B879F2">
        <w:rPr>
          <w:rFonts w:asciiTheme="minorEastAsia" w:eastAsiaTheme="minorEastAsia" w:hAnsiTheme="minorEastAsia" w:hint="eastAsia"/>
          <w:b/>
          <w:kern w:val="0"/>
          <w:sz w:val="22"/>
          <w:szCs w:val="22"/>
        </w:rPr>
        <w:t>需提供</w:t>
      </w:r>
      <w:r w:rsidRPr="00B879F2">
        <w:rPr>
          <w:rFonts w:asciiTheme="minorEastAsia" w:eastAsiaTheme="minorEastAsia" w:hAnsiTheme="minorEastAsia"/>
          <w:b/>
          <w:kern w:val="0"/>
          <w:sz w:val="22"/>
          <w:szCs w:val="22"/>
        </w:rPr>
        <w:t>退休证明及单位聘用证明</w:t>
      </w:r>
      <w:r w:rsidRPr="00B879F2">
        <w:rPr>
          <w:rFonts w:asciiTheme="minorEastAsia" w:eastAsiaTheme="minorEastAsia" w:hAnsiTheme="minorEastAsia" w:hint="eastAsia"/>
          <w:b/>
          <w:kern w:val="0"/>
          <w:sz w:val="22"/>
          <w:szCs w:val="22"/>
        </w:rPr>
        <w:t>）；</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9.8投标文件中的投标函未加盖投标人的企业公章或填写不全的；</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b/>
          <w:kern w:val="0"/>
          <w:sz w:val="22"/>
          <w:szCs w:val="22"/>
        </w:rPr>
      </w:pPr>
      <w:r w:rsidRPr="00B879F2">
        <w:rPr>
          <w:rFonts w:asciiTheme="minorEastAsia" w:eastAsiaTheme="minorEastAsia" w:hAnsiTheme="minorEastAsia" w:hint="eastAsia"/>
          <w:b/>
          <w:kern w:val="0"/>
          <w:sz w:val="22"/>
          <w:szCs w:val="22"/>
        </w:rPr>
        <w:t>9.9报</w:t>
      </w:r>
      <w:r w:rsidRPr="00B879F2">
        <w:rPr>
          <w:rFonts w:asciiTheme="minorEastAsia" w:eastAsiaTheme="minorEastAsia" w:hAnsiTheme="minorEastAsia" w:hint="eastAsia"/>
          <w:b/>
          <w:sz w:val="22"/>
          <w:szCs w:val="22"/>
        </w:rPr>
        <w:t>价一经涂改，未在涂改处加盖投标单位公章或者未经法定代表人或其授权代表签字或盖章的；</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kern w:val="0"/>
          <w:sz w:val="22"/>
          <w:szCs w:val="22"/>
        </w:rPr>
        <w:lastRenderedPageBreak/>
        <w:t>9.10</w:t>
      </w:r>
      <w:r w:rsidRPr="00B879F2">
        <w:rPr>
          <w:rFonts w:asciiTheme="minorEastAsia" w:eastAsiaTheme="minorEastAsia" w:hAnsiTheme="minorEastAsia" w:hint="eastAsia"/>
          <w:b/>
          <w:sz w:val="22"/>
          <w:szCs w:val="22"/>
        </w:rPr>
        <w:t>未按招标文件规定的格式填写，或对招标服务或技术或产品等要求未详细应答或应答内容不全、有缺失的,经评标委员会认定为无法评审的；</w:t>
      </w:r>
    </w:p>
    <w:p w:rsidR="00164145" w:rsidRPr="00B879F2" w:rsidRDefault="006505A6">
      <w:pPr>
        <w:pStyle w:val="ab"/>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9.11出现同一标的物或本次招标产品(服务)内的主要产品(重要组成部分)出现商务技术（资信）文件资料、报价文件资料描述不一致或前后描述不一致，经评标委员会认定后为无法评审的；</w:t>
      </w:r>
    </w:p>
    <w:p w:rsidR="00164145" w:rsidRPr="00B879F2" w:rsidRDefault="006505A6">
      <w:pPr>
        <w:pStyle w:val="ab"/>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9.12《技术偏离说明表》不真实填写或弄虚作假的；</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b/>
          <w:kern w:val="0"/>
          <w:sz w:val="22"/>
          <w:szCs w:val="22"/>
        </w:rPr>
      </w:pPr>
      <w:r w:rsidRPr="00B879F2">
        <w:rPr>
          <w:rFonts w:asciiTheme="minorEastAsia" w:eastAsiaTheme="minorEastAsia" w:hAnsiTheme="minorEastAsia" w:hint="eastAsia"/>
          <w:b/>
          <w:sz w:val="22"/>
          <w:szCs w:val="22"/>
        </w:rPr>
        <w:t>9.13投</w:t>
      </w:r>
      <w:r w:rsidRPr="00B879F2">
        <w:rPr>
          <w:rFonts w:asciiTheme="minorEastAsia" w:eastAsiaTheme="minorEastAsia" w:hAnsiTheme="minorEastAsia" w:hint="eastAsia"/>
          <w:b/>
          <w:kern w:val="0"/>
          <w:sz w:val="22"/>
          <w:szCs w:val="22"/>
        </w:rPr>
        <w:t>标文件含有采购人不能接受的附加条件；</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b/>
          <w:kern w:val="0"/>
          <w:sz w:val="22"/>
          <w:szCs w:val="22"/>
        </w:rPr>
      </w:pPr>
      <w:r w:rsidRPr="00B879F2">
        <w:rPr>
          <w:rFonts w:asciiTheme="minorEastAsia" w:eastAsiaTheme="minorEastAsia" w:hAnsiTheme="minorEastAsia" w:hint="eastAsia"/>
          <w:b/>
          <w:kern w:val="0"/>
          <w:sz w:val="22"/>
          <w:szCs w:val="22"/>
        </w:rPr>
        <w:t>9.14评</w:t>
      </w:r>
      <w:r w:rsidRPr="00B879F2">
        <w:rPr>
          <w:rFonts w:asciiTheme="minorEastAsia" w:eastAsiaTheme="minorEastAsia" w:hAnsiTheme="minorEastAsia" w:hint="eastAsia"/>
          <w:b/>
          <w:sz w:val="22"/>
          <w:szCs w:val="22"/>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9.15报价超过招标文件中规定的预算金额或最高限价的；</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9.16投标文件“商务技术（资信）文件资料”部分中出现《开标一览表》相关内容的；</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cs="仿宋_GB2312"/>
          <w:b/>
          <w:sz w:val="22"/>
          <w:szCs w:val="22"/>
        </w:rPr>
      </w:pPr>
      <w:r w:rsidRPr="00B879F2">
        <w:rPr>
          <w:rFonts w:asciiTheme="minorEastAsia" w:eastAsiaTheme="minorEastAsia" w:hAnsiTheme="minorEastAsia" w:cs="仿宋_GB2312" w:hint="eastAsia"/>
          <w:b/>
          <w:sz w:val="22"/>
          <w:szCs w:val="22"/>
        </w:rPr>
        <w:t>9.17采</w:t>
      </w:r>
      <w:r w:rsidRPr="00B879F2">
        <w:rPr>
          <w:rFonts w:asciiTheme="minorEastAsia" w:eastAsiaTheme="minorEastAsia" w:hAnsiTheme="minorEastAsia" w:cs="仿宋_GB2312"/>
          <w:b/>
          <w:sz w:val="22"/>
          <w:szCs w:val="22"/>
        </w:rPr>
        <w:t>购人拟采购的产品属于</w:t>
      </w:r>
      <w:r w:rsidRPr="00B879F2">
        <w:rPr>
          <w:rFonts w:asciiTheme="minorEastAsia" w:eastAsiaTheme="minorEastAsia" w:hAnsiTheme="minorEastAsia" w:cs="仿宋_GB2312" w:hint="eastAsia"/>
          <w:b/>
          <w:sz w:val="22"/>
          <w:szCs w:val="22"/>
        </w:rPr>
        <w:t>政府强制采购的节能产品品目清单范围的，投标人未按招标文件要求提供国家确定的认证机构出具的、处于有效期之内的节能产品认证证书的；</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9.18《开标一览表》填写不完整或字迹不能辨认或有漏项的，经评标委员会认定属于重大偏差的；</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9.19投标人对根据修正原则修正后的报价不确认的；</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9.20投标人提供虚假材料投标的（包括但不限于以下情节）；</w:t>
      </w:r>
    </w:p>
    <w:p w:rsidR="00164145" w:rsidRPr="00B879F2" w:rsidRDefault="006505A6">
      <w:pPr>
        <w:tabs>
          <w:tab w:val="left" w:pos="3870"/>
          <w:tab w:val="left" w:pos="4085"/>
        </w:tabs>
        <w:snapToGrid w:val="0"/>
        <w:spacing w:line="440" w:lineRule="exact"/>
        <w:ind w:firstLineChars="196" w:firstLine="431"/>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9.20.1使用伪造、变造的许可证件；</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 xml:space="preserve">    9.20.2提供虚假的财务状况或者业绩；</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 xml:space="preserve">    9.20.3提供虚假的项目负责人或者主要技术人员简历、劳动关系证明；</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 xml:space="preserve">    9.20.4提供虚假的信用状况；</w:t>
      </w:r>
    </w:p>
    <w:p w:rsidR="00164145" w:rsidRPr="00B879F2" w:rsidRDefault="006505A6">
      <w:pPr>
        <w:tabs>
          <w:tab w:val="left" w:pos="3870"/>
          <w:tab w:val="left" w:pos="4085"/>
        </w:tabs>
        <w:snapToGrid w:val="0"/>
        <w:spacing w:line="440" w:lineRule="exact"/>
        <w:ind w:firstLine="480"/>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9.20.5其他弄虚作假的行为。</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9.21下列情形之一的，视为投标人串通投标，其投标无效：</w:t>
      </w:r>
    </w:p>
    <w:p w:rsidR="00164145" w:rsidRPr="00B879F2" w:rsidRDefault="006505A6">
      <w:pPr>
        <w:tabs>
          <w:tab w:val="left" w:pos="3870"/>
          <w:tab w:val="left" w:pos="4085"/>
        </w:tabs>
        <w:snapToGrid w:val="0"/>
        <w:spacing w:line="440" w:lineRule="exact"/>
        <w:ind w:firstLineChars="176" w:firstLine="387"/>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9.21.1不同投标人的投标文件由同一单位或者个人编制；</w:t>
      </w:r>
    </w:p>
    <w:p w:rsidR="00164145" w:rsidRPr="00B879F2" w:rsidRDefault="006505A6">
      <w:pPr>
        <w:tabs>
          <w:tab w:val="left" w:pos="3870"/>
          <w:tab w:val="left" w:pos="4085"/>
        </w:tabs>
        <w:snapToGrid w:val="0"/>
        <w:spacing w:line="440" w:lineRule="exact"/>
        <w:ind w:firstLineChars="176" w:firstLine="387"/>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9.21.2不同投标人委托同一单位或者个人办理投标事宜；</w:t>
      </w:r>
    </w:p>
    <w:p w:rsidR="00164145" w:rsidRPr="00B879F2" w:rsidRDefault="006505A6">
      <w:pPr>
        <w:tabs>
          <w:tab w:val="left" w:pos="3870"/>
          <w:tab w:val="left" w:pos="4085"/>
        </w:tabs>
        <w:snapToGrid w:val="0"/>
        <w:spacing w:line="440" w:lineRule="exact"/>
        <w:ind w:firstLineChars="176" w:firstLine="387"/>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9.21.3不同投标人的投标文件载明的项目管理成员或者联系人员为同一人；</w:t>
      </w:r>
    </w:p>
    <w:p w:rsidR="00164145" w:rsidRPr="00B879F2" w:rsidRDefault="006505A6">
      <w:pPr>
        <w:tabs>
          <w:tab w:val="left" w:pos="3870"/>
          <w:tab w:val="left" w:pos="4085"/>
        </w:tabs>
        <w:snapToGrid w:val="0"/>
        <w:spacing w:line="440" w:lineRule="exact"/>
        <w:ind w:firstLineChars="176" w:firstLine="387"/>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9.21.4不同投标人的投标文件异常一致或者投标报价呈规律性差异；</w:t>
      </w:r>
    </w:p>
    <w:p w:rsidR="00164145" w:rsidRPr="00B879F2" w:rsidRDefault="006505A6">
      <w:pPr>
        <w:tabs>
          <w:tab w:val="left" w:pos="3870"/>
          <w:tab w:val="left" w:pos="4085"/>
        </w:tabs>
        <w:snapToGrid w:val="0"/>
        <w:spacing w:line="440" w:lineRule="exact"/>
        <w:ind w:firstLineChars="176" w:firstLine="387"/>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9.21.5不同投标人的投标文件相互混装；</w:t>
      </w:r>
    </w:p>
    <w:p w:rsidR="00164145" w:rsidRPr="00B879F2" w:rsidRDefault="006505A6">
      <w:pPr>
        <w:tabs>
          <w:tab w:val="left" w:pos="3870"/>
          <w:tab w:val="left" w:pos="4085"/>
        </w:tabs>
        <w:snapToGrid w:val="0"/>
        <w:spacing w:line="440" w:lineRule="exact"/>
        <w:ind w:firstLineChars="176" w:firstLine="387"/>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w:t>
      </w:r>
      <w:r w:rsidRPr="00B879F2">
        <w:rPr>
          <w:rFonts w:asciiTheme="minorEastAsia" w:eastAsiaTheme="minorEastAsia" w:hAnsiTheme="minorEastAsia" w:hint="eastAsia"/>
          <w:sz w:val="22"/>
          <w:szCs w:val="22"/>
        </w:rPr>
        <w:lastRenderedPageBreak/>
        <w:t>的，经评标委员会半数以上成员确认有串通投标嫌疑的；</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9.22有下列情形之一的，属于恶意串通，其投标无效：</w:t>
      </w:r>
    </w:p>
    <w:p w:rsidR="00164145" w:rsidRPr="00B879F2" w:rsidRDefault="006505A6">
      <w:pPr>
        <w:spacing w:line="360" w:lineRule="auto"/>
        <w:ind w:firstLineChars="200" w:firstLine="440"/>
        <w:rPr>
          <w:rFonts w:asciiTheme="minorEastAsia" w:eastAsiaTheme="minorEastAsia" w:hAnsiTheme="minorEastAsia" w:cs="仿宋_GB2312"/>
          <w:sz w:val="22"/>
          <w:szCs w:val="22"/>
        </w:rPr>
      </w:pPr>
      <w:r w:rsidRPr="00B879F2">
        <w:rPr>
          <w:rFonts w:asciiTheme="minorEastAsia" w:eastAsiaTheme="minorEastAsia" w:hAnsiTheme="minorEastAsia" w:hint="eastAsia"/>
          <w:sz w:val="22"/>
          <w:szCs w:val="22"/>
        </w:rPr>
        <w:t>9.22.1</w:t>
      </w:r>
      <w:r w:rsidRPr="00B879F2">
        <w:rPr>
          <w:rFonts w:asciiTheme="minorEastAsia" w:eastAsiaTheme="minorEastAsia" w:hAnsiTheme="minorEastAsia" w:cs="仿宋_GB2312" w:hint="eastAsia"/>
          <w:sz w:val="22"/>
          <w:szCs w:val="22"/>
        </w:rPr>
        <w:t>供应商直接或者间接从采购人或者采购机构处获得其他供应商的相关情况并修改其投标文件或者响应文件；</w:t>
      </w:r>
    </w:p>
    <w:p w:rsidR="00164145" w:rsidRPr="00B879F2" w:rsidRDefault="006505A6">
      <w:pPr>
        <w:spacing w:line="360" w:lineRule="auto"/>
        <w:ind w:firstLineChars="200" w:firstLine="440"/>
        <w:rPr>
          <w:rFonts w:asciiTheme="minorEastAsia" w:eastAsiaTheme="minorEastAsia" w:hAnsiTheme="minorEastAsia" w:cs="仿宋_GB2312"/>
          <w:sz w:val="22"/>
          <w:szCs w:val="22"/>
        </w:rPr>
      </w:pPr>
      <w:r w:rsidRPr="00B879F2">
        <w:rPr>
          <w:rFonts w:asciiTheme="minorEastAsia" w:eastAsiaTheme="minorEastAsia" w:hAnsiTheme="minorEastAsia" w:cs="仿宋_GB2312" w:hint="eastAsia"/>
          <w:sz w:val="22"/>
          <w:szCs w:val="22"/>
        </w:rPr>
        <w:t>9.22.2供应商按照采购人或者采购机构的授意撤换、修改投标文件或者响应文件；</w:t>
      </w:r>
    </w:p>
    <w:p w:rsidR="00164145" w:rsidRPr="00B879F2" w:rsidRDefault="006505A6">
      <w:pPr>
        <w:spacing w:line="360" w:lineRule="auto"/>
        <w:ind w:firstLineChars="200" w:firstLine="440"/>
        <w:rPr>
          <w:rFonts w:asciiTheme="minorEastAsia" w:eastAsiaTheme="minorEastAsia" w:hAnsiTheme="minorEastAsia" w:cs="仿宋_GB2312"/>
          <w:sz w:val="22"/>
          <w:szCs w:val="22"/>
        </w:rPr>
      </w:pPr>
      <w:r w:rsidRPr="00B879F2">
        <w:rPr>
          <w:rFonts w:asciiTheme="minorEastAsia" w:eastAsiaTheme="minorEastAsia" w:hAnsiTheme="minorEastAsia" w:cs="仿宋_GB2312" w:hint="eastAsia"/>
          <w:sz w:val="22"/>
          <w:szCs w:val="22"/>
        </w:rPr>
        <w:t>9.22.3供应商之间协商报价、技术方案等投标文件或者响应文件的实质性内容；</w:t>
      </w:r>
    </w:p>
    <w:p w:rsidR="00164145" w:rsidRPr="00B879F2" w:rsidRDefault="006505A6">
      <w:pPr>
        <w:spacing w:line="360" w:lineRule="auto"/>
        <w:ind w:firstLineChars="200" w:firstLine="440"/>
        <w:rPr>
          <w:rFonts w:asciiTheme="minorEastAsia" w:eastAsiaTheme="minorEastAsia" w:hAnsiTheme="minorEastAsia" w:cs="仿宋_GB2312"/>
          <w:sz w:val="22"/>
          <w:szCs w:val="22"/>
        </w:rPr>
      </w:pPr>
      <w:r w:rsidRPr="00B879F2">
        <w:rPr>
          <w:rFonts w:asciiTheme="minorEastAsia" w:eastAsiaTheme="minorEastAsia" w:hAnsiTheme="minorEastAsia" w:cs="仿宋_GB2312" w:hint="eastAsia"/>
          <w:sz w:val="22"/>
          <w:szCs w:val="22"/>
        </w:rPr>
        <w:t>9.22.4属于同一集团、协会、商会等组织成员的供应商按照该组织要求协同参加政府采购活动；</w:t>
      </w:r>
    </w:p>
    <w:p w:rsidR="00164145" w:rsidRPr="00B879F2" w:rsidRDefault="006505A6">
      <w:pPr>
        <w:spacing w:line="360" w:lineRule="auto"/>
        <w:ind w:firstLineChars="200" w:firstLine="440"/>
        <w:rPr>
          <w:rFonts w:asciiTheme="minorEastAsia" w:eastAsiaTheme="minorEastAsia" w:hAnsiTheme="minorEastAsia" w:cs="仿宋_GB2312"/>
          <w:sz w:val="22"/>
          <w:szCs w:val="22"/>
        </w:rPr>
      </w:pPr>
      <w:r w:rsidRPr="00B879F2">
        <w:rPr>
          <w:rFonts w:asciiTheme="minorEastAsia" w:eastAsiaTheme="minorEastAsia" w:hAnsiTheme="minorEastAsia" w:cs="仿宋_GB2312" w:hint="eastAsia"/>
          <w:sz w:val="22"/>
          <w:szCs w:val="22"/>
        </w:rPr>
        <w:t>9.22.5供应商之间事先约定由某一特定供应商中标、成交；</w:t>
      </w:r>
    </w:p>
    <w:p w:rsidR="00164145" w:rsidRPr="00B879F2" w:rsidRDefault="006505A6">
      <w:pPr>
        <w:spacing w:line="360" w:lineRule="auto"/>
        <w:ind w:firstLineChars="200" w:firstLine="440"/>
        <w:rPr>
          <w:rFonts w:asciiTheme="minorEastAsia" w:eastAsiaTheme="minorEastAsia" w:hAnsiTheme="minorEastAsia" w:cs="仿宋_GB2312"/>
          <w:sz w:val="22"/>
          <w:szCs w:val="22"/>
        </w:rPr>
      </w:pPr>
      <w:r w:rsidRPr="00B879F2">
        <w:rPr>
          <w:rFonts w:asciiTheme="minorEastAsia" w:eastAsiaTheme="minorEastAsia" w:hAnsiTheme="minorEastAsia" w:cs="仿宋_GB2312" w:hint="eastAsia"/>
          <w:sz w:val="22"/>
          <w:szCs w:val="22"/>
        </w:rPr>
        <w:t>9.22.6供应商之间商定部分供应商放弃参加政府采购活动或者放弃中标、成交；</w:t>
      </w:r>
    </w:p>
    <w:p w:rsidR="00164145" w:rsidRPr="00B879F2" w:rsidRDefault="006505A6">
      <w:pPr>
        <w:tabs>
          <w:tab w:val="left" w:pos="3870"/>
          <w:tab w:val="left" w:pos="4085"/>
        </w:tabs>
        <w:snapToGrid w:val="0"/>
        <w:spacing w:line="440" w:lineRule="exact"/>
        <w:ind w:firstLineChars="200" w:firstLine="440"/>
        <w:jc w:val="left"/>
        <w:rPr>
          <w:rFonts w:asciiTheme="minorEastAsia" w:eastAsiaTheme="minorEastAsia" w:hAnsiTheme="minorEastAsia" w:cs="仿宋_GB2312"/>
          <w:sz w:val="22"/>
          <w:szCs w:val="22"/>
        </w:rPr>
      </w:pPr>
      <w:r w:rsidRPr="00B879F2">
        <w:rPr>
          <w:rFonts w:asciiTheme="minorEastAsia" w:eastAsiaTheme="minorEastAsia" w:hAnsiTheme="minorEastAsia" w:cs="仿宋_GB2312" w:hint="eastAsia"/>
          <w:sz w:val="22"/>
          <w:szCs w:val="22"/>
        </w:rPr>
        <w:t>9.22.7供应商与采购人或者采购机构之间、供应商相互之间，为谋求特定供应商中标、成交或者排斥其他供应商的其他串通行为。</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cs="仿宋_GB2312" w:hint="eastAsia"/>
          <w:b/>
          <w:sz w:val="22"/>
          <w:szCs w:val="22"/>
        </w:rPr>
        <w:t>9.23</w:t>
      </w:r>
      <w:r w:rsidRPr="00B879F2">
        <w:rPr>
          <w:rFonts w:asciiTheme="minorEastAsia" w:eastAsiaTheme="minorEastAsia" w:hAnsiTheme="minorEastAsia" w:hint="eastAsia"/>
          <w:b/>
          <w:sz w:val="22"/>
          <w:szCs w:val="22"/>
        </w:rPr>
        <w:t>评标委员会认定有重大偏差或实质性不响应招标文件要求的；</w:t>
      </w:r>
    </w:p>
    <w:p w:rsidR="00164145" w:rsidRPr="00B879F2" w:rsidRDefault="006505A6">
      <w:pPr>
        <w:spacing w:line="440" w:lineRule="exact"/>
        <w:rPr>
          <w:rFonts w:asciiTheme="minorEastAsia" w:eastAsiaTheme="minorEastAsia" w:hAnsiTheme="minorEastAsia"/>
          <w:sz w:val="22"/>
          <w:szCs w:val="22"/>
        </w:rPr>
      </w:pPr>
      <w:r w:rsidRPr="00B879F2">
        <w:rPr>
          <w:rFonts w:asciiTheme="minorEastAsia" w:eastAsiaTheme="minorEastAsia" w:hAnsiTheme="minorEastAsia" w:hint="eastAsia"/>
          <w:b/>
          <w:sz w:val="22"/>
          <w:szCs w:val="22"/>
        </w:rPr>
        <w:t>9.24其他违反法律、法规的情形。</w:t>
      </w:r>
    </w:p>
    <w:p w:rsidR="00164145" w:rsidRPr="00B879F2" w:rsidRDefault="006505A6">
      <w:pPr>
        <w:snapToGrid w:val="0"/>
        <w:spacing w:line="440" w:lineRule="exact"/>
        <w:rPr>
          <w:rFonts w:asciiTheme="minorEastAsia" w:eastAsiaTheme="minorEastAsia" w:hAnsiTheme="minorEastAsia"/>
          <w:b/>
          <w:kern w:val="0"/>
          <w:sz w:val="22"/>
          <w:szCs w:val="22"/>
        </w:rPr>
      </w:pPr>
      <w:r w:rsidRPr="00B879F2">
        <w:rPr>
          <w:rFonts w:asciiTheme="minorEastAsia" w:eastAsiaTheme="minorEastAsia" w:hAnsiTheme="minorEastAsia" w:hint="eastAsia"/>
          <w:b/>
          <w:kern w:val="0"/>
          <w:sz w:val="22"/>
          <w:szCs w:val="22"/>
        </w:rPr>
        <w:t>10. 评标过程保密</w:t>
      </w:r>
    </w:p>
    <w:p w:rsidR="00164145" w:rsidRPr="00B879F2" w:rsidRDefault="006505A6">
      <w:pPr>
        <w:snapToGrid w:val="0"/>
        <w:spacing w:line="440" w:lineRule="exact"/>
        <w:rPr>
          <w:rFonts w:asciiTheme="minorEastAsia" w:eastAsiaTheme="minorEastAsia" w:hAnsiTheme="minorEastAsia"/>
          <w:kern w:val="0"/>
          <w:sz w:val="22"/>
          <w:szCs w:val="22"/>
        </w:rPr>
      </w:pPr>
      <w:r w:rsidRPr="00B879F2">
        <w:rPr>
          <w:rFonts w:asciiTheme="minorEastAsia" w:eastAsiaTheme="minorEastAsia" w:hAnsiTheme="minorEastAsia" w:hint="eastAsia"/>
          <w:kern w:val="0"/>
          <w:sz w:val="22"/>
          <w:szCs w:val="22"/>
        </w:rPr>
        <w:t>10.1</w:t>
      </w:r>
      <w:r w:rsidRPr="00B879F2">
        <w:rPr>
          <w:rFonts w:asciiTheme="minorEastAsia" w:eastAsiaTheme="minorEastAsia" w:hAnsiTheme="minorEastAsia" w:cs="仿宋_GB2312" w:hint="eastAsia"/>
          <w:sz w:val="22"/>
          <w:szCs w:val="22"/>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164145" w:rsidRPr="00B879F2" w:rsidRDefault="006505A6">
      <w:pPr>
        <w:snapToGrid w:val="0"/>
        <w:spacing w:line="440" w:lineRule="exact"/>
        <w:rPr>
          <w:rFonts w:asciiTheme="minorEastAsia" w:eastAsiaTheme="minorEastAsia" w:hAnsiTheme="minorEastAsia"/>
          <w:kern w:val="0"/>
          <w:sz w:val="24"/>
        </w:rPr>
      </w:pPr>
      <w:r w:rsidRPr="00B879F2">
        <w:rPr>
          <w:rFonts w:asciiTheme="minorEastAsia" w:eastAsiaTheme="minorEastAsia" w:hAnsiTheme="minorEastAsia" w:hint="eastAsia"/>
          <w:kern w:val="0"/>
          <w:sz w:val="22"/>
          <w:szCs w:val="22"/>
        </w:rPr>
        <w:t>10.2 在评标期间，投标人企图影响招标人或</w:t>
      </w:r>
      <w:r w:rsidRPr="00B879F2">
        <w:rPr>
          <w:rFonts w:asciiTheme="minorEastAsia" w:eastAsiaTheme="minorEastAsia" w:hAnsiTheme="minorEastAsia" w:hint="eastAsia"/>
          <w:sz w:val="22"/>
          <w:szCs w:val="22"/>
        </w:rPr>
        <w:t>评标委员会</w:t>
      </w:r>
      <w:r w:rsidRPr="00B879F2">
        <w:rPr>
          <w:rFonts w:asciiTheme="minorEastAsia" w:eastAsiaTheme="minorEastAsia" w:hAnsiTheme="minorEastAsia" w:hint="eastAsia"/>
          <w:kern w:val="0"/>
          <w:sz w:val="22"/>
          <w:szCs w:val="22"/>
        </w:rPr>
        <w:t>的任何活动，都将导致投标被拒绝，并由其承担相应的法律责任。</w:t>
      </w:r>
    </w:p>
    <w:p w:rsidR="00164145" w:rsidRPr="00B879F2" w:rsidRDefault="006505A6">
      <w:pPr>
        <w:pStyle w:val="ab"/>
        <w:spacing w:line="800" w:lineRule="exact"/>
        <w:ind w:firstLine="726"/>
        <w:jc w:val="center"/>
        <w:rPr>
          <w:rFonts w:asciiTheme="minorEastAsia" w:eastAsiaTheme="minorEastAsia" w:hAnsiTheme="minorEastAsia"/>
          <w:b/>
          <w:sz w:val="28"/>
          <w:szCs w:val="28"/>
        </w:rPr>
      </w:pPr>
      <w:bookmarkStart w:id="4" w:name="_Toc84325929"/>
      <w:bookmarkStart w:id="5" w:name="_Toc81372953"/>
      <w:bookmarkStart w:id="6" w:name="_Toc81372776"/>
      <w:r w:rsidRPr="00B879F2">
        <w:rPr>
          <w:rFonts w:asciiTheme="minorEastAsia" w:eastAsiaTheme="minorEastAsia" w:hAnsiTheme="minorEastAsia" w:hint="eastAsia"/>
          <w:b/>
          <w:sz w:val="28"/>
          <w:szCs w:val="28"/>
        </w:rPr>
        <w:t>五、授予合同</w:t>
      </w:r>
    </w:p>
    <w:p w:rsidR="00164145" w:rsidRPr="00B879F2" w:rsidRDefault="006505A6">
      <w:pPr>
        <w:pStyle w:val="a4"/>
        <w:tabs>
          <w:tab w:val="clear" w:pos="454"/>
        </w:tabs>
        <w:spacing w:afterLines="0" w:line="440" w:lineRule="exact"/>
        <w:ind w:left="0" w:firstLine="0"/>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1.中标条件</w:t>
      </w:r>
    </w:p>
    <w:p w:rsidR="00164145" w:rsidRPr="00B879F2" w:rsidRDefault="006505A6">
      <w:pPr>
        <w:pStyle w:val="a4"/>
        <w:tabs>
          <w:tab w:val="clear" w:pos="454"/>
        </w:tabs>
        <w:spacing w:afterLines="0" w:line="440" w:lineRule="exac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1.1投标文件基本符合招标文件要求；</w:t>
      </w:r>
    </w:p>
    <w:p w:rsidR="00164145" w:rsidRPr="00B879F2" w:rsidRDefault="006505A6">
      <w:pPr>
        <w:pStyle w:val="a4"/>
        <w:tabs>
          <w:tab w:val="clear" w:pos="454"/>
        </w:tabs>
        <w:spacing w:afterLines="0" w:line="440" w:lineRule="exac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1.2投标人有很好的执行合同的能力；</w:t>
      </w:r>
    </w:p>
    <w:p w:rsidR="00164145" w:rsidRPr="00B879F2" w:rsidRDefault="006505A6">
      <w:pPr>
        <w:pStyle w:val="a4"/>
        <w:tabs>
          <w:tab w:val="clear" w:pos="454"/>
        </w:tabs>
        <w:spacing w:afterLines="0" w:line="440" w:lineRule="exac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1.3实施方案最合理并对招标人最为有利，最大限度满足招标文件的要求；</w:t>
      </w:r>
    </w:p>
    <w:p w:rsidR="00164145" w:rsidRPr="00B879F2" w:rsidRDefault="006505A6">
      <w:pPr>
        <w:pStyle w:val="a4"/>
        <w:tabs>
          <w:tab w:val="clear" w:pos="454"/>
        </w:tabs>
        <w:spacing w:afterLines="0" w:line="440" w:lineRule="exac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1.4投标人能够提供质量技术、商务经济占综合优势的系统及服务。</w:t>
      </w:r>
    </w:p>
    <w:p w:rsidR="00164145" w:rsidRPr="00B879F2" w:rsidRDefault="006505A6">
      <w:pPr>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1.5招标人将把中标通知书授予最佳投标者，但最低价不是中标的绝对保证。</w:t>
      </w:r>
    </w:p>
    <w:bookmarkEnd w:id="4"/>
    <w:bookmarkEnd w:id="5"/>
    <w:bookmarkEnd w:id="6"/>
    <w:p w:rsidR="00164145" w:rsidRPr="00B879F2" w:rsidRDefault="006505A6">
      <w:pPr>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2.中标确认</w:t>
      </w:r>
    </w:p>
    <w:p w:rsidR="00164145" w:rsidRPr="00B879F2" w:rsidRDefault="006505A6">
      <w:pPr>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2.1采购人应当自收到评标报告之日起５个工作日内，在评标报告确定的中标候选人名单中</w:t>
      </w:r>
      <w:r w:rsidRPr="00B879F2">
        <w:rPr>
          <w:rFonts w:asciiTheme="minorEastAsia" w:eastAsiaTheme="minorEastAsia" w:hAnsiTheme="minorEastAsia" w:hint="eastAsia"/>
          <w:sz w:val="22"/>
          <w:szCs w:val="22"/>
        </w:rPr>
        <w:lastRenderedPageBreak/>
        <w:t>按顺序确定中标人。</w:t>
      </w:r>
    </w:p>
    <w:p w:rsidR="00164145" w:rsidRPr="00B879F2" w:rsidRDefault="006505A6">
      <w:pPr>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2.2采购人在收到评标报告5个工作日内未按评标报告推荐的中标候选人顺序确定中标人，视同按评标报告推荐的顺序确定的中标候选人为中标人。</w:t>
      </w:r>
    </w:p>
    <w:p w:rsidR="00164145" w:rsidRPr="00B879F2" w:rsidRDefault="006505A6">
      <w:pPr>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2.3采购人应在确认中标人前再次对资格条件和相关证件材料进一步查验核实。</w:t>
      </w:r>
    </w:p>
    <w:p w:rsidR="00164145" w:rsidRPr="00B879F2" w:rsidRDefault="006505A6">
      <w:pPr>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3．中标通知</w:t>
      </w:r>
    </w:p>
    <w:p w:rsidR="00164145" w:rsidRPr="00B879F2" w:rsidRDefault="006505A6">
      <w:pPr>
        <w:pStyle w:val="28"/>
        <w:tabs>
          <w:tab w:val="left" w:pos="0"/>
        </w:tabs>
        <w:spacing w:before="0" w:line="440" w:lineRule="exact"/>
        <w:ind w:firstLineChars="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3.1</w:t>
      </w:r>
      <w:r w:rsidRPr="00B879F2">
        <w:rPr>
          <w:rFonts w:asciiTheme="minorEastAsia" w:eastAsiaTheme="minorEastAsia" w:hAnsiTheme="minorEastAsia" w:cs="Helvetica" w:hint="eastAsia"/>
          <w:kern w:val="0"/>
          <w:sz w:val="22"/>
          <w:szCs w:val="22"/>
        </w:rPr>
        <w:t>采购代理机构</w:t>
      </w:r>
      <w:r w:rsidRPr="00B879F2">
        <w:rPr>
          <w:rFonts w:asciiTheme="minorEastAsia" w:eastAsiaTheme="minorEastAsia" w:hAnsiTheme="minorEastAsia" w:hint="eastAsia"/>
          <w:sz w:val="22"/>
          <w:szCs w:val="22"/>
        </w:rPr>
        <w:t>对中标结果在指定媒体</w:t>
      </w:r>
      <w:r w:rsidRPr="00B879F2">
        <w:rPr>
          <w:rFonts w:asciiTheme="minorEastAsia" w:eastAsiaTheme="minorEastAsia" w:hAnsiTheme="minorEastAsia" w:cs="Helvetica" w:hint="eastAsia"/>
          <w:kern w:val="0"/>
          <w:sz w:val="22"/>
          <w:szCs w:val="22"/>
        </w:rPr>
        <w:t>（浙江政府采购网</w:t>
      </w:r>
      <w:r w:rsidRPr="00B879F2">
        <w:rPr>
          <w:rFonts w:asciiTheme="minorEastAsia" w:eastAsiaTheme="minorEastAsia" w:hAnsiTheme="minorEastAsia"/>
          <w:sz w:val="22"/>
          <w:szCs w:val="22"/>
          <w:u w:val="single"/>
        </w:rPr>
        <w:t>http://zfcg.czt.zj.gov.cn/</w:t>
      </w:r>
      <w:r w:rsidRPr="00B879F2">
        <w:rPr>
          <w:rFonts w:asciiTheme="minorEastAsia" w:eastAsiaTheme="minorEastAsia" w:hAnsiTheme="minorEastAsia" w:hint="eastAsia"/>
          <w:sz w:val="22"/>
          <w:szCs w:val="22"/>
        </w:rPr>
        <w:t>、</w:t>
      </w:r>
      <w:r w:rsidRPr="00B879F2">
        <w:rPr>
          <w:rFonts w:asciiTheme="minorEastAsia" w:eastAsiaTheme="minorEastAsia" w:hAnsiTheme="minorEastAsia" w:cs="Helvetica" w:hint="eastAsia"/>
          <w:kern w:val="0"/>
          <w:sz w:val="22"/>
          <w:szCs w:val="22"/>
        </w:rPr>
        <w:t>绍兴公共资源交易网</w:t>
      </w:r>
      <w:r w:rsidRPr="00B879F2">
        <w:rPr>
          <w:rFonts w:asciiTheme="minorEastAsia" w:eastAsiaTheme="minorEastAsia" w:hAnsiTheme="minorEastAsia" w:hint="eastAsia"/>
          <w:sz w:val="22"/>
          <w:szCs w:val="22"/>
          <w:u w:val="single"/>
        </w:rPr>
        <w:t>http://ggb.sx.gov.cn</w:t>
      </w:r>
      <w:r w:rsidRPr="00B879F2">
        <w:rPr>
          <w:rFonts w:asciiTheme="minorEastAsia" w:eastAsiaTheme="minorEastAsia" w:hAnsiTheme="minorEastAsia" w:cs="Helvetica" w:hint="eastAsia"/>
          <w:kern w:val="0"/>
          <w:sz w:val="22"/>
          <w:szCs w:val="22"/>
        </w:rPr>
        <w:t>）发布中标公告，中标公告期限为1个工作日。</w:t>
      </w:r>
    </w:p>
    <w:p w:rsidR="00164145" w:rsidRPr="00B879F2" w:rsidRDefault="006505A6">
      <w:pPr>
        <w:tabs>
          <w:tab w:val="left" w:pos="0"/>
        </w:tabs>
        <w:spacing w:line="440" w:lineRule="exact"/>
        <w:rPr>
          <w:rFonts w:asciiTheme="minorEastAsia" w:eastAsiaTheme="minorEastAsia" w:hAnsiTheme="minorEastAsia" w:cs="仿宋_GB2312"/>
          <w:kern w:val="0"/>
          <w:sz w:val="22"/>
          <w:szCs w:val="22"/>
          <w:lang w:val="zh-CN"/>
        </w:rPr>
      </w:pPr>
      <w:r w:rsidRPr="00B879F2">
        <w:rPr>
          <w:rFonts w:asciiTheme="minorEastAsia" w:eastAsiaTheme="minorEastAsia" w:hAnsiTheme="minorEastAsia" w:hint="eastAsia"/>
          <w:sz w:val="22"/>
          <w:szCs w:val="22"/>
        </w:rPr>
        <w:t>3.2在采购代理机构发出中标通知书前，中标供应商如有违反有关法律法规和本项目要求行为的，则取消该投标人的中标资格</w:t>
      </w:r>
      <w:r w:rsidRPr="00B879F2">
        <w:rPr>
          <w:rFonts w:asciiTheme="minorEastAsia" w:eastAsiaTheme="minorEastAsia" w:hAnsiTheme="minorEastAsia" w:cs="仿宋_GB2312" w:hint="eastAsia"/>
          <w:kern w:val="0"/>
          <w:sz w:val="22"/>
          <w:szCs w:val="22"/>
          <w:lang w:val="zh-CN"/>
        </w:rPr>
        <w:t>。</w:t>
      </w:r>
    </w:p>
    <w:p w:rsidR="00164145" w:rsidRPr="00B879F2" w:rsidRDefault="006505A6">
      <w:pPr>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3.3采购代理机构对中标结果不作任何说明和解释，也不回答任何提问。</w:t>
      </w:r>
    </w:p>
    <w:p w:rsidR="00164145" w:rsidRPr="00B879F2" w:rsidRDefault="006505A6">
      <w:pPr>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4．履约保证金</w:t>
      </w:r>
    </w:p>
    <w:p w:rsidR="00164145" w:rsidRPr="00B879F2" w:rsidRDefault="006505A6">
      <w:pPr>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rsidR="00164145" w:rsidRPr="00B879F2" w:rsidRDefault="006505A6">
      <w:pPr>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4.2供应商在履行完合同约定事项后，采购人应及时退还履约保证金。</w:t>
      </w:r>
    </w:p>
    <w:p w:rsidR="00164145" w:rsidRPr="00B879F2" w:rsidRDefault="006505A6">
      <w:pPr>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4.3供应商以银行、保险公司出具保函形式提交履约保证金的，采购人不得拒收。</w:t>
      </w:r>
    </w:p>
    <w:p w:rsidR="00164145" w:rsidRPr="00B879F2" w:rsidRDefault="006505A6">
      <w:pPr>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5．合同备案</w:t>
      </w:r>
    </w:p>
    <w:p w:rsidR="00164145" w:rsidRPr="00B879F2" w:rsidRDefault="006505A6">
      <w:pPr>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5.1中标人应当在中标通知书发出之日起30天内与采购人签订合同，自采购合同签订之日起</w:t>
      </w:r>
      <w:r w:rsidRPr="00B879F2">
        <w:rPr>
          <w:rFonts w:asciiTheme="minorEastAsia" w:eastAsiaTheme="minorEastAsia" w:hAnsiTheme="minorEastAsia" w:hint="eastAsia"/>
          <w:b/>
          <w:sz w:val="22"/>
          <w:szCs w:val="22"/>
        </w:rPr>
        <w:t>3个工作日内</w:t>
      </w:r>
      <w:r w:rsidRPr="00B879F2">
        <w:rPr>
          <w:rFonts w:asciiTheme="minorEastAsia" w:eastAsiaTheme="minorEastAsia" w:hAnsiTheme="minorEastAsia" w:hint="eastAsia"/>
          <w:sz w:val="22"/>
          <w:szCs w:val="22"/>
        </w:rPr>
        <w:t>，将</w:t>
      </w:r>
      <w:r w:rsidRPr="00B879F2">
        <w:rPr>
          <w:rFonts w:asciiTheme="minorEastAsia" w:eastAsiaTheme="minorEastAsia" w:hAnsiTheme="minorEastAsia" w:hint="eastAsia"/>
          <w:b/>
          <w:sz w:val="22"/>
          <w:szCs w:val="22"/>
        </w:rPr>
        <w:t>采购合同原件</w:t>
      </w:r>
      <w:r w:rsidRPr="00B879F2">
        <w:rPr>
          <w:rFonts w:asciiTheme="minorEastAsia" w:eastAsiaTheme="minorEastAsia" w:hAnsiTheme="minorEastAsia" w:hint="eastAsia"/>
          <w:sz w:val="22"/>
          <w:szCs w:val="22"/>
        </w:rPr>
        <w:t>报采购代理机构备案。</w:t>
      </w:r>
    </w:p>
    <w:p w:rsidR="00164145" w:rsidRPr="00B879F2" w:rsidRDefault="006505A6">
      <w:pPr>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5.2未领取中标通知书，采购双方自行签订的合同不予备案。</w:t>
      </w:r>
    </w:p>
    <w:p w:rsidR="00164145" w:rsidRPr="00B879F2" w:rsidRDefault="006505A6">
      <w:pPr>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6.验收</w:t>
      </w:r>
    </w:p>
    <w:p w:rsidR="00164145" w:rsidRPr="00B879F2" w:rsidRDefault="006505A6">
      <w:pPr>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164145" w:rsidRPr="00B879F2" w:rsidRDefault="006505A6">
      <w:pPr>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6.2采购人可以邀请参加本项目的其他投标人或者第三方机构参与验收。参与验收的投标人或者第三方机构的意见作为验收书的参考资料一并存档。</w:t>
      </w:r>
    </w:p>
    <w:p w:rsidR="00164145" w:rsidRPr="00B879F2" w:rsidRDefault="006505A6">
      <w:pPr>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6.3 采购人负责加强对中标人的履约管理，并按照采购合同约定，及时向中标人支付采购资金。对于中标人违反采购合同约定的行为，采购人应当及时处理，依法追究其违约责任。</w:t>
      </w:r>
    </w:p>
    <w:p w:rsidR="00164145" w:rsidRPr="00B879F2" w:rsidRDefault="006505A6">
      <w:pPr>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7. 售后服务考核</w:t>
      </w:r>
    </w:p>
    <w:p w:rsidR="00164145" w:rsidRPr="00B879F2" w:rsidRDefault="006505A6">
      <w:pPr>
        <w:spacing w:line="440" w:lineRule="exact"/>
        <w:ind w:firstLineChars="200" w:firstLine="440"/>
        <w:jc w:val="left"/>
        <w:rPr>
          <w:rFonts w:asciiTheme="minorEastAsia" w:eastAsiaTheme="minorEastAsia" w:hAnsiTheme="minorEastAsia"/>
          <w:sz w:val="24"/>
        </w:rPr>
      </w:pPr>
      <w:r w:rsidRPr="00B879F2">
        <w:rPr>
          <w:rFonts w:asciiTheme="minorEastAsia" w:eastAsiaTheme="minorEastAsia" w:hAnsiTheme="minorEastAsia" w:hint="eastAsia"/>
          <w:sz w:val="22"/>
          <w:szCs w:val="22"/>
        </w:rPr>
        <w:t>采购机构将联合政府采购监管部门不定期对合同的履约情况进行检查，发现未按合同规定进行履约的，有弄虚作假，偷工减料，以次充好等情形，达不到国家、行业有关标准和商</w:t>
      </w:r>
      <w:r w:rsidRPr="00B879F2">
        <w:rPr>
          <w:rFonts w:asciiTheme="minorEastAsia" w:eastAsiaTheme="minorEastAsia" w:hAnsiTheme="minorEastAsia" w:hint="eastAsia"/>
          <w:sz w:val="22"/>
          <w:szCs w:val="22"/>
        </w:rPr>
        <w:lastRenderedPageBreak/>
        <w:t>务技术（资信）文件规定的，一经查实，由政府采购监督管理部门给予相应处罚。</w:t>
      </w:r>
    </w:p>
    <w:p w:rsidR="00164145" w:rsidRPr="00B879F2" w:rsidRDefault="006505A6">
      <w:pPr>
        <w:snapToGrid w:val="0"/>
        <w:spacing w:line="800" w:lineRule="exact"/>
        <w:jc w:val="center"/>
        <w:outlineLvl w:val="0"/>
        <w:rPr>
          <w:rFonts w:asciiTheme="minorEastAsia" w:eastAsiaTheme="minorEastAsia" w:hAnsiTheme="minorEastAsia" w:cs="仿宋_GB2312"/>
          <w:b/>
          <w:sz w:val="28"/>
          <w:szCs w:val="28"/>
        </w:rPr>
      </w:pPr>
      <w:r w:rsidRPr="00B879F2">
        <w:rPr>
          <w:rFonts w:asciiTheme="minorEastAsia" w:eastAsiaTheme="minorEastAsia" w:hAnsiTheme="minorEastAsia" w:cs="仿宋_GB2312" w:hint="eastAsia"/>
          <w:b/>
          <w:sz w:val="28"/>
          <w:szCs w:val="28"/>
        </w:rPr>
        <w:t>六、质疑与投诉</w:t>
      </w:r>
    </w:p>
    <w:p w:rsidR="00164145" w:rsidRPr="00B879F2" w:rsidRDefault="006505A6">
      <w:pPr>
        <w:pStyle w:val="ab"/>
        <w:spacing w:line="360" w:lineRule="auto"/>
        <w:ind w:firstLineChars="200"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164145" w:rsidRPr="00B879F2" w:rsidRDefault="006505A6">
      <w:pPr>
        <w:autoSpaceDE w:val="0"/>
        <w:autoSpaceDN w:val="0"/>
        <w:spacing w:line="360" w:lineRule="auto"/>
        <w:ind w:firstLineChars="196" w:firstLine="433"/>
        <w:jc w:val="left"/>
        <w:rPr>
          <w:rFonts w:asciiTheme="minorEastAsia" w:eastAsiaTheme="minorEastAsia" w:hAnsiTheme="minorEastAsia" w:cs="微软雅黑"/>
          <w:b/>
          <w:kern w:val="0"/>
          <w:sz w:val="22"/>
          <w:szCs w:val="22"/>
          <w:lang w:val="zh-CN"/>
        </w:rPr>
      </w:pPr>
      <w:r w:rsidRPr="00B879F2">
        <w:rPr>
          <w:rFonts w:asciiTheme="minorEastAsia" w:eastAsiaTheme="minorEastAsia" w:hAnsiTheme="minorEastAsia" w:cs="微软雅黑" w:hint="eastAsia"/>
          <w:b/>
          <w:kern w:val="0"/>
          <w:sz w:val="22"/>
          <w:szCs w:val="22"/>
          <w:lang w:val="zh-CN"/>
        </w:rPr>
        <w:t>1.供应商询问</w:t>
      </w:r>
    </w:p>
    <w:p w:rsidR="00164145" w:rsidRPr="00B879F2" w:rsidRDefault="006505A6">
      <w:pPr>
        <w:pStyle w:val="ab"/>
        <w:spacing w:line="360" w:lineRule="auto"/>
        <w:ind w:firstLineChars="200"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供应商对政府采购活动事项有疑问的，可以向采购机构提出询问，采购机构将对供应商依法提出的询问作出答复，但答复的内容不得涉及商业秘密。</w:t>
      </w:r>
    </w:p>
    <w:p w:rsidR="00164145" w:rsidRPr="00B879F2" w:rsidRDefault="006505A6">
      <w:pPr>
        <w:autoSpaceDE w:val="0"/>
        <w:autoSpaceDN w:val="0"/>
        <w:spacing w:line="360" w:lineRule="auto"/>
        <w:ind w:firstLineChars="196" w:firstLine="433"/>
        <w:jc w:val="left"/>
        <w:rPr>
          <w:rFonts w:asciiTheme="minorEastAsia" w:eastAsiaTheme="minorEastAsia" w:hAnsiTheme="minorEastAsia" w:cs="微软雅黑"/>
          <w:b/>
          <w:kern w:val="0"/>
          <w:sz w:val="22"/>
          <w:szCs w:val="22"/>
          <w:lang w:val="zh-CN"/>
        </w:rPr>
      </w:pPr>
      <w:r w:rsidRPr="00B879F2">
        <w:rPr>
          <w:rFonts w:asciiTheme="minorEastAsia" w:eastAsiaTheme="minorEastAsia" w:hAnsiTheme="minorEastAsia" w:cs="微软雅黑" w:hint="eastAsia"/>
          <w:b/>
          <w:kern w:val="0"/>
          <w:sz w:val="22"/>
          <w:szCs w:val="22"/>
          <w:lang w:val="zh-CN"/>
        </w:rPr>
        <w:t>2.供应商质疑</w:t>
      </w:r>
    </w:p>
    <w:p w:rsidR="00164145" w:rsidRPr="00B879F2" w:rsidRDefault="006505A6">
      <w:pPr>
        <w:pStyle w:val="ab"/>
        <w:spacing w:line="360" w:lineRule="auto"/>
        <w:ind w:firstLineChars="200"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2.1供应商认为采购文件、采购过程和成交结果使自己的权益受到损害的，可以在知道或者应知其权益受到损害之日起七个工作日内，可以以书面邮寄的方式向采购机构提出质疑，否则，采购机构不予受理：</w:t>
      </w:r>
    </w:p>
    <w:p w:rsidR="00164145" w:rsidRPr="00B879F2" w:rsidRDefault="006505A6">
      <w:pPr>
        <w:pStyle w:val="ab"/>
        <w:spacing w:line="360" w:lineRule="auto"/>
        <w:ind w:firstLineChars="200"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164145" w:rsidRPr="00B879F2" w:rsidRDefault="006505A6">
      <w:pPr>
        <w:pStyle w:val="ab"/>
        <w:spacing w:line="360" w:lineRule="auto"/>
        <w:ind w:firstLineChars="200"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（2）对采购过程提出质疑的，质疑期限为各采购程序环节结束之日起计算。</w:t>
      </w:r>
    </w:p>
    <w:p w:rsidR="00164145" w:rsidRPr="00B879F2" w:rsidRDefault="006505A6">
      <w:pPr>
        <w:pStyle w:val="ab"/>
        <w:spacing w:line="360" w:lineRule="auto"/>
        <w:ind w:firstLineChars="200"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（3）对采购结果提出质疑的，质疑期限自采购结果公告（包括公示、预公告、结果变更公告等）期限届满之日起计算。</w:t>
      </w:r>
    </w:p>
    <w:p w:rsidR="00164145" w:rsidRPr="00B879F2" w:rsidRDefault="006505A6">
      <w:pPr>
        <w:pStyle w:val="ab"/>
        <w:spacing w:line="360" w:lineRule="auto"/>
        <w:ind w:firstLineChars="200"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（4）供应商应在法定质疑期内一次性提出针对同一采购程序环节的质疑。</w:t>
      </w:r>
    </w:p>
    <w:p w:rsidR="00164145" w:rsidRPr="00B879F2" w:rsidRDefault="006505A6">
      <w:pPr>
        <w:pStyle w:val="ab"/>
        <w:spacing w:line="360" w:lineRule="auto"/>
        <w:ind w:firstLineChars="200"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3.供应商提交提出质疑应当提交质疑书和必要的证明材料，质疑书需一式三份，质疑书至少应包括下列主要内容：</w:t>
      </w:r>
    </w:p>
    <w:p w:rsidR="00164145" w:rsidRPr="00B879F2" w:rsidRDefault="006505A6">
      <w:pPr>
        <w:pStyle w:val="ab"/>
        <w:spacing w:line="360" w:lineRule="auto"/>
        <w:ind w:firstLineChars="200"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（1）质疑人的名称、地址、邮政编码、联系人、联系电话，以及被质疑人名称及联系方式；</w:t>
      </w:r>
    </w:p>
    <w:p w:rsidR="00164145" w:rsidRPr="00B879F2" w:rsidRDefault="006505A6">
      <w:pPr>
        <w:pStyle w:val="ab"/>
        <w:spacing w:line="360" w:lineRule="auto"/>
        <w:ind w:firstLineChars="200"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（2）被质疑采购项目名称、编号及采购内容；</w:t>
      </w:r>
    </w:p>
    <w:p w:rsidR="00164145" w:rsidRPr="00B879F2" w:rsidRDefault="006505A6">
      <w:pPr>
        <w:pStyle w:val="ab"/>
        <w:spacing w:line="360" w:lineRule="auto"/>
        <w:ind w:firstLineChars="200"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（3）具体、明确的质疑事项和与质疑事项相关的请求</w:t>
      </w:r>
    </w:p>
    <w:p w:rsidR="00164145" w:rsidRPr="00B879F2" w:rsidRDefault="006505A6">
      <w:pPr>
        <w:pStyle w:val="ab"/>
        <w:spacing w:line="360" w:lineRule="auto"/>
        <w:ind w:firstLineChars="200"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（4）事实依据；</w:t>
      </w:r>
    </w:p>
    <w:p w:rsidR="00164145" w:rsidRPr="00B879F2" w:rsidRDefault="006505A6">
      <w:pPr>
        <w:pStyle w:val="ab"/>
        <w:spacing w:line="360" w:lineRule="auto"/>
        <w:ind w:firstLineChars="200"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（5）必要的法律依据；</w:t>
      </w:r>
    </w:p>
    <w:p w:rsidR="00164145" w:rsidRPr="00B879F2" w:rsidRDefault="006505A6">
      <w:pPr>
        <w:pStyle w:val="ab"/>
        <w:spacing w:line="360" w:lineRule="auto"/>
        <w:ind w:firstLineChars="200"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（6）认为自己合法权益受到损害或可能受到损害的相关证据材料；</w:t>
      </w:r>
    </w:p>
    <w:p w:rsidR="00164145" w:rsidRPr="00B879F2" w:rsidRDefault="006505A6">
      <w:pPr>
        <w:pStyle w:val="ab"/>
        <w:spacing w:line="360" w:lineRule="auto"/>
        <w:ind w:firstLineChars="200"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lastRenderedPageBreak/>
        <w:t>（7）提出质疑的日期。</w:t>
      </w:r>
    </w:p>
    <w:p w:rsidR="00164145" w:rsidRPr="00B879F2" w:rsidRDefault="006505A6">
      <w:pPr>
        <w:pStyle w:val="ab"/>
        <w:spacing w:line="360" w:lineRule="auto"/>
        <w:ind w:firstLineChars="200"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（8） 质疑书应当署名。质疑人为自然人的，应当由本人签字并附有效身份证明；质疑人为法人或其他组织的，应当由法定代表人或主要负责人签字（或盖章）并加盖单位公章。</w:t>
      </w:r>
    </w:p>
    <w:p w:rsidR="00164145" w:rsidRPr="00B879F2" w:rsidRDefault="006505A6">
      <w:pPr>
        <w:pStyle w:val="ab"/>
        <w:spacing w:line="360" w:lineRule="auto"/>
        <w:ind w:firstLineChars="200"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（9） 质疑人因故不能自行办理质疑事项的，可以委托代理人办理质疑事宜，但应当向被质疑人提交授权委托书，并载明委托代理的具体权限和事项。</w:t>
      </w:r>
    </w:p>
    <w:p w:rsidR="00164145" w:rsidRPr="00B879F2" w:rsidRDefault="006505A6">
      <w:pPr>
        <w:pStyle w:val="ab"/>
        <w:spacing w:line="360" w:lineRule="auto"/>
        <w:ind w:firstLineChars="200"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（10）质疑人提供的相关材料中有外文资料的，应当将与质疑相关的外文资料完整、客观、真实地翻译为中文，并注明翻译人员姓名、工作单位、联系方式等信息。</w:t>
      </w:r>
    </w:p>
    <w:p w:rsidR="00164145" w:rsidRPr="00B879F2" w:rsidRDefault="006505A6">
      <w:pPr>
        <w:pStyle w:val="ab"/>
        <w:spacing w:line="360" w:lineRule="auto"/>
        <w:ind w:firstLineChars="200"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4.采购机构应当在收到供应商的书面质疑后七个工作日内作出答复，并以书面形式通知质疑供应商和其他与质疑处理结果有利害关系的政府采购当事人，但答复的内容不得涉及商业秘密。</w:t>
      </w:r>
    </w:p>
    <w:p w:rsidR="00164145" w:rsidRPr="00B879F2" w:rsidRDefault="006505A6">
      <w:pPr>
        <w:pStyle w:val="ab"/>
        <w:spacing w:line="360" w:lineRule="auto"/>
        <w:ind w:firstLineChars="200" w:firstLine="440"/>
        <w:rPr>
          <w:rFonts w:asciiTheme="minorEastAsia" w:eastAsiaTheme="minorEastAsia" w:hAnsiTheme="minorEastAsia"/>
          <w:sz w:val="24"/>
        </w:rPr>
      </w:pPr>
      <w:r w:rsidRPr="00B879F2">
        <w:rPr>
          <w:rFonts w:asciiTheme="minorEastAsia" w:eastAsiaTheme="minorEastAsia" w:hAnsiTheme="minorEastAsia" w:hint="eastAsia"/>
          <w:sz w:val="22"/>
          <w:szCs w:val="22"/>
        </w:rPr>
        <w:t>5.询问或者质疑事项可能影响采购结果的，采购人应当暂停签订合同，已经签订合同的，应当中止履行合同。</w:t>
      </w:r>
    </w:p>
    <w:p w:rsidR="00164145" w:rsidRPr="00B879F2" w:rsidRDefault="006505A6">
      <w:pPr>
        <w:pageBreakBefore/>
        <w:snapToGrid w:val="0"/>
        <w:spacing w:line="800" w:lineRule="exact"/>
        <w:jc w:val="center"/>
        <w:rPr>
          <w:rFonts w:asciiTheme="minorEastAsia" w:eastAsiaTheme="minorEastAsia" w:hAnsiTheme="minorEastAsia"/>
          <w:b/>
          <w:sz w:val="28"/>
          <w:szCs w:val="28"/>
        </w:rPr>
      </w:pPr>
      <w:r w:rsidRPr="00B879F2">
        <w:rPr>
          <w:rFonts w:asciiTheme="minorEastAsia" w:eastAsiaTheme="minorEastAsia" w:hAnsiTheme="minorEastAsia" w:hint="eastAsia"/>
          <w:b/>
          <w:sz w:val="28"/>
          <w:szCs w:val="28"/>
        </w:rPr>
        <w:lastRenderedPageBreak/>
        <w:t>第三部分 招标项目范围及要求</w:t>
      </w:r>
    </w:p>
    <w:p w:rsidR="00164145" w:rsidRPr="00B879F2" w:rsidRDefault="006505A6">
      <w:pPr>
        <w:snapToGrid w:val="0"/>
        <w:spacing w:line="800" w:lineRule="exact"/>
        <w:rPr>
          <w:rFonts w:asciiTheme="minorEastAsia" w:eastAsiaTheme="minorEastAsia" w:hAnsiTheme="minorEastAsia"/>
          <w:b/>
          <w:sz w:val="22"/>
          <w:szCs w:val="22"/>
        </w:rPr>
      </w:pPr>
      <w:bookmarkStart w:id="7" w:name="_Toc84325981"/>
      <w:bookmarkStart w:id="8" w:name="_Toc81372787"/>
      <w:bookmarkStart w:id="9" w:name="_Toc80157775"/>
      <w:bookmarkStart w:id="10" w:name="_Toc81372964"/>
      <w:r w:rsidRPr="00B879F2">
        <w:rPr>
          <w:rFonts w:asciiTheme="minorEastAsia" w:eastAsiaTheme="minorEastAsia" w:hAnsiTheme="minorEastAsia" w:hint="eastAsia"/>
          <w:b/>
          <w:sz w:val="22"/>
          <w:szCs w:val="22"/>
          <w:u w:val="wave"/>
        </w:rPr>
        <w:t>相关声明</w:t>
      </w:r>
      <w:r w:rsidRPr="00B879F2">
        <w:rPr>
          <w:rFonts w:asciiTheme="minorEastAsia" w:eastAsiaTheme="minorEastAsia" w:hAnsiTheme="minorEastAsia" w:hint="eastAsia"/>
          <w:b/>
          <w:sz w:val="22"/>
          <w:szCs w:val="22"/>
        </w:rPr>
        <w:t>：</w:t>
      </w:r>
      <w:r w:rsidRPr="00B879F2">
        <w:rPr>
          <w:rFonts w:asciiTheme="minorEastAsia" w:eastAsiaTheme="minorEastAsia" w:hAnsiTheme="minorEastAsia" w:hint="eastAsia"/>
          <w:b/>
          <w:sz w:val="22"/>
          <w:szCs w:val="22"/>
          <w:u w:val="wave"/>
        </w:rPr>
        <w:t>以下1-7条款如标段内另有说明的</w:t>
      </w:r>
      <w:r w:rsidRPr="00B879F2">
        <w:rPr>
          <w:rFonts w:asciiTheme="minorEastAsia" w:eastAsiaTheme="minorEastAsia" w:hAnsiTheme="minorEastAsia" w:hint="eastAsia"/>
          <w:b/>
          <w:sz w:val="22"/>
          <w:szCs w:val="22"/>
        </w:rPr>
        <w:t>，</w:t>
      </w:r>
      <w:r w:rsidRPr="00B879F2">
        <w:rPr>
          <w:rFonts w:asciiTheme="minorEastAsia" w:eastAsiaTheme="minorEastAsia" w:hAnsiTheme="minorEastAsia" w:hint="eastAsia"/>
          <w:b/>
          <w:sz w:val="22"/>
          <w:szCs w:val="22"/>
          <w:u w:val="wave"/>
        </w:rPr>
        <w:t>则按标内要求执行</w:t>
      </w:r>
      <w:r w:rsidRPr="00B879F2">
        <w:rPr>
          <w:rFonts w:asciiTheme="minorEastAsia" w:eastAsiaTheme="minorEastAsia" w:hAnsiTheme="minorEastAsia" w:hint="eastAsia"/>
          <w:b/>
          <w:sz w:val="22"/>
          <w:szCs w:val="22"/>
        </w:rPr>
        <w:t>。</w:t>
      </w:r>
    </w:p>
    <w:p w:rsidR="00164145" w:rsidRPr="00B879F2" w:rsidRDefault="006505A6">
      <w:pPr>
        <w:pStyle w:val="afe"/>
        <w:widowControl w:val="0"/>
        <w:spacing w:afterLines="0" w:line="440" w:lineRule="exact"/>
        <w:ind w:firstLineChars="0" w:firstLine="0"/>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1.设备（材料）要求</w:t>
      </w:r>
    </w:p>
    <w:p w:rsidR="00164145" w:rsidRPr="00B879F2" w:rsidRDefault="006505A6">
      <w:pPr>
        <w:tabs>
          <w:tab w:val="left" w:pos="1365"/>
        </w:tabs>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1.1投标人投标提供的设备必须是厂商原装的、全新的，型号、性能及指标符合国家及招标文件提出的有关技术、质量、安全标准。</w:t>
      </w:r>
    </w:p>
    <w:p w:rsidR="00164145" w:rsidRPr="00B879F2" w:rsidRDefault="006505A6">
      <w:pPr>
        <w:tabs>
          <w:tab w:val="left" w:pos="1365"/>
        </w:tabs>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1.2所有设备在开箱检验时必须完好，无破损，配置与装箱单相符。数量、质量及性能不低于本需求书中提出的要求。</w:t>
      </w:r>
    </w:p>
    <w:p w:rsidR="00164145" w:rsidRPr="00B879F2" w:rsidRDefault="006505A6">
      <w:pPr>
        <w:tabs>
          <w:tab w:val="left" w:pos="1365"/>
        </w:tabs>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1.3设备外观清洁，标记编号以及盘面显示等字体清晰，明确。铭牌、使用指示、警告指示应以中文或英文及易懂的通用符号来表示；应准确无误地表明设备之型号、规格、制造厂及生产或出厂日期。</w:t>
      </w:r>
    </w:p>
    <w:p w:rsidR="00164145" w:rsidRPr="00B879F2" w:rsidRDefault="006505A6">
      <w:pPr>
        <w:tabs>
          <w:tab w:val="left" w:pos="1365"/>
        </w:tabs>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1.4对于影响设备正常工作的必要组成部分，无论在技术规范中指出与否，投标人都应提供并在投标文件中明确列出。</w:t>
      </w:r>
    </w:p>
    <w:p w:rsidR="00164145" w:rsidRPr="00B879F2" w:rsidRDefault="006505A6">
      <w:pPr>
        <w:tabs>
          <w:tab w:val="left" w:pos="1365"/>
        </w:tabs>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1.5所有货物提供出厂合格证等质量证明文件，国外生产的必须有合法的进货渠道证明，如海关报关单、原产地证明、商检证明等。</w:t>
      </w:r>
    </w:p>
    <w:p w:rsidR="00164145" w:rsidRPr="00B879F2" w:rsidRDefault="006505A6">
      <w:pPr>
        <w:tabs>
          <w:tab w:val="left" w:pos="1365"/>
        </w:tabs>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1.6所有货物到现场安装使用前，招标人将进行抽样检验或试验。</w:t>
      </w:r>
    </w:p>
    <w:p w:rsidR="00164145" w:rsidRPr="00B879F2" w:rsidRDefault="006505A6">
      <w:pPr>
        <w:pStyle w:val="afe"/>
        <w:widowControl w:val="0"/>
        <w:spacing w:afterLines="0" w:line="440" w:lineRule="exact"/>
        <w:ind w:firstLineChars="0" w:firstLine="0"/>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2.数量调整</w:t>
      </w:r>
    </w:p>
    <w:p w:rsidR="00164145" w:rsidRPr="00B879F2" w:rsidRDefault="006505A6">
      <w:pPr>
        <w:pStyle w:val="afe"/>
        <w:widowControl w:val="0"/>
        <w:spacing w:afterLines="0" w:line="440" w:lineRule="exact"/>
        <w:ind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招标人保留在签约时调整部分方案及定购设备数量和服务的权力，投标人应对系统方案中设备和服务明细报价，按投标单价不变的前提下进行调整，双方不得拒绝。</w:t>
      </w:r>
    </w:p>
    <w:p w:rsidR="00164145" w:rsidRPr="00B879F2" w:rsidRDefault="006505A6">
      <w:pPr>
        <w:pStyle w:val="afe"/>
        <w:widowControl w:val="0"/>
        <w:spacing w:afterLines="0" w:line="440" w:lineRule="exact"/>
        <w:ind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如遇本次招标没有涉及的设备或服务时，由中标人提供申请，招标人确认后实施。</w:t>
      </w:r>
    </w:p>
    <w:p w:rsidR="00164145" w:rsidRPr="00B879F2" w:rsidRDefault="006505A6">
      <w:pPr>
        <w:pStyle w:val="afe"/>
        <w:widowControl w:val="0"/>
        <w:spacing w:afterLines="0" w:line="440" w:lineRule="exact"/>
        <w:ind w:firstLineChars="0" w:firstLine="0"/>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3.安装及调试、验收</w:t>
      </w:r>
    </w:p>
    <w:p w:rsidR="00164145" w:rsidRPr="00B879F2" w:rsidRDefault="006505A6">
      <w:pPr>
        <w:pStyle w:val="afe"/>
        <w:widowControl w:val="0"/>
        <w:spacing w:afterLines="0" w:line="440" w:lineRule="exact"/>
        <w:ind w:firstLine="44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中标人应派经招标人认可的有经验和能力、具有相应资质的技术人员，负责系统设备安装工作，在设备安装期间应充分了解设备安装进度要求，解决安装中出现的技术问题。</w:t>
      </w:r>
    </w:p>
    <w:p w:rsidR="00164145" w:rsidRPr="00B879F2" w:rsidRDefault="006505A6">
      <w:pPr>
        <w:tabs>
          <w:tab w:val="left" w:pos="1365"/>
        </w:tabs>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3.1中标人负责设备的安装、调试。</w:t>
      </w:r>
    </w:p>
    <w:p w:rsidR="00164145" w:rsidRPr="00B879F2" w:rsidRDefault="006505A6">
      <w:pPr>
        <w:tabs>
          <w:tab w:val="left" w:pos="1365"/>
        </w:tabs>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3.2调试所需专用工具设施物料由中标人自备、自费运到现场，完工后自费搬走。</w:t>
      </w:r>
    </w:p>
    <w:p w:rsidR="00164145" w:rsidRPr="00B879F2" w:rsidRDefault="006505A6">
      <w:pPr>
        <w:tabs>
          <w:tab w:val="left" w:pos="1365"/>
        </w:tabs>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3.3安装完成后，进行调试、验收按国家有关规范标准（国家无验收规范标准的按双方合同规定的要求）进行。</w:t>
      </w:r>
    </w:p>
    <w:p w:rsidR="00164145" w:rsidRPr="00B879F2" w:rsidRDefault="006505A6">
      <w:pPr>
        <w:tabs>
          <w:tab w:val="left" w:pos="1365"/>
        </w:tabs>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3.4设备的拆箱、通电、调试等各项工作由中标人负责，但必须在招标人指定人员的参与下进行。在实际实施前必须先经招标人同意方可进行。调试的原始记录须经各方签字后作为验收的文件之一。</w:t>
      </w:r>
    </w:p>
    <w:p w:rsidR="00164145" w:rsidRPr="00B879F2" w:rsidRDefault="006505A6">
      <w:pPr>
        <w:tabs>
          <w:tab w:val="left" w:pos="1365"/>
        </w:tabs>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3.5所有的招标设备应按照国家有关技术标准在制造厂检查和试验合格，以表明其运行性能、</w:t>
      </w:r>
      <w:r w:rsidRPr="00B879F2">
        <w:rPr>
          <w:rFonts w:asciiTheme="minorEastAsia" w:eastAsiaTheme="minorEastAsia" w:hAnsiTheme="minorEastAsia" w:hint="eastAsia"/>
          <w:sz w:val="22"/>
          <w:szCs w:val="22"/>
        </w:rPr>
        <w:lastRenderedPageBreak/>
        <w:t>安全性能以及设备材料和结构在电气、机械上的完整性。</w:t>
      </w:r>
    </w:p>
    <w:p w:rsidR="00164145" w:rsidRPr="00B879F2" w:rsidRDefault="006505A6">
      <w:pPr>
        <w:pStyle w:val="afe"/>
        <w:widowControl w:val="0"/>
        <w:spacing w:afterLines="0" w:line="440" w:lineRule="exact"/>
        <w:ind w:firstLineChars="0" w:firstLine="0"/>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4.技术培训</w:t>
      </w:r>
    </w:p>
    <w:p w:rsidR="00164145" w:rsidRPr="00B879F2" w:rsidRDefault="006505A6">
      <w:pPr>
        <w:spacing w:line="440" w:lineRule="exac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4.1中标人须对招标人的技术人员培训。投标人须在投标文件中提供详细的培训计划，包括培训内容、培训时间、培训费用等。</w:t>
      </w:r>
    </w:p>
    <w:p w:rsidR="00164145" w:rsidRPr="00B879F2" w:rsidRDefault="006505A6">
      <w:pPr>
        <w:spacing w:line="440" w:lineRule="exac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4.2中标人提供的负责培训的人员应具备同类设备五年以上的经验。</w:t>
      </w:r>
    </w:p>
    <w:p w:rsidR="00164145" w:rsidRPr="00B879F2" w:rsidRDefault="006505A6">
      <w:pPr>
        <w:spacing w:line="440" w:lineRule="exac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 xml:space="preserve">4.3技术培训费用应包含在投标总价中。    </w:t>
      </w:r>
    </w:p>
    <w:p w:rsidR="00164145" w:rsidRPr="00B879F2" w:rsidRDefault="006505A6">
      <w:pPr>
        <w:spacing w:line="440" w:lineRule="exac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4.4技术培训至少应包括下列内容：</w:t>
      </w:r>
    </w:p>
    <w:p w:rsidR="00164145" w:rsidRPr="00B879F2" w:rsidRDefault="006505A6">
      <w:pPr>
        <w:pStyle w:val="30"/>
        <w:widowControl w:val="0"/>
        <w:tabs>
          <w:tab w:val="clear" w:pos="482"/>
        </w:tabs>
        <w:spacing w:afterLines="0" w:line="440" w:lineRule="exac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4.4.1原理、构成和功能的描述。</w:t>
      </w:r>
    </w:p>
    <w:p w:rsidR="00164145" w:rsidRPr="00B879F2" w:rsidRDefault="006505A6">
      <w:pPr>
        <w:pStyle w:val="30"/>
        <w:widowControl w:val="0"/>
        <w:tabs>
          <w:tab w:val="clear" w:pos="482"/>
        </w:tabs>
        <w:spacing w:afterLines="0" w:line="440" w:lineRule="exac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4.4.2常见故障的处理或排除。</w:t>
      </w:r>
    </w:p>
    <w:p w:rsidR="00164145" w:rsidRPr="00B879F2" w:rsidRDefault="006505A6">
      <w:pPr>
        <w:pStyle w:val="30"/>
        <w:widowControl w:val="0"/>
        <w:tabs>
          <w:tab w:val="clear" w:pos="482"/>
        </w:tabs>
        <w:spacing w:afterLines="0" w:line="440" w:lineRule="exac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4.4.3各系统部件（设备）的检查、调整和维护。</w:t>
      </w:r>
    </w:p>
    <w:p w:rsidR="00164145" w:rsidRPr="00B879F2" w:rsidRDefault="006505A6">
      <w:pPr>
        <w:pStyle w:val="30"/>
        <w:widowControl w:val="0"/>
        <w:tabs>
          <w:tab w:val="clear" w:pos="482"/>
        </w:tabs>
        <w:spacing w:afterLines="0" w:line="440" w:lineRule="exac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4.4.4对使用者关于设备基本操作技能的培训。</w:t>
      </w:r>
    </w:p>
    <w:p w:rsidR="00164145" w:rsidRPr="00B879F2" w:rsidRDefault="006505A6">
      <w:pPr>
        <w:pStyle w:val="30"/>
        <w:widowControl w:val="0"/>
        <w:tabs>
          <w:tab w:val="clear" w:pos="482"/>
        </w:tabs>
        <w:spacing w:afterLines="0" w:line="440" w:lineRule="exact"/>
        <w:ind w:left="0" w:firstLine="0"/>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5.售后服务</w:t>
      </w:r>
    </w:p>
    <w:p w:rsidR="00164145" w:rsidRPr="00B879F2" w:rsidRDefault="006505A6">
      <w:pPr>
        <w:pStyle w:val="a0"/>
        <w:spacing w:line="440" w:lineRule="exact"/>
        <w:ind w:firstLineChars="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5.1投标人须提供经调试、试运行、验收合格后至少3年的质保期(投标人可根据自身实力作出更长时间的质保承诺)。在此期间，投标人应免费处理因质量发生的故障，并进行正常保养。</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5.2中标人必须有可靠的售后服务保障包括但不限于在</w:t>
      </w:r>
      <w:r w:rsidRPr="00B879F2">
        <w:rPr>
          <w:rFonts w:asciiTheme="minorEastAsia" w:eastAsiaTheme="minorEastAsia" w:hAnsiTheme="minorEastAsia" w:hint="eastAsia"/>
          <w:b/>
          <w:sz w:val="22"/>
          <w:szCs w:val="22"/>
          <w:u w:val="single"/>
        </w:rPr>
        <w:t>绍兴附近</w:t>
      </w:r>
      <w:r w:rsidRPr="00B879F2">
        <w:rPr>
          <w:rFonts w:asciiTheme="minorEastAsia" w:eastAsiaTheme="minorEastAsia" w:hAnsiTheme="minorEastAsia" w:hint="eastAsia"/>
          <w:sz w:val="22"/>
          <w:szCs w:val="22"/>
        </w:rPr>
        <w:t>有固定的维修服务点，能提供正常的技术、备品备件服务。中标人在接到招标人通知后，6小时内派人赴现场处理设备质量问题。24小时内不能修复的，则无偿提供备机或备用零件供采购人使用。</w:t>
      </w:r>
    </w:p>
    <w:p w:rsidR="00164145" w:rsidRPr="00B879F2" w:rsidRDefault="006505A6">
      <w:pPr>
        <w:snapToGrid w:val="0"/>
        <w:spacing w:line="440" w:lineRule="exact"/>
        <w:jc w:val="left"/>
        <w:rPr>
          <w:rFonts w:asciiTheme="minorEastAsia" w:eastAsiaTheme="minorEastAsia" w:hAnsiTheme="minorEastAsia"/>
          <w:b/>
          <w:kern w:val="0"/>
          <w:sz w:val="22"/>
          <w:szCs w:val="22"/>
          <w:u w:val="wave"/>
        </w:rPr>
      </w:pPr>
      <w:r w:rsidRPr="00B879F2">
        <w:rPr>
          <w:rFonts w:asciiTheme="minorEastAsia" w:eastAsiaTheme="minorEastAsia" w:hAnsiTheme="minorEastAsia" w:hint="eastAsia"/>
          <w:b/>
          <w:sz w:val="22"/>
          <w:szCs w:val="22"/>
        </w:rPr>
        <w:t>6. 服务要求</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6.1设备包修期内（各标项内已有要求的除外），如出现故障，中标人在接到电话6小时内到达采购人指定地点，</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6.2 中标人提供的设备，必须符合招标文件及其投标文件规定的要求，如有不符，采购人可以无条件退货，造成的损失由中标人承担。</w:t>
      </w:r>
    </w:p>
    <w:p w:rsidR="00164145" w:rsidRPr="00B879F2" w:rsidRDefault="006505A6">
      <w:pPr>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7. 项目实施人员费用</w:t>
      </w:r>
    </w:p>
    <w:p w:rsidR="00164145" w:rsidRPr="00B879F2" w:rsidRDefault="006505A6">
      <w:pPr>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sz w:val="22"/>
          <w:szCs w:val="22"/>
        </w:rPr>
        <w:t xml:space="preserve">   中标人应自行承担选派专业人员的住宿、就餐和交通等费用。</w:t>
      </w:r>
    </w:p>
    <w:p w:rsidR="00164145" w:rsidRPr="00B879F2" w:rsidRDefault="006505A6">
      <w:pPr>
        <w:snapToGrid w:val="0"/>
        <w:spacing w:line="440" w:lineRule="exact"/>
        <w:jc w:val="left"/>
        <w:rPr>
          <w:rFonts w:asciiTheme="minorEastAsia" w:eastAsiaTheme="minorEastAsia" w:hAnsiTheme="minorEastAsia"/>
          <w:b/>
          <w:sz w:val="24"/>
        </w:rPr>
      </w:pPr>
      <w:bookmarkStart w:id="11" w:name="_Toc151354173"/>
      <w:r w:rsidRPr="00B879F2">
        <w:rPr>
          <w:rFonts w:asciiTheme="minorEastAsia" w:eastAsiaTheme="minorEastAsia" w:hAnsiTheme="minorEastAsia" w:hint="eastAsia"/>
          <w:b/>
          <w:sz w:val="22"/>
          <w:szCs w:val="22"/>
        </w:rPr>
        <w:t>8.招标项目设备名称及数量：</w:t>
      </w:r>
      <w:bookmarkEnd w:id="11"/>
    </w:p>
    <w:p w:rsidR="00164145" w:rsidRPr="00B879F2" w:rsidRDefault="006505A6">
      <w:pPr>
        <w:spacing w:line="440" w:lineRule="exact"/>
        <w:rPr>
          <w:rFonts w:ascii="宋体" w:hAnsi="宋体"/>
          <w:b/>
          <w:sz w:val="22"/>
        </w:rPr>
      </w:pPr>
      <w:r w:rsidRPr="00B879F2">
        <w:rPr>
          <w:rFonts w:asciiTheme="minorEastAsia" w:eastAsiaTheme="minorEastAsia" w:hAnsiTheme="minorEastAsia" w:hint="eastAsia"/>
          <w:b/>
          <w:sz w:val="22"/>
          <w:bdr w:val="single" w:sz="4" w:space="0" w:color="auto"/>
        </w:rPr>
        <w:t>01标</w:t>
      </w:r>
      <w:r w:rsidR="0093590F" w:rsidRPr="00B879F2">
        <w:rPr>
          <w:rFonts w:ascii="宋体" w:hAnsi="宋体" w:hint="eastAsia"/>
          <w:b/>
          <w:sz w:val="22"/>
        </w:rPr>
        <w:t>绍兴文理学院非物质文化遗产虚拟现实平台系统设备采购项目</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843"/>
        <w:gridCol w:w="4961"/>
        <w:gridCol w:w="851"/>
        <w:gridCol w:w="850"/>
      </w:tblGrid>
      <w:tr w:rsidR="0093590F" w:rsidRPr="00B879F2" w:rsidTr="00C128D2">
        <w:tc>
          <w:tcPr>
            <w:tcW w:w="817" w:type="dxa"/>
            <w:shd w:val="clear" w:color="auto" w:fill="D9D9D9"/>
            <w:vAlign w:val="center"/>
          </w:tcPr>
          <w:p w:rsidR="0093590F" w:rsidRPr="00B879F2" w:rsidRDefault="0093590F" w:rsidP="0093590F">
            <w:pPr>
              <w:widowControl/>
              <w:jc w:val="center"/>
              <w:rPr>
                <w:rFonts w:asciiTheme="minorEastAsia" w:eastAsiaTheme="minorEastAsia" w:hAnsiTheme="minorEastAsia"/>
                <w:b/>
                <w:bCs/>
                <w:kern w:val="0"/>
                <w:sz w:val="24"/>
              </w:rPr>
            </w:pPr>
            <w:r w:rsidRPr="00B879F2">
              <w:rPr>
                <w:rFonts w:asciiTheme="minorEastAsia" w:eastAsiaTheme="minorEastAsia" w:hAnsiTheme="minorEastAsia"/>
                <w:b/>
                <w:bCs/>
                <w:kern w:val="0"/>
                <w:sz w:val="24"/>
              </w:rPr>
              <w:t>序号</w:t>
            </w:r>
          </w:p>
        </w:tc>
        <w:tc>
          <w:tcPr>
            <w:tcW w:w="1843" w:type="dxa"/>
            <w:shd w:val="clear" w:color="auto" w:fill="D9D9D9"/>
            <w:vAlign w:val="center"/>
          </w:tcPr>
          <w:p w:rsidR="0093590F" w:rsidRPr="00B879F2" w:rsidRDefault="0093590F" w:rsidP="0093590F">
            <w:pPr>
              <w:widowControl/>
              <w:jc w:val="center"/>
              <w:rPr>
                <w:rFonts w:asciiTheme="minorEastAsia" w:eastAsiaTheme="minorEastAsia" w:hAnsiTheme="minorEastAsia"/>
                <w:b/>
                <w:bCs/>
                <w:kern w:val="0"/>
                <w:sz w:val="24"/>
              </w:rPr>
            </w:pPr>
            <w:r w:rsidRPr="00B879F2">
              <w:rPr>
                <w:rFonts w:asciiTheme="minorEastAsia" w:eastAsiaTheme="minorEastAsia" w:hAnsiTheme="minorEastAsia"/>
                <w:b/>
                <w:bCs/>
                <w:kern w:val="0"/>
                <w:sz w:val="24"/>
              </w:rPr>
              <w:t>设备名称</w:t>
            </w:r>
          </w:p>
        </w:tc>
        <w:tc>
          <w:tcPr>
            <w:tcW w:w="4961" w:type="dxa"/>
            <w:shd w:val="clear" w:color="auto" w:fill="D9D9D9"/>
            <w:vAlign w:val="center"/>
          </w:tcPr>
          <w:p w:rsidR="0093590F" w:rsidRPr="00B879F2" w:rsidRDefault="0093590F" w:rsidP="0093590F">
            <w:pPr>
              <w:widowControl/>
              <w:jc w:val="center"/>
              <w:rPr>
                <w:rFonts w:asciiTheme="minorEastAsia" w:eastAsiaTheme="minorEastAsia" w:hAnsiTheme="minorEastAsia"/>
                <w:b/>
                <w:bCs/>
                <w:kern w:val="0"/>
                <w:sz w:val="24"/>
              </w:rPr>
            </w:pPr>
            <w:r w:rsidRPr="00B879F2">
              <w:rPr>
                <w:rFonts w:asciiTheme="minorEastAsia" w:eastAsiaTheme="minorEastAsia" w:hAnsiTheme="minorEastAsia"/>
                <w:b/>
                <w:bCs/>
                <w:kern w:val="0"/>
                <w:sz w:val="24"/>
              </w:rPr>
              <w:t>性能指标参数</w:t>
            </w:r>
          </w:p>
        </w:tc>
        <w:tc>
          <w:tcPr>
            <w:tcW w:w="851" w:type="dxa"/>
            <w:shd w:val="clear" w:color="auto" w:fill="D9D9D9"/>
            <w:vAlign w:val="center"/>
          </w:tcPr>
          <w:p w:rsidR="0093590F" w:rsidRPr="00B879F2" w:rsidRDefault="0093590F" w:rsidP="0093590F">
            <w:pPr>
              <w:widowControl/>
              <w:jc w:val="center"/>
              <w:rPr>
                <w:rFonts w:asciiTheme="minorEastAsia" w:eastAsiaTheme="minorEastAsia" w:hAnsiTheme="minorEastAsia"/>
                <w:b/>
                <w:bCs/>
                <w:kern w:val="0"/>
                <w:sz w:val="24"/>
              </w:rPr>
            </w:pPr>
            <w:r w:rsidRPr="00B879F2">
              <w:rPr>
                <w:rFonts w:asciiTheme="minorEastAsia" w:eastAsiaTheme="minorEastAsia" w:hAnsiTheme="minorEastAsia"/>
                <w:b/>
                <w:bCs/>
                <w:kern w:val="0"/>
                <w:sz w:val="24"/>
              </w:rPr>
              <w:t>数量</w:t>
            </w:r>
          </w:p>
        </w:tc>
        <w:tc>
          <w:tcPr>
            <w:tcW w:w="850" w:type="dxa"/>
            <w:shd w:val="clear" w:color="auto" w:fill="D9D9D9"/>
            <w:vAlign w:val="center"/>
          </w:tcPr>
          <w:p w:rsidR="0093590F" w:rsidRPr="00B879F2" w:rsidRDefault="0093590F" w:rsidP="0093590F">
            <w:pPr>
              <w:widowControl/>
              <w:jc w:val="center"/>
              <w:rPr>
                <w:rFonts w:asciiTheme="minorEastAsia" w:eastAsiaTheme="minorEastAsia" w:hAnsiTheme="minorEastAsia"/>
                <w:b/>
                <w:bCs/>
                <w:kern w:val="0"/>
                <w:sz w:val="24"/>
              </w:rPr>
            </w:pPr>
            <w:r w:rsidRPr="00B879F2">
              <w:rPr>
                <w:rFonts w:asciiTheme="minorEastAsia" w:eastAsiaTheme="minorEastAsia" w:hAnsiTheme="minorEastAsia"/>
                <w:b/>
                <w:bCs/>
                <w:kern w:val="0"/>
                <w:sz w:val="24"/>
              </w:rPr>
              <w:t>单位</w:t>
            </w:r>
          </w:p>
        </w:tc>
      </w:tr>
      <w:tr w:rsidR="0093590F" w:rsidRPr="00B879F2" w:rsidTr="00C128D2">
        <w:tc>
          <w:tcPr>
            <w:tcW w:w="817"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1</w:t>
            </w:r>
          </w:p>
        </w:tc>
        <w:tc>
          <w:tcPr>
            <w:tcW w:w="1843" w:type="dxa"/>
            <w:vAlign w:val="center"/>
          </w:tcPr>
          <w:p w:rsidR="0093590F" w:rsidRPr="00B879F2" w:rsidRDefault="0093590F" w:rsidP="0093590F">
            <w:pPr>
              <w:jc w:val="center"/>
              <w:rPr>
                <w:rFonts w:asciiTheme="minorEastAsia" w:eastAsiaTheme="minorEastAsia" w:hAnsiTheme="minorEastAsia"/>
                <w:szCs w:val="21"/>
              </w:rPr>
            </w:pPr>
            <w:r w:rsidRPr="00B879F2">
              <w:rPr>
                <w:rFonts w:asciiTheme="minorEastAsia" w:eastAsiaTheme="minorEastAsia" w:hAnsiTheme="minorEastAsia" w:hint="eastAsia"/>
                <w:szCs w:val="21"/>
              </w:rPr>
              <w:t>V</w:t>
            </w:r>
            <w:r w:rsidRPr="00B879F2">
              <w:rPr>
                <w:rFonts w:asciiTheme="minorEastAsia" w:eastAsiaTheme="minorEastAsia" w:hAnsiTheme="minorEastAsia"/>
                <w:szCs w:val="21"/>
              </w:rPr>
              <w:t>R</w:t>
            </w:r>
            <w:r w:rsidRPr="00B879F2">
              <w:rPr>
                <w:rFonts w:asciiTheme="minorEastAsia" w:eastAsiaTheme="minorEastAsia" w:hAnsiTheme="minorEastAsia" w:hint="eastAsia"/>
                <w:szCs w:val="21"/>
              </w:rPr>
              <w:t>多人协同平台软件（核心产品）</w:t>
            </w:r>
          </w:p>
        </w:tc>
        <w:tc>
          <w:tcPr>
            <w:tcW w:w="4961" w:type="dxa"/>
          </w:tcPr>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本系统在本次项目中要求同地、异地皆能多人协同，要求系统安装在本地至少≥10节点,可满足用户便捷高效、有交流地分享同一虚拟场景的需求，同时考虑到后期升级需要，系统最大支持同、异地多人协同节点数应不少于100节点（人）；</w:t>
            </w:r>
            <w:r w:rsidR="005B75DF" w:rsidRPr="00B879F2">
              <w:rPr>
                <w:rFonts w:asciiTheme="minorEastAsia" w:eastAsiaTheme="minorEastAsia" w:hAnsiTheme="minorEastAsia" w:hint="eastAsia"/>
                <w:b/>
                <w:szCs w:val="21"/>
              </w:rPr>
              <w:t>需提供上述功能应用截图加盖投标人公章。</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lastRenderedPageBreak/>
              <w:t>2.软件国内自主研发产品，具有自主知识产权，需提供软件著作权证书</w:t>
            </w:r>
            <w:r w:rsidR="00496EC9" w:rsidRPr="00B879F2">
              <w:rPr>
                <w:rFonts w:asciiTheme="minorEastAsia" w:eastAsiaTheme="minorEastAsia" w:hAnsiTheme="minorEastAsia" w:hint="eastAsia"/>
                <w:szCs w:val="21"/>
              </w:rPr>
              <w:t>复印件加盖投标人公章</w:t>
            </w:r>
            <w:r w:rsidRPr="00B879F2">
              <w:rPr>
                <w:rFonts w:asciiTheme="minorEastAsia" w:eastAsiaTheme="minorEastAsia" w:hAnsiTheme="minorEastAsia" w:hint="eastAsia"/>
                <w:szCs w:val="21"/>
              </w:rPr>
              <w:t>；</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3.为满足教学、实训过程中应用需求，软件须具有</w:t>
            </w:r>
            <w:r w:rsidRPr="00B879F2">
              <w:rPr>
                <w:rFonts w:asciiTheme="minorEastAsia" w:eastAsiaTheme="minorEastAsia" w:hAnsiTheme="minorEastAsia" w:cs="仿宋" w:hint="eastAsia"/>
                <w:kern w:val="0"/>
                <w:szCs w:val="21"/>
              </w:rPr>
              <w:t>课件编辑、多人协同等功能，同时</w:t>
            </w:r>
            <w:r w:rsidRPr="00B879F2">
              <w:rPr>
                <w:rFonts w:asciiTheme="minorEastAsia" w:eastAsiaTheme="minorEastAsia" w:hAnsiTheme="minorEastAsia" w:hint="eastAsia"/>
                <w:szCs w:val="21"/>
              </w:rPr>
              <w:t>为满足不同用户需求，软件需支持中文/英文界面操作、并且能够在两种语言中快速切换，快捷简单；</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4.为适配我方现有操作系统，软件需提供Windows平台下的64位版本；</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5.为方便软件后期的维护升级，软件需支持在线更新以及用户反馈功能；</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6.为方便我方人员快速、熟练使用软件，需提供在线帮助文档以及用户交流社区；</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7.为兼顾我方现有模型数据，便捷高效地制作教学资源，软件需支持导入fbx、obj、3ds、stl 等多种常用三维数据格式，且支持工业CAD 数据导入，如CATIA、SolidWorks、Creo 等常用工业软件格式，并能够支持导入建筑类BIM 数据格式，主要包括Revit、Rhino、IFC 等；支持GIS 数据Shp格式文件导入；</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8. ▲为满足场景模型的多样性，为满足VR场景模型的多样性，软件需支持骨骼动画模型的直接导入，并在场景中自由控制播放、暂停、速度调整等属性，支持路径动画模型导入，且提供动画编辑功能且能够对路径动画进行二次编辑；</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9. 为方便场景的存储和轻量化，软件需支持对场景数据进行自有格式的压缩保存，方便快速打开和重复使用；</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10. 为保证准确、高效地制作教学资源，软件需提供平移、旋转、缩放、克隆和自由摆放物体等基本功能；需具备透视图、前视图、顶视图、侧视图多种视图模式；需支持按名称检索物体，快速定位当前物体；</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 xml:space="preserve">11. 为满足我方对场景丰富性的要求，提升效果，软件需支持创建中心点、旋转轴、草地、水面、灯光、布告板、标注、按钮和文本框等； </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 xml:space="preserve">12. 为丰富场景中的仿真效果，实现我方对教学内容完备性的要求，支持制作物体的关键帧动画; 支持相机路径动画；支持修改模型材质属性动画； </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13. 为满足我方对场景逼真效果的要求，表现模型真实材料属性，软件需提供材质编辑器，支持漫反射贴图、法线贴图、反射贴图等编辑；</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14. 为满足零基础用户快速搭建场景，软件内置了丰富的资源素材，包括预设场景，提供教室、仓库等；以及丰富的预设材质库，提供不少于100种常用材质（如金属、玻璃、地板、石材等）；提供常用的基础模型；提供丰富的环境球；可通过拖拽方式直接进行</w:t>
            </w:r>
            <w:r w:rsidRPr="00B879F2">
              <w:rPr>
                <w:rFonts w:asciiTheme="minorEastAsia" w:eastAsiaTheme="minorEastAsia" w:hAnsiTheme="minorEastAsia" w:hint="eastAsia"/>
                <w:szCs w:val="21"/>
              </w:rPr>
              <w:lastRenderedPageBreak/>
              <w:t>导入编辑；</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15. 为满足虚拟场景的真实性，软件需支持物理仿真功能，可以模拟刚体、柔体以及碰撞等物理效果，支持VR场景中相机碰撞；</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16. 为便于我方在PC和VR设备之间轻松转换，即时查看交互效果，且能兼顾多种主流硬件，软件需支持一键VR，能在HTC VIVE、Oculus、Windows MR等主流虚拟现实头盔中快速预览场景和交互逻辑；</w:t>
            </w:r>
            <w:r w:rsidRPr="00B879F2">
              <w:rPr>
                <w:rFonts w:asciiTheme="minorEastAsia" w:eastAsiaTheme="minorEastAsia" w:hAnsiTheme="minorEastAsia"/>
                <w:szCs w:val="21"/>
              </w:rPr>
              <w:t xml:space="preserve"> </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17. 为模拟火焰、液体以及气流等复杂视觉仿真效果，软件需提供粒子系统，支持外力、导流器效果、提供丰富的发射器类型以及丰富的调节参数；</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18. 为保证能够匹配我方的复杂场景，更好地反映出真实环境中的视觉效果，提供更多的动态范围和图像细节，软件需支持高动态范围图像；以及支持动态模糊，自发光材质，景深以及光线散射等高级特效；</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19. 为满足我方对场景逼真效果的高要求，软件需支持各种天气特效、24小时光照模拟；支持一键开启风、雨、雪；</w:t>
            </w:r>
            <w:r w:rsidRPr="00B879F2">
              <w:rPr>
                <w:rFonts w:asciiTheme="minorEastAsia" w:eastAsiaTheme="minorEastAsia" w:hAnsiTheme="minorEastAsia"/>
                <w:szCs w:val="21"/>
              </w:rPr>
              <w:t xml:space="preserve"> </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20.为了方便直观在VR中进行内容搭建，软件需支持在VR场景中对模型进行实时编辑；</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21.为满足我方不同情况下的渲染需求，更好地平衡画面效果和图形渲染效率，软件需提供高、中、低三种渲染品质，支持2倍、4倍、8倍抗锯齿；支持双线性过滤、三线性过滤以及各项异性纹理采样；</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 xml:space="preserve">22. 为保证我方复杂场景的流畅展示，提升场景的渲染效率，软件需支持遮挡剔除功能 </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23. 为便于模型位置、旋转中心轴调整，软件需支持局部、世界坐标系转换；</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24. 为方便对场景中的物体实施有序高效地管理，软件需支持物体管理，提供父子层级关系，便于生成、打组、控制复杂的模型；</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25. 为兼顾我方不同品质的硬件设施，保证操作顺畅，避免延迟卡顿，软件需支持渲染帧率控制开关，降低GPU负载；</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26. ▲为方便我方非编程人员能够进行教学资源内容制作，快速定制交互逻辑，软件需提供无需编程的逻辑编辑工具；</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27. 为满足我方日常的教学需求，交互编辑模块需支持场景物体的显示隐藏、材质修改，支持触发音频、视频、动画文件的播放；支持交互逻辑的循环触发；</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28. 为方便教学内容使用，软件需支持运行时的交互逻辑切换功能，支持鼠标、键盘、VR手柄三种交互设备实现触发，支持到达指定空间内自动触发；</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29.为实现我方教学过程中的多人协作，软件需支持交互逻辑任务的多人协同触发，实现任务之间的约</w:t>
            </w:r>
            <w:r w:rsidRPr="00B879F2">
              <w:rPr>
                <w:rFonts w:asciiTheme="minorEastAsia" w:eastAsiaTheme="minorEastAsia" w:hAnsiTheme="minorEastAsia" w:hint="eastAsia"/>
                <w:szCs w:val="21"/>
              </w:rPr>
              <w:lastRenderedPageBreak/>
              <w:t>束；</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 xml:space="preserve">30. 为方便内容制作过程合作开发，软件需支持多个逻辑文件的组合； </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31. 为增加场景真实性，交互编辑器要具有手柄替换功能，让使用者更有沉浸感；</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32. ▲为方便开发人员进行更高级的开发，软件需支持Python脚本二次编辑，并提供在线API文档，方便制作更丰富的交互；（提供实现脚本编辑后场景变化效果的相关操作视频资料证明。）</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33. ▲为丰富教学内容资源的多样性，软件需支持音频文件ogg、wav、mp3等的导入、播放；支持视频文件ogv、avi、wmv、mpg、mov、mkv、mp4等的导入、播放；</w:t>
            </w:r>
            <w:r w:rsidRPr="00B879F2">
              <w:rPr>
                <w:rFonts w:asciiTheme="minorEastAsia" w:eastAsiaTheme="minorEastAsia" w:hAnsiTheme="minorEastAsia"/>
                <w:szCs w:val="21"/>
              </w:rPr>
              <w:t xml:space="preserve"> </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34. 为实现场景的逼真效果，软件需支持空间立体音效，支持多普勒效应；</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35. 为模拟培训效果，方便互动，并解决目前无Office、WPS等办公软件无法浏览PPT的难题，软件需支持直接导入PPT文件（*.pptx），并支持通过三维菜单与场景交互；</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36. 为满足我方录制课件等需求，软件需支持视频录制：支持2D和3D视频的录制；</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37. 为了丰富教学内容多样性，软件需支持Falsh格式的导入播放；</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38. 为保证我方能够实现课堂VR教学效果，软件需支持三维自由标注、测量标注、引线标注功能。其中自由标注功能同时可以调整画笔颜色以及画笔的粗细。同时支持多人协同查看；</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39. 为方便我方学习、练习拆装模型，软件需支持对任意导入场景的模型进行拆装操作，并支持部件归位操作时的高亮提示和动画过渡效果；</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40. 为实现我方对场景距离数据的掌握，软件需支持任意位置间的距离测量，并支持多人协同查看；</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41. 为满足我方能够VR体验虚拟场景的需求，软件需支持主动立体显示环境，包括3D LED大屏以及多通道立体显示环境，以及HTC VIVE、Oculus Rift、Windows MR等头显；还需支持基于Vrpn通信协议的追踪系统：手柄、眼镜；支持场景漫游（重力漫游、自由漫游、孤立对象查看、拖拽查看），打造多用户同时查看的沉浸式虚拟现实系统；</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42. 为匹配我方多设备应用，软件需支持多台渲染端画面拼接，保证多通道立体渲染模式下的草地、火焰等粒子特效的无缝拼接，无图像错位及视觉偏差。</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43. 为增加场景交互的真实感，软件需支持数据手套，方便自由操作；</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44. 为了提升案例弧幕环境中展示的品质，软件支持</w:t>
            </w:r>
            <w:r w:rsidRPr="00B879F2">
              <w:rPr>
                <w:rFonts w:asciiTheme="minorEastAsia" w:eastAsiaTheme="minorEastAsia" w:hAnsiTheme="minorEastAsia" w:hint="eastAsia"/>
                <w:szCs w:val="21"/>
              </w:rPr>
              <w:lastRenderedPageBreak/>
              <w:t>对弧形画面进行投影校正，保证VR场景在弧形幕中的展示不会有拉伸效果；</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45. 为增加场景真实感，软件需支持气味硬件，并且能够根据场景交互散发相应的气味；</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46. 为满足我方多人共享同一虚拟场景、分岗实习的教学需求，营造课堂效果，软件需支持PPT、音视频、动画等文件的多人同步展示，自由标注、虚拟拆装等操作的多人同步展示；</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47.为实现我方教学实践环节中不同虚拟现实设备同时参与，软件需支持不同头盔等设备终端的协同，如LED与HTC VIVE的协同；</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48.为保证远程异地的人员能够参与教学任务，软件需在百兆网络带宽下，即可实现场景的实时同步，并且保障画面一致、流畅；</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 xml:space="preserve">49.为保证多人协同的实时、高效，多人协同功能需支持多人位置跟随，以及画面实时监控功能，并且支持多人语音实时交流； </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50.为保证我方数据的安全，软件需支持教学内容资源管理功能，方便已有教学内容的展示；还需支持加载打包后的场景，避免直接访问场景素材。</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51.★为了满足在教学、实训应用上便捷高效、有交流地分享同一教学、实训虚拟场景及协同交互的需求，要求本次VR交互系统与绍兴文理学院已建的VR多人协同平台实现无缝对接。</w:t>
            </w:r>
          </w:p>
          <w:p w:rsidR="0093590F" w:rsidRPr="00B879F2" w:rsidRDefault="0093590F" w:rsidP="00987D43">
            <w:pPr>
              <w:rPr>
                <w:rFonts w:asciiTheme="minorEastAsia" w:eastAsiaTheme="minorEastAsia" w:hAnsiTheme="minorEastAsia"/>
                <w:szCs w:val="21"/>
              </w:rPr>
            </w:pPr>
            <w:r w:rsidRPr="00B879F2">
              <w:rPr>
                <w:rFonts w:asciiTheme="minorEastAsia" w:eastAsiaTheme="minorEastAsia" w:hAnsiTheme="minorEastAsia" w:hint="eastAsia"/>
                <w:szCs w:val="21"/>
              </w:rPr>
              <w:t>52.▲为满足我方教学使用，需提供针对虚拟现实内容创作引擎的正式出版教材，并可以在中国国家新闻出版广电总局官网查询到（投标文件中须提供对应教材ISBN号国家新闻出版广电总局网站查询截图</w:t>
            </w:r>
            <w:r w:rsidR="00987D43" w:rsidRPr="00B879F2">
              <w:rPr>
                <w:rFonts w:asciiTheme="minorEastAsia" w:eastAsiaTheme="minorEastAsia" w:hAnsiTheme="minorEastAsia" w:hint="eastAsia"/>
                <w:szCs w:val="21"/>
              </w:rPr>
              <w:t>加盖投标人公章</w:t>
            </w:r>
            <w:r w:rsidRPr="00B879F2">
              <w:rPr>
                <w:rFonts w:asciiTheme="minorEastAsia" w:eastAsiaTheme="minorEastAsia" w:hAnsiTheme="minorEastAsia" w:hint="eastAsia"/>
                <w:szCs w:val="21"/>
              </w:rPr>
              <w:t>。</w:t>
            </w:r>
          </w:p>
        </w:tc>
        <w:tc>
          <w:tcPr>
            <w:tcW w:w="851" w:type="dxa"/>
            <w:vAlign w:val="center"/>
          </w:tcPr>
          <w:p w:rsidR="0093590F" w:rsidRPr="00B879F2" w:rsidRDefault="0093590F" w:rsidP="0093590F">
            <w:pPr>
              <w:jc w:val="center"/>
              <w:rPr>
                <w:rFonts w:asciiTheme="minorEastAsia" w:eastAsiaTheme="minorEastAsia" w:hAnsiTheme="minorEastAsia"/>
                <w:szCs w:val="22"/>
              </w:rPr>
            </w:pPr>
            <w:r w:rsidRPr="00B879F2">
              <w:rPr>
                <w:rFonts w:asciiTheme="minorEastAsia" w:eastAsiaTheme="minorEastAsia" w:hAnsiTheme="minorEastAsia" w:hint="eastAsia"/>
                <w:sz w:val="24"/>
                <w:szCs w:val="22"/>
              </w:rPr>
              <w:lastRenderedPageBreak/>
              <w:t>1</w:t>
            </w:r>
          </w:p>
        </w:tc>
        <w:tc>
          <w:tcPr>
            <w:tcW w:w="850" w:type="dxa"/>
            <w:vAlign w:val="center"/>
          </w:tcPr>
          <w:p w:rsidR="0093590F" w:rsidRPr="00B879F2" w:rsidRDefault="0093590F" w:rsidP="0093590F">
            <w:pPr>
              <w:jc w:val="center"/>
              <w:rPr>
                <w:rFonts w:asciiTheme="minorEastAsia" w:eastAsiaTheme="minorEastAsia" w:hAnsiTheme="minorEastAsia"/>
                <w:szCs w:val="22"/>
              </w:rPr>
            </w:pPr>
            <w:r w:rsidRPr="00B879F2">
              <w:rPr>
                <w:rFonts w:asciiTheme="minorEastAsia" w:eastAsiaTheme="minorEastAsia" w:hAnsiTheme="minorEastAsia" w:hint="eastAsia"/>
                <w:sz w:val="24"/>
                <w:szCs w:val="22"/>
              </w:rPr>
              <w:t>套</w:t>
            </w:r>
          </w:p>
        </w:tc>
      </w:tr>
      <w:tr w:rsidR="0093590F" w:rsidRPr="00B879F2" w:rsidTr="00C128D2">
        <w:tc>
          <w:tcPr>
            <w:tcW w:w="817"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lastRenderedPageBreak/>
              <w:t>2</w:t>
            </w:r>
          </w:p>
        </w:tc>
        <w:tc>
          <w:tcPr>
            <w:tcW w:w="1843"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虚拟现实资源库管理平台（核心产品）</w:t>
            </w:r>
          </w:p>
        </w:tc>
        <w:tc>
          <w:tcPr>
            <w:tcW w:w="4961" w:type="dxa"/>
            <w:vAlign w:val="center"/>
          </w:tcPr>
          <w:p w:rsidR="0093590F" w:rsidRPr="00B879F2" w:rsidRDefault="0093590F" w:rsidP="0093590F">
            <w:pPr>
              <w:rPr>
                <w:rFonts w:asciiTheme="minorEastAsia" w:eastAsiaTheme="minorEastAsia" w:hAnsiTheme="minorEastAsia"/>
                <w:b/>
                <w:szCs w:val="21"/>
              </w:rPr>
            </w:pPr>
            <w:r w:rsidRPr="00B879F2">
              <w:rPr>
                <w:rFonts w:asciiTheme="minorEastAsia" w:eastAsiaTheme="minorEastAsia" w:hAnsiTheme="minorEastAsia" w:hint="eastAsia"/>
                <w:b/>
                <w:szCs w:val="21"/>
              </w:rPr>
              <w:t>（一）、虚拟现实教学资源平</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1.本项目要求的虚拟现实内容管理平台，需要包含两个层次架构：云平台、客户端。我方可以在平台购买、下载、讨论和分享虚拟现实内容；</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云平台需须具有库的功能，含有不少于12大类（涵盖机械制造、电子信息、安全教育、能源工程、医疗医学、交通运输、土木建筑、自然科学、展览展示、综合实训、旅游休闲、科普文博的VR教学资源）的专业VR资源，我方是可以访问云平台来了解里面的VR资源内容；（提供相关内容视频证明资料及承诺函，承诺不断更新资源内容，加盖</w:t>
            </w:r>
            <w:r w:rsidR="00C128D2" w:rsidRPr="00B879F2">
              <w:rPr>
                <w:rFonts w:asciiTheme="minorEastAsia" w:eastAsiaTheme="minorEastAsia" w:hAnsiTheme="minorEastAsia" w:hint="eastAsia"/>
                <w:szCs w:val="21"/>
              </w:rPr>
              <w:t>投标人</w:t>
            </w:r>
            <w:r w:rsidRPr="00B879F2">
              <w:rPr>
                <w:rFonts w:asciiTheme="minorEastAsia" w:eastAsiaTheme="minorEastAsia" w:hAnsiTheme="minorEastAsia" w:hint="eastAsia"/>
                <w:szCs w:val="21"/>
              </w:rPr>
              <w:t xml:space="preserve">公章） </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3.平台具有内容库管理、账户信息管理、VR模式等功能；具有下载、卸载功能，支持我方从云平台下载VR内容到本地及卸载，并对VR教学资源进行体验、浏览、管理；</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4.提供开发者平台，支持我方创作的VR内容上传至</w:t>
            </w:r>
            <w:r w:rsidRPr="00B879F2">
              <w:rPr>
                <w:rFonts w:asciiTheme="minorEastAsia" w:eastAsiaTheme="minorEastAsia" w:hAnsiTheme="minorEastAsia" w:hint="eastAsia"/>
                <w:szCs w:val="21"/>
              </w:rPr>
              <w:lastRenderedPageBreak/>
              <w:t>云平台，并对上传的VR课件资源内容进行统一管理及下载管理；</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 xml:space="preserve">5.建立个人中心，客户端有单独软件入口，个人中心能登录及找回密码，同时具有个人信息及账号安全。我方可以登陆账户体验VR内容，利用本地VR环境运行相应的VR资源； </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6.★为了提高平台的易用性，平台需支持web端、移动端、PC端、VR端访问；</w:t>
            </w:r>
            <w:r w:rsidRPr="00B879F2">
              <w:rPr>
                <w:rFonts w:asciiTheme="minorEastAsia" w:eastAsiaTheme="minorEastAsia" w:hAnsiTheme="minorEastAsia"/>
                <w:szCs w:val="21"/>
              </w:rPr>
              <w:t xml:space="preserve"> </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7.为了方便平台更好地扩容，平台需采用成熟稳定的网络分布式架构方式，完全模块化多层结构设计；</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8.为了方便我方在不同场景下的使用需求，系统需采用 C/S 与 B/S 架构相结合的设计方式；</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9.为了使我方快速了解内容，云平台VR教学资源需包括内容的视频、图片、参数、详情等介绍，名称、评分、标签、分类等信息 ；</w:t>
            </w:r>
            <w:r w:rsidRPr="00B879F2">
              <w:rPr>
                <w:rFonts w:asciiTheme="minorEastAsia" w:eastAsiaTheme="minorEastAsia" w:hAnsiTheme="minorEastAsia"/>
                <w:szCs w:val="21"/>
              </w:rPr>
              <w:t xml:space="preserve"> </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10.为兼顾我方现有内容，提高内容的复用率，平台需支持主流虚拟现实引擎开发的内容，如Unity3D、Unreal等；</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 xml:space="preserve">11.▲为了满足我方多硬件的使用需求，平台客户端需具有较强的VR呈现模式。VR设备硬件自适应功能和管理功能，支持多种VR硬件设备适配如：Windows MR、HTC VIVE、LED大屏、多通道显示交互系统等，启动虚拟现实端时，设备会自动匹配到相应的硬件设备； </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13.为了帮助我方快速熟悉产品，平台客户端需提供简易的新手教程；</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14.为了方便我方即时体验最新版本功能，平台客户端需支持在线更新；</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15.为了简化我方的操作流程，平台客户端需支持在PC和VR两种模式下运行并支持自由切换；</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16.为了方便我方了解最新内容，平台客户端需支持行业的偏好设置，根据我方所关心的行业，推送相关的内容；</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17.▲为了方便对我方现有内容进行统一管理，平台客户端需支持对本地的VR内容及虚拟仿真内容进行添加和删除，并对内容名称、介绍、封面进行编辑；</w:t>
            </w:r>
            <w:r w:rsidR="00C65CBF" w:rsidRPr="00B879F2">
              <w:rPr>
                <w:rFonts w:asciiTheme="minorEastAsia" w:eastAsiaTheme="minorEastAsia" w:hAnsiTheme="minorEastAsia" w:hint="eastAsia"/>
                <w:szCs w:val="21"/>
              </w:rPr>
              <w:t>需</w:t>
            </w:r>
            <w:r w:rsidRPr="00B879F2">
              <w:rPr>
                <w:rFonts w:asciiTheme="minorEastAsia" w:eastAsiaTheme="minorEastAsia" w:hAnsiTheme="minorEastAsia" w:hint="eastAsia"/>
                <w:szCs w:val="21"/>
              </w:rPr>
              <w:t>提供截图证明</w:t>
            </w:r>
            <w:r w:rsidR="00C65CBF" w:rsidRPr="00B879F2">
              <w:rPr>
                <w:rFonts w:asciiTheme="minorEastAsia" w:eastAsiaTheme="minorEastAsia" w:hAnsiTheme="minorEastAsia" w:hint="eastAsia"/>
                <w:szCs w:val="21"/>
              </w:rPr>
              <w:t>加盖投标人公章。</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18.为了使我方操作更加便捷，平台客户端需支持在不去除头盔或手柄等硬件设备的情况下进行内容案例的切换；</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19.为了方便内容的管理，平台客户端需支持对已开放的内容进行下载、卸载、启动、查看详情等操作；</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20. 为了提高资源下载的稳定性，平台客户端需具备应急处理功能：在网络中断的情况下，恢复网络后支持断点续传；</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lastRenderedPageBreak/>
              <w:t>21.为了方便筛选目标内容，云平台虚拟教学资源需有明确的分类，支持通过行业应用、硬件设备等条件进行快速筛选；</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22.支持虚拟现实端手柄材质的改变：提供不少于8种内置手柄材质的设置，其中包括木材、迷彩、大理石等；</w:t>
            </w:r>
            <w:r w:rsidRPr="00B879F2">
              <w:rPr>
                <w:rFonts w:asciiTheme="minorEastAsia" w:eastAsiaTheme="minorEastAsia" w:hAnsiTheme="minorEastAsia"/>
                <w:szCs w:val="21"/>
              </w:rPr>
              <w:t xml:space="preserve"> </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23. 为了保证体验和沉浸感，平台客户端需提供至少一个内置VR场景，可在内置VR环境中启动案例；</w:t>
            </w:r>
            <w:r w:rsidRPr="00B879F2">
              <w:rPr>
                <w:rFonts w:asciiTheme="minorEastAsia" w:eastAsiaTheme="minorEastAsia" w:hAnsiTheme="minorEastAsia"/>
                <w:szCs w:val="21"/>
              </w:rPr>
              <w:t xml:space="preserve"> </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24. 为适配我方现有的电脑设备，软件需提供Win7/10 64位版本；</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25. ▲平台客户端需提供免费教学资源内容，内容不少于60个，案例内容整体要求：三维模型以及部件模型均为建模生成的三维数据，非全景图或flash文件，可进行360度无死角查看和分析。</w:t>
            </w:r>
            <w:r w:rsidR="008F7871" w:rsidRPr="00B879F2">
              <w:rPr>
                <w:rFonts w:asciiTheme="minorEastAsia" w:eastAsiaTheme="minorEastAsia" w:hAnsiTheme="minorEastAsia" w:hint="eastAsia"/>
                <w:szCs w:val="21"/>
              </w:rPr>
              <w:t>需提供截图证明加盖投标人公章。</w:t>
            </w:r>
            <w:r w:rsidR="00786DD6" w:rsidRPr="00B879F2">
              <w:rPr>
                <w:rFonts w:asciiTheme="minorEastAsia" w:eastAsiaTheme="minorEastAsia" w:hAnsiTheme="minorEastAsia" w:hint="eastAsia"/>
                <w:szCs w:val="21"/>
              </w:rPr>
              <w:t xml:space="preserve"> </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VR教学资源案例要求如下：</w:t>
            </w:r>
          </w:p>
          <w:p w:rsidR="0093590F" w:rsidRPr="00B879F2" w:rsidRDefault="0093590F" w:rsidP="0093590F">
            <w:pPr>
              <w:rPr>
                <w:rFonts w:asciiTheme="minorEastAsia" w:eastAsiaTheme="minorEastAsia" w:hAnsiTheme="minorEastAsia"/>
                <w:b/>
                <w:szCs w:val="21"/>
              </w:rPr>
            </w:pPr>
            <w:r w:rsidRPr="00B879F2">
              <w:rPr>
                <w:rFonts w:asciiTheme="minorEastAsia" w:eastAsiaTheme="minorEastAsia" w:hAnsiTheme="minorEastAsia" w:hint="eastAsia"/>
                <w:b/>
                <w:szCs w:val="21"/>
              </w:rPr>
              <w:t>（二）、艺术专业方向虚拟现实教学资源内容</w:t>
            </w:r>
          </w:p>
          <w:p w:rsidR="0093590F" w:rsidRPr="00B879F2" w:rsidRDefault="0093590F" w:rsidP="0093590F">
            <w:pPr>
              <w:rPr>
                <w:rFonts w:asciiTheme="minorEastAsia" w:eastAsiaTheme="minorEastAsia" w:hAnsiTheme="minorEastAsia"/>
                <w:b/>
                <w:szCs w:val="21"/>
              </w:rPr>
            </w:pPr>
            <w:r w:rsidRPr="00B879F2">
              <w:rPr>
                <w:rFonts w:asciiTheme="minorEastAsia" w:eastAsiaTheme="minorEastAsia" w:hAnsiTheme="minorEastAsia" w:hint="eastAsia"/>
                <w:b/>
                <w:szCs w:val="21"/>
              </w:rPr>
              <w:t>1.古代建筑虚拟展示系统</w:t>
            </w:r>
          </w:p>
          <w:p w:rsidR="0093590F" w:rsidRPr="00B879F2" w:rsidRDefault="0093590F" w:rsidP="0093590F">
            <w:pPr>
              <w:ind w:firstLineChars="50" w:firstLine="105"/>
              <w:rPr>
                <w:rFonts w:asciiTheme="minorEastAsia" w:eastAsiaTheme="minorEastAsia" w:hAnsiTheme="minorEastAsia"/>
                <w:szCs w:val="21"/>
              </w:rPr>
            </w:pPr>
            <w:r w:rsidRPr="00B879F2">
              <w:rPr>
                <w:rFonts w:asciiTheme="minorEastAsia" w:eastAsiaTheme="minorEastAsia" w:hAnsiTheme="minorEastAsia" w:hint="eastAsia"/>
                <w:szCs w:val="21"/>
              </w:rPr>
              <w:t>1）建模、场景制作：单模型要求面数控制在10-100万面左右，场景模型面数控制在500万面左右保存成保质量模型，包含骨架以及蒙皮；</w:t>
            </w:r>
          </w:p>
          <w:p w:rsidR="0093590F" w:rsidRPr="00B879F2" w:rsidRDefault="0093590F" w:rsidP="0093590F">
            <w:pPr>
              <w:ind w:firstLineChars="50" w:firstLine="105"/>
              <w:rPr>
                <w:rFonts w:asciiTheme="minorEastAsia" w:eastAsiaTheme="minorEastAsia" w:hAnsiTheme="minorEastAsia"/>
                <w:szCs w:val="21"/>
              </w:rPr>
            </w:pPr>
            <w:r w:rsidRPr="00B879F2">
              <w:rPr>
                <w:rFonts w:asciiTheme="minorEastAsia" w:eastAsiaTheme="minorEastAsia" w:hAnsiTheme="minorEastAsia" w:hint="eastAsia"/>
                <w:szCs w:val="21"/>
              </w:rPr>
              <w:t>2）保证每一个模型都拥有色彩，法线，高光，反射贴图；</w:t>
            </w:r>
          </w:p>
          <w:p w:rsidR="0093590F" w:rsidRPr="00B879F2" w:rsidRDefault="0093590F" w:rsidP="0093590F">
            <w:pPr>
              <w:ind w:firstLineChars="50" w:firstLine="105"/>
              <w:rPr>
                <w:rFonts w:asciiTheme="minorEastAsia" w:eastAsiaTheme="minorEastAsia" w:hAnsiTheme="minorEastAsia"/>
                <w:szCs w:val="21"/>
              </w:rPr>
            </w:pPr>
            <w:r w:rsidRPr="00B879F2">
              <w:rPr>
                <w:rFonts w:asciiTheme="minorEastAsia" w:eastAsiaTheme="minorEastAsia" w:hAnsiTheme="minorEastAsia" w:hint="eastAsia"/>
                <w:szCs w:val="21"/>
              </w:rPr>
              <w:t>3）场景模型建模真实还原需求场景，形成比例与真实场景模型1：1；建模工具选择3DSMax以及MAYA，能够输出FBX、obj、3DS等常见模型格式，可进行模型的二次使用；模型的贴图格式类型基本以*.png、*.jpg、*.dds为主；贴图类型以2的次方为基准；</w:t>
            </w:r>
          </w:p>
          <w:p w:rsidR="0093590F" w:rsidRPr="00B879F2" w:rsidRDefault="0093590F" w:rsidP="0093590F">
            <w:pPr>
              <w:ind w:firstLineChars="50" w:firstLine="105"/>
              <w:rPr>
                <w:rFonts w:asciiTheme="minorEastAsia" w:eastAsiaTheme="minorEastAsia" w:hAnsiTheme="minorEastAsia"/>
                <w:szCs w:val="21"/>
              </w:rPr>
            </w:pPr>
            <w:r w:rsidRPr="00B879F2">
              <w:rPr>
                <w:rFonts w:asciiTheme="minorEastAsia" w:eastAsiaTheme="minorEastAsia" w:hAnsiTheme="minorEastAsia" w:hint="eastAsia"/>
                <w:szCs w:val="21"/>
              </w:rPr>
              <w:t>4）基于故宫建筑风格进行逼真还原，屋檐上雕塑栩栩如生；</w:t>
            </w:r>
          </w:p>
          <w:p w:rsidR="0093590F" w:rsidRPr="00B879F2" w:rsidRDefault="0093590F" w:rsidP="0093590F">
            <w:pPr>
              <w:ind w:firstLineChars="50" w:firstLine="105"/>
              <w:rPr>
                <w:rFonts w:asciiTheme="minorEastAsia" w:eastAsiaTheme="minorEastAsia" w:hAnsiTheme="minorEastAsia"/>
                <w:szCs w:val="21"/>
              </w:rPr>
            </w:pPr>
            <w:r w:rsidRPr="00B879F2">
              <w:rPr>
                <w:rFonts w:asciiTheme="minorEastAsia" w:eastAsiaTheme="minorEastAsia" w:hAnsiTheme="minorEastAsia" w:hint="eastAsia"/>
                <w:szCs w:val="21"/>
              </w:rPr>
              <w:t>5）进入建筑内部能够展现中国传统建筑上的榫卯结构、室内彩绘奇观；</w:t>
            </w:r>
          </w:p>
          <w:p w:rsidR="0093590F" w:rsidRPr="00B879F2" w:rsidRDefault="0093590F" w:rsidP="0093590F">
            <w:pPr>
              <w:ind w:firstLineChars="50" w:firstLine="105"/>
              <w:rPr>
                <w:rFonts w:asciiTheme="minorEastAsia" w:eastAsiaTheme="minorEastAsia" w:hAnsiTheme="minorEastAsia"/>
                <w:szCs w:val="21"/>
              </w:rPr>
            </w:pPr>
            <w:r w:rsidRPr="00B879F2">
              <w:rPr>
                <w:rFonts w:asciiTheme="minorEastAsia" w:eastAsiaTheme="minorEastAsia" w:hAnsiTheme="minorEastAsia" w:hint="eastAsia"/>
                <w:szCs w:val="21"/>
              </w:rPr>
              <w:t>6）场景可实时改变天气情况，例如雨、雪、晴天气，观察小区在各种天气情况下的效果；</w:t>
            </w:r>
          </w:p>
          <w:p w:rsidR="0093590F" w:rsidRPr="00B879F2" w:rsidRDefault="0093590F" w:rsidP="0093590F">
            <w:pPr>
              <w:ind w:firstLineChars="50" w:firstLine="105"/>
              <w:rPr>
                <w:rFonts w:asciiTheme="minorEastAsia" w:eastAsiaTheme="minorEastAsia" w:hAnsiTheme="minorEastAsia"/>
                <w:szCs w:val="21"/>
              </w:rPr>
            </w:pPr>
            <w:r w:rsidRPr="00B879F2">
              <w:rPr>
                <w:rFonts w:asciiTheme="minorEastAsia" w:eastAsiaTheme="minorEastAsia" w:hAnsiTheme="minorEastAsia" w:hint="eastAsia"/>
                <w:szCs w:val="21"/>
              </w:rPr>
              <w:t>7）支持多种硬件设备的沉浸式自由漫游体验，包含头盔、LED、cave等。</w:t>
            </w:r>
          </w:p>
          <w:p w:rsidR="0093590F" w:rsidRPr="00B879F2" w:rsidRDefault="0093590F" w:rsidP="0093590F">
            <w:pPr>
              <w:rPr>
                <w:rFonts w:asciiTheme="minorEastAsia" w:eastAsiaTheme="minorEastAsia" w:hAnsiTheme="minorEastAsia"/>
                <w:b/>
                <w:szCs w:val="21"/>
              </w:rPr>
            </w:pPr>
            <w:r w:rsidRPr="00B879F2">
              <w:rPr>
                <w:rFonts w:asciiTheme="minorEastAsia" w:eastAsiaTheme="minorEastAsia" w:hAnsiTheme="minorEastAsia" w:hint="eastAsia"/>
                <w:b/>
                <w:szCs w:val="21"/>
              </w:rPr>
              <w:t>2.现代新农村规划仿真展示</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此课件利用虚拟现实技术依托真实新农村规划进行全方位模型复原模拟，可让使用者在沉浸式环境下进行新农村规划及游览。满足真实上岗前的虚拟实训及实习。此课件模拟的乡村建设是当前我国城乡建设中关注的重要话题之一：第十六届五中全会提出“生产发展、生活宽裕、乡风文明、村容整洁、管理民主”的社会主义新农村建设目标；十七大提出要“统筹城乡发展,推进社会主义新农村建设”，2012年，</w:t>
            </w:r>
            <w:r w:rsidRPr="00B879F2">
              <w:rPr>
                <w:rFonts w:asciiTheme="minorEastAsia" w:eastAsiaTheme="minorEastAsia" w:hAnsiTheme="minorEastAsia" w:hint="eastAsia"/>
                <w:szCs w:val="21"/>
              </w:rPr>
              <w:lastRenderedPageBreak/>
              <w:t>中共十八大更明确提出“美丽中国”这一概念，而美丽乡村建设则是美丽中国建设中的重要环节。</w:t>
            </w:r>
          </w:p>
          <w:p w:rsidR="0093590F" w:rsidRPr="00B879F2" w:rsidRDefault="0093590F" w:rsidP="0093590F">
            <w:pPr>
              <w:ind w:firstLineChars="100" w:firstLine="210"/>
              <w:rPr>
                <w:rFonts w:asciiTheme="minorEastAsia" w:eastAsiaTheme="minorEastAsia" w:hAnsiTheme="minorEastAsia"/>
                <w:szCs w:val="21"/>
              </w:rPr>
            </w:pPr>
            <w:r w:rsidRPr="00B879F2">
              <w:rPr>
                <w:rFonts w:asciiTheme="minorEastAsia" w:eastAsiaTheme="minorEastAsia" w:hAnsiTheme="minorEastAsia" w:hint="eastAsia"/>
                <w:szCs w:val="21"/>
              </w:rPr>
              <w:t>I、3D模型部分</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 xml:space="preserve">a）新农村湖泊、树木、花朵、草地、楼宇房屋、花园等高精模型的组成； </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b）模型减面等优化，绘制模型外观贴图，使其与实际保持一致，校对所有贴图色调，饱和度，确保效果统一，和谐，根据渲染效果进行烘焙输出，调整烘焙贴图；</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c）建模、场景制作：单模型要求面数控制在1-100W面左右，场景模型面数控制在至少160W面左右保存成保质量模型，包含骨架以及蒙皮；</w:t>
            </w:r>
          </w:p>
          <w:p w:rsidR="0093590F" w:rsidRPr="00B879F2" w:rsidRDefault="0093590F" w:rsidP="0093590F">
            <w:pPr>
              <w:ind w:firstLineChars="100" w:firstLine="210"/>
              <w:rPr>
                <w:rFonts w:asciiTheme="minorEastAsia" w:eastAsiaTheme="minorEastAsia" w:hAnsiTheme="minorEastAsia"/>
                <w:szCs w:val="21"/>
              </w:rPr>
            </w:pPr>
            <w:r w:rsidRPr="00B879F2">
              <w:rPr>
                <w:rFonts w:asciiTheme="minorEastAsia" w:eastAsiaTheme="minorEastAsia" w:hAnsiTheme="minorEastAsia" w:hint="eastAsia"/>
                <w:szCs w:val="21"/>
              </w:rPr>
              <w:t>II、VR交互功能</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a）程序界面的美术设计，使其符合用户交互过程的美观度和便捷性；程序界面交互方式设计，使其更符合人机工程的规范；程序框架的构建以及预留接口；</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b）新农村设计于游览：整个新农村场景的游览及布局了解；</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c）课件至少包含三处湖泊，满足新农村山水合一的人文主题。</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d）课件场景需包含新农村村口的大理石雕刻村头牌匾。</w:t>
            </w:r>
          </w:p>
          <w:p w:rsidR="0093590F" w:rsidRPr="00B879F2" w:rsidRDefault="0093590F" w:rsidP="0093590F">
            <w:pPr>
              <w:rPr>
                <w:rFonts w:asciiTheme="minorEastAsia" w:eastAsiaTheme="minorEastAsia" w:hAnsiTheme="minorEastAsia"/>
                <w:b/>
                <w:szCs w:val="21"/>
              </w:rPr>
            </w:pPr>
            <w:r w:rsidRPr="00B879F2">
              <w:rPr>
                <w:rFonts w:asciiTheme="minorEastAsia" w:eastAsiaTheme="minorEastAsia" w:hAnsiTheme="minorEastAsia" w:hint="eastAsia"/>
                <w:b/>
                <w:szCs w:val="21"/>
              </w:rPr>
              <w:t>3.建筑园林虚拟展示</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1）系统构建了一个古代建筑园林，体验者可以置身场景中，360°立体感受园林美景；</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2）该案例可以对旅游专业的相关学生和工作人员进行景点了解，以及景区的宣传；</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3）结合3D大屏或者沉浸式头显帮助用户整体感受园林构建风格、景点规划；</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4）虚拟湖景、古建园林以及周边的湖上的交通工具均为3D建模生成的模型导入制作而成；</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5）通过一道长长的古代木桥，体验者走进古建筑园林当中，木桥周边有荷花、荷叶、木桩、水轮车等景象；</w:t>
            </w:r>
            <w:r w:rsidR="00807B2E" w:rsidRPr="00B879F2">
              <w:rPr>
                <w:rFonts w:asciiTheme="minorEastAsia" w:eastAsiaTheme="minorEastAsia" w:hAnsiTheme="minorEastAsia" w:hint="eastAsia"/>
                <w:szCs w:val="21"/>
              </w:rPr>
              <w:t>需提供截图证明加盖投标人公章。</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6）古建园林周边是石头栈道，走进园林的庭院大门，里面是白色主题的小楼别院；</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7）园林里面有假山、荷塘、小河流、小阳庭、白杨等植物和景点；</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8）场景中有一座六层的古代寺庙，体验者通过鼠标键盘或者VR手柄，经过一道石头栈道，登上一段石梯，走近古代寺庙，寺庙周边有荷花、荷叶、木桩、小舟等景象；</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9）基于虚拟场景的体验，可做移动、旋转、抓取、点击及其其他相应的交互操作。</w:t>
            </w:r>
          </w:p>
          <w:p w:rsidR="0093590F" w:rsidRPr="00B879F2" w:rsidRDefault="0093590F" w:rsidP="0093590F">
            <w:pPr>
              <w:rPr>
                <w:rFonts w:asciiTheme="minorEastAsia" w:eastAsiaTheme="minorEastAsia" w:hAnsiTheme="minorEastAsia"/>
                <w:b/>
                <w:szCs w:val="21"/>
              </w:rPr>
            </w:pPr>
            <w:r w:rsidRPr="00B879F2">
              <w:rPr>
                <w:rFonts w:asciiTheme="minorEastAsia" w:eastAsiaTheme="minorEastAsia" w:hAnsiTheme="minorEastAsia" w:hint="eastAsia"/>
                <w:b/>
                <w:szCs w:val="21"/>
              </w:rPr>
              <w:t>4.室内设计艺术虚拟展示</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lastRenderedPageBreak/>
              <w:t>1）需符合室内设计需求，场景空间大，效果逼真，模型精细；</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2）室内设计三维模型以及环境模型均为建模生成的模型导入；</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3）需支持对场景内任意装饰移动改变，符合室内设计要求；</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4）场景由沙发，电视机，水果，桌椅等真实家居环境构成，体验效果真实逼真；</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5）交互方式可使用交互手柄进行自由漫游，从各角度观察室内设计布局；</w:t>
            </w:r>
          </w:p>
          <w:p w:rsidR="0093590F" w:rsidRPr="00B879F2" w:rsidRDefault="0093590F" w:rsidP="0093590F">
            <w:pPr>
              <w:rPr>
                <w:rFonts w:asciiTheme="minorEastAsia" w:eastAsiaTheme="minorEastAsia" w:hAnsiTheme="minorEastAsia"/>
                <w:b/>
                <w:szCs w:val="21"/>
              </w:rPr>
            </w:pPr>
            <w:r w:rsidRPr="00B879F2">
              <w:rPr>
                <w:rFonts w:asciiTheme="minorEastAsia" w:eastAsiaTheme="minorEastAsia" w:hAnsiTheme="minorEastAsia" w:hint="eastAsia"/>
                <w:b/>
                <w:szCs w:val="21"/>
              </w:rPr>
              <w:t>5.校园成果VR展示系统</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虚拟校园漫游系统以真实校园为整体蓝本（校园布局设计、交通、景观、教学及生活环境、建筑物内外、人文），利用三维技术和VR技术，在虚拟世界中创建出学校的教学楼、图书馆、食堂、宿舍楼、体育场、道路、广场、花园、树木等虚拟模型，构建一个逼真的、具有视觉、听觉、触觉的虚拟校园景观，用户可以利用计算机网络远程访问这个全新的校园景观，通过终端计算机在虚拟校园中漫游。</w:t>
            </w:r>
          </w:p>
        </w:tc>
        <w:tc>
          <w:tcPr>
            <w:tcW w:w="851"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lastRenderedPageBreak/>
              <w:t>1</w:t>
            </w:r>
          </w:p>
        </w:tc>
        <w:tc>
          <w:tcPr>
            <w:tcW w:w="850"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套</w:t>
            </w:r>
          </w:p>
        </w:tc>
      </w:tr>
      <w:tr w:rsidR="0093590F" w:rsidRPr="00B879F2" w:rsidTr="00C128D2">
        <w:tc>
          <w:tcPr>
            <w:tcW w:w="817"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lastRenderedPageBreak/>
              <w:t>3</w:t>
            </w:r>
          </w:p>
        </w:tc>
        <w:tc>
          <w:tcPr>
            <w:tcW w:w="1843" w:type="dxa"/>
            <w:vAlign w:val="center"/>
          </w:tcPr>
          <w:p w:rsidR="0093590F" w:rsidRPr="00B879F2" w:rsidRDefault="0093590F" w:rsidP="0093590F">
            <w:pPr>
              <w:jc w:val="left"/>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虚拟现实光学追踪系统</w:t>
            </w:r>
          </w:p>
        </w:tc>
        <w:tc>
          <w:tcPr>
            <w:tcW w:w="4961" w:type="dxa"/>
          </w:tcPr>
          <w:p w:rsidR="0093590F" w:rsidRPr="00B879F2" w:rsidRDefault="0093590F" w:rsidP="0093590F">
            <w:pPr>
              <w:rPr>
                <w:rFonts w:asciiTheme="minorEastAsia" w:eastAsiaTheme="minorEastAsia" w:hAnsiTheme="minorEastAsia"/>
                <w:b/>
                <w:szCs w:val="21"/>
              </w:rPr>
            </w:pPr>
            <w:r w:rsidRPr="00B879F2">
              <w:rPr>
                <w:rFonts w:asciiTheme="minorEastAsia" w:eastAsiaTheme="minorEastAsia" w:hAnsiTheme="minorEastAsia" w:hint="eastAsia"/>
                <w:b/>
                <w:szCs w:val="21"/>
              </w:rPr>
              <w:t>（一）、追踪系统</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w:t>
            </w:r>
            <w:r w:rsidR="00394930" w:rsidRPr="00B879F2">
              <w:rPr>
                <w:rFonts w:asciiTheme="minorEastAsia" w:eastAsiaTheme="minorEastAsia" w:hAnsiTheme="minorEastAsia" w:hint="eastAsia"/>
                <w:szCs w:val="21"/>
              </w:rPr>
              <w:t>虚拟现实光学追踪系统软件为国内自主研发产品，具有自主知识产权，</w:t>
            </w:r>
            <w:r w:rsidRPr="00B879F2">
              <w:rPr>
                <w:rFonts w:asciiTheme="minorEastAsia" w:eastAsiaTheme="minorEastAsia" w:hAnsiTheme="minorEastAsia" w:hint="eastAsia"/>
                <w:szCs w:val="21"/>
              </w:rPr>
              <w:t>提供相关证明材料复印件并加盖</w:t>
            </w:r>
            <w:r w:rsidR="00394930" w:rsidRPr="00B879F2">
              <w:rPr>
                <w:rFonts w:asciiTheme="minorEastAsia" w:eastAsiaTheme="minorEastAsia" w:hAnsiTheme="minorEastAsia" w:hint="eastAsia"/>
                <w:szCs w:val="21"/>
              </w:rPr>
              <w:t>投标人</w:t>
            </w:r>
            <w:r w:rsidRPr="00B879F2">
              <w:rPr>
                <w:rFonts w:asciiTheme="minorEastAsia" w:eastAsiaTheme="minorEastAsia" w:hAnsiTheme="minorEastAsia" w:hint="eastAsia"/>
                <w:szCs w:val="21"/>
              </w:rPr>
              <w:t>公章；</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 要求本系统支持≥5台追踪摄像机，最多可以支持到≥16台摄像机，可同时进行追踪。</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 xml:space="preserve">3.要求系统输出标准6自由度空间数据，位置追踪精度达到≤0.2mm，角度追踪精度≤0.1°， </w:t>
            </w:r>
            <w:r w:rsidRPr="00B879F2">
              <w:rPr>
                <w:rFonts w:asciiTheme="minorEastAsia" w:eastAsiaTheme="minorEastAsia" w:hAnsiTheme="minorEastAsia" w:hint="eastAsia"/>
                <w:szCs w:val="21"/>
              </w:rPr>
              <w:br/>
              <w:t>4. ▲为了避免眩晕感，要求系统延迟在≤8ms，保证追踪的实时性。</w:t>
            </w:r>
            <w:r w:rsidRPr="00B879F2">
              <w:rPr>
                <w:rFonts w:asciiTheme="minorEastAsia" w:eastAsiaTheme="minorEastAsia" w:hAnsiTheme="minorEastAsia" w:hint="eastAsia"/>
                <w:szCs w:val="21"/>
              </w:rPr>
              <w:br/>
              <w:t>5.为了系统算法处理器的稳定性，系统要求采用C/S架构，可以支持远程控制，利于部署。</w:t>
            </w:r>
            <w:r w:rsidRPr="00B879F2">
              <w:rPr>
                <w:rFonts w:asciiTheme="minorEastAsia" w:eastAsiaTheme="minorEastAsia" w:hAnsiTheme="minorEastAsia" w:hint="eastAsia"/>
                <w:szCs w:val="21"/>
              </w:rPr>
              <w:br/>
              <w:t>6.为了减少环境光对相机校准和追踪的干扰 ，系统具有屏蔽环境光功能；</w:t>
            </w:r>
            <w:r w:rsidRPr="00B879F2">
              <w:rPr>
                <w:rFonts w:asciiTheme="minorEastAsia" w:eastAsiaTheme="minorEastAsia" w:hAnsiTheme="minorEastAsia" w:hint="eastAsia"/>
                <w:szCs w:val="21"/>
              </w:rPr>
              <w:br/>
              <w:t>7.要求系统具有相机校准、捕捉图像功能，同时显示每台摄像机机的捕捉轨迹和捕捉进度，能够自动校准计算并显示计算进度，计算错误需要提示错误信息并且可以重新开始捕捉图像，计算结束显示校准结果；</w:t>
            </w:r>
            <w:r w:rsidRPr="00B879F2">
              <w:rPr>
                <w:rFonts w:asciiTheme="minorEastAsia" w:eastAsiaTheme="minorEastAsia" w:hAnsiTheme="minorEastAsia" w:hint="eastAsia"/>
                <w:szCs w:val="21"/>
              </w:rPr>
              <w:br/>
              <w:t>8.为了适应不同场景不同案例，要求具有对房间坐标系功能的要求，校准计算结束后，要求系统可以根据实际情况，在追踪范围内任意设置房间坐标系。</w:t>
            </w:r>
            <w:r w:rsidRPr="00B879F2">
              <w:rPr>
                <w:rFonts w:asciiTheme="minorEastAsia" w:eastAsiaTheme="minorEastAsia" w:hAnsiTheme="minorEastAsia" w:hint="eastAsia"/>
                <w:szCs w:val="21"/>
              </w:rPr>
              <w:br/>
              <w:t>9.要求系统支持对标记体的新建、信息修改和删除；</w:t>
            </w:r>
            <w:r w:rsidRPr="00B879F2">
              <w:rPr>
                <w:rFonts w:asciiTheme="minorEastAsia" w:eastAsiaTheme="minorEastAsia" w:hAnsiTheme="minorEastAsia" w:hint="eastAsia"/>
                <w:szCs w:val="21"/>
              </w:rPr>
              <w:br/>
              <w:t>10.要求系统支持对标记体的校准、激活和锁定；</w:t>
            </w:r>
            <w:r w:rsidRPr="00B879F2">
              <w:rPr>
                <w:rFonts w:asciiTheme="minorEastAsia" w:eastAsiaTheme="minorEastAsia" w:hAnsiTheme="minorEastAsia" w:hint="eastAsia"/>
                <w:szCs w:val="21"/>
              </w:rPr>
              <w:br/>
              <w:t>11.为了方便查看追踪结果，要求界面实时显示标记体6自由度追踪数据和手柄按键信息；</w:t>
            </w:r>
            <w:r w:rsidRPr="00B879F2">
              <w:rPr>
                <w:rFonts w:asciiTheme="minorEastAsia" w:eastAsiaTheme="minorEastAsia" w:hAnsiTheme="minorEastAsia" w:hint="eastAsia"/>
                <w:szCs w:val="21"/>
              </w:rPr>
              <w:br/>
              <w:t>12.为了适应不同环境，要求系统具有相机、同步器</w:t>
            </w:r>
            <w:r w:rsidRPr="00B879F2">
              <w:rPr>
                <w:rFonts w:asciiTheme="minorEastAsia" w:eastAsiaTheme="minorEastAsia" w:hAnsiTheme="minorEastAsia" w:hint="eastAsia"/>
                <w:szCs w:val="21"/>
              </w:rPr>
              <w:lastRenderedPageBreak/>
              <w:t>设置的功能，支持修改摄像机的曝光时间和频率；</w:t>
            </w:r>
            <w:r w:rsidRPr="00B879F2">
              <w:rPr>
                <w:rFonts w:asciiTheme="minorEastAsia" w:eastAsiaTheme="minorEastAsia" w:hAnsiTheme="minorEastAsia" w:hint="eastAsia"/>
                <w:szCs w:val="21"/>
              </w:rPr>
              <w:br/>
              <w:t>13.▲为了方便查看当前追踪信息，要求系统支持显示相机视图和3D视图，具有</w:t>
            </w:r>
            <w:r w:rsidRPr="00B879F2">
              <w:rPr>
                <w:rFonts w:asciiTheme="minorEastAsia" w:eastAsiaTheme="minorEastAsia" w:hAnsiTheme="minorEastAsia" w:cs="仿宋" w:hint="eastAsia"/>
                <w:kern w:val="0"/>
                <w:szCs w:val="21"/>
              </w:rPr>
              <w:t>标记体追踪功能。</w:t>
            </w:r>
            <w:r w:rsidRPr="00B879F2">
              <w:rPr>
                <w:rFonts w:asciiTheme="minorEastAsia" w:eastAsiaTheme="minorEastAsia" w:hAnsiTheme="minorEastAsia" w:hint="eastAsia"/>
                <w:szCs w:val="21"/>
              </w:rPr>
              <w:t xml:space="preserve">相机视图要求显示图像二维追踪结果，3D视图要求显示追踪场景的三维房间坐标系，相机三维位置、追踪刚体的三维位置与姿态坐标，要求可以旋转视场角、放大缩小3D场景； </w:t>
            </w:r>
            <w:r w:rsidRPr="00B879F2">
              <w:rPr>
                <w:rFonts w:asciiTheme="minorEastAsia" w:eastAsiaTheme="minorEastAsia" w:hAnsiTheme="minorEastAsia" w:hint="eastAsia"/>
                <w:szCs w:val="21"/>
              </w:rPr>
              <w:br/>
              <w:t>14.要求系统具有保存功能，能够保存校准数据、标记体数据、相机设置参数等数据，以便程序启动后无需重新校准、新建标记体及设置相机等，工具栏里具有保存、追踪、高级配置、</w:t>
            </w:r>
            <w:r w:rsidRPr="00B879F2">
              <w:rPr>
                <w:rFonts w:asciiTheme="minorEastAsia" w:eastAsiaTheme="minorEastAsia" w:hAnsiTheme="minorEastAsia"/>
                <w:szCs w:val="21"/>
              </w:rPr>
              <w:t>v</w:t>
            </w:r>
            <w:r w:rsidRPr="00B879F2">
              <w:rPr>
                <w:rFonts w:asciiTheme="minorEastAsia" w:eastAsiaTheme="minorEastAsia" w:hAnsiTheme="minorEastAsia" w:hint="eastAsia"/>
                <w:szCs w:val="21"/>
              </w:rPr>
              <w:t>rpn设置、服务端列表、重启等功能；</w:t>
            </w:r>
            <w:r w:rsidRPr="00B879F2">
              <w:rPr>
                <w:rFonts w:asciiTheme="minorEastAsia" w:eastAsiaTheme="minorEastAsia" w:hAnsiTheme="minorEastAsia" w:hint="eastAsia"/>
                <w:szCs w:val="21"/>
              </w:rPr>
              <w:br/>
              <w:t>15.要求支持接入系统相机列表选择，根据需要选择实现追踪的相机个数（不低于5台）；</w:t>
            </w:r>
          </w:p>
          <w:p w:rsidR="0093590F" w:rsidRPr="00B879F2" w:rsidRDefault="0093590F" w:rsidP="0093590F">
            <w:pPr>
              <w:rPr>
                <w:rFonts w:asciiTheme="minorEastAsia" w:eastAsiaTheme="minorEastAsia" w:hAnsiTheme="minorEastAsia"/>
                <w:b/>
                <w:szCs w:val="21"/>
              </w:rPr>
            </w:pPr>
            <w:r w:rsidRPr="00B879F2">
              <w:rPr>
                <w:rFonts w:asciiTheme="minorEastAsia" w:eastAsiaTheme="minorEastAsia" w:hAnsiTheme="minorEastAsia" w:hint="eastAsia"/>
                <w:b/>
                <w:szCs w:val="21"/>
              </w:rPr>
              <w:t>（二）、虚拟现实桥接系统</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1．▲软件为国内自主研发产品，具有自主知识产权，投标时提供相关证明材料复印件并加盖</w:t>
            </w:r>
            <w:r w:rsidR="00394930" w:rsidRPr="00B879F2">
              <w:rPr>
                <w:rFonts w:asciiTheme="minorEastAsia" w:eastAsiaTheme="minorEastAsia" w:hAnsiTheme="minorEastAsia" w:hint="eastAsia"/>
                <w:szCs w:val="21"/>
              </w:rPr>
              <w:t>投标人</w:t>
            </w:r>
            <w:r w:rsidRPr="00B879F2">
              <w:rPr>
                <w:rFonts w:asciiTheme="minorEastAsia" w:eastAsiaTheme="minorEastAsia" w:hAnsiTheme="minorEastAsia" w:hint="eastAsia"/>
                <w:szCs w:val="21"/>
              </w:rPr>
              <w:t>公章。</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2．软件需支持基于QuadBuffer和3DVision的主动立体方式。需要提供第三方检测报告体现此功能，投标文件中提供此报告的复印件并加盖公章；</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3．软件需支持光学追踪系统，支持基于VRPN协议的交互设备，如三维手柄、追踪标记点等;</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4．为了减少使用成本，软件需采用“1拖N”渲染技术，支持单台计算机、多台计算机2种方式同步输出多台显示器（多个屏幕）的高分辨率画面;</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5．软件具有</w:t>
            </w:r>
            <w:r w:rsidRPr="00B879F2">
              <w:rPr>
                <w:rFonts w:asciiTheme="minorEastAsia" w:eastAsiaTheme="minorEastAsia" w:hAnsiTheme="minorEastAsia" w:cs="仿宋" w:hint="eastAsia"/>
                <w:kern w:val="0"/>
                <w:szCs w:val="21"/>
              </w:rPr>
              <w:t>参数配置、内容调用、unity插件等功能；</w:t>
            </w:r>
            <w:r w:rsidRPr="00B879F2">
              <w:rPr>
                <w:rFonts w:asciiTheme="minorEastAsia" w:eastAsiaTheme="minorEastAsia" w:hAnsiTheme="minorEastAsia" w:hint="eastAsia"/>
                <w:szCs w:val="21"/>
              </w:rPr>
              <w:t>支持Unity开发的内容适配到多通道环境。支持VR沉浸式环境、立体显示、追踪交互、三维手柄和多通道集群系统。支持主流PC头盔设备，如HTC Vive和Windows MR头戴式显示器。需要提供第三方检测报告体现此功能，投标文件中提供此报告的复印件并加盖</w:t>
            </w:r>
            <w:r w:rsidR="00394930" w:rsidRPr="00B879F2">
              <w:rPr>
                <w:rFonts w:asciiTheme="minorEastAsia" w:eastAsiaTheme="minorEastAsia" w:hAnsiTheme="minorEastAsia" w:hint="eastAsia"/>
                <w:szCs w:val="21"/>
              </w:rPr>
              <w:t>投标人</w:t>
            </w:r>
            <w:r w:rsidRPr="00B879F2">
              <w:rPr>
                <w:rFonts w:asciiTheme="minorEastAsia" w:eastAsiaTheme="minorEastAsia" w:hAnsiTheme="minorEastAsia" w:hint="eastAsia"/>
                <w:szCs w:val="21"/>
              </w:rPr>
              <w:t>公章;</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6．软件需提供用于Unity开发的SDK，需要提供API接口文档说明;</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7．为了方便入门学习，软件需提供案例开发Demo，Demo需包含UI交互、通过VR手柄按键发射钓鱼线实现场景瞬移、VR手柄摇杆实现场景漫游、场景跳转、物体抓取等功能;</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8．为了减少多硬件系统之间的适配难度和成本，软件需支持大部分VR沉浸式环境硬件系统，如LED大屏、多通道交互显示系统、洞穴式交互显示系统等，支持不同环境内容的快速移植，无需二次开发;</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9．为了省去在软件启动后频繁地选择配置文件和项目案例，软件需支持配置文件和项目案例的历史纪录功能;</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lastRenderedPageBreak/>
              <w:t>10．为了方便多通道环境部署，避免用户在渲染机上繁琐地拷贝配置文件和项目案例，软件需主控机一键分发，并需要体现分发进度;</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11．为了方便用户学习，需要提供软件开发者使用手册以及在线客户端使用手册;</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12．为了满足用户多人协同实训需求，软件需提供大空间本地多人协同基于真实物理空间的定位功能，满足10m*10m范围的定位;</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13．软件定位精度需≦1毫米。需要提供第三方检测报告</w:t>
            </w:r>
            <w:r w:rsidR="00394930" w:rsidRPr="00B879F2">
              <w:rPr>
                <w:rFonts w:asciiTheme="minorEastAsia" w:eastAsiaTheme="minorEastAsia" w:hAnsiTheme="minorEastAsia" w:hint="eastAsia"/>
                <w:szCs w:val="21"/>
              </w:rPr>
              <w:t>（体现此功能）复印件加盖投标人公章</w:t>
            </w:r>
            <w:r w:rsidRPr="00B879F2">
              <w:rPr>
                <w:rFonts w:asciiTheme="minorEastAsia" w:eastAsiaTheme="minorEastAsia" w:hAnsiTheme="minorEastAsia" w:hint="eastAsia"/>
                <w:szCs w:val="21"/>
              </w:rPr>
              <w:t>;</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14．软件需要简单易用，支持图形化的配置方式，丰富的新手提示和帮助功能，需支持快速操作即可实现空间标定，提供更真实畅快的交互体验;</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15.软件可完成对屏幕数量、幕的宽度高度，空间位置和旋转角度，追踪系统主机IP地址及宽阔参数配置；</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16.具有内容调用功能，包含基础漫游、交互点击、交互拖拽；</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17.软件具备实现客户端配置功能；</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18.软件支持unity</w:t>
            </w:r>
            <w:r w:rsidRPr="00B879F2">
              <w:rPr>
                <w:rFonts w:asciiTheme="minorEastAsia" w:eastAsiaTheme="minorEastAsia" w:hAnsiTheme="minorEastAsia"/>
                <w:szCs w:val="21"/>
              </w:rPr>
              <w:t>3D</w:t>
            </w:r>
            <w:r w:rsidRPr="00B879F2">
              <w:rPr>
                <w:rFonts w:asciiTheme="minorEastAsia" w:eastAsiaTheme="minorEastAsia" w:hAnsiTheme="minorEastAsia" w:hint="eastAsia"/>
                <w:szCs w:val="21"/>
              </w:rPr>
              <w:t>导入插件，并支持在unity</w:t>
            </w:r>
            <w:r w:rsidRPr="00B879F2">
              <w:rPr>
                <w:rFonts w:asciiTheme="minorEastAsia" w:eastAsiaTheme="minorEastAsia" w:hAnsiTheme="minorEastAsia"/>
                <w:szCs w:val="21"/>
              </w:rPr>
              <w:t>3D</w:t>
            </w:r>
            <w:r w:rsidRPr="00B879F2">
              <w:rPr>
                <w:rFonts w:asciiTheme="minorEastAsia" w:eastAsiaTheme="minorEastAsia" w:hAnsiTheme="minorEastAsia" w:hint="eastAsia"/>
                <w:szCs w:val="21"/>
              </w:rPr>
              <w:t>中新建场景、创建空物体、选择配置文件功能。</w:t>
            </w:r>
          </w:p>
        </w:tc>
        <w:tc>
          <w:tcPr>
            <w:tcW w:w="851" w:type="dxa"/>
            <w:vAlign w:val="center"/>
          </w:tcPr>
          <w:p w:rsidR="0093590F" w:rsidRPr="00B879F2" w:rsidRDefault="0093590F" w:rsidP="0093590F">
            <w:pPr>
              <w:jc w:val="center"/>
              <w:rPr>
                <w:rFonts w:asciiTheme="minorEastAsia" w:eastAsiaTheme="minorEastAsia" w:hAnsiTheme="minorEastAsia"/>
                <w:b/>
                <w:sz w:val="24"/>
                <w:szCs w:val="22"/>
              </w:rPr>
            </w:pPr>
            <w:r w:rsidRPr="00B879F2">
              <w:rPr>
                <w:rFonts w:asciiTheme="minorEastAsia" w:eastAsiaTheme="minorEastAsia" w:hAnsiTheme="minorEastAsia" w:hint="eastAsia"/>
                <w:sz w:val="24"/>
                <w:szCs w:val="22"/>
              </w:rPr>
              <w:lastRenderedPageBreak/>
              <w:t>1</w:t>
            </w:r>
          </w:p>
        </w:tc>
        <w:tc>
          <w:tcPr>
            <w:tcW w:w="850" w:type="dxa"/>
            <w:vAlign w:val="center"/>
          </w:tcPr>
          <w:p w:rsidR="0093590F" w:rsidRPr="00B879F2" w:rsidRDefault="0093590F" w:rsidP="0093590F">
            <w:pPr>
              <w:jc w:val="center"/>
              <w:rPr>
                <w:rFonts w:asciiTheme="minorEastAsia" w:eastAsiaTheme="minorEastAsia" w:hAnsiTheme="minorEastAsia"/>
                <w:b/>
                <w:sz w:val="24"/>
                <w:szCs w:val="22"/>
              </w:rPr>
            </w:pPr>
            <w:r w:rsidRPr="00B879F2">
              <w:rPr>
                <w:rFonts w:asciiTheme="minorEastAsia" w:eastAsiaTheme="minorEastAsia" w:hAnsiTheme="minorEastAsia" w:hint="eastAsia"/>
                <w:sz w:val="24"/>
                <w:szCs w:val="22"/>
              </w:rPr>
              <w:t>套</w:t>
            </w:r>
          </w:p>
        </w:tc>
      </w:tr>
      <w:tr w:rsidR="0093590F" w:rsidRPr="00B879F2" w:rsidTr="00C128D2">
        <w:tc>
          <w:tcPr>
            <w:tcW w:w="817"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lastRenderedPageBreak/>
              <w:t>4</w:t>
            </w:r>
          </w:p>
        </w:tc>
        <w:tc>
          <w:tcPr>
            <w:tcW w:w="1843" w:type="dxa"/>
            <w:vAlign w:val="center"/>
          </w:tcPr>
          <w:p w:rsidR="0093590F" w:rsidRPr="00B879F2" w:rsidRDefault="0093590F" w:rsidP="0093590F">
            <w:pPr>
              <w:jc w:val="left"/>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虚拟现实场景管理系统</w:t>
            </w:r>
          </w:p>
        </w:tc>
        <w:tc>
          <w:tcPr>
            <w:tcW w:w="4961" w:type="dxa"/>
            <w:vAlign w:val="center"/>
          </w:tcPr>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 支持输出端口的任意映射功能，可设置任意两个输出口间的像素间隔，间隔可设置正值和负值，实现边缘补偿、叠加带生成和创意显示的要求，间隔设置范围横向和纵向大于2048;</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 可完全自定义各输出接口像素的起始位置和高度，即允许设置每个输出口切割总体画面的任意一块，设置精度达到逐像素;</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3. ▲支持输入信号裁切及局部显示，可以通过软件以像素为单位精确设置对图像切边、局部放大等操作;</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4. 可设置输出信号的有效区域，设置后所有窗口仅能在有效区域内漫游，支持非标准分辨率输出;</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5. 可设置输入和输出添加标识，可设置输出任意颜色的测试图像，测试色彩可完全自定义;</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6. 可设置输入接口任意自定义分辨率，可对时钟频率、输入图像同步的所有参数进行精确设置，设置自定义分辨率及详细参数和在线修改设备EDID无需通过第三方软件调用直接设置，可直接设置与大屏相适应的点对点分辨率;</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7. 无需附加任何硬件即可通过软件直接查看当前任意输入的实际输入信号的精确分辨率及接口属性信息，支持故障检测功能，并通过颜色标识当前输入接口是否有实际信号输入;</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8. 单台设备支持对多组屏同时控制，不同组分辨率</w:t>
            </w:r>
            <w:r w:rsidRPr="00B879F2">
              <w:rPr>
                <w:rFonts w:asciiTheme="minorEastAsia" w:eastAsiaTheme="minorEastAsia" w:hAnsiTheme="minorEastAsia" w:hint="eastAsia"/>
                <w:szCs w:val="21"/>
              </w:rPr>
              <w:lastRenderedPageBreak/>
              <w:t>可不相同;</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9. 处理器操控支持多平台软件版本，包括Windows，Android及IPAD;</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10. 支持平板电脑端控制，任意窗口的新建、缩放、拖动、漫游等操作，可查看可调用模式;</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11. 为方便我方教学的便捷性，需具备2D和3D同时显示的效果功能。可在一块屏幕上提供两个视角进行观看，实现一边播放2D的PPT、文档等材料，另一边播放3D的VR效果内容。</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12.场景管理系统软件为国产系统，具有自主知识产权，投标书中提供相关证明材料复印件并加盖</w:t>
            </w:r>
            <w:r w:rsidR="00394930" w:rsidRPr="00B879F2">
              <w:rPr>
                <w:rFonts w:asciiTheme="minorEastAsia" w:eastAsiaTheme="minorEastAsia" w:hAnsiTheme="minorEastAsia" w:hint="eastAsia"/>
                <w:szCs w:val="21"/>
              </w:rPr>
              <w:t>投标人</w:t>
            </w:r>
            <w:r w:rsidRPr="00B879F2">
              <w:rPr>
                <w:rFonts w:asciiTheme="minorEastAsia" w:eastAsiaTheme="minorEastAsia" w:hAnsiTheme="minorEastAsia" w:hint="eastAsia"/>
                <w:szCs w:val="21"/>
              </w:rPr>
              <w:t>公章。</w:t>
            </w:r>
          </w:p>
        </w:tc>
        <w:tc>
          <w:tcPr>
            <w:tcW w:w="851"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lastRenderedPageBreak/>
              <w:t>1</w:t>
            </w:r>
          </w:p>
        </w:tc>
        <w:tc>
          <w:tcPr>
            <w:tcW w:w="850"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套</w:t>
            </w:r>
          </w:p>
        </w:tc>
      </w:tr>
      <w:tr w:rsidR="0093590F" w:rsidRPr="00B879F2" w:rsidTr="00C128D2">
        <w:tc>
          <w:tcPr>
            <w:tcW w:w="817"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lastRenderedPageBreak/>
              <w:t>5</w:t>
            </w:r>
          </w:p>
        </w:tc>
        <w:tc>
          <w:tcPr>
            <w:tcW w:w="1843" w:type="dxa"/>
            <w:vAlign w:val="center"/>
          </w:tcPr>
          <w:p w:rsidR="0093590F" w:rsidRPr="00B879F2" w:rsidRDefault="0093590F" w:rsidP="0093590F">
            <w:pPr>
              <w:jc w:val="left"/>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位置追踪设备</w:t>
            </w:r>
          </w:p>
        </w:tc>
        <w:tc>
          <w:tcPr>
            <w:tcW w:w="4961" w:type="dxa"/>
            <w:vAlign w:val="center"/>
          </w:tcPr>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 系统需支持追踪体验者的头部运动，以支持沉浸式体验效果；</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 系统需支持手持式无线设备，设备需同时支持摇杆、触摸板和按键进行交互，体验者可通过该手持设备在沉浸体验时以真实世界的方式操作虚拟物体；</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3、 系统支持多种大型沉浸式显示系统，如多通道投影、LED拼接屏、洞穴式显示系统；</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4、 为保证系统稳定性和追踪精度，摄像头像素总数≥398万，横向分辨率≥2400像素，以确保亚毫米级的定位精度；</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5、 为保障系统追踪的实时性，追踪摄像机最高帧率不低于120HZ，支持帧速可调，摄像机延迟不超过8ms，提供良好的沉浸式体验；</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6、 为保证系统的稳定性，摄像机需满足：相机焦距≥3mm视场角≥88度，最远追踪距离≥9m；</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7、 为保证系统稳定性，摄像机需能区别追踪目标和环境背景，支持大功率补光和环境光过滤，支持补光强度可调；</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8、为满足系统简单易用性，摄像机需支持单根线缆连接，相机连接线缆最远100米，系统最多可支持同时连接64台摄像机，能实现不小于9米x9米的捕捉空间；</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9、 为了摄相机安装的稳定性，相机内部需支持IMU模块，可检测相机姿态是否发生变化，同时在软件中有明显提示。</w:t>
            </w:r>
          </w:p>
        </w:tc>
        <w:tc>
          <w:tcPr>
            <w:tcW w:w="851"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5</w:t>
            </w:r>
          </w:p>
        </w:tc>
        <w:tc>
          <w:tcPr>
            <w:tcW w:w="850"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套</w:t>
            </w:r>
          </w:p>
        </w:tc>
      </w:tr>
      <w:tr w:rsidR="0093590F" w:rsidRPr="00B879F2" w:rsidTr="00C128D2">
        <w:tc>
          <w:tcPr>
            <w:tcW w:w="817"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6</w:t>
            </w:r>
          </w:p>
        </w:tc>
        <w:tc>
          <w:tcPr>
            <w:tcW w:w="1843" w:type="dxa"/>
            <w:vAlign w:val="center"/>
          </w:tcPr>
          <w:p w:rsidR="0093590F" w:rsidRPr="00B879F2" w:rsidRDefault="0093590F" w:rsidP="0093590F">
            <w:pPr>
              <w:jc w:val="left"/>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视频处理器</w:t>
            </w:r>
          </w:p>
        </w:tc>
        <w:tc>
          <w:tcPr>
            <w:tcW w:w="4961" w:type="dxa"/>
            <w:vAlign w:val="center"/>
          </w:tcPr>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1.▲需自带≥7寸触摸屏，提供设备信息查看功能，提供一键开关LED屏设备功能，提供一间翻转左右眼功能，提供最多8种显示模式切换；</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2.该设备具有CNAS机构（中国合格评定国家认可委员会）认可的检验报告；</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3.需支持2D、3D场景一键切换。方便在多个预设场景之间自由切换，图形化启发的操作界面，能对多路图像信号进行拉伸、缩放、任意位置拖动、窗口操作</w:t>
            </w:r>
            <w:r w:rsidRPr="00B879F2">
              <w:rPr>
                <w:rFonts w:asciiTheme="minorEastAsia" w:eastAsiaTheme="minorEastAsia" w:hAnsiTheme="minorEastAsia" w:hint="eastAsia"/>
                <w:szCs w:val="21"/>
              </w:rPr>
              <w:lastRenderedPageBreak/>
              <w:t>等灵活设置（须提供相关操作视频资料证明）；</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4. 需支持快速便捷部署，单台设备支持对多组屏同时控制，不同组分辨率可不相同；</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5. 单卡同时支持HDMI 2.0及DP 1.2 4K@60Hz信号源输入，单接口支持3840x2160@60Hz信号处理，支持HDCP 2.2;单卡同时支持DL-DVI和DP 4K@30Hz 信号输入; 单卡同时支持2路 DP 4K@30Hz信号同时具有VESA 3D 信号输入；</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6. 支持SDI、HDMI、VGA、CVBS、YPbPr、IP、DVI、HDBaseT等信号的混合输入，DVI-M输入卡，单张输入卡可同时支持HDMI/DVI/VGA/YPbPr/Cvbs所有标准输入，支持3G SDI 60Hz输入，输出支持DVI、HDMI、VGA、Dual-link DVI、SDI、HDBaseT等信号；</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7. 支持单接口1920x1200@120Hz 、 3840x1200@120Hz 等分辨率主动立体信号输入；</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8. 需支持系统全同步、非同步和内部源同步模式，具有单独板卡支持VESA、 BNC 3D 信号输入输出，支持Nvidia 3D vision、DLP link、 IR主动立体；</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9. 输入输出接口分辨率可自定义为非标准分辨率，支持在线修改EDID，无需第三方工具。自定义输出有效范围达到4096x4096，支持奇数水平像数输出(比如1921x1080),有效输出区域完全可自定义。支持输入输出图像裁剪，实现图像切边、局部放大等功能；</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10. 需支持全屏信号源预监、大屏图像回显功能；</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11. 需具备电信级的背板交换架构，背板为每路高清信号单独提供6.25Gbps 串行带宽，单输入板25Gbps带宽，单输出板50Gbps带宽，背板总带宽大于2T；</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12. 触控面板图形化需显示设备IP地址，设备型号，显示输入板卡、输出板卡状态，支持大屏开关机，亮度调节，立体切换功能；</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13. 需同时支持B/S和C/S两种控制方式。双串口控制方式，支持串口环通。</w:t>
            </w:r>
          </w:p>
        </w:tc>
        <w:tc>
          <w:tcPr>
            <w:tcW w:w="851"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lastRenderedPageBreak/>
              <w:t>1</w:t>
            </w:r>
          </w:p>
        </w:tc>
        <w:tc>
          <w:tcPr>
            <w:tcW w:w="850"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sz w:val="24"/>
                <w:szCs w:val="22"/>
              </w:rPr>
              <w:t>个</w:t>
            </w:r>
          </w:p>
        </w:tc>
      </w:tr>
      <w:tr w:rsidR="0093590F" w:rsidRPr="00B879F2" w:rsidTr="00C128D2">
        <w:tc>
          <w:tcPr>
            <w:tcW w:w="817"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lastRenderedPageBreak/>
              <w:t>7</w:t>
            </w:r>
          </w:p>
        </w:tc>
        <w:tc>
          <w:tcPr>
            <w:tcW w:w="1843" w:type="dxa"/>
            <w:vAlign w:val="center"/>
          </w:tcPr>
          <w:p w:rsidR="0093590F" w:rsidRPr="00B879F2" w:rsidRDefault="0093590F" w:rsidP="0093590F">
            <w:pPr>
              <w:jc w:val="left"/>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智能无线传屏</w:t>
            </w:r>
          </w:p>
        </w:tc>
        <w:tc>
          <w:tcPr>
            <w:tcW w:w="4961" w:type="dxa"/>
            <w:vAlign w:val="center"/>
          </w:tcPr>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1.WIFI：802.11ac；</w:t>
            </w:r>
            <w:r w:rsidRPr="00B879F2">
              <w:rPr>
                <w:rFonts w:asciiTheme="minorEastAsia" w:eastAsiaTheme="minorEastAsia" w:hAnsiTheme="minorEastAsia" w:hint="eastAsia"/>
                <w:szCs w:val="21"/>
              </w:rPr>
              <w:br/>
              <w:t>2.支持系统Windows：Win7及以上；</w:t>
            </w:r>
            <w:r w:rsidRPr="00B879F2">
              <w:rPr>
                <w:rFonts w:asciiTheme="minorEastAsia" w:eastAsiaTheme="minorEastAsia" w:hAnsiTheme="minorEastAsia" w:hint="eastAsia"/>
                <w:szCs w:val="21"/>
              </w:rPr>
              <w:br/>
              <w:t>3.支持系统Mac：Mac10.10及以上；</w:t>
            </w:r>
            <w:r w:rsidRPr="00B879F2">
              <w:rPr>
                <w:rFonts w:asciiTheme="minorEastAsia" w:eastAsiaTheme="minorEastAsia" w:hAnsiTheme="minorEastAsia" w:hint="eastAsia"/>
                <w:szCs w:val="21"/>
              </w:rPr>
              <w:br/>
              <w:t>4.同屏传输延迟Win10＜120ms；</w:t>
            </w:r>
            <w:r w:rsidRPr="00B879F2">
              <w:rPr>
                <w:rFonts w:asciiTheme="minorEastAsia" w:eastAsiaTheme="minorEastAsia" w:hAnsiTheme="minorEastAsia" w:hint="eastAsia"/>
                <w:szCs w:val="21"/>
              </w:rPr>
              <w:br/>
              <w:t>5.同屏传输延迟Win7＜200ms；</w:t>
            </w:r>
            <w:r w:rsidRPr="00B879F2">
              <w:rPr>
                <w:rFonts w:asciiTheme="minorEastAsia" w:eastAsiaTheme="minorEastAsia" w:hAnsiTheme="minorEastAsia" w:hint="eastAsia"/>
                <w:szCs w:val="21"/>
              </w:rPr>
              <w:br/>
              <w:t>6.同屏传输延迟Mac＜170ms；</w:t>
            </w:r>
            <w:r w:rsidRPr="00B879F2">
              <w:rPr>
                <w:rFonts w:asciiTheme="minorEastAsia" w:eastAsiaTheme="minorEastAsia" w:hAnsiTheme="minorEastAsia" w:hint="eastAsia"/>
                <w:szCs w:val="21"/>
              </w:rPr>
              <w:br/>
              <w:t>7.计算机资源占用：极低；</w:t>
            </w:r>
            <w:r w:rsidRPr="00B879F2">
              <w:rPr>
                <w:rFonts w:asciiTheme="minorEastAsia" w:eastAsiaTheme="minorEastAsia" w:hAnsiTheme="minorEastAsia" w:hint="eastAsia"/>
                <w:szCs w:val="21"/>
              </w:rPr>
              <w:br/>
              <w:t>8.音视频同步：＜8ms；</w:t>
            </w:r>
            <w:r w:rsidRPr="00B879F2">
              <w:rPr>
                <w:rFonts w:asciiTheme="minorEastAsia" w:eastAsiaTheme="minorEastAsia" w:hAnsiTheme="minorEastAsia" w:hint="eastAsia"/>
                <w:szCs w:val="21"/>
              </w:rPr>
              <w:br/>
              <w:t>9.同时接入源数量：取决于接收端WIFI硬件及优化，自有方案可达20个；</w:t>
            </w:r>
            <w:r w:rsidRPr="00B879F2">
              <w:rPr>
                <w:rFonts w:asciiTheme="minorEastAsia" w:eastAsiaTheme="minorEastAsia" w:hAnsiTheme="minorEastAsia" w:hint="eastAsia"/>
                <w:szCs w:val="21"/>
              </w:rPr>
              <w:br/>
              <w:t>10.输入分辨率：支持各种分辨率最高可达2160P；</w:t>
            </w:r>
            <w:r w:rsidRPr="00B879F2">
              <w:rPr>
                <w:rFonts w:asciiTheme="minorEastAsia" w:eastAsiaTheme="minorEastAsia" w:hAnsiTheme="minorEastAsia" w:hint="eastAsia"/>
                <w:szCs w:val="21"/>
              </w:rPr>
              <w:br/>
              <w:t>11.帧率：最高可达30fps；</w:t>
            </w:r>
            <w:r w:rsidRPr="00B879F2">
              <w:rPr>
                <w:rFonts w:asciiTheme="minorEastAsia" w:eastAsiaTheme="minorEastAsia" w:hAnsiTheme="minorEastAsia" w:hint="eastAsia"/>
                <w:szCs w:val="21"/>
              </w:rPr>
              <w:br/>
            </w:r>
            <w:r w:rsidRPr="00B879F2">
              <w:rPr>
                <w:rFonts w:asciiTheme="minorEastAsia" w:eastAsiaTheme="minorEastAsia" w:hAnsiTheme="minorEastAsia" w:hint="eastAsia"/>
                <w:szCs w:val="21"/>
              </w:rPr>
              <w:lastRenderedPageBreak/>
              <w:t>12.输出分辨率：最高可达2160P；</w:t>
            </w:r>
            <w:r w:rsidRPr="00B879F2">
              <w:rPr>
                <w:rFonts w:asciiTheme="minorEastAsia" w:eastAsiaTheme="minorEastAsia" w:hAnsiTheme="minorEastAsia" w:hint="eastAsia"/>
                <w:szCs w:val="21"/>
              </w:rPr>
              <w:br/>
              <w:t>13.无线传输频段：2.4G Hz/5G Hz；</w:t>
            </w:r>
            <w:r w:rsidRPr="00B879F2">
              <w:rPr>
                <w:rFonts w:asciiTheme="minorEastAsia" w:eastAsiaTheme="minorEastAsia" w:hAnsiTheme="minorEastAsia" w:hint="eastAsia"/>
                <w:szCs w:val="21"/>
              </w:rPr>
              <w:br/>
              <w:t>14.回传触摸：有；</w:t>
            </w:r>
            <w:r w:rsidRPr="00B879F2">
              <w:rPr>
                <w:rFonts w:asciiTheme="minorEastAsia" w:eastAsiaTheme="minorEastAsia" w:hAnsiTheme="minorEastAsia" w:hint="eastAsia"/>
                <w:szCs w:val="21"/>
              </w:rPr>
              <w:br/>
              <w:t>15.高负载下可靠性：72小时；</w:t>
            </w:r>
            <w:r w:rsidRPr="00B879F2">
              <w:rPr>
                <w:rFonts w:asciiTheme="minorEastAsia" w:eastAsiaTheme="minorEastAsia" w:hAnsiTheme="minorEastAsia" w:hint="eastAsia"/>
                <w:szCs w:val="21"/>
              </w:rPr>
              <w:br/>
              <w:t>16.支持屏幕分辨率：60Hz。</w:t>
            </w:r>
          </w:p>
        </w:tc>
        <w:tc>
          <w:tcPr>
            <w:tcW w:w="851"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lastRenderedPageBreak/>
              <w:t>1</w:t>
            </w:r>
          </w:p>
        </w:tc>
        <w:tc>
          <w:tcPr>
            <w:tcW w:w="850"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套</w:t>
            </w:r>
          </w:p>
        </w:tc>
      </w:tr>
      <w:tr w:rsidR="0093590F" w:rsidRPr="00B879F2" w:rsidTr="00C128D2">
        <w:tc>
          <w:tcPr>
            <w:tcW w:w="817"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lastRenderedPageBreak/>
              <w:t>8</w:t>
            </w:r>
          </w:p>
        </w:tc>
        <w:tc>
          <w:tcPr>
            <w:tcW w:w="1843" w:type="dxa"/>
            <w:vAlign w:val="center"/>
          </w:tcPr>
          <w:p w:rsidR="0093590F" w:rsidRPr="00B879F2" w:rsidRDefault="0093590F" w:rsidP="0093590F">
            <w:pPr>
              <w:jc w:val="left"/>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3D立体信号发射器</w:t>
            </w:r>
          </w:p>
        </w:tc>
        <w:tc>
          <w:tcPr>
            <w:tcW w:w="4961" w:type="dxa"/>
            <w:vAlign w:val="center"/>
          </w:tcPr>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1.频率：2.45G+-500MHz；</w:t>
            </w:r>
            <w:r w:rsidRPr="00B879F2">
              <w:rPr>
                <w:rFonts w:asciiTheme="minorEastAsia" w:eastAsiaTheme="minorEastAsia" w:hAnsiTheme="minorEastAsia" w:hint="eastAsia"/>
                <w:szCs w:val="21"/>
              </w:rPr>
              <w:br/>
              <w:t>2.发射功率：0.1W MAX；</w:t>
            </w:r>
            <w:r w:rsidRPr="00B879F2">
              <w:rPr>
                <w:rFonts w:asciiTheme="minorEastAsia" w:eastAsiaTheme="minorEastAsia" w:hAnsiTheme="minorEastAsia" w:hint="eastAsia"/>
                <w:szCs w:val="21"/>
              </w:rPr>
              <w:br/>
              <w:t>3.发射范围：正向：≥110M，反向：≥90M；</w:t>
            </w:r>
            <w:r w:rsidRPr="00B879F2">
              <w:rPr>
                <w:rFonts w:asciiTheme="minorEastAsia" w:eastAsiaTheme="minorEastAsia" w:hAnsiTheme="minorEastAsia" w:hint="eastAsia"/>
                <w:szCs w:val="21"/>
              </w:rPr>
              <w:br/>
              <w:t>4.主动立体信号发射范围：≥60m 。</w:t>
            </w:r>
          </w:p>
        </w:tc>
        <w:tc>
          <w:tcPr>
            <w:tcW w:w="851"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1</w:t>
            </w:r>
          </w:p>
        </w:tc>
        <w:tc>
          <w:tcPr>
            <w:tcW w:w="850"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台</w:t>
            </w:r>
          </w:p>
        </w:tc>
      </w:tr>
      <w:tr w:rsidR="0093590F" w:rsidRPr="00B879F2" w:rsidTr="00C128D2">
        <w:tc>
          <w:tcPr>
            <w:tcW w:w="817"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9</w:t>
            </w:r>
          </w:p>
        </w:tc>
        <w:tc>
          <w:tcPr>
            <w:tcW w:w="1843" w:type="dxa"/>
            <w:vAlign w:val="center"/>
          </w:tcPr>
          <w:p w:rsidR="0093590F" w:rsidRPr="00B879F2" w:rsidRDefault="0093590F" w:rsidP="0093590F">
            <w:pPr>
              <w:jc w:val="left"/>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发送盒</w:t>
            </w:r>
          </w:p>
        </w:tc>
        <w:tc>
          <w:tcPr>
            <w:tcW w:w="4961" w:type="dxa"/>
            <w:vAlign w:val="center"/>
          </w:tcPr>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1.HDMI/DVI 视频输入；</w:t>
            </w:r>
            <w:r w:rsidRPr="00B879F2">
              <w:rPr>
                <w:rFonts w:asciiTheme="minorEastAsia" w:eastAsiaTheme="minorEastAsia" w:hAnsiTheme="minorEastAsia" w:hint="eastAsia"/>
                <w:szCs w:val="21"/>
              </w:rPr>
              <w:br/>
              <w:t>2.HDMI 音频输入/外部音频输入；</w:t>
            </w:r>
            <w:r w:rsidRPr="00B879F2">
              <w:rPr>
                <w:rFonts w:asciiTheme="minorEastAsia" w:eastAsiaTheme="minorEastAsia" w:hAnsiTheme="minorEastAsia" w:hint="eastAsia"/>
                <w:szCs w:val="21"/>
              </w:rPr>
              <w:br/>
              <w:t>3.需支持高位阶视频输入，12bit/10bit/8bit；</w:t>
            </w:r>
            <w:r w:rsidRPr="00B879F2">
              <w:rPr>
                <w:rFonts w:asciiTheme="minorEastAsia" w:eastAsiaTheme="minorEastAsia" w:hAnsiTheme="minorEastAsia" w:hint="eastAsia"/>
                <w:szCs w:val="21"/>
              </w:rPr>
              <w:br/>
              <w:t>4.普通视频源带载能力：1920×1200，2048×1152，2560×960；</w:t>
            </w:r>
            <w:r w:rsidRPr="00B879F2">
              <w:rPr>
                <w:rFonts w:asciiTheme="minorEastAsia" w:eastAsiaTheme="minorEastAsia" w:hAnsiTheme="minorEastAsia" w:hint="eastAsia"/>
                <w:szCs w:val="21"/>
              </w:rPr>
              <w:br/>
              <w:t>5.高位阶视频源带载能力：1440×900；</w:t>
            </w:r>
            <w:r w:rsidRPr="00B879F2">
              <w:rPr>
                <w:rFonts w:asciiTheme="minorEastAsia" w:eastAsiaTheme="minorEastAsia" w:hAnsiTheme="minorEastAsia" w:hint="eastAsia"/>
                <w:szCs w:val="21"/>
              </w:rPr>
              <w:br/>
              <w:t>6.18bit 灰阶处理与显示；</w:t>
            </w:r>
            <w:r w:rsidRPr="00B879F2">
              <w:rPr>
                <w:rFonts w:asciiTheme="minorEastAsia" w:eastAsiaTheme="minorEastAsia" w:hAnsiTheme="minorEastAsia" w:hint="eastAsia"/>
                <w:szCs w:val="21"/>
              </w:rPr>
              <w:br/>
              <w:t>7.一路光探头接口；</w:t>
            </w:r>
            <w:r w:rsidRPr="00B879F2">
              <w:rPr>
                <w:rFonts w:asciiTheme="minorEastAsia" w:eastAsiaTheme="minorEastAsia" w:hAnsiTheme="minorEastAsia" w:hint="eastAsia"/>
                <w:szCs w:val="21"/>
              </w:rPr>
              <w:br/>
              <w:t>8.可级联多台进行统一控制；</w:t>
            </w:r>
            <w:r w:rsidRPr="00B879F2">
              <w:rPr>
                <w:rFonts w:asciiTheme="minorEastAsia" w:eastAsiaTheme="minorEastAsia" w:hAnsiTheme="minorEastAsia" w:hint="eastAsia"/>
                <w:szCs w:val="21"/>
              </w:rPr>
              <w:br/>
              <w:t>9.支持视频格式：RGB，YCrCb4:2:2，YCrCb4:4:4。</w:t>
            </w:r>
          </w:p>
        </w:tc>
        <w:tc>
          <w:tcPr>
            <w:tcW w:w="851"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3</w:t>
            </w:r>
          </w:p>
        </w:tc>
        <w:tc>
          <w:tcPr>
            <w:tcW w:w="850"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个</w:t>
            </w:r>
          </w:p>
        </w:tc>
      </w:tr>
      <w:tr w:rsidR="0093590F" w:rsidRPr="00B879F2" w:rsidTr="00C128D2">
        <w:tc>
          <w:tcPr>
            <w:tcW w:w="817"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10</w:t>
            </w:r>
          </w:p>
        </w:tc>
        <w:tc>
          <w:tcPr>
            <w:tcW w:w="1843" w:type="dxa"/>
            <w:vAlign w:val="center"/>
          </w:tcPr>
          <w:p w:rsidR="0093590F" w:rsidRPr="00B879F2" w:rsidRDefault="0093590F" w:rsidP="0093590F">
            <w:pPr>
              <w:jc w:val="left"/>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小间距显示设备</w:t>
            </w:r>
          </w:p>
        </w:tc>
        <w:tc>
          <w:tcPr>
            <w:tcW w:w="4961" w:type="dxa"/>
            <w:vAlign w:val="center"/>
          </w:tcPr>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一、基础参数</w:t>
            </w:r>
            <w:r w:rsidRPr="00B879F2">
              <w:rPr>
                <w:rFonts w:asciiTheme="minorEastAsia" w:eastAsiaTheme="minorEastAsia" w:hAnsiTheme="minorEastAsia" w:hint="eastAsia"/>
                <w:szCs w:val="21"/>
              </w:rPr>
              <w:br/>
              <w:t>1. ★像素间距≤2.5 mm，屏幕尺寸≥16m</w:t>
            </w:r>
            <w:r w:rsidRPr="00B879F2">
              <w:rPr>
                <w:rFonts w:asciiTheme="minorEastAsia" w:eastAsiaTheme="minorEastAsia" w:hAnsiTheme="minorEastAsia" w:cs="宋体" w:hint="eastAsia"/>
                <w:szCs w:val="21"/>
              </w:rPr>
              <w:t>²</w:t>
            </w:r>
            <w:r w:rsidRPr="00B879F2">
              <w:rPr>
                <w:rFonts w:asciiTheme="minorEastAsia" w:eastAsiaTheme="minorEastAsia" w:hAnsiTheme="minorEastAsia" w:cs="仿宋" w:hint="eastAsia"/>
                <w:szCs w:val="21"/>
              </w:rPr>
              <w:t>，显示换帧频率需达到≥120Hz,显示刷新频率≥2880Hz</w:t>
            </w:r>
            <w:r w:rsidRPr="00B879F2">
              <w:rPr>
                <w:rFonts w:asciiTheme="minorEastAsia" w:eastAsiaTheme="minorEastAsia" w:hAnsiTheme="minorEastAsia" w:hint="eastAsia"/>
                <w:szCs w:val="21"/>
              </w:rPr>
              <w:t>；</w:t>
            </w:r>
            <w:r w:rsidRPr="00B879F2">
              <w:rPr>
                <w:rFonts w:asciiTheme="minorEastAsia" w:eastAsiaTheme="minorEastAsia" w:hAnsiTheme="minorEastAsia" w:hint="eastAsia"/>
                <w:szCs w:val="21"/>
              </w:rPr>
              <w:br/>
              <w:t>4.支持主动立体3D显示（快门）；</w:t>
            </w:r>
            <w:r w:rsidRPr="00B879F2">
              <w:rPr>
                <w:rFonts w:asciiTheme="minorEastAsia" w:eastAsiaTheme="minorEastAsia" w:hAnsiTheme="minorEastAsia" w:hint="eastAsia"/>
                <w:szCs w:val="21"/>
              </w:rPr>
              <w:br/>
              <w:t>5.支持无线传屏，通过无线网络将电脑屏幕共享；</w:t>
            </w:r>
            <w:r w:rsidRPr="00B879F2">
              <w:rPr>
                <w:rFonts w:asciiTheme="minorEastAsia" w:eastAsiaTheme="minorEastAsia" w:hAnsiTheme="minorEastAsia" w:hint="eastAsia"/>
                <w:szCs w:val="21"/>
              </w:rPr>
              <w:br/>
              <w:t>6.工作电压：380V 三相五线电；</w:t>
            </w:r>
            <w:r w:rsidRPr="00B879F2">
              <w:rPr>
                <w:rFonts w:asciiTheme="minorEastAsia" w:eastAsiaTheme="minorEastAsia" w:hAnsiTheme="minorEastAsia" w:hint="eastAsia"/>
                <w:szCs w:val="21"/>
              </w:rPr>
              <w:br/>
              <w:t>7.提供设备3C认证证书复印件</w:t>
            </w:r>
            <w:r w:rsidR="00394930" w:rsidRPr="00B879F2">
              <w:rPr>
                <w:rFonts w:asciiTheme="minorEastAsia" w:eastAsiaTheme="minorEastAsia" w:hAnsiTheme="minorEastAsia" w:hint="eastAsia"/>
                <w:szCs w:val="21"/>
              </w:rPr>
              <w:t>加盖投标人公章</w:t>
            </w:r>
            <w:r w:rsidRPr="00B879F2">
              <w:rPr>
                <w:rFonts w:asciiTheme="minorEastAsia" w:eastAsiaTheme="minorEastAsia" w:hAnsiTheme="minorEastAsia" w:hint="eastAsia"/>
                <w:szCs w:val="21"/>
              </w:rPr>
              <w:t>。</w:t>
            </w:r>
            <w:r w:rsidRPr="00B879F2">
              <w:rPr>
                <w:rFonts w:asciiTheme="minorEastAsia" w:eastAsiaTheme="minorEastAsia" w:hAnsiTheme="minorEastAsia" w:hint="eastAsia"/>
                <w:szCs w:val="21"/>
              </w:rPr>
              <w:br/>
              <w:t>二、模组规格</w:t>
            </w:r>
            <w:r w:rsidRPr="00B879F2">
              <w:rPr>
                <w:rFonts w:asciiTheme="minorEastAsia" w:eastAsiaTheme="minorEastAsia" w:hAnsiTheme="minorEastAsia" w:hint="eastAsia"/>
                <w:szCs w:val="21"/>
              </w:rPr>
              <w:br/>
              <w:t>1.最大白平衡亮度（nit）≥800；</w:t>
            </w:r>
            <w:r w:rsidRPr="00B879F2">
              <w:rPr>
                <w:rFonts w:asciiTheme="minorEastAsia" w:eastAsiaTheme="minorEastAsia" w:hAnsiTheme="minorEastAsia" w:hint="eastAsia"/>
                <w:szCs w:val="21"/>
              </w:rPr>
              <w:br/>
              <w:t>2.色温 3000-9600可调；</w:t>
            </w:r>
            <w:r w:rsidRPr="00B879F2">
              <w:rPr>
                <w:rFonts w:asciiTheme="minorEastAsia" w:eastAsiaTheme="minorEastAsia" w:hAnsiTheme="minorEastAsia" w:hint="eastAsia"/>
                <w:szCs w:val="21"/>
              </w:rPr>
              <w:br/>
              <w:t>3.驱动方式：1/32扫；</w:t>
            </w:r>
            <w:r w:rsidRPr="00B879F2">
              <w:rPr>
                <w:rFonts w:asciiTheme="minorEastAsia" w:eastAsiaTheme="minorEastAsia" w:hAnsiTheme="minorEastAsia" w:hint="eastAsia"/>
                <w:szCs w:val="21"/>
              </w:rPr>
              <w:br/>
              <w:t>4.灰度等级（bit）：≥14；</w:t>
            </w:r>
            <w:r w:rsidRPr="00B879F2">
              <w:rPr>
                <w:rFonts w:asciiTheme="minorEastAsia" w:eastAsiaTheme="minorEastAsia" w:hAnsiTheme="minorEastAsia" w:hint="eastAsia"/>
                <w:szCs w:val="21"/>
              </w:rPr>
              <w:br/>
              <w:t>5.对比度：5000:1；</w:t>
            </w:r>
            <w:r w:rsidRPr="00B879F2">
              <w:rPr>
                <w:rFonts w:asciiTheme="minorEastAsia" w:eastAsiaTheme="minorEastAsia" w:hAnsiTheme="minorEastAsia" w:hint="eastAsia"/>
                <w:szCs w:val="21"/>
              </w:rPr>
              <w:br/>
              <w:t>6.显示均匀性-亮度：≥97%；</w:t>
            </w:r>
            <w:r w:rsidRPr="00B879F2">
              <w:rPr>
                <w:rFonts w:asciiTheme="minorEastAsia" w:eastAsiaTheme="minorEastAsia" w:hAnsiTheme="minorEastAsia" w:hint="eastAsia"/>
                <w:szCs w:val="21"/>
              </w:rPr>
              <w:br/>
              <w:t>7.显示均匀性-色彩 △（Cx，Cy）≤0.003；</w:t>
            </w:r>
            <w:r w:rsidRPr="00B879F2">
              <w:rPr>
                <w:rFonts w:asciiTheme="minorEastAsia" w:eastAsiaTheme="minorEastAsia" w:hAnsiTheme="minorEastAsia" w:hint="eastAsia"/>
                <w:szCs w:val="21"/>
              </w:rPr>
              <w:br/>
              <w:t>8.类型 SMD2121；</w:t>
            </w:r>
            <w:r w:rsidRPr="00B879F2">
              <w:rPr>
                <w:rFonts w:asciiTheme="minorEastAsia" w:eastAsiaTheme="minorEastAsia" w:hAnsiTheme="minorEastAsia" w:hint="eastAsia"/>
                <w:szCs w:val="21"/>
              </w:rPr>
              <w:br/>
              <w:t>9.视角（水平/垂直）：±140°/±140°；</w:t>
            </w:r>
            <w:r w:rsidRPr="00B879F2">
              <w:rPr>
                <w:rFonts w:asciiTheme="minorEastAsia" w:eastAsiaTheme="minorEastAsia" w:hAnsiTheme="minorEastAsia" w:hint="eastAsia"/>
                <w:szCs w:val="21"/>
              </w:rPr>
              <w:br/>
              <w:t>10.防护等级：IP31；</w:t>
            </w:r>
            <w:r w:rsidRPr="00B879F2">
              <w:rPr>
                <w:rFonts w:asciiTheme="minorEastAsia" w:eastAsiaTheme="minorEastAsia" w:hAnsiTheme="minorEastAsia" w:hint="eastAsia"/>
                <w:szCs w:val="21"/>
              </w:rPr>
              <w:br/>
              <w:t>11.使用寿命（H）≥80000。</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三、机械结构</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1.提供保护屏体高档包边；</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2.专业设计机械结构，需采用全封闭一体化铝合金结构，经久耐用，具有抗震性，耐腐蚀，可现场快速安装，易于维护，后续升级方便。</w:t>
            </w:r>
          </w:p>
        </w:tc>
        <w:tc>
          <w:tcPr>
            <w:tcW w:w="851"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16</w:t>
            </w:r>
          </w:p>
        </w:tc>
        <w:tc>
          <w:tcPr>
            <w:tcW w:w="850"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平方</w:t>
            </w:r>
          </w:p>
        </w:tc>
      </w:tr>
      <w:tr w:rsidR="0093590F" w:rsidRPr="00B879F2" w:rsidTr="00C128D2">
        <w:tc>
          <w:tcPr>
            <w:tcW w:w="817"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11</w:t>
            </w:r>
          </w:p>
        </w:tc>
        <w:tc>
          <w:tcPr>
            <w:tcW w:w="1843" w:type="dxa"/>
            <w:vAlign w:val="center"/>
          </w:tcPr>
          <w:p w:rsidR="0093590F" w:rsidRPr="00B879F2" w:rsidRDefault="0093590F" w:rsidP="0093590F">
            <w:pPr>
              <w:jc w:val="left"/>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3D主动立体眼镜</w:t>
            </w:r>
          </w:p>
        </w:tc>
        <w:tc>
          <w:tcPr>
            <w:tcW w:w="4961" w:type="dxa"/>
            <w:vAlign w:val="center"/>
          </w:tcPr>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 光学特性：工作模式为液晶快门式，透过率36%（TYP.），场频96-144hZ，对比度1000：1；</w:t>
            </w:r>
            <w:r w:rsidRPr="00B879F2">
              <w:rPr>
                <w:rFonts w:asciiTheme="minorEastAsia" w:eastAsiaTheme="minorEastAsia" w:hAnsiTheme="minorEastAsia" w:hint="eastAsia"/>
                <w:szCs w:val="21"/>
              </w:rPr>
              <w:br/>
            </w:r>
            <w:r w:rsidRPr="00B879F2">
              <w:rPr>
                <w:rFonts w:asciiTheme="minorEastAsia" w:eastAsiaTheme="minorEastAsia" w:hAnsiTheme="minorEastAsia" w:hint="eastAsia"/>
                <w:szCs w:val="21"/>
              </w:rPr>
              <w:lastRenderedPageBreak/>
              <w:t>2. 供电方式：充电型眼镜，电池类型为3.7V锂电池；</w:t>
            </w:r>
            <w:r w:rsidRPr="00B879F2">
              <w:rPr>
                <w:rFonts w:asciiTheme="minorEastAsia" w:eastAsiaTheme="minorEastAsia" w:hAnsiTheme="minorEastAsia" w:hint="eastAsia"/>
                <w:szCs w:val="21"/>
              </w:rPr>
              <w:br/>
              <w:t>3. 至少可连续使用35小时；</w:t>
            </w:r>
            <w:r w:rsidRPr="00B879F2">
              <w:rPr>
                <w:rFonts w:asciiTheme="minorEastAsia" w:eastAsiaTheme="minorEastAsia" w:hAnsiTheme="minorEastAsia" w:hint="eastAsia"/>
                <w:szCs w:val="21"/>
              </w:rPr>
              <w:br/>
              <w:t xml:space="preserve">4. 充电时间：2.5小时以内； </w:t>
            </w:r>
            <w:r w:rsidRPr="00B879F2">
              <w:rPr>
                <w:rFonts w:asciiTheme="minorEastAsia" w:eastAsiaTheme="minorEastAsia" w:hAnsiTheme="minorEastAsia" w:hint="eastAsia"/>
                <w:szCs w:val="21"/>
              </w:rPr>
              <w:br/>
              <w:t>5.射频传输特性：接收距离最高可达60m；</w:t>
            </w:r>
            <w:r w:rsidRPr="00B879F2">
              <w:rPr>
                <w:rFonts w:asciiTheme="minorEastAsia" w:eastAsiaTheme="minorEastAsia" w:hAnsiTheme="minorEastAsia" w:hint="eastAsia"/>
                <w:szCs w:val="21"/>
              </w:rPr>
              <w:br/>
              <w:t>6.温度特性：工作温度为0℃~50℃，存储温度为-30℃~70℃ ；</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7.类型：需要为主动式立体。</w:t>
            </w:r>
          </w:p>
        </w:tc>
        <w:tc>
          <w:tcPr>
            <w:tcW w:w="851"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lastRenderedPageBreak/>
              <w:t>50</w:t>
            </w:r>
          </w:p>
        </w:tc>
        <w:tc>
          <w:tcPr>
            <w:tcW w:w="850"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副</w:t>
            </w:r>
          </w:p>
        </w:tc>
      </w:tr>
      <w:tr w:rsidR="0093590F" w:rsidRPr="00B879F2" w:rsidTr="00C128D2">
        <w:tc>
          <w:tcPr>
            <w:tcW w:w="817"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lastRenderedPageBreak/>
              <w:t>12</w:t>
            </w:r>
          </w:p>
        </w:tc>
        <w:tc>
          <w:tcPr>
            <w:tcW w:w="1843" w:type="dxa"/>
            <w:vAlign w:val="center"/>
          </w:tcPr>
          <w:p w:rsidR="0093590F" w:rsidRPr="00B879F2" w:rsidRDefault="0093590F" w:rsidP="0093590F">
            <w:pPr>
              <w:jc w:val="left"/>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VR手柄</w:t>
            </w:r>
          </w:p>
        </w:tc>
        <w:tc>
          <w:tcPr>
            <w:tcW w:w="4961" w:type="dxa"/>
          </w:tcPr>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1.无线：2.4GHz ISM频段频率跳变；</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2.USB端口：USB 2.0（3个前面，1个后面）；</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3.按钮：至少具有10个；</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4.红外追踪点：5个可自定义；</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5.重量：70g  -  115g可调；</w:t>
            </w:r>
          </w:p>
        </w:tc>
        <w:tc>
          <w:tcPr>
            <w:tcW w:w="851" w:type="dxa"/>
            <w:vAlign w:val="center"/>
          </w:tcPr>
          <w:p w:rsidR="0093590F" w:rsidRPr="00B879F2" w:rsidRDefault="0093590F" w:rsidP="0093590F">
            <w:pPr>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1</w:t>
            </w:r>
          </w:p>
        </w:tc>
        <w:tc>
          <w:tcPr>
            <w:tcW w:w="850" w:type="dxa"/>
            <w:vAlign w:val="center"/>
          </w:tcPr>
          <w:p w:rsidR="0093590F" w:rsidRPr="00B879F2" w:rsidRDefault="0093590F" w:rsidP="0093590F">
            <w:pPr>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个</w:t>
            </w:r>
          </w:p>
        </w:tc>
      </w:tr>
      <w:tr w:rsidR="0093590F" w:rsidRPr="00B879F2" w:rsidTr="00C128D2">
        <w:tc>
          <w:tcPr>
            <w:tcW w:w="817" w:type="dxa"/>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13</w:t>
            </w:r>
          </w:p>
        </w:tc>
        <w:tc>
          <w:tcPr>
            <w:tcW w:w="1843" w:type="dxa"/>
            <w:vAlign w:val="center"/>
          </w:tcPr>
          <w:p w:rsidR="0093590F" w:rsidRPr="00B879F2" w:rsidRDefault="0093590F" w:rsidP="0093590F">
            <w:pPr>
              <w:jc w:val="left"/>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音箱</w:t>
            </w:r>
          </w:p>
        </w:tc>
        <w:tc>
          <w:tcPr>
            <w:tcW w:w="4961" w:type="dxa"/>
          </w:tcPr>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1.输出功率：≥120W；</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2.4K通过：需支持；</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3.无线音乐传输：需支持；</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4.声道系统：需支持5.1声道；</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5.功率范围：100-199W；</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6.支持解码：DTS解码；</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7.机身接口：HDMI*2，数字音频光纤*1，AUX*1，低音信号同轴输出接口*1；</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8.机身输入：HDMI*1，数字音频光纤*1，AUX*1；</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9.机身输出：HDMI*1，低音信号同轴输出接口*1。</w:t>
            </w:r>
          </w:p>
        </w:tc>
        <w:tc>
          <w:tcPr>
            <w:tcW w:w="851" w:type="dxa"/>
            <w:vAlign w:val="center"/>
          </w:tcPr>
          <w:p w:rsidR="0093590F" w:rsidRPr="00B879F2" w:rsidRDefault="0093590F" w:rsidP="0093590F">
            <w:pPr>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1</w:t>
            </w:r>
          </w:p>
        </w:tc>
        <w:tc>
          <w:tcPr>
            <w:tcW w:w="850" w:type="dxa"/>
            <w:vAlign w:val="center"/>
          </w:tcPr>
          <w:p w:rsidR="0093590F" w:rsidRPr="00B879F2" w:rsidRDefault="0093590F" w:rsidP="0093590F">
            <w:pPr>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套</w:t>
            </w:r>
          </w:p>
        </w:tc>
      </w:tr>
      <w:tr w:rsidR="0093590F" w:rsidRPr="00B879F2" w:rsidTr="00C128D2">
        <w:tc>
          <w:tcPr>
            <w:tcW w:w="817"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14</w:t>
            </w:r>
          </w:p>
        </w:tc>
        <w:tc>
          <w:tcPr>
            <w:tcW w:w="1843"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left"/>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VR操作工作站</w:t>
            </w:r>
          </w:p>
        </w:tc>
        <w:tc>
          <w:tcPr>
            <w:tcW w:w="496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widowControl/>
              <w:numPr>
                <w:ilvl w:val="0"/>
                <w:numId w:val="30"/>
              </w:numPr>
              <w:jc w:val="left"/>
              <w:rPr>
                <w:rFonts w:asciiTheme="minorEastAsia" w:eastAsiaTheme="minorEastAsia" w:hAnsiTheme="minorEastAsia"/>
                <w:bCs/>
                <w:szCs w:val="21"/>
              </w:rPr>
            </w:pPr>
            <w:r w:rsidRPr="00B879F2">
              <w:rPr>
                <w:rFonts w:asciiTheme="minorEastAsia" w:eastAsiaTheme="minorEastAsia" w:hAnsiTheme="minorEastAsia" w:hint="eastAsia"/>
                <w:bCs/>
                <w:szCs w:val="21"/>
              </w:rPr>
              <w:t>硬件配置要求：</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bCs/>
                <w:szCs w:val="21"/>
              </w:rPr>
              <w:t>1.CPU：至少满足Xeon E-2276G六核心处理器</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br/>
              <w:t>2.内存：DDR4 2666 2x16GB;</w:t>
            </w:r>
            <w:r w:rsidRPr="00B879F2">
              <w:rPr>
                <w:rFonts w:asciiTheme="minorEastAsia" w:eastAsiaTheme="minorEastAsia" w:hAnsiTheme="minorEastAsia"/>
                <w:bCs/>
                <w:szCs w:val="21"/>
              </w:rPr>
              <w:br/>
              <w:t>3.内置图形卡要求：具备DP接口≥4</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br/>
              <w:t>4.内置图形卡显存容量：≥16GB</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br/>
              <w:t>5.内置图形卡显存带宽：≥448GB/S</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br/>
              <w:t>6.内置图形卡处理核心数：≥3072</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br/>
              <w:t>7.内置图形卡支持分辨率：需支持7680*4320</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br/>
              <w:t>8.硬盘：≥256G SSD+2TB SATA</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br/>
              <w:t>9.需提供无线键鼠一套</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br/>
              <w:t>10.需预装正版Windows10操作系统</w:t>
            </w:r>
            <w:r w:rsidRPr="00B879F2">
              <w:rPr>
                <w:rFonts w:asciiTheme="minorEastAsia" w:eastAsiaTheme="minorEastAsia" w:hAnsiTheme="minorEastAsia" w:hint="eastAsia"/>
                <w:bCs/>
                <w:szCs w:val="21"/>
              </w:rPr>
              <w:t>；</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LED同步操纵控制器：</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bCs/>
                <w:szCs w:val="21"/>
              </w:rPr>
              <w:t>1.显示比例16:9</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br/>
              <w:t>2.分辨率：≥1920*1080</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br/>
              <w:t>3.接口要求：DP 1.2(支持HDCP)接口,2个USB接口</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br/>
              <w:t>4.动态对比度：500万：1</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br/>
              <w:t>5.支持触摸同步控制LED画面</w:t>
            </w:r>
            <w:r w:rsidRPr="00B879F2">
              <w:rPr>
                <w:rFonts w:asciiTheme="minorEastAsia" w:eastAsiaTheme="minorEastAsia" w:hAnsiTheme="minorEastAsia" w:hint="eastAsia"/>
                <w:bCs/>
                <w:szCs w:val="21"/>
              </w:rPr>
              <w:t>；</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6．主</w:t>
            </w:r>
            <w:r w:rsidRPr="00B879F2">
              <w:rPr>
                <w:rFonts w:asciiTheme="minorEastAsia" w:eastAsiaTheme="minorEastAsia" w:hAnsiTheme="minorEastAsia"/>
                <w:bCs/>
                <w:szCs w:val="21"/>
              </w:rPr>
              <w:t>机与显示器及</w:t>
            </w:r>
            <w:r w:rsidRPr="00B879F2">
              <w:rPr>
                <w:rFonts w:asciiTheme="minorEastAsia" w:eastAsiaTheme="minorEastAsia" w:hAnsiTheme="minorEastAsia" w:hint="eastAsia"/>
                <w:bCs/>
                <w:szCs w:val="21"/>
              </w:rPr>
              <w:t>键</w:t>
            </w:r>
            <w:r w:rsidRPr="00B879F2">
              <w:rPr>
                <w:rFonts w:asciiTheme="minorEastAsia" w:eastAsiaTheme="minorEastAsia" w:hAnsiTheme="minorEastAsia"/>
                <w:bCs/>
                <w:szCs w:val="21"/>
              </w:rPr>
              <w:t>盘鼠标必须为同一</w:t>
            </w:r>
            <w:r w:rsidRPr="00B879F2">
              <w:rPr>
                <w:rFonts w:asciiTheme="minorEastAsia" w:eastAsiaTheme="minorEastAsia" w:hAnsiTheme="minorEastAsia" w:hint="eastAsia"/>
                <w:bCs/>
                <w:szCs w:val="21"/>
              </w:rPr>
              <w:t>品</w:t>
            </w:r>
            <w:r w:rsidRPr="00B879F2">
              <w:rPr>
                <w:rFonts w:asciiTheme="minorEastAsia" w:eastAsiaTheme="minorEastAsia" w:hAnsiTheme="minorEastAsia"/>
                <w:bCs/>
                <w:szCs w:val="21"/>
              </w:rPr>
              <w:t>牌</w:t>
            </w:r>
            <w:r w:rsidRPr="00B879F2">
              <w:rPr>
                <w:rFonts w:asciiTheme="minorEastAsia" w:eastAsiaTheme="minorEastAsia" w:hAnsiTheme="minorEastAsia" w:hint="eastAsia"/>
                <w:bCs/>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widowControl/>
              <w:jc w:val="center"/>
              <w:rPr>
                <w:rFonts w:asciiTheme="minorEastAsia" w:eastAsiaTheme="minorEastAsia" w:hAnsiTheme="minorEastAsia"/>
                <w:bCs/>
                <w:sz w:val="24"/>
                <w:szCs w:val="21"/>
              </w:rPr>
            </w:pPr>
            <w:r w:rsidRPr="00B879F2">
              <w:rPr>
                <w:rFonts w:asciiTheme="minorEastAsia" w:eastAsiaTheme="minorEastAsia" w:hAnsiTheme="minorEastAsia" w:hint="eastAsia"/>
                <w:bCs/>
                <w:sz w:val="24"/>
                <w:szCs w:val="21"/>
              </w:rPr>
              <w:t>1</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widowControl/>
              <w:rPr>
                <w:rFonts w:asciiTheme="minorEastAsia" w:eastAsiaTheme="minorEastAsia" w:hAnsiTheme="minorEastAsia"/>
                <w:bCs/>
                <w:sz w:val="24"/>
                <w:szCs w:val="21"/>
              </w:rPr>
            </w:pPr>
            <w:r w:rsidRPr="00B879F2">
              <w:rPr>
                <w:rFonts w:asciiTheme="minorEastAsia" w:eastAsiaTheme="minorEastAsia" w:hAnsiTheme="minorEastAsia" w:hint="eastAsia"/>
                <w:bCs/>
                <w:sz w:val="24"/>
                <w:szCs w:val="21"/>
              </w:rPr>
              <w:t xml:space="preserve">  套</w:t>
            </w:r>
          </w:p>
        </w:tc>
      </w:tr>
      <w:tr w:rsidR="0093590F" w:rsidRPr="00B879F2" w:rsidTr="00C128D2">
        <w:tc>
          <w:tcPr>
            <w:tcW w:w="817"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15</w:t>
            </w:r>
          </w:p>
        </w:tc>
        <w:tc>
          <w:tcPr>
            <w:tcW w:w="1843"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left"/>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虚拟现实头盔、手柄</w:t>
            </w:r>
          </w:p>
        </w:tc>
        <w:tc>
          <w:tcPr>
            <w:tcW w:w="496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1.屏幕：双AMOLED 屏幕3.</w:t>
            </w:r>
            <w:r w:rsidRPr="00B879F2">
              <w:rPr>
                <w:rFonts w:asciiTheme="minorEastAsia" w:eastAsiaTheme="minorEastAsia" w:hAnsiTheme="minorEastAsia"/>
                <w:bCs/>
                <w:szCs w:val="21"/>
              </w:rPr>
              <w:t>5</w:t>
            </w:r>
            <w:r w:rsidRPr="00B879F2">
              <w:rPr>
                <w:rFonts w:asciiTheme="minorEastAsia" w:eastAsiaTheme="minorEastAsia" w:hAnsiTheme="minorEastAsia" w:hint="eastAsia"/>
                <w:bCs/>
                <w:szCs w:val="21"/>
              </w:rPr>
              <w:t>英寸；</w:t>
            </w:r>
            <w:r w:rsidRPr="00B879F2">
              <w:rPr>
                <w:rFonts w:asciiTheme="minorEastAsia" w:eastAsiaTheme="minorEastAsia" w:hAnsiTheme="minorEastAsia" w:hint="eastAsia"/>
                <w:bCs/>
                <w:szCs w:val="21"/>
              </w:rPr>
              <w:br/>
              <w:t>2.分辨率：单眼分辨率为1440 x 1600像素（组合分辨率为2880 x 1600像素）；</w:t>
            </w:r>
            <w:r w:rsidRPr="00B879F2">
              <w:rPr>
                <w:rFonts w:asciiTheme="minorEastAsia" w:eastAsiaTheme="minorEastAsia" w:hAnsiTheme="minorEastAsia" w:hint="eastAsia"/>
                <w:bCs/>
                <w:szCs w:val="21"/>
              </w:rPr>
              <w:br/>
              <w:t>3.刷新率：≥90Hz；</w:t>
            </w:r>
            <w:r w:rsidRPr="00B879F2">
              <w:rPr>
                <w:rFonts w:asciiTheme="minorEastAsia" w:eastAsiaTheme="minorEastAsia" w:hAnsiTheme="minorEastAsia" w:hint="eastAsia"/>
                <w:bCs/>
                <w:szCs w:val="21"/>
              </w:rPr>
              <w:br/>
              <w:t>4.视场角：≥110度；</w:t>
            </w:r>
            <w:r w:rsidRPr="00B879F2">
              <w:rPr>
                <w:rFonts w:asciiTheme="minorEastAsia" w:eastAsiaTheme="minorEastAsia" w:hAnsiTheme="minorEastAsia" w:hint="eastAsia"/>
                <w:bCs/>
                <w:szCs w:val="21"/>
              </w:rPr>
              <w:br/>
            </w:r>
            <w:r w:rsidRPr="00B879F2">
              <w:rPr>
                <w:rFonts w:asciiTheme="minorEastAsia" w:eastAsiaTheme="minorEastAsia" w:hAnsiTheme="minorEastAsia" w:hint="eastAsia"/>
                <w:bCs/>
                <w:szCs w:val="21"/>
              </w:rPr>
              <w:lastRenderedPageBreak/>
              <w:t>5.音频输出：Hi-Res Audio 认证头戴式设备 Hi-Res Audio 认证耳机（可拆卸式） 支持高阻抗耳机；</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6.音频输入：内置麦克风；</w:t>
            </w:r>
            <w:r w:rsidRPr="00B879F2">
              <w:rPr>
                <w:rFonts w:asciiTheme="minorEastAsia" w:eastAsiaTheme="minorEastAsia" w:hAnsiTheme="minorEastAsia" w:hint="eastAsia"/>
                <w:bCs/>
                <w:szCs w:val="21"/>
              </w:rPr>
              <w:br/>
              <w:t>7.专业人体工学设计，可调整镜头距离，可调式头带，可调整瞳距，可调式耳机；</w:t>
            </w:r>
            <w:r w:rsidRPr="00B879F2">
              <w:rPr>
                <w:rFonts w:asciiTheme="minorEastAsia" w:eastAsiaTheme="minorEastAsia" w:hAnsiTheme="minorEastAsia" w:hint="eastAsia"/>
                <w:bCs/>
                <w:szCs w:val="21"/>
              </w:rPr>
              <w:br/>
              <w:t>8. 传感器：SteamVR追踪技术、G-sensor校正、gyroscope陀螺仪、proximity距离感测器、瞳距感测器；</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9</w:t>
            </w:r>
            <w:r w:rsidRPr="00B879F2">
              <w:rPr>
                <w:rFonts w:asciiTheme="minorEastAsia" w:eastAsiaTheme="minorEastAsia" w:hAnsiTheme="minorEastAsia"/>
                <w:bCs/>
                <w:szCs w:val="21"/>
              </w:rPr>
              <w:t>.</w:t>
            </w:r>
            <w:r w:rsidRPr="00B879F2">
              <w:rPr>
                <w:rFonts w:asciiTheme="minorEastAsia" w:eastAsiaTheme="minorEastAsia" w:hAnsiTheme="minorEastAsia" w:hint="eastAsia"/>
                <w:bCs/>
                <w:szCs w:val="21"/>
              </w:rPr>
              <w:t>操作手柄一副。</w:t>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lastRenderedPageBreak/>
              <w:t>10</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套</w:t>
            </w:r>
          </w:p>
        </w:tc>
      </w:tr>
      <w:tr w:rsidR="0093590F" w:rsidRPr="00B879F2" w:rsidTr="00C128D2">
        <w:tc>
          <w:tcPr>
            <w:tcW w:w="817"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lastRenderedPageBreak/>
              <w:t>16</w:t>
            </w:r>
          </w:p>
        </w:tc>
        <w:tc>
          <w:tcPr>
            <w:tcW w:w="1843"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left"/>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多人协同实操工作站</w:t>
            </w:r>
          </w:p>
        </w:tc>
        <w:tc>
          <w:tcPr>
            <w:tcW w:w="496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1、</w:t>
            </w:r>
            <w:r w:rsidRPr="00B879F2">
              <w:rPr>
                <w:rFonts w:asciiTheme="minorEastAsia" w:eastAsiaTheme="minorEastAsia" w:hAnsiTheme="minorEastAsia" w:hint="eastAsia"/>
                <w:szCs w:val="21"/>
              </w:rPr>
              <w:t>★</w:t>
            </w:r>
            <w:r w:rsidRPr="00B879F2">
              <w:rPr>
                <w:rFonts w:asciiTheme="minorEastAsia" w:eastAsiaTheme="minorEastAsia" w:hAnsiTheme="minorEastAsia" w:hint="eastAsia"/>
                <w:bCs/>
                <w:szCs w:val="21"/>
              </w:rPr>
              <w:t>CPU≥1颗</w:t>
            </w:r>
            <w:r w:rsidRPr="00B879F2">
              <w:rPr>
                <w:rFonts w:asciiTheme="minorEastAsia" w:eastAsiaTheme="minorEastAsia" w:hAnsiTheme="minorEastAsia"/>
                <w:bCs/>
                <w:szCs w:val="21"/>
              </w:rPr>
              <w:t>CPU Core i7-8700 3.2G 6</w:t>
            </w:r>
            <w:r w:rsidRPr="00B879F2">
              <w:rPr>
                <w:rFonts w:asciiTheme="minorEastAsia" w:eastAsiaTheme="minorEastAsia" w:hAnsiTheme="minorEastAsia" w:hint="eastAsia"/>
                <w:bCs/>
                <w:szCs w:val="21"/>
              </w:rPr>
              <w:t>核</w:t>
            </w:r>
            <w:r w:rsidRPr="00B879F2">
              <w:rPr>
                <w:rFonts w:asciiTheme="minorEastAsia" w:eastAsiaTheme="minorEastAsia" w:hAnsiTheme="minorEastAsia"/>
                <w:bCs/>
                <w:szCs w:val="21"/>
              </w:rPr>
              <w:t xml:space="preserve"> 65W</w:t>
            </w:r>
            <w:r w:rsidRPr="00B879F2">
              <w:rPr>
                <w:rFonts w:asciiTheme="minorEastAsia" w:eastAsiaTheme="minorEastAsia" w:hAnsiTheme="minorEastAsia" w:hint="eastAsia"/>
                <w:bCs/>
                <w:szCs w:val="21"/>
              </w:rPr>
              <w:t>；内存≥</w:t>
            </w:r>
            <w:r w:rsidRPr="00B879F2">
              <w:rPr>
                <w:rFonts w:asciiTheme="minorEastAsia" w:eastAsiaTheme="minorEastAsia" w:hAnsiTheme="minorEastAsia"/>
                <w:bCs/>
                <w:szCs w:val="21"/>
              </w:rPr>
              <w:t>16GB (2x8GB) DDR4 2666</w:t>
            </w:r>
            <w:r w:rsidRPr="00B879F2">
              <w:rPr>
                <w:rFonts w:asciiTheme="minorEastAsia" w:eastAsiaTheme="minorEastAsia" w:hAnsiTheme="minorEastAsia" w:hint="eastAsia"/>
                <w:bCs/>
                <w:szCs w:val="21"/>
              </w:rPr>
              <w:t>，4个内存插槽;显卡≥GTX2060及以上，显存≥2</w:t>
            </w:r>
            <w:r w:rsidRPr="00B879F2">
              <w:rPr>
                <w:rFonts w:asciiTheme="minorEastAsia" w:eastAsiaTheme="minorEastAsia" w:hAnsiTheme="minorEastAsia"/>
                <w:bCs/>
                <w:szCs w:val="21"/>
              </w:rPr>
              <w:t>GB</w:t>
            </w:r>
            <w:r w:rsidRPr="00B879F2">
              <w:rPr>
                <w:rFonts w:asciiTheme="minorEastAsia" w:eastAsiaTheme="minorEastAsia" w:hAnsiTheme="minorEastAsia" w:hint="eastAsia"/>
                <w:bCs/>
                <w:szCs w:val="21"/>
              </w:rPr>
              <w:t>，亦可支持</w:t>
            </w:r>
            <w:r w:rsidRPr="00B879F2">
              <w:rPr>
                <w:rFonts w:asciiTheme="minorEastAsia" w:eastAsiaTheme="minorEastAsia" w:hAnsiTheme="minorEastAsia"/>
                <w:bCs/>
                <w:szCs w:val="21"/>
              </w:rPr>
              <w:t>NVIDIA  Quadro P400</w:t>
            </w:r>
            <w:r w:rsidRPr="00B879F2">
              <w:rPr>
                <w:rFonts w:asciiTheme="minorEastAsia" w:eastAsiaTheme="minorEastAsia" w:hAnsiTheme="minorEastAsia" w:hint="eastAsia"/>
                <w:bCs/>
                <w:szCs w:val="21"/>
              </w:rPr>
              <w:t>、P620等专业图卡；</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2、硬盘≥</w:t>
            </w:r>
            <w:r w:rsidRPr="00B879F2">
              <w:rPr>
                <w:rFonts w:asciiTheme="minorEastAsia" w:eastAsiaTheme="minorEastAsia" w:hAnsiTheme="minorEastAsia"/>
                <w:bCs/>
                <w:szCs w:val="21"/>
              </w:rPr>
              <w:t>1TB 7200 RPM SATA</w:t>
            </w:r>
            <w:r w:rsidRPr="00B879F2">
              <w:rPr>
                <w:rFonts w:asciiTheme="minorEastAsia" w:eastAsiaTheme="minorEastAsia" w:hAnsiTheme="minorEastAsia" w:hint="eastAsia"/>
                <w:bCs/>
                <w:szCs w:val="21"/>
              </w:rPr>
              <w:t>机械硬盘；</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3、托架：1个2.</w:t>
            </w:r>
            <w:r w:rsidRPr="00B879F2">
              <w:rPr>
                <w:rFonts w:asciiTheme="minorEastAsia" w:eastAsiaTheme="minorEastAsia" w:hAnsiTheme="minorEastAsia"/>
                <w:bCs/>
                <w:szCs w:val="21"/>
              </w:rPr>
              <w:t>5</w:t>
            </w:r>
            <w:r w:rsidRPr="00B879F2">
              <w:rPr>
                <w:rFonts w:asciiTheme="minorEastAsia" w:eastAsiaTheme="minorEastAsia" w:hAnsiTheme="minorEastAsia" w:hint="eastAsia"/>
                <w:bCs/>
                <w:szCs w:val="21"/>
              </w:rPr>
              <w:t>英寸硬盘托架、2个3.</w:t>
            </w:r>
            <w:r w:rsidRPr="00B879F2">
              <w:rPr>
                <w:rFonts w:asciiTheme="minorEastAsia" w:eastAsiaTheme="minorEastAsia" w:hAnsiTheme="minorEastAsia"/>
                <w:bCs/>
                <w:szCs w:val="21"/>
              </w:rPr>
              <w:t>5</w:t>
            </w:r>
            <w:r w:rsidRPr="00B879F2">
              <w:rPr>
                <w:rFonts w:asciiTheme="minorEastAsia" w:eastAsiaTheme="minorEastAsia" w:hAnsiTheme="minorEastAsia" w:hint="eastAsia"/>
                <w:bCs/>
                <w:szCs w:val="21"/>
              </w:rPr>
              <w:t>英寸硬盘托架、1个超薄光驱托架、1个5.</w:t>
            </w:r>
            <w:r w:rsidRPr="00B879F2">
              <w:rPr>
                <w:rFonts w:asciiTheme="minorEastAsia" w:eastAsiaTheme="minorEastAsia" w:hAnsiTheme="minorEastAsia"/>
                <w:bCs/>
                <w:szCs w:val="21"/>
              </w:rPr>
              <w:t>25</w:t>
            </w:r>
            <w:r w:rsidRPr="00B879F2">
              <w:rPr>
                <w:rFonts w:asciiTheme="minorEastAsia" w:eastAsiaTheme="minorEastAsia" w:hAnsiTheme="minorEastAsia" w:hint="eastAsia"/>
                <w:bCs/>
                <w:szCs w:val="21"/>
              </w:rPr>
              <w:t>英寸托架等及以上；</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4、接口：</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1）前置：≥</w:t>
            </w:r>
            <w:r w:rsidRPr="00B879F2">
              <w:rPr>
                <w:rFonts w:asciiTheme="minorEastAsia" w:eastAsiaTheme="minorEastAsia" w:hAnsiTheme="minorEastAsia"/>
                <w:bCs/>
                <w:szCs w:val="21"/>
              </w:rPr>
              <w:t xml:space="preserve">1 </w:t>
            </w:r>
            <w:r w:rsidRPr="00B879F2">
              <w:rPr>
                <w:rFonts w:asciiTheme="minorEastAsia" w:eastAsiaTheme="minorEastAsia" w:hAnsiTheme="minorEastAsia" w:hint="eastAsia"/>
                <w:bCs/>
                <w:szCs w:val="21"/>
              </w:rPr>
              <w:t>个耳机接口；≥</w:t>
            </w:r>
            <w:r w:rsidRPr="00B879F2">
              <w:rPr>
                <w:rFonts w:asciiTheme="minorEastAsia" w:eastAsiaTheme="minorEastAsia" w:hAnsiTheme="minorEastAsia"/>
                <w:bCs/>
                <w:szCs w:val="21"/>
              </w:rPr>
              <w:t>2</w:t>
            </w:r>
            <w:r w:rsidRPr="00B879F2">
              <w:rPr>
                <w:rFonts w:asciiTheme="minorEastAsia" w:eastAsiaTheme="minorEastAsia" w:hAnsiTheme="minorEastAsia" w:hint="eastAsia"/>
                <w:bCs/>
                <w:szCs w:val="21"/>
              </w:rPr>
              <w:t>个</w:t>
            </w:r>
            <w:r w:rsidRPr="00B879F2">
              <w:rPr>
                <w:rFonts w:asciiTheme="minorEastAsia" w:eastAsiaTheme="minorEastAsia" w:hAnsiTheme="minorEastAsia"/>
                <w:bCs/>
                <w:szCs w:val="21"/>
              </w:rPr>
              <w:t>USB3.1 Gen 2</w:t>
            </w:r>
            <w:r w:rsidRPr="00B879F2">
              <w:rPr>
                <w:rFonts w:asciiTheme="minorEastAsia" w:eastAsiaTheme="minorEastAsia" w:hAnsiTheme="minorEastAsia" w:hint="eastAsia"/>
                <w:bCs/>
                <w:szCs w:val="21"/>
              </w:rPr>
              <w:t>；≥2个USB2.0（1个快速充电）；≥1个USB Type-C（充电）；</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2）后置：≥</w:t>
            </w:r>
            <w:r w:rsidRPr="00B879F2">
              <w:rPr>
                <w:rFonts w:asciiTheme="minorEastAsia" w:eastAsiaTheme="minorEastAsia" w:hAnsiTheme="minorEastAsia"/>
                <w:bCs/>
                <w:szCs w:val="21"/>
              </w:rPr>
              <w:t xml:space="preserve">2 </w:t>
            </w:r>
            <w:r w:rsidRPr="00B879F2">
              <w:rPr>
                <w:rFonts w:asciiTheme="minorEastAsia" w:eastAsiaTheme="minorEastAsia" w:hAnsiTheme="minorEastAsia" w:hint="eastAsia"/>
                <w:bCs/>
                <w:szCs w:val="21"/>
              </w:rPr>
              <w:t>个</w:t>
            </w:r>
            <w:r w:rsidRPr="00B879F2">
              <w:rPr>
                <w:rFonts w:asciiTheme="minorEastAsia" w:eastAsiaTheme="minorEastAsia" w:hAnsiTheme="minorEastAsia"/>
                <w:bCs/>
                <w:szCs w:val="21"/>
              </w:rPr>
              <w:t xml:space="preserve"> USB 3.1 Gen 2</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t xml:space="preserve">2 </w:t>
            </w:r>
            <w:r w:rsidRPr="00B879F2">
              <w:rPr>
                <w:rFonts w:asciiTheme="minorEastAsia" w:eastAsiaTheme="minorEastAsia" w:hAnsiTheme="minorEastAsia" w:hint="eastAsia"/>
                <w:bCs/>
                <w:szCs w:val="21"/>
              </w:rPr>
              <w:t>个</w:t>
            </w:r>
            <w:r w:rsidRPr="00B879F2">
              <w:rPr>
                <w:rFonts w:asciiTheme="minorEastAsia" w:eastAsiaTheme="minorEastAsia" w:hAnsiTheme="minorEastAsia"/>
                <w:bCs/>
                <w:szCs w:val="21"/>
              </w:rPr>
              <w:t xml:space="preserve"> USB 3.1 Gen 1</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t xml:space="preserve">2 </w:t>
            </w:r>
            <w:r w:rsidRPr="00B879F2">
              <w:rPr>
                <w:rFonts w:asciiTheme="minorEastAsia" w:eastAsiaTheme="minorEastAsia" w:hAnsiTheme="minorEastAsia" w:hint="eastAsia"/>
                <w:bCs/>
                <w:szCs w:val="21"/>
              </w:rPr>
              <w:t>个</w:t>
            </w:r>
            <w:r w:rsidRPr="00B879F2">
              <w:rPr>
                <w:rFonts w:asciiTheme="minorEastAsia" w:eastAsiaTheme="minorEastAsia" w:hAnsiTheme="minorEastAsia"/>
                <w:bCs/>
                <w:szCs w:val="21"/>
              </w:rPr>
              <w:t xml:space="preserve"> USB 2</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t>0</w:t>
            </w:r>
            <w:r w:rsidRPr="00B879F2">
              <w:rPr>
                <w:rFonts w:asciiTheme="minorEastAsia" w:eastAsiaTheme="minorEastAsia" w:hAnsiTheme="minorEastAsia" w:hint="eastAsia"/>
                <w:bCs/>
                <w:szCs w:val="21"/>
              </w:rPr>
              <w:t>；≥1个USB Type-C；≥</w:t>
            </w:r>
            <w:r w:rsidRPr="00B879F2">
              <w:rPr>
                <w:rFonts w:asciiTheme="minorEastAsia" w:eastAsiaTheme="minorEastAsia" w:hAnsiTheme="minorEastAsia"/>
                <w:bCs/>
                <w:szCs w:val="21"/>
              </w:rPr>
              <w:t xml:space="preserve">1 </w:t>
            </w:r>
            <w:r w:rsidRPr="00B879F2">
              <w:rPr>
                <w:rFonts w:asciiTheme="minorEastAsia" w:eastAsiaTheme="minorEastAsia" w:hAnsiTheme="minorEastAsia" w:hint="eastAsia"/>
                <w:bCs/>
                <w:szCs w:val="21"/>
              </w:rPr>
              <w:t>个</w:t>
            </w:r>
            <w:r w:rsidRPr="00B879F2">
              <w:rPr>
                <w:rFonts w:asciiTheme="minorEastAsia" w:eastAsiaTheme="minorEastAsia" w:hAnsiTheme="minorEastAsia"/>
                <w:bCs/>
                <w:szCs w:val="21"/>
              </w:rPr>
              <w:t xml:space="preserve"> RJ-45</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t xml:space="preserve">1 </w:t>
            </w:r>
            <w:r w:rsidRPr="00B879F2">
              <w:rPr>
                <w:rFonts w:asciiTheme="minorEastAsia" w:eastAsiaTheme="minorEastAsia" w:hAnsiTheme="minorEastAsia" w:hint="eastAsia"/>
                <w:bCs/>
                <w:szCs w:val="21"/>
              </w:rPr>
              <w:t>个音频线路输出；≥</w:t>
            </w:r>
            <w:r w:rsidRPr="00B879F2">
              <w:rPr>
                <w:rFonts w:asciiTheme="minorEastAsia" w:eastAsiaTheme="minorEastAsia" w:hAnsiTheme="minorEastAsia"/>
                <w:bCs/>
                <w:szCs w:val="21"/>
              </w:rPr>
              <w:t xml:space="preserve">1 </w:t>
            </w:r>
            <w:r w:rsidRPr="00B879F2">
              <w:rPr>
                <w:rFonts w:asciiTheme="minorEastAsia" w:eastAsiaTheme="minorEastAsia" w:hAnsiTheme="minorEastAsia" w:hint="eastAsia"/>
                <w:bCs/>
                <w:szCs w:val="21"/>
              </w:rPr>
              <w:t>个音频线路输入；≥</w:t>
            </w:r>
            <w:r w:rsidRPr="00B879F2">
              <w:rPr>
                <w:rFonts w:asciiTheme="minorEastAsia" w:eastAsiaTheme="minorEastAsia" w:hAnsiTheme="minorEastAsia"/>
                <w:bCs/>
                <w:szCs w:val="21"/>
              </w:rPr>
              <w:t>2</w:t>
            </w:r>
            <w:r w:rsidRPr="00B879F2">
              <w:rPr>
                <w:rFonts w:asciiTheme="minorEastAsia" w:eastAsiaTheme="minorEastAsia" w:hAnsiTheme="minorEastAsia" w:hint="eastAsia"/>
                <w:bCs/>
                <w:szCs w:val="21"/>
              </w:rPr>
              <w:t>个DP视频接口；</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5、插槽：</w:t>
            </w:r>
            <w:r w:rsidRPr="00B879F2">
              <w:rPr>
                <w:rFonts w:asciiTheme="minorEastAsia" w:eastAsiaTheme="minorEastAsia" w:hAnsiTheme="minorEastAsia"/>
                <w:bCs/>
                <w:szCs w:val="21"/>
              </w:rPr>
              <w:t xml:space="preserve">≥2 </w:t>
            </w:r>
            <w:r w:rsidRPr="00B879F2">
              <w:rPr>
                <w:rFonts w:asciiTheme="minorEastAsia" w:eastAsiaTheme="minorEastAsia" w:hAnsiTheme="minorEastAsia" w:hint="eastAsia"/>
                <w:bCs/>
                <w:szCs w:val="21"/>
              </w:rPr>
              <w:t>个</w:t>
            </w:r>
            <w:r w:rsidRPr="00B879F2">
              <w:rPr>
                <w:rFonts w:asciiTheme="minorEastAsia" w:eastAsiaTheme="minorEastAsia" w:hAnsiTheme="minorEastAsia"/>
                <w:bCs/>
                <w:szCs w:val="21"/>
              </w:rPr>
              <w:t xml:space="preserve"> PCIe 3 x16</w:t>
            </w:r>
            <w:r w:rsidRPr="00B879F2">
              <w:rPr>
                <w:rFonts w:asciiTheme="minorEastAsia" w:eastAsiaTheme="minorEastAsia" w:hAnsiTheme="minorEastAsia" w:hint="eastAsia"/>
                <w:bCs/>
                <w:szCs w:val="21"/>
              </w:rPr>
              <w:t>（其中1个可作为</w:t>
            </w:r>
            <w:r w:rsidRPr="00B879F2">
              <w:rPr>
                <w:rFonts w:asciiTheme="minorEastAsia" w:eastAsiaTheme="minorEastAsia" w:hAnsiTheme="minorEastAsia"/>
                <w:bCs/>
                <w:szCs w:val="21"/>
              </w:rPr>
              <w:t>x4</w:t>
            </w:r>
            <w:r w:rsidRPr="00B879F2">
              <w:rPr>
                <w:rFonts w:asciiTheme="minorEastAsia" w:eastAsiaTheme="minorEastAsia" w:hAnsiTheme="minorEastAsia" w:hint="eastAsia"/>
                <w:bCs/>
                <w:szCs w:val="21"/>
              </w:rPr>
              <w:t>连接）；</w:t>
            </w:r>
            <w:r w:rsidRPr="00B879F2">
              <w:rPr>
                <w:rFonts w:asciiTheme="minorEastAsia" w:eastAsiaTheme="minorEastAsia" w:hAnsiTheme="minorEastAsia"/>
                <w:bCs/>
                <w:szCs w:val="21"/>
              </w:rPr>
              <w:t xml:space="preserve">≥2 </w:t>
            </w:r>
            <w:r w:rsidRPr="00B879F2">
              <w:rPr>
                <w:rFonts w:asciiTheme="minorEastAsia" w:eastAsiaTheme="minorEastAsia" w:hAnsiTheme="minorEastAsia" w:hint="eastAsia"/>
                <w:bCs/>
                <w:szCs w:val="21"/>
              </w:rPr>
              <w:t>个</w:t>
            </w:r>
            <w:r w:rsidRPr="00B879F2">
              <w:rPr>
                <w:rFonts w:asciiTheme="minorEastAsia" w:eastAsiaTheme="minorEastAsia" w:hAnsiTheme="minorEastAsia"/>
                <w:bCs/>
                <w:szCs w:val="21"/>
              </w:rPr>
              <w:t xml:space="preserve"> PCIe 3 x1</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t xml:space="preserve">≥1 </w:t>
            </w:r>
            <w:r w:rsidRPr="00B879F2">
              <w:rPr>
                <w:rFonts w:asciiTheme="minorEastAsia" w:eastAsiaTheme="minorEastAsia" w:hAnsiTheme="minorEastAsia" w:hint="eastAsia"/>
                <w:bCs/>
                <w:szCs w:val="21"/>
              </w:rPr>
              <w:t>个</w:t>
            </w:r>
            <w:r w:rsidRPr="00B879F2">
              <w:rPr>
                <w:rFonts w:asciiTheme="minorEastAsia" w:eastAsiaTheme="minorEastAsia" w:hAnsiTheme="minorEastAsia"/>
                <w:bCs/>
                <w:szCs w:val="21"/>
              </w:rPr>
              <w:t xml:space="preserve"> M.2 2230</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t xml:space="preserve">≥2 </w:t>
            </w:r>
            <w:r w:rsidRPr="00B879F2">
              <w:rPr>
                <w:rFonts w:asciiTheme="minorEastAsia" w:eastAsiaTheme="minorEastAsia" w:hAnsiTheme="minorEastAsia" w:hint="eastAsia"/>
                <w:bCs/>
                <w:szCs w:val="21"/>
              </w:rPr>
              <w:t>个</w:t>
            </w:r>
            <w:r w:rsidRPr="00B879F2">
              <w:rPr>
                <w:rFonts w:asciiTheme="minorEastAsia" w:eastAsiaTheme="minorEastAsia" w:hAnsiTheme="minorEastAsia"/>
                <w:bCs/>
                <w:szCs w:val="21"/>
              </w:rPr>
              <w:t xml:space="preserve"> M.2 2230/2280</w:t>
            </w:r>
            <w:r w:rsidRPr="00B879F2">
              <w:rPr>
                <w:rFonts w:asciiTheme="minorEastAsia" w:eastAsiaTheme="minorEastAsia" w:hAnsiTheme="minorEastAsia" w:hint="eastAsia"/>
                <w:bCs/>
                <w:szCs w:val="21"/>
              </w:rPr>
              <w:t>（用于WLAN和存储）；</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6、win10系统；</w:t>
            </w:r>
            <w:r w:rsidRPr="00B879F2">
              <w:rPr>
                <w:rFonts w:asciiTheme="minorEastAsia" w:eastAsiaTheme="minorEastAsia" w:hAnsiTheme="minorEastAsia" w:hint="eastAsia"/>
                <w:bCs/>
                <w:szCs w:val="21"/>
              </w:rPr>
              <w:br/>
              <w:t>7、显示器≥23.8吋，与主机同品牌液晶显示器；</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8、网卡≥Intel千兆以太网接口；</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9、机箱：标准塔式，机箱免工具拆卸，标配原厂电磁锁和机罩传感器，保护机箱无法从外部打开；</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10、输入设备：USB标准键盘、USB滚轮鼠标；</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11、</w:t>
            </w:r>
            <w:r w:rsidRPr="00B879F2">
              <w:rPr>
                <w:rFonts w:asciiTheme="minorEastAsia" w:eastAsiaTheme="minorEastAsia" w:hAnsiTheme="minorEastAsia" w:hint="eastAsia"/>
                <w:szCs w:val="21"/>
              </w:rPr>
              <w:t>▲</w:t>
            </w:r>
            <w:r w:rsidRPr="00B879F2">
              <w:rPr>
                <w:rFonts w:asciiTheme="minorEastAsia" w:eastAsiaTheme="minorEastAsia" w:hAnsiTheme="minorEastAsia" w:hint="eastAsia"/>
                <w:bCs/>
                <w:szCs w:val="21"/>
              </w:rPr>
              <w:t>电源：</w:t>
            </w:r>
            <w:r w:rsidRPr="00B879F2">
              <w:rPr>
                <w:rFonts w:asciiTheme="minorEastAsia" w:eastAsiaTheme="minorEastAsia" w:hAnsiTheme="minorEastAsia"/>
                <w:bCs/>
                <w:szCs w:val="21"/>
              </w:rPr>
              <w:t>≥ 500</w:t>
            </w:r>
            <w:r w:rsidRPr="00B879F2">
              <w:rPr>
                <w:rFonts w:asciiTheme="minorEastAsia" w:eastAsiaTheme="minorEastAsia" w:hAnsiTheme="minorEastAsia" w:hint="eastAsia"/>
                <w:bCs/>
                <w:szCs w:val="21"/>
              </w:rPr>
              <w:t>W，9</w:t>
            </w:r>
            <w:r w:rsidRPr="00B879F2">
              <w:rPr>
                <w:rFonts w:asciiTheme="minorEastAsia" w:eastAsiaTheme="minorEastAsia" w:hAnsiTheme="minorEastAsia"/>
                <w:bCs/>
                <w:szCs w:val="21"/>
              </w:rPr>
              <w:t>2</w:t>
            </w:r>
            <w:r w:rsidRPr="00B879F2">
              <w:rPr>
                <w:rFonts w:asciiTheme="minorEastAsia" w:eastAsiaTheme="minorEastAsia" w:hAnsiTheme="minorEastAsia" w:hint="eastAsia"/>
                <w:bCs/>
                <w:szCs w:val="21"/>
              </w:rPr>
              <w:t>%能效宽范围有源FC，内置；</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12、还原保护：主板集成原厂网络同传，硬盘还原，具备数据加密传输功能；</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13、提供与主机同品牌的正版远程图形软件（不得采用插卡模式实现）：实现集中管理、远程预览、远程操控、协同工作，自动识别maya、3dmax等主流三维动画软件并针对三维软件智能优化BIOS设置/显卡驱动自动匹配更新；可以在100M/1000M网络下良好运行，要求压缩比不能低于170：1，支持AES 256-bit信号加密，支持远程3D图形传输协议。</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lastRenderedPageBreak/>
              <w:t>14、认证及环保：通过工作站类产品CCC认证、CECP认证；服务体系通过CCCS认证；（提供相关认证证明复印件</w:t>
            </w:r>
            <w:r w:rsidR="00AA7324" w:rsidRPr="00B879F2">
              <w:rPr>
                <w:rFonts w:asciiTheme="minorEastAsia" w:eastAsiaTheme="minorEastAsia" w:hAnsiTheme="minorEastAsia" w:hint="eastAsia"/>
                <w:bCs/>
                <w:szCs w:val="21"/>
              </w:rPr>
              <w:t>加盖投标人公章</w:t>
            </w:r>
            <w:r w:rsidRPr="00B879F2">
              <w:rPr>
                <w:rFonts w:asciiTheme="minorEastAsia" w:eastAsiaTheme="minorEastAsia" w:hAnsiTheme="minorEastAsia" w:hint="eastAsia"/>
                <w:bCs/>
                <w:szCs w:val="21"/>
              </w:rPr>
              <w:t>）</w:t>
            </w:r>
          </w:p>
          <w:p w:rsidR="0093590F" w:rsidRPr="00B879F2" w:rsidRDefault="0093590F" w:rsidP="0093590F">
            <w:pPr>
              <w:rPr>
                <w:rFonts w:asciiTheme="minorEastAsia" w:eastAsiaTheme="minorEastAsia" w:hAnsiTheme="minorEastAsia"/>
                <w:bCs/>
                <w:szCs w:val="21"/>
              </w:rPr>
            </w:pPr>
            <w:r w:rsidRPr="00B879F2">
              <w:rPr>
                <w:rFonts w:asciiTheme="minorEastAsia" w:eastAsiaTheme="minorEastAsia" w:hAnsiTheme="minorEastAsia" w:hint="eastAsia"/>
                <w:bCs/>
                <w:szCs w:val="21"/>
              </w:rPr>
              <w:t>15、原厂家服务：所有部件原厂三年免费保修，免费上门服务。</w:t>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240" w:hangingChars="100" w:hanging="240"/>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lastRenderedPageBreak/>
              <w:t>10</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240" w:hangingChars="100" w:hanging="240"/>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套</w:t>
            </w:r>
          </w:p>
        </w:tc>
      </w:tr>
      <w:tr w:rsidR="0093590F" w:rsidRPr="00B879F2" w:rsidTr="00C128D2">
        <w:tc>
          <w:tcPr>
            <w:tcW w:w="817"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lastRenderedPageBreak/>
              <w:t>17</w:t>
            </w:r>
          </w:p>
        </w:tc>
        <w:tc>
          <w:tcPr>
            <w:tcW w:w="1843"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rPr>
                <w:rFonts w:asciiTheme="minorEastAsia" w:eastAsiaTheme="minorEastAsia" w:hAnsiTheme="minorEastAsia"/>
                <w:szCs w:val="22"/>
              </w:rPr>
            </w:pPr>
            <w:r w:rsidRPr="00B879F2">
              <w:rPr>
                <w:rFonts w:asciiTheme="minorEastAsia" w:eastAsiaTheme="minorEastAsia" w:hAnsiTheme="minorEastAsia" w:hint="eastAsia"/>
                <w:sz w:val="24"/>
                <w:szCs w:val="22"/>
              </w:rPr>
              <w:t>非物质遗产工艺流程仿真实验平台定制开发</w:t>
            </w:r>
          </w:p>
        </w:tc>
        <w:tc>
          <w:tcPr>
            <w:tcW w:w="4961" w:type="dxa"/>
            <w:tcBorders>
              <w:top w:val="single" w:sz="4" w:space="0" w:color="auto"/>
              <w:left w:val="single" w:sz="4" w:space="0" w:color="auto"/>
              <w:bottom w:val="single" w:sz="4" w:space="0" w:color="auto"/>
              <w:right w:val="single" w:sz="4" w:space="0" w:color="auto"/>
            </w:tcBorders>
          </w:tcPr>
          <w:p w:rsidR="0093590F" w:rsidRPr="00B879F2" w:rsidRDefault="0093590F" w:rsidP="0093590F">
            <w:pPr>
              <w:adjustRightInd w:val="0"/>
              <w:rPr>
                <w:rFonts w:asciiTheme="minorEastAsia" w:eastAsiaTheme="minorEastAsia" w:hAnsiTheme="minorEastAsia"/>
                <w:b/>
                <w:szCs w:val="21"/>
              </w:rPr>
            </w:pPr>
            <w:r w:rsidRPr="00B879F2">
              <w:rPr>
                <w:rFonts w:asciiTheme="minorEastAsia" w:eastAsiaTheme="minorEastAsia" w:hAnsiTheme="minorEastAsia" w:hint="eastAsia"/>
                <w:b/>
                <w:szCs w:val="21"/>
              </w:rPr>
              <w:t>1、系统总体要求</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针对设计系教学中实训时间不足、实验成本高、场地限制等难题，我院积极探索实体实验与虚拟仿真实验相结合的方式，不断完善实验教学体系，实现人才培养与企业需求的无缝对接。实验以强化学生实践操作能力为目的，通过模拟实景操作，开展在线开放服务，给予智能指导和自动批改，实现自主学习、实时互动的效果以及课堂理论知识与实践的良好结合，全面提升学生的专业素养。</w:t>
            </w:r>
          </w:p>
          <w:p w:rsidR="0093590F" w:rsidRPr="00B879F2" w:rsidRDefault="0093590F" w:rsidP="0093590F">
            <w:pPr>
              <w:adjustRightInd w:val="0"/>
              <w:rPr>
                <w:rFonts w:asciiTheme="minorEastAsia" w:eastAsiaTheme="minorEastAsia" w:hAnsiTheme="minorEastAsia"/>
                <w:b/>
                <w:szCs w:val="21"/>
              </w:rPr>
            </w:pPr>
            <w:r w:rsidRPr="00B879F2">
              <w:rPr>
                <w:rFonts w:asciiTheme="minorEastAsia" w:eastAsiaTheme="minorEastAsia" w:hAnsiTheme="minorEastAsia" w:hint="eastAsia"/>
                <w:b/>
                <w:szCs w:val="21"/>
              </w:rPr>
              <w:t>2、系统功能要求</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1）▲系统网页版采用B/S架构，借助鼠标键盘进行交互操作，系统业务功能需包含实验预习、实验操作、实验考核3个核心功能模块:</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2）登录模块应满足通过账号密码进行登录的需求，并具有良好的拓展性。</w:t>
            </w:r>
          </w:p>
          <w:p w:rsidR="0093590F" w:rsidRPr="00B879F2" w:rsidRDefault="0093590F" w:rsidP="0093590F">
            <w:pPr>
              <w:ind w:firstLineChars="250" w:firstLine="527"/>
              <w:rPr>
                <w:rFonts w:asciiTheme="minorEastAsia" w:eastAsiaTheme="minorEastAsia" w:hAnsiTheme="minorEastAsia"/>
                <w:b/>
                <w:szCs w:val="21"/>
              </w:rPr>
            </w:pPr>
            <w:r w:rsidRPr="00B879F2">
              <w:rPr>
                <w:rFonts w:asciiTheme="minorEastAsia" w:eastAsiaTheme="minorEastAsia" w:hAnsiTheme="minorEastAsia"/>
                <w:b/>
                <w:szCs w:val="21"/>
              </w:rPr>
              <w:t>3</w:t>
            </w:r>
            <w:r w:rsidRPr="00B879F2">
              <w:rPr>
                <w:rFonts w:asciiTheme="minorEastAsia" w:eastAsiaTheme="minorEastAsia" w:hAnsiTheme="minorEastAsia" w:hint="eastAsia"/>
                <w:b/>
                <w:szCs w:val="21"/>
              </w:rPr>
              <w:t>、定制开发系统具体要求：</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w:t>
            </w:r>
            <w:r w:rsidRPr="00B879F2">
              <w:rPr>
                <w:rFonts w:asciiTheme="minorEastAsia" w:eastAsiaTheme="minorEastAsia" w:hAnsiTheme="minorEastAsia"/>
                <w:szCs w:val="21"/>
              </w:rPr>
              <w:t>1</w:t>
            </w:r>
            <w:r w:rsidRPr="00B879F2">
              <w:rPr>
                <w:rFonts w:asciiTheme="minorEastAsia" w:eastAsiaTheme="minorEastAsia" w:hAnsiTheme="minorEastAsia" w:hint="eastAsia"/>
                <w:szCs w:val="21"/>
              </w:rPr>
              <w:t>）系统中模型、材质、纹理等文件必须规范命名及分层、分类管理，命名中没有中文名称，不重名，易于识别，模型格式至少是fbx、obj、3ds、dae 等；</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w:t>
            </w:r>
            <w:r w:rsidRPr="00B879F2">
              <w:rPr>
                <w:rFonts w:asciiTheme="minorEastAsia" w:eastAsiaTheme="minorEastAsia" w:hAnsiTheme="minorEastAsia"/>
                <w:szCs w:val="21"/>
              </w:rPr>
              <w:t>2</w:t>
            </w:r>
            <w:r w:rsidRPr="00B879F2">
              <w:rPr>
                <w:rFonts w:asciiTheme="minorEastAsia" w:eastAsiaTheme="minorEastAsia" w:hAnsiTheme="minorEastAsia" w:hint="eastAsia"/>
                <w:szCs w:val="21"/>
              </w:rPr>
              <w:t>）均为3D 效果，构建与真实设备1：1 比例非拟人化、非漫画形象，仿真度高；</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w:t>
            </w:r>
            <w:r w:rsidRPr="00B879F2">
              <w:rPr>
                <w:rFonts w:asciiTheme="minorEastAsia" w:eastAsiaTheme="minorEastAsia" w:hAnsiTheme="minorEastAsia"/>
                <w:szCs w:val="21"/>
              </w:rPr>
              <w:t>3</w:t>
            </w:r>
            <w:r w:rsidRPr="00B879F2">
              <w:rPr>
                <w:rFonts w:asciiTheme="minorEastAsia" w:eastAsiaTheme="minorEastAsia" w:hAnsiTheme="minorEastAsia" w:hint="eastAsia"/>
                <w:szCs w:val="21"/>
              </w:rPr>
              <w:t>）单个max 文件里如有多个物体，将多个物体打组（单个物体无需打组）；</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w:t>
            </w:r>
            <w:r w:rsidRPr="00B879F2">
              <w:rPr>
                <w:rFonts w:asciiTheme="minorEastAsia" w:eastAsiaTheme="minorEastAsia" w:hAnsiTheme="minorEastAsia"/>
                <w:szCs w:val="21"/>
              </w:rPr>
              <w:t>4</w:t>
            </w:r>
            <w:r w:rsidRPr="00B879F2">
              <w:rPr>
                <w:rFonts w:asciiTheme="minorEastAsia" w:eastAsiaTheme="minorEastAsia" w:hAnsiTheme="minorEastAsia" w:hint="eastAsia"/>
                <w:szCs w:val="21"/>
              </w:rPr>
              <w:t>）材质球命名与物体名称一致，材质球的ID 号和物体的ID 号一致；</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w:t>
            </w:r>
            <w:r w:rsidRPr="00B879F2">
              <w:rPr>
                <w:rFonts w:asciiTheme="minorEastAsia" w:eastAsiaTheme="minorEastAsia" w:hAnsiTheme="minorEastAsia"/>
                <w:szCs w:val="21"/>
              </w:rPr>
              <w:t>5</w:t>
            </w:r>
            <w:r w:rsidRPr="00B879F2">
              <w:rPr>
                <w:rFonts w:asciiTheme="minorEastAsia" w:eastAsiaTheme="minorEastAsia" w:hAnsiTheme="minorEastAsia" w:hint="eastAsia"/>
                <w:szCs w:val="21"/>
              </w:rPr>
              <w:t>）模型制作既保证逼真的质量又控制三角面的数量，单个模型的面数控制3000 面以内，大型设备的面数控制在5000 左右，没有多余面，可交互模型要求模型精致；</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w:t>
            </w:r>
            <w:r w:rsidRPr="00B879F2">
              <w:rPr>
                <w:rFonts w:asciiTheme="minorEastAsia" w:eastAsiaTheme="minorEastAsia" w:hAnsiTheme="minorEastAsia"/>
                <w:szCs w:val="21"/>
              </w:rPr>
              <w:t>6</w:t>
            </w:r>
            <w:r w:rsidRPr="00B879F2">
              <w:rPr>
                <w:rFonts w:asciiTheme="minorEastAsia" w:eastAsiaTheme="minorEastAsia" w:hAnsiTheme="minorEastAsia" w:hint="eastAsia"/>
                <w:szCs w:val="21"/>
              </w:rPr>
              <w:t>）模型的中心点在模型的中心位置；</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w:t>
            </w:r>
            <w:r w:rsidRPr="00B879F2">
              <w:rPr>
                <w:rFonts w:asciiTheme="minorEastAsia" w:eastAsiaTheme="minorEastAsia" w:hAnsiTheme="minorEastAsia"/>
                <w:szCs w:val="21"/>
              </w:rPr>
              <w:t>7</w:t>
            </w:r>
            <w:r w:rsidRPr="00B879F2">
              <w:rPr>
                <w:rFonts w:asciiTheme="minorEastAsia" w:eastAsiaTheme="minorEastAsia" w:hAnsiTheme="minorEastAsia" w:hint="eastAsia"/>
                <w:szCs w:val="21"/>
              </w:rPr>
              <w:t>）模型材质进行烘焙处理，生成带有阴影、高光、反射等效果的贴图；</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w:t>
            </w:r>
            <w:r w:rsidRPr="00B879F2">
              <w:rPr>
                <w:rFonts w:asciiTheme="minorEastAsia" w:eastAsiaTheme="minorEastAsia" w:hAnsiTheme="minorEastAsia"/>
                <w:szCs w:val="21"/>
              </w:rPr>
              <w:t>8</w:t>
            </w:r>
            <w:r w:rsidRPr="00B879F2">
              <w:rPr>
                <w:rFonts w:asciiTheme="minorEastAsia" w:eastAsiaTheme="minorEastAsia" w:hAnsiTheme="minorEastAsia" w:hint="eastAsia"/>
                <w:szCs w:val="21"/>
              </w:rPr>
              <w:t>）所有模型采用实物贴图，并做优化处理，色彩协调，明暗和冷暖统一，进行法线贴图处理达到最佳的视觉效果；</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w:t>
            </w:r>
            <w:r w:rsidRPr="00B879F2">
              <w:rPr>
                <w:rFonts w:asciiTheme="minorEastAsia" w:eastAsiaTheme="minorEastAsia" w:hAnsiTheme="minorEastAsia"/>
                <w:szCs w:val="21"/>
              </w:rPr>
              <w:t>9</w:t>
            </w:r>
            <w:r w:rsidRPr="00B879F2">
              <w:rPr>
                <w:rFonts w:asciiTheme="minorEastAsia" w:eastAsiaTheme="minorEastAsia" w:hAnsiTheme="minorEastAsia" w:hint="eastAsia"/>
                <w:szCs w:val="21"/>
              </w:rPr>
              <w:t>）一个物件给一张贴图，颜色贴图不放在凹凸通道里，一张贴图占满整个画布，不出现浪费贴图空间的情况，场景中连续贴图看不到有明显的缝隙；</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（1</w:t>
            </w:r>
            <w:r w:rsidRPr="00B879F2">
              <w:rPr>
                <w:rFonts w:asciiTheme="minorEastAsia" w:eastAsiaTheme="minorEastAsia" w:hAnsiTheme="minorEastAsia"/>
                <w:szCs w:val="21"/>
              </w:rPr>
              <w:t>0</w:t>
            </w:r>
            <w:r w:rsidRPr="00B879F2">
              <w:rPr>
                <w:rFonts w:asciiTheme="minorEastAsia" w:eastAsiaTheme="minorEastAsia" w:hAnsiTheme="minorEastAsia" w:hint="eastAsia"/>
                <w:szCs w:val="21"/>
              </w:rPr>
              <w:t>）UV 展开均匀舒展，不拉伸，最大化提高</w:t>
            </w:r>
            <w:r w:rsidRPr="00B879F2">
              <w:rPr>
                <w:rFonts w:asciiTheme="minorEastAsia" w:eastAsiaTheme="minorEastAsia" w:hAnsiTheme="minorEastAsia" w:hint="eastAsia"/>
                <w:szCs w:val="21"/>
              </w:rPr>
              <w:lastRenderedPageBreak/>
              <w:t>UV 的利用率；</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（1</w:t>
            </w:r>
            <w:r w:rsidRPr="00B879F2">
              <w:rPr>
                <w:rFonts w:asciiTheme="minorEastAsia" w:eastAsiaTheme="minorEastAsia" w:hAnsiTheme="minorEastAsia"/>
                <w:szCs w:val="21"/>
              </w:rPr>
              <w:t>1</w:t>
            </w:r>
            <w:r w:rsidRPr="00B879F2">
              <w:rPr>
                <w:rFonts w:asciiTheme="minorEastAsia" w:eastAsiaTheme="minorEastAsia" w:hAnsiTheme="minorEastAsia" w:hint="eastAsia"/>
                <w:szCs w:val="21"/>
              </w:rPr>
              <w:t>）材质大小长宽像素为2 的次方倍数，贴图大小不超过1024*1024；</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（1</w:t>
            </w:r>
            <w:r w:rsidRPr="00B879F2">
              <w:rPr>
                <w:rFonts w:asciiTheme="minorEastAsia" w:eastAsiaTheme="minorEastAsia" w:hAnsiTheme="minorEastAsia"/>
                <w:szCs w:val="21"/>
              </w:rPr>
              <w:t>2</w:t>
            </w:r>
            <w:r w:rsidRPr="00B879F2">
              <w:rPr>
                <w:rFonts w:asciiTheme="minorEastAsia" w:eastAsiaTheme="minorEastAsia" w:hAnsiTheme="minorEastAsia" w:hint="eastAsia"/>
                <w:szCs w:val="21"/>
              </w:rPr>
              <w:t>）同种贴图使用一个材质球；</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（1</w:t>
            </w:r>
            <w:r w:rsidRPr="00B879F2">
              <w:rPr>
                <w:rFonts w:asciiTheme="minorEastAsia" w:eastAsiaTheme="minorEastAsia" w:hAnsiTheme="minorEastAsia"/>
                <w:szCs w:val="21"/>
              </w:rPr>
              <w:t>3</w:t>
            </w:r>
            <w:r w:rsidRPr="00B879F2">
              <w:rPr>
                <w:rFonts w:asciiTheme="minorEastAsia" w:eastAsiaTheme="minorEastAsia" w:hAnsiTheme="minorEastAsia" w:hint="eastAsia"/>
                <w:szCs w:val="21"/>
              </w:rPr>
              <w:t>）场景制作：无分辨率限制，能够支持1920*1200 以上分辨率的三维视景，1:1 实物大小显示，可对场景模型进行实时顶点优化和动态加载LOD 设置调整，根据视觉效果调整优化比例，减少数据量，提高运行效率，帧速率25 帧以上；</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（1</w:t>
            </w:r>
            <w:r w:rsidRPr="00B879F2">
              <w:rPr>
                <w:rFonts w:asciiTheme="minorEastAsia" w:eastAsiaTheme="minorEastAsia" w:hAnsiTheme="minorEastAsia"/>
                <w:szCs w:val="21"/>
              </w:rPr>
              <w:t>4</w:t>
            </w:r>
            <w:r w:rsidRPr="00B879F2">
              <w:rPr>
                <w:rFonts w:asciiTheme="minorEastAsia" w:eastAsiaTheme="minorEastAsia" w:hAnsiTheme="minorEastAsia" w:hint="eastAsia"/>
                <w:szCs w:val="21"/>
              </w:rPr>
              <w:t>）系统三维虚拟场景在满足基本教学需求的情况下，要求场景画面逼真，色调柔和，能够产生多种不同的显示效果；</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（15）系统应具备稳定性，能够满足7*24不间断稳定运行，除非发生断电或者人为意外；</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（16）真实感、高效实时的渲染画质。虚拟场景需具备逼真的光影效果；</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（17）光影效果，模拟真实光照特性参数并实时调节参数，以互动的方式调整场景的光照效果。同时要求突破固定光照的限制，提供更多的虚拟光照，以满足丰富的场景视觉效果要求；</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（18）界面友好直观、操作贴近实际，真实感强。</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（19）</w:t>
            </w:r>
            <w:r w:rsidRPr="00B879F2">
              <w:rPr>
                <w:rFonts w:asciiTheme="minorEastAsia" w:eastAsiaTheme="minorEastAsia" w:hAnsiTheme="minorEastAsia"/>
                <w:szCs w:val="21"/>
              </w:rPr>
              <w:t>人机界面友好，输出、输入方便，图表生成美观，检索、查询简单快捷</w:t>
            </w:r>
            <w:r w:rsidRPr="00B879F2">
              <w:rPr>
                <w:rFonts w:asciiTheme="minorEastAsia" w:eastAsiaTheme="minorEastAsia" w:hAnsiTheme="minorEastAsia" w:hint="eastAsia"/>
                <w:szCs w:val="21"/>
              </w:rPr>
              <w:t>；</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（20）</w:t>
            </w:r>
            <w:r w:rsidRPr="00B879F2">
              <w:rPr>
                <w:rFonts w:asciiTheme="minorEastAsia" w:eastAsiaTheme="minorEastAsia" w:hAnsiTheme="minorEastAsia"/>
                <w:szCs w:val="21"/>
              </w:rPr>
              <w:t>整个系统具备数据备份</w:t>
            </w:r>
            <w:r w:rsidRPr="00B879F2">
              <w:rPr>
                <w:rFonts w:asciiTheme="minorEastAsia" w:eastAsiaTheme="minorEastAsia" w:hAnsiTheme="minorEastAsia" w:hint="eastAsia"/>
                <w:szCs w:val="21"/>
              </w:rPr>
              <w:t>、</w:t>
            </w:r>
            <w:r w:rsidRPr="00B879F2">
              <w:rPr>
                <w:rFonts w:asciiTheme="minorEastAsia" w:eastAsiaTheme="minorEastAsia" w:hAnsiTheme="minorEastAsia"/>
                <w:szCs w:val="21"/>
              </w:rPr>
              <w:t>容灾恢复和应用响应等功能</w:t>
            </w:r>
            <w:r w:rsidRPr="00B879F2">
              <w:rPr>
                <w:rFonts w:asciiTheme="minorEastAsia" w:eastAsiaTheme="minorEastAsia" w:hAnsiTheme="minorEastAsia" w:hint="eastAsia"/>
                <w:szCs w:val="21"/>
              </w:rPr>
              <w:t>；</w:t>
            </w:r>
          </w:p>
          <w:p w:rsidR="0093590F" w:rsidRPr="00B879F2" w:rsidRDefault="0093590F" w:rsidP="0093590F">
            <w:pPr>
              <w:ind w:firstLineChars="200" w:firstLine="420"/>
              <w:rPr>
                <w:rFonts w:asciiTheme="minorEastAsia" w:eastAsiaTheme="minorEastAsia" w:hAnsiTheme="minorEastAsia"/>
                <w:szCs w:val="21"/>
              </w:rPr>
            </w:pPr>
            <w:r w:rsidRPr="00B879F2">
              <w:rPr>
                <w:rFonts w:asciiTheme="minorEastAsia" w:eastAsiaTheme="minorEastAsia" w:hAnsiTheme="minorEastAsia" w:hint="eastAsia"/>
                <w:szCs w:val="21"/>
              </w:rPr>
              <w:t>（21）系统采用B/S构架，可利用鼠标和键盘进行相应操作，用户全程参与其中。</w:t>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numPr>
                <w:ilvl w:val="0"/>
                <w:numId w:val="31"/>
              </w:numPr>
              <w:adjustRightInd w:val="0"/>
              <w:jc w:val="center"/>
              <w:rPr>
                <w:rFonts w:asciiTheme="minorEastAsia" w:eastAsiaTheme="minorEastAsia" w:hAnsiTheme="minorEastAsia"/>
                <w:b/>
                <w:sz w:val="24"/>
              </w:rPr>
            </w:pPr>
          </w:p>
          <w:p w:rsidR="0093590F" w:rsidRPr="00B879F2" w:rsidRDefault="0093590F" w:rsidP="0093590F">
            <w:pPr>
              <w:jc w:val="center"/>
              <w:rPr>
                <w:rFonts w:asciiTheme="minorEastAsia" w:eastAsiaTheme="minorEastAsia" w:hAnsiTheme="minorEastAsia"/>
                <w:sz w:val="24"/>
              </w:rPr>
            </w:pPr>
            <w:r w:rsidRPr="00B879F2">
              <w:rPr>
                <w:rFonts w:asciiTheme="minorEastAsia" w:eastAsiaTheme="minorEastAsia" w:hAnsiTheme="minorEastAsia" w:hint="eastAsia"/>
                <w:sz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adjustRightInd w:val="0"/>
              <w:jc w:val="center"/>
              <w:rPr>
                <w:rFonts w:asciiTheme="minorEastAsia" w:eastAsiaTheme="minorEastAsia" w:hAnsiTheme="minorEastAsia"/>
                <w:b/>
                <w:sz w:val="24"/>
              </w:rPr>
            </w:pPr>
          </w:p>
          <w:p w:rsidR="0093590F" w:rsidRPr="00B879F2" w:rsidRDefault="0093590F" w:rsidP="0093590F">
            <w:pPr>
              <w:adjustRightInd w:val="0"/>
              <w:jc w:val="center"/>
              <w:rPr>
                <w:rFonts w:asciiTheme="minorEastAsia" w:eastAsiaTheme="minorEastAsia" w:hAnsiTheme="minorEastAsia"/>
                <w:b/>
                <w:sz w:val="24"/>
              </w:rPr>
            </w:pPr>
            <w:r w:rsidRPr="00B879F2">
              <w:rPr>
                <w:rFonts w:asciiTheme="minorEastAsia" w:eastAsiaTheme="minorEastAsia" w:hAnsiTheme="minorEastAsia" w:hint="eastAsia"/>
                <w:b/>
                <w:sz w:val="24"/>
              </w:rPr>
              <w:t>套</w:t>
            </w:r>
          </w:p>
        </w:tc>
      </w:tr>
      <w:tr w:rsidR="0093590F" w:rsidRPr="00B879F2" w:rsidTr="00C128D2">
        <w:trPr>
          <w:trHeight w:val="3420"/>
        </w:trPr>
        <w:tc>
          <w:tcPr>
            <w:tcW w:w="817" w:type="dxa"/>
            <w:vMerge w:val="restart"/>
            <w:tcBorders>
              <w:top w:val="single" w:sz="4" w:space="0" w:color="auto"/>
              <w:left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lastRenderedPageBreak/>
              <w:t>18</w:t>
            </w:r>
          </w:p>
        </w:tc>
        <w:tc>
          <w:tcPr>
            <w:tcW w:w="1843" w:type="dxa"/>
            <w:vMerge w:val="restart"/>
            <w:tcBorders>
              <w:top w:val="single" w:sz="4" w:space="0" w:color="auto"/>
              <w:left w:val="single" w:sz="4" w:space="0" w:color="auto"/>
              <w:right w:val="single" w:sz="4" w:space="0" w:color="auto"/>
            </w:tcBorders>
            <w:vAlign w:val="center"/>
          </w:tcPr>
          <w:p w:rsidR="0093590F" w:rsidRPr="00B879F2" w:rsidRDefault="0093590F" w:rsidP="0093590F">
            <w:pPr>
              <w:jc w:val="left"/>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移动工作站</w:t>
            </w:r>
          </w:p>
        </w:tc>
        <w:tc>
          <w:tcPr>
            <w:tcW w:w="496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29" w:hangingChars="14" w:hanging="29"/>
              <w:rPr>
                <w:rFonts w:asciiTheme="minorEastAsia" w:eastAsiaTheme="minorEastAsia" w:hAnsiTheme="minorEastAsia"/>
                <w:bCs/>
                <w:szCs w:val="21"/>
              </w:rPr>
            </w:pPr>
            <w:r w:rsidRPr="00B879F2">
              <w:rPr>
                <w:rFonts w:asciiTheme="minorEastAsia" w:eastAsiaTheme="minorEastAsia" w:hAnsiTheme="minorEastAsia" w:hint="eastAsia"/>
                <w:bCs/>
                <w:szCs w:val="21"/>
              </w:rPr>
              <w:t xml:space="preserve">1．处理器：≥1.6GHz 双核 Intel Core i5 (Turbo Boost 最高可达 3.6GHz)，配备 4MB 三级缓存；                                        2.存储硬盘≥256GB PCIe 固态硬盘；         </w:t>
            </w:r>
          </w:p>
          <w:p w:rsidR="0093590F" w:rsidRPr="00B879F2" w:rsidRDefault="0093590F" w:rsidP="0093590F">
            <w:pPr>
              <w:ind w:left="29" w:hangingChars="14" w:hanging="29"/>
              <w:rPr>
                <w:rFonts w:asciiTheme="minorEastAsia" w:eastAsiaTheme="minorEastAsia" w:hAnsiTheme="minorEastAsia"/>
                <w:bCs/>
                <w:szCs w:val="21"/>
              </w:rPr>
            </w:pPr>
            <w:r w:rsidRPr="00B879F2">
              <w:rPr>
                <w:rFonts w:asciiTheme="minorEastAsia" w:eastAsiaTheme="minorEastAsia" w:hAnsiTheme="minorEastAsia" w:hint="eastAsia"/>
                <w:bCs/>
                <w:szCs w:val="21"/>
              </w:rPr>
              <w:t xml:space="preserve">3.内存≥8GB 2133MHz LPDDR3 ；          </w:t>
            </w:r>
          </w:p>
          <w:p w:rsidR="0093590F" w:rsidRPr="00B879F2" w:rsidRDefault="0093590F" w:rsidP="0093590F">
            <w:pPr>
              <w:ind w:left="29" w:hangingChars="14" w:hanging="29"/>
              <w:rPr>
                <w:rFonts w:asciiTheme="minorEastAsia" w:eastAsiaTheme="minorEastAsia" w:hAnsiTheme="minorEastAsia"/>
                <w:bCs/>
                <w:szCs w:val="21"/>
              </w:rPr>
            </w:pPr>
            <w:r w:rsidRPr="00B879F2">
              <w:rPr>
                <w:rFonts w:asciiTheme="minorEastAsia" w:eastAsiaTheme="minorEastAsia" w:hAnsiTheme="minorEastAsia" w:hint="eastAsia"/>
                <w:bCs/>
                <w:szCs w:val="21"/>
              </w:rPr>
              <w:t xml:space="preserve">4.显示屏≥13.3 英寸 (对角线) LED 背光显示屏 (采用 IPS 技术)，初始分辨率 2560 x 1600 (227 ppi)，支持数百万色彩；                            </w:t>
            </w:r>
          </w:p>
          <w:p w:rsidR="0093590F" w:rsidRPr="00B879F2" w:rsidRDefault="0093590F" w:rsidP="0093590F">
            <w:pPr>
              <w:ind w:left="29" w:hangingChars="14" w:hanging="29"/>
              <w:rPr>
                <w:rFonts w:asciiTheme="minorEastAsia" w:eastAsiaTheme="minorEastAsia" w:hAnsiTheme="minorEastAsia"/>
                <w:bCs/>
                <w:szCs w:val="21"/>
              </w:rPr>
            </w:pPr>
            <w:r w:rsidRPr="00B879F2">
              <w:rPr>
                <w:rFonts w:asciiTheme="minorEastAsia" w:eastAsiaTheme="minorEastAsia" w:hAnsiTheme="minorEastAsia" w:hint="eastAsia"/>
                <w:bCs/>
                <w:szCs w:val="21"/>
              </w:rPr>
              <w:t>5.电池≥内置 49.9 瓦时锂聚合物电池；</w:t>
            </w:r>
          </w:p>
          <w:p w:rsidR="0093590F" w:rsidRPr="00B879F2" w:rsidRDefault="0093590F" w:rsidP="0093590F">
            <w:pPr>
              <w:ind w:left="29" w:hangingChars="14" w:hanging="29"/>
              <w:rPr>
                <w:rFonts w:asciiTheme="minorEastAsia" w:eastAsiaTheme="minorEastAsia" w:hAnsiTheme="minorEastAsia"/>
                <w:bCs/>
                <w:szCs w:val="21"/>
              </w:rPr>
            </w:pPr>
            <w:r w:rsidRPr="00B879F2">
              <w:rPr>
                <w:rFonts w:asciiTheme="minorEastAsia" w:eastAsiaTheme="minorEastAsia" w:hAnsiTheme="minorEastAsia" w:hint="eastAsia"/>
                <w:bCs/>
                <w:szCs w:val="21"/>
              </w:rPr>
              <w:t>6.图形处理器≥</w:t>
            </w:r>
            <w:r w:rsidRPr="00B879F2">
              <w:rPr>
                <w:rFonts w:asciiTheme="minorEastAsia" w:eastAsiaTheme="minorEastAsia" w:hAnsiTheme="minorEastAsia"/>
                <w:bCs/>
                <w:szCs w:val="21"/>
              </w:rPr>
              <w:t>Intel UHD Graphics 617</w:t>
            </w:r>
            <w:r w:rsidRPr="00B879F2">
              <w:rPr>
                <w:rFonts w:asciiTheme="minorEastAsia" w:eastAsiaTheme="minorEastAsia" w:hAnsiTheme="minorEastAsia" w:hint="eastAsia"/>
                <w:bCs/>
                <w:szCs w:val="21"/>
              </w:rPr>
              <w:t>；</w:t>
            </w:r>
          </w:p>
          <w:p w:rsidR="0093590F" w:rsidRPr="00B879F2" w:rsidRDefault="0093590F" w:rsidP="0093590F">
            <w:pPr>
              <w:ind w:left="29" w:hangingChars="14" w:hanging="29"/>
              <w:rPr>
                <w:rFonts w:asciiTheme="minorEastAsia" w:eastAsiaTheme="minorEastAsia" w:hAnsiTheme="minorEastAsia"/>
                <w:bCs/>
                <w:szCs w:val="21"/>
              </w:rPr>
            </w:pPr>
            <w:r w:rsidRPr="00B879F2">
              <w:rPr>
                <w:rFonts w:asciiTheme="minorEastAsia" w:eastAsiaTheme="minorEastAsia" w:hAnsiTheme="minorEastAsia" w:hint="eastAsia"/>
                <w:bCs/>
                <w:szCs w:val="21"/>
              </w:rPr>
              <w:t xml:space="preserve">7.720p FaceTime 高清摄像头；   </w:t>
            </w:r>
          </w:p>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hint="eastAsia"/>
                <w:bCs/>
                <w:szCs w:val="21"/>
              </w:rPr>
              <w:t>8.操作系统为</w:t>
            </w:r>
            <w:r w:rsidRPr="00B879F2">
              <w:rPr>
                <w:rFonts w:asciiTheme="minorEastAsia" w:eastAsiaTheme="minorEastAsia" w:hAnsiTheme="minorEastAsia"/>
                <w:bCs/>
                <w:szCs w:val="21"/>
              </w:rPr>
              <w:t>macOS</w:t>
            </w:r>
            <w:r w:rsidRPr="00B879F2">
              <w:rPr>
                <w:rFonts w:asciiTheme="minorEastAsia" w:eastAsiaTheme="minorEastAsia" w:hAnsiTheme="minorEastAsia" w:hint="eastAsia"/>
                <w:bCs/>
                <w:szCs w:val="21"/>
              </w:rPr>
              <w:t>或同类似系统。</w:t>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34" w:hangingChars="14" w:hanging="34"/>
              <w:jc w:val="center"/>
              <w:rPr>
                <w:rFonts w:asciiTheme="minorEastAsia" w:eastAsiaTheme="minorEastAsia" w:hAnsiTheme="minorEastAsia"/>
                <w:bCs/>
                <w:sz w:val="24"/>
                <w:szCs w:val="22"/>
              </w:rPr>
            </w:pPr>
            <w:r w:rsidRPr="00B879F2">
              <w:rPr>
                <w:rFonts w:asciiTheme="minorEastAsia" w:eastAsiaTheme="minorEastAsia" w:hAnsiTheme="minorEastAsia" w:hint="eastAsia"/>
                <w:sz w:val="24"/>
                <w:szCs w:val="22"/>
              </w:rPr>
              <w:t>4</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34" w:hangingChars="14" w:hanging="34"/>
              <w:jc w:val="center"/>
              <w:rPr>
                <w:rFonts w:asciiTheme="minorEastAsia" w:eastAsiaTheme="minorEastAsia" w:hAnsiTheme="minorEastAsia"/>
                <w:bCs/>
                <w:sz w:val="24"/>
                <w:szCs w:val="22"/>
              </w:rPr>
            </w:pPr>
            <w:r w:rsidRPr="00B879F2">
              <w:rPr>
                <w:rFonts w:asciiTheme="minorEastAsia" w:eastAsiaTheme="minorEastAsia" w:hAnsiTheme="minorEastAsia" w:hint="eastAsia"/>
                <w:sz w:val="24"/>
                <w:szCs w:val="22"/>
              </w:rPr>
              <w:t>台</w:t>
            </w:r>
          </w:p>
        </w:tc>
      </w:tr>
      <w:tr w:rsidR="0093590F" w:rsidRPr="00B879F2" w:rsidTr="00C128D2">
        <w:trPr>
          <w:trHeight w:val="525"/>
        </w:trPr>
        <w:tc>
          <w:tcPr>
            <w:tcW w:w="817" w:type="dxa"/>
            <w:vMerge/>
            <w:tcBorders>
              <w:left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p>
        </w:tc>
        <w:tc>
          <w:tcPr>
            <w:tcW w:w="1843" w:type="dxa"/>
            <w:vMerge/>
            <w:tcBorders>
              <w:left w:val="single" w:sz="4" w:space="0" w:color="auto"/>
              <w:right w:val="single" w:sz="4" w:space="0" w:color="auto"/>
            </w:tcBorders>
            <w:vAlign w:val="center"/>
          </w:tcPr>
          <w:p w:rsidR="0093590F" w:rsidRPr="00B879F2" w:rsidRDefault="0093590F" w:rsidP="0093590F">
            <w:pPr>
              <w:jc w:val="left"/>
              <w:rPr>
                <w:rFonts w:asciiTheme="minorEastAsia" w:eastAsiaTheme="minorEastAsia" w:hAnsiTheme="minorEastAsia"/>
                <w:sz w:val="24"/>
                <w:szCs w:val="22"/>
              </w:rPr>
            </w:pPr>
          </w:p>
        </w:tc>
        <w:tc>
          <w:tcPr>
            <w:tcW w:w="496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hint="eastAsia"/>
                <w:bCs/>
                <w:szCs w:val="21"/>
              </w:rPr>
              <w:t>1.处理器≥英特尔</w:t>
            </w:r>
            <w:r w:rsidRPr="00B879F2">
              <w:rPr>
                <w:rFonts w:asciiTheme="minorEastAsia" w:eastAsiaTheme="minorEastAsia" w:hAnsiTheme="minorEastAsia" w:cs="宋体" w:hint="eastAsia"/>
                <w:bCs/>
                <w:szCs w:val="21"/>
              </w:rPr>
              <w:t>®</w:t>
            </w:r>
            <w:r w:rsidRPr="00B879F2">
              <w:rPr>
                <w:rFonts w:asciiTheme="minorEastAsia" w:eastAsiaTheme="minorEastAsia" w:hAnsiTheme="minorEastAsia" w:hint="eastAsia"/>
                <w:bCs/>
                <w:szCs w:val="21"/>
              </w:rPr>
              <w:t xml:space="preserve"> 酷睿</w:t>
            </w:r>
            <w:r w:rsidRPr="00B879F2">
              <w:rPr>
                <w:rFonts w:asciiTheme="minorEastAsia" w:eastAsiaTheme="minorEastAsia" w:hAnsiTheme="minorEastAsia" w:cs="宋体" w:hint="eastAsia"/>
                <w:bCs/>
                <w:szCs w:val="21"/>
              </w:rPr>
              <w:t>™</w:t>
            </w:r>
            <w:r w:rsidRPr="00B879F2">
              <w:rPr>
                <w:rFonts w:asciiTheme="minorEastAsia" w:eastAsiaTheme="minorEastAsia" w:hAnsiTheme="minorEastAsia" w:hint="eastAsia"/>
                <w:bCs/>
                <w:szCs w:val="21"/>
              </w:rPr>
              <w:t xml:space="preserve"> i7-8650U 四核处理器，最大睿频频率4.2GHz；</w:t>
            </w:r>
          </w:p>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hint="eastAsia"/>
                <w:bCs/>
                <w:szCs w:val="21"/>
              </w:rPr>
              <w:t xml:space="preserve">2.内存≥16GB RAM 1866MHz LPDDR3                   3.显示屏≥13.5 英寸显示屏，分辨率≥最高可达 3240 x 2160，宽高比≥ 3:2，≥10 点触控;   </w:t>
            </w:r>
          </w:p>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hint="eastAsia"/>
                <w:bCs/>
                <w:szCs w:val="21"/>
              </w:rPr>
              <w:t xml:space="preserve">4.储存硬盘≥1TB 固态硬盘 (SSD);                           5、接口≥2 个全尺寸 USB 3.1 Gen 1 端口，1 个 </w:t>
            </w:r>
            <w:r w:rsidRPr="00B879F2">
              <w:rPr>
                <w:rFonts w:asciiTheme="minorEastAsia" w:eastAsiaTheme="minorEastAsia" w:hAnsiTheme="minorEastAsia" w:hint="eastAsia"/>
                <w:bCs/>
                <w:szCs w:val="21"/>
              </w:rPr>
              <w:lastRenderedPageBreak/>
              <w:t>USB-C 端口，3.5mm 耳机插孔，2 个 Surface Connect 端口（分别位于平板电脑和键盘底座中），全尺寸 SDXC 读卡器;</w:t>
            </w:r>
          </w:p>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hint="eastAsia"/>
                <w:bCs/>
                <w:szCs w:val="21"/>
              </w:rPr>
              <w:t>6. ≥13.5 英寸 PixelSense 显示屏;</w:t>
            </w:r>
          </w:p>
          <w:p w:rsidR="0093590F" w:rsidRPr="00B879F2" w:rsidRDefault="0093590F" w:rsidP="0093590F">
            <w:pPr>
              <w:ind w:left="210" w:hangingChars="100" w:hanging="210"/>
              <w:rPr>
                <w:rFonts w:asciiTheme="minorEastAsia" w:eastAsiaTheme="minorEastAsia" w:hAnsiTheme="minorEastAsia"/>
                <w:bCs/>
                <w:szCs w:val="21"/>
              </w:rPr>
            </w:pPr>
            <w:r w:rsidRPr="00B879F2">
              <w:rPr>
                <w:rFonts w:asciiTheme="minorEastAsia" w:eastAsiaTheme="minorEastAsia" w:hAnsiTheme="minorEastAsia" w:hint="eastAsia"/>
                <w:bCs/>
                <w:szCs w:val="21"/>
              </w:rPr>
              <w:t xml:space="preserve">7.显卡≥ GTX 1050 2GB GDDR5 显存独立显卡；                              </w:t>
            </w:r>
          </w:p>
          <w:p w:rsidR="0093590F" w:rsidRPr="00B879F2" w:rsidRDefault="0093590F" w:rsidP="0093590F">
            <w:pPr>
              <w:ind w:left="210" w:hangingChars="100" w:hanging="210"/>
              <w:rPr>
                <w:rFonts w:asciiTheme="minorEastAsia" w:eastAsiaTheme="minorEastAsia" w:hAnsiTheme="minorEastAsia"/>
                <w:bCs/>
                <w:szCs w:val="21"/>
              </w:rPr>
            </w:pPr>
            <w:r w:rsidRPr="00B879F2">
              <w:rPr>
                <w:rFonts w:asciiTheme="minorEastAsia" w:eastAsiaTheme="minorEastAsia" w:hAnsiTheme="minorEastAsia" w:hint="eastAsia"/>
                <w:bCs/>
                <w:szCs w:val="21"/>
              </w:rPr>
              <w:t xml:space="preserve">8.操作系统：Windows 10或同类似系统。 </w:t>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lastRenderedPageBreak/>
              <w:t>2</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台</w:t>
            </w:r>
          </w:p>
        </w:tc>
      </w:tr>
      <w:tr w:rsidR="0093590F" w:rsidRPr="00B879F2" w:rsidTr="00C128D2">
        <w:trPr>
          <w:trHeight w:val="135"/>
        </w:trPr>
        <w:tc>
          <w:tcPr>
            <w:tcW w:w="817" w:type="dxa"/>
            <w:vMerge/>
            <w:tcBorders>
              <w:left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p>
        </w:tc>
        <w:tc>
          <w:tcPr>
            <w:tcW w:w="1843" w:type="dxa"/>
            <w:vMerge/>
            <w:tcBorders>
              <w:left w:val="single" w:sz="4" w:space="0" w:color="auto"/>
              <w:right w:val="single" w:sz="4" w:space="0" w:color="auto"/>
            </w:tcBorders>
            <w:vAlign w:val="center"/>
          </w:tcPr>
          <w:p w:rsidR="0093590F" w:rsidRPr="00B879F2" w:rsidRDefault="0093590F" w:rsidP="0093590F">
            <w:pPr>
              <w:jc w:val="left"/>
              <w:rPr>
                <w:rFonts w:asciiTheme="minorEastAsia" w:eastAsiaTheme="minorEastAsia" w:hAnsiTheme="minorEastAsia"/>
                <w:sz w:val="24"/>
                <w:szCs w:val="22"/>
              </w:rPr>
            </w:pPr>
          </w:p>
        </w:tc>
        <w:tc>
          <w:tcPr>
            <w:tcW w:w="4961" w:type="dxa"/>
            <w:tcBorders>
              <w:top w:val="single" w:sz="4" w:space="0" w:color="auto"/>
              <w:left w:val="single" w:sz="4" w:space="0" w:color="auto"/>
              <w:bottom w:val="single" w:sz="4" w:space="0" w:color="auto"/>
              <w:right w:val="single" w:sz="4" w:space="0" w:color="auto"/>
            </w:tcBorders>
            <w:vAlign w:val="center"/>
          </w:tcPr>
          <w:p w:rsidR="0093590F" w:rsidRPr="00B879F2" w:rsidRDefault="00B6130B" w:rsidP="00B6130B">
            <w:pPr>
              <w:rPr>
                <w:rFonts w:asciiTheme="minorEastAsia" w:eastAsiaTheme="minorEastAsia" w:hAnsiTheme="minorEastAsia"/>
                <w:bCs/>
                <w:szCs w:val="21"/>
              </w:rPr>
            </w:pPr>
            <w:r w:rsidRPr="00B879F2">
              <w:rPr>
                <w:rFonts w:asciiTheme="minorEastAsia" w:eastAsiaTheme="minorEastAsia" w:hAnsiTheme="minorEastAsia" w:hint="eastAsia"/>
                <w:bCs/>
                <w:szCs w:val="21"/>
              </w:rPr>
              <w:t>1.</w:t>
            </w:r>
            <w:r w:rsidR="0093590F" w:rsidRPr="00B879F2">
              <w:rPr>
                <w:rFonts w:asciiTheme="minorEastAsia" w:eastAsiaTheme="minorEastAsia" w:hAnsiTheme="minorEastAsia" w:hint="eastAsia"/>
                <w:bCs/>
                <w:szCs w:val="21"/>
              </w:rPr>
              <w:t>CPU≥2.3GHz 8 核 Intel Core i7 处理器；</w:t>
            </w:r>
          </w:p>
          <w:p w:rsidR="0093590F" w:rsidRPr="00B879F2" w:rsidRDefault="00B6130B" w:rsidP="00B6130B">
            <w:pPr>
              <w:rPr>
                <w:rFonts w:asciiTheme="minorEastAsia" w:eastAsiaTheme="minorEastAsia" w:hAnsiTheme="minorEastAsia"/>
                <w:bCs/>
                <w:szCs w:val="21"/>
              </w:rPr>
            </w:pPr>
            <w:r w:rsidRPr="00B879F2">
              <w:rPr>
                <w:rFonts w:asciiTheme="minorEastAsia" w:eastAsiaTheme="minorEastAsia" w:hAnsiTheme="minorEastAsia" w:hint="eastAsia"/>
                <w:bCs/>
                <w:szCs w:val="21"/>
              </w:rPr>
              <w:t>2.</w:t>
            </w:r>
            <w:r w:rsidR="0093590F" w:rsidRPr="00B879F2">
              <w:rPr>
                <w:rFonts w:asciiTheme="minorEastAsia" w:eastAsiaTheme="minorEastAsia" w:hAnsiTheme="minorEastAsia" w:hint="eastAsia"/>
                <w:bCs/>
                <w:szCs w:val="21"/>
              </w:rPr>
              <w:t>硬盘≥1TB 固态硬盘 ；</w:t>
            </w:r>
          </w:p>
          <w:p w:rsidR="0093590F" w:rsidRPr="00B879F2" w:rsidRDefault="00B6130B" w:rsidP="00B6130B">
            <w:pPr>
              <w:rPr>
                <w:rFonts w:asciiTheme="minorEastAsia" w:eastAsiaTheme="minorEastAsia" w:hAnsiTheme="minorEastAsia"/>
                <w:bCs/>
                <w:szCs w:val="21"/>
              </w:rPr>
            </w:pPr>
            <w:r w:rsidRPr="00B879F2">
              <w:rPr>
                <w:rFonts w:asciiTheme="minorEastAsia" w:eastAsiaTheme="minorEastAsia" w:hAnsiTheme="minorEastAsia" w:hint="eastAsia"/>
                <w:bCs/>
                <w:szCs w:val="21"/>
              </w:rPr>
              <w:t>3.</w:t>
            </w:r>
            <w:r w:rsidR="0093590F" w:rsidRPr="00B879F2">
              <w:rPr>
                <w:rFonts w:asciiTheme="minorEastAsia" w:eastAsiaTheme="minorEastAsia" w:hAnsiTheme="minorEastAsia" w:hint="eastAsia"/>
                <w:bCs/>
                <w:szCs w:val="21"/>
              </w:rPr>
              <w:t>内存≥16GB 2666MHz DDR4；</w:t>
            </w:r>
          </w:p>
          <w:p w:rsidR="0093590F" w:rsidRPr="00B879F2" w:rsidRDefault="00B6130B" w:rsidP="00B6130B">
            <w:pPr>
              <w:rPr>
                <w:rFonts w:asciiTheme="minorEastAsia" w:eastAsiaTheme="minorEastAsia" w:hAnsiTheme="minorEastAsia"/>
                <w:bCs/>
                <w:szCs w:val="21"/>
              </w:rPr>
            </w:pPr>
            <w:r w:rsidRPr="00B879F2">
              <w:rPr>
                <w:rFonts w:asciiTheme="minorEastAsia" w:eastAsiaTheme="minorEastAsia" w:hAnsiTheme="minorEastAsia" w:hint="eastAsia"/>
                <w:bCs/>
                <w:szCs w:val="21"/>
              </w:rPr>
              <w:t>4.</w:t>
            </w:r>
            <w:r w:rsidR="0093590F" w:rsidRPr="00B879F2">
              <w:rPr>
                <w:rFonts w:asciiTheme="minorEastAsia" w:eastAsiaTheme="minorEastAsia" w:hAnsiTheme="minorEastAsia" w:hint="eastAsia"/>
                <w:bCs/>
                <w:szCs w:val="21"/>
              </w:rPr>
              <w:t>显卡≥AMD Radeon Pro 5000M 系列图形处理器，配备 4GB GDDR6 显存并支持显卡自动切换，Intel UHD Graphics 630 图形处理器 ；</w:t>
            </w:r>
          </w:p>
          <w:p w:rsidR="0093590F" w:rsidRPr="00B879F2" w:rsidRDefault="00B6130B" w:rsidP="00B6130B">
            <w:pPr>
              <w:rPr>
                <w:rFonts w:asciiTheme="minorEastAsia" w:eastAsiaTheme="minorEastAsia" w:hAnsiTheme="minorEastAsia"/>
                <w:bCs/>
                <w:szCs w:val="21"/>
              </w:rPr>
            </w:pPr>
            <w:r w:rsidRPr="00B879F2">
              <w:rPr>
                <w:rFonts w:asciiTheme="minorEastAsia" w:eastAsiaTheme="minorEastAsia" w:hAnsiTheme="minorEastAsia" w:hint="eastAsia"/>
                <w:bCs/>
                <w:szCs w:val="21"/>
              </w:rPr>
              <w:t>5.</w:t>
            </w:r>
            <w:r w:rsidR="0093590F" w:rsidRPr="00B879F2">
              <w:rPr>
                <w:rFonts w:asciiTheme="minorEastAsia" w:eastAsiaTheme="minorEastAsia" w:hAnsiTheme="minorEastAsia" w:hint="eastAsia"/>
                <w:bCs/>
                <w:szCs w:val="21"/>
              </w:rPr>
              <w:t>端口≥四个雷雳 3 (USB-C) 端口，均可支持充电；</w:t>
            </w:r>
          </w:p>
          <w:p w:rsidR="0093590F" w:rsidRPr="00B879F2" w:rsidRDefault="00B6130B" w:rsidP="00B6130B">
            <w:pPr>
              <w:rPr>
                <w:rFonts w:asciiTheme="minorEastAsia" w:eastAsiaTheme="minorEastAsia" w:hAnsiTheme="minorEastAsia"/>
                <w:bCs/>
                <w:szCs w:val="21"/>
              </w:rPr>
            </w:pPr>
            <w:r w:rsidRPr="00B879F2">
              <w:rPr>
                <w:rFonts w:asciiTheme="minorEastAsia" w:eastAsiaTheme="minorEastAsia" w:hAnsiTheme="minorEastAsia" w:hint="eastAsia"/>
                <w:bCs/>
                <w:szCs w:val="21"/>
              </w:rPr>
              <w:t>6.</w:t>
            </w:r>
            <w:r w:rsidR="0093590F" w:rsidRPr="00B879F2">
              <w:rPr>
                <w:rFonts w:asciiTheme="minorEastAsia" w:eastAsiaTheme="minorEastAsia" w:hAnsiTheme="minorEastAsia" w:hint="eastAsia"/>
                <w:bCs/>
                <w:szCs w:val="21"/>
              </w:rPr>
              <w:t>≥720p FaceTime 高清摄像头；</w:t>
            </w:r>
          </w:p>
          <w:p w:rsidR="0093590F" w:rsidRPr="00B879F2" w:rsidRDefault="00B6130B" w:rsidP="00B6130B">
            <w:pPr>
              <w:rPr>
                <w:rFonts w:asciiTheme="minorEastAsia" w:eastAsiaTheme="minorEastAsia" w:hAnsiTheme="minorEastAsia"/>
                <w:bCs/>
                <w:szCs w:val="21"/>
              </w:rPr>
            </w:pPr>
            <w:r w:rsidRPr="00B879F2">
              <w:rPr>
                <w:rFonts w:asciiTheme="minorEastAsia" w:eastAsiaTheme="minorEastAsia" w:hAnsiTheme="minorEastAsia" w:hint="eastAsia"/>
                <w:bCs/>
                <w:szCs w:val="21"/>
              </w:rPr>
              <w:t>7.</w:t>
            </w:r>
            <w:r w:rsidR="0093590F" w:rsidRPr="00B879F2">
              <w:rPr>
                <w:rFonts w:asciiTheme="minorEastAsia" w:eastAsiaTheme="minorEastAsia" w:hAnsiTheme="minorEastAsia" w:hint="eastAsia"/>
                <w:bCs/>
                <w:szCs w:val="21"/>
              </w:rPr>
              <w:t>视网膜显示屏≥14 英寸 (对角线) LED 背光显示屏；</w:t>
            </w:r>
          </w:p>
          <w:p w:rsidR="0093590F" w:rsidRPr="00B879F2" w:rsidRDefault="00B6130B" w:rsidP="00B6130B">
            <w:pPr>
              <w:rPr>
                <w:rFonts w:asciiTheme="minorEastAsia" w:eastAsiaTheme="minorEastAsia" w:hAnsiTheme="minorEastAsia"/>
                <w:bCs/>
                <w:szCs w:val="21"/>
              </w:rPr>
            </w:pPr>
            <w:r w:rsidRPr="00B879F2">
              <w:rPr>
                <w:rFonts w:asciiTheme="minorEastAsia" w:eastAsiaTheme="minorEastAsia" w:hAnsiTheme="minorEastAsia" w:hint="eastAsia"/>
                <w:bCs/>
                <w:szCs w:val="21"/>
              </w:rPr>
              <w:t>8.</w:t>
            </w:r>
            <w:r w:rsidR="0093590F" w:rsidRPr="00B879F2">
              <w:rPr>
                <w:rFonts w:asciiTheme="minorEastAsia" w:eastAsiaTheme="minorEastAsia" w:hAnsiTheme="minorEastAsia" w:hint="eastAsia"/>
                <w:bCs/>
                <w:szCs w:val="21"/>
              </w:rPr>
              <w:t>操作系统为macOS或同类似系统。</w:t>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台</w:t>
            </w:r>
          </w:p>
        </w:tc>
      </w:tr>
      <w:tr w:rsidR="0093590F" w:rsidRPr="00B879F2" w:rsidTr="00C128D2">
        <w:trPr>
          <w:trHeight w:val="195"/>
        </w:trPr>
        <w:tc>
          <w:tcPr>
            <w:tcW w:w="817" w:type="dxa"/>
            <w:vMerge/>
            <w:tcBorders>
              <w:left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p>
        </w:tc>
        <w:tc>
          <w:tcPr>
            <w:tcW w:w="1843" w:type="dxa"/>
            <w:vMerge/>
            <w:tcBorders>
              <w:left w:val="single" w:sz="4" w:space="0" w:color="auto"/>
              <w:right w:val="single" w:sz="4" w:space="0" w:color="auto"/>
            </w:tcBorders>
            <w:vAlign w:val="center"/>
          </w:tcPr>
          <w:p w:rsidR="0093590F" w:rsidRPr="00B879F2" w:rsidRDefault="0093590F" w:rsidP="0093590F">
            <w:pPr>
              <w:jc w:val="left"/>
              <w:rPr>
                <w:rFonts w:asciiTheme="minorEastAsia" w:eastAsiaTheme="minorEastAsia" w:hAnsiTheme="minorEastAsia"/>
                <w:sz w:val="24"/>
                <w:szCs w:val="22"/>
              </w:rPr>
            </w:pPr>
          </w:p>
        </w:tc>
        <w:tc>
          <w:tcPr>
            <w:tcW w:w="496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numPr>
                <w:ilvl w:val="0"/>
                <w:numId w:val="33"/>
              </w:numPr>
              <w:rPr>
                <w:rFonts w:asciiTheme="minorEastAsia" w:eastAsiaTheme="minorEastAsia" w:hAnsiTheme="minorEastAsia"/>
                <w:bCs/>
                <w:szCs w:val="21"/>
              </w:rPr>
            </w:pPr>
            <w:r w:rsidRPr="00B879F2">
              <w:rPr>
                <w:rFonts w:asciiTheme="minorEastAsia" w:eastAsiaTheme="minorEastAsia" w:hAnsiTheme="minorEastAsia" w:hint="eastAsia"/>
                <w:bCs/>
                <w:szCs w:val="21"/>
              </w:rPr>
              <w:t>处理器≥ A10X ；</w:t>
            </w:r>
          </w:p>
          <w:p w:rsidR="0093590F" w:rsidRPr="00B879F2" w:rsidRDefault="0093590F" w:rsidP="0093590F">
            <w:pPr>
              <w:numPr>
                <w:ilvl w:val="0"/>
                <w:numId w:val="33"/>
              </w:numPr>
              <w:rPr>
                <w:rFonts w:asciiTheme="minorEastAsia" w:eastAsiaTheme="minorEastAsia" w:hAnsiTheme="minorEastAsia"/>
                <w:bCs/>
                <w:szCs w:val="21"/>
              </w:rPr>
            </w:pPr>
            <w:r w:rsidRPr="00B879F2">
              <w:rPr>
                <w:rFonts w:asciiTheme="minorEastAsia" w:eastAsiaTheme="minorEastAsia" w:hAnsiTheme="minorEastAsia" w:hint="eastAsia"/>
                <w:bCs/>
                <w:szCs w:val="21"/>
              </w:rPr>
              <w:t>屏幕≥12.9英寸LED 背光多点触控显示屏，采用 IPS 技术；分辨率：≥2732x2048；</w:t>
            </w:r>
          </w:p>
          <w:p w:rsidR="0093590F" w:rsidRPr="00B879F2" w:rsidRDefault="0093590F" w:rsidP="0093590F">
            <w:pPr>
              <w:numPr>
                <w:ilvl w:val="0"/>
                <w:numId w:val="33"/>
              </w:numPr>
              <w:rPr>
                <w:rFonts w:asciiTheme="minorEastAsia" w:eastAsiaTheme="minorEastAsia" w:hAnsiTheme="minorEastAsia"/>
                <w:bCs/>
                <w:szCs w:val="21"/>
              </w:rPr>
            </w:pPr>
            <w:r w:rsidRPr="00B879F2">
              <w:rPr>
                <w:rFonts w:asciiTheme="minorEastAsia" w:eastAsiaTheme="minorEastAsia" w:hAnsiTheme="minorEastAsia" w:hint="eastAsia"/>
                <w:bCs/>
                <w:szCs w:val="21"/>
              </w:rPr>
              <w:t>存储容量≥1T；支持蓝牙4.2模块及wifi 802.11a/b/g/n/ac无线协议，采用双频（2.4GHz+5GHz）；</w:t>
            </w:r>
          </w:p>
          <w:p w:rsidR="0093590F" w:rsidRPr="00B879F2" w:rsidRDefault="0093590F" w:rsidP="0093590F">
            <w:pPr>
              <w:numPr>
                <w:ilvl w:val="0"/>
                <w:numId w:val="33"/>
              </w:numPr>
              <w:rPr>
                <w:rFonts w:asciiTheme="minorEastAsia" w:eastAsiaTheme="minorEastAsia" w:hAnsiTheme="minorEastAsia"/>
                <w:bCs/>
                <w:szCs w:val="21"/>
              </w:rPr>
            </w:pPr>
            <w:r w:rsidRPr="00B879F2">
              <w:rPr>
                <w:rFonts w:asciiTheme="minorEastAsia" w:eastAsiaTheme="minorEastAsia" w:hAnsiTheme="minorEastAsia" w:hint="eastAsia"/>
                <w:bCs/>
                <w:szCs w:val="21"/>
              </w:rPr>
              <w:t>聚合物锂电池；</w:t>
            </w:r>
          </w:p>
          <w:p w:rsidR="0093590F" w:rsidRPr="00B879F2" w:rsidRDefault="0093590F" w:rsidP="0093590F">
            <w:pPr>
              <w:numPr>
                <w:ilvl w:val="0"/>
                <w:numId w:val="33"/>
              </w:numPr>
              <w:rPr>
                <w:rFonts w:asciiTheme="minorEastAsia" w:eastAsiaTheme="minorEastAsia" w:hAnsiTheme="minorEastAsia"/>
                <w:bCs/>
                <w:szCs w:val="21"/>
              </w:rPr>
            </w:pPr>
            <w:r w:rsidRPr="00B879F2">
              <w:rPr>
                <w:rFonts w:asciiTheme="minorEastAsia" w:eastAsiaTheme="minorEastAsia" w:hAnsiTheme="minorEastAsia" w:hint="eastAsia"/>
                <w:bCs/>
                <w:szCs w:val="21"/>
              </w:rPr>
              <w:t>操作系统采用iOS 10或同类系统；</w:t>
            </w:r>
          </w:p>
          <w:p w:rsidR="0093590F" w:rsidRPr="00B879F2" w:rsidRDefault="0093590F" w:rsidP="0093590F">
            <w:pPr>
              <w:numPr>
                <w:ilvl w:val="0"/>
                <w:numId w:val="33"/>
              </w:numPr>
              <w:rPr>
                <w:rFonts w:asciiTheme="minorEastAsia" w:eastAsiaTheme="minorEastAsia" w:hAnsiTheme="minorEastAsia"/>
                <w:bCs/>
                <w:szCs w:val="21"/>
              </w:rPr>
            </w:pPr>
            <w:r w:rsidRPr="00B879F2">
              <w:rPr>
                <w:rFonts w:asciiTheme="minorEastAsia" w:eastAsiaTheme="minorEastAsia" w:hAnsiTheme="minorEastAsia" w:hint="eastAsia"/>
                <w:bCs/>
                <w:szCs w:val="21"/>
              </w:rPr>
              <w:t>采用Liquid视网膜屏幕，全层压显示屏，抗反射涂层；</w:t>
            </w:r>
          </w:p>
          <w:p w:rsidR="0093590F" w:rsidRPr="00B879F2" w:rsidRDefault="0093590F" w:rsidP="0093590F">
            <w:pPr>
              <w:numPr>
                <w:ilvl w:val="0"/>
                <w:numId w:val="33"/>
              </w:numPr>
              <w:rPr>
                <w:rFonts w:asciiTheme="minorEastAsia" w:eastAsiaTheme="minorEastAsia" w:hAnsiTheme="minorEastAsia"/>
                <w:bCs/>
                <w:szCs w:val="21"/>
              </w:rPr>
            </w:pPr>
            <w:r w:rsidRPr="00B879F2">
              <w:rPr>
                <w:rFonts w:asciiTheme="minorEastAsia" w:eastAsiaTheme="minorEastAsia" w:hAnsiTheme="minorEastAsia" w:hint="eastAsia"/>
                <w:bCs/>
                <w:szCs w:val="21"/>
              </w:rPr>
              <w:t>内置麦克风、扬声器,1200 万像素摄像头;支持MP3、WAV等音频格式；支持H.264、MP4、MOV、MPEG-4等视频格式；支持JPG，GIF，TIFF等图片格式；</w:t>
            </w:r>
          </w:p>
          <w:p w:rsidR="0093590F" w:rsidRPr="00B879F2" w:rsidRDefault="0093590F" w:rsidP="0093590F">
            <w:pPr>
              <w:numPr>
                <w:ilvl w:val="0"/>
                <w:numId w:val="33"/>
              </w:numPr>
              <w:rPr>
                <w:rFonts w:asciiTheme="minorEastAsia" w:eastAsiaTheme="minorEastAsia" w:hAnsiTheme="minorEastAsia"/>
                <w:bCs/>
                <w:szCs w:val="21"/>
              </w:rPr>
            </w:pPr>
            <w:r w:rsidRPr="00B879F2">
              <w:rPr>
                <w:rFonts w:asciiTheme="minorEastAsia" w:eastAsiaTheme="minorEastAsia" w:hAnsiTheme="minorEastAsia" w:hint="eastAsia"/>
                <w:bCs/>
                <w:szCs w:val="21"/>
              </w:rPr>
              <w:t>另配同品牌二代适用于本设备使用的触控笔。</w:t>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台</w:t>
            </w:r>
          </w:p>
        </w:tc>
      </w:tr>
      <w:tr w:rsidR="0093590F" w:rsidRPr="00B879F2" w:rsidTr="00C128D2">
        <w:trPr>
          <w:trHeight w:val="360"/>
        </w:trPr>
        <w:tc>
          <w:tcPr>
            <w:tcW w:w="817" w:type="dxa"/>
            <w:vMerge/>
            <w:tcBorders>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p>
        </w:tc>
        <w:tc>
          <w:tcPr>
            <w:tcW w:w="1843" w:type="dxa"/>
            <w:vMerge/>
            <w:tcBorders>
              <w:left w:val="single" w:sz="4" w:space="0" w:color="auto"/>
              <w:bottom w:val="single" w:sz="4" w:space="0" w:color="auto"/>
              <w:right w:val="single" w:sz="4" w:space="0" w:color="auto"/>
            </w:tcBorders>
            <w:vAlign w:val="center"/>
          </w:tcPr>
          <w:p w:rsidR="0093590F" w:rsidRPr="00B879F2" w:rsidRDefault="0093590F" w:rsidP="0093590F">
            <w:pPr>
              <w:jc w:val="left"/>
              <w:rPr>
                <w:rFonts w:asciiTheme="minorEastAsia" w:eastAsiaTheme="minorEastAsia" w:hAnsiTheme="minorEastAsia"/>
                <w:sz w:val="24"/>
                <w:szCs w:val="22"/>
              </w:rPr>
            </w:pPr>
          </w:p>
        </w:tc>
        <w:tc>
          <w:tcPr>
            <w:tcW w:w="496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numPr>
                <w:ilvl w:val="0"/>
                <w:numId w:val="34"/>
              </w:numPr>
              <w:rPr>
                <w:rFonts w:asciiTheme="minorEastAsia" w:eastAsiaTheme="minorEastAsia" w:hAnsiTheme="minorEastAsia"/>
                <w:bCs/>
                <w:szCs w:val="21"/>
              </w:rPr>
            </w:pPr>
            <w:r w:rsidRPr="00B879F2">
              <w:rPr>
                <w:rFonts w:asciiTheme="minorEastAsia" w:eastAsiaTheme="minorEastAsia" w:hAnsiTheme="minorEastAsia" w:hint="eastAsia"/>
                <w:bCs/>
                <w:szCs w:val="21"/>
              </w:rPr>
              <w:t>处理器≥ A10X ；</w:t>
            </w:r>
          </w:p>
          <w:p w:rsidR="0093590F" w:rsidRPr="00B879F2" w:rsidRDefault="0093590F" w:rsidP="0093590F">
            <w:pPr>
              <w:numPr>
                <w:ilvl w:val="0"/>
                <w:numId w:val="34"/>
              </w:numPr>
              <w:rPr>
                <w:rFonts w:asciiTheme="minorEastAsia" w:eastAsiaTheme="minorEastAsia" w:hAnsiTheme="minorEastAsia"/>
                <w:bCs/>
                <w:szCs w:val="21"/>
              </w:rPr>
            </w:pPr>
            <w:r w:rsidRPr="00B879F2">
              <w:rPr>
                <w:rFonts w:asciiTheme="minorEastAsia" w:eastAsiaTheme="minorEastAsia" w:hAnsiTheme="minorEastAsia" w:hint="eastAsia"/>
                <w:bCs/>
                <w:szCs w:val="21"/>
              </w:rPr>
              <w:t>屏幕≥12.9英寸LED 背光多点触控显示屏，采用 IPS 技术；分辨率：≥2732x2048；</w:t>
            </w:r>
          </w:p>
          <w:p w:rsidR="0093590F" w:rsidRPr="00B879F2" w:rsidRDefault="0093590F" w:rsidP="0093590F">
            <w:pPr>
              <w:numPr>
                <w:ilvl w:val="0"/>
                <w:numId w:val="34"/>
              </w:numPr>
              <w:rPr>
                <w:rFonts w:asciiTheme="minorEastAsia" w:eastAsiaTheme="minorEastAsia" w:hAnsiTheme="minorEastAsia"/>
                <w:bCs/>
                <w:szCs w:val="21"/>
              </w:rPr>
            </w:pPr>
            <w:r w:rsidRPr="00B879F2">
              <w:rPr>
                <w:rFonts w:asciiTheme="minorEastAsia" w:eastAsiaTheme="minorEastAsia" w:hAnsiTheme="minorEastAsia" w:hint="eastAsia"/>
                <w:bCs/>
                <w:szCs w:val="21"/>
              </w:rPr>
              <w:t>存储容量≥256GB；支持蓝牙4.2模块及wifi 802.11a/b/g/n/ac无线协议，采用双频（2.4GHz+5GHz）；</w:t>
            </w:r>
          </w:p>
          <w:p w:rsidR="0093590F" w:rsidRPr="00B879F2" w:rsidRDefault="0093590F" w:rsidP="0093590F">
            <w:pPr>
              <w:numPr>
                <w:ilvl w:val="0"/>
                <w:numId w:val="34"/>
              </w:numPr>
              <w:rPr>
                <w:rFonts w:asciiTheme="minorEastAsia" w:eastAsiaTheme="minorEastAsia" w:hAnsiTheme="minorEastAsia"/>
                <w:bCs/>
                <w:szCs w:val="21"/>
              </w:rPr>
            </w:pPr>
            <w:r w:rsidRPr="00B879F2">
              <w:rPr>
                <w:rFonts w:asciiTheme="minorEastAsia" w:eastAsiaTheme="minorEastAsia" w:hAnsiTheme="minorEastAsia" w:hint="eastAsia"/>
                <w:bCs/>
                <w:szCs w:val="21"/>
              </w:rPr>
              <w:t>聚合物锂电池；</w:t>
            </w:r>
          </w:p>
          <w:p w:rsidR="0093590F" w:rsidRPr="00B879F2" w:rsidRDefault="0093590F" w:rsidP="0093590F">
            <w:pPr>
              <w:numPr>
                <w:ilvl w:val="0"/>
                <w:numId w:val="34"/>
              </w:numPr>
              <w:rPr>
                <w:rFonts w:asciiTheme="minorEastAsia" w:eastAsiaTheme="minorEastAsia" w:hAnsiTheme="minorEastAsia"/>
                <w:bCs/>
                <w:szCs w:val="21"/>
              </w:rPr>
            </w:pPr>
            <w:r w:rsidRPr="00B879F2">
              <w:rPr>
                <w:rFonts w:asciiTheme="minorEastAsia" w:eastAsiaTheme="minorEastAsia" w:hAnsiTheme="minorEastAsia" w:hint="eastAsia"/>
                <w:bCs/>
                <w:szCs w:val="21"/>
              </w:rPr>
              <w:t>操作系统采用iOS 10或同类系统；</w:t>
            </w:r>
          </w:p>
          <w:p w:rsidR="0093590F" w:rsidRPr="00B879F2" w:rsidRDefault="0093590F" w:rsidP="0093590F">
            <w:pPr>
              <w:numPr>
                <w:ilvl w:val="0"/>
                <w:numId w:val="34"/>
              </w:numPr>
              <w:rPr>
                <w:rFonts w:asciiTheme="minorEastAsia" w:eastAsiaTheme="minorEastAsia" w:hAnsiTheme="minorEastAsia"/>
                <w:bCs/>
                <w:szCs w:val="21"/>
              </w:rPr>
            </w:pPr>
            <w:r w:rsidRPr="00B879F2">
              <w:rPr>
                <w:rFonts w:asciiTheme="minorEastAsia" w:eastAsiaTheme="minorEastAsia" w:hAnsiTheme="minorEastAsia" w:hint="eastAsia"/>
                <w:bCs/>
                <w:szCs w:val="21"/>
              </w:rPr>
              <w:t>采用Liquid视网膜屏幕，全层压显示屏，抗反射涂层；</w:t>
            </w:r>
          </w:p>
          <w:p w:rsidR="0093590F" w:rsidRPr="00B879F2" w:rsidRDefault="0093590F" w:rsidP="0093590F">
            <w:pPr>
              <w:numPr>
                <w:ilvl w:val="0"/>
                <w:numId w:val="34"/>
              </w:numPr>
              <w:rPr>
                <w:rFonts w:asciiTheme="minorEastAsia" w:eastAsiaTheme="minorEastAsia" w:hAnsiTheme="minorEastAsia"/>
                <w:bCs/>
                <w:szCs w:val="21"/>
              </w:rPr>
            </w:pPr>
            <w:r w:rsidRPr="00B879F2">
              <w:rPr>
                <w:rFonts w:asciiTheme="minorEastAsia" w:eastAsiaTheme="minorEastAsia" w:hAnsiTheme="minorEastAsia" w:hint="eastAsia"/>
                <w:bCs/>
                <w:szCs w:val="21"/>
              </w:rPr>
              <w:t>内置麦克风、扬声器,1200 万像素摄像头;支持MP3、WAV等音频格式；支持H.264、MP4、MOV、MPEG-4等视频格式；支持JPG，GIF，TIFF等图</w:t>
            </w:r>
            <w:r w:rsidRPr="00B879F2">
              <w:rPr>
                <w:rFonts w:asciiTheme="minorEastAsia" w:eastAsiaTheme="minorEastAsia" w:hAnsiTheme="minorEastAsia" w:hint="eastAsia"/>
                <w:bCs/>
                <w:szCs w:val="21"/>
              </w:rPr>
              <w:lastRenderedPageBreak/>
              <w:t>片格式；</w:t>
            </w:r>
            <w:r w:rsidRPr="00B879F2">
              <w:rPr>
                <w:rFonts w:asciiTheme="minorEastAsia" w:eastAsiaTheme="minorEastAsia" w:hAnsiTheme="minorEastAsia"/>
                <w:bCs/>
                <w:szCs w:val="21"/>
              </w:rPr>
              <w:t xml:space="preserve"> </w:t>
            </w:r>
          </w:p>
          <w:p w:rsidR="0093590F" w:rsidRPr="00B879F2" w:rsidRDefault="0093590F" w:rsidP="0093590F">
            <w:pPr>
              <w:numPr>
                <w:ilvl w:val="0"/>
                <w:numId w:val="34"/>
              </w:numPr>
              <w:rPr>
                <w:rFonts w:asciiTheme="minorEastAsia" w:eastAsiaTheme="minorEastAsia" w:hAnsiTheme="minorEastAsia"/>
                <w:bCs/>
                <w:szCs w:val="21"/>
              </w:rPr>
            </w:pPr>
            <w:r w:rsidRPr="00B879F2">
              <w:rPr>
                <w:rFonts w:asciiTheme="minorEastAsia" w:eastAsiaTheme="minorEastAsia" w:hAnsiTheme="minorEastAsia" w:hint="eastAsia"/>
                <w:bCs/>
                <w:szCs w:val="21"/>
              </w:rPr>
              <w:t>另配同品牌二代适用于本设备使用的触控笔。</w:t>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lastRenderedPageBreak/>
              <w:t>3</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台</w:t>
            </w:r>
          </w:p>
        </w:tc>
      </w:tr>
      <w:tr w:rsidR="0093590F" w:rsidRPr="00B879F2" w:rsidTr="00C128D2">
        <w:trPr>
          <w:trHeight w:val="1095"/>
        </w:trPr>
        <w:tc>
          <w:tcPr>
            <w:tcW w:w="817" w:type="dxa"/>
            <w:vMerge w:val="restart"/>
            <w:tcBorders>
              <w:top w:val="single" w:sz="4" w:space="0" w:color="auto"/>
              <w:left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lastRenderedPageBreak/>
              <w:t>19</w:t>
            </w:r>
          </w:p>
        </w:tc>
        <w:tc>
          <w:tcPr>
            <w:tcW w:w="1843" w:type="dxa"/>
            <w:vMerge w:val="restart"/>
            <w:tcBorders>
              <w:top w:val="single" w:sz="4" w:space="0" w:color="auto"/>
              <w:left w:val="single" w:sz="4" w:space="0" w:color="auto"/>
              <w:right w:val="single" w:sz="4" w:space="0" w:color="auto"/>
            </w:tcBorders>
            <w:vAlign w:val="center"/>
          </w:tcPr>
          <w:p w:rsidR="0093590F" w:rsidRPr="00B879F2" w:rsidRDefault="0093590F" w:rsidP="0093590F">
            <w:pPr>
              <w:jc w:val="left"/>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虚拟现实素材采集设备</w:t>
            </w:r>
          </w:p>
        </w:tc>
        <w:tc>
          <w:tcPr>
            <w:tcW w:w="496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hint="eastAsia"/>
                <w:bCs/>
                <w:szCs w:val="21"/>
              </w:rPr>
              <w:t>具有多功能数据及文档采集功能，要求分辨率：≥600*600dpi；最大采集幅面≥A3，速度为≥20/分钟；容量为≥350页；另配双面输稿器、双面器、 工作台 ，同时具有网络打印功能。</w:t>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台</w:t>
            </w:r>
          </w:p>
        </w:tc>
      </w:tr>
      <w:tr w:rsidR="0093590F" w:rsidRPr="00B879F2" w:rsidTr="00C128D2">
        <w:trPr>
          <w:trHeight w:val="165"/>
        </w:trPr>
        <w:tc>
          <w:tcPr>
            <w:tcW w:w="817" w:type="dxa"/>
            <w:vMerge/>
            <w:tcBorders>
              <w:left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p>
        </w:tc>
        <w:tc>
          <w:tcPr>
            <w:tcW w:w="1843" w:type="dxa"/>
            <w:vMerge/>
            <w:tcBorders>
              <w:left w:val="single" w:sz="4" w:space="0" w:color="auto"/>
              <w:right w:val="single" w:sz="4" w:space="0" w:color="auto"/>
            </w:tcBorders>
            <w:vAlign w:val="center"/>
          </w:tcPr>
          <w:p w:rsidR="0093590F" w:rsidRPr="00B879F2" w:rsidRDefault="0093590F" w:rsidP="0093590F">
            <w:pPr>
              <w:jc w:val="left"/>
              <w:rPr>
                <w:rFonts w:asciiTheme="minorEastAsia" w:eastAsiaTheme="minorEastAsia" w:hAnsiTheme="minorEastAsia"/>
                <w:sz w:val="24"/>
                <w:szCs w:val="22"/>
              </w:rPr>
            </w:pPr>
          </w:p>
        </w:tc>
        <w:tc>
          <w:tcPr>
            <w:tcW w:w="496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hint="eastAsia"/>
                <w:bCs/>
                <w:szCs w:val="21"/>
              </w:rPr>
              <w:t>具有A3彩色平板式扫描功能；图像传感器为 CIS型或同类似型；分辨率 ≥1200 dpi(H) × 2400 dpi(V)；色彩深度 ≥48bit；光源为LED或同类型；色彩模式≥彩色24bit、灰阶8bit、黑白1bi;扫描范围 ≥297mm × 431.8mm（11.7” × 17”）;扫描速度≤1 9秒；输出文件格式 JPEG, BMP, TIFF, PDF, 多页PDF/TIF, 双层多页PDF等;接口类型≥ USB 2.0</w:t>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台</w:t>
            </w:r>
          </w:p>
        </w:tc>
      </w:tr>
      <w:tr w:rsidR="0093590F" w:rsidRPr="00B879F2" w:rsidTr="00C128D2">
        <w:trPr>
          <w:trHeight w:val="315"/>
        </w:trPr>
        <w:tc>
          <w:tcPr>
            <w:tcW w:w="817" w:type="dxa"/>
            <w:vMerge/>
            <w:tcBorders>
              <w:left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p>
        </w:tc>
        <w:tc>
          <w:tcPr>
            <w:tcW w:w="1843" w:type="dxa"/>
            <w:vMerge/>
            <w:tcBorders>
              <w:left w:val="single" w:sz="4" w:space="0" w:color="auto"/>
              <w:right w:val="single" w:sz="4" w:space="0" w:color="auto"/>
            </w:tcBorders>
            <w:vAlign w:val="center"/>
          </w:tcPr>
          <w:p w:rsidR="0093590F" w:rsidRPr="00B879F2" w:rsidRDefault="0093590F" w:rsidP="0093590F">
            <w:pPr>
              <w:jc w:val="left"/>
              <w:rPr>
                <w:rFonts w:asciiTheme="minorEastAsia" w:eastAsiaTheme="minorEastAsia" w:hAnsiTheme="minorEastAsia"/>
                <w:sz w:val="24"/>
                <w:szCs w:val="22"/>
              </w:rPr>
            </w:pPr>
          </w:p>
        </w:tc>
        <w:tc>
          <w:tcPr>
            <w:tcW w:w="496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hint="eastAsia"/>
                <w:bCs/>
                <w:szCs w:val="21"/>
              </w:rPr>
              <w:t>具有A4黑白激光打印功能，≥28ppmA4，≥47ppmA5，LED控制面板，≥256M内存，具有双面打印功能。</w:t>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2</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台</w:t>
            </w:r>
          </w:p>
        </w:tc>
      </w:tr>
      <w:tr w:rsidR="0093590F" w:rsidRPr="00B879F2" w:rsidTr="00C128D2">
        <w:trPr>
          <w:trHeight w:val="300"/>
        </w:trPr>
        <w:tc>
          <w:tcPr>
            <w:tcW w:w="817" w:type="dxa"/>
            <w:vMerge/>
            <w:tcBorders>
              <w:left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p>
        </w:tc>
        <w:tc>
          <w:tcPr>
            <w:tcW w:w="1843" w:type="dxa"/>
            <w:vMerge/>
            <w:tcBorders>
              <w:left w:val="single" w:sz="4" w:space="0" w:color="auto"/>
              <w:right w:val="single" w:sz="4" w:space="0" w:color="auto"/>
            </w:tcBorders>
            <w:vAlign w:val="center"/>
          </w:tcPr>
          <w:p w:rsidR="0093590F" w:rsidRPr="00B879F2" w:rsidRDefault="0093590F" w:rsidP="0093590F">
            <w:pPr>
              <w:jc w:val="left"/>
              <w:rPr>
                <w:rFonts w:asciiTheme="minorEastAsia" w:eastAsiaTheme="minorEastAsia" w:hAnsiTheme="minorEastAsia"/>
                <w:sz w:val="24"/>
                <w:szCs w:val="22"/>
              </w:rPr>
            </w:pPr>
          </w:p>
        </w:tc>
        <w:tc>
          <w:tcPr>
            <w:tcW w:w="4961" w:type="dxa"/>
            <w:tcBorders>
              <w:top w:val="single" w:sz="4" w:space="0" w:color="auto"/>
              <w:left w:val="single" w:sz="4" w:space="0" w:color="auto"/>
              <w:bottom w:val="single" w:sz="4" w:space="0" w:color="auto"/>
              <w:right w:val="single" w:sz="4" w:space="0" w:color="auto"/>
            </w:tcBorders>
          </w:tcPr>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1.传感器：全画幅（</w:t>
            </w:r>
            <w:r w:rsidRPr="00B879F2">
              <w:rPr>
                <w:rFonts w:asciiTheme="minorEastAsia" w:eastAsiaTheme="minorEastAsia" w:hAnsiTheme="minorEastAsia" w:hint="eastAsia"/>
                <w:bCs/>
                <w:szCs w:val="21"/>
              </w:rPr>
              <w:t>≥</w:t>
            </w:r>
            <w:r w:rsidRPr="00B879F2">
              <w:rPr>
                <w:rFonts w:asciiTheme="minorEastAsia" w:eastAsiaTheme="minorEastAsia" w:hAnsiTheme="minorEastAsia" w:hint="eastAsia"/>
                <w:szCs w:val="21"/>
              </w:rPr>
              <w:t>36*24mm）；</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2.显示屏尺寸：≥3.2英寸；</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3.有效像素：≥2230万；</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4.显示屏像素：≥104万像素液晶屏；</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5.镜头：≥EF 70-200mm f/2.8L IS III USM；EF 24-70mm f/2.8L II USM；EF 16-35mm f/2.8L III USM；</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6.电池类型：锂电池（LP-E6，</w:t>
            </w:r>
            <w:r w:rsidRPr="00B879F2">
              <w:rPr>
                <w:rFonts w:asciiTheme="minorEastAsia" w:eastAsiaTheme="minorEastAsia" w:hAnsiTheme="minorEastAsia" w:hint="eastAsia"/>
                <w:bCs/>
                <w:szCs w:val="21"/>
              </w:rPr>
              <w:t>≥</w:t>
            </w:r>
            <w:r w:rsidRPr="00B879F2">
              <w:rPr>
                <w:rFonts w:asciiTheme="minorEastAsia" w:eastAsiaTheme="minorEastAsia" w:hAnsiTheme="minorEastAsia" w:hint="eastAsia"/>
                <w:szCs w:val="21"/>
              </w:rPr>
              <w:t>1800mAh）；</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7.感光度：ISO 100-25600可扩展至50-102400，拍摄视频时ISO 100-12800可扩展至100-25600；</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8.白平衡：自动，预设（日光，阴影，阴天，钨丝灯，白色荧光灯，闪光灯），用户自定义，色温设置 （约2500 - 10000K）白平衡矫正和白平衡包围曝光；</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9．另配：</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专用品牌快门遥控线387、手柄电池盒、备用电池、闪光灯、防雨罩、魔爪Air2专业单反手持稳定器带独脚架、国家地理包澳洲系列、闪迪高速SD卡 128G、SLIK ALPS 三脚架，思锐HS-260X1防潮保险箱等各一套</w:t>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套</w:t>
            </w:r>
          </w:p>
        </w:tc>
      </w:tr>
      <w:tr w:rsidR="0093590F" w:rsidRPr="00B879F2" w:rsidTr="00C128D2">
        <w:trPr>
          <w:trHeight w:val="165"/>
        </w:trPr>
        <w:tc>
          <w:tcPr>
            <w:tcW w:w="817" w:type="dxa"/>
            <w:vMerge/>
            <w:tcBorders>
              <w:left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p>
        </w:tc>
        <w:tc>
          <w:tcPr>
            <w:tcW w:w="1843" w:type="dxa"/>
            <w:vMerge/>
            <w:tcBorders>
              <w:left w:val="single" w:sz="4" w:space="0" w:color="auto"/>
              <w:right w:val="single" w:sz="4" w:space="0" w:color="auto"/>
            </w:tcBorders>
            <w:vAlign w:val="center"/>
          </w:tcPr>
          <w:p w:rsidR="0093590F" w:rsidRPr="00B879F2" w:rsidRDefault="0093590F" w:rsidP="0093590F">
            <w:pPr>
              <w:jc w:val="left"/>
              <w:rPr>
                <w:rFonts w:asciiTheme="minorEastAsia" w:eastAsiaTheme="minorEastAsia" w:hAnsiTheme="minorEastAsia"/>
                <w:sz w:val="24"/>
                <w:szCs w:val="22"/>
              </w:rPr>
            </w:pPr>
          </w:p>
        </w:tc>
        <w:tc>
          <w:tcPr>
            <w:tcW w:w="496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hint="eastAsia"/>
                <w:bCs/>
                <w:szCs w:val="21"/>
              </w:rPr>
              <w:t>具有≥</w:t>
            </w:r>
            <w:hyperlink r:id="rId10" w:history="1">
              <w:r w:rsidRPr="00B879F2">
                <w:rPr>
                  <w:rFonts w:asciiTheme="minorEastAsia" w:eastAsiaTheme="minorEastAsia" w:hAnsiTheme="minorEastAsia" w:hint="eastAsia"/>
                  <w:bCs/>
                  <w:szCs w:val="21"/>
                </w:rPr>
                <w:t>4K HDR</w:t>
              </w:r>
            </w:hyperlink>
            <w:r w:rsidRPr="00B879F2">
              <w:rPr>
                <w:rFonts w:asciiTheme="minorEastAsia" w:eastAsiaTheme="minorEastAsia" w:hAnsiTheme="minorEastAsia" w:hint="eastAsia"/>
                <w:bCs/>
                <w:szCs w:val="21"/>
              </w:rPr>
              <w:t>功能；传感器为Exmor RS CMOS型；提供专业镜头,自动对焦；双SD卡,XAVC S 100Mbps,1000fps超慢动作拍摄，检测AF和对比度AF相结合的快速混合对焦模式，273个相位检测自动对焦点。</w:t>
            </w:r>
          </w:p>
          <w:p w:rsidR="0093590F" w:rsidRPr="00B879F2" w:rsidRDefault="0093590F" w:rsidP="0093590F">
            <w:pPr>
              <w:ind w:left="211" w:hangingChars="100" w:hanging="211"/>
              <w:rPr>
                <w:rFonts w:asciiTheme="minorEastAsia" w:eastAsiaTheme="minorEastAsia" w:hAnsiTheme="minorEastAsia"/>
                <w:b/>
                <w:bCs/>
                <w:szCs w:val="21"/>
              </w:rPr>
            </w:pPr>
            <w:r w:rsidRPr="00B879F2">
              <w:rPr>
                <w:rFonts w:asciiTheme="minorEastAsia" w:eastAsiaTheme="minorEastAsia" w:hAnsiTheme="minorEastAsia" w:hint="eastAsia"/>
                <w:b/>
                <w:bCs/>
                <w:szCs w:val="21"/>
              </w:rPr>
              <w:t>另配：</w:t>
            </w:r>
          </w:p>
          <w:p w:rsidR="0093590F" w:rsidRPr="00B879F2" w:rsidRDefault="0093590F" w:rsidP="0093590F">
            <w:pPr>
              <w:numPr>
                <w:ilvl w:val="0"/>
                <w:numId w:val="35"/>
              </w:numPr>
              <w:rPr>
                <w:rFonts w:asciiTheme="minorEastAsia" w:eastAsiaTheme="minorEastAsia" w:hAnsiTheme="minorEastAsia"/>
                <w:b/>
                <w:bCs/>
                <w:szCs w:val="21"/>
              </w:rPr>
            </w:pPr>
            <w:r w:rsidRPr="00B879F2">
              <w:rPr>
                <w:rFonts w:asciiTheme="minorEastAsia" w:eastAsiaTheme="minorEastAsia" w:hAnsiTheme="minorEastAsia" w:hint="eastAsia"/>
                <w:b/>
                <w:bCs/>
                <w:szCs w:val="21"/>
              </w:rPr>
              <w:t>声卡1套，要求：</w:t>
            </w:r>
          </w:p>
          <w:p w:rsidR="0093590F" w:rsidRPr="00B879F2" w:rsidRDefault="0093590F" w:rsidP="0093590F">
            <w:pPr>
              <w:ind w:left="360"/>
              <w:rPr>
                <w:rFonts w:asciiTheme="minorEastAsia" w:eastAsiaTheme="minorEastAsia" w:hAnsiTheme="minorEastAsia"/>
                <w:bCs/>
                <w:szCs w:val="21"/>
              </w:rPr>
            </w:pPr>
            <w:r w:rsidRPr="00B879F2">
              <w:rPr>
                <w:rFonts w:asciiTheme="minorEastAsia" w:eastAsiaTheme="minorEastAsia" w:hAnsiTheme="minorEastAsia" w:hint="eastAsia"/>
                <w:bCs/>
                <w:szCs w:val="21"/>
              </w:rPr>
              <w:t>四核处理器；2进6出雷电音频接口；同时支持Mac和PC；24-bit/192 kHz；内置对讲话筒；双Unison话筒/线路输入，双线路输出，前置Hi-Z乐器输入接口和耳机输出接口；双数控模拟监听</w:t>
            </w:r>
            <w:r w:rsidRPr="00B879F2">
              <w:rPr>
                <w:rFonts w:asciiTheme="minorEastAsia" w:eastAsiaTheme="minorEastAsia" w:hAnsiTheme="minorEastAsia" w:hint="eastAsia"/>
                <w:bCs/>
                <w:szCs w:val="21"/>
              </w:rPr>
              <w:lastRenderedPageBreak/>
              <w:t>输出接口；另加效果插件套装。</w:t>
            </w:r>
          </w:p>
          <w:p w:rsidR="0093590F" w:rsidRPr="00B879F2" w:rsidRDefault="0093590F" w:rsidP="0093590F">
            <w:pPr>
              <w:numPr>
                <w:ilvl w:val="0"/>
                <w:numId w:val="35"/>
              </w:numPr>
              <w:rPr>
                <w:rFonts w:asciiTheme="minorEastAsia" w:eastAsiaTheme="minorEastAsia" w:hAnsiTheme="minorEastAsia"/>
                <w:b/>
                <w:bCs/>
                <w:szCs w:val="21"/>
              </w:rPr>
            </w:pPr>
            <w:r w:rsidRPr="00B879F2">
              <w:rPr>
                <w:rFonts w:asciiTheme="minorEastAsia" w:eastAsiaTheme="minorEastAsia" w:hAnsiTheme="minorEastAsia" w:hint="eastAsia"/>
                <w:b/>
                <w:bCs/>
                <w:szCs w:val="21"/>
              </w:rPr>
              <w:t>监听耳机1套，要求：</w:t>
            </w:r>
          </w:p>
          <w:p w:rsidR="0093590F" w:rsidRPr="00B879F2" w:rsidRDefault="0093590F" w:rsidP="0093590F">
            <w:pPr>
              <w:ind w:left="360"/>
              <w:rPr>
                <w:rFonts w:asciiTheme="minorEastAsia" w:eastAsiaTheme="minorEastAsia" w:hAnsiTheme="minorEastAsia"/>
                <w:bCs/>
                <w:szCs w:val="21"/>
              </w:rPr>
            </w:pPr>
            <w:r w:rsidRPr="00B879F2">
              <w:rPr>
                <w:rFonts w:asciiTheme="minorEastAsia" w:eastAsiaTheme="minorEastAsia" w:hAnsiTheme="minorEastAsia"/>
                <w:bCs/>
                <w:szCs w:val="21"/>
              </w:rPr>
              <w:t>头戴式耳机</w:t>
            </w:r>
            <w:r w:rsidRPr="00B879F2">
              <w:rPr>
                <w:rFonts w:asciiTheme="minorEastAsia" w:eastAsiaTheme="minorEastAsia" w:hAnsiTheme="minorEastAsia" w:hint="eastAsia"/>
                <w:bCs/>
                <w:szCs w:val="21"/>
              </w:rPr>
              <w:t>及</w:t>
            </w:r>
            <w:r w:rsidRPr="00B879F2">
              <w:rPr>
                <w:rFonts w:asciiTheme="minorEastAsia" w:eastAsiaTheme="minorEastAsia" w:hAnsiTheme="minorEastAsia"/>
                <w:bCs/>
                <w:szCs w:val="21"/>
              </w:rPr>
              <w:t>麦克风</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t>动圈式</w:t>
            </w:r>
            <w:r w:rsidRPr="00B879F2">
              <w:rPr>
                <w:rFonts w:asciiTheme="minorEastAsia" w:eastAsiaTheme="minorEastAsia" w:hAnsiTheme="minorEastAsia" w:hint="eastAsia"/>
                <w:bCs/>
                <w:szCs w:val="21"/>
              </w:rPr>
              <w:t>，灵敏度≥110dB，频响范围在5-54000Hz，</w:t>
            </w:r>
            <w:r w:rsidRPr="00B879F2">
              <w:rPr>
                <w:rFonts w:asciiTheme="minorEastAsia" w:eastAsiaTheme="minorEastAsia" w:hAnsiTheme="minorEastAsia"/>
                <w:bCs/>
                <w:szCs w:val="21"/>
              </w:rPr>
              <w:t>具有</w:t>
            </w:r>
            <w:r w:rsidRPr="00B879F2">
              <w:rPr>
                <w:rFonts w:asciiTheme="minorEastAsia" w:eastAsiaTheme="minorEastAsia" w:hAnsiTheme="minorEastAsia" w:hint="eastAsia"/>
                <w:bCs/>
                <w:szCs w:val="21"/>
              </w:rPr>
              <w:t>1.5特斯拉磁传感单元，36欧姆阻抗。</w:t>
            </w:r>
          </w:p>
          <w:p w:rsidR="0093590F" w:rsidRPr="00B879F2" w:rsidRDefault="0093590F" w:rsidP="0093590F">
            <w:pPr>
              <w:numPr>
                <w:ilvl w:val="0"/>
                <w:numId w:val="35"/>
              </w:numPr>
              <w:rPr>
                <w:rFonts w:asciiTheme="minorEastAsia" w:eastAsiaTheme="minorEastAsia" w:hAnsiTheme="minorEastAsia"/>
                <w:b/>
                <w:bCs/>
                <w:szCs w:val="21"/>
              </w:rPr>
            </w:pPr>
            <w:r w:rsidRPr="00B879F2">
              <w:rPr>
                <w:rFonts w:asciiTheme="minorEastAsia" w:eastAsiaTheme="minorEastAsia" w:hAnsiTheme="minorEastAsia" w:hint="eastAsia"/>
                <w:b/>
                <w:bCs/>
                <w:szCs w:val="21"/>
              </w:rPr>
              <w:t>监听音箱1台，要求：</w:t>
            </w:r>
          </w:p>
          <w:p w:rsidR="0093590F" w:rsidRPr="00B879F2" w:rsidRDefault="0093590F" w:rsidP="0093590F">
            <w:pPr>
              <w:ind w:left="360"/>
              <w:rPr>
                <w:rFonts w:asciiTheme="minorEastAsia" w:eastAsiaTheme="minorEastAsia" w:hAnsiTheme="minorEastAsia"/>
                <w:bCs/>
                <w:szCs w:val="21"/>
              </w:rPr>
            </w:pPr>
            <w:r w:rsidRPr="00B879F2">
              <w:rPr>
                <w:rFonts w:asciiTheme="minorEastAsia" w:eastAsiaTheme="minorEastAsia" w:hAnsiTheme="minorEastAsia"/>
                <w:bCs/>
                <w:szCs w:val="21"/>
              </w:rPr>
              <w:t>有源近场监听音箱</w:t>
            </w:r>
            <w:r w:rsidRPr="00B879F2">
              <w:rPr>
                <w:rFonts w:asciiTheme="minorEastAsia" w:eastAsiaTheme="minorEastAsia" w:hAnsiTheme="minorEastAsia" w:hint="eastAsia"/>
                <w:bCs/>
                <w:szCs w:val="21"/>
              </w:rPr>
              <w:t>，三分频 8寸；合金球型面料；布圆顶，钕磁铁，中音驱动器；椭圆形的数学建模离散波导，具有广泛的横向和狭窄的垂直方向的色散；</w:t>
            </w:r>
            <w:r w:rsidRPr="00B879F2">
              <w:rPr>
                <w:rFonts w:asciiTheme="minorEastAsia" w:eastAsiaTheme="minorEastAsia" w:hAnsiTheme="minorEastAsia"/>
                <w:bCs/>
                <w:szCs w:val="21"/>
              </w:rPr>
              <w:t>密封三通箱体设计</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t>模拟</w:t>
            </w:r>
            <w:r w:rsidRPr="00B879F2">
              <w:rPr>
                <w:rFonts w:asciiTheme="minorEastAsia" w:eastAsiaTheme="minorEastAsia" w:hAnsiTheme="minorEastAsia" w:hint="eastAsia"/>
                <w:bCs/>
                <w:szCs w:val="21"/>
              </w:rPr>
              <w:t>AB类放大器；4位低音，中低频和高音声学控制；</w:t>
            </w:r>
          </w:p>
          <w:p w:rsidR="0093590F" w:rsidRPr="00B879F2" w:rsidRDefault="0093590F" w:rsidP="0093590F">
            <w:pPr>
              <w:numPr>
                <w:ilvl w:val="0"/>
                <w:numId w:val="35"/>
              </w:numPr>
              <w:rPr>
                <w:rFonts w:asciiTheme="minorEastAsia" w:eastAsiaTheme="minorEastAsia" w:hAnsiTheme="minorEastAsia"/>
                <w:b/>
                <w:bCs/>
                <w:szCs w:val="21"/>
              </w:rPr>
            </w:pPr>
            <w:r w:rsidRPr="00B879F2">
              <w:rPr>
                <w:rFonts w:asciiTheme="minorEastAsia" w:eastAsiaTheme="minorEastAsia" w:hAnsiTheme="minorEastAsia" w:hint="eastAsia"/>
                <w:b/>
                <w:bCs/>
                <w:szCs w:val="21"/>
              </w:rPr>
              <w:t>耳放 1台，要求：</w:t>
            </w:r>
          </w:p>
          <w:p w:rsidR="0093590F" w:rsidRPr="00B879F2" w:rsidRDefault="0093590F" w:rsidP="0093590F">
            <w:pPr>
              <w:ind w:left="360"/>
              <w:rPr>
                <w:rFonts w:asciiTheme="minorEastAsia" w:eastAsiaTheme="minorEastAsia" w:hAnsiTheme="minorEastAsia"/>
                <w:bCs/>
                <w:szCs w:val="21"/>
              </w:rPr>
            </w:pPr>
            <w:r w:rsidRPr="00B879F2">
              <w:rPr>
                <w:rFonts w:asciiTheme="minorEastAsia" w:eastAsiaTheme="minorEastAsia" w:hAnsiTheme="minorEastAsia"/>
                <w:bCs/>
                <w:szCs w:val="21"/>
              </w:rPr>
              <w:t>耳机输出接口：≥6.35 mm 立体声</w:t>
            </w:r>
            <w:r w:rsidRPr="00B879F2">
              <w:rPr>
                <w:rFonts w:asciiTheme="minorEastAsia" w:eastAsiaTheme="minorEastAsia" w:hAnsiTheme="minorEastAsia" w:hint="eastAsia"/>
                <w:bCs/>
                <w:szCs w:val="21"/>
              </w:rPr>
              <w:t>；</w:t>
            </w:r>
          </w:p>
          <w:p w:rsidR="0093590F" w:rsidRPr="00B879F2" w:rsidRDefault="0093590F" w:rsidP="0093590F">
            <w:pPr>
              <w:ind w:left="360"/>
              <w:rPr>
                <w:rFonts w:asciiTheme="minorEastAsia" w:eastAsiaTheme="minorEastAsia" w:hAnsiTheme="minorEastAsia"/>
                <w:bCs/>
                <w:szCs w:val="21"/>
              </w:rPr>
            </w:pPr>
            <w:r w:rsidRPr="00B879F2">
              <w:rPr>
                <w:rFonts w:asciiTheme="minorEastAsia" w:eastAsiaTheme="minorEastAsia" w:hAnsiTheme="minorEastAsia"/>
                <w:bCs/>
                <w:szCs w:val="21"/>
              </w:rPr>
              <w:t>频率范围：10Hz-300 kHz (-3 dB)</w:t>
            </w:r>
            <w:r w:rsidRPr="00B879F2">
              <w:rPr>
                <w:rFonts w:asciiTheme="minorEastAsia" w:eastAsiaTheme="minorEastAsia" w:hAnsiTheme="minorEastAsia" w:hint="eastAsia"/>
                <w:bCs/>
                <w:szCs w:val="21"/>
              </w:rPr>
              <w:t>；</w:t>
            </w:r>
          </w:p>
          <w:p w:rsidR="0093590F" w:rsidRPr="00B879F2" w:rsidRDefault="0093590F" w:rsidP="0093590F">
            <w:pPr>
              <w:ind w:left="360"/>
              <w:rPr>
                <w:rFonts w:asciiTheme="minorEastAsia" w:eastAsiaTheme="minorEastAsia" w:hAnsiTheme="minorEastAsia"/>
                <w:bCs/>
                <w:szCs w:val="21"/>
              </w:rPr>
            </w:pPr>
            <w:r w:rsidRPr="00B879F2">
              <w:rPr>
                <w:rFonts w:asciiTheme="minorEastAsia" w:eastAsiaTheme="minorEastAsia" w:hAnsiTheme="minorEastAsia"/>
                <w:bCs/>
                <w:szCs w:val="21"/>
              </w:rPr>
              <w:t>THD+N：0.00052% at 0dBu输入电平及整体增益，1 kHz，100 kOhm负载</w:t>
            </w:r>
          </w:p>
          <w:p w:rsidR="0093590F" w:rsidRPr="00B879F2" w:rsidRDefault="0093590F" w:rsidP="0093590F">
            <w:pPr>
              <w:ind w:left="360"/>
              <w:rPr>
                <w:rFonts w:asciiTheme="minorEastAsia" w:eastAsiaTheme="minorEastAsia" w:hAnsiTheme="minorEastAsia"/>
                <w:bCs/>
                <w:szCs w:val="21"/>
              </w:rPr>
            </w:pPr>
            <w:r w:rsidRPr="00B879F2">
              <w:rPr>
                <w:rFonts w:asciiTheme="minorEastAsia" w:eastAsiaTheme="minorEastAsia" w:hAnsiTheme="minorEastAsia"/>
                <w:bCs/>
                <w:szCs w:val="21"/>
              </w:rPr>
              <w:t>动态范围，未加权：≥133.62 dB</w:t>
            </w:r>
            <w:r w:rsidRPr="00B879F2">
              <w:rPr>
                <w:rFonts w:asciiTheme="minorEastAsia" w:eastAsiaTheme="minorEastAsia" w:hAnsiTheme="minorEastAsia" w:hint="eastAsia"/>
                <w:bCs/>
                <w:szCs w:val="21"/>
              </w:rPr>
              <w:t>；</w:t>
            </w:r>
          </w:p>
          <w:p w:rsidR="0093590F" w:rsidRPr="00B879F2" w:rsidRDefault="0093590F" w:rsidP="0093590F">
            <w:pPr>
              <w:ind w:left="360"/>
              <w:rPr>
                <w:rFonts w:asciiTheme="minorEastAsia" w:eastAsiaTheme="minorEastAsia" w:hAnsiTheme="minorEastAsia"/>
                <w:bCs/>
                <w:szCs w:val="21"/>
              </w:rPr>
            </w:pPr>
            <w:r w:rsidRPr="00B879F2">
              <w:rPr>
                <w:rFonts w:asciiTheme="minorEastAsia" w:eastAsiaTheme="minorEastAsia" w:hAnsiTheme="minorEastAsia"/>
                <w:bCs/>
                <w:szCs w:val="21"/>
              </w:rPr>
              <w:t>未加权噪音：≤-100 dB</w:t>
            </w:r>
            <w:r w:rsidRPr="00B879F2">
              <w:rPr>
                <w:rFonts w:asciiTheme="minorEastAsia" w:eastAsiaTheme="minorEastAsia" w:hAnsiTheme="minorEastAsia" w:hint="eastAsia"/>
                <w:bCs/>
                <w:szCs w:val="21"/>
              </w:rPr>
              <w:t>；</w:t>
            </w:r>
          </w:p>
          <w:p w:rsidR="0093590F" w:rsidRPr="00B879F2" w:rsidRDefault="0093590F" w:rsidP="0093590F">
            <w:pPr>
              <w:ind w:left="360"/>
              <w:rPr>
                <w:rFonts w:asciiTheme="minorEastAsia" w:eastAsiaTheme="minorEastAsia" w:hAnsiTheme="minorEastAsia"/>
                <w:bCs/>
                <w:szCs w:val="21"/>
              </w:rPr>
            </w:pPr>
            <w:r w:rsidRPr="00B879F2">
              <w:rPr>
                <w:rFonts w:asciiTheme="minorEastAsia" w:eastAsiaTheme="minorEastAsia" w:hAnsiTheme="minorEastAsia"/>
                <w:bCs/>
                <w:szCs w:val="21"/>
              </w:rPr>
              <w:t>A加权噪音：-103 dB</w:t>
            </w:r>
            <w:r w:rsidRPr="00B879F2">
              <w:rPr>
                <w:rFonts w:asciiTheme="minorEastAsia" w:eastAsiaTheme="minorEastAsia" w:hAnsiTheme="minorEastAsia" w:hint="eastAsia"/>
                <w:bCs/>
                <w:szCs w:val="21"/>
              </w:rPr>
              <w:t>；</w:t>
            </w:r>
          </w:p>
          <w:p w:rsidR="0093590F" w:rsidRPr="00B879F2" w:rsidRDefault="0093590F" w:rsidP="0093590F">
            <w:pPr>
              <w:ind w:left="360"/>
              <w:rPr>
                <w:rFonts w:asciiTheme="minorEastAsia" w:eastAsiaTheme="minorEastAsia" w:hAnsiTheme="minorEastAsia"/>
                <w:bCs/>
                <w:szCs w:val="21"/>
              </w:rPr>
            </w:pPr>
            <w:r w:rsidRPr="00B879F2">
              <w:rPr>
                <w:rFonts w:asciiTheme="minorEastAsia" w:eastAsiaTheme="minorEastAsia" w:hAnsiTheme="minorEastAsia"/>
                <w:bCs/>
                <w:szCs w:val="21"/>
              </w:rPr>
              <w:t>最大输出电平</w:t>
            </w:r>
            <w:r w:rsidRPr="00B879F2">
              <w:rPr>
                <w:rFonts w:asciiTheme="minorEastAsia" w:eastAsiaTheme="minorEastAsia" w:hAnsiTheme="minorEastAsia" w:hint="eastAsia"/>
                <w:bCs/>
                <w:szCs w:val="21"/>
              </w:rPr>
              <w:t>：</w:t>
            </w:r>
          </w:p>
          <w:p w:rsidR="0093590F" w:rsidRPr="00B879F2" w:rsidRDefault="0093590F" w:rsidP="0093590F">
            <w:pPr>
              <w:ind w:left="360"/>
              <w:rPr>
                <w:rFonts w:asciiTheme="minorEastAsia" w:eastAsiaTheme="minorEastAsia" w:hAnsiTheme="minorEastAsia"/>
                <w:bCs/>
                <w:szCs w:val="21"/>
              </w:rPr>
            </w:pPr>
            <w:r w:rsidRPr="00B879F2">
              <w:rPr>
                <w:rFonts w:asciiTheme="minorEastAsia" w:eastAsiaTheme="minorEastAsia" w:hAnsiTheme="minorEastAsia"/>
                <w:bCs/>
                <w:szCs w:val="21"/>
              </w:rPr>
              <w:t>≥2x1W (+30dBu) at 1 kHz, 600Ω</w:t>
            </w:r>
            <w:r w:rsidRPr="00B879F2">
              <w:rPr>
                <w:rFonts w:asciiTheme="minorEastAsia" w:eastAsiaTheme="minorEastAsia" w:hAnsiTheme="minorEastAsia" w:hint="eastAsia"/>
                <w:bCs/>
                <w:szCs w:val="21"/>
              </w:rPr>
              <w:t>；</w:t>
            </w:r>
          </w:p>
          <w:p w:rsidR="0093590F" w:rsidRPr="00B879F2" w:rsidRDefault="0093590F" w:rsidP="0093590F">
            <w:pPr>
              <w:ind w:left="360"/>
              <w:rPr>
                <w:rFonts w:asciiTheme="minorEastAsia" w:eastAsiaTheme="minorEastAsia" w:hAnsiTheme="minorEastAsia"/>
                <w:bCs/>
                <w:szCs w:val="21"/>
              </w:rPr>
            </w:pPr>
            <w:r w:rsidRPr="00B879F2">
              <w:rPr>
                <w:rFonts w:asciiTheme="minorEastAsia" w:eastAsiaTheme="minorEastAsia" w:hAnsiTheme="minorEastAsia"/>
                <w:bCs/>
                <w:szCs w:val="21"/>
              </w:rPr>
              <w:t>≥2x2W (+30dBu) at 1 kHz, 300Ω</w:t>
            </w:r>
            <w:r w:rsidRPr="00B879F2">
              <w:rPr>
                <w:rFonts w:asciiTheme="minorEastAsia" w:eastAsiaTheme="minorEastAsia" w:hAnsiTheme="minorEastAsia" w:hint="eastAsia"/>
                <w:bCs/>
                <w:szCs w:val="21"/>
              </w:rPr>
              <w:t>；</w:t>
            </w:r>
          </w:p>
          <w:p w:rsidR="0093590F" w:rsidRPr="00B879F2" w:rsidRDefault="0093590F" w:rsidP="0093590F">
            <w:pPr>
              <w:ind w:left="360"/>
              <w:rPr>
                <w:rFonts w:asciiTheme="minorEastAsia" w:eastAsiaTheme="minorEastAsia" w:hAnsiTheme="minorEastAsia"/>
                <w:bCs/>
                <w:szCs w:val="21"/>
              </w:rPr>
            </w:pPr>
            <w:r w:rsidRPr="00B879F2">
              <w:rPr>
                <w:rFonts w:asciiTheme="minorEastAsia" w:eastAsiaTheme="minorEastAsia" w:hAnsiTheme="minorEastAsia"/>
                <w:bCs/>
                <w:szCs w:val="21"/>
              </w:rPr>
              <w:t>XLR 连接器</w:t>
            </w:r>
            <w:r w:rsidRPr="00B879F2">
              <w:rPr>
                <w:rFonts w:asciiTheme="minorEastAsia" w:eastAsiaTheme="minorEastAsia" w:hAnsiTheme="minorEastAsia" w:hint="eastAsia"/>
                <w:bCs/>
                <w:szCs w:val="21"/>
              </w:rPr>
              <w:t>：</w:t>
            </w:r>
          </w:p>
          <w:p w:rsidR="0093590F" w:rsidRPr="00B879F2" w:rsidRDefault="0093590F" w:rsidP="0093590F">
            <w:pPr>
              <w:ind w:left="360"/>
              <w:rPr>
                <w:rFonts w:asciiTheme="minorEastAsia" w:eastAsiaTheme="minorEastAsia" w:hAnsiTheme="minorEastAsia"/>
                <w:bCs/>
                <w:szCs w:val="21"/>
              </w:rPr>
            </w:pPr>
            <w:r w:rsidRPr="00B879F2">
              <w:rPr>
                <w:rFonts w:asciiTheme="minorEastAsia" w:eastAsiaTheme="minorEastAsia" w:hAnsiTheme="minorEastAsia"/>
                <w:bCs/>
                <w:szCs w:val="21"/>
              </w:rPr>
              <w:t>XLR连接器，电子平衡</w:t>
            </w:r>
          </w:p>
          <w:p w:rsidR="0093590F" w:rsidRPr="00B879F2" w:rsidRDefault="0093590F" w:rsidP="0093590F">
            <w:pPr>
              <w:ind w:left="360"/>
              <w:rPr>
                <w:rFonts w:asciiTheme="minorEastAsia" w:eastAsiaTheme="minorEastAsia" w:hAnsiTheme="minorEastAsia"/>
                <w:bCs/>
                <w:szCs w:val="21"/>
              </w:rPr>
            </w:pPr>
            <w:r w:rsidRPr="00B879F2">
              <w:rPr>
                <w:rFonts w:asciiTheme="minorEastAsia" w:eastAsiaTheme="minorEastAsia" w:hAnsiTheme="minorEastAsia"/>
                <w:bCs/>
                <w:szCs w:val="21"/>
              </w:rPr>
              <w:t>抗阻：平衡≥20 kΩ，不平衡≥10 kΩ</w:t>
            </w:r>
          </w:p>
          <w:p w:rsidR="0093590F" w:rsidRPr="00B879F2" w:rsidRDefault="0093590F" w:rsidP="0093590F">
            <w:pPr>
              <w:ind w:left="360"/>
              <w:rPr>
                <w:rFonts w:asciiTheme="minorEastAsia" w:eastAsiaTheme="minorEastAsia" w:hAnsiTheme="minorEastAsia"/>
                <w:bCs/>
                <w:szCs w:val="21"/>
              </w:rPr>
            </w:pPr>
            <w:r w:rsidRPr="00B879F2">
              <w:rPr>
                <w:rFonts w:asciiTheme="minorEastAsia" w:eastAsiaTheme="minorEastAsia" w:hAnsiTheme="minorEastAsia"/>
                <w:bCs/>
                <w:szCs w:val="21"/>
              </w:rPr>
              <w:t>最大输入电压：≥32.5 dBu</w:t>
            </w:r>
          </w:p>
          <w:p w:rsidR="0093590F" w:rsidRPr="00B879F2" w:rsidRDefault="0093590F" w:rsidP="0093590F">
            <w:pPr>
              <w:numPr>
                <w:ilvl w:val="0"/>
                <w:numId w:val="35"/>
              </w:numPr>
              <w:rPr>
                <w:rFonts w:asciiTheme="minorEastAsia" w:eastAsiaTheme="minorEastAsia" w:hAnsiTheme="minorEastAsia"/>
                <w:b/>
                <w:bCs/>
                <w:szCs w:val="21"/>
              </w:rPr>
            </w:pPr>
            <w:r w:rsidRPr="00B879F2">
              <w:rPr>
                <w:rFonts w:asciiTheme="minorEastAsia" w:eastAsiaTheme="minorEastAsia" w:hAnsiTheme="minorEastAsia" w:hint="eastAsia"/>
                <w:b/>
                <w:bCs/>
                <w:szCs w:val="21"/>
              </w:rPr>
              <w:t>音效器1套，要求：</w:t>
            </w:r>
          </w:p>
          <w:p w:rsidR="0093590F" w:rsidRPr="00B879F2" w:rsidRDefault="0093590F" w:rsidP="0093590F">
            <w:pPr>
              <w:ind w:left="360"/>
              <w:rPr>
                <w:rFonts w:asciiTheme="minorEastAsia" w:eastAsiaTheme="minorEastAsia" w:hAnsiTheme="minorEastAsia"/>
                <w:bCs/>
                <w:szCs w:val="21"/>
              </w:rPr>
            </w:pPr>
            <w:r w:rsidRPr="00B879F2">
              <w:rPr>
                <w:rFonts w:asciiTheme="minorEastAsia" w:eastAsiaTheme="minorEastAsia" w:hAnsiTheme="minorEastAsia" w:hint="eastAsia"/>
                <w:bCs/>
                <w:szCs w:val="21"/>
              </w:rPr>
              <w:t>24比特96KHz数模及模数转换；AES/EBU，S/PDIF及Toslink@96KHz数字输入及输出接口；多段式频谱立体声声墙控制；单声道，立体声，由8-22比特互换式数字输出； MS立体声编码/解码；2个同步处理插入组合。</w:t>
            </w:r>
          </w:p>
          <w:p w:rsidR="0093590F" w:rsidRPr="00B879F2" w:rsidRDefault="0093590F" w:rsidP="0093590F">
            <w:pPr>
              <w:numPr>
                <w:ilvl w:val="0"/>
                <w:numId w:val="35"/>
              </w:numPr>
              <w:rPr>
                <w:rFonts w:asciiTheme="minorEastAsia" w:eastAsiaTheme="minorEastAsia" w:hAnsiTheme="minorEastAsia"/>
                <w:b/>
                <w:bCs/>
                <w:szCs w:val="21"/>
              </w:rPr>
            </w:pPr>
            <w:r w:rsidRPr="00B879F2">
              <w:rPr>
                <w:rFonts w:asciiTheme="minorEastAsia" w:eastAsiaTheme="minorEastAsia" w:hAnsiTheme="minorEastAsia" w:hint="eastAsia"/>
                <w:b/>
                <w:bCs/>
                <w:szCs w:val="21"/>
              </w:rPr>
              <w:t>信号输入（键盘控制器）1套，要求：</w:t>
            </w:r>
          </w:p>
          <w:p w:rsidR="0093590F" w:rsidRPr="00B879F2" w:rsidRDefault="0093590F" w:rsidP="0093590F">
            <w:pPr>
              <w:ind w:left="360"/>
              <w:rPr>
                <w:rFonts w:asciiTheme="minorEastAsia" w:eastAsiaTheme="minorEastAsia" w:hAnsiTheme="minorEastAsia"/>
                <w:bCs/>
                <w:szCs w:val="21"/>
              </w:rPr>
            </w:pPr>
            <w:r w:rsidRPr="00B879F2">
              <w:rPr>
                <w:rFonts w:asciiTheme="minorEastAsia" w:eastAsiaTheme="minorEastAsia" w:hAnsiTheme="minorEastAsia"/>
                <w:bCs/>
                <w:szCs w:val="21"/>
              </w:rPr>
              <w:t>可用于</w:t>
            </w:r>
            <w:r w:rsidRPr="00B879F2">
              <w:rPr>
                <w:rFonts w:asciiTheme="minorEastAsia" w:eastAsiaTheme="minorEastAsia" w:hAnsiTheme="minorEastAsia" w:cs="宋体" w:hint="eastAsia"/>
                <w:bCs/>
                <w:szCs w:val="21"/>
              </w:rPr>
              <w:t> </w:t>
            </w:r>
            <w:r w:rsidRPr="00B879F2">
              <w:rPr>
                <w:rFonts w:asciiTheme="minorEastAsia" w:eastAsiaTheme="minorEastAsia" w:hAnsiTheme="minorEastAsia" w:cs="仿宋" w:hint="eastAsia"/>
                <w:bCs/>
                <w:szCs w:val="21"/>
              </w:rPr>
              <w:t>Mac</w:t>
            </w:r>
            <w:r w:rsidRPr="00B879F2">
              <w:rPr>
                <w:rFonts w:asciiTheme="minorEastAsia" w:eastAsiaTheme="minorEastAsia" w:hAnsiTheme="minorEastAsia" w:cs="宋体" w:hint="eastAsia"/>
                <w:bCs/>
                <w:szCs w:val="21"/>
              </w:rPr>
              <w:t> </w:t>
            </w:r>
            <w:r w:rsidRPr="00B879F2">
              <w:rPr>
                <w:rFonts w:asciiTheme="minorEastAsia" w:eastAsiaTheme="minorEastAsia" w:hAnsiTheme="minorEastAsia"/>
                <w:bCs/>
                <w:szCs w:val="21"/>
              </w:rPr>
              <w:t>和</w:t>
            </w:r>
            <w:r w:rsidRPr="00B879F2">
              <w:rPr>
                <w:rFonts w:asciiTheme="minorEastAsia" w:eastAsiaTheme="minorEastAsia" w:hAnsiTheme="minorEastAsia" w:cs="宋体" w:hint="eastAsia"/>
                <w:bCs/>
                <w:szCs w:val="21"/>
              </w:rPr>
              <w:t> </w:t>
            </w:r>
            <w:r w:rsidRPr="00B879F2">
              <w:rPr>
                <w:rFonts w:asciiTheme="minorEastAsia" w:eastAsiaTheme="minorEastAsia" w:hAnsiTheme="minorEastAsia" w:cs="仿宋" w:hint="eastAsia"/>
                <w:bCs/>
                <w:szCs w:val="21"/>
              </w:rPr>
              <w:t>PC</w:t>
            </w:r>
            <w:r w:rsidRPr="00B879F2">
              <w:rPr>
                <w:rFonts w:asciiTheme="minorEastAsia" w:eastAsiaTheme="minorEastAsia" w:hAnsiTheme="minorEastAsia"/>
                <w:bCs/>
                <w:szCs w:val="21"/>
              </w:rPr>
              <w:t>，带有超过</w:t>
            </w:r>
            <w:r w:rsidRPr="00B879F2">
              <w:rPr>
                <w:rFonts w:asciiTheme="minorEastAsia" w:eastAsiaTheme="minorEastAsia" w:hAnsiTheme="minorEastAsia" w:cs="宋体" w:hint="eastAsia"/>
                <w:bCs/>
                <w:szCs w:val="21"/>
              </w:rPr>
              <w:t> </w:t>
            </w:r>
            <w:r w:rsidRPr="00B879F2">
              <w:rPr>
                <w:rFonts w:asciiTheme="minorEastAsia" w:eastAsiaTheme="minorEastAsia" w:hAnsiTheme="minorEastAsia" w:cs="仿宋" w:hint="eastAsia"/>
                <w:bCs/>
                <w:szCs w:val="21"/>
              </w:rPr>
              <w:t>5000</w:t>
            </w:r>
            <w:r w:rsidRPr="00B879F2">
              <w:rPr>
                <w:rFonts w:asciiTheme="minorEastAsia" w:eastAsiaTheme="minorEastAsia" w:hAnsiTheme="minorEastAsia" w:cs="宋体" w:hint="eastAsia"/>
                <w:bCs/>
                <w:szCs w:val="21"/>
              </w:rPr>
              <w:t> </w:t>
            </w:r>
            <w:r w:rsidRPr="00B879F2">
              <w:rPr>
                <w:rFonts w:asciiTheme="minorEastAsia" w:eastAsiaTheme="minorEastAsia" w:hAnsiTheme="minorEastAsia"/>
                <w:bCs/>
                <w:szCs w:val="21"/>
              </w:rPr>
              <w:t>个基于</w:t>
            </w:r>
            <w:r w:rsidRPr="00B879F2">
              <w:rPr>
                <w:rFonts w:asciiTheme="minorEastAsia" w:eastAsiaTheme="minorEastAsia" w:hAnsiTheme="minorEastAsia" w:cs="宋体" w:hint="eastAsia"/>
                <w:bCs/>
                <w:szCs w:val="21"/>
              </w:rPr>
              <w:t> </w:t>
            </w:r>
            <w:r w:rsidRPr="00B879F2">
              <w:rPr>
                <w:rFonts w:asciiTheme="minorEastAsia" w:eastAsiaTheme="minorEastAsia" w:hAnsiTheme="minorEastAsia" w:cs="仿宋" w:hint="eastAsia"/>
                <w:bCs/>
                <w:szCs w:val="21"/>
              </w:rPr>
              <w:t>True</w:t>
            </w:r>
            <w:r w:rsidRPr="00B879F2">
              <w:rPr>
                <w:rFonts w:asciiTheme="minorEastAsia" w:eastAsiaTheme="minorEastAsia" w:hAnsiTheme="minorEastAsia" w:cs="宋体" w:hint="eastAsia"/>
                <w:bCs/>
                <w:szCs w:val="21"/>
              </w:rPr>
              <w:t> </w:t>
            </w:r>
            <w:r w:rsidRPr="00B879F2">
              <w:rPr>
                <w:rFonts w:asciiTheme="minorEastAsia" w:eastAsiaTheme="minorEastAsia" w:hAnsiTheme="minorEastAsia" w:cs="仿宋" w:hint="eastAsia"/>
                <w:bCs/>
                <w:szCs w:val="21"/>
              </w:rPr>
              <w:t>Analog</w:t>
            </w:r>
            <w:r w:rsidRPr="00B879F2">
              <w:rPr>
                <w:rFonts w:asciiTheme="minorEastAsia" w:eastAsiaTheme="minorEastAsia" w:hAnsiTheme="minorEastAsia" w:cs="宋体" w:hint="eastAsia"/>
                <w:bCs/>
                <w:szCs w:val="21"/>
              </w:rPr>
              <w:t> </w:t>
            </w:r>
            <w:r w:rsidRPr="00B879F2">
              <w:rPr>
                <w:rFonts w:asciiTheme="minorEastAsia" w:eastAsiaTheme="minorEastAsia" w:hAnsiTheme="minorEastAsia" w:cs="仿宋" w:hint="eastAsia"/>
                <w:bCs/>
                <w:szCs w:val="21"/>
              </w:rPr>
              <w:t>Emulation</w:t>
            </w:r>
            <w:r w:rsidRPr="00B879F2">
              <w:rPr>
                <w:rFonts w:asciiTheme="minorEastAsia" w:eastAsiaTheme="minorEastAsia" w:hAnsiTheme="minorEastAsia"/>
                <w:bCs/>
                <w:szCs w:val="21"/>
              </w:rPr>
              <w:t>合成的专业编程的音色控制键盘</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t>4x4=16个带背光的打击垫</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t>9个推子、6个走带按钮</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t>10个无限旋转旋钮，可通过切换两个库实现控制20个参数</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t>MIDI输入和输出接口、表情和延音踏板接口</w:t>
            </w:r>
            <w:r w:rsidRPr="00B879F2">
              <w:rPr>
                <w:rFonts w:asciiTheme="minorEastAsia" w:eastAsiaTheme="minorEastAsia" w:hAnsiTheme="minorEastAsia" w:hint="eastAsia"/>
                <w:bCs/>
                <w:szCs w:val="21"/>
              </w:rPr>
              <w:t>、</w:t>
            </w:r>
            <w:r w:rsidRPr="00B879F2">
              <w:rPr>
                <w:rFonts w:asciiTheme="minorEastAsia" w:eastAsiaTheme="minorEastAsia" w:hAnsiTheme="minorEastAsia"/>
                <w:bCs/>
                <w:szCs w:val="21"/>
              </w:rPr>
              <w:t>呼吸控制器接口、USB接口可双向传输MIDI信号</w:t>
            </w:r>
            <w:r w:rsidRPr="00B879F2">
              <w:rPr>
                <w:rFonts w:asciiTheme="minorEastAsia" w:eastAsiaTheme="minorEastAsia" w:hAnsiTheme="minorEastAsia" w:hint="eastAsia"/>
                <w:bCs/>
                <w:szCs w:val="21"/>
              </w:rPr>
              <w:t>。</w:t>
            </w:r>
          </w:p>
          <w:p w:rsidR="0093590F" w:rsidRPr="00B879F2" w:rsidRDefault="0093590F" w:rsidP="0093590F">
            <w:pPr>
              <w:numPr>
                <w:ilvl w:val="0"/>
                <w:numId w:val="35"/>
              </w:numPr>
              <w:rPr>
                <w:rFonts w:asciiTheme="minorEastAsia" w:eastAsiaTheme="minorEastAsia" w:hAnsiTheme="minorEastAsia"/>
                <w:b/>
                <w:bCs/>
                <w:szCs w:val="21"/>
              </w:rPr>
            </w:pPr>
            <w:r w:rsidRPr="00B879F2">
              <w:rPr>
                <w:rFonts w:asciiTheme="minorEastAsia" w:eastAsiaTheme="minorEastAsia" w:hAnsiTheme="minorEastAsia" w:hint="eastAsia"/>
                <w:b/>
                <w:bCs/>
                <w:szCs w:val="21"/>
              </w:rPr>
              <w:t>录音编曲教育版软件1套，要求：</w:t>
            </w:r>
          </w:p>
          <w:p w:rsidR="0093590F" w:rsidRPr="00B879F2" w:rsidRDefault="0093590F" w:rsidP="0093590F">
            <w:pPr>
              <w:ind w:left="360"/>
              <w:rPr>
                <w:rFonts w:asciiTheme="minorEastAsia" w:eastAsiaTheme="minorEastAsia" w:hAnsiTheme="minorEastAsia"/>
                <w:bCs/>
                <w:szCs w:val="21"/>
              </w:rPr>
            </w:pPr>
            <w:r w:rsidRPr="00B879F2">
              <w:rPr>
                <w:rFonts w:asciiTheme="minorEastAsia" w:eastAsiaTheme="minorEastAsia" w:hAnsiTheme="minorEastAsia" w:hint="eastAsia"/>
                <w:bCs/>
                <w:szCs w:val="21"/>
              </w:rPr>
              <w:t>内含广泛的虚拟乐器、效果器和声音。可使用于编曲、音序、制作节拍、录音、音频编辑、混音制作等多场景。音频分辨率≥192KHz;音频引擎至少为64位；MIDI轨数≥128；音轨数≥64；VST</w:t>
            </w:r>
            <w:r w:rsidRPr="00B879F2">
              <w:rPr>
                <w:rFonts w:asciiTheme="minorEastAsia" w:eastAsiaTheme="minorEastAsia" w:hAnsiTheme="minorEastAsia" w:hint="eastAsia"/>
                <w:bCs/>
                <w:szCs w:val="21"/>
              </w:rPr>
              <w:lastRenderedPageBreak/>
              <w:t>乐器轨数≥32；VST乐器≥8；乐器音色＞2600；VST音频效果插件≥55；VST MIDI效果插件≥18；输入、输出≥32；音频通道插入槽≥16编组通道≥32；FX发送合返送通道S:8-R:64;机架乐器≥32。</w:t>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lastRenderedPageBreak/>
              <w:t>1</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套</w:t>
            </w:r>
          </w:p>
        </w:tc>
      </w:tr>
      <w:tr w:rsidR="0093590F" w:rsidRPr="00B879F2" w:rsidTr="00C128D2">
        <w:trPr>
          <w:trHeight w:val="135"/>
        </w:trPr>
        <w:tc>
          <w:tcPr>
            <w:tcW w:w="817" w:type="dxa"/>
            <w:vMerge/>
            <w:tcBorders>
              <w:left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p>
        </w:tc>
        <w:tc>
          <w:tcPr>
            <w:tcW w:w="1843" w:type="dxa"/>
            <w:vMerge/>
            <w:tcBorders>
              <w:left w:val="single" w:sz="4" w:space="0" w:color="auto"/>
              <w:right w:val="single" w:sz="4" w:space="0" w:color="auto"/>
            </w:tcBorders>
            <w:vAlign w:val="center"/>
          </w:tcPr>
          <w:p w:rsidR="0093590F" w:rsidRPr="00B879F2" w:rsidRDefault="0093590F" w:rsidP="0093590F">
            <w:pPr>
              <w:jc w:val="left"/>
              <w:rPr>
                <w:rFonts w:asciiTheme="minorEastAsia" w:eastAsiaTheme="minorEastAsia" w:hAnsiTheme="minorEastAsia"/>
                <w:sz w:val="24"/>
                <w:szCs w:val="22"/>
              </w:rPr>
            </w:pPr>
          </w:p>
        </w:tc>
        <w:tc>
          <w:tcPr>
            <w:tcW w:w="496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hint="eastAsia"/>
                <w:bCs/>
                <w:szCs w:val="21"/>
              </w:rPr>
              <w:t>1.传感器：</w:t>
            </w:r>
            <w:r w:rsidRPr="00B879F2">
              <w:rPr>
                <w:rFonts w:asciiTheme="minorEastAsia" w:eastAsiaTheme="minorEastAsia" w:hAnsiTheme="minorEastAsia"/>
                <w:bCs/>
                <w:szCs w:val="21"/>
              </w:rPr>
              <w:t>CMOS</w:t>
            </w:r>
            <w:r w:rsidRPr="00B879F2">
              <w:rPr>
                <w:rFonts w:asciiTheme="minorEastAsia" w:eastAsiaTheme="minorEastAsia" w:hAnsiTheme="minorEastAsia" w:hint="eastAsia"/>
                <w:bCs/>
                <w:szCs w:val="21"/>
              </w:rPr>
              <w:t>传感器类型,长宽比≥3:2，全画幅（</w:t>
            </w:r>
            <w:r w:rsidRPr="00B879F2">
              <w:rPr>
                <w:rFonts w:asciiTheme="minorEastAsia" w:eastAsiaTheme="minorEastAsia" w:hAnsiTheme="minorEastAsia"/>
                <w:bCs/>
                <w:szCs w:val="21"/>
              </w:rPr>
              <w:t>35.9*23.9mm</w:t>
            </w:r>
            <w:r w:rsidRPr="00B879F2">
              <w:rPr>
                <w:rFonts w:asciiTheme="minorEastAsia" w:eastAsiaTheme="minorEastAsia" w:hAnsiTheme="minorEastAsia" w:hint="eastAsia"/>
                <w:bCs/>
                <w:szCs w:val="21"/>
              </w:rPr>
              <w:t>）；</w:t>
            </w:r>
          </w:p>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hint="eastAsia"/>
                <w:bCs/>
                <w:szCs w:val="21"/>
              </w:rPr>
              <w:t>2.显示屏尺寸：≥3.2英寸；</w:t>
            </w:r>
          </w:p>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hint="eastAsia"/>
                <w:bCs/>
                <w:szCs w:val="21"/>
              </w:rPr>
              <w:t>3.有效像素：≥2020万；</w:t>
            </w:r>
          </w:p>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hint="eastAsia"/>
                <w:bCs/>
                <w:szCs w:val="21"/>
              </w:rPr>
              <w:t>4.显示屏像素：≥162万像素液晶屏；</w:t>
            </w:r>
          </w:p>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hint="eastAsia"/>
                <w:bCs/>
                <w:szCs w:val="21"/>
              </w:rPr>
              <w:t>5.镜头：≥CN-E 85mm T1.3 L F镜头；</w:t>
            </w:r>
          </w:p>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hint="eastAsia"/>
                <w:bCs/>
                <w:szCs w:val="21"/>
              </w:rPr>
              <w:t>6.电池类型：锂电池（额定电压：10.8V、电池容量≥2700毫安时）；</w:t>
            </w:r>
          </w:p>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hint="eastAsia"/>
                <w:bCs/>
                <w:szCs w:val="21"/>
              </w:rPr>
              <w:t>7.感光度：ISO 100-51200，可扩展至409600；</w:t>
            </w:r>
          </w:p>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hint="eastAsia"/>
                <w:bCs/>
                <w:szCs w:val="21"/>
              </w:rPr>
              <w:t>8.白平衡：可使用自动（氛围优先)，自动（白色优先)，预设（日光，阴影，阴天，钨丝灯，白色荧光灯，闪光灯），用户自定义1-5，色温(约2500-10000K)，个性化白平衡（5种设置），白平衡偏移和白平衡包围曝光；</w:t>
            </w:r>
          </w:p>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hint="eastAsia"/>
                <w:bCs/>
                <w:szCs w:val="21"/>
              </w:rPr>
              <w:t>9.快门速度：1/8000-30秒</w:t>
            </w:r>
          </w:p>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hint="eastAsia"/>
                <w:bCs/>
                <w:szCs w:val="21"/>
              </w:rPr>
              <w:t>10．另配：</w:t>
            </w:r>
          </w:p>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bCs/>
                <w:szCs w:val="21"/>
              </w:rPr>
              <w:t>单反枪式采访麦克风</w:t>
            </w:r>
            <w:r w:rsidRPr="00B879F2">
              <w:rPr>
                <w:rFonts w:asciiTheme="minorEastAsia" w:eastAsiaTheme="minorEastAsia" w:hAnsiTheme="minorEastAsia" w:hint="eastAsia"/>
                <w:bCs/>
                <w:szCs w:val="21"/>
              </w:rPr>
              <w:t>、专用品牌快门遥控线、手柄电池盒、备用电池、闪光灯、防雨罩、SLIK ALPS 三脚架、单肩摄影包、高速SD卡 128G各一套</w:t>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套</w:t>
            </w:r>
          </w:p>
        </w:tc>
      </w:tr>
      <w:tr w:rsidR="0093590F" w:rsidRPr="00B879F2" w:rsidTr="00C128D2">
        <w:trPr>
          <w:trHeight w:val="135"/>
        </w:trPr>
        <w:tc>
          <w:tcPr>
            <w:tcW w:w="817" w:type="dxa"/>
            <w:vMerge/>
            <w:tcBorders>
              <w:left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p>
        </w:tc>
        <w:tc>
          <w:tcPr>
            <w:tcW w:w="1843" w:type="dxa"/>
            <w:vMerge/>
            <w:tcBorders>
              <w:left w:val="single" w:sz="4" w:space="0" w:color="auto"/>
              <w:right w:val="single" w:sz="4" w:space="0" w:color="auto"/>
            </w:tcBorders>
            <w:vAlign w:val="center"/>
          </w:tcPr>
          <w:p w:rsidR="0093590F" w:rsidRPr="00B879F2" w:rsidRDefault="0093590F" w:rsidP="0093590F">
            <w:pPr>
              <w:jc w:val="left"/>
              <w:rPr>
                <w:rFonts w:asciiTheme="minorEastAsia" w:eastAsiaTheme="minorEastAsia" w:hAnsiTheme="minorEastAsia"/>
                <w:sz w:val="24"/>
                <w:szCs w:val="22"/>
              </w:rPr>
            </w:pPr>
          </w:p>
        </w:tc>
        <w:tc>
          <w:tcPr>
            <w:tcW w:w="496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hint="eastAsia"/>
                <w:bCs/>
                <w:szCs w:val="21"/>
              </w:rPr>
              <w:t>具有即时传输、远程录音功能，支持MicroSD，MS卡，容量≥32G；支持音乐会录音，录音室录音，野外考察录音；声音采集为麦克风（15毫米XY方向可调）；支持MP3（320/128 kbps）；信噪比：100；</w:t>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台</w:t>
            </w:r>
          </w:p>
        </w:tc>
      </w:tr>
      <w:tr w:rsidR="0093590F" w:rsidRPr="00B879F2" w:rsidTr="00C128D2">
        <w:trPr>
          <w:trHeight w:val="165"/>
        </w:trPr>
        <w:tc>
          <w:tcPr>
            <w:tcW w:w="817" w:type="dxa"/>
            <w:vMerge/>
            <w:tcBorders>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p>
        </w:tc>
        <w:tc>
          <w:tcPr>
            <w:tcW w:w="1843" w:type="dxa"/>
            <w:vMerge/>
            <w:tcBorders>
              <w:left w:val="single" w:sz="4" w:space="0" w:color="auto"/>
              <w:bottom w:val="single" w:sz="4" w:space="0" w:color="auto"/>
              <w:right w:val="single" w:sz="4" w:space="0" w:color="auto"/>
            </w:tcBorders>
            <w:vAlign w:val="center"/>
          </w:tcPr>
          <w:p w:rsidR="0093590F" w:rsidRPr="00B879F2" w:rsidRDefault="0093590F" w:rsidP="0093590F">
            <w:pPr>
              <w:jc w:val="left"/>
              <w:rPr>
                <w:rFonts w:asciiTheme="minorEastAsia" w:eastAsiaTheme="minorEastAsia" w:hAnsiTheme="minorEastAsia"/>
                <w:sz w:val="24"/>
                <w:szCs w:val="22"/>
              </w:rPr>
            </w:pPr>
          </w:p>
        </w:tc>
        <w:tc>
          <w:tcPr>
            <w:tcW w:w="496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hint="eastAsia"/>
                <w:bCs/>
                <w:szCs w:val="21"/>
              </w:rPr>
              <w:t>1、腰包发射器:全金属外壳，更加耐用 黑色机身;采用背景灯液晶屏，在暗处也可清晰观看;体积更加小巧，更加方便携带;发射功率可在30mW和5mW之间选择;</w:t>
            </w:r>
          </w:p>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hint="eastAsia"/>
                <w:bCs/>
                <w:szCs w:val="21"/>
              </w:rPr>
              <w:t>2、工作频段: 758.125 – 781.875MHz;2节5号电池供电，可连续工作8小时（30mW);</w:t>
            </w:r>
          </w:p>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hint="eastAsia"/>
                <w:bCs/>
                <w:szCs w:val="21"/>
              </w:rPr>
              <w:t xml:space="preserve">3、尺寸:≤63 x 82.5 x 18.7mm (W/H/D) ;带有Mic/LINE切换开关，可选择麦克风与线路输入 ;重量≤145克（含电池）。 </w:t>
            </w:r>
          </w:p>
          <w:p w:rsidR="0093590F" w:rsidRPr="00B879F2" w:rsidRDefault="0093590F" w:rsidP="0093590F">
            <w:pPr>
              <w:ind w:left="1"/>
              <w:rPr>
                <w:rFonts w:asciiTheme="minorEastAsia" w:eastAsiaTheme="minorEastAsia" w:hAnsiTheme="minorEastAsia"/>
                <w:bCs/>
                <w:szCs w:val="21"/>
              </w:rPr>
            </w:pPr>
            <w:r w:rsidRPr="00B879F2">
              <w:rPr>
                <w:rFonts w:asciiTheme="minorEastAsia" w:eastAsiaTheme="minorEastAsia" w:hAnsiTheme="minorEastAsia" w:hint="eastAsia"/>
                <w:bCs/>
                <w:szCs w:val="21"/>
              </w:rPr>
              <w:t>4、便携式接收器;全金属外壳，更加耐用 ;黑色机身，与专业摄像机更加匹配 ;采用背景灯液晶屏，在暗处也可清晰观看;空间分集接收系统保障稳定的射频接收 ;天线的角度可调有利于消除信号失落现象，并且安装便利 ;使用2节5号电池，可连续工作6个小时;尺寸：≤63 x104.5x22 mm</w:t>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1"/>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台</w:t>
            </w:r>
          </w:p>
        </w:tc>
      </w:tr>
      <w:tr w:rsidR="0093590F" w:rsidRPr="00B879F2" w:rsidTr="00C128D2">
        <w:tc>
          <w:tcPr>
            <w:tcW w:w="817"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20</w:t>
            </w:r>
          </w:p>
        </w:tc>
        <w:tc>
          <w:tcPr>
            <w:tcW w:w="1843"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left"/>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虚拟现实素材内容记录仪</w:t>
            </w:r>
          </w:p>
        </w:tc>
        <w:tc>
          <w:tcPr>
            <w:tcW w:w="496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29" w:hangingChars="14" w:hanging="29"/>
              <w:rPr>
                <w:rFonts w:asciiTheme="minorEastAsia" w:eastAsiaTheme="minorEastAsia" w:hAnsiTheme="minorEastAsia"/>
                <w:bCs/>
                <w:szCs w:val="21"/>
              </w:rPr>
            </w:pPr>
            <w:r w:rsidRPr="00B879F2">
              <w:rPr>
                <w:rFonts w:asciiTheme="minorEastAsia" w:eastAsiaTheme="minorEastAsia" w:hAnsiTheme="minorEastAsia" w:hint="eastAsia"/>
                <w:bCs/>
                <w:szCs w:val="21"/>
              </w:rPr>
              <w:t>分辨率≥212ppi;本机容量≥</w:t>
            </w:r>
            <w:hyperlink r:id="rId11" w:history="1">
              <w:r w:rsidRPr="00B879F2">
                <w:rPr>
                  <w:rFonts w:asciiTheme="minorEastAsia" w:eastAsiaTheme="minorEastAsia" w:hAnsiTheme="minorEastAsia" w:hint="eastAsia"/>
                  <w:bCs/>
                </w:rPr>
                <w:t>4GB</w:t>
              </w:r>
            </w:hyperlink>
            <w:r w:rsidRPr="00B879F2">
              <w:rPr>
                <w:rFonts w:asciiTheme="minorEastAsia" w:eastAsiaTheme="minorEastAsia" w:hAnsiTheme="minorEastAsia" w:hint="eastAsia"/>
                <w:bCs/>
                <w:szCs w:val="21"/>
              </w:rPr>
              <w:t>，支持MicroSD（TF）卡，最大可支持≥64G;屏幕尺寸≥13.3英寸;高清柔</w:t>
            </w:r>
            <w:r w:rsidRPr="00B879F2">
              <w:rPr>
                <w:rFonts w:asciiTheme="minorEastAsia" w:eastAsiaTheme="minorEastAsia" w:hAnsiTheme="minorEastAsia" w:hint="eastAsia"/>
                <w:bCs/>
                <w:szCs w:val="21"/>
              </w:rPr>
              <w:lastRenderedPageBreak/>
              <w:t>性carta屏;电容+电磁双触控,支持操作系统：安卓6等类似操作系统。</w:t>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34" w:hangingChars="14" w:hanging="34"/>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lastRenderedPageBreak/>
              <w:t>3</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34" w:hangingChars="14" w:hanging="34"/>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台</w:t>
            </w:r>
          </w:p>
        </w:tc>
      </w:tr>
      <w:tr w:rsidR="0093590F" w:rsidRPr="00B879F2" w:rsidTr="00C128D2">
        <w:tc>
          <w:tcPr>
            <w:tcW w:w="817"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lastRenderedPageBreak/>
              <w:t>21</w:t>
            </w:r>
          </w:p>
        </w:tc>
        <w:tc>
          <w:tcPr>
            <w:tcW w:w="1843"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left"/>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虚拟现实素材图像视频处理工作站</w:t>
            </w:r>
          </w:p>
        </w:tc>
        <w:tc>
          <w:tcPr>
            <w:tcW w:w="496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Chars="16" w:left="34"/>
              <w:rPr>
                <w:rFonts w:asciiTheme="minorEastAsia" w:eastAsiaTheme="minorEastAsia" w:hAnsiTheme="minorEastAsia"/>
                <w:bCs/>
                <w:szCs w:val="21"/>
              </w:rPr>
            </w:pPr>
            <w:r w:rsidRPr="00B879F2">
              <w:rPr>
                <w:rFonts w:asciiTheme="minorEastAsia" w:eastAsiaTheme="minorEastAsia" w:hAnsiTheme="minorEastAsia" w:hint="eastAsia"/>
                <w:bCs/>
                <w:szCs w:val="21"/>
              </w:rPr>
              <w:t>CPU≥intel I9 9980 2颗；</w:t>
            </w:r>
          </w:p>
          <w:p w:rsidR="0093590F" w:rsidRPr="00B879F2" w:rsidRDefault="0093590F" w:rsidP="0093590F">
            <w:pPr>
              <w:ind w:leftChars="16" w:left="34"/>
              <w:rPr>
                <w:rFonts w:asciiTheme="minorEastAsia" w:eastAsiaTheme="minorEastAsia" w:hAnsiTheme="minorEastAsia"/>
                <w:bCs/>
                <w:szCs w:val="21"/>
              </w:rPr>
            </w:pPr>
            <w:r w:rsidRPr="00B879F2">
              <w:rPr>
                <w:rFonts w:asciiTheme="minorEastAsia" w:eastAsiaTheme="minorEastAsia" w:hAnsiTheme="minorEastAsia" w:hint="eastAsia"/>
                <w:bCs/>
                <w:szCs w:val="21"/>
              </w:rPr>
              <w:t>主板≥X299-DELUXE II*2块；</w:t>
            </w:r>
          </w:p>
          <w:p w:rsidR="0093590F" w:rsidRPr="00B879F2" w:rsidRDefault="0093590F" w:rsidP="0093590F">
            <w:pPr>
              <w:ind w:leftChars="16" w:left="34"/>
              <w:rPr>
                <w:rFonts w:asciiTheme="minorEastAsia" w:eastAsiaTheme="minorEastAsia" w:hAnsiTheme="minorEastAsia"/>
                <w:bCs/>
                <w:szCs w:val="21"/>
              </w:rPr>
            </w:pPr>
            <w:r w:rsidRPr="00B879F2">
              <w:rPr>
                <w:rFonts w:asciiTheme="minorEastAsia" w:eastAsiaTheme="minorEastAsia" w:hAnsiTheme="minorEastAsia" w:hint="eastAsia"/>
                <w:bCs/>
                <w:szCs w:val="21"/>
              </w:rPr>
              <w:t>内存≥DDR4 3200 64GB 2条；</w:t>
            </w:r>
          </w:p>
          <w:p w:rsidR="0093590F" w:rsidRPr="00B879F2" w:rsidRDefault="0093590F" w:rsidP="0093590F">
            <w:pPr>
              <w:ind w:leftChars="16" w:left="34"/>
              <w:rPr>
                <w:rFonts w:asciiTheme="minorEastAsia" w:eastAsiaTheme="minorEastAsia" w:hAnsiTheme="minorEastAsia"/>
                <w:bCs/>
                <w:szCs w:val="21"/>
              </w:rPr>
            </w:pPr>
            <w:r w:rsidRPr="00B879F2">
              <w:rPr>
                <w:rFonts w:asciiTheme="minorEastAsia" w:eastAsiaTheme="minorEastAsia" w:hAnsiTheme="minorEastAsia" w:hint="eastAsia"/>
                <w:bCs/>
                <w:szCs w:val="21"/>
              </w:rPr>
              <w:t>硬盘1≥MZ-76E2T0B*4块；</w:t>
            </w:r>
          </w:p>
          <w:p w:rsidR="0093590F" w:rsidRPr="00B879F2" w:rsidRDefault="0093590F" w:rsidP="0093590F">
            <w:pPr>
              <w:ind w:leftChars="16" w:left="34"/>
              <w:rPr>
                <w:rFonts w:asciiTheme="minorEastAsia" w:eastAsiaTheme="minorEastAsia" w:hAnsiTheme="minorEastAsia"/>
                <w:bCs/>
                <w:szCs w:val="21"/>
              </w:rPr>
            </w:pPr>
            <w:r w:rsidRPr="00B879F2">
              <w:rPr>
                <w:rFonts w:asciiTheme="minorEastAsia" w:eastAsiaTheme="minorEastAsia" w:hAnsiTheme="minorEastAsia" w:hint="eastAsia"/>
                <w:bCs/>
                <w:szCs w:val="21"/>
              </w:rPr>
              <w:t>硬盘2≥Intel 760P m.2 1TB*2块；</w:t>
            </w:r>
          </w:p>
          <w:p w:rsidR="0093590F" w:rsidRPr="00B879F2" w:rsidRDefault="0093590F" w:rsidP="0093590F">
            <w:pPr>
              <w:ind w:leftChars="16" w:left="34"/>
              <w:rPr>
                <w:rFonts w:asciiTheme="minorEastAsia" w:eastAsiaTheme="minorEastAsia" w:hAnsiTheme="minorEastAsia"/>
                <w:bCs/>
                <w:szCs w:val="21"/>
              </w:rPr>
            </w:pPr>
            <w:r w:rsidRPr="00B879F2">
              <w:rPr>
                <w:rFonts w:asciiTheme="minorEastAsia" w:eastAsiaTheme="minorEastAsia" w:hAnsiTheme="minorEastAsia" w:hint="eastAsia"/>
                <w:bCs/>
                <w:szCs w:val="21"/>
              </w:rPr>
              <w:t>显卡≥ GTX1660TI-O6G-GAMING*2张；</w:t>
            </w:r>
          </w:p>
          <w:p w:rsidR="0093590F" w:rsidRPr="00B879F2" w:rsidRDefault="0093590F" w:rsidP="0093590F">
            <w:pPr>
              <w:ind w:leftChars="16" w:left="34"/>
              <w:rPr>
                <w:rFonts w:asciiTheme="minorEastAsia" w:eastAsiaTheme="minorEastAsia" w:hAnsiTheme="minorEastAsia"/>
                <w:bCs/>
                <w:szCs w:val="21"/>
              </w:rPr>
            </w:pPr>
            <w:r w:rsidRPr="00B879F2">
              <w:rPr>
                <w:rFonts w:asciiTheme="minorEastAsia" w:eastAsiaTheme="minorEastAsia" w:hAnsiTheme="minorEastAsia" w:hint="eastAsia"/>
                <w:bCs/>
                <w:szCs w:val="21"/>
              </w:rPr>
              <w:t>显示器≥27吋（2560*1440分辨率）*4台；</w:t>
            </w:r>
          </w:p>
          <w:p w:rsidR="0093590F" w:rsidRPr="00B879F2" w:rsidRDefault="0093590F" w:rsidP="0093590F">
            <w:pPr>
              <w:ind w:leftChars="16" w:left="34"/>
              <w:rPr>
                <w:rFonts w:asciiTheme="minorEastAsia" w:eastAsiaTheme="minorEastAsia" w:hAnsiTheme="minorEastAsia"/>
                <w:bCs/>
                <w:szCs w:val="21"/>
              </w:rPr>
            </w:pPr>
            <w:r w:rsidRPr="00B879F2">
              <w:rPr>
                <w:rFonts w:asciiTheme="minorEastAsia" w:eastAsiaTheme="minorEastAsia" w:hAnsiTheme="minorEastAsia" w:hint="eastAsia"/>
                <w:bCs/>
                <w:szCs w:val="21"/>
              </w:rPr>
              <w:t>电源：≥850W *2只；</w:t>
            </w:r>
          </w:p>
          <w:p w:rsidR="0093590F" w:rsidRPr="00B879F2" w:rsidRDefault="0093590F" w:rsidP="002557DF">
            <w:pPr>
              <w:ind w:leftChars="17" w:left="36"/>
              <w:rPr>
                <w:rFonts w:asciiTheme="minorEastAsia" w:eastAsiaTheme="minorEastAsia" w:hAnsiTheme="minorEastAsia"/>
                <w:bCs/>
                <w:szCs w:val="21"/>
              </w:rPr>
            </w:pPr>
            <w:r w:rsidRPr="00B879F2">
              <w:rPr>
                <w:rFonts w:asciiTheme="minorEastAsia" w:eastAsiaTheme="minorEastAsia" w:hAnsiTheme="minorEastAsia" w:hint="eastAsia"/>
                <w:bCs/>
                <w:szCs w:val="21"/>
              </w:rPr>
              <w:t>机箱: ATX 结构型，适用于MINI-ITX板型、MicroATX板型、ATX板型，立式机箱*2台；</w:t>
            </w:r>
          </w:p>
          <w:p w:rsidR="0093590F" w:rsidRPr="00B879F2" w:rsidRDefault="0093590F" w:rsidP="002557DF">
            <w:pPr>
              <w:ind w:leftChars="17" w:left="36"/>
              <w:rPr>
                <w:rFonts w:asciiTheme="minorEastAsia" w:eastAsiaTheme="minorEastAsia" w:hAnsiTheme="minorEastAsia"/>
                <w:bCs/>
                <w:szCs w:val="21"/>
              </w:rPr>
            </w:pPr>
            <w:r w:rsidRPr="00B879F2">
              <w:rPr>
                <w:rFonts w:asciiTheme="minorEastAsia" w:eastAsiaTheme="minorEastAsia" w:hAnsiTheme="minorEastAsia" w:hint="eastAsia"/>
                <w:bCs/>
                <w:szCs w:val="21"/>
              </w:rPr>
              <w:t>散热器：≥500-2000RPM转数</w:t>
            </w:r>
            <w:r w:rsidRPr="00B879F2">
              <w:rPr>
                <w:rFonts w:asciiTheme="minorEastAsia" w:eastAsiaTheme="minorEastAsia" w:hAnsiTheme="minorEastAsia"/>
                <w:bCs/>
                <w:szCs w:val="21"/>
              </w:rPr>
              <w:t>一体式CPU水冷散热器</w:t>
            </w:r>
            <w:r w:rsidRPr="00B879F2">
              <w:rPr>
                <w:rFonts w:asciiTheme="minorEastAsia" w:eastAsiaTheme="minorEastAsia" w:hAnsiTheme="minorEastAsia" w:hint="eastAsia"/>
                <w:bCs/>
                <w:szCs w:val="21"/>
              </w:rPr>
              <w:t>*2只；</w:t>
            </w:r>
          </w:p>
          <w:p w:rsidR="0093590F" w:rsidRPr="00B879F2" w:rsidRDefault="0093590F" w:rsidP="002557DF">
            <w:pPr>
              <w:ind w:leftChars="17" w:left="36"/>
              <w:rPr>
                <w:rFonts w:asciiTheme="minorEastAsia" w:eastAsiaTheme="minorEastAsia" w:hAnsiTheme="minorEastAsia"/>
                <w:bCs/>
                <w:szCs w:val="21"/>
              </w:rPr>
            </w:pPr>
            <w:r w:rsidRPr="00B879F2">
              <w:rPr>
                <w:rFonts w:asciiTheme="minorEastAsia" w:eastAsiaTheme="minorEastAsia" w:hAnsiTheme="minorEastAsia" w:hint="eastAsia"/>
                <w:bCs/>
                <w:szCs w:val="21"/>
              </w:rPr>
              <w:t>显示器支架：</w:t>
            </w:r>
            <w:r w:rsidRPr="00B879F2">
              <w:rPr>
                <w:rFonts w:asciiTheme="minorEastAsia" w:eastAsiaTheme="minorEastAsia" w:hAnsiTheme="minorEastAsia"/>
                <w:bCs/>
                <w:szCs w:val="21"/>
              </w:rPr>
              <w:t>多功能可旋转双屏的桌面显示器支架臂</w:t>
            </w:r>
            <w:r w:rsidRPr="00B879F2">
              <w:rPr>
                <w:rFonts w:asciiTheme="minorEastAsia" w:eastAsiaTheme="minorEastAsia" w:hAnsiTheme="minorEastAsia" w:hint="eastAsia"/>
                <w:bCs/>
                <w:szCs w:val="21"/>
              </w:rPr>
              <w:t>*2台；</w:t>
            </w:r>
          </w:p>
          <w:p w:rsidR="0093590F" w:rsidRPr="00B879F2" w:rsidRDefault="0093590F" w:rsidP="002557DF">
            <w:pPr>
              <w:ind w:leftChars="17" w:left="36"/>
              <w:rPr>
                <w:rFonts w:asciiTheme="minorEastAsia" w:eastAsiaTheme="minorEastAsia" w:hAnsiTheme="minorEastAsia"/>
                <w:bCs/>
                <w:szCs w:val="21"/>
              </w:rPr>
            </w:pPr>
            <w:r w:rsidRPr="00B879F2">
              <w:rPr>
                <w:rFonts w:asciiTheme="minorEastAsia" w:eastAsiaTheme="minorEastAsia" w:hAnsiTheme="minorEastAsia" w:hint="eastAsia"/>
                <w:bCs/>
                <w:szCs w:val="21"/>
              </w:rPr>
              <w:t>硬盘柜：</w:t>
            </w:r>
            <w:r w:rsidRPr="00B879F2">
              <w:rPr>
                <w:rFonts w:asciiTheme="minorEastAsia" w:eastAsiaTheme="minorEastAsia" w:hAnsiTheme="minorEastAsia"/>
                <w:bCs/>
                <w:szCs w:val="21"/>
              </w:rPr>
              <w:t>3.5英寸</w:t>
            </w:r>
            <w:r w:rsidRPr="00B879F2">
              <w:rPr>
                <w:rFonts w:asciiTheme="minorEastAsia" w:eastAsiaTheme="minorEastAsia" w:hAnsiTheme="minorEastAsia" w:hint="eastAsia"/>
                <w:bCs/>
                <w:szCs w:val="21"/>
              </w:rPr>
              <w:t>盘，</w:t>
            </w:r>
            <w:r w:rsidRPr="00B879F2">
              <w:rPr>
                <w:rFonts w:asciiTheme="minorEastAsia" w:eastAsiaTheme="minorEastAsia" w:hAnsiTheme="minorEastAsia"/>
                <w:bCs/>
                <w:szCs w:val="21"/>
              </w:rPr>
              <w:t>具有USB3.1或Type-C接口外置盒</w:t>
            </w:r>
            <w:r w:rsidRPr="00B879F2">
              <w:rPr>
                <w:rFonts w:asciiTheme="minorEastAsia" w:eastAsiaTheme="minorEastAsia" w:hAnsiTheme="minorEastAsia" w:hint="eastAsia"/>
                <w:bCs/>
                <w:szCs w:val="21"/>
              </w:rPr>
              <w:t>*1台。</w:t>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Chars="16" w:left="34"/>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Chars="16" w:left="34"/>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项</w:t>
            </w:r>
          </w:p>
        </w:tc>
      </w:tr>
      <w:tr w:rsidR="0093590F" w:rsidRPr="00B879F2" w:rsidTr="00C128D2">
        <w:tc>
          <w:tcPr>
            <w:tcW w:w="817"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22</w:t>
            </w:r>
          </w:p>
        </w:tc>
        <w:tc>
          <w:tcPr>
            <w:tcW w:w="1843"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left"/>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激光投影机</w:t>
            </w:r>
          </w:p>
        </w:tc>
        <w:tc>
          <w:tcPr>
            <w:tcW w:w="496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210" w:hangingChars="100" w:hanging="210"/>
              <w:rPr>
                <w:rFonts w:asciiTheme="minorEastAsia" w:eastAsiaTheme="minorEastAsia" w:hAnsiTheme="minorEastAsia"/>
                <w:bCs/>
                <w:szCs w:val="21"/>
              </w:rPr>
            </w:pPr>
            <w:r w:rsidRPr="00B879F2">
              <w:rPr>
                <w:rFonts w:asciiTheme="minorEastAsia" w:eastAsiaTheme="minorEastAsia" w:hAnsiTheme="minorEastAsia" w:hint="eastAsia"/>
                <w:bCs/>
                <w:szCs w:val="21"/>
              </w:rPr>
              <w:t>1、液晶板以及光源：≥3LCD高温多晶硅液晶板 光源采用激光二极管</w:t>
            </w:r>
          </w:p>
          <w:p w:rsidR="0093590F" w:rsidRPr="00B879F2" w:rsidRDefault="0093590F" w:rsidP="0093590F">
            <w:pPr>
              <w:ind w:left="210" w:hangingChars="100" w:hanging="210"/>
              <w:rPr>
                <w:rFonts w:asciiTheme="minorEastAsia" w:eastAsiaTheme="minorEastAsia" w:hAnsiTheme="minorEastAsia"/>
                <w:bCs/>
                <w:szCs w:val="21"/>
              </w:rPr>
            </w:pPr>
            <w:r w:rsidRPr="00B879F2">
              <w:rPr>
                <w:rFonts w:asciiTheme="minorEastAsia" w:eastAsiaTheme="minorEastAsia" w:hAnsiTheme="minorEastAsia" w:hint="eastAsia"/>
                <w:bCs/>
                <w:szCs w:val="21"/>
              </w:rPr>
              <w:t>2、分辨率：≥1920×1200</w:t>
            </w:r>
            <w:r w:rsidRPr="00B879F2">
              <w:rPr>
                <w:rFonts w:asciiTheme="minorEastAsia" w:eastAsiaTheme="minorEastAsia" w:hAnsiTheme="minorEastAsia" w:cs="宋体" w:hint="eastAsia"/>
                <w:bCs/>
                <w:szCs w:val="21"/>
              </w:rPr>
              <w:t>，≥</w:t>
            </w:r>
            <w:r w:rsidRPr="00B879F2">
              <w:rPr>
                <w:rFonts w:asciiTheme="minorEastAsia" w:eastAsiaTheme="minorEastAsia" w:hAnsiTheme="minorEastAsia" w:hint="eastAsia"/>
                <w:bCs/>
                <w:szCs w:val="21"/>
              </w:rPr>
              <w:t>16:10画面比例</w:t>
            </w:r>
          </w:p>
          <w:p w:rsidR="0093590F" w:rsidRPr="00B879F2" w:rsidRDefault="0093590F" w:rsidP="0093590F">
            <w:pPr>
              <w:ind w:left="210" w:hangingChars="100" w:hanging="210"/>
              <w:rPr>
                <w:rFonts w:asciiTheme="minorEastAsia" w:eastAsiaTheme="minorEastAsia" w:hAnsiTheme="minorEastAsia"/>
                <w:bCs/>
                <w:szCs w:val="21"/>
              </w:rPr>
            </w:pPr>
            <w:r w:rsidRPr="00B879F2">
              <w:rPr>
                <w:rFonts w:asciiTheme="minorEastAsia" w:eastAsiaTheme="minorEastAsia" w:hAnsiTheme="minorEastAsia" w:hint="eastAsia"/>
                <w:bCs/>
                <w:szCs w:val="21"/>
              </w:rPr>
              <w:t>3、投射70寸画面机身离白板最近距离≤45CM</w:t>
            </w:r>
            <w:r w:rsidRPr="00B879F2">
              <w:rPr>
                <w:rFonts w:asciiTheme="minorEastAsia" w:eastAsiaTheme="minorEastAsia" w:hAnsiTheme="minorEastAsia" w:cs="宋体" w:hint="eastAsia"/>
                <w:bCs/>
                <w:szCs w:val="21"/>
              </w:rPr>
              <w:t> </w:t>
            </w:r>
            <w:r w:rsidRPr="00B879F2">
              <w:rPr>
                <w:rFonts w:asciiTheme="minorEastAsia" w:eastAsiaTheme="minorEastAsia" w:hAnsiTheme="minorEastAsia" w:hint="eastAsia"/>
                <w:bCs/>
                <w:szCs w:val="21"/>
              </w:rPr>
              <w:t xml:space="preserve"> ；</w:t>
            </w:r>
          </w:p>
          <w:p w:rsidR="0093590F" w:rsidRPr="00B879F2" w:rsidRDefault="0093590F" w:rsidP="0093590F">
            <w:pPr>
              <w:ind w:left="210" w:hangingChars="100" w:hanging="210"/>
              <w:rPr>
                <w:rFonts w:asciiTheme="minorEastAsia" w:eastAsiaTheme="minorEastAsia" w:hAnsiTheme="minorEastAsia"/>
                <w:bCs/>
                <w:szCs w:val="21"/>
              </w:rPr>
            </w:pPr>
            <w:r w:rsidRPr="00B879F2">
              <w:rPr>
                <w:rFonts w:asciiTheme="minorEastAsia" w:eastAsiaTheme="minorEastAsia" w:hAnsiTheme="minorEastAsia" w:hint="eastAsia"/>
                <w:bCs/>
                <w:szCs w:val="21"/>
              </w:rPr>
              <w:t>4、投影技术：内置反射镜头，可物理变焦点.支持弧形校正</w:t>
            </w:r>
          </w:p>
          <w:p w:rsidR="0093590F" w:rsidRPr="00B879F2" w:rsidRDefault="0093590F" w:rsidP="0093590F">
            <w:pPr>
              <w:ind w:left="210" w:hangingChars="100" w:hanging="210"/>
              <w:rPr>
                <w:rFonts w:asciiTheme="minorEastAsia" w:eastAsiaTheme="minorEastAsia" w:hAnsiTheme="minorEastAsia"/>
                <w:bCs/>
                <w:szCs w:val="21"/>
              </w:rPr>
            </w:pPr>
            <w:r w:rsidRPr="00B879F2">
              <w:rPr>
                <w:rFonts w:asciiTheme="minorEastAsia" w:eastAsiaTheme="minorEastAsia" w:hAnsiTheme="minorEastAsia" w:hint="eastAsia"/>
                <w:bCs/>
                <w:szCs w:val="21"/>
              </w:rPr>
              <w:t>5、亮度≥4000流明 对比度≥2500000:1</w:t>
            </w:r>
          </w:p>
          <w:p w:rsidR="0093590F" w:rsidRPr="00B879F2" w:rsidRDefault="0093590F" w:rsidP="0093590F">
            <w:pPr>
              <w:ind w:left="210" w:hangingChars="100" w:hanging="210"/>
              <w:rPr>
                <w:rFonts w:asciiTheme="minorEastAsia" w:eastAsiaTheme="minorEastAsia" w:hAnsiTheme="minorEastAsia"/>
                <w:bCs/>
                <w:szCs w:val="21"/>
              </w:rPr>
            </w:pPr>
            <w:r w:rsidRPr="00B879F2">
              <w:rPr>
                <w:rFonts w:asciiTheme="minorEastAsia" w:eastAsiaTheme="minorEastAsia" w:hAnsiTheme="minorEastAsia" w:hint="eastAsia"/>
                <w:bCs/>
                <w:szCs w:val="21"/>
              </w:rPr>
              <w:t>6、灯泡寿命≥20000小时（标准亮度）节能模式下不小于30000小时。</w:t>
            </w:r>
          </w:p>
          <w:p w:rsidR="0093590F" w:rsidRPr="00B879F2" w:rsidRDefault="0093590F" w:rsidP="0093590F">
            <w:pPr>
              <w:ind w:left="210" w:hangingChars="100" w:hanging="210"/>
              <w:rPr>
                <w:rFonts w:asciiTheme="minorEastAsia" w:eastAsiaTheme="minorEastAsia" w:hAnsiTheme="minorEastAsia"/>
                <w:bCs/>
                <w:szCs w:val="21"/>
              </w:rPr>
            </w:pPr>
            <w:r w:rsidRPr="00B879F2">
              <w:rPr>
                <w:rFonts w:asciiTheme="minorEastAsia" w:eastAsiaTheme="minorEastAsia" w:hAnsiTheme="minorEastAsia" w:hint="eastAsia"/>
                <w:bCs/>
                <w:szCs w:val="21"/>
              </w:rPr>
              <w:t>7、输入输出接口：输入VGA×1；HDMI×2 ；HML×1 ；输出VGA×1</w:t>
            </w:r>
          </w:p>
          <w:p w:rsidR="0093590F" w:rsidRPr="00B879F2" w:rsidRDefault="0093590F" w:rsidP="0093590F">
            <w:pPr>
              <w:ind w:left="210" w:hangingChars="100" w:hanging="210"/>
              <w:rPr>
                <w:rFonts w:asciiTheme="minorEastAsia" w:eastAsiaTheme="minorEastAsia" w:hAnsiTheme="minorEastAsia"/>
                <w:bCs/>
                <w:szCs w:val="21"/>
              </w:rPr>
            </w:pPr>
            <w:r w:rsidRPr="00B879F2">
              <w:rPr>
                <w:rFonts w:asciiTheme="minorEastAsia" w:eastAsiaTheme="minorEastAsia" w:hAnsiTheme="minorEastAsia" w:hint="eastAsia"/>
                <w:bCs/>
                <w:szCs w:val="21"/>
              </w:rPr>
              <w:t>8、自动亮度调节功能：自动探测使用环境的光亮程度，随时根据环境照明程度，自动调节投影机投射亮度，确保投影画质始终保持最佳观感的同时、延长灯泡使用寿命。</w:t>
            </w:r>
          </w:p>
          <w:p w:rsidR="0093590F" w:rsidRPr="00B879F2" w:rsidRDefault="0093590F" w:rsidP="0093590F">
            <w:pPr>
              <w:ind w:left="210" w:hangingChars="100" w:hanging="210"/>
              <w:rPr>
                <w:rFonts w:asciiTheme="minorEastAsia" w:eastAsiaTheme="minorEastAsia" w:hAnsiTheme="minorEastAsia"/>
                <w:bCs/>
                <w:szCs w:val="21"/>
              </w:rPr>
            </w:pPr>
            <w:r w:rsidRPr="00B879F2">
              <w:rPr>
                <w:rFonts w:asciiTheme="minorEastAsia" w:eastAsiaTheme="minorEastAsia" w:hAnsiTheme="minorEastAsia" w:hint="eastAsia"/>
                <w:bCs/>
                <w:szCs w:val="21"/>
              </w:rPr>
              <w:t>9、即时断电保护功能：无需散热0秒直接开关机，防止在突然断电和频繁开关机导致灯泡使用寿命缩减。</w:t>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240" w:hangingChars="100" w:hanging="240"/>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ind w:left="240" w:hangingChars="100" w:hanging="240"/>
              <w:jc w:val="center"/>
              <w:rPr>
                <w:rFonts w:asciiTheme="minorEastAsia" w:eastAsiaTheme="minorEastAsia" w:hAnsiTheme="minorEastAsia"/>
                <w:bCs/>
                <w:sz w:val="24"/>
                <w:szCs w:val="22"/>
              </w:rPr>
            </w:pPr>
            <w:r w:rsidRPr="00B879F2">
              <w:rPr>
                <w:rFonts w:asciiTheme="minorEastAsia" w:eastAsiaTheme="minorEastAsia" w:hAnsiTheme="minorEastAsia" w:hint="eastAsia"/>
                <w:bCs/>
                <w:sz w:val="24"/>
                <w:szCs w:val="22"/>
              </w:rPr>
              <w:t>台</w:t>
            </w:r>
          </w:p>
        </w:tc>
      </w:tr>
      <w:tr w:rsidR="0093590F" w:rsidRPr="00B879F2" w:rsidTr="00C128D2">
        <w:tc>
          <w:tcPr>
            <w:tcW w:w="817"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23</w:t>
            </w:r>
          </w:p>
        </w:tc>
        <w:tc>
          <w:tcPr>
            <w:tcW w:w="1843"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航拍飞机</w:t>
            </w:r>
          </w:p>
        </w:tc>
        <w:tc>
          <w:tcPr>
            <w:tcW w:w="4961" w:type="dxa"/>
            <w:tcBorders>
              <w:top w:val="single" w:sz="4" w:space="0" w:color="auto"/>
              <w:left w:val="single" w:sz="4" w:space="0" w:color="auto"/>
              <w:bottom w:val="single" w:sz="4" w:space="0" w:color="auto"/>
              <w:right w:val="single" w:sz="4" w:space="0" w:color="auto"/>
            </w:tcBorders>
          </w:tcPr>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b/>
                <w:szCs w:val="21"/>
              </w:rPr>
              <w:t>1.飞行器：</w:t>
            </w:r>
            <w:r w:rsidRPr="00B879F2">
              <w:rPr>
                <w:rFonts w:asciiTheme="minorEastAsia" w:eastAsiaTheme="minorEastAsia" w:hAnsiTheme="minorEastAsia" w:hint="eastAsia"/>
                <w:szCs w:val="21"/>
              </w:rPr>
              <w:br/>
              <w:t>最大起飞海拔高度 6000 m，最大可承受风速 10 m/s，最大飞行时间 约30分钟，工作环境温度 0℃至40℃，卫星定位模块 GPS/GLONASS双模，悬停精度 垂直：±0.1 m ±0.5 m水平：±0.3 m±1.5 m</w:t>
            </w:r>
            <w:r w:rsidRPr="00B879F2">
              <w:rPr>
                <w:rFonts w:asciiTheme="minorEastAsia" w:eastAsiaTheme="minorEastAsia" w:hAnsiTheme="minorEastAsia" w:hint="eastAsia"/>
                <w:szCs w:val="21"/>
              </w:rPr>
              <w:br/>
            </w:r>
            <w:r w:rsidRPr="00B879F2">
              <w:rPr>
                <w:rFonts w:asciiTheme="minorEastAsia" w:eastAsiaTheme="minorEastAsia" w:hAnsiTheme="minorEastAsia" w:hint="eastAsia"/>
                <w:b/>
                <w:szCs w:val="21"/>
              </w:rPr>
              <w:t>2.视觉系统：</w:t>
            </w:r>
            <w:r w:rsidRPr="00B879F2">
              <w:rPr>
                <w:rFonts w:asciiTheme="minorEastAsia" w:eastAsiaTheme="minorEastAsia" w:hAnsiTheme="minorEastAsia" w:hint="eastAsia"/>
                <w:szCs w:val="21"/>
              </w:rPr>
              <w:br/>
              <w:t>前视视觉系统 后视视觉系统 下视视觉系统，飞行速度≤50 km/h</w:t>
            </w:r>
            <w:r w:rsidRPr="00B879F2">
              <w:rPr>
                <w:rFonts w:asciiTheme="minorEastAsia" w:eastAsiaTheme="minorEastAsia" w:hAnsiTheme="minorEastAsia" w:hint="eastAsia"/>
                <w:szCs w:val="21"/>
              </w:rPr>
              <w:br/>
              <w:t>避障功能：前视 后视避障 左右红外避障</w:t>
            </w:r>
            <w:r w:rsidRPr="00B879F2">
              <w:rPr>
                <w:rFonts w:asciiTheme="minorEastAsia" w:eastAsiaTheme="minorEastAsia" w:hAnsiTheme="minorEastAsia" w:hint="eastAsia"/>
                <w:szCs w:val="21"/>
              </w:rPr>
              <w:br/>
            </w:r>
            <w:r w:rsidRPr="00B879F2">
              <w:rPr>
                <w:rFonts w:asciiTheme="minorEastAsia" w:eastAsiaTheme="minorEastAsia" w:hAnsiTheme="minorEastAsia" w:hint="eastAsia"/>
                <w:b/>
                <w:szCs w:val="21"/>
              </w:rPr>
              <w:lastRenderedPageBreak/>
              <w:t>3.云台：</w:t>
            </w:r>
            <w:r w:rsidRPr="00B879F2">
              <w:rPr>
                <w:rFonts w:asciiTheme="minorEastAsia" w:eastAsiaTheme="minorEastAsia" w:hAnsiTheme="minorEastAsia" w:hint="eastAsia"/>
                <w:szCs w:val="21"/>
              </w:rPr>
              <w:br/>
              <w:t>稳定系统 3-轴（俯仰，横滚，偏航）</w:t>
            </w:r>
            <w:r w:rsidRPr="00B879F2">
              <w:rPr>
                <w:rFonts w:asciiTheme="minorEastAsia" w:eastAsiaTheme="minorEastAsia" w:hAnsiTheme="minorEastAsia" w:hint="eastAsia"/>
                <w:szCs w:val="21"/>
              </w:rPr>
              <w:br/>
              <w:t>可控转动范围 俯仰：-90°至+30°</w:t>
            </w:r>
            <w:r w:rsidRPr="00B879F2">
              <w:rPr>
                <w:rFonts w:asciiTheme="minorEastAsia" w:eastAsiaTheme="minorEastAsia" w:hAnsiTheme="minorEastAsia" w:hint="eastAsia"/>
                <w:szCs w:val="21"/>
              </w:rPr>
              <w:br/>
              <w:t>最大控制转速 俯仰：90°/s</w:t>
            </w:r>
            <w:r w:rsidRPr="00B879F2">
              <w:rPr>
                <w:rFonts w:asciiTheme="minorEastAsia" w:eastAsiaTheme="minorEastAsia" w:hAnsiTheme="minorEastAsia" w:hint="eastAsia"/>
                <w:szCs w:val="21"/>
              </w:rPr>
              <w:br/>
              <w:t>角度抖动量 ±0.02°</w:t>
            </w:r>
            <w:r w:rsidRPr="00B879F2">
              <w:rPr>
                <w:rFonts w:asciiTheme="minorEastAsia" w:eastAsiaTheme="minorEastAsia" w:hAnsiTheme="minorEastAsia" w:hint="eastAsia"/>
                <w:szCs w:val="21"/>
              </w:rPr>
              <w:br/>
            </w:r>
            <w:r w:rsidRPr="00B879F2">
              <w:rPr>
                <w:rFonts w:asciiTheme="minorEastAsia" w:eastAsiaTheme="minorEastAsia" w:hAnsiTheme="minorEastAsia" w:hint="eastAsia"/>
                <w:b/>
                <w:szCs w:val="21"/>
              </w:rPr>
              <w:t>4.相机：</w:t>
            </w:r>
            <w:r w:rsidRPr="00B879F2">
              <w:rPr>
                <w:rFonts w:asciiTheme="minorEastAsia" w:eastAsiaTheme="minorEastAsia" w:hAnsiTheme="minorEastAsia" w:hint="eastAsia"/>
                <w:szCs w:val="21"/>
              </w:rPr>
              <w:br/>
              <w:t>影像传感器 1英寸CMOS</w:t>
            </w:r>
            <w:r w:rsidRPr="00B879F2">
              <w:rPr>
                <w:rFonts w:asciiTheme="minorEastAsia" w:eastAsiaTheme="minorEastAsia" w:hAnsiTheme="minorEastAsia" w:hint="eastAsia"/>
                <w:szCs w:val="21"/>
              </w:rPr>
              <w:br/>
              <w:t>有效像素不低于2000万</w:t>
            </w:r>
            <w:r w:rsidRPr="00B879F2">
              <w:rPr>
                <w:rFonts w:asciiTheme="minorEastAsia" w:eastAsiaTheme="minorEastAsia" w:hAnsiTheme="minorEastAsia" w:hint="eastAsia"/>
                <w:szCs w:val="21"/>
              </w:rPr>
              <w:br/>
              <w:t>镜头 FOV 84° 8.8 mm/24 mm</w:t>
            </w:r>
            <w:r w:rsidRPr="00B879F2">
              <w:rPr>
                <w:rFonts w:asciiTheme="minorEastAsia" w:eastAsiaTheme="minorEastAsia" w:hAnsiTheme="minorEastAsia" w:hint="eastAsia"/>
                <w:szCs w:val="21"/>
              </w:rPr>
              <w:br/>
              <w:t>f/2.8 - f/11带自动对焦</w:t>
            </w:r>
            <w:r w:rsidRPr="00B879F2">
              <w:rPr>
                <w:rFonts w:asciiTheme="minorEastAsia" w:eastAsiaTheme="minorEastAsia" w:hAnsiTheme="minorEastAsia" w:hint="eastAsia"/>
                <w:szCs w:val="21"/>
              </w:rPr>
              <w:br/>
              <w:t>录像分辨率 H.265 4K：3840×2160 24/25/30p @100Mbps</w:t>
            </w:r>
            <w:r w:rsidRPr="00B879F2">
              <w:rPr>
                <w:rFonts w:asciiTheme="minorEastAsia" w:eastAsiaTheme="minorEastAsia" w:hAnsiTheme="minorEastAsia" w:hint="eastAsia"/>
                <w:szCs w:val="21"/>
              </w:rPr>
              <w:br/>
              <w:t>H.264 4K：3840×2160 24/25/30/48/50/60p @100Mbps</w:t>
            </w:r>
            <w:r w:rsidRPr="00B879F2">
              <w:rPr>
                <w:rFonts w:asciiTheme="minorEastAsia" w:eastAsiaTheme="minorEastAsia" w:hAnsiTheme="minorEastAsia" w:hint="eastAsia"/>
                <w:szCs w:val="21"/>
              </w:rPr>
              <w:br/>
              <w:t>图传技术：Lightbridge</w:t>
            </w:r>
            <w:r w:rsidRPr="00B879F2">
              <w:rPr>
                <w:rFonts w:asciiTheme="minorEastAsia" w:eastAsiaTheme="minorEastAsia" w:hAnsiTheme="minorEastAsia" w:hint="eastAsia"/>
                <w:szCs w:val="21"/>
              </w:rPr>
              <w:br/>
              <w:t>图传延时：&lt;=220 ms</w:t>
            </w:r>
            <w:r w:rsidRPr="00B879F2">
              <w:rPr>
                <w:rFonts w:asciiTheme="minorEastAsia" w:eastAsiaTheme="minorEastAsia" w:hAnsiTheme="minorEastAsia" w:hint="eastAsia"/>
                <w:szCs w:val="21"/>
              </w:rPr>
              <w:br/>
            </w:r>
            <w:r w:rsidRPr="00B879F2">
              <w:rPr>
                <w:rFonts w:asciiTheme="minorEastAsia" w:eastAsiaTheme="minorEastAsia" w:hAnsiTheme="minorEastAsia" w:hint="eastAsia"/>
                <w:b/>
                <w:szCs w:val="21"/>
              </w:rPr>
              <w:t>5.遥控器</w:t>
            </w:r>
            <w:r w:rsidRPr="00B879F2">
              <w:rPr>
                <w:rFonts w:asciiTheme="minorEastAsia" w:eastAsiaTheme="minorEastAsia" w:hAnsiTheme="minorEastAsia" w:hint="eastAsia"/>
                <w:szCs w:val="21"/>
              </w:rPr>
              <w:br/>
              <w:t>最大遥控距离： FCC: 7000 m CE：3500 m  SRRC：4000 m</w:t>
            </w:r>
            <w:r w:rsidRPr="00B879F2">
              <w:rPr>
                <w:rFonts w:asciiTheme="minorEastAsia" w:eastAsiaTheme="minorEastAsia" w:hAnsiTheme="minorEastAsia" w:hint="eastAsia"/>
                <w:szCs w:val="21"/>
              </w:rPr>
              <w:br/>
              <w:t>电池：不低于6000 mAh锂充电电池2S，移动设备支架：适用于平板电脑或手机；工作频率：2.4 GHz/5.8 GHz；智能飞行电池：容量不低于5870 mAh ；工作环境温度 0℃至40℃；移动设备系统版本要求 iOS 9.0 或更高版本，Android 4.4.0 或更高版本。</w:t>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lastRenderedPageBreak/>
              <w:t>2</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台</w:t>
            </w:r>
          </w:p>
        </w:tc>
      </w:tr>
      <w:tr w:rsidR="0093590F" w:rsidRPr="00B879F2" w:rsidTr="00C128D2">
        <w:tc>
          <w:tcPr>
            <w:tcW w:w="817"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spacing w:line="360" w:lineRule="auto"/>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lastRenderedPageBreak/>
              <w:t>24</w:t>
            </w:r>
          </w:p>
        </w:tc>
        <w:tc>
          <w:tcPr>
            <w:tcW w:w="1843"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left"/>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学生五边形操作工作桌</w:t>
            </w:r>
          </w:p>
        </w:tc>
        <w:tc>
          <w:tcPr>
            <w:tcW w:w="4961" w:type="dxa"/>
            <w:tcBorders>
              <w:top w:val="single" w:sz="4" w:space="0" w:color="auto"/>
              <w:left w:val="single" w:sz="4" w:space="0" w:color="auto"/>
              <w:bottom w:val="single" w:sz="4" w:space="0" w:color="auto"/>
              <w:right w:val="single" w:sz="4" w:space="0" w:color="auto"/>
            </w:tcBorders>
          </w:tcPr>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全钢结构，五边形桌子，要求一张桌子能配5张椅子。桌子结构材料采用SPCC优质冷轧钢板，先进的静电喷涂处理工艺，颜色为灰白色或订做其他色，桌面左下边为设备边柜，外形精美，环保防潮，安装简易，维护快捷，防火耐用。桌子面板采用木质结构，具体尺寸按实训室实际布置为准，款式、颜色由学校最终根据实训室整体格局确定。</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noProof/>
                <w:szCs w:val="21"/>
              </w:rPr>
              <w:drawing>
                <wp:inline distT="0" distB="0" distL="0" distR="0">
                  <wp:extent cx="2095500" cy="1695450"/>
                  <wp:effectExtent l="19050" t="0" r="0" b="0"/>
                  <wp:docPr id="13" name="图片 22" descr="C:\Users\Administrator\Desktop\5人桌子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C:\Users\Administrator\Desktop\5人桌子改.png"/>
                          <pic:cNvPicPr>
                            <a:picLocks noChangeAspect="1" noChangeArrowheads="1"/>
                          </pic:cNvPicPr>
                        </pic:nvPicPr>
                        <pic:blipFill>
                          <a:blip r:embed="rId12"/>
                          <a:srcRect/>
                          <a:stretch>
                            <a:fillRect/>
                          </a:stretch>
                        </pic:blipFill>
                        <pic:spPr bwMode="auto">
                          <a:xfrm>
                            <a:off x="0" y="0"/>
                            <a:ext cx="2095500" cy="1695450"/>
                          </a:xfrm>
                          <a:prstGeom prst="rect">
                            <a:avLst/>
                          </a:prstGeom>
                          <a:noFill/>
                          <a:ln w="9525" cmpd="sng">
                            <a:noFill/>
                            <a:miter lim="800000"/>
                            <a:headEnd/>
                            <a:tailEnd/>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2</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张</w:t>
            </w:r>
          </w:p>
        </w:tc>
      </w:tr>
      <w:tr w:rsidR="0093590F" w:rsidRPr="00B879F2" w:rsidTr="00C128D2">
        <w:tc>
          <w:tcPr>
            <w:tcW w:w="817"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spacing w:line="360" w:lineRule="auto"/>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25</w:t>
            </w:r>
          </w:p>
        </w:tc>
        <w:tc>
          <w:tcPr>
            <w:tcW w:w="1843"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left"/>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学生实训操作座椅</w:t>
            </w:r>
          </w:p>
        </w:tc>
        <w:tc>
          <w:tcPr>
            <w:tcW w:w="4961" w:type="dxa"/>
            <w:tcBorders>
              <w:top w:val="single" w:sz="4" w:space="0" w:color="auto"/>
              <w:left w:val="single" w:sz="4" w:space="0" w:color="auto"/>
              <w:bottom w:val="single" w:sz="4" w:space="0" w:color="auto"/>
              <w:right w:val="single" w:sz="4" w:space="0" w:color="auto"/>
            </w:tcBorders>
          </w:tcPr>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 采用</w:t>
            </w:r>
            <w:r w:rsidRPr="00B879F2">
              <w:rPr>
                <w:rFonts w:asciiTheme="minorEastAsia" w:eastAsiaTheme="minorEastAsia" w:hAnsiTheme="minorEastAsia"/>
                <w:szCs w:val="21"/>
              </w:rPr>
              <w:t>面料</w:t>
            </w:r>
            <w:r w:rsidRPr="00B879F2">
              <w:rPr>
                <w:rFonts w:asciiTheme="minorEastAsia" w:eastAsiaTheme="minorEastAsia" w:hAnsiTheme="minorEastAsia" w:hint="eastAsia"/>
                <w:szCs w:val="21"/>
              </w:rPr>
              <w:t>透气网布，透气和散热性能更佳。</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2. 填充物为海绵，采用40高密度高弹力海绵，坐感舒适，回弹率高。</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3. 85#沉口50mm黑色升降气杆。</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4. 320mm黑色尼龙五星脚。</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lastRenderedPageBreak/>
              <w:t>5.Φ50mm黑色耐磨尼龙轮。</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6.颜色：黑色</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cs="宋体"/>
                <w:noProof/>
                <w:szCs w:val="21"/>
              </w:rPr>
              <w:drawing>
                <wp:inline distT="0" distB="0" distL="0" distR="0">
                  <wp:extent cx="819814" cy="997071"/>
                  <wp:effectExtent l="19050" t="0" r="0" b="0"/>
                  <wp:docPr id="1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3"/>
                          <a:srcRect/>
                          <a:stretch>
                            <a:fillRect/>
                          </a:stretch>
                        </pic:blipFill>
                        <pic:spPr bwMode="auto">
                          <a:xfrm>
                            <a:off x="0" y="0"/>
                            <a:ext cx="820846" cy="998326"/>
                          </a:xfrm>
                          <a:prstGeom prst="rect">
                            <a:avLst/>
                          </a:prstGeom>
                          <a:noFill/>
                          <a:ln w="9525" cmpd="sng">
                            <a:noFill/>
                            <a:miter lim="800000"/>
                            <a:headEnd/>
                            <a:tailEnd/>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lastRenderedPageBreak/>
              <w:t>10</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把</w:t>
            </w:r>
          </w:p>
        </w:tc>
      </w:tr>
      <w:tr w:rsidR="0093590F" w:rsidRPr="00B879F2" w:rsidTr="00C128D2">
        <w:tc>
          <w:tcPr>
            <w:tcW w:w="817"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spacing w:line="360" w:lineRule="auto"/>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lastRenderedPageBreak/>
              <w:t>26</w:t>
            </w:r>
          </w:p>
        </w:tc>
        <w:tc>
          <w:tcPr>
            <w:tcW w:w="1843"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left"/>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辅料、附件、线材、管材等</w:t>
            </w:r>
          </w:p>
        </w:tc>
        <w:tc>
          <w:tcPr>
            <w:tcW w:w="4961" w:type="dxa"/>
            <w:tcBorders>
              <w:top w:val="single" w:sz="4" w:space="0" w:color="auto"/>
              <w:left w:val="single" w:sz="4" w:space="0" w:color="auto"/>
              <w:bottom w:val="single" w:sz="4" w:space="0" w:color="auto"/>
              <w:right w:val="single" w:sz="4" w:space="0" w:color="auto"/>
            </w:tcBorders>
          </w:tcPr>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1.提供本次项目建设中所需要的网络设备，具体要求可根据各个投标商方案搭配需求各自配置。要求确保本次建设的网络需求。</w:t>
            </w:r>
            <w:r w:rsidRPr="00B879F2">
              <w:rPr>
                <w:rFonts w:asciiTheme="minorEastAsia" w:eastAsiaTheme="minorEastAsia" w:hAnsiTheme="minorEastAsia" w:hint="eastAsia"/>
                <w:szCs w:val="21"/>
              </w:rPr>
              <w:br/>
              <w:t>2.提供本次项目建设中所需要的信号连接线VGA线，USB线、电源线及整体网线布局所需线材等；</w:t>
            </w:r>
            <w:r w:rsidRPr="00B879F2">
              <w:rPr>
                <w:rFonts w:asciiTheme="minorEastAsia" w:eastAsiaTheme="minorEastAsia" w:hAnsiTheme="minorEastAsia" w:hint="eastAsia"/>
                <w:szCs w:val="21"/>
              </w:rPr>
              <w:br/>
              <w:t xml:space="preserve">3.提供本项目建设整体所需的管材等； </w:t>
            </w:r>
            <w:r w:rsidRPr="00B879F2">
              <w:rPr>
                <w:rFonts w:asciiTheme="minorEastAsia" w:eastAsiaTheme="minorEastAsia" w:hAnsiTheme="minorEastAsia" w:hint="eastAsia"/>
                <w:szCs w:val="21"/>
              </w:rPr>
              <w:br/>
              <w:t xml:space="preserve">4.提供音响系统所需线材； </w:t>
            </w:r>
            <w:r w:rsidRPr="00B879F2">
              <w:rPr>
                <w:rFonts w:asciiTheme="minorEastAsia" w:eastAsiaTheme="minorEastAsia" w:hAnsiTheme="minorEastAsia" w:hint="eastAsia"/>
                <w:szCs w:val="21"/>
              </w:rPr>
              <w:br/>
              <w:t>5.提供插线板、信号转换头等辅助设备。</w:t>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批</w:t>
            </w:r>
          </w:p>
        </w:tc>
      </w:tr>
      <w:tr w:rsidR="0093590F" w:rsidRPr="00B879F2" w:rsidTr="00C128D2">
        <w:tc>
          <w:tcPr>
            <w:tcW w:w="817"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spacing w:line="360" w:lineRule="auto"/>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27</w:t>
            </w:r>
          </w:p>
        </w:tc>
        <w:tc>
          <w:tcPr>
            <w:tcW w:w="1843"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left"/>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实训室VR区域模块设置</w:t>
            </w:r>
          </w:p>
        </w:tc>
        <w:tc>
          <w:tcPr>
            <w:tcW w:w="4961" w:type="dxa"/>
            <w:tcBorders>
              <w:top w:val="single" w:sz="4" w:space="0" w:color="auto"/>
              <w:left w:val="single" w:sz="4" w:space="0" w:color="auto"/>
              <w:bottom w:val="single" w:sz="4" w:space="0" w:color="auto"/>
              <w:right w:val="single" w:sz="4" w:space="0" w:color="auto"/>
            </w:tcBorders>
          </w:tcPr>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 xml:space="preserve">按学校要求进行对实训室进行重新布置。    </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本次实训室建设位置在绍兴文理学院艺术学院，整体建设效果要求达到大气、高科技感。</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实训室内设置各类VR实训区域，分别为VR立体交互、实操、展示区域；VR场景多人协同区域；VR内容学习、制作、体验区域；VR虚拟现实研究、实践、教学区域。对各个区域达到如下要求：</w:t>
            </w:r>
          </w:p>
          <w:p w:rsidR="0093590F" w:rsidRPr="00B879F2" w:rsidRDefault="0093590F" w:rsidP="0093590F">
            <w:pPr>
              <w:rPr>
                <w:rFonts w:asciiTheme="minorEastAsia" w:eastAsiaTheme="minorEastAsia" w:hAnsiTheme="minorEastAsia"/>
                <w:szCs w:val="21"/>
              </w:rPr>
            </w:pPr>
            <w:r w:rsidRPr="00B879F2">
              <w:rPr>
                <w:rFonts w:asciiTheme="minorEastAsia" w:eastAsiaTheme="minorEastAsia" w:hAnsiTheme="minorEastAsia" w:hint="eastAsia"/>
                <w:szCs w:val="21"/>
              </w:rPr>
              <w:t>1、要求拆除原教室所有电风扇、灯具、静电地板、窗帘、窗帘盒、原墙体隔断、木门、空调、裸露电线线管等。</w:t>
            </w:r>
            <w:r w:rsidRPr="00B879F2">
              <w:rPr>
                <w:rFonts w:asciiTheme="minorEastAsia" w:eastAsiaTheme="minorEastAsia" w:hAnsiTheme="minorEastAsia" w:hint="eastAsia"/>
                <w:szCs w:val="21"/>
              </w:rPr>
              <w:br/>
              <w:t>2、要求对实训室地面结构层割槽，敷设PVC阻燃塑料管；安装插座、网线、电源线等相关配套设施，配电按国家电气施工规范。地面用水泥砂浆找平。</w:t>
            </w:r>
            <w:r w:rsidRPr="00B879F2">
              <w:rPr>
                <w:rFonts w:asciiTheme="minorEastAsia" w:eastAsiaTheme="minorEastAsia" w:hAnsiTheme="minorEastAsia" w:hint="eastAsia"/>
                <w:szCs w:val="21"/>
              </w:rPr>
              <w:br/>
              <w:t>3、要求对实训室内顶面用深灰色乳胶漆漆面，材质要求对人体无害环保涂料，防水、放潮，防脱落，顶下层采用黑色轻钢龙骨和黑色铝方通结合吊顶。</w:t>
            </w:r>
            <w:r w:rsidRPr="00B879F2">
              <w:rPr>
                <w:rFonts w:asciiTheme="minorEastAsia" w:eastAsiaTheme="minorEastAsia" w:hAnsiTheme="minorEastAsia" w:hint="eastAsia"/>
                <w:szCs w:val="21"/>
              </w:rPr>
              <w:br/>
              <w:t>4、要求对实训室地面采用铺设地毯，色彩须与整体环境相协调。</w:t>
            </w:r>
            <w:r w:rsidRPr="00B879F2">
              <w:rPr>
                <w:rFonts w:asciiTheme="minorEastAsia" w:eastAsiaTheme="minorEastAsia" w:hAnsiTheme="minorEastAsia" w:hint="eastAsia"/>
                <w:szCs w:val="21"/>
              </w:rPr>
              <w:br/>
              <w:t>5、要求对实训室墙面整体采用灰色乳胶漆涂刷，材质要求对人体无害环保涂料，防水、放潮，防脱落。</w:t>
            </w:r>
            <w:r w:rsidRPr="00B879F2">
              <w:rPr>
                <w:rFonts w:asciiTheme="minorEastAsia" w:eastAsiaTheme="minorEastAsia" w:hAnsiTheme="minorEastAsia" w:hint="eastAsia"/>
                <w:szCs w:val="21"/>
              </w:rPr>
              <w:br/>
              <w:t>6、要求更换原有门二扇，采用颜色相配的防盗门。</w:t>
            </w:r>
            <w:r w:rsidRPr="00B879F2">
              <w:rPr>
                <w:rFonts w:asciiTheme="minorEastAsia" w:eastAsiaTheme="minorEastAsia" w:hAnsiTheme="minorEastAsia" w:hint="eastAsia"/>
                <w:szCs w:val="21"/>
              </w:rPr>
              <w:br/>
              <w:t>7、要求在实训室四周墙壁通过灯光、广告字体进行装饰，体现VR实训室的主题。</w:t>
            </w:r>
            <w:r w:rsidRPr="00B879F2">
              <w:rPr>
                <w:rFonts w:asciiTheme="minorEastAsia" w:eastAsiaTheme="minorEastAsia" w:hAnsiTheme="minorEastAsia" w:hint="eastAsia"/>
                <w:szCs w:val="21"/>
              </w:rPr>
              <w:br/>
              <w:t>8、定制窗帘，颜色及材质需与整体相配套。</w:t>
            </w:r>
            <w:r w:rsidRPr="00B879F2">
              <w:rPr>
                <w:rFonts w:asciiTheme="minorEastAsia" w:eastAsiaTheme="minorEastAsia" w:hAnsiTheme="minorEastAsia" w:hint="eastAsia"/>
                <w:szCs w:val="21"/>
              </w:rPr>
              <w:br/>
              <w:t>9、灯具按需要布置，保证足够的光源。</w:t>
            </w:r>
            <w:r w:rsidRPr="00B879F2">
              <w:rPr>
                <w:rFonts w:asciiTheme="minorEastAsia" w:eastAsiaTheme="minorEastAsia" w:hAnsiTheme="minorEastAsia" w:hint="eastAsia"/>
                <w:szCs w:val="21"/>
              </w:rPr>
              <w:br/>
              <w:t>10、对整个实训室进行文化氛围布置，需结合实训室整体需求，具有VR科技感。</w:t>
            </w:r>
            <w:r w:rsidRPr="00B879F2">
              <w:rPr>
                <w:rFonts w:asciiTheme="minorEastAsia" w:eastAsiaTheme="minorEastAsia" w:hAnsiTheme="minorEastAsia" w:hint="eastAsia"/>
                <w:szCs w:val="21"/>
              </w:rPr>
              <w:br/>
              <w:t>11、所有材质要求安全环保，符合国家环保标准。施工完成后对教室的建筑垃圾进行清运。</w:t>
            </w:r>
          </w:p>
        </w:tc>
        <w:tc>
          <w:tcPr>
            <w:tcW w:w="851"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93590F" w:rsidRPr="00B879F2" w:rsidRDefault="0093590F" w:rsidP="0093590F">
            <w:pPr>
              <w:jc w:val="center"/>
              <w:rPr>
                <w:rFonts w:asciiTheme="minorEastAsia" w:eastAsiaTheme="minorEastAsia" w:hAnsiTheme="minorEastAsia"/>
                <w:sz w:val="24"/>
                <w:szCs w:val="22"/>
              </w:rPr>
            </w:pPr>
            <w:r w:rsidRPr="00B879F2">
              <w:rPr>
                <w:rFonts w:asciiTheme="minorEastAsia" w:eastAsiaTheme="minorEastAsia" w:hAnsiTheme="minorEastAsia" w:hint="eastAsia"/>
                <w:sz w:val="24"/>
                <w:szCs w:val="22"/>
              </w:rPr>
              <w:t>项</w:t>
            </w:r>
          </w:p>
        </w:tc>
      </w:tr>
    </w:tbl>
    <w:p w:rsidR="00164145" w:rsidRPr="00B879F2" w:rsidRDefault="006505A6">
      <w:pPr>
        <w:spacing w:line="360" w:lineRule="auto"/>
        <w:jc w:val="left"/>
        <w:rPr>
          <w:rFonts w:ascii="宋体" w:hAnsi="宋体" w:cs="宋体"/>
          <w:b/>
          <w:sz w:val="22"/>
          <w:szCs w:val="22"/>
        </w:rPr>
      </w:pPr>
      <w:r w:rsidRPr="00B879F2">
        <w:rPr>
          <w:rFonts w:ascii="宋体" w:hAnsi="宋体" w:cs="宋体" w:hint="eastAsia"/>
          <w:b/>
          <w:sz w:val="22"/>
          <w:szCs w:val="22"/>
        </w:rPr>
        <w:lastRenderedPageBreak/>
        <w:t>三、其他要求说明：</w:t>
      </w:r>
    </w:p>
    <w:p w:rsidR="00D56B4E" w:rsidRPr="00B879F2" w:rsidRDefault="00D56B4E">
      <w:pPr>
        <w:spacing w:line="360" w:lineRule="auto"/>
        <w:rPr>
          <w:rFonts w:ascii="宋体" w:hAnsi="宋体" w:cs="宋体"/>
          <w:sz w:val="22"/>
          <w:szCs w:val="22"/>
        </w:rPr>
      </w:pPr>
      <w:r w:rsidRPr="00B879F2">
        <w:rPr>
          <w:rFonts w:ascii="宋体" w:hAnsi="宋体" w:cs="宋体" w:hint="eastAsia"/>
          <w:sz w:val="22"/>
          <w:szCs w:val="22"/>
        </w:rPr>
        <w:t>1.投标人应对每个指标项的偏离情况做应答，不得遗漏；投标文件中的技术参数指标必须真实。否则作无效投标（废标）处理。</w:t>
      </w:r>
    </w:p>
    <w:p w:rsidR="00D56B4E" w:rsidRPr="00B879F2" w:rsidRDefault="00D56B4E">
      <w:pPr>
        <w:spacing w:line="360" w:lineRule="auto"/>
        <w:rPr>
          <w:rFonts w:ascii="宋体" w:hAnsi="宋体" w:cs="宋体"/>
          <w:sz w:val="22"/>
          <w:szCs w:val="22"/>
        </w:rPr>
      </w:pPr>
      <w:r w:rsidRPr="00B879F2">
        <w:rPr>
          <w:rFonts w:ascii="宋体" w:hAnsi="宋体" w:cs="宋体" w:hint="eastAsia"/>
          <w:sz w:val="22"/>
          <w:szCs w:val="22"/>
        </w:rPr>
        <w:t>2.</w:t>
      </w:r>
      <w:r w:rsidRPr="00B879F2">
        <w:rPr>
          <w:rFonts w:hint="eastAsia"/>
        </w:rPr>
        <w:t xml:space="preserve"> </w:t>
      </w:r>
      <w:r w:rsidRPr="00B879F2">
        <w:rPr>
          <w:rFonts w:ascii="宋体" w:hAnsi="宋体" w:cs="宋体" w:hint="eastAsia"/>
          <w:sz w:val="22"/>
          <w:szCs w:val="22"/>
        </w:rPr>
        <w:t>投标人投标提供的设备必须是厂商原装的、全新的，配置与装箱单相符；数量、质量及性能不低于本标书中提出的要求；应准确无误地表明设备型号、规格、制造厂及生产或出厂日期。</w:t>
      </w:r>
    </w:p>
    <w:p w:rsidR="00D56B4E" w:rsidRPr="00B879F2" w:rsidRDefault="00D56B4E">
      <w:pPr>
        <w:spacing w:line="360" w:lineRule="auto"/>
        <w:rPr>
          <w:rFonts w:ascii="宋体" w:hAnsi="宋体" w:cs="宋体"/>
          <w:sz w:val="22"/>
          <w:szCs w:val="22"/>
        </w:rPr>
      </w:pPr>
      <w:r w:rsidRPr="00B879F2">
        <w:rPr>
          <w:rFonts w:ascii="宋体" w:hAnsi="宋体" w:cs="宋体" w:hint="eastAsia"/>
          <w:sz w:val="22"/>
          <w:szCs w:val="22"/>
        </w:rPr>
        <w:t>3.投标人须在投标书中作出承诺，在中标公示期间须完成VR交互系统与我学院南山校区、镜湖校区原VR多人协同平台无缝对接测试（测试成功后由用户方出具签字盖章的系统对接成功证明书），承诺后无法实现的，则按虚假应标处理。</w:t>
      </w:r>
    </w:p>
    <w:p w:rsidR="00D56B4E" w:rsidRPr="00B879F2" w:rsidRDefault="00D56B4E">
      <w:pPr>
        <w:spacing w:line="360" w:lineRule="auto"/>
        <w:rPr>
          <w:rFonts w:ascii="宋体" w:hAnsi="宋体" w:cs="宋体"/>
          <w:sz w:val="22"/>
          <w:szCs w:val="22"/>
        </w:rPr>
      </w:pPr>
      <w:r w:rsidRPr="00B879F2">
        <w:rPr>
          <w:rFonts w:ascii="宋体" w:hAnsi="宋体" w:cs="宋体" w:hint="eastAsia"/>
          <w:sz w:val="22"/>
          <w:szCs w:val="22"/>
        </w:rPr>
        <w:t>4.中标单位在签订合同前，须提供所投标的核心产品厂家针对此项目的授权书（原件）、质保承诺书（原件）及系统对接成功证明书，最终用户名为“绍兴文理学院”前来签订合同，必须在签订采购合同之日起，90天内完成全部招标设备的完整供货，并安装和调试完毕。</w:t>
      </w:r>
    </w:p>
    <w:p w:rsidR="00240AF5" w:rsidRPr="00B879F2" w:rsidRDefault="00240AF5">
      <w:pPr>
        <w:spacing w:line="360" w:lineRule="auto"/>
        <w:rPr>
          <w:rFonts w:ascii="宋体" w:hAnsi="宋体" w:cs="宋体"/>
          <w:sz w:val="22"/>
          <w:szCs w:val="22"/>
        </w:rPr>
      </w:pPr>
      <w:r w:rsidRPr="00B879F2">
        <w:rPr>
          <w:rFonts w:ascii="宋体" w:hAnsi="宋体" w:cs="宋体" w:hint="eastAsia"/>
          <w:sz w:val="22"/>
          <w:szCs w:val="22"/>
        </w:rPr>
        <w:t>5.中标人应派技术人员负责设备的安装、调试，调试所需专用工具、设施、物料等由中标人自备、自费运到现场，完工后自费搬走。并且提供相应的培训，产生的一切费用应包含在中标价格中，不得另行收费。</w:t>
      </w:r>
    </w:p>
    <w:p w:rsidR="00E13FA2" w:rsidRPr="00B879F2" w:rsidRDefault="00240AF5">
      <w:pPr>
        <w:spacing w:line="360" w:lineRule="auto"/>
        <w:rPr>
          <w:rFonts w:ascii="宋体" w:hAnsi="宋体" w:cs="宋体"/>
          <w:sz w:val="22"/>
          <w:szCs w:val="22"/>
        </w:rPr>
      </w:pPr>
      <w:r w:rsidRPr="00B879F2">
        <w:rPr>
          <w:rFonts w:ascii="宋体" w:hAnsi="宋体" w:cs="宋体" w:hint="eastAsia"/>
          <w:sz w:val="22"/>
          <w:szCs w:val="22"/>
        </w:rPr>
        <w:t>6</w:t>
      </w:r>
      <w:r w:rsidR="006505A6" w:rsidRPr="00B879F2">
        <w:rPr>
          <w:rFonts w:ascii="宋体" w:hAnsi="宋体" w:cs="宋体"/>
          <w:sz w:val="22"/>
          <w:szCs w:val="22"/>
        </w:rPr>
        <w:t>.</w:t>
      </w:r>
      <w:r w:rsidR="00AC2668" w:rsidRPr="00B879F2">
        <w:rPr>
          <w:rFonts w:asciiTheme="minorEastAsia" w:eastAsiaTheme="minorEastAsia" w:hAnsiTheme="minorEastAsia" w:hint="eastAsia"/>
          <w:sz w:val="22"/>
          <w:szCs w:val="22"/>
        </w:rPr>
        <w:t>付款</w:t>
      </w:r>
      <w:r w:rsidR="003A447F" w:rsidRPr="00B879F2">
        <w:rPr>
          <w:rFonts w:asciiTheme="minorEastAsia" w:eastAsiaTheme="minorEastAsia" w:hAnsiTheme="minorEastAsia" w:hint="eastAsia"/>
          <w:sz w:val="22"/>
          <w:szCs w:val="22"/>
        </w:rPr>
        <w:t>方式</w:t>
      </w:r>
      <w:r w:rsidR="00AC2668" w:rsidRPr="00B879F2">
        <w:rPr>
          <w:rFonts w:asciiTheme="minorEastAsia" w:eastAsiaTheme="minorEastAsia" w:hAnsiTheme="minorEastAsia" w:hint="eastAsia"/>
          <w:sz w:val="22"/>
          <w:szCs w:val="22"/>
        </w:rPr>
        <w:t>：</w:t>
      </w:r>
      <w:r w:rsidR="003A447F" w:rsidRPr="00B879F2">
        <w:rPr>
          <w:rFonts w:asciiTheme="minorEastAsia" w:eastAsiaTheme="minorEastAsia" w:hAnsiTheme="minorEastAsia" w:hint="eastAsia"/>
          <w:sz w:val="22"/>
          <w:szCs w:val="22"/>
        </w:rPr>
        <w:t>合同签订以后，支付合同价的30%作为预付款，货到安装调试完毕，</w:t>
      </w:r>
      <w:r w:rsidR="00E13FA2" w:rsidRPr="00B879F2">
        <w:rPr>
          <w:rFonts w:ascii="宋体" w:hAnsi="宋体" w:cs="宋体" w:hint="eastAsia"/>
          <w:sz w:val="22"/>
          <w:szCs w:val="22"/>
        </w:rPr>
        <w:t>验收合格且设备正常运行</w:t>
      </w:r>
      <w:r w:rsidRPr="00B879F2">
        <w:rPr>
          <w:rFonts w:ascii="宋体" w:hAnsi="宋体" w:cs="宋体" w:hint="eastAsia"/>
          <w:sz w:val="22"/>
          <w:szCs w:val="22"/>
        </w:rPr>
        <w:t>15个工作日</w:t>
      </w:r>
      <w:r w:rsidR="00E13FA2" w:rsidRPr="00B879F2">
        <w:rPr>
          <w:rFonts w:ascii="宋体" w:hAnsi="宋体" w:cs="宋体" w:hint="eastAsia"/>
          <w:sz w:val="22"/>
          <w:szCs w:val="22"/>
        </w:rPr>
        <w:t>后余款付清。</w:t>
      </w:r>
    </w:p>
    <w:p w:rsidR="00164145" w:rsidRPr="00B879F2" w:rsidRDefault="00240AF5">
      <w:pPr>
        <w:spacing w:line="360" w:lineRule="auto"/>
        <w:rPr>
          <w:rFonts w:ascii="宋体" w:hAnsi="宋体" w:cs="宋体"/>
          <w:sz w:val="22"/>
          <w:szCs w:val="22"/>
        </w:rPr>
      </w:pPr>
      <w:r w:rsidRPr="00B879F2">
        <w:rPr>
          <w:rFonts w:asciiTheme="minorEastAsia" w:eastAsiaTheme="minorEastAsia" w:hAnsiTheme="minorEastAsia" w:hint="eastAsia"/>
          <w:sz w:val="22"/>
          <w:szCs w:val="22"/>
        </w:rPr>
        <w:t>7</w:t>
      </w:r>
      <w:r w:rsidR="00E13FA2" w:rsidRPr="00B879F2">
        <w:rPr>
          <w:rFonts w:asciiTheme="minorEastAsia" w:eastAsiaTheme="minorEastAsia" w:hAnsiTheme="minorEastAsia" w:hint="eastAsia"/>
          <w:sz w:val="22"/>
          <w:szCs w:val="22"/>
        </w:rPr>
        <w:t>.</w:t>
      </w:r>
      <w:r w:rsidR="003A447F" w:rsidRPr="00B879F2">
        <w:rPr>
          <w:rFonts w:asciiTheme="minorEastAsia" w:eastAsiaTheme="minorEastAsia" w:hAnsiTheme="minorEastAsia" w:hint="eastAsia"/>
          <w:sz w:val="22"/>
          <w:szCs w:val="22"/>
        </w:rPr>
        <w:t>中标单位在5日内交纳中标额5％的质量保证金给采购单位</w:t>
      </w:r>
      <w:r w:rsidR="003A447F" w:rsidRPr="00B879F2">
        <w:rPr>
          <w:rFonts w:ascii="宋体" w:hAnsi="宋体" w:cs="宋体" w:hint="eastAsia"/>
          <w:sz w:val="22"/>
          <w:szCs w:val="22"/>
        </w:rPr>
        <w:t>，在设备使用无质量问题1年后退还质保金。如有质量问题，则顺延退还质保金。</w:t>
      </w:r>
    </w:p>
    <w:p w:rsidR="00164145" w:rsidRPr="00B879F2" w:rsidRDefault="00240AF5">
      <w:pPr>
        <w:spacing w:line="360" w:lineRule="auto"/>
        <w:rPr>
          <w:rFonts w:ascii="宋体" w:cs="宋体"/>
          <w:sz w:val="22"/>
          <w:szCs w:val="22"/>
        </w:rPr>
      </w:pPr>
      <w:r w:rsidRPr="00B879F2">
        <w:rPr>
          <w:rFonts w:ascii="宋体" w:hAnsi="宋体" w:cs="宋体" w:hint="eastAsia"/>
          <w:sz w:val="22"/>
          <w:szCs w:val="22"/>
        </w:rPr>
        <w:t>8</w:t>
      </w:r>
      <w:r w:rsidRPr="00B879F2">
        <w:rPr>
          <w:rFonts w:ascii="宋体" w:hAnsi="宋体" w:cs="宋体"/>
          <w:sz w:val="22"/>
          <w:szCs w:val="22"/>
        </w:rPr>
        <w:t>.</w:t>
      </w:r>
      <w:r w:rsidR="006505A6" w:rsidRPr="00B879F2">
        <w:rPr>
          <w:rFonts w:ascii="宋体" w:hAnsi="宋体" w:cs="宋体" w:hint="eastAsia"/>
          <w:sz w:val="22"/>
          <w:szCs w:val="22"/>
        </w:rPr>
        <w:t>质保期内</w:t>
      </w:r>
      <w:r w:rsidRPr="00B879F2">
        <w:rPr>
          <w:rFonts w:ascii="宋体" w:hAnsi="宋体" w:cs="宋体" w:hint="eastAsia"/>
          <w:sz w:val="22"/>
          <w:szCs w:val="22"/>
        </w:rPr>
        <w:t>（1年）</w:t>
      </w:r>
      <w:r w:rsidR="006505A6" w:rsidRPr="00B879F2">
        <w:rPr>
          <w:rFonts w:ascii="宋体" w:hAnsi="宋体" w:cs="宋体" w:hint="eastAsia"/>
          <w:sz w:val="22"/>
          <w:szCs w:val="22"/>
        </w:rPr>
        <w:t>，投标人免费提供所有硬件设备的维修及软件维护、升级等技术支持服务。所有设备维修服务、软件维护、升级均为上门服务，由此产生的费用均不再收取。</w:t>
      </w:r>
    </w:p>
    <w:p w:rsidR="00164145" w:rsidRPr="00B879F2" w:rsidRDefault="00240AF5">
      <w:pPr>
        <w:spacing w:line="360" w:lineRule="auto"/>
        <w:rPr>
          <w:rFonts w:ascii="宋体" w:cs="宋体"/>
          <w:sz w:val="22"/>
          <w:szCs w:val="22"/>
        </w:rPr>
      </w:pPr>
      <w:r w:rsidRPr="00B879F2">
        <w:rPr>
          <w:rFonts w:ascii="宋体" w:hAnsi="宋体" w:cs="宋体" w:hint="eastAsia"/>
          <w:sz w:val="22"/>
          <w:szCs w:val="22"/>
        </w:rPr>
        <w:t>9</w:t>
      </w:r>
      <w:r w:rsidRPr="00B879F2">
        <w:rPr>
          <w:rFonts w:ascii="宋体" w:hAnsi="宋体" w:cs="宋体"/>
          <w:sz w:val="22"/>
          <w:szCs w:val="22"/>
        </w:rPr>
        <w:t>.</w:t>
      </w:r>
      <w:r w:rsidR="006505A6" w:rsidRPr="00B879F2">
        <w:rPr>
          <w:rFonts w:ascii="宋体" w:hAnsi="宋体" w:cs="宋体" w:hint="eastAsia"/>
          <w:sz w:val="22"/>
          <w:szCs w:val="22"/>
        </w:rPr>
        <w:t>设备故障报修的响应时间：在接到报修通知后，中标人应在</w:t>
      </w:r>
      <w:r w:rsidR="006505A6" w:rsidRPr="00B879F2">
        <w:rPr>
          <w:rFonts w:ascii="宋体" w:hAnsi="宋体" w:cs="宋体"/>
          <w:sz w:val="22"/>
          <w:szCs w:val="22"/>
        </w:rPr>
        <w:t>2</w:t>
      </w:r>
      <w:r w:rsidR="006505A6" w:rsidRPr="00B879F2">
        <w:rPr>
          <w:rFonts w:ascii="宋体" w:hAnsi="宋体" w:cs="宋体" w:hint="eastAsia"/>
          <w:sz w:val="22"/>
          <w:szCs w:val="22"/>
        </w:rPr>
        <w:t>个小时内响应并到达现场，对于影响设备正常运行的严重故障，中标人必须在</w:t>
      </w:r>
      <w:r w:rsidR="006505A6" w:rsidRPr="00B879F2">
        <w:rPr>
          <w:rFonts w:ascii="宋体" w:hAnsi="宋体" w:cs="宋体"/>
          <w:sz w:val="22"/>
          <w:szCs w:val="22"/>
        </w:rPr>
        <w:t>1</w:t>
      </w:r>
      <w:r w:rsidR="006505A6" w:rsidRPr="00B879F2">
        <w:rPr>
          <w:rFonts w:ascii="宋体" w:hAnsi="宋体" w:cs="宋体" w:hint="eastAsia"/>
          <w:sz w:val="22"/>
          <w:szCs w:val="22"/>
        </w:rPr>
        <w:t>小时内赶到现场，查找原因并提供解决方案，直至故障完全恢复正常服务为止，对无法修复的，必须在</w:t>
      </w:r>
      <w:r w:rsidR="006505A6" w:rsidRPr="00B879F2">
        <w:rPr>
          <w:rFonts w:ascii="宋体" w:hAnsi="宋体" w:cs="宋体"/>
          <w:sz w:val="22"/>
          <w:szCs w:val="22"/>
        </w:rPr>
        <w:t>4</w:t>
      </w:r>
      <w:r w:rsidR="006505A6" w:rsidRPr="00B879F2">
        <w:rPr>
          <w:rFonts w:ascii="宋体" w:hAnsi="宋体" w:cs="宋体" w:hint="eastAsia"/>
          <w:sz w:val="22"/>
          <w:szCs w:val="22"/>
        </w:rPr>
        <w:t>小时内提供性能相当的产品供买方使用。</w:t>
      </w:r>
    </w:p>
    <w:p w:rsidR="00164145" w:rsidRPr="00B879F2" w:rsidRDefault="006505A6">
      <w:pPr>
        <w:pStyle w:val="ab"/>
        <w:pageBreakBefore/>
        <w:spacing w:line="800" w:lineRule="exact"/>
        <w:ind w:firstLine="726"/>
        <w:jc w:val="center"/>
        <w:rPr>
          <w:rFonts w:asciiTheme="minorEastAsia" w:eastAsiaTheme="minorEastAsia" w:hAnsiTheme="minorEastAsia"/>
          <w:b/>
          <w:sz w:val="28"/>
          <w:szCs w:val="28"/>
        </w:rPr>
      </w:pPr>
      <w:r w:rsidRPr="00B879F2">
        <w:rPr>
          <w:rFonts w:asciiTheme="minorEastAsia" w:eastAsiaTheme="minorEastAsia" w:hAnsiTheme="minorEastAsia" w:hint="eastAsia"/>
          <w:b/>
          <w:sz w:val="28"/>
          <w:szCs w:val="28"/>
        </w:rPr>
        <w:lastRenderedPageBreak/>
        <w:t>第四部分 合同主要条款</w:t>
      </w:r>
    </w:p>
    <w:p w:rsidR="00164145" w:rsidRPr="00B879F2" w:rsidRDefault="006505A6">
      <w:pPr>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1.合同</w:t>
      </w:r>
      <w:bookmarkStart w:id="12" w:name="OLE_LINK1"/>
      <w:r w:rsidRPr="00B879F2">
        <w:rPr>
          <w:rFonts w:asciiTheme="minorEastAsia" w:eastAsiaTheme="minorEastAsia" w:hAnsiTheme="minorEastAsia" w:hint="eastAsia"/>
          <w:b/>
          <w:sz w:val="22"/>
          <w:szCs w:val="22"/>
        </w:rPr>
        <w:t>范围</w:t>
      </w:r>
      <w:bookmarkEnd w:id="12"/>
    </w:p>
    <w:p w:rsidR="00164145" w:rsidRPr="00B879F2" w:rsidRDefault="006505A6">
      <w:pPr>
        <w:spacing w:line="440" w:lineRule="exact"/>
        <w:ind w:firstLineChars="200" w:firstLine="440"/>
        <w:jc w:val="left"/>
        <w:rPr>
          <w:rFonts w:asciiTheme="minorEastAsia" w:eastAsiaTheme="minorEastAsia" w:hAnsiTheme="minorEastAsia"/>
          <w:sz w:val="22"/>
          <w:szCs w:val="22"/>
        </w:rPr>
      </w:pPr>
      <w:r w:rsidRPr="00B879F2">
        <w:rPr>
          <w:rFonts w:asciiTheme="minorEastAsia" w:eastAsiaTheme="minorEastAsia" w:hAnsiTheme="minorEastAsia" w:cs="仿宋_GB2312" w:hint="eastAsia"/>
          <w:sz w:val="22"/>
          <w:szCs w:val="22"/>
        </w:rPr>
        <w:t>本合同条款适用与本次采购活动。项目实施范围详见附件——招标文件和投标文件及补充文件、采购设计图、承诺书等。</w:t>
      </w:r>
    </w:p>
    <w:p w:rsidR="00164145" w:rsidRPr="00B879F2" w:rsidRDefault="006505A6">
      <w:pPr>
        <w:pStyle w:val="afd"/>
        <w:spacing w:line="440" w:lineRule="exac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2.合同的签订</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2.1中标人须在中标通知书发出30日内按招标文件和中标供应商投标文件的约定，凭中标通知书和采购人在约定的时间、地点，由法定代表人或其授权代表与采购人签订书面合同。</w:t>
      </w:r>
    </w:p>
    <w:p w:rsidR="00164145" w:rsidRPr="00B879F2" w:rsidRDefault="006505A6">
      <w:pPr>
        <w:pStyle w:val="20"/>
        <w:widowControl w:val="0"/>
        <w:tabs>
          <w:tab w:val="clear" w:pos="1697"/>
        </w:tabs>
        <w:spacing w:afterLines="0" w:line="440" w:lineRule="exac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2.1.1交货地点：用户指定地点。</w:t>
      </w:r>
    </w:p>
    <w:p w:rsidR="00164145" w:rsidRPr="00B879F2" w:rsidRDefault="006505A6">
      <w:pPr>
        <w:pStyle w:val="20"/>
        <w:widowControl w:val="0"/>
        <w:tabs>
          <w:tab w:val="clear" w:pos="1697"/>
        </w:tabs>
        <w:spacing w:afterLines="0" w:line="440" w:lineRule="exac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2.1.2到货期：按标项内具体要求执行。</w:t>
      </w:r>
    </w:p>
    <w:p w:rsidR="00164145" w:rsidRPr="00B879F2" w:rsidRDefault="006505A6">
      <w:pPr>
        <w:pStyle w:val="20"/>
        <w:widowControl w:val="0"/>
        <w:tabs>
          <w:tab w:val="clear" w:pos="1697"/>
        </w:tabs>
        <w:spacing w:afterLines="0" w:line="440" w:lineRule="exac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2.2交货方式：中标人负责运至现场安装调试，在整个设备安装调试验收合格前的所有设备材料的运输、保管、保险均由中标人负责。</w:t>
      </w:r>
    </w:p>
    <w:p w:rsidR="00164145" w:rsidRPr="00B879F2" w:rsidRDefault="006505A6">
      <w:pPr>
        <w:pStyle w:val="20"/>
        <w:widowControl w:val="0"/>
        <w:tabs>
          <w:tab w:val="clear" w:pos="1697"/>
        </w:tabs>
        <w:spacing w:afterLines="0" w:line="440" w:lineRule="exact"/>
        <w:ind w:left="0" w:firstLine="0"/>
        <w:rPr>
          <w:rFonts w:asciiTheme="minorEastAsia" w:eastAsiaTheme="minorEastAsia" w:hAnsiTheme="minorEastAsia"/>
          <w:sz w:val="22"/>
          <w:szCs w:val="22"/>
        </w:rPr>
      </w:pPr>
      <w:r w:rsidRPr="00B879F2">
        <w:rPr>
          <w:rFonts w:asciiTheme="minorEastAsia" w:eastAsiaTheme="minorEastAsia" w:hAnsiTheme="minorEastAsia" w:hint="eastAsia"/>
          <w:b/>
          <w:sz w:val="22"/>
          <w:szCs w:val="22"/>
        </w:rPr>
        <w:t>3.付款方式：</w:t>
      </w:r>
      <w:r w:rsidRPr="00B879F2">
        <w:rPr>
          <w:rFonts w:asciiTheme="minorEastAsia" w:eastAsiaTheme="minorEastAsia" w:hAnsiTheme="minorEastAsia" w:hint="eastAsia"/>
          <w:sz w:val="22"/>
          <w:szCs w:val="22"/>
        </w:rPr>
        <w:t>按标项内具体要求执行。</w:t>
      </w:r>
    </w:p>
    <w:p w:rsidR="00164145" w:rsidRPr="00B879F2" w:rsidRDefault="006505A6">
      <w:pPr>
        <w:tabs>
          <w:tab w:val="left" w:pos="7950"/>
        </w:tabs>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4.合同修改</w:t>
      </w:r>
    </w:p>
    <w:p w:rsidR="00164145" w:rsidRPr="00B879F2" w:rsidRDefault="006505A6">
      <w:pPr>
        <w:pStyle w:val="20"/>
        <w:widowControl w:val="0"/>
        <w:tabs>
          <w:tab w:val="clear" w:pos="1697"/>
        </w:tabs>
        <w:spacing w:afterLines="0" w:line="440" w:lineRule="exac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4.1双方的任何一方对合同内容提出修改，均应以书面形式通知对方，并达成由双方签署的合同修改书，须报政府采购管理部门批准。</w:t>
      </w:r>
    </w:p>
    <w:p w:rsidR="00164145" w:rsidRPr="00B879F2" w:rsidRDefault="006505A6">
      <w:pPr>
        <w:pStyle w:val="20"/>
        <w:widowControl w:val="0"/>
        <w:tabs>
          <w:tab w:val="clear" w:pos="1697"/>
        </w:tabs>
        <w:spacing w:afterLines="0" w:line="440" w:lineRule="exac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4.2除非招标人对产品的品牌、型号规格和涉及价格因素的技术参数提出修改，中标人不得对合同价格提出修改要求。</w:t>
      </w:r>
    </w:p>
    <w:p w:rsidR="00164145" w:rsidRPr="00B879F2" w:rsidRDefault="006505A6">
      <w:pPr>
        <w:snapToGrid w:val="0"/>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5. 质量标准和验收</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5.1中标人提供的产品及服务必须是经合法途径取得的。</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5.2中标人应按现行的国家或行业技术及验收标准和招标文件的规定提供工程、货物或服务，因中标人提供的工程、货物或服务达不到约定的质量标准，中标人承担违约责任。</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5.3验收由使用单位按规定组织相关人员或专家进行。</w:t>
      </w:r>
    </w:p>
    <w:p w:rsidR="00164145" w:rsidRPr="00B879F2" w:rsidRDefault="006505A6">
      <w:pPr>
        <w:spacing w:line="440" w:lineRule="exact"/>
        <w:ind w:hanging="2"/>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5.4双方对工程、货物或服务的质量有争议的，由双方同意的专业检测机构鉴定，所需费及因此造成的损失由责任方承担，双方均有责任的，双方根据其责任分别承担。</w:t>
      </w:r>
    </w:p>
    <w:p w:rsidR="00164145" w:rsidRPr="00B879F2" w:rsidRDefault="006505A6">
      <w:pPr>
        <w:spacing w:line="440" w:lineRule="exact"/>
        <w:ind w:hanging="2"/>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6.违约责任</w:t>
      </w:r>
    </w:p>
    <w:p w:rsidR="00164145" w:rsidRPr="00B879F2" w:rsidRDefault="006505A6">
      <w:pPr>
        <w:pStyle w:val="30"/>
        <w:widowControl w:val="0"/>
        <w:tabs>
          <w:tab w:val="clear" w:pos="482"/>
          <w:tab w:val="left" w:pos="1540"/>
        </w:tabs>
        <w:spacing w:afterLines="0" w:line="440" w:lineRule="exact"/>
        <w:ind w:leftChars="-1" w:left="-2"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6.1提供的货物和服务质量必须达到合格，凡安装调试、设备试运转过程中发现的设备质量问题，中标人必须无偿返工直至符合质量要求，承担返工所发生的一切费用和招标人的直接经济损失。</w:t>
      </w:r>
    </w:p>
    <w:p w:rsidR="00164145" w:rsidRPr="00B879F2" w:rsidRDefault="006505A6">
      <w:pPr>
        <w:pStyle w:val="30"/>
        <w:widowControl w:val="0"/>
        <w:tabs>
          <w:tab w:val="clear" w:pos="482"/>
          <w:tab w:val="left" w:pos="1540"/>
        </w:tabs>
        <w:spacing w:afterLines="0" w:line="440" w:lineRule="exact"/>
        <w:ind w:leftChars="-1" w:left="-2"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6.2由于招标人保管不善或使用不当造成设备短缺、故障或损坏，中标人协助招标人及时给予补齐或修复。</w:t>
      </w:r>
    </w:p>
    <w:p w:rsidR="00164145" w:rsidRPr="00B879F2" w:rsidRDefault="006505A6">
      <w:pPr>
        <w:pStyle w:val="20"/>
        <w:widowControl w:val="0"/>
        <w:tabs>
          <w:tab w:val="clear" w:pos="1697"/>
          <w:tab w:val="left" w:pos="1560"/>
        </w:tabs>
        <w:spacing w:afterLines="0" w:line="440" w:lineRule="exact"/>
        <w:ind w:leftChars="-1" w:left="-2" w:firstLine="0"/>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7．违约赔偿</w:t>
      </w:r>
    </w:p>
    <w:p w:rsidR="00164145" w:rsidRPr="00B879F2" w:rsidRDefault="006505A6">
      <w:pPr>
        <w:spacing w:line="440" w:lineRule="exac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lastRenderedPageBreak/>
        <w:t>7.1除不可抗力外，如中标人发生不能按期完成供货任务，招标人发生中途变更等情况，应及时以书面形式通知对方。双方应本着友好的态度进行协商，妥善解决。如协商无效，按规定处以违约金。</w:t>
      </w:r>
    </w:p>
    <w:p w:rsidR="00164145" w:rsidRPr="00B879F2" w:rsidRDefault="006505A6">
      <w:pPr>
        <w:tabs>
          <w:tab w:val="left" w:pos="3870"/>
          <w:tab w:val="left" w:pos="4085"/>
        </w:tabs>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kern w:val="0"/>
          <w:sz w:val="22"/>
          <w:szCs w:val="22"/>
        </w:rPr>
        <w:t xml:space="preserve">7.2 </w:t>
      </w:r>
      <w:r w:rsidRPr="00B879F2">
        <w:rPr>
          <w:rFonts w:asciiTheme="minorEastAsia" w:eastAsiaTheme="minorEastAsia" w:hAnsiTheme="minorEastAsia" w:hint="eastAsia"/>
          <w:sz w:val="22"/>
          <w:szCs w:val="22"/>
        </w:rPr>
        <w:t>中标人和采购人签订合同，按合同规定的供货时间供货并安装调试完毕。逾期每推迟一天，扣中标价0.1%的滞纳金给采购人。</w:t>
      </w:r>
    </w:p>
    <w:p w:rsidR="00164145" w:rsidRPr="00B879F2" w:rsidRDefault="006505A6">
      <w:pPr>
        <w:snapToGrid w:val="0"/>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7.3招标人在规定时间无正当理由拒签合同者，以招标违约处理，并赔偿中标人由此造成的直接经济损失。</w:t>
      </w:r>
    </w:p>
    <w:p w:rsidR="00164145" w:rsidRPr="00B879F2" w:rsidRDefault="006505A6">
      <w:pPr>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8.不可抗力</w:t>
      </w:r>
    </w:p>
    <w:p w:rsidR="00164145" w:rsidRPr="00B879F2" w:rsidRDefault="006505A6">
      <w:pPr>
        <w:pStyle w:val="20"/>
        <w:widowControl w:val="0"/>
        <w:tabs>
          <w:tab w:val="clear" w:pos="1697"/>
        </w:tabs>
        <w:spacing w:afterLines="0" w:line="440" w:lineRule="exac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8.1如果双方中任何一方由于战争、严重火灾、水灾、台风和地震以及其它经双方同意属于不可抗力的事故，致使合同履行受阻时，履行合同的期限应予延长，延长的期限应相当于事故所影响的时间。</w:t>
      </w:r>
    </w:p>
    <w:p w:rsidR="00164145" w:rsidRPr="00B879F2" w:rsidRDefault="006505A6">
      <w:pPr>
        <w:pStyle w:val="20"/>
        <w:widowControl w:val="0"/>
        <w:tabs>
          <w:tab w:val="clear" w:pos="1697"/>
        </w:tabs>
        <w:spacing w:afterLines="0" w:line="440" w:lineRule="exac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164145" w:rsidRPr="00B879F2" w:rsidRDefault="006505A6">
      <w:pPr>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9.解决合同纠纷的方式</w:t>
      </w:r>
    </w:p>
    <w:p w:rsidR="00164145" w:rsidRPr="00B879F2" w:rsidRDefault="006505A6">
      <w:pPr>
        <w:pStyle w:val="20"/>
        <w:widowControl w:val="0"/>
        <w:tabs>
          <w:tab w:val="clear" w:pos="1697"/>
        </w:tabs>
        <w:spacing w:afterLines="0" w:line="440" w:lineRule="exac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9.1凡有关本合同或与本合同中发生的争端，双方应通过友好协商，妥善解决。如通过协商仍不能解决时，可向当地的仲裁机构申请仲裁或人民法院起诉。</w:t>
      </w:r>
    </w:p>
    <w:p w:rsidR="00164145" w:rsidRPr="00B879F2" w:rsidRDefault="006505A6">
      <w:pPr>
        <w:pStyle w:val="20"/>
        <w:widowControl w:val="0"/>
        <w:tabs>
          <w:tab w:val="clear" w:pos="1697"/>
        </w:tabs>
        <w:spacing w:afterLines="0" w:line="440" w:lineRule="exac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9.2仲裁和诉讼费用除仲裁机构和人民法院另有裁决外，由败诉方承担。</w:t>
      </w:r>
    </w:p>
    <w:p w:rsidR="00164145" w:rsidRPr="00B879F2" w:rsidRDefault="006505A6">
      <w:pPr>
        <w:pStyle w:val="20"/>
        <w:widowControl w:val="0"/>
        <w:tabs>
          <w:tab w:val="clear" w:pos="1697"/>
        </w:tabs>
        <w:spacing w:afterLines="0" w:line="440" w:lineRule="exact"/>
        <w:ind w:left="0" w:firstLine="0"/>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9.3在仲裁和诉讼期间，除正在进行裁定的部分外，本合同其他部分应继续执行。</w:t>
      </w:r>
    </w:p>
    <w:p w:rsidR="00164145" w:rsidRPr="00B879F2" w:rsidRDefault="006505A6">
      <w:pPr>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9.4合同应在双方签字盖章后开始生效。</w:t>
      </w:r>
    </w:p>
    <w:p w:rsidR="00164145" w:rsidRPr="00B879F2" w:rsidRDefault="006505A6">
      <w:pPr>
        <w:spacing w:line="440" w:lineRule="exac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（注：在正式签约时，根据上述精神应拟就更为详尽的合同书）</w:t>
      </w:r>
    </w:p>
    <w:p w:rsidR="00164145" w:rsidRPr="00B879F2" w:rsidRDefault="00164145">
      <w:pPr>
        <w:pStyle w:val="ab"/>
        <w:spacing w:line="800" w:lineRule="exact"/>
        <w:ind w:firstLine="723"/>
        <w:jc w:val="center"/>
        <w:rPr>
          <w:rFonts w:asciiTheme="minorEastAsia" w:eastAsiaTheme="minorEastAsia" w:hAnsiTheme="minorEastAsia"/>
          <w:b/>
          <w:sz w:val="36"/>
          <w:szCs w:val="36"/>
        </w:rPr>
      </w:pPr>
    </w:p>
    <w:p w:rsidR="00164145" w:rsidRPr="00B879F2" w:rsidRDefault="00164145">
      <w:pPr>
        <w:pStyle w:val="ab"/>
        <w:spacing w:line="800" w:lineRule="exact"/>
        <w:ind w:firstLine="723"/>
        <w:jc w:val="center"/>
        <w:rPr>
          <w:rFonts w:asciiTheme="minorEastAsia" w:eastAsiaTheme="minorEastAsia" w:hAnsiTheme="minorEastAsia"/>
          <w:b/>
          <w:sz w:val="36"/>
          <w:szCs w:val="36"/>
        </w:rPr>
      </w:pPr>
    </w:p>
    <w:p w:rsidR="00164145" w:rsidRPr="00B879F2" w:rsidRDefault="006505A6">
      <w:pPr>
        <w:pStyle w:val="ab"/>
        <w:pageBreakBefore/>
        <w:spacing w:line="800" w:lineRule="exact"/>
        <w:ind w:firstLine="726"/>
        <w:jc w:val="center"/>
        <w:rPr>
          <w:rFonts w:asciiTheme="minorEastAsia" w:eastAsiaTheme="minorEastAsia" w:hAnsiTheme="minorEastAsia"/>
          <w:b/>
          <w:sz w:val="32"/>
          <w:szCs w:val="32"/>
        </w:rPr>
      </w:pPr>
      <w:r w:rsidRPr="00B879F2">
        <w:rPr>
          <w:rFonts w:asciiTheme="minorEastAsia" w:eastAsiaTheme="minorEastAsia" w:hAnsiTheme="minorEastAsia" w:hint="eastAsia"/>
          <w:b/>
          <w:sz w:val="32"/>
          <w:szCs w:val="32"/>
        </w:rPr>
        <w:lastRenderedPageBreak/>
        <w:t>第五部分  评标方法及标准</w:t>
      </w:r>
    </w:p>
    <w:bookmarkEnd w:id="7"/>
    <w:bookmarkEnd w:id="8"/>
    <w:bookmarkEnd w:id="9"/>
    <w:bookmarkEnd w:id="10"/>
    <w:p w:rsidR="00164145" w:rsidRPr="00B879F2" w:rsidRDefault="006505A6">
      <w:pPr>
        <w:spacing w:line="440" w:lineRule="exact"/>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1、评标方法：</w:t>
      </w:r>
    </w:p>
    <w:p w:rsidR="00164145" w:rsidRPr="00B879F2" w:rsidRDefault="006505A6">
      <w:pPr>
        <w:spacing w:line="440" w:lineRule="exact"/>
        <w:ind w:firstLineChars="200" w:firstLine="440"/>
        <w:jc w:val="left"/>
        <w:rPr>
          <w:rFonts w:asciiTheme="minorEastAsia" w:eastAsiaTheme="minorEastAsia" w:hAnsiTheme="minorEastAsia"/>
          <w:sz w:val="22"/>
          <w:szCs w:val="22"/>
        </w:rPr>
      </w:pPr>
      <w:r w:rsidRPr="00B879F2">
        <w:rPr>
          <w:rFonts w:asciiTheme="minorEastAsia" w:eastAsiaTheme="minorEastAsia" w:hAnsiTheme="minorEastAsia" w:hint="eastAsia"/>
          <w:sz w:val="22"/>
          <w:szCs w:val="22"/>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164145" w:rsidRPr="00B879F2" w:rsidRDefault="006505A6">
      <w:pPr>
        <w:spacing w:line="440" w:lineRule="exact"/>
        <w:ind w:firstLineChars="196" w:firstLine="433"/>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164145" w:rsidRPr="00B879F2" w:rsidRDefault="006505A6">
      <w:pPr>
        <w:spacing w:line="440" w:lineRule="exact"/>
        <w:ind w:firstLineChars="200" w:firstLine="442"/>
        <w:jc w:val="left"/>
        <w:rPr>
          <w:rFonts w:asciiTheme="minorEastAsia" w:eastAsiaTheme="minorEastAsia" w:hAnsiTheme="minorEastAsia"/>
          <w:b/>
          <w:sz w:val="22"/>
          <w:szCs w:val="22"/>
        </w:rPr>
      </w:pPr>
      <w:r w:rsidRPr="00B879F2">
        <w:rPr>
          <w:rFonts w:asciiTheme="minorEastAsia" w:eastAsiaTheme="minorEastAsia" w:hAnsiTheme="minorEastAsia" w:hint="eastAsia"/>
          <w:b/>
          <w:sz w:val="22"/>
          <w:szCs w:val="22"/>
        </w:rPr>
        <w:t>非单一产品采购项目，采购人应当根据采购项目技术构成、产品价格比重等合理确定核心产品，并在招标文件中载明。多家投标人提供的核心产品品牌相同的，按前款规定处理。</w:t>
      </w:r>
    </w:p>
    <w:p w:rsidR="00164145" w:rsidRPr="00B879F2" w:rsidRDefault="006505A6">
      <w:pPr>
        <w:spacing w:line="440" w:lineRule="exact"/>
        <w:jc w:val="left"/>
        <w:rPr>
          <w:rFonts w:asciiTheme="minorEastAsia" w:eastAsiaTheme="minorEastAsia" w:hAnsiTheme="minorEastAsia"/>
          <w:sz w:val="22"/>
          <w:szCs w:val="22"/>
        </w:rPr>
      </w:pPr>
      <w:r w:rsidRPr="00B879F2">
        <w:rPr>
          <w:rFonts w:asciiTheme="minorEastAsia" w:eastAsiaTheme="minorEastAsia" w:hAnsiTheme="minorEastAsia" w:hint="eastAsia"/>
          <w:b/>
          <w:sz w:val="22"/>
          <w:szCs w:val="22"/>
        </w:rPr>
        <w:t>2.评分标准：</w:t>
      </w:r>
      <w:r w:rsidRPr="00B879F2">
        <w:rPr>
          <w:rFonts w:asciiTheme="minorEastAsia" w:eastAsiaTheme="minorEastAsia" w:hAnsiTheme="minorEastAsia" w:hint="eastAsia"/>
          <w:sz w:val="22"/>
          <w:szCs w:val="22"/>
        </w:rPr>
        <w:t>共100分，其中商务技术分</w:t>
      </w:r>
      <w:r w:rsidR="00B705F7" w:rsidRPr="00B879F2">
        <w:rPr>
          <w:rFonts w:asciiTheme="minorEastAsia" w:eastAsiaTheme="minorEastAsia" w:hAnsiTheme="minorEastAsia" w:hint="eastAsia"/>
          <w:sz w:val="22"/>
          <w:szCs w:val="22"/>
        </w:rPr>
        <w:t>60</w:t>
      </w:r>
      <w:r w:rsidRPr="00B879F2">
        <w:rPr>
          <w:rFonts w:asciiTheme="minorEastAsia" w:eastAsiaTheme="minorEastAsia" w:hAnsiTheme="minorEastAsia" w:hint="eastAsia"/>
          <w:sz w:val="22"/>
          <w:szCs w:val="22"/>
        </w:rPr>
        <w:t>分，价格分</w:t>
      </w:r>
      <w:r w:rsidR="00B705F7" w:rsidRPr="00B879F2">
        <w:rPr>
          <w:rFonts w:asciiTheme="minorEastAsia" w:eastAsiaTheme="minorEastAsia" w:hAnsiTheme="minorEastAsia" w:hint="eastAsia"/>
          <w:sz w:val="22"/>
          <w:szCs w:val="22"/>
        </w:rPr>
        <w:t>40</w:t>
      </w:r>
      <w:r w:rsidRPr="00B879F2">
        <w:rPr>
          <w:rFonts w:asciiTheme="minorEastAsia" w:eastAsiaTheme="minorEastAsia" w:hAnsiTheme="minorEastAsia" w:hint="eastAsia"/>
          <w:sz w:val="22"/>
          <w:szCs w:val="22"/>
        </w:rPr>
        <w:t>分。评分依下述所列为评标打分依据，分值如下（计算分值时，按其算术平均值保留小数2位）。</w:t>
      </w:r>
    </w:p>
    <w:p w:rsidR="00164145" w:rsidRPr="00B879F2" w:rsidRDefault="006505A6">
      <w:pPr>
        <w:spacing w:line="440" w:lineRule="exact"/>
        <w:rPr>
          <w:rFonts w:asciiTheme="minorEastAsia" w:eastAsiaTheme="minorEastAsia" w:hAnsiTheme="minorEastAsia"/>
          <w:b/>
          <w:bCs/>
          <w:iCs/>
          <w:sz w:val="22"/>
          <w:szCs w:val="22"/>
        </w:rPr>
      </w:pPr>
      <w:r w:rsidRPr="00B879F2">
        <w:rPr>
          <w:rFonts w:asciiTheme="minorEastAsia" w:eastAsiaTheme="minorEastAsia" w:hAnsiTheme="minorEastAsia" w:hint="eastAsia"/>
          <w:b/>
          <w:bCs/>
          <w:iCs/>
          <w:sz w:val="22"/>
          <w:szCs w:val="22"/>
        </w:rPr>
        <w:t>2.1商务技术分（</w:t>
      </w:r>
      <w:r w:rsidR="00B705F7" w:rsidRPr="00B879F2">
        <w:rPr>
          <w:rFonts w:asciiTheme="minorEastAsia" w:eastAsiaTheme="minorEastAsia" w:hAnsiTheme="minorEastAsia" w:hint="eastAsia"/>
          <w:b/>
          <w:bCs/>
          <w:iCs/>
          <w:sz w:val="22"/>
          <w:szCs w:val="22"/>
        </w:rPr>
        <w:t>60</w:t>
      </w:r>
      <w:r w:rsidRPr="00B879F2">
        <w:rPr>
          <w:rFonts w:asciiTheme="minorEastAsia" w:eastAsiaTheme="minorEastAsia" w:hAnsiTheme="minorEastAsia" w:hint="eastAsia"/>
          <w:b/>
          <w:bCs/>
          <w:iCs/>
          <w:sz w:val="22"/>
          <w:szCs w:val="22"/>
        </w:rPr>
        <w:t>分）</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418"/>
        <w:gridCol w:w="6804"/>
        <w:gridCol w:w="708"/>
      </w:tblGrid>
      <w:tr w:rsidR="00164145" w:rsidRPr="00B879F2" w:rsidTr="002B4816">
        <w:trPr>
          <w:trHeight w:val="676"/>
        </w:trPr>
        <w:tc>
          <w:tcPr>
            <w:tcW w:w="568" w:type="dxa"/>
            <w:vAlign w:val="center"/>
          </w:tcPr>
          <w:p w:rsidR="00164145" w:rsidRPr="00B879F2" w:rsidRDefault="006505A6">
            <w:pPr>
              <w:spacing w:line="276" w:lineRule="auto"/>
              <w:jc w:val="center"/>
              <w:rPr>
                <w:rFonts w:ascii="宋体" w:hAnsi="宋体"/>
                <w:b/>
                <w:iCs/>
                <w:sz w:val="22"/>
                <w:szCs w:val="22"/>
              </w:rPr>
            </w:pPr>
            <w:r w:rsidRPr="00B879F2">
              <w:rPr>
                <w:rFonts w:ascii="宋体" w:hAnsi="宋体" w:hint="eastAsia"/>
                <w:b/>
                <w:iCs/>
                <w:sz w:val="22"/>
                <w:szCs w:val="22"/>
              </w:rPr>
              <w:t>序号</w:t>
            </w:r>
          </w:p>
        </w:tc>
        <w:tc>
          <w:tcPr>
            <w:tcW w:w="1418" w:type="dxa"/>
            <w:vAlign w:val="center"/>
          </w:tcPr>
          <w:p w:rsidR="00164145" w:rsidRPr="00B879F2" w:rsidRDefault="006505A6">
            <w:pPr>
              <w:spacing w:line="276" w:lineRule="auto"/>
              <w:jc w:val="center"/>
              <w:rPr>
                <w:rFonts w:ascii="宋体" w:hAnsi="宋体"/>
                <w:b/>
                <w:iCs/>
                <w:sz w:val="22"/>
                <w:szCs w:val="22"/>
              </w:rPr>
            </w:pPr>
            <w:r w:rsidRPr="00B879F2">
              <w:rPr>
                <w:rFonts w:ascii="宋体" w:hAnsi="宋体" w:hint="eastAsia"/>
                <w:b/>
                <w:iCs/>
                <w:sz w:val="22"/>
                <w:szCs w:val="22"/>
              </w:rPr>
              <w:t>评分项目</w:t>
            </w:r>
          </w:p>
        </w:tc>
        <w:tc>
          <w:tcPr>
            <w:tcW w:w="6804" w:type="dxa"/>
            <w:vAlign w:val="center"/>
          </w:tcPr>
          <w:p w:rsidR="00164145" w:rsidRPr="00B879F2" w:rsidRDefault="006505A6">
            <w:pPr>
              <w:spacing w:line="276" w:lineRule="auto"/>
              <w:jc w:val="center"/>
              <w:rPr>
                <w:rFonts w:ascii="宋体" w:hAnsi="宋体"/>
                <w:b/>
                <w:iCs/>
                <w:sz w:val="22"/>
                <w:szCs w:val="22"/>
              </w:rPr>
            </w:pPr>
            <w:r w:rsidRPr="00B879F2">
              <w:rPr>
                <w:rFonts w:ascii="宋体" w:hAnsi="宋体" w:hint="eastAsia"/>
                <w:b/>
                <w:iCs/>
                <w:sz w:val="22"/>
                <w:szCs w:val="22"/>
              </w:rPr>
              <w:t>评标内容</w:t>
            </w:r>
          </w:p>
        </w:tc>
        <w:tc>
          <w:tcPr>
            <w:tcW w:w="708" w:type="dxa"/>
            <w:vAlign w:val="center"/>
          </w:tcPr>
          <w:p w:rsidR="00164145" w:rsidRPr="00B879F2" w:rsidRDefault="006505A6">
            <w:pPr>
              <w:spacing w:line="276" w:lineRule="auto"/>
              <w:jc w:val="center"/>
              <w:rPr>
                <w:rFonts w:ascii="宋体" w:hAnsi="宋体"/>
                <w:b/>
                <w:iCs/>
                <w:sz w:val="22"/>
                <w:szCs w:val="22"/>
              </w:rPr>
            </w:pPr>
            <w:r w:rsidRPr="00B879F2">
              <w:rPr>
                <w:rFonts w:ascii="宋体" w:hAnsi="宋体" w:hint="eastAsia"/>
                <w:b/>
                <w:iCs/>
                <w:sz w:val="22"/>
                <w:szCs w:val="22"/>
              </w:rPr>
              <w:t>分值</w:t>
            </w:r>
          </w:p>
        </w:tc>
      </w:tr>
      <w:tr w:rsidR="00164145" w:rsidRPr="00B879F2" w:rsidTr="002B4816">
        <w:trPr>
          <w:trHeight w:val="410"/>
        </w:trPr>
        <w:tc>
          <w:tcPr>
            <w:tcW w:w="568" w:type="dxa"/>
            <w:vAlign w:val="center"/>
          </w:tcPr>
          <w:p w:rsidR="00164145" w:rsidRPr="00B879F2" w:rsidRDefault="006505A6">
            <w:pPr>
              <w:spacing w:line="276" w:lineRule="auto"/>
              <w:jc w:val="center"/>
              <w:rPr>
                <w:rFonts w:ascii="宋体" w:hAnsi="宋体"/>
                <w:bCs/>
                <w:iCs/>
                <w:sz w:val="22"/>
                <w:szCs w:val="22"/>
              </w:rPr>
            </w:pPr>
            <w:r w:rsidRPr="00B879F2">
              <w:rPr>
                <w:rFonts w:ascii="宋体" w:hAnsi="宋体" w:hint="eastAsia"/>
                <w:bCs/>
                <w:iCs/>
                <w:sz w:val="22"/>
                <w:szCs w:val="22"/>
              </w:rPr>
              <w:t>1</w:t>
            </w:r>
          </w:p>
        </w:tc>
        <w:tc>
          <w:tcPr>
            <w:tcW w:w="1418" w:type="dxa"/>
            <w:vAlign w:val="center"/>
          </w:tcPr>
          <w:p w:rsidR="00164145" w:rsidRPr="00B879F2" w:rsidRDefault="00F919B9">
            <w:pPr>
              <w:spacing w:line="276" w:lineRule="auto"/>
              <w:jc w:val="center"/>
              <w:rPr>
                <w:rFonts w:ascii="宋体" w:hAnsi="宋体"/>
                <w:bCs/>
                <w:iCs/>
                <w:sz w:val="22"/>
                <w:szCs w:val="22"/>
              </w:rPr>
            </w:pPr>
            <w:r w:rsidRPr="00B879F2">
              <w:rPr>
                <w:rFonts w:ascii="宋体" w:hAnsi="宋体" w:hint="eastAsia"/>
                <w:bCs/>
                <w:iCs/>
                <w:sz w:val="22"/>
                <w:szCs w:val="22"/>
              </w:rPr>
              <w:t>产品主要设备技术性能</w:t>
            </w:r>
          </w:p>
        </w:tc>
        <w:tc>
          <w:tcPr>
            <w:tcW w:w="6804" w:type="dxa"/>
            <w:vAlign w:val="center"/>
          </w:tcPr>
          <w:p w:rsidR="00164145" w:rsidRPr="00B879F2" w:rsidRDefault="006505A6" w:rsidP="00F919B9">
            <w:pPr>
              <w:spacing w:line="276" w:lineRule="auto"/>
              <w:rPr>
                <w:rFonts w:ascii="宋体" w:hAnsi="宋体"/>
                <w:bCs/>
                <w:iCs/>
                <w:sz w:val="22"/>
                <w:szCs w:val="22"/>
              </w:rPr>
            </w:pPr>
            <w:r w:rsidRPr="00B879F2">
              <w:rPr>
                <w:rFonts w:ascii="宋体" w:hAnsi="宋体" w:hint="eastAsia"/>
                <w:bCs/>
                <w:iCs/>
                <w:sz w:val="22"/>
                <w:szCs w:val="22"/>
              </w:rPr>
              <w:t>供货产品可靠、先进、技术资料完整，设备配置等应符合招标文件要求得的基本分</w:t>
            </w:r>
            <w:r w:rsidR="00F919B9" w:rsidRPr="00B879F2">
              <w:rPr>
                <w:rFonts w:ascii="宋体" w:hAnsi="宋体" w:hint="eastAsia"/>
                <w:bCs/>
                <w:iCs/>
                <w:sz w:val="22"/>
                <w:szCs w:val="22"/>
              </w:rPr>
              <w:t>20</w:t>
            </w:r>
            <w:r w:rsidRPr="00B879F2">
              <w:rPr>
                <w:rFonts w:ascii="宋体" w:hAnsi="宋体" w:hint="eastAsia"/>
                <w:bCs/>
                <w:iCs/>
                <w:sz w:val="22"/>
                <w:szCs w:val="22"/>
              </w:rPr>
              <w:t>分，</w:t>
            </w:r>
            <w:r w:rsidR="00852B44" w:rsidRPr="00B879F2">
              <w:rPr>
                <w:rFonts w:ascii="宋体" w:hAnsi="宋体" w:hint="eastAsia"/>
                <w:bCs/>
                <w:iCs/>
                <w:sz w:val="22"/>
                <w:szCs w:val="22"/>
              </w:rPr>
              <w:t>技术指标含“★”为必须满足项，如有负偏离,则做无效投标处理，含“▲”出现负偏离每一项技术分扣</w:t>
            </w:r>
            <w:r w:rsidR="00F919B9" w:rsidRPr="00B879F2">
              <w:rPr>
                <w:rFonts w:ascii="宋体" w:hAnsi="宋体" w:hint="eastAsia"/>
                <w:bCs/>
                <w:iCs/>
                <w:sz w:val="22"/>
                <w:szCs w:val="22"/>
              </w:rPr>
              <w:t>4</w:t>
            </w:r>
            <w:r w:rsidR="00852B44" w:rsidRPr="00B879F2">
              <w:rPr>
                <w:rFonts w:ascii="宋体" w:hAnsi="宋体" w:hint="eastAsia"/>
                <w:bCs/>
                <w:iCs/>
                <w:sz w:val="22"/>
                <w:szCs w:val="22"/>
              </w:rPr>
              <w:t>分,其他项每负偏离一项扣1分</w:t>
            </w:r>
            <w:r w:rsidRPr="00B879F2">
              <w:rPr>
                <w:rFonts w:ascii="宋体" w:hAnsi="宋体" w:hint="eastAsia"/>
                <w:bCs/>
                <w:iCs/>
                <w:sz w:val="22"/>
                <w:szCs w:val="22"/>
              </w:rPr>
              <w:t>，扣完为止。</w:t>
            </w:r>
          </w:p>
        </w:tc>
        <w:tc>
          <w:tcPr>
            <w:tcW w:w="708" w:type="dxa"/>
            <w:vAlign w:val="center"/>
          </w:tcPr>
          <w:p w:rsidR="00164145" w:rsidRPr="00B879F2" w:rsidRDefault="00F919B9">
            <w:pPr>
              <w:spacing w:line="276" w:lineRule="auto"/>
              <w:jc w:val="center"/>
              <w:rPr>
                <w:rFonts w:ascii="宋体" w:hAnsi="宋体"/>
                <w:bCs/>
                <w:iCs/>
                <w:sz w:val="22"/>
                <w:szCs w:val="22"/>
              </w:rPr>
            </w:pPr>
            <w:r w:rsidRPr="00B879F2">
              <w:rPr>
                <w:rFonts w:ascii="宋体" w:hAnsi="宋体" w:hint="eastAsia"/>
                <w:bCs/>
                <w:iCs/>
                <w:sz w:val="22"/>
                <w:szCs w:val="22"/>
              </w:rPr>
              <w:t>20</w:t>
            </w:r>
            <w:r w:rsidR="006505A6" w:rsidRPr="00B879F2">
              <w:rPr>
                <w:rFonts w:ascii="宋体" w:hAnsi="宋体" w:hint="eastAsia"/>
                <w:bCs/>
                <w:iCs/>
                <w:sz w:val="22"/>
                <w:szCs w:val="22"/>
              </w:rPr>
              <w:t>分</w:t>
            </w:r>
          </w:p>
        </w:tc>
      </w:tr>
      <w:tr w:rsidR="00164145" w:rsidRPr="00B879F2" w:rsidTr="002B4816">
        <w:trPr>
          <w:trHeight w:val="410"/>
        </w:trPr>
        <w:tc>
          <w:tcPr>
            <w:tcW w:w="568" w:type="dxa"/>
            <w:vAlign w:val="center"/>
          </w:tcPr>
          <w:p w:rsidR="00164145" w:rsidRPr="00B879F2" w:rsidRDefault="006505A6">
            <w:pPr>
              <w:spacing w:line="276" w:lineRule="auto"/>
              <w:jc w:val="center"/>
              <w:rPr>
                <w:rFonts w:ascii="宋体" w:hAnsi="宋体"/>
                <w:bCs/>
                <w:iCs/>
                <w:sz w:val="22"/>
                <w:szCs w:val="22"/>
              </w:rPr>
            </w:pPr>
            <w:r w:rsidRPr="00B879F2">
              <w:rPr>
                <w:rFonts w:ascii="宋体" w:hAnsi="宋体" w:hint="eastAsia"/>
                <w:bCs/>
                <w:iCs/>
                <w:sz w:val="22"/>
                <w:szCs w:val="22"/>
              </w:rPr>
              <w:t>2</w:t>
            </w:r>
          </w:p>
        </w:tc>
        <w:tc>
          <w:tcPr>
            <w:tcW w:w="1418" w:type="dxa"/>
            <w:vAlign w:val="center"/>
          </w:tcPr>
          <w:p w:rsidR="00164145" w:rsidRPr="00B879F2" w:rsidRDefault="00F919B9">
            <w:pPr>
              <w:spacing w:line="276" w:lineRule="auto"/>
              <w:jc w:val="center"/>
              <w:rPr>
                <w:rFonts w:ascii="宋体" w:hAnsi="宋体"/>
                <w:bCs/>
                <w:iCs/>
                <w:sz w:val="22"/>
                <w:szCs w:val="22"/>
              </w:rPr>
            </w:pPr>
            <w:r w:rsidRPr="00B879F2">
              <w:rPr>
                <w:rFonts w:ascii="宋体" w:hAnsi="宋体" w:hint="eastAsia"/>
                <w:bCs/>
                <w:iCs/>
                <w:sz w:val="22"/>
                <w:szCs w:val="22"/>
              </w:rPr>
              <w:t>产品成熟度</w:t>
            </w:r>
          </w:p>
        </w:tc>
        <w:tc>
          <w:tcPr>
            <w:tcW w:w="6804" w:type="dxa"/>
            <w:vAlign w:val="center"/>
          </w:tcPr>
          <w:p w:rsidR="00F919B9" w:rsidRPr="00B879F2" w:rsidRDefault="00F919B9" w:rsidP="00F919B9">
            <w:pPr>
              <w:spacing w:line="276" w:lineRule="auto"/>
              <w:rPr>
                <w:rFonts w:ascii="宋体" w:hAnsi="宋体"/>
                <w:bCs/>
                <w:iCs/>
                <w:sz w:val="22"/>
                <w:szCs w:val="22"/>
              </w:rPr>
            </w:pPr>
            <w:r w:rsidRPr="00B879F2">
              <w:rPr>
                <w:rFonts w:ascii="宋体" w:hAnsi="宋体" w:hint="eastAsia"/>
                <w:bCs/>
                <w:iCs/>
                <w:sz w:val="22"/>
                <w:szCs w:val="22"/>
              </w:rPr>
              <w:t>本次项目中所投标的核心产品软件间必须做到无缝对接，同时为了确保实训平台系统的稳定性、兼容性及所提供的平台系统功能符合招标技术要求，能提供以下证明的：</w:t>
            </w:r>
          </w:p>
          <w:p w:rsidR="00F919B9" w:rsidRPr="00B879F2" w:rsidRDefault="00F919B9" w:rsidP="00F919B9">
            <w:pPr>
              <w:spacing w:line="276" w:lineRule="auto"/>
              <w:rPr>
                <w:rFonts w:ascii="宋体" w:hAnsi="宋体"/>
                <w:bCs/>
                <w:iCs/>
                <w:sz w:val="22"/>
                <w:szCs w:val="22"/>
              </w:rPr>
            </w:pPr>
            <w:r w:rsidRPr="00B879F2">
              <w:rPr>
                <w:rFonts w:ascii="宋体" w:hAnsi="宋体" w:hint="eastAsia"/>
                <w:bCs/>
                <w:iCs/>
                <w:sz w:val="22"/>
                <w:szCs w:val="22"/>
              </w:rPr>
              <w:t>1.能提供软件评测机构出具的虚拟现实教学资源平台系统软件评测报告，且报告中具有与招标参数需求中的内容库管理、账户信息管理、VR模式等功能一致的得2分，无不得分；</w:t>
            </w:r>
          </w:p>
          <w:p w:rsidR="00F919B9" w:rsidRPr="00B879F2" w:rsidRDefault="00F919B9" w:rsidP="00F919B9">
            <w:pPr>
              <w:spacing w:line="276" w:lineRule="auto"/>
              <w:rPr>
                <w:rFonts w:ascii="宋体" w:hAnsi="宋体"/>
                <w:bCs/>
                <w:iCs/>
                <w:sz w:val="22"/>
                <w:szCs w:val="22"/>
              </w:rPr>
            </w:pPr>
            <w:r w:rsidRPr="00B879F2">
              <w:rPr>
                <w:rFonts w:ascii="宋体" w:hAnsi="宋体" w:hint="eastAsia"/>
                <w:bCs/>
                <w:iCs/>
                <w:sz w:val="22"/>
                <w:szCs w:val="22"/>
              </w:rPr>
              <w:t>2.能提供软件评测机构出具的VR多人协同平台软件评测报告，且报告中具有与招标参数需求中的课件编辑、多人协同等功能一致的评测得2分，无不得分；</w:t>
            </w:r>
          </w:p>
          <w:p w:rsidR="00F919B9" w:rsidRPr="00B879F2" w:rsidRDefault="00F919B9" w:rsidP="00F919B9">
            <w:pPr>
              <w:spacing w:line="276" w:lineRule="auto"/>
              <w:rPr>
                <w:rFonts w:ascii="宋体" w:hAnsi="宋体"/>
                <w:bCs/>
                <w:iCs/>
                <w:sz w:val="22"/>
                <w:szCs w:val="22"/>
              </w:rPr>
            </w:pPr>
            <w:r w:rsidRPr="00B879F2">
              <w:rPr>
                <w:rFonts w:ascii="宋体" w:hAnsi="宋体" w:hint="eastAsia"/>
                <w:bCs/>
                <w:iCs/>
                <w:sz w:val="22"/>
                <w:szCs w:val="22"/>
              </w:rPr>
              <w:t>3.能提供软件评测机构出具的光学位置追踪系统软件评测报告，且报告中具有与招标参数需求中的相机校准、标记体追踪、VRPN设置等功能一致的评测得2分，无不得分。</w:t>
            </w:r>
          </w:p>
          <w:p w:rsidR="00F919B9" w:rsidRPr="00B879F2" w:rsidRDefault="00F919B9" w:rsidP="00F919B9">
            <w:pPr>
              <w:spacing w:line="276" w:lineRule="auto"/>
              <w:rPr>
                <w:rFonts w:ascii="宋体" w:hAnsi="宋体"/>
                <w:bCs/>
                <w:iCs/>
                <w:sz w:val="22"/>
                <w:szCs w:val="22"/>
              </w:rPr>
            </w:pPr>
            <w:r w:rsidRPr="00B879F2">
              <w:rPr>
                <w:rFonts w:ascii="宋体" w:hAnsi="宋体" w:hint="eastAsia"/>
                <w:bCs/>
                <w:iCs/>
                <w:sz w:val="22"/>
                <w:szCs w:val="22"/>
              </w:rPr>
              <w:lastRenderedPageBreak/>
              <w:t>4.能提供软件评测机构出具的虚拟现实桥接系统软件评测报告，且报告中具有与招标参数需求中的参数配置、内容调用、unity插件等功能一致的评测得2分，无不得分；</w:t>
            </w:r>
          </w:p>
          <w:p w:rsidR="00164145" w:rsidRPr="00B879F2" w:rsidRDefault="00F919B9" w:rsidP="00F919B9">
            <w:pPr>
              <w:spacing w:line="276" w:lineRule="auto"/>
              <w:rPr>
                <w:rFonts w:ascii="宋体" w:hAnsi="宋体"/>
                <w:b/>
                <w:bCs/>
                <w:iCs/>
                <w:sz w:val="22"/>
                <w:szCs w:val="22"/>
              </w:rPr>
            </w:pPr>
            <w:r w:rsidRPr="00B879F2">
              <w:rPr>
                <w:rFonts w:ascii="宋体" w:hAnsi="宋体" w:hint="eastAsia"/>
                <w:b/>
                <w:bCs/>
                <w:iCs/>
                <w:sz w:val="22"/>
                <w:szCs w:val="22"/>
              </w:rPr>
              <w:t>注：投标文件中提供相关证明材料复印件加盖投标人公章，未提供不得分。</w:t>
            </w:r>
          </w:p>
        </w:tc>
        <w:tc>
          <w:tcPr>
            <w:tcW w:w="708" w:type="dxa"/>
            <w:vAlign w:val="center"/>
          </w:tcPr>
          <w:p w:rsidR="00164145" w:rsidRPr="00B879F2" w:rsidRDefault="00F919B9">
            <w:pPr>
              <w:spacing w:line="276" w:lineRule="auto"/>
              <w:jc w:val="center"/>
              <w:rPr>
                <w:rFonts w:ascii="宋体" w:hAnsi="宋体"/>
                <w:bCs/>
                <w:iCs/>
                <w:sz w:val="22"/>
                <w:szCs w:val="22"/>
              </w:rPr>
            </w:pPr>
            <w:r w:rsidRPr="00B879F2">
              <w:rPr>
                <w:rFonts w:ascii="宋体" w:hAnsi="宋体" w:hint="eastAsia"/>
                <w:bCs/>
                <w:iCs/>
                <w:sz w:val="22"/>
                <w:szCs w:val="22"/>
              </w:rPr>
              <w:lastRenderedPageBreak/>
              <w:t>8</w:t>
            </w:r>
            <w:r w:rsidR="006505A6" w:rsidRPr="00B879F2">
              <w:rPr>
                <w:rFonts w:ascii="宋体" w:hAnsi="宋体" w:hint="eastAsia"/>
                <w:bCs/>
                <w:iCs/>
                <w:sz w:val="22"/>
                <w:szCs w:val="22"/>
              </w:rPr>
              <w:t>分</w:t>
            </w:r>
          </w:p>
        </w:tc>
      </w:tr>
      <w:tr w:rsidR="00164145" w:rsidRPr="00B879F2" w:rsidTr="002B4816">
        <w:trPr>
          <w:trHeight w:val="410"/>
        </w:trPr>
        <w:tc>
          <w:tcPr>
            <w:tcW w:w="568" w:type="dxa"/>
            <w:vAlign w:val="center"/>
          </w:tcPr>
          <w:p w:rsidR="00164145" w:rsidRPr="00B879F2" w:rsidRDefault="006505A6">
            <w:pPr>
              <w:spacing w:line="276" w:lineRule="auto"/>
              <w:jc w:val="center"/>
              <w:rPr>
                <w:rFonts w:ascii="宋体" w:hAnsi="宋体"/>
                <w:bCs/>
                <w:iCs/>
                <w:sz w:val="22"/>
                <w:szCs w:val="22"/>
              </w:rPr>
            </w:pPr>
            <w:r w:rsidRPr="00B879F2">
              <w:rPr>
                <w:rFonts w:ascii="宋体" w:hAnsi="宋体" w:hint="eastAsia"/>
                <w:bCs/>
                <w:iCs/>
                <w:sz w:val="22"/>
                <w:szCs w:val="22"/>
              </w:rPr>
              <w:lastRenderedPageBreak/>
              <w:t>3</w:t>
            </w:r>
          </w:p>
        </w:tc>
        <w:tc>
          <w:tcPr>
            <w:tcW w:w="1418" w:type="dxa"/>
            <w:vAlign w:val="center"/>
          </w:tcPr>
          <w:p w:rsidR="00164145" w:rsidRPr="00B879F2" w:rsidRDefault="00F919B9" w:rsidP="00F919B9">
            <w:pPr>
              <w:spacing w:line="276" w:lineRule="auto"/>
              <w:jc w:val="center"/>
              <w:rPr>
                <w:rFonts w:ascii="宋体" w:hAnsi="宋体"/>
                <w:bCs/>
                <w:iCs/>
                <w:sz w:val="22"/>
                <w:szCs w:val="22"/>
              </w:rPr>
            </w:pPr>
            <w:r w:rsidRPr="00B879F2">
              <w:rPr>
                <w:rFonts w:ascii="宋体" w:hAnsi="宋体" w:hint="eastAsia"/>
                <w:bCs/>
                <w:iCs/>
                <w:sz w:val="22"/>
                <w:szCs w:val="22"/>
              </w:rPr>
              <w:t>投标人业绩</w:t>
            </w:r>
          </w:p>
        </w:tc>
        <w:tc>
          <w:tcPr>
            <w:tcW w:w="6804" w:type="dxa"/>
            <w:vAlign w:val="center"/>
          </w:tcPr>
          <w:p w:rsidR="00164145" w:rsidRPr="00B879F2" w:rsidRDefault="006505A6">
            <w:pPr>
              <w:spacing w:line="276" w:lineRule="auto"/>
              <w:rPr>
                <w:rFonts w:ascii="宋体" w:hAnsi="宋体"/>
                <w:bCs/>
                <w:iCs/>
                <w:sz w:val="22"/>
                <w:szCs w:val="22"/>
              </w:rPr>
            </w:pPr>
            <w:r w:rsidRPr="00B879F2">
              <w:rPr>
                <w:rFonts w:ascii="宋体" w:hAnsi="宋体" w:hint="eastAsia"/>
                <w:bCs/>
                <w:iCs/>
                <w:sz w:val="22"/>
                <w:szCs w:val="22"/>
              </w:rPr>
              <w:t>提供201</w:t>
            </w:r>
            <w:r w:rsidR="00F919B9" w:rsidRPr="00B879F2">
              <w:rPr>
                <w:rFonts w:ascii="宋体" w:hAnsi="宋体" w:hint="eastAsia"/>
                <w:bCs/>
                <w:iCs/>
                <w:sz w:val="22"/>
                <w:szCs w:val="22"/>
              </w:rPr>
              <w:t>7</w:t>
            </w:r>
            <w:r w:rsidRPr="00B879F2">
              <w:rPr>
                <w:rFonts w:ascii="宋体" w:hAnsi="宋体" w:hint="eastAsia"/>
                <w:bCs/>
                <w:iCs/>
                <w:sz w:val="22"/>
                <w:szCs w:val="22"/>
              </w:rPr>
              <w:t>年1月1日至今完成过同类型项目案例，每例得</w:t>
            </w:r>
            <w:r w:rsidR="0003519E" w:rsidRPr="00B879F2">
              <w:rPr>
                <w:rFonts w:ascii="宋体" w:hAnsi="宋体" w:hint="eastAsia"/>
                <w:bCs/>
                <w:iCs/>
                <w:sz w:val="22"/>
                <w:szCs w:val="22"/>
              </w:rPr>
              <w:t>1</w:t>
            </w:r>
            <w:r w:rsidRPr="00B879F2">
              <w:rPr>
                <w:rFonts w:ascii="宋体" w:hAnsi="宋体" w:hint="eastAsia"/>
                <w:bCs/>
                <w:iCs/>
                <w:sz w:val="22"/>
                <w:szCs w:val="22"/>
              </w:rPr>
              <w:t>分，最高得</w:t>
            </w:r>
            <w:r w:rsidR="00EC3225" w:rsidRPr="00B879F2">
              <w:rPr>
                <w:rFonts w:ascii="宋体" w:hAnsi="宋体" w:hint="eastAsia"/>
                <w:bCs/>
                <w:iCs/>
                <w:sz w:val="22"/>
                <w:szCs w:val="22"/>
              </w:rPr>
              <w:t>3</w:t>
            </w:r>
            <w:r w:rsidRPr="00B879F2">
              <w:rPr>
                <w:rFonts w:ascii="宋体" w:hAnsi="宋体" w:hint="eastAsia"/>
                <w:bCs/>
                <w:iCs/>
                <w:sz w:val="22"/>
                <w:szCs w:val="22"/>
              </w:rPr>
              <w:t>分；</w:t>
            </w:r>
          </w:p>
          <w:p w:rsidR="00164145" w:rsidRPr="00B879F2" w:rsidRDefault="006505A6">
            <w:pPr>
              <w:spacing w:line="276" w:lineRule="auto"/>
              <w:rPr>
                <w:rFonts w:ascii="宋体" w:hAnsi="宋体"/>
                <w:bCs/>
                <w:iCs/>
                <w:sz w:val="22"/>
                <w:szCs w:val="22"/>
              </w:rPr>
            </w:pPr>
            <w:r w:rsidRPr="00B879F2">
              <w:rPr>
                <w:rFonts w:ascii="宋体" w:hAnsi="宋体" w:hint="eastAsia"/>
                <w:bCs/>
                <w:iCs/>
                <w:sz w:val="22"/>
                <w:szCs w:val="22"/>
              </w:rPr>
              <w:t>注：投标文件中提供合同复印件并加盖投标单位公章，未提供不得分。</w:t>
            </w:r>
          </w:p>
        </w:tc>
        <w:tc>
          <w:tcPr>
            <w:tcW w:w="708" w:type="dxa"/>
            <w:vAlign w:val="center"/>
          </w:tcPr>
          <w:p w:rsidR="00164145" w:rsidRPr="00B879F2" w:rsidRDefault="0003519E">
            <w:pPr>
              <w:spacing w:line="276" w:lineRule="auto"/>
              <w:jc w:val="center"/>
              <w:rPr>
                <w:rFonts w:ascii="宋体" w:hAnsi="宋体"/>
                <w:bCs/>
                <w:iCs/>
                <w:sz w:val="22"/>
                <w:szCs w:val="22"/>
              </w:rPr>
            </w:pPr>
            <w:r w:rsidRPr="00B879F2">
              <w:rPr>
                <w:rFonts w:ascii="宋体" w:hAnsi="宋体" w:hint="eastAsia"/>
                <w:bCs/>
                <w:iCs/>
                <w:sz w:val="22"/>
                <w:szCs w:val="22"/>
              </w:rPr>
              <w:t>3</w:t>
            </w:r>
            <w:r w:rsidR="006505A6" w:rsidRPr="00B879F2">
              <w:rPr>
                <w:rFonts w:ascii="宋体" w:hAnsi="宋体" w:hint="eastAsia"/>
                <w:bCs/>
                <w:iCs/>
                <w:sz w:val="22"/>
                <w:szCs w:val="22"/>
              </w:rPr>
              <w:t>分</w:t>
            </w:r>
          </w:p>
        </w:tc>
      </w:tr>
      <w:tr w:rsidR="00164145" w:rsidRPr="00B879F2" w:rsidTr="002B4816">
        <w:trPr>
          <w:trHeight w:val="410"/>
        </w:trPr>
        <w:tc>
          <w:tcPr>
            <w:tcW w:w="568" w:type="dxa"/>
            <w:vAlign w:val="center"/>
          </w:tcPr>
          <w:p w:rsidR="00164145" w:rsidRPr="00B879F2" w:rsidRDefault="006505A6">
            <w:pPr>
              <w:spacing w:line="276" w:lineRule="auto"/>
              <w:jc w:val="center"/>
              <w:rPr>
                <w:rFonts w:ascii="宋体" w:hAnsi="宋体"/>
                <w:bCs/>
                <w:iCs/>
                <w:sz w:val="22"/>
                <w:szCs w:val="22"/>
              </w:rPr>
            </w:pPr>
            <w:r w:rsidRPr="00B879F2">
              <w:rPr>
                <w:rFonts w:ascii="宋体" w:hAnsi="宋体" w:hint="eastAsia"/>
                <w:bCs/>
                <w:iCs/>
                <w:sz w:val="22"/>
                <w:szCs w:val="22"/>
              </w:rPr>
              <w:t>4</w:t>
            </w:r>
          </w:p>
        </w:tc>
        <w:tc>
          <w:tcPr>
            <w:tcW w:w="1418" w:type="dxa"/>
            <w:vAlign w:val="center"/>
          </w:tcPr>
          <w:p w:rsidR="00164145" w:rsidRPr="00B879F2" w:rsidRDefault="00F919B9">
            <w:pPr>
              <w:spacing w:line="276" w:lineRule="auto"/>
              <w:jc w:val="center"/>
              <w:rPr>
                <w:rFonts w:ascii="宋体" w:hAnsi="宋体"/>
                <w:bCs/>
                <w:iCs/>
                <w:sz w:val="22"/>
                <w:szCs w:val="22"/>
              </w:rPr>
            </w:pPr>
            <w:r w:rsidRPr="00B879F2">
              <w:rPr>
                <w:rFonts w:ascii="宋体" w:hAnsi="宋体" w:hint="eastAsia"/>
                <w:bCs/>
                <w:iCs/>
                <w:sz w:val="22"/>
                <w:szCs w:val="22"/>
              </w:rPr>
              <w:t>技术方案分</w:t>
            </w:r>
          </w:p>
        </w:tc>
        <w:tc>
          <w:tcPr>
            <w:tcW w:w="6804" w:type="dxa"/>
            <w:vAlign w:val="center"/>
          </w:tcPr>
          <w:p w:rsidR="00F919B9" w:rsidRPr="00B879F2" w:rsidRDefault="00F919B9" w:rsidP="00F919B9">
            <w:pPr>
              <w:spacing w:line="276" w:lineRule="auto"/>
              <w:rPr>
                <w:rFonts w:ascii="宋体" w:hAnsi="宋体"/>
                <w:bCs/>
                <w:iCs/>
                <w:sz w:val="22"/>
                <w:szCs w:val="22"/>
              </w:rPr>
            </w:pPr>
            <w:r w:rsidRPr="00B879F2">
              <w:rPr>
                <w:rFonts w:ascii="宋体" w:hAnsi="宋体" w:hint="eastAsia"/>
                <w:bCs/>
                <w:iCs/>
                <w:sz w:val="22"/>
                <w:szCs w:val="22"/>
              </w:rPr>
              <w:t>1、规划建设方案：投标人需在投标前进行充分的需求沟通并对相关场地进行现场勘查,方案中提供客户需求的详细描述，提供用户现场勘察和软件测试反馈意见书并由使用方签字盖章。专家根据方案优劣酌情打分，优秀得4.1-6分，较好得2.1-4分，一般得1-2分，差或无反馈材料不得分。</w:t>
            </w:r>
          </w:p>
          <w:p w:rsidR="00865C86" w:rsidRPr="00B879F2" w:rsidRDefault="00F919B9" w:rsidP="00F919B9">
            <w:pPr>
              <w:spacing w:line="276" w:lineRule="auto"/>
              <w:rPr>
                <w:rFonts w:ascii="宋体" w:hAnsi="宋体"/>
                <w:bCs/>
                <w:iCs/>
                <w:sz w:val="22"/>
                <w:szCs w:val="22"/>
              </w:rPr>
            </w:pPr>
            <w:r w:rsidRPr="00B879F2">
              <w:rPr>
                <w:rFonts w:ascii="宋体" w:hAnsi="宋体" w:hint="eastAsia"/>
                <w:bCs/>
                <w:iCs/>
                <w:sz w:val="22"/>
                <w:szCs w:val="22"/>
              </w:rPr>
              <w:t>2、为保障项目实施进度和项目完成质量，本项目中核心产品软件开发企业的项目技术人员团队中具有PMP证书，得2分；具有工信部颁发的“VR开发工程师”证书，得2分（</w:t>
            </w:r>
            <w:r w:rsidR="00626070" w:rsidRPr="00B879F2">
              <w:rPr>
                <w:rFonts w:ascii="宋体" w:hAnsi="宋体" w:hint="eastAsia"/>
                <w:bCs/>
                <w:iCs/>
                <w:sz w:val="22"/>
                <w:szCs w:val="22"/>
              </w:rPr>
              <w:t>以上人员须为</w:t>
            </w:r>
            <w:bookmarkStart w:id="13" w:name="_Hlk43751877"/>
            <w:r w:rsidR="00626070" w:rsidRPr="00B879F2">
              <w:rPr>
                <w:rFonts w:ascii="宋体" w:hAnsi="宋体" w:hint="eastAsia"/>
                <w:bCs/>
                <w:iCs/>
                <w:sz w:val="22"/>
                <w:szCs w:val="22"/>
              </w:rPr>
              <w:t>所投标软件产品开发企业</w:t>
            </w:r>
            <w:bookmarkEnd w:id="13"/>
            <w:r w:rsidR="00626070" w:rsidRPr="00B879F2">
              <w:rPr>
                <w:rFonts w:ascii="宋体" w:hAnsi="宋体" w:hint="eastAsia"/>
                <w:bCs/>
                <w:iCs/>
                <w:sz w:val="22"/>
                <w:szCs w:val="22"/>
              </w:rPr>
              <w:t>的正式员工，提供该企业为其缴纳近3个月社保证明</w:t>
            </w:r>
            <w:r w:rsidRPr="00B879F2">
              <w:rPr>
                <w:rFonts w:ascii="宋体" w:hAnsi="宋体" w:hint="eastAsia"/>
                <w:bCs/>
                <w:iCs/>
                <w:sz w:val="22"/>
                <w:szCs w:val="22"/>
              </w:rPr>
              <w:t>）。</w:t>
            </w:r>
          </w:p>
          <w:p w:rsidR="00164145" w:rsidRPr="00B879F2" w:rsidRDefault="00865C86" w:rsidP="00865C86">
            <w:pPr>
              <w:spacing w:line="276" w:lineRule="auto"/>
              <w:rPr>
                <w:rFonts w:ascii="宋体" w:hAnsi="宋体"/>
                <w:b/>
                <w:bCs/>
                <w:iCs/>
                <w:sz w:val="22"/>
                <w:szCs w:val="22"/>
              </w:rPr>
            </w:pPr>
            <w:r w:rsidRPr="00B879F2">
              <w:rPr>
                <w:rFonts w:ascii="宋体" w:hAnsi="宋体" w:hint="eastAsia"/>
                <w:b/>
                <w:bCs/>
                <w:iCs/>
                <w:sz w:val="22"/>
                <w:szCs w:val="22"/>
              </w:rPr>
              <w:t>注：</w:t>
            </w:r>
            <w:r w:rsidR="00F919B9" w:rsidRPr="00B879F2">
              <w:rPr>
                <w:rFonts w:ascii="宋体" w:hAnsi="宋体" w:hint="eastAsia"/>
                <w:b/>
                <w:bCs/>
                <w:iCs/>
                <w:sz w:val="22"/>
                <w:szCs w:val="22"/>
              </w:rPr>
              <w:t>投标</w:t>
            </w:r>
            <w:r w:rsidRPr="00B879F2">
              <w:rPr>
                <w:rFonts w:ascii="宋体" w:hAnsi="宋体" w:hint="eastAsia"/>
                <w:b/>
                <w:bCs/>
                <w:iCs/>
                <w:sz w:val="22"/>
                <w:szCs w:val="22"/>
              </w:rPr>
              <w:t>文件中</w:t>
            </w:r>
            <w:r w:rsidR="00F919B9" w:rsidRPr="00B879F2">
              <w:rPr>
                <w:rFonts w:ascii="宋体" w:hAnsi="宋体" w:hint="eastAsia"/>
                <w:b/>
                <w:bCs/>
                <w:iCs/>
                <w:sz w:val="22"/>
                <w:szCs w:val="22"/>
              </w:rPr>
              <w:t>需提供</w:t>
            </w:r>
            <w:r w:rsidRPr="00B879F2">
              <w:rPr>
                <w:rFonts w:ascii="宋体" w:hAnsi="宋体" w:hint="eastAsia"/>
                <w:b/>
                <w:bCs/>
                <w:iCs/>
                <w:sz w:val="22"/>
                <w:szCs w:val="22"/>
              </w:rPr>
              <w:t>相关</w:t>
            </w:r>
            <w:r w:rsidR="00F919B9" w:rsidRPr="00B879F2">
              <w:rPr>
                <w:rFonts w:ascii="宋体" w:hAnsi="宋体" w:hint="eastAsia"/>
                <w:b/>
                <w:bCs/>
                <w:iCs/>
                <w:sz w:val="22"/>
                <w:szCs w:val="22"/>
              </w:rPr>
              <w:t>证书</w:t>
            </w:r>
            <w:r w:rsidRPr="00B879F2">
              <w:rPr>
                <w:rFonts w:ascii="宋体" w:hAnsi="宋体" w:hint="eastAsia"/>
                <w:b/>
                <w:bCs/>
                <w:iCs/>
                <w:sz w:val="22"/>
                <w:szCs w:val="22"/>
              </w:rPr>
              <w:t>和</w:t>
            </w:r>
            <w:r w:rsidR="00F919B9" w:rsidRPr="00B879F2">
              <w:rPr>
                <w:rFonts w:ascii="宋体" w:hAnsi="宋体" w:hint="eastAsia"/>
                <w:b/>
                <w:bCs/>
                <w:iCs/>
                <w:sz w:val="22"/>
                <w:szCs w:val="22"/>
              </w:rPr>
              <w:t>社保证明复印件并加盖</w:t>
            </w:r>
            <w:r w:rsidRPr="00B879F2">
              <w:rPr>
                <w:rFonts w:ascii="宋体" w:hAnsi="宋体" w:hint="eastAsia"/>
                <w:b/>
                <w:bCs/>
                <w:iCs/>
                <w:sz w:val="22"/>
                <w:szCs w:val="22"/>
              </w:rPr>
              <w:t>投标人</w:t>
            </w:r>
            <w:r w:rsidR="00F919B9" w:rsidRPr="00B879F2">
              <w:rPr>
                <w:rFonts w:ascii="宋体" w:hAnsi="宋体" w:hint="eastAsia"/>
                <w:b/>
                <w:bCs/>
                <w:iCs/>
                <w:sz w:val="22"/>
                <w:szCs w:val="22"/>
              </w:rPr>
              <w:t>公章，</w:t>
            </w:r>
            <w:r w:rsidRPr="00B879F2">
              <w:rPr>
                <w:rFonts w:ascii="宋体" w:hAnsi="宋体" w:hint="eastAsia"/>
                <w:b/>
                <w:bCs/>
                <w:iCs/>
                <w:sz w:val="22"/>
                <w:szCs w:val="22"/>
              </w:rPr>
              <w:t>未提供</w:t>
            </w:r>
            <w:r w:rsidR="00F919B9" w:rsidRPr="00B879F2">
              <w:rPr>
                <w:rFonts w:ascii="宋体" w:hAnsi="宋体" w:hint="eastAsia"/>
                <w:b/>
                <w:bCs/>
                <w:iCs/>
                <w:sz w:val="22"/>
                <w:szCs w:val="22"/>
              </w:rPr>
              <w:t>不得分。</w:t>
            </w:r>
          </w:p>
        </w:tc>
        <w:tc>
          <w:tcPr>
            <w:tcW w:w="708" w:type="dxa"/>
            <w:vAlign w:val="center"/>
          </w:tcPr>
          <w:p w:rsidR="00164145" w:rsidRPr="00B879F2" w:rsidRDefault="00F919B9">
            <w:pPr>
              <w:spacing w:line="276" w:lineRule="auto"/>
              <w:jc w:val="center"/>
              <w:rPr>
                <w:rFonts w:ascii="宋体" w:hAnsi="宋体"/>
                <w:bCs/>
                <w:iCs/>
                <w:sz w:val="22"/>
                <w:szCs w:val="22"/>
              </w:rPr>
            </w:pPr>
            <w:r w:rsidRPr="00B879F2">
              <w:rPr>
                <w:rFonts w:ascii="宋体" w:hAnsi="宋体" w:hint="eastAsia"/>
                <w:bCs/>
                <w:iCs/>
                <w:sz w:val="22"/>
                <w:szCs w:val="22"/>
              </w:rPr>
              <w:t>10</w:t>
            </w:r>
            <w:r w:rsidR="006505A6" w:rsidRPr="00B879F2">
              <w:rPr>
                <w:rFonts w:ascii="宋体" w:hAnsi="宋体" w:hint="eastAsia"/>
                <w:bCs/>
                <w:iCs/>
                <w:sz w:val="22"/>
                <w:szCs w:val="22"/>
              </w:rPr>
              <w:t>分</w:t>
            </w:r>
          </w:p>
        </w:tc>
      </w:tr>
      <w:tr w:rsidR="00164145" w:rsidRPr="00B879F2" w:rsidTr="002B4816">
        <w:trPr>
          <w:trHeight w:val="410"/>
        </w:trPr>
        <w:tc>
          <w:tcPr>
            <w:tcW w:w="568" w:type="dxa"/>
            <w:vAlign w:val="center"/>
          </w:tcPr>
          <w:p w:rsidR="00164145" w:rsidRPr="00B879F2" w:rsidRDefault="006505A6">
            <w:pPr>
              <w:spacing w:line="276" w:lineRule="auto"/>
              <w:jc w:val="center"/>
              <w:rPr>
                <w:rFonts w:ascii="宋体" w:hAnsi="宋体"/>
                <w:bCs/>
                <w:iCs/>
                <w:sz w:val="22"/>
                <w:szCs w:val="22"/>
              </w:rPr>
            </w:pPr>
            <w:r w:rsidRPr="00B879F2">
              <w:rPr>
                <w:rFonts w:ascii="宋体" w:hAnsi="宋体" w:hint="eastAsia"/>
                <w:bCs/>
                <w:iCs/>
                <w:sz w:val="22"/>
                <w:szCs w:val="22"/>
              </w:rPr>
              <w:t>5</w:t>
            </w:r>
          </w:p>
        </w:tc>
        <w:tc>
          <w:tcPr>
            <w:tcW w:w="1418" w:type="dxa"/>
            <w:vAlign w:val="center"/>
          </w:tcPr>
          <w:p w:rsidR="00164145" w:rsidRPr="00B879F2" w:rsidRDefault="00865C86">
            <w:pPr>
              <w:spacing w:line="276" w:lineRule="auto"/>
              <w:jc w:val="center"/>
              <w:rPr>
                <w:rFonts w:ascii="宋体" w:hAnsi="宋体"/>
                <w:bCs/>
                <w:iCs/>
                <w:sz w:val="22"/>
                <w:szCs w:val="22"/>
              </w:rPr>
            </w:pPr>
            <w:r w:rsidRPr="00B879F2">
              <w:rPr>
                <w:rFonts w:ascii="宋体" w:hAnsi="宋体" w:hint="eastAsia"/>
                <w:bCs/>
                <w:iCs/>
                <w:sz w:val="22"/>
                <w:szCs w:val="22"/>
              </w:rPr>
              <w:t>售后服务及培训方案</w:t>
            </w:r>
          </w:p>
        </w:tc>
        <w:tc>
          <w:tcPr>
            <w:tcW w:w="6804" w:type="dxa"/>
            <w:vAlign w:val="center"/>
          </w:tcPr>
          <w:p w:rsidR="00164145" w:rsidRPr="00B879F2" w:rsidRDefault="0041033F">
            <w:pPr>
              <w:spacing w:line="276" w:lineRule="auto"/>
              <w:rPr>
                <w:rFonts w:ascii="宋体" w:hAnsi="宋体"/>
                <w:bCs/>
                <w:iCs/>
                <w:sz w:val="22"/>
                <w:szCs w:val="22"/>
              </w:rPr>
            </w:pPr>
            <w:r w:rsidRPr="00B879F2">
              <w:rPr>
                <w:rFonts w:ascii="宋体" w:hAnsi="宋体" w:hint="eastAsia"/>
                <w:bCs/>
                <w:iCs/>
                <w:sz w:val="22"/>
                <w:szCs w:val="22"/>
              </w:rPr>
              <w:t>根据提供的售后服务承诺和措施（如专业售后服务队伍，完善的售后体系，提供电话热线、咨询响应时间服务，现场服务到达情况，质保期内承诺备品备件准备情况，送达时间等）及培训的内容、人员安排、培训时间安排等，由专家根据投标单位所提供的方案横向比较综合打分。优秀得3.1-4分，较好得2.1-3分，一般得1-2分，差得0分。</w:t>
            </w:r>
          </w:p>
        </w:tc>
        <w:tc>
          <w:tcPr>
            <w:tcW w:w="708" w:type="dxa"/>
            <w:vAlign w:val="center"/>
          </w:tcPr>
          <w:p w:rsidR="00164145" w:rsidRPr="00B879F2" w:rsidRDefault="0003519E">
            <w:pPr>
              <w:spacing w:line="276" w:lineRule="auto"/>
              <w:jc w:val="center"/>
              <w:rPr>
                <w:rFonts w:ascii="宋体" w:hAnsi="宋体"/>
                <w:bCs/>
                <w:iCs/>
                <w:sz w:val="22"/>
                <w:szCs w:val="22"/>
              </w:rPr>
            </w:pPr>
            <w:r w:rsidRPr="00B879F2">
              <w:rPr>
                <w:rFonts w:ascii="宋体" w:hAnsi="宋体" w:hint="eastAsia"/>
                <w:bCs/>
                <w:iCs/>
                <w:sz w:val="22"/>
                <w:szCs w:val="22"/>
              </w:rPr>
              <w:t>2</w:t>
            </w:r>
            <w:r w:rsidR="006505A6" w:rsidRPr="00B879F2">
              <w:rPr>
                <w:rFonts w:ascii="宋体" w:hAnsi="宋体" w:hint="eastAsia"/>
                <w:bCs/>
                <w:iCs/>
                <w:sz w:val="22"/>
                <w:szCs w:val="22"/>
              </w:rPr>
              <w:t>分</w:t>
            </w:r>
          </w:p>
        </w:tc>
      </w:tr>
      <w:tr w:rsidR="0003519E" w:rsidRPr="00B879F2" w:rsidTr="002B4816">
        <w:trPr>
          <w:trHeight w:val="410"/>
        </w:trPr>
        <w:tc>
          <w:tcPr>
            <w:tcW w:w="568" w:type="dxa"/>
            <w:vAlign w:val="center"/>
          </w:tcPr>
          <w:p w:rsidR="0003519E" w:rsidRPr="00B879F2" w:rsidRDefault="0003519E">
            <w:pPr>
              <w:spacing w:line="276" w:lineRule="auto"/>
              <w:jc w:val="center"/>
              <w:rPr>
                <w:rFonts w:ascii="宋体" w:hAnsi="宋体"/>
                <w:bCs/>
                <w:iCs/>
                <w:sz w:val="22"/>
                <w:szCs w:val="22"/>
              </w:rPr>
            </w:pPr>
            <w:r w:rsidRPr="00B879F2">
              <w:rPr>
                <w:rFonts w:ascii="宋体" w:hAnsi="宋体" w:hint="eastAsia"/>
                <w:bCs/>
                <w:iCs/>
                <w:sz w:val="22"/>
                <w:szCs w:val="22"/>
              </w:rPr>
              <w:t>6</w:t>
            </w:r>
          </w:p>
        </w:tc>
        <w:tc>
          <w:tcPr>
            <w:tcW w:w="1418" w:type="dxa"/>
            <w:vAlign w:val="center"/>
          </w:tcPr>
          <w:p w:rsidR="0003519E" w:rsidRPr="00B879F2" w:rsidRDefault="0041033F" w:rsidP="00407CEB">
            <w:pPr>
              <w:spacing w:line="276" w:lineRule="auto"/>
              <w:jc w:val="center"/>
              <w:rPr>
                <w:rFonts w:ascii="宋体" w:hAnsi="宋体"/>
                <w:bCs/>
                <w:iCs/>
                <w:sz w:val="22"/>
                <w:szCs w:val="22"/>
              </w:rPr>
            </w:pPr>
            <w:r w:rsidRPr="00B879F2">
              <w:rPr>
                <w:rFonts w:ascii="宋体" w:hAnsi="宋体" w:hint="eastAsia"/>
                <w:bCs/>
                <w:iCs/>
                <w:sz w:val="22"/>
                <w:szCs w:val="22"/>
              </w:rPr>
              <w:t>虚拟现实创新教育实验中心软件现场演示</w:t>
            </w:r>
          </w:p>
        </w:tc>
        <w:tc>
          <w:tcPr>
            <w:tcW w:w="6804" w:type="dxa"/>
            <w:vAlign w:val="center"/>
          </w:tcPr>
          <w:p w:rsidR="0041033F" w:rsidRPr="00B879F2" w:rsidRDefault="0041033F" w:rsidP="0041033F">
            <w:pPr>
              <w:spacing w:line="276" w:lineRule="auto"/>
              <w:rPr>
                <w:rFonts w:ascii="宋体" w:hAnsi="宋体"/>
                <w:bCs/>
                <w:iCs/>
                <w:sz w:val="22"/>
                <w:szCs w:val="22"/>
              </w:rPr>
            </w:pPr>
            <w:r w:rsidRPr="00B879F2">
              <w:rPr>
                <w:rFonts w:ascii="宋体" w:hAnsi="宋体" w:hint="eastAsia"/>
                <w:bCs/>
                <w:iCs/>
                <w:sz w:val="22"/>
                <w:szCs w:val="22"/>
              </w:rPr>
              <w:t>现场演示、答疑（演示所需设备由投标人自行提供）：</w:t>
            </w:r>
          </w:p>
          <w:p w:rsidR="0041033F" w:rsidRPr="00B879F2" w:rsidRDefault="0041033F" w:rsidP="0041033F">
            <w:pPr>
              <w:spacing w:line="276" w:lineRule="auto"/>
              <w:rPr>
                <w:rFonts w:ascii="宋体" w:hAnsi="宋体"/>
                <w:bCs/>
                <w:iCs/>
                <w:sz w:val="22"/>
                <w:szCs w:val="22"/>
              </w:rPr>
            </w:pPr>
            <w:r w:rsidRPr="00B879F2">
              <w:rPr>
                <w:rFonts w:ascii="宋体" w:hAnsi="宋体" w:hint="eastAsia"/>
                <w:bCs/>
                <w:iCs/>
                <w:sz w:val="22"/>
                <w:szCs w:val="22"/>
              </w:rPr>
              <w:t>（一）、演示讲解时间不超过20分钟，不包含评委询标、提问时间，无演示或无演示讲解或仅以PPT、视频形式讲解的，本打分项不得分。演示内容如下：</w:t>
            </w:r>
          </w:p>
          <w:p w:rsidR="0041033F" w:rsidRPr="00B879F2" w:rsidRDefault="0041033F" w:rsidP="0041033F">
            <w:pPr>
              <w:spacing w:line="276" w:lineRule="auto"/>
              <w:rPr>
                <w:rFonts w:ascii="宋体" w:hAnsi="宋体"/>
                <w:bCs/>
                <w:iCs/>
                <w:sz w:val="22"/>
                <w:szCs w:val="22"/>
              </w:rPr>
            </w:pPr>
            <w:r w:rsidRPr="00B879F2">
              <w:rPr>
                <w:rFonts w:ascii="宋体" w:hAnsi="宋体" w:hint="eastAsia"/>
                <w:bCs/>
                <w:iCs/>
                <w:sz w:val="22"/>
                <w:szCs w:val="22"/>
              </w:rPr>
              <w:t>1.现场演示VR多人协同平台软件的骨骼动画模型导入功能，可直接导入；并演示在场景中播放、暂停、速度调整等属性。由专家根据投标单位所演示情况横向比较后酌情打分，如整体演示符合本项目技术规定要求，且功能完整、操作简便、运行流畅则视为好，得3.1-5分；如演示功能基本完整，但存在操作繁琐、运行卡顿等的任意一项则视为一般，得1.1-3分；如演示有功能短缺，则得0-1分。</w:t>
            </w:r>
          </w:p>
          <w:p w:rsidR="0041033F" w:rsidRPr="00B879F2" w:rsidRDefault="0041033F" w:rsidP="0041033F">
            <w:pPr>
              <w:spacing w:line="276" w:lineRule="auto"/>
              <w:rPr>
                <w:rFonts w:ascii="宋体" w:hAnsi="宋体"/>
                <w:bCs/>
                <w:iCs/>
                <w:sz w:val="22"/>
                <w:szCs w:val="22"/>
              </w:rPr>
            </w:pPr>
            <w:r w:rsidRPr="00B879F2">
              <w:rPr>
                <w:rFonts w:ascii="宋体" w:hAnsi="宋体" w:hint="eastAsia"/>
                <w:bCs/>
                <w:iCs/>
                <w:sz w:val="22"/>
                <w:szCs w:val="22"/>
              </w:rPr>
              <w:t>2.现场演示VR多人协同平台软件的交互编辑器功能，无需编程仅通过简单形式（如拖拽、连线）实现交互逻辑脚本的制作，包含鼠标、键盘、手柄等触发器，可实现可见性、颜色、颜色亮度、纹理修改等事件。由专家根据投标单位所演示情况横向比较后酌情打分，如整体演示符合本项目技术规定要求，且功能完整、操作简便、运行流畅则</w:t>
            </w:r>
            <w:r w:rsidRPr="00B879F2">
              <w:rPr>
                <w:rFonts w:ascii="宋体" w:hAnsi="宋体" w:hint="eastAsia"/>
                <w:bCs/>
                <w:iCs/>
                <w:sz w:val="22"/>
                <w:szCs w:val="22"/>
              </w:rPr>
              <w:lastRenderedPageBreak/>
              <w:t>视为好，得3.1-5分；如演示功能基本完整，但存在操作繁琐、运行卡顿等的任意一项则视为一般，得1.1-3分；如演示有功能短缺，则得0-1分。</w:t>
            </w:r>
          </w:p>
          <w:p w:rsidR="0003519E" w:rsidRPr="00B879F2" w:rsidRDefault="0041033F" w:rsidP="0041033F">
            <w:pPr>
              <w:spacing w:line="276" w:lineRule="auto"/>
              <w:rPr>
                <w:rFonts w:ascii="宋体" w:hAnsi="宋体"/>
                <w:bCs/>
                <w:iCs/>
                <w:sz w:val="22"/>
                <w:szCs w:val="22"/>
              </w:rPr>
            </w:pPr>
            <w:r w:rsidRPr="00B879F2">
              <w:rPr>
                <w:rFonts w:ascii="宋体" w:hAnsi="宋体" w:hint="eastAsia"/>
                <w:bCs/>
                <w:iCs/>
                <w:sz w:val="22"/>
                <w:szCs w:val="22"/>
              </w:rPr>
              <w:t>3.现场演示VR多人协同平台软件的多媒体文件导入功能，在虚拟场景中任意导入PPT、视频、音频等多媒体文件，包含ogg、wav、mp3、ogv、avi、wmv、mpg、mov、mkv、mp4、pptx等格式文件的导入，并演示对ppt进行的移动、旋转、播放，音频、视频播放等操作。由专家根据投标单位所演示情况横向比较后酌情打分，如整体演示符合本项目技术规定要求，且功能完整、操作简便、运行流畅则视为好，得3.1-5分；如演示功能基本完整，但存在操作繁琐、运行卡顿等的任意一项则视为一般，得1.1-3分；如演示有功能短缺，则得0-1分。</w:t>
            </w:r>
          </w:p>
        </w:tc>
        <w:tc>
          <w:tcPr>
            <w:tcW w:w="708" w:type="dxa"/>
            <w:vAlign w:val="center"/>
          </w:tcPr>
          <w:p w:rsidR="0003519E" w:rsidRPr="00B879F2" w:rsidRDefault="0003519E" w:rsidP="00407CEB">
            <w:pPr>
              <w:spacing w:line="276" w:lineRule="auto"/>
              <w:jc w:val="center"/>
              <w:rPr>
                <w:rFonts w:ascii="宋体" w:hAnsi="宋体"/>
                <w:bCs/>
                <w:iCs/>
                <w:sz w:val="22"/>
                <w:szCs w:val="22"/>
              </w:rPr>
            </w:pPr>
            <w:r w:rsidRPr="00B879F2">
              <w:rPr>
                <w:rFonts w:ascii="宋体" w:hAnsi="宋体" w:hint="eastAsia"/>
                <w:bCs/>
                <w:iCs/>
                <w:sz w:val="22"/>
                <w:szCs w:val="22"/>
              </w:rPr>
              <w:lastRenderedPageBreak/>
              <w:t>4分</w:t>
            </w:r>
          </w:p>
        </w:tc>
      </w:tr>
    </w:tbl>
    <w:p w:rsidR="00164145" w:rsidRPr="00B879F2" w:rsidRDefault="006505A6">
      <w:pPr>
        <w:pStyle w:val="ab"/>
        <w:snapToGrid w:val="0"/>
        <w:spacing w:line="276" w:lineRule="auto"/>
        <w:rPr>
          <w:rFonts w:asciiTheme="minorEastAsia" w:eastAsiaTheme="minorEastAsia" w:hAnsiTheme="minorEastAsia" w:cs="仿宋_GB2312"/>
          <w:sz w:val="22"/>
          <w:szCs w:val="22"/>
        </w:rPr>
      </w:pPr>
      <w:r w:rsidRPr="00B879F2">
        <w:rPr>
          <w:rFonts w:asciiTheme="minorEastAsia" w:eastAsiaTheme="minorEastAsia" w:hAnsiTheme="minorEastAsia" w:cs="仿宋_GB2312" w:hint="eastAsia"/>
          <w:b/>
          <w:sz w:val="22"/>
          <w:szCs w:val="22"/>
        </w:rPr>
        <w:lastRenderedPageBreak/>
        <w:t>▲ 减分：投标人的信誉情况：</w:t>
      </w:r>
      <w:r w:rsidRPr="00B879F2">
        <w:rPr>
          <w:rFonts w:asciiTheme="minorEastAsia" w:eastAsiaTheme="minorEastAsia" w:hAnsiTheme="minorEastAsia" w:cs="仿宋_GB2312" w:hint="eastAsia"/>
          <w:kern w:val="0"/>
          <w:sz w:val="22"/>
          <w:szCs w:val="22"/>
        </w:rPr>
        <w:t>政府采购领域中</w:t>
      </w:r>
      <w:r w:rsidRPr="00B879F2">
        <w:rPr>
          <w:rFonts w:asciiTheme="minorEastAsia" w:eastAsiaTheme="minorEastAsia" w:hAnsiTheme="minorEastAsia" w:cs="仿宋_GB2312" w:hint="eastAsia"/>
          <w:sz w:val="22"/>
          <w:szCs w:val="22"/>
        </w:rPr>
        <w:t>投标人在项目招标、投标和合同履约期间是否存在不良行为记录。</w:t>
      </w:r>
    </w:p>
    <w:p w:rsidR="00164145" w:rsidRPr="00B879F2" w:rsidRDefault="006505A6">
      <w:pPr>
        <w:pStyle w:val="ab"/>
        <w:snapToGrid w:val="0"/>
        <w:spacing w:line="276" w:lineRule="auto"/>
        <w:rPr>
          <w:rFonts w:asciiTheme="minorEastAsia" w:eastAsiaTheme="minorEastAsia" w:hAnsiTheme="minorEastAsia" w:cs="仿宋_GB2312"/>
          <w:sz w:val="22"/>
          <w:szCs w:val="22"/>
        </w:rPr>
      </w:pPr>
      <w:r w:rsidRPr="00B879F2">
        <w:rPr>
          <w:rFonts w:asciiTheme="minorEastAsia" w:eastAsiaTheme="minorEastAsia" w:hAnsiTheme="minorEastAsia" w:cs="仿宋_GB2312" w:hint="eastAsia"/>
          <w:sz w:val="22"/>
          <w:szCs w:val="22"/>
        </w:rPr>
        <w:t>●投标人参加本次政府采购活动前三年内在浙江省范围内政府采购领域中受到不良行为记录处罚的每次扣1分。</w:t>
      </w:r>
    </w:p>
    <w:p w:rsidR="00164145" w:rsidRPr="00B879F2" w:rsidRDefault="006505A6">
      <w:pPr>
        <w:pStyle w:val="ab"/>
        <w:snapToGrid w:val="0"/>
        <w:spacing w:line="276" w:lineRule="auto"/>
        <w:rPr>
          <w:rFonts w:asciiTheme="minorEastAsia" w:eastAsiaTheme="minorEastAsia" w:hAnsiTheme="minorEastAsia"/>
          <w:b/>
          <w:bCs/>
          <w:iCs/>
          <w:sz w:val="22"/>
          <w:szCs w:val="22"/>
        </w:rPr>
      </w:pPr>
      <w:r w:rsidRPr="00B879F2">
        <w:rPr>
          <w:rFonts w:asciiTheme="minorEastAsia" w:eastAsiaTheme="minorEastAsia" w:hAnsiTheme="minorEastAsia" w:hint="eastAsia"/>
          <w:b/>
          <w:bCs/>
          <w:iCs/>
          <w:sz w:val="22"/>
          <w:szCs w:val="22"/>
        </w:rPr>
        <w:t>2.2价格分（</w:t>
      </w:r>
      <w:r w:rsidR="00BF5AE8" w:rsidRPr="00B879F2">
        <w:rPr>
          <w:rFonts w:asciiTheme="minorEastAsia" w:eastAsiaTheme="minorEastAsia" w:hAnsiTheme="minorEastAsia" w:hint="eastAsia"/>
          <w:b/>
          <w:bCs/>
          <w:iCs/>
          <w:sz w:val="22"/>
          <w:szCs w:val="22"/>
        </w:rPr>
        <w:t>40</w:t>
      </w:r>
      <w:r w:rsidRPr="00B879F2">
        <w:rPr>
          <w:rFonts w:asciiTheme="minorEastAsia" w:eastAsiaTheme="minorEastAsia" w:hAnsiTheme="minorEastAsia" w:hint="eastAsia"/>
          <w:b/>
          <w:bCs/>
          <w:iCs/>
          <w:sz w:val="22"/>
          <w:szCs w:val="22"/>
        </w:rPr>
        <w:t>分）</w:t>
      </w:r>
    </w:p>
    <w:p w:rsidR="00164145" w:rsidRPr="00B879F2" w:rsidRDefault="006505A6">
      <w:pPr>
        <w:pStyle w:val="ab"/>
        <w:snapToGrid w:val="0"/>
        <w:spacing w:line="276" w:lineRule="auto"/>
        <w:rPr>
          <w:rFonts w:asciiTheme="minorEastAsia" w:eastAsiaTheme="minorEastAsia" w:hAnsiTheme="minorEastAsia"/>
          <w:bCs/>
          <w:iCs/>
          <w:sz w:val="22"/>
          <w:szCs w:val="22"/>
        </w:rPr>
      </w:pPr>
      <w:r w:rsidRPr="00B879F2">
        <w:rPr>
          <w:rFonts w:asciiTheme="minorEastAsia" w:eastAsiaTheme="minorEastAsia" w:hAnsiTheme="minorEastAsia" w:hint="eastAsia"/>
          <w:bCs/>
          <w:iCs/>
          <w:sz w:val="22"/>
          <w:szCs w:val="22"/>
        </w:rPr>
        <w:t>2.2.1评标基准价：即满足招标文件要求且投标价格最低的投标报价为评标基准价，其价格分为满分。</w:t>
      </w:r>
    </w:p>
    <w:p w:rsidR="00164145" w:rsidRPr="00B879F2" w:rsidRDefault="006505A6">
      <w:pPr>
        <w:pStyle w:val="ab"/>
        <w:snapToGrid w:val="0"/>
        <w:spacing w:line="276" w:lineRule="auto"/>
        <w:rPr>
          <w:rFonts w:asciiTheme="minorEastAsia" w:eastAsiaTheme="minorEastAsia" w:hAnsiTheme="minorEastAsia"/>
          <w:bCs/>
          <w:iCs/>
          <w:sz w:val="22"/>
          <w:szCs w:val="22"/>
        </w:rPr>
      </w:pPr>
      <w:r w:rsidRPr="00B879F2">
        <w:rPr>
          <w:rFonts w:asciiTheme="minorEastAsia" w:eastAsiaTheme="minorEastAsia" w:hAnsiTheme="minorEastAsia" w:hint="eastAsia"/>
          <w:bCs/>
          <w:iCs/>
          <w:sz w:val="22"/>
          <w:szCs w:val="22"/>
        </w:rPr>
        <w:t>2.2.2其他投标人的价格分统一按照下列公式计算：</w:t>
      </w:r>
    </w:p>
    <w:p w:rsidR="00164145" w:rsidRPr="00B879F2" w:rsidRDefault="006505A6">
      <w:pPr>
        <w:pStyle w:val="ab"/>
        <w:snapToGrid w:val="0"/>
        <w:spacing w:line="276" w:lineRule="auto"/>
        <w:rPr>
          <w:rFonts w:asciiTheme="minorEastAsia" w:eastAsiaTheme="minorEastAsia" w:hAnsiTheme="minorEastAsia"/>
          <w:bCs/>
          <w:iCs/>
          <w:sz w:val="22"/>
          <w:szCs w:val="22"/>
        </w:rPr>
      </w:pPr>
      <w:r w:rsidRPr="00B879F2">
        <w:rPr>
          <w:rFonts w:asciiTheme="minorEastAsia" w:eastAsiaTheme="minorEastAsia" w:hAnsiTheme="minorEastAsia" w:hint="eastAsia"/>
          <w:bCs/>
          <w:iCs/>
          <w:sz w:val="22"/>
          <w:szCs w:val="22"/>
        </w:rPr>
        <w:t>投标报价得分=(评标基准价／投标报价)×价格权值×100</w:t>
      </w:r>
    </w:p>
    <w:p w:rsidR="00164145" w:rsidRPr="00B879F2" w:rsidRDefault="006505A6">
      <w:pPr>
        <w:pStyle w:val="ab"/>
        <w:snapToGrid w:val="0"/>
        <w:spacing w:line="276" w:lineRule="auto"/>
        <w:rPr>
          <w:rFonts w:asciiTheme="minorEastAsia" w:eastAsiaTheme="minorEastAsia" w:hAnsiTheme="minorEastAsia" w:cs="仿宋_GB2312"/>
          <w:sz w:val="22"/>
          <w:szCs w:val="22"/>
        </w:rPr>
      </w:pPr>
      <w:r w:rsidRPr="00B879F2">
        <w:rPr>
          <w:rFonts w:asciiTheme="minorEastAsia" w:eastAsiaTheme="minorEastAsia" w:hAnsiTheme="minorEastAsia" w:hint="eastAsia"/>
          <w:bCs/>
          <w:iCs/>
          <w:sz w:val="22"/>
          <w:szCs w:val="22"/>
        </w:rPr>
        <w:t>即：投标报价得分=(评标基准价／投标报价)×</w:t>
      </w:r>
      <w:r w:rsidR="00BF5AE8" w:rsidRPr="00B879F2">
        <w:rPr>
          <w:rFonts w:asciiTheme="minorEastAsia" w:eastAsiaTheme="minorEastAsia" w:hAnsiTheme="minorEastAsia" w:hint="eastAsia"/>
          <w:bCs/>
          <w:iCs/>
          <w:sz w:val="22"/>
          <w:szCs w:val="22"/>
        </w:rPr>
        <w:t>40</w:t>
      </w:r>
    </w:p>
    <w:p w:rsidR="00164145" w:rsidRPr="00B879F2" w:rsidRDefault="00164145">
      <w:pPr>
        <w:snapToGrid w:val="0"/>
        <w:spacing w:line="360" w:lineRule="auto"/>
        <w:jc w:val="center"/>
        <w:rPr>
          <w:rFonts w:asciiTheme="minorEastAsia" w:eastAsiaTheme="minorEastAsia" w:hAnsiTheme="minorEastAsia" w:cs="仿宋_GB2312"/>
          <w:b/>
          <w:sz w:val="24"/>
        </w:rPr>
      </w:pPr>
    </w:p>
    <w:p w:rsidR="00164145" w:rsidRPr="00B879F2" w:rsidRDefault="00164145">
      <w:pPr>
        <w:spacing w:line="440" w:lineRule="exact"/>
        <w:ind w:firstLineChars="200" w:firstLine="480"/>
        <w:jc w:val="left"/>
        <w:rPr>
          <w:rFonts w:asciiTheme="minorEastAsia" w:eastAsiaTheme="minorEastAsia" w:hAnsiTheme="minorEastAsia"/>
          <w:sz w:val="24"/>
        </w:rPr>
      </w:pPr>
    </w:p>
    <w:p w:rsidR="00164145" w:rsidRPr="00B879F2" w:rsidRDefault="006505A6">
      <w:pPr>
        <w:pageBreakBefore/>
        <w:snapToGrid w:val="0"/>
        <w:spacing w:line="360" w:lineRule="auto"/>
        <w:jc w:val="center"/>
        <w:rPr>
          <w:rFonts w:asciiTheme="minorEastAsia" w:eastAsiaTheme="minorEastAsia" w:hAnsiTheme="minorEastAsia" w:cs="仿宋_GB2312"/>
          <w:b/>
          <w:sz w:val="32"/>
          <w:szCs w:val="32"/>
        </w:rPr>
      </w:pPr>
      <w:r w:rsidRPr="00B879F2">
        <w:rPr>
          <w:rFonts w:asciiTheme="minorEastAsia" w:eastAsiaTheme="minorEastAsia" w:hAnsiTheme="minorEastAsia" w:cs="仿宋_GB2312" w:hint="eastAsia"/>
          <w:b/>
          <w:sz w:val="32"/>
          <w:szCs w:val="32"/>
        </w:rPr>
        <w:lastRenderedPageBreak/>
        <w:t>第六部分</w:t>
      </w:r>
      <w:r w:rsidRPr="00B879F2">
        <w:rPr>
          <w:rFonts w:asciiTheme="minorEastAsia" w:eastAsiaTheme="minorEastAsia" w:hAnsiTheme="minorEastAsia" w:hint="eastAsia"/>
          <w:b/>
          <w:sz w:val="32"/>
          <w:szCs w:val="32"/>
        </w:rPr>
        <w:t>投标文件</w:t>
      </w:r>
      <w:r w:rsidRPr="00B879F2">
        <w:rPr>
          <w:rFonts w:asciiTheme="minorEastAsia" w:eastAsiaTheme="minorEastAsia" w:hAnsiTheme="minorEastAsia" w:cs="仿宋_GB2312" w:hint="eastAsia"/>
          <w:b/>
          <w:sz w:val="32"/>
          <w:szCs w:val="32"/>
        </w:rPr>
        <w:t>应提交的有关格式范例</w:t>
      </w:r>
    </w:p>
    <w:p w:rsidR="00164145" w:rsidRPr="00B879F2" w:rsidRDefault="006505A6">
      <w:pPr>
        <w:spacing w:line="360" w:lineRule="auto"/>
        <w:ind w:firstLineChars="200" w:firstLine="480"/>
        <w:outlineLvl w:val="0"/>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投标人按照以下格式编制投标文件，并将报价文件、商务技术（资信）文件分别编制成册。</w:t>
      </w:r>
    </w:p>
    <w:p w:rsidR="00164145" w:rsidRPr="00B879F2" w:rsidRDefault="00164145">
      <w:pPr>
        <w:spacing w:line="360" w:lineRule="auto"/>
        <w:ind w:firstLineChars="200" w:firstLine="480"/>
        <w:outlineLvl w:val="0"/>
        <w:rPr>
          <w:rFonts w:asciiTheme="minorEastAsia" w:eastAsiaTheme="minorEastAsia" w:hAnsiTheme="minorEastAsia" w:cs="仿宋_GB2312"/>
          <w:sz w:val="24"/>
        </w:rPr>
      </w:pPr>
    </w:p>
    <w:p w:rsidR="00164145" w:rsidRPr="00B879F2" w:rsidRDefault="00164145">
      <w:pPr>
        <w:spacing w:line="360" w:lineRule="auto"/>
        <w:ind w:firstLineChars="200" w:firstLine="480"/>
        <w:outlineLvl w:val="0"/>
        <w:rPr>
          <w:rFonts w:asciiTheme="minorEastAsia" w:eastAsiaTheme="minorEastAsia" w:hAnsiTheme="minorEastAsia" w:cs="仿宋_GB2312"/>
          <w:sz w:val="24"/>
        </w:rPr>
      </w:pPr>
    </w:p>
    <w:p w:rsidR="00164145" w:rsidRPr="00B879F2" w:rsidRDefault="00164145">
      <w:pPr>
        <w:spacing w:line="360" w:lineRule="auto"/>
        <w:ind w:firstLineChars="200" w:firstLine="480"/>
        <w:outlineLvl w:val="0"/>
        <w:rPr>
          <w:rFonts w:asciiTheme="minorEastAsia" w:eastAsiaTheme="minorEastAsia" w:hAnsiTheme="minorEastAsia" w:cs="仿宋_GB2312"/>
          <w:sz w:val="24"/>
        </w:rPr>
      </w:pPr>
    </w:p>
    <w:p w:rsidR="00164145" w:rsidRPr="00B879F2" w:rsidRDefault="00164145">
      <w:pPr>
        <w:spacing w:line="360" w:lineRule="auto"/>
        <w:ind w:firstLineChars="200" w:firstLine="480"/>
        <w:outlineLvl w:val="0"/>
        <w:rPr>
          <w:rFonts w:asciiTheme="minorEastAsia" w:eastAsiaTheme="minorEastAsia" w:hAnsiTheme="minorEastAsia" w:cs="仿宋_GB2312"/>
          <w:sz w:val="24"/>
        </w:rPr>
      </w:pPr>
    </w:p>
    <w:p w:rsidR="00164145" w:rsidRPr="00B879F2" w:rsidRDefault="00164145">
      <w:pPr>
        <w:spacing w:line="360" w:lineRule="auto"/>
        <w:ind w:firstLineChars="200" w:firstLine="480"/>
        <w:outlineLvl w:val="0"/>
        <w:rPr>
          <w:rFonts w:asciiTheme="minorEastAsia" w:eastAsiaTheme="minorEastAsia" w:hAnsiTheme="minorEastAsia" w:cs="仿宋_GB2312"/>
          <w:sz w:val="24"/>
        </w:rPr>
      </w:pPr>
    </w:p>
    <w:p w:rsidR="00164145" w:rsidRPr="00B879F2" w:rsidRDefault="006505A6">
      <w:pPr>
        <w:snapToGrid w:val="0"/>
        <w:spacing w:line="360" w:lineRule="auto"/>
        <w:jc w:val="center"/>
        <w:rPr>
          <w:rFonts w:asciiTheme="minorEastAsia" w:eastAsiaTheme="minorEastAsia" w:hAnsiTheme="minorEastAsia" w:cs="仿宋_GB2312"/>
          <w:b/>
          <w:kern w:val="0"/>
          <w:sz w:val="36"/>
          <w:szCs w:val="36"/>
        </w:rPr>
      </w:pPr>
      <w:r w:rsidRPr="00B879F2">
        <w:rPr>
          <w:rFonts w:asciiTheme="minorEastAsia" w:eastAsiaTheme="minorEastAsia" w:hAnsiTheme="minorEastAsia" w:cs="仿宋_GB2312" w:hint="eastAsia"/>
          <w:b/>
          <w:kern w:val="0"/>
          <w:sz w:val="36"/>
          <w:szCs w:val="36"/>
        </w:rPr>
        <w:t>报价文件部分</w:t>
      </w:r>
    </w:p>
    <w:p w:rsidR="00164145" w:rsidRPr="00B879F2" w:rsidRDefault="00164145">
      <w:pPr>
        <w:spacing w:line="360" w:lineRule="auto"/>
        <w:jc w:val="center"/>
        <w:outlineLvl w:val="0"/>
        <w:rPr>
          <w:rFonts w:asciiTheme="minorEastAsia" w:eastAsiaTheme="minorEastAsia" w:hAnsiTheme="minorEastAsia" w:cs="仿宋_GB2312"/>
          <w:b/>
          <w:kern w:val="0"/>
          <w:sz w:val="24"/>
        </w:rPr>
      </w:pPr>
    </w:p>
    <w:p w:rsidR="00164145" w:rsidRPr="00B879F2" w:rsidRDefault="006505A6">
      <w:pPr>
        <w:spacing w:line="360" w:lineRule="auto"/>
        <w:jc w:val="center"/>
        <w:outlineLvl w:val="0"/>
        <w:rPr>
          <w:rFonts w:asciiTheme="minorEastAsia" w:eastAsiaTheme="minorEastAsia" w:hAnsiTheme="minorEastAsia" w:cs="仿宋_GB2312"/>
          <w:b/>
          <w:kern w:val="0"/>
          <w:sz w:val="36"/>
          <w:szCs w:val="36"/>
        </w:rPr>
      </w:pPr>
      <w:r w:rsidRPr="00B879F2">
        <w:rPr>
          <w:rFonts w:asciiTheme="minorEastAsia" w:eastAsiaTheme="minorEastAsia" w:hAnsiTheme="minorEastAsia" w:cs="仿宋_GB2312" w:hint="eastAsia"/>
          <w:b/>
          <w:kern w:val="0"/>
          <w:sz w:val="36"/>
          <w:szCs w:val="36"/>
        </w:rPr>
        <w:t>目录</w:t>
      </w:r>
    </w:p>
    <w:p w:rsidR="00164145" w:rsidRPr="00B879F2" w:rsidRDefault="006505A6">
      <w:pPr>
        <w:spacing w:line="360" w:lineRule="auto"/>
        <w:outlineLvl w:val="0"/>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（1）投标响应函……………………………………………………（页码）</w:t>
      </w:r>
    </w:p>
    <w:p w:rsidR="00164145" w:rsidRPr="00B879F2" w:rsidRDefault="006505A6">
      <w:pPr>
        <w:spacing w:line="360" w:lineRule="auto"/>
        <w:outlineLvl w:val="0"/>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（2）开标一览表……………………………………………………（页码）</w:t>
      </w:r>
    </w:p>
    <w:p w:rsidR="00164145" w:rsidRPr="00B879F2" w:rsidRDefault="006505A6">
      <w:pPr>
        <w:spacing w:line="360" w:lineRule="auto"/>
        <w:outlineLvl w:val="0"/>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（3）中小企业声明函………………………………………………（页码）</w:t>
      </w:r>
    </w:p>
    <w:p w:rsidR="00164145" w:rsidRPr="00B879F2" w:rsidRDefault="006505A6">
      <w:pPr>
        <w:spacing w:line="360" w:lineRule="auto"/>
        <w:outlineLvl w:val="0"/>
        <w:rPr>
          <w:rFonts w:asciiTheme="minorEastAsia" w:eastAsiaTheme="minorEastAsia" w:hAnsiTheme="minorEastAsia"/>
          <w:b/>
          <w:sz w:val="36"/>
          <w:szCs w:val="36"/>
        </w:rPr>
      </w:pPr>
      <w:r w:rsidRPr="00B879F2">
        <w:rPr>
          <w:rFonts w:asciiTheme="minorEastAsia" w:eastAsiaTheme="minorEastAsia" w:hAnsiTheme="minorEastAsia" w:cs="仿宋_GB2312" w:hint="eastAsia"/>
          <w:sz w:val="24"/>
        </w:rPr>
        <w:t>（4）残疾人福利性单位声明函</w:t>
      </w:r>
      <w:r w:rsidRPr="00B879F2">
        <w:rPr>
          <w:rFonts w:asciiTheme="minorEastAsia" w:eastAsiaTheme="minorEastAsia" w:hAnsiTheme="minorEastAsia" w:cs="仿宋_GB2312" w:hint="eastAsia"/>
          <w:kern w:val="0"/>
          <w:sz w:val="24"/>
        </w:rPr>
        <w:t>……………………………………（页码）</w:t>
      </w:r>
    </w:p>
    <w:p w:rsidR="00164145" w:rsidRPr="00B879F2" w:rsidRDefault="00164145">
      <w:pPr>
        <w:pStyle w:val="a9"/>
        <w:spacing w:line="800" w:lineRule="atLeast"/>
        <w:ind w:leftChars="0" w:left="0"/>
        <w:rPr>
          <w:rFonts w:asciiTheme="minorEastAsia" w:eastAsiaTheme="minorEastAsia" w:hAnsiTheme="minorEastAsia"/>
          <w:b/>
          <w:sz w:val="36"/>
          <w:szCs w:val="36"/>
        </w:rPr>
      </w:pPr>
    </w:p>
    <w:p w:rsidR="00164145" w:rsidRPr="00B879F2" w:rsidRDefault="00164145">
      <w:pPr>
        <w:pStyle w:val="a9"/>
        <w:spacing w:line="800" w:lineRule="atLeast"/>
        <w:ind w:leftChars="0" w:left="0"/>
        <w:rPr>
          <w:rFonts w:asciiTheme="minorEastAsia" w:eastAsiaTheme="minorEastAsia" w:hAnsiTheme="minorEastAsia"/>
          <w:b/>
          <w:sz w:val="36"/>
          <w:szCs w:val="36"/>
        </w:rPr>
      </w:pPr>
    </w:p>
    <w:p w:rsidR="00164145" w:rsidRPr="00B879F2" w:rsidRDefault="00164145">
      <w:pPr>
        <w:pStyle w:val="a9"/>
        <w:spacing w:line="800" w:lineRule="atLeast"/>
        <w:ind w:leftChars="0" w:left="0"/>
        <w:rPr>
          <w:rFonts w:asciiTheme="minorEastAsia" w:eastAsiaTheme="minorEastAsia" w:hAnsiTheme="minorEastAsia"/>
          <w:b/>
          <w:sz w:val="36"/>
          <w:szCs w:val="36"/>
        </w:rPr>
      </w:pPr>
    </w:p>
    <w:p w:rsidR="00164145" w:rsidRPr="00B879F2" w:rsidRDefault="00164145">
      <w:pPr>
        <w:rPr>
          <w:rFonts w:asciiTheme="minorEastAsia" w:eastAsiaTheme="minorEastAsia" w:hAnsiTheme="minorEastAsia"/>
          <w:b/>
          <w:sz w:val="30"/>
          <w:szCs w:val="30"/>
        </w:rPr>
      </w:pPr>
    </w:p>
    <w:p w:rsidR="00164145" w:rsidRPr="00B879F2" w:rsidRDefault="00164145">
      <w:pPr>
        <w:rPr>
          <w:rFonts w:asciiTheme="minorEastAsia" w:eastAsiaTheme="minorEastAsia" w:hAnsiTheme="minorEastAsia"/>
          <w:b/>
          <w:sz w:val="30"/>
          <w:szCs w:val="30"/>
        </w:rPr>
      </w:pPr>
    </w:p>
    <w:p w:rsidR="00164145" w:rsidRPr="00B879F2" w:rsidRDefault="006505A6">
      <w:pPr>
        <w:pageBreakBefore/>
        <w:rPr>
          <w:rFonts w:asciiTheme="minorEastAsia" w:eastAsiaTheme="minorEastAsia" w:hAnsiTheme="minorEastAsia"/>
          <w:b/>
          <w:sz w:val="30"/>
          <w:szCs w:val="30"/>
        </w:rPr>
      </w:pPr>
      <w:r w:rsidRPr="00B879F2">
        <w:rPr>
          <w:rFonts w:asciiTheme="minorEastAsia" w:eastAsiaTheme="minorEastAsia" w:hAnsiTheme="minorEastAsia" w:hint="eastAsia"/>
          <w:b/>
          <w:sz w:val="30"/>
          <w:szCs w:val="30"/>
        </w:rPr>
        <w:lastRenderedPageBreak/>
        <w:t>1、投标响应函（格式）</w:t>
      </w:r>
    </w:p>
    <w:p w:rsidR="00164145" w:rsidRPr="00B879F2" w:rsidRDefault="00164145">
      <w:pPr>
        <w:pStyle w:val="afe"/>
        <w:spacing w:afterLines="0" w:line="440" w:lineRule="exact"/>
        <w:ind w:firstLineChars="0" w:firstLine="0"/>
        <w:rPr>
          <w:rFonts w:asciiTheme="minorEastAsia" w:eastAsiaTheme="minorEastAsia" w:hAnsiTheme="minorEastAsia"/>
          <w:szCs w:val="24"/>
        </w:rPr>
      </w:pPr>
    </w:p>
    <w:p w:rsidR="00164145" w:rsidRPr="00B879F2" w:rsidRDefault="006505A6">
      <w:pPr>
        <w:pStyle w:val="afe"/>
        <w:spacing w:afterLines="0" w:line="440" w:lineRule="exact"/>
        <w:ind w:firstLineChars="0" w:firstLine="0"/>
        <w:rPr>
          <w:rFonts w:asciiTheme="minorEastAsia" w:eastAsiaTheme="minorEastAsia" w:hAnsiTheme="minorEastAsia"/>
          <w:szCs w:val="24"/>
        </w:rPr>
      </w:pPr>
      <w:r w:rsidRPr="00B879F2">
        <w:rPr>
          <w:rFonts w:asciiTheme="minorEastAsia" w:eastAsiaTheme="minorEastAsia" w:hAnsiTheme="minorEastAsia" w:hint="eastAsia"/>
          <w:szCs w:val="24"/>
        </w:rPr>
        <w:t>致：</w:t>
      </w:r>
      <w:r w:rsidRPr="00B879F2">
        <w:rPr>
          <w:rFonts w:asciiTheme="minorEastAsia" w:eastAsiaTheme="minorEastAsia" w:hAnsiTheme="minorEastAsia" w:hint="eastAsia"/>
          <w:szCs w:val="24"/>
          <w:u w:val="single"/>
        </w:rPr>
        <w:t>绍兴文理学院、绍兴市鼎正建设工程咨询有限公司</w:t>
      </w:r>
    </w:p>
    <w:p w:rsidR="00164145" w:rsidRPr="00B879F2" w:rsidRDefault="006505A6">
      <w:pPr>
        <w:pStyle w:val="afe"/>
        <w:spacing w:afterLines="0" w:line="440" w:lineRule="exact"/>
        <w:ind w:firstLine="480"/>
        <w:rPr>
          <w:rFonts w:asciiTheme="minorEastAsia" w:eastAsiaTheme="minorEastAsia" w:hAnsiTheme="minorEastAsia"/>
          <w:szCs w:val="24"/>
        </w:rPr>
      </w:pPr>
      <w:r w:rsidRPr="00B879F2">
        <w:rPr>
          <w:rFonts w:asciiTheme="minorEastAsia" w:eastAsiaTheme="minorEastAsia" w:hAnsiTheme="minorEastAsia" w:hint="eastAsia"/>
          <w:szCs w:val="24"/>
        </w:rPr>
        <w:t>根据贵方招标文件（</w:t>
      </w:r>
      <w:r w:rsidRPr="00B879F2">
        <w:rPr>
          <w:rFonts w:asciiTheme="minorEastAsia" w:eastAsiaTheme="minorEastAsia" w:hAnsiTheme="minorEastAsia" w:hint="eastAsia"/>
          <w:b/>
          <w:szCs w:val="24"/>
          <w:u w:val="single"/>
        </w:rPr>
        <w:t xml:space="preserve">填写招标编号：  </w:t>
      </w:r>
      <w:r w:rsidRPr="00B879F2">
        <w:rPr>
          <w:rFonts w:asciiTheme="minorEastAsia" w:eastAsiaTheme="minorEastAsia" w:hAnsiTheme="minorEastAsia" w:hint="eastAsia"/>
          <w:szCs w:val="24"/>
        </w:rPr>
        <w:t>）的要求，正式授权下述签字人</w:t>
      </w:r>
      <w:r w:rsidRPr="00B879F2">
        <w:rPr>
          <w:rFonts w:asciiTheme="minorEastAsia" w:eastAsiaTheme="minorEastAsia" w:hAnsiTheme="minorEastAsia" w:hint="eastAsia"/>
          <w:b/>
          <w:szCs w:val="24"/>
          <w:u w:val="single"/>
        </w:rPr>
        <w:t>（填写姓名    、单位    、职务   ）</w:t>
      </w:r>
      <w:r w:rsidRPr="00B879F2">
        <w:rPr>
          <w:rFonts w:asciiTheme="minorEastAsia" w:eastAsiaTheme="minorEastAsia" w:hAnsiTheme="minorEastAsia" w:hint="eastAsia"/>
          <w:szCs w:val="24"/>
        </w:rPr>
        <w:t>代表投标人</w:t>
      </w:r>
      <w:r w:rsidRPr="00B879F2">
        <w:rPr>
          <w:rFonts w:asciiTheme="minorEastAsia" w:eastAsiaTheme="minorEastAsia" w:hAnsiTheme="minorEastAsia" w:hint="eastAsia"/>
          <w:szCs w:val="24"/>
          <w:u w:val="single"/>
        </w:rPr>
        <w:t>（</w:t>
      </w:r>
      <w:r w:rsidRPr="00B879F2">
        <w:rPr>
          <w:rFonts w:asciiTheme="minorEastAsia" w:eastAsiaTheme="minorEastAsia" w:hAnsiTheme="minorEastAsia" w:hint="eastAsia"/>
          <w:b/>
          <w:szCs w:val="24"/>
          <w:u w:val="single"/>
        </w:rPr>
        <w:t xml:space="preserve">填写单位    、地址   </w:t>
      </w:r>
      <w:r w:rsidRPr="00B879F2">
        <w:rPr>
          <w:rFonts w:asciiTheme="minorEastAsia" w:eastAsiaTheme="minorEastAsia" w:hAnsiTheme="minorEastAsia" w:hint="eastAsia"/>
          <w:szCs w:val="24"/>
          <w:u w:val="single"/>
        </w:rPr>
        <w:t>）</w:t>
      </w:r>
      <w:r w:rsidRPr="00B879F2">
        <w:rPr>
          <w:rFonts w:asciiTheme="minorEastAsia" w:eastAsiaTheme="minorEastAsia" w:hAnsiTheme="minorEastAsia" w:hint="eastAsia"/>
          <w:szCs w:val="24"/>
        </w:rPr>
        <w:t>提交投标文件。</w:t>
      </w:r>
    </w:p>
    <w:p w:rsidR="00164145" w:rsidRPr="00B879F2" w:rsidRDefault="006505A6">
      <w:pPr>
        <w:pStyle w:val="afe"/>
        <w:spacing w:afterLines="0" w:line="440" w:lineRule="exact"/>
        <w:ind w:firstLine="480"/>
        <w:rPr>
          <w:rFonts w:asciiTheme="minorEastAsia" w:eastAsiaTheme="minorEastAsia" w:hAnsiTheme="minorEastAsia"/>
          <w:szCs w:val="24"/>
        </w:rPr>
      </w:pPr>
      <w:r w:rsidRPr="00B879F2">
        <w:rPr>
          <w:rFonts w:asciiTheme="minorEastAsia" w:eastAsiaTheme="minorEastAsia" w:hAnsiTheme="minorEastAsia" w:hint="eastAsia"/>
          <w:szCs w:val="24"/>
        </w:rPr>
        <w:t>我方已完全明白招标文件的所有条款要求，兹宣布同意如下：</w:t>
      </w:r>
    </w:p>
    <w:p w:rsidR="00164145" w:rsidRPr="00B879F2" w:rsidRDefault="006505A6">
      <w:pPr>
        <w:pStyle w:val="20"/>
        <w:tabs>
          <w:tab w:val="clear" w:pos="1697"/>
        </w:tabs>
        <w:spacing w:afterLines="0" w:line="440" w:lineRule="exact"/>
        <w:ind w:left="0" w:firstLineChars="200" w:firstLine="480"/>
        <w:rPr>
          <w:rFonts w:asciiTheme="minorEastAsia" w:eastAsiaTheme="minorEastAsia" w:hAnsiTheme="minorEastAsia"/>
          <w:szCs w:val="24"/>
        </w:rPr>
      </w:pPr>
      <w:r w:rsidRPr="00B879F2">
        <w:rPr>
          <w:rFonts w:asciiTheme="minorEastAsia" w:eastAsiaTheme="minorEastAsia" w:hAnsiTheme="minorEastAsia" w:hint="eastAsia"/>
          <w:szCs w:val="24"/>
        </w:rPr>
        <w:t>1.根据招标文件的规定，承诺按标书和合同的规定履行责任和义务。</w:t>
      </w:r>
    </w:p>
    <w:p w:rsidR="00164145" w:rsidRPr="00B879F2" w:rsidRDefault="006505A6">
      <w:pPr>
        <w:pStyle w:val="afe"/>
        <w:spacing w:afterLines="0" w:line="440" w:lineRule="exact"/>
        <w:ind w:firstLine="480"/>
        <w:rPr>
          <w:rFonts w:asciiTheme="minorEastAsia" w:eastAsiaTheme="minorEastAsia" w:hAnsiTheme="minorEastAsia"/>
          <w:szCs w:val="24"/>
        </w:rPr>
      </w:pPr>
      <w:r w:rsidRPr="00B879F2">
        <w:rPr>
          <w:rFonts w:asciiTheme="minorEastAsia" w:eastAsiaTheme="minorEastAsia" w:hAnsiTheme="minorEastAsia" w:hint="eastAsia"/>
          <w:szCs w:val="24"/>
        </w:rPr>
        <w:t>2.我方承诺已经具备《中华人民共和国政府采购法》中规定的参加政府采购活动的供应商应当具备的条件：</w:t>
      </w:r>
    </w:p>
    <w:p w:rsidR="00164145" w:rsidRPr="00B879F2" w:rsidRDefault="006505A6">
      <w:pPr>
        <w:pStyle w:val="afe"/>
        <w:spacing w:afterLines="0" w:line="440" w:lineRule="exact"/>
        <w:ind w:firstLine="480"/>
        <w:rPr>
          <w:rFonts w:asciiTheme="minorEastAsia" w:eastAsiaTheme="minorEastAsia" w:hAnsiTheme="minorEastAsia"/>
          <w:szCs w:val="24"/>
        </w:rPr>
      </w:pPr>
      <w:r w:rsidRPr="00B879F2">
        <w:rPr>
          <w:rFonts w:asciiTheme="minorEastAsia" w:eastAsiaTheme="minorEastAsia" w:hAnsiTheme="minorEastAsia" w:hint="eastAsia"/>
          <w:szCs w:val="24"/>
        </w:rPr>
        <w:t>(1)具有独立承担民事责任的能力；</w:t>
      </w:r>
    </w:p>
    <w:p w:rsidR="00164145" w:rsidRPr="00B879F2" w:rsidRDefault="006505A6">
      <w:pPr>
        <w:pStyle w:val="afe"/>
        <w:spacing w:afterLines="0" w:line="440" w:lineRule="exact"/>
        <w:ind w:firstLine="480"/>
        <w:rPr>
          <w:rFonts w:asciiTheme="minorEastAsia" w:eastAsiaTheme="minorEastAsia" w:hAnsiTheme="minorEastAsia"/>
          <w:szCs w:val="24"/>
        </w:rPr>
      </w:pPr>
      <w:r w:rsidRPr="00B879F2">
        <w:rPr>
          <w:rFonts w:asciiTheme="minorEastAsia" w:eastAsiaTheme="minorEastAsia" w:hAnsiTheme="minorEastAsia" w:hint="eastAsia"/>
          <w:szCs w:val="24"/>
        </w:rPr>
        <w:t>(2)遵守国家法律、行政法规，具有良好的信誉和商业道德；</w:t>
      </w:r>
    </w:p>
    <w:p w:rsidR="00164145" w:rsidRPr="00B879F2" w:rsidRDefault="006505A6">
      <w:pPr>
        <w:pStyle w:val="afe"/>
        <w:spacing w:afterLines="0" w:line="440" w:lineRule="exact"/>
        <w:ind w:firstLine="480"/>
        <w:rPr>
          <w:rFonts w:asciiTheme="minorEastAsia" w:eastAsiaTheme="minorEastAsia" w:hAnsiTheme="minorEastAsia"/>
          <w:szCs w:val="24"/>
        </w:rPr>
      </w:pPr>
      <w:r w:rsidRPr="00B879F2">
        <w:rPr>
          <w:rFonts w:asciiTheme="minorEastAsia" w:eastAsiaTheme="minorEastAsia" w:hAnsiTheme="minorEastAsia" w:hint="eastAsia"/>
          <w:szCs w:val="24"/>
        </w:rPr>
        <w:t>(3)具有履行合同的能力和良好的履行合同记录；</w:t>
      </w:r>
    </w:p>
    <w:p w:rsidR="00164145" w:rsidRPr="00B879F2" w:rsidRDefault="006505A6">
      <w:pPr>
        <w:pStyle w:val="afe"/>
        <w:spacing w:afterLines="0" w:line="440" w:lineRule="exact"/>
        <w:ind w:firstLine="480"/>
        <w:rPr>
          <w:rFonts w:asciiTheme="minorEastAsia" w:eastAsiaTheme="minorEastAsia" w:hAnsiTheme="minorEastAsia"/>
          <w:szCs w:val="24"/>
        </w:rPr>
      </w:pPr>
      <w:r w:rsidRPr="00B879F2">
        <w:rPr>
          <w:rFonts w:asciiTheme="minorEastAsia" w:eastAsiaTheme="minorEastAsia" w:hAnsiTheme="minorEastAsia" w:hint="eastAsia"/>
          <w:szCs w:val="24"/>
        </w:rPr>
        <w:t>(4)良好的资金、财务状况；</w:t>
      </w:r>
    </w:p>
    <w:p w:rsidR="00164145" w:rsidRPr="00B879F2" w:rsidRDefault="006505A6">
      <w:pPr>
        <w:pStyle w:val="afe"/>
        <w:spacing w:afterLines="0" w:line="440" w:lineRule="exact"/>
        <w:ind w:firstLine="480"/>
        <w:rPr>
          <w:rFonts w:asciiTheme="minorEastAsia" w:eastAsiaTheme="minorEastAsia" w:hAnsiTheme="minorEastAsia"/>
          <w:szCs w:val="24"/>
        </w:rPr>
      </w:pPr>
      <w:r w:rsidRPr="00B879F2">
        <w:rPr>
          <w:rFonts w:asciiTheme="minorEastAsia" w:eastAsiaTheme="minorEastAsia" w:hAnsiTheme="minorEastAsia" w:hint="eastAsia"/>
          <w:szCs w:val="24"/>
        </w:rPr>
        <w:t>(5)产品及生产所需装备符合中国政府规定的相应技术标准和环保标准；</w:t>
      </w:r>
    </w:p>
    <w:p w:rsidR="00164145" w:rsidRPr="00B879F2" w:rsidRDefault="006505A6">
      <w:pPr>
        <w:pStyle w:val="afe"/>
        <w:spacing w:afterLines="0" w:line="440" w:lineRule="exact"/>
        <w:ind w:firstLine="480"/>
        <w:rPr>
          <w:rFonts w:asciiTheme="minorEastAsia" w:eastAsiaTheme="minorEastAsia" w:hAnsiTheme="minorEastAsia"/>
          <w:szCs w:val="24"/>
        </w:rPr>
      </w:pPr>
      <w:r w:rsidRPr="00B879F2">
        <w:rPr>
          <w:rFonts w:asciiTheme="minorEastAsia" w:eastAsiaTheme="minorEastAsia" w:hAnsiTheme="minorEastAsia" w:hint="eastAsia"/>
          <w:szCs w:val="24"/>
        </w:rPr>
        <w:t>(6)没有违反政府采购法规、政策的记录；</w:t>
      </w:r>
    </w:p>
    <w:p w:rsidR="00164145" w:rsidRPr="00B879F2" w:rsidRDefault="006505A6">
      <w:pPr>
        <w:pStyle w:val="afe"/>
        <w:spacing w:afterLines="0" w:line="440" w:lineRule="exact"/>
        <w:ind w:firstLine="480"/>
        <w:rPr>
          <w:rFonts w:asciiTheme="minorEastAsia" w:eastAsiaTheme="minorEastAsia" w:hAnsiTheme="minorEastAsia"/>
          <w:szCs w:val="24"/>
        </w:rPr>
      </w:pPr>
      <w:r w:rsidRPr="00B879F2">
        <w:rPr>
          <w:rFonts w:asciiTheme="minorEastAsia" w:eastAsiaTheme="minorEastAsia" w:hAnsiTheme="minorEastAsia" w:hint="eastAsia"/>
          <w:szCs w:val="24"/>
        </w:rPr>
        <w:t>(7)没有发生重大经济纠纷和走私犯罪记录。</w:t>
      </w:r>
    </w:p>
    <w:p w:rsidR="00164145" w:rsidRPr="00B879F2" w:rsidRDefault="006505A6">
      <w:pPr>
        <w:pStyle w:val="afe"/>
        <w:spacing w:afterLines="0" w:line="440" w:lineRule="exact"/>
        <w:ind w:firstLine="480"/>
        <w:rPr>
          <w:rFonts w:asciiTheme="minorEastAsia" w:eastAsiaTheme="minorEastAsia" w:hAnsiTheme="minorEastAsia"/>
        </w:rPr>
      </w:pPr>
      <w:r w:rsidRPr="00B879F2">
        <w:rPr>
          <w:rFonts w:asciiTheme="minorEastAsia" w:eastAsiaTheme="minorEastAsia" w:hAnsiTheme="minorEastAsia" w:hint="eastAsia"/>
          <w:szCs w:val="24"/>
        </w:rPr>
        <w:t>3.</w:t>
      </w:r>
      <w:r w:rsidRPr="00B879F2">
        <w:rPr>
          <w:rFonts w:asciiTheme="minorEastAsia" w:eastAsiaTheme="minorEastAsia" w:hAnsiTheme="minorEastAsia" w:hint="eastAsia"/>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164145" w:rsidRPr="00B879F2" w:rsidRDefault="006505A6">
      <w:pPr>
        <w:pStyle w:val="afe"/>
        <w:spacing w:afterLines="0" w:line="440" w:lineRule="exact"/>
        <w:ind w:firstLine="480"/>
        <w:rPr>
          <w:rFonts w:asciiTheme="minorEastAsia" w:eastAsiaTheme="minorEastAsia" w:hAnsiTheme="minorEastAsia"/>
          <w:szCs w:val="24"/>
        </w:rPr>
      </w:pPr>
      <w:r w:rsidRPr="00B879F2">
        <w:rPr>
          <w:rFonts w:asciiTheme="minorEastAsia" w:eastAsiaTheme="minorEastAsia" w:hAnsiTheme="minorEastAsia" w:hint="eastAsia"/>
          <w:szCs w:val="24"/>
        </w:rPr>
        <w:t>4.我单位保证所供货物质量符合国家强制性规范和标准，达到招标文件规定的要求。</w:t>
      </w:r>
    </w:p>
    <w:p w:rsidR="00164145" w:rsidRPr="00B879F2" w:rsidRDefault="006505A6">
      <w:pPr>
        <w:pStyle w:val="afe"/>
        <w:spacing w:afterLines="0" w:line="440" w:lineRule="exact"/>
        <w:ind w:firstLine="480"/>
        <w:rPr>
          <w:rFonts w:asciiTheme="minorEastAsia" w:eastAsiaTheme="minorEastAsia" w:hAnsiTheme="minorEastAsia"/>
          <w:szCs w:val="24"/>
        </w:rPr>
      </w:pPr>
      <w:r w:rsidRPr="00B879F2">
        <w:rPr>
          <w:rFonts w:asciiTheme="minorEastAsia" w:eastAsiaTheme="minorEastAsia" w:hAnsiTheme="minorEastAsia" w:hint="eastAsia"/>
          <w:szCs w:val="24"/>
        </w:rPr>
        <w:t>5.我方理解贵方将不受你们所收到的最低报价或其它任何投标文件的约束；</w:t>
      </w:r>
    </w:p>
    <w:p w:rsidR="00164145" w:rsidRPr="00B879F2" w:rsidRDefault="006505A6">
      <w:pPr>
        <w:pStyle w:val="20"/>
        <w:tabs>
          <w:tab w:val="clear" w:pos="1697"/>
        </w:tabs>
        <w:spacing w:afterLines="0" w:line="440" w:lineRule="exact"/>
        <w:ind w:left="0" w:firstLineChars="200" w:firstLine="480"/>
        <w:rPr>
          <w:rFonts w:asciiTheme="minorEastAsia" w:eastAsiaTheme="minorEastAsia" w:hAnsiTheme="minorEastAsia"/>
          <w:szCs w:val="24"/>
        </w:rPr>
      </w:pPr>
      <w:r w:rsidRPr="00B879F2">
        <w:rPr>
          <w:rFonts w:asciiTheme="minorEastAsia" w:eastAsiaTheme="minorEastAsia" w:hAnsiTheme="minorEastAsia" w:hint="eastAsia"/>
        </w:rPr>
        <w:t>6.</w:t>
      </w:r>
      <w:r w:rsidRPr="00B879F2">
        <w:rPr>
          <w:rFonts w:asciiTheme="minorEastAsia" w:eastAsiaTheme="minorEastAsia" w:hAnsiTheme="minorEastAsia" w:hint="eastAsia"/>
          <w:szCs w:val="24"/>
        </w:rPr>
        <w:t>本投标自开标之日（投标截止之日）起90天内有效，如中标，有效期将延至合同终止日为止。</w:t>
      </w:r>
    </w:p>
    <w:p w:rsidR="00164145" w:rsidRPr="00B879F2" w:rsidRDefault="006505A6">
      <w:pPr>
        <w:pStyle w:val="afe"/>
        <w:spacing w:afterLines="0" w:line="440" w:lineRule="exact"/>
        <w:ind w:firstLine="480"/>
        <w:rPr>
          <w:rFonts w:asciiTheme="minorEastAsia" w:eastAsiaTheme="minorEastAsia" w:hAnsiTheme="minorEastAsia"/>
          <w:szCs w:val="24"/>
        </w:rPr>
      </w:pPr>
      <w:r w:rsidRPr="00B879F2">
        <w:rPr>
          <w:rFonts w:asciiTheme="minorEastAsia" w:eastAsiaTheme="minorEastAsia" w:hAnsiTheme="minorEastAsia" w:hint="eastAsia"/>
          <w:szCs w:val="24"/>
        </w:rPr>
        <w:t>7.我方承诺完全遵守和满足招标文件供货日期(完工日期)和所投产品(服务)的质保期(免费保修期)要求。</w:t>
      </w:r>
    </w:p>
    <w:p w:rsidR="00164145" w:rsidRPr="00B879F2" w:rsidRDefault="006505A6">
      <w:pPr>
        <w:snapToGrid w:val="0"/>
        <w:spacing w:line="440" w:lineRule="exact"/>
        <w:ind w:firstLineChars="200" w:firstLine="480"/>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8.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164145" w:rsidRPr="00B879F2" w:rsidRDefault="006505A6">
      <w:pPr>
        <w:snapToGrid w:val="0"/>
        <w:spacing w:line="440" w:lineRule="exact"/>
        <w:ind w:firstLineChars="200" w:firstLine="480"/>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lastRenderedPageBreak/>
        <w:t>a)提供虚假材料谋取中标、成交的；</w:t>
      </w:r>
    </w:p>
    <w:p w:rsidR="00164145" w:rsidRPr="00B879F2" w:rsidRDefault="006505A6">
      <w:pPr>
        <w:snapToGrid w:val="0"/>
        <w:spacing w:line="440" w:lineRule="exact"/>
        <w:ind w:firstLineChars="200" w:firstLine="480"/>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b)采取不正当手段诋毁、排挤其他供应商的；</w:t>
      </w:r>
    </w:p>
    <w:p w:rsidR="00164145" w:rsidRPr="00B879F2" w:rsidRDefault="006505A6">
      <w:pPr>
        <w:snapToGrid w:val="0"/>
        <w:spacing w:line="440" w:lineRule="exact"/>
        <w:ind w:firstLineChars="200" w:firstLine="480"/>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c)与采购人、其它供应商或者采购代理机构恶意串通的；</w:t>
      </w:r>
    </w:p>
    <w:p w:rsidR="00164145" w:rsidRPr="00B879F2" w:rsidRDefault="006505A6">
      <w:pPr>
        <w:snapToGrid w:val="0"/>
        <w:spacing w:line="440" w:lineRule="exact"/>
        <w:ind w:firstLineChars="200" w:firstLine="480"/>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d)向采购人、采购代理机构行贿或者提供其他不正当利益的；</w:t>
      </w:r>
    </w:p>
    <w:p w:rsidR="00164145" w:rsidRPr="00B879F2" w:rsidRDefault="006505A6">
      <w:pPr>
        <w:snapToGrid w:val="0"/>
        <w:spacing w:line="440" w:lineRule="exact"/>
        <w:ind w:firstLineChars="200" w:firstLine="480"/>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e)在招标采购过程中与采购人进行协商谈判的；</w:t>
      </w:r>
    </w:p>
    <w:p w:rsidR="00164145" w:rsidRPr="00B879F2" w:rsidRDefault="006505A6">
      <w:pPr>
        <w:snapToGrid w:val="0"/>
        <w:spacing w:line="440" w:lineRule="exact"/>
        <w:ind w:firstLineChars="200" w:firstLine="480"/>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f)拒绝有关部门监督检查或提供虚假情况的。</w:t>
      </w:r>
    </w:p>
    <w:p w:rsidR="00164145" w:rsidRPr="00B879F2" w:rsidRDefault="006505A6">
      <w:pPr>
        <w:snapToGrid w:val="0"/>
        <w:spacing w:line="440" w:lineRule="exact"/>
        <w:ind w:firstLineChars="200" w:firstLine="480"/>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供应商有前款第a)至e)项情形之一的，中标、成交无效。</w:t>
      </w:r>
    </w:p>
    <w:p w:rsidR="00164145" w:rsidRPr="00B879F2" w:rsidRDefault="00164145">
      <w:pPr>
        <w:pStyle w:val="afe"/>
        <w:spacing w:afterLines="0" w:line="440" w:lineRule="exact"/>
        <w:ind w:firstLine="480"/>
        <w:rPr>
          <w:rFonts w:asciiTheme="minorEastAsia" w:eastAsiaTheme="minorEastAsia" w:hAnsiTheme="minorEastAsia"/>
          <w:szCs w:val="24"/>
        </w:rPr>
      </w:pPr>
    </w:p>
    <w:p w:rsidR="00164145" w:rsidRPr="00B879F2" w:rsidRDefault="00164145">
      <w:pPr>
        <w:pStyle w:val="afe"/>
        <w:spacing w:afterLines="0" w:line="440" w:lineRule="exact"/>
        <w:ind w:firstLine="480"/>
        <w:rPr>
          <w:rFonts w:asciiTheme="minorEastAsia" w:eastAsiaTheme="minorEastAsia" w:hAnsiTheme="minorEastAsia"/>
          <w:szCs w:val="24"/>
        </w:rPr>
      </w:pPr>
    </w:p>
    <w:p w:rsidR="00164145" w:rsidRPr="00B879F2" w:rsidRDefault="006505A6">
      <w:pPr>
        <w:pStyle w:val="afe"/>
        <w:spacing w:afterLines="0" w:line="440" w:lineRule="exact"/>
        <w:ind w:firstLine="480"/>
        <w:rPr>
          <w:rFonts w:asciiTheme="minorEastAsia" w:eastAsiaTheme="minorEastAsia" w:hAnsiTheme="minorEastAsia"/>
          <w:szCs w:val="24"/>
        </w:rPr>
      </w:pPr>
      <w:r w:rsidRPr="00B879F2">
        <w:rPr>
          <w:rFonts w:asciiTheme="minorEastAsia" w:eastAsiaTheme="minorEastAsia" w:hAnsiTheme="minorEastAsia" w:hint="eastAsia"/>
          <w:szCs w:val="24"/>
        </w:rPr>
        <w:t>地址：　　　　　　　　　　　　　　　邮政编码：</w:t>
      </w:r>
    </w:p>
    <w:p w:rsidR="00164145" w:rsidRPr="00B879F2" w:rsidRDefault="006505A6">
      <w:pPr>
        <w:pStyle w:val="afe"/>
        <w:spacing w:afterLines="0" w:line="440" w:lineRule="exact"/>
        <w:ind w:firstLine="480"/>
        <w:rPr>
          <w:rFonts w:asciiTheme="minorEastAsia" w:eastAsiaTheme="minorEastAsia" w:hAnsiTheme="minorEastAsia"/>
          <w:szCs w:val="24"/>
        </w:rPr>
      </w:pPr>
      <w:r w:rsidRPr="00B879F2">
        <w:rPr>
          <w:rFonts w:asciiTheme="minorEastAsia" w:eastAsiaTheme="minorEastAsia" w:hAnsiTheme="minorEastAsia" w:hint="eastAsia"/>
          <w:szCs w:val="24"/>
        </w:rPr>
        <w:t>电话：                              传真：</w:t>
      </w:r>
    </w:p>
    <w:p w:rsidR="00164145" w:rsidRPr="00B879F2" w:rsidRDefault="006505A6">
      <w:pPr>
        <w:pStyle w:val="afe"/>
        <w:spacing w:afterLines="0" w:line="440" w:lineRule="exact"/>
        <w:ind w:firstLine="480"/>
        <w:rPr>
          <w:rFonts w:asciiTheme="minorEastAsia" w:eastAsiaTheme="minorEastAsia" w:hAnsiTheme="minorEastAsia"/>
          <w:szCs w:val="24"/>
        </w:rPr>
      </w:pPr>
      <w:r w:rsidRPr="00B879F2">
        <w:rPr>
          <w:rFonts w:asciiTheme="minorEastAsia" w:eastAsiaTheme="minorEastAsia" w:hAnsiTheme="minorEastAsia" w:hint="eastAsia"/>
          <w:szCs w:val="24"/>
        </w:rPr>
        <w:t>开户银行：                          帐号：</w:t>
      </w:r>
    </w:p>
    <w:p w:rsidR="00164145" w:rsidRPr="00B879F2" w:rsidRDefault="006505A6">
      <w:pPr>
        <w:pStyle w:val="afe"/>
        <w:spacing w:afterLines="0" w:line="440" w:lineRule="exact"/>
        <w:ind w:firstLine="480"/>
        <w:rPr>
          <w:rFonts w:asciiTheme="minorEastAsia" w:eastAsiaTheme="minorEastAsia" w:hAnsiTheme="minorEastAsia"/>
          <w:szCs w:val="24"/>
        </w:rPr>
      </w:pPr>
      <w:r w:rsidRPr="00B879F2">
        <w:rPr>
          <w:rFonts w:asciiTheme="minorEastAsia" w:eastAsiaTheme="minorEastAsia" w:hAnsiTheme="minorEastAsia" w:hint="eastAsia"/>
          <w:szCs w:val="24"/>
        </w:rPr>
        <w:t>法定代表人或其授权代表(签字或签章)：</w:t>
      </w:r>
    </w:p>
    <w:p w:rsidR="00164145" w:rsidRPr="00B879F2" w:rsidRDefault="006505A6">
      <w:pPr>
        <w:pStyle w:val="afe"/>
        <w:spacing w:afterLines="0" w:line="440" w:lineRule="exact"/>
        <w:ind w:firstLine="480"/>
        <w:rPr>
          <w:rFonts w:asciiTheme="minorEastAsia" w:eastAsiaTheme="minorEastAsia" w:hAnsiTheme="minorEastAsia"/>
          <w:szCs w:val="24"/>
        </w:rPr>
      </w:pPr>
      <w:r w:rsidRPr="00B879F2">
        <w:rPr>
          <w:rFonts w:asciiTheme="minorEastAsia" w:eastAsiaTheme="minorEastAsia" w:hAnsiTheme="minorEastAsia" w:hint="eastAsia"/>
          <w:szCs w:val="24"/>
        </w:rPr>
        <w:t xml:space="preserve">投标人(电子签章)：　　　　　　　　　　　　　　　　　　　　日期：     </w:t>
      </w:r>
    </w:p>
    <w:p w:rsidR="00164145" w:rsidRPr="00B879F2" w:rsidRDefault="00164145">
      <w:pPr>
        <w:spacing w:line="800" w:lineRule="exact"/>
        <w:rPr>
          <w:rFonts w:asciiTheme="minorEastAsia" w:eastAsiaTheme="minorEastAsia" w:hAnsiTheme="minorEastAsia"/>
          <w:b/>
          <w:sz w:val="24"/>
        </w:rPr>
      </w:pPr>
    </w:p>
    <w:p w:rsidR="00164145" w:rsidRPr="00B879F2" w:rsidRDefault="00164145">
      <w:pPr>
        <w:spacing w:line="800" w:lineRule="exact"/>
        <w:rPr>
          <w:rFonts w:asciiTheme="minorEastAsia" w:eastAsiaTheme="minorEastAsia" w:hAnsiTheme="minorEastAsia"/>
          <w:b/>
          <w:sz w:val="24"/>
        </w:rPr>
      </w:pPr>
    </w:p>
    <w:p w:rsidR="00164145" w:rsidRPr="00B879F2" w:rsidRDefault="00164145">
      <w:pPr>
        <w:spacing w:line="800" w:lineRule="exact"/>
        <w:rPr>
          <w:rFonts w:asciiTheme="minorEastAsia" w:eastAsiaTheme="minorEastAsia" w:hAnsiTheme="minorEastAsia"/>
          <w:b/>
          <w:sz w:val="24"/>
        </w:rPr>
      </w:pPr>
    </w:p>
    <w:p w:rsidR="00164145" w:rsidRPr="00B879F2" w:rsidRDefault="00164145">
      <w:pPr>
        <w:spacing w:line="800" w:lineRule="exact"/>
        <w:rPr>
          <w:rFonts w:asciiTheme="minorEastAsia" w:eastAsiaTheme="minorEastAsia" w:hAnsiTheme="minorEastAsia"/>
          <w:b/>
          <w:sz w:val="24"/>
        </w:rPr>
      </w:pPr>
    </w:p>
    <w:p w:rsidR="00164145" w:rsidRPr="00B879F2" w:rsidRDefault="00164145">
      <w:pPr>
        <w:spacing w:line="800" w:lineRule="exact"/>
        <w:rPr>
          <w:rFonts w:asciiTheme="minorEastAsia" w:eastAsiaTheme="minorEastAsia" w:hAnsiTheme="minorEastAsia"/>
          <w:b/>
          <w:sz w:val="24"/>
        </w:rPr>
      </w:pPr>
    </w:p>
    <w:p w:rsidR="00164145" w:rsidRPr="00B879F2" w:rsidRDefault="00164145">
      <w:pPr>
        <w:spacing w:line="800" w:lineRule="exact"/>
        <w:rPr>
          <w:rFonts w:asciiTheme="minorEastAsia" w:eastAsiaTheme="minorEastAsia" w:hAnsiTheme="minorEastAsia"/>
          <w:b/>
          <w:sz w:val="30"/>
          <w:szCs w:val="30"/>
        </w:rPr>
      </w:pPr>
    </w:p>
    <w:p w:rsidR="00164145" w:rsidRPr="00B879F2" w:rsidRDefault="006505A6">
      <w:pPr>
        <w:pageBreakBefore/>
        <w:spacing w:line="800" w:lineRule="exact"/>
        <w:rPr>
          <w:rFonts w:asciiTheme="minorEastAsia" w:eastAsiaTheme="minorEastAsia" w:hAnsiTheme="minorEastAsia"/>
          <w:b/>
          <w:sz w:val="30"/>
          <w:szCs w:val="30"/>
        </w:rPr>
      </w:pPr>
      <w:r w:rsidRPr="00B879F2">
        <w:rPr>
          <w:rFonts w:asciiTheme="minorEastAsia" w:eastAsiaTheme="minorEastAsia" w:hAnsiTheme="minorEastAsia" w:hint="eastAsia"/>
          <w:b/>
          <w:sz w:val="30"/>
          <w:szCs w:val="30"/>
        </w:rPr>
        <w:lastRenderedPageBreak/>
        <w:t>2、开标一览表（格式）</w:t>
      </w:r>
    </w:p>
    <w:p w:rsidR="00164145" w:rsidRPr="00B879F2" w:rsidRDefault="00164145">
      <w:pPr>
        <w:spacing w:line="400" w:lineRule="exact"/>
        <w:rPr>
          <w:rFonts w:asciiTheme="minorEastAsia" w:eastAsiaTheme="minorEastAsia" w:hAnsiTheme="minorEastAsia"/>
          <w:sz w:val="24"/>
        </w:rPr>
      </w:pPr>
    </w:p>
    <w:p w:rsidR="00164145" w:rsidRPr="00B879F2" w:rsidRDefault="006505A6">
      <w:pPr>
        <w:spacing w:line="400" w:lineRule="exact"/>
        <w:rPr>
          <w:rFonts w:asciiTheme="minorEastAsia" w:eastAsiaTheme="minorEastAsia" w:hAnsiTheme="minorEastAsia"/>
          <w:sz w:val="24"/>
          <w:u w:val="single"/>
        </w:rPr>
      </w:pPr>
      <w:r w:rsidRPr="00B879F2">
        <w:rPr>
          <w:rFonts w:asciiTheme="minorEastAsia" w:eastAsiaTheme="minorEastAsia" w:hAnsiTheme="minorEastAsia" w:hint="eastAsia"/>
          <w:sz w:val="24"/>
        </w:rPr>
        <w:t>投标人名称：</w:t>
      </w:r>
      <w:r w:rsidR="000E2452" w:rsidRPr="00B879F2">
        <w:rPr>
          <w:rFonts w:asciiTheme="minorEastAsia" w:eastAsiaTheme="minorEastAsia" w:hAnsiTheme="minorEastAsia" w:hint="eastAsia"/>
          <w:sz w:val="24"/>
          <w:u w:val="single"/>
        </w:rPr>
        <w:t xml:space="preserve">                           </w:t>
      </w:r>
    </w:p>
    <w:p w:rsidR="00164145" w:rsidRPr="00B879F2" w:rsidRDefault="006505A6">
      <w:pPr>
        <w:snapToGrid w:val="0"/>
        <w:spacing w:line="400" w:lineRule="exact"/>
        <w:rPr>
          <w:rFonts w:asciiTheme="minorEastAsia" w:eastAsiaTheme="minorEastAsia" w:hAnsiTheme="minorEastAsia"/>
          <w:sz w:val="24"/>
          <w:u w:val="single"/>
        </w:rPr>
      </w:pPr>
      <w:r w:rsidRPr="00B879F2">
        <w:rPr>
          <w:rFonts w:asciiTheme="minorEastAsia" w:eastAsiaTheme="minorEastAsia" w:hAnsiTheme="minorEastAsia" w:hint="eastAsia"/>
          <w:sz w:val="24"/>
        </w:rPr>
        <w:t>标    项：</w:t>
      </w:r>
      <w:r w:rsidR="000E2452" w:rsidRPr="00B879F2">
        <w:rPr>
          <w:rFonts w:asciiTheme="minorEastAsia" w:eastAsiaTheme="minorEastAsia" w:hAnsiTheme="minorEastAsia" w:hint="eastAsia"/>
          <w:sz w:val="24"/>
          <w:u w:val="single"/>
        </w:rPr>
        <w:t xml:space="preserve">                             </w:t>
      </w:r>
    </w:p>
    <w:p w:rsidR="00164145" w:rsidRPr="00B879F2" w:rsidRDefault="006505A6">
      <w:pPr>
        <w:snapToGrid w:val="0"/>
        <w:spacing w:line="400" w:lineRule="exact"/>
        <w:rPr>
          <w:rFonts w:asciiTheme="minorEastAsia" w:eastAsiaTheme="minorEastAsia" w:hAnsiTheme="minorEastAsia"/>
          <w:sz w:val="24"/>
          <w:u w:val="single"/>
        </w:rPr>
      </w:pPr>
      <w:r w:rsidRPr="00B879F2">
        <w:rPr>
          <w:rFonts w:asciiTheme="minorEastAsia" w:eastAsiaTheme="minorEastAsia" w:hAnsiTheme="minorEastAsia" w:hint="eastAsia"/>
          <w:sz w:val="24"/>
        </w:rPr>
        <w:t>招标编号：</w:t>
      </w:r>
      <w:r w:rsidR="000E2452" w:rsidRPr="00B879F2">
        <w:rPr>
          <w:rFonts w:asciiTheme="minorEastAsia" w:eastAsiaTheme="minorEastAsia" w:hAnsiTheme="minorEastAsia" w:hint="eastAsia"/>
          <w:sz w:val="24"/>
          <w:u w:val="single"/>
        </w:rPr>
        <w:t xml:space="preserve">                             </w:t>
      </w:r>
    </w:p>
    <w:p w:rsidR="00164145" w:rsidRPr="00B879F2" w:rsidRDefault="006505A6">
      <w:pPr>
        <w:spacing w:line="440" w:lineRule="exact"/>
        <w:jc w:val="left"/>
        <w:rPr>
          <w:rFonts w:asciiTheme="minorEastAsia" w:eastAsiaTheme="minorEastAsia" w:hAnsiTheme="minorEastAsia"/>
          <w:sz w:val="24"/>
        </w:rPr>
      </w:pPr>
      <w:r w:rsidRPr="00B879F2">
        <w:rPr>
          <w:rFonts w:asciiTheme="minorEastAsia" w:eastAsiaTheme="minorEastAsia" w:hAnsiTheme="minorEastAsia"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164145" w:rsidRPr="00B879F2">
        <w:trPr>
          <w:trHeight w:val="500"/>
        </w:trPr>
        <w:tc>
          <w:tcPr>
            <w:tcW w:w="647" w:type="dxa"/>
            <w:vAlign w:val="center"/>
          </w:tcPr>
          <w:p w:rsidR="00164145" w:rsidRPr="00B879F2" w:rsidRDefault="006505A6">
            <w:pPr>
              <w:tabs>
                <w:tab w:val="left" w:pos="540"/>
              </w:tabs>
              <w:adjustRightInd w:val="0"/>
              <w:snapToGrid w:val="0"/>
              <w:jc w:val="center"/>
              <w:rPr>
                <w:rFonts w:asciiTheme="minorEastAsia" w:eastAsiaTheme="minorEastAsia" w:hAnsiTheme="minorEastAsia"/>
                <w:spacing w:val="20"/>
                <w:sz w:val="18"/>
                <w:szCs w:val="18"/>
              </w:rPr>
            </w:pPr>
            <w:r w:rsidRPr="00B879F2">
              <w:rPr>
                <w:rFonts w:asciiTheme="minorEastAsia" w:eastAsiaTheme="minorEastAsia" w:hAnsiTheme="minorEastAsia" w:hint="eastAsia"/>
                <w:spacing w:val="20"/>
                <w:sz w:val="18"/>
                <w:szCs w:val="18"/>
              </w:rPr>
              <w:t>序号</w:t>
            </w:r>
          </w:p>
        </w:tc>
        <w:tc>
          <w:tcPr>
            <w:tcW w:w="1080" w:type="dxa"/>
            <w:tcBorders>
              <w:right w:val="single" w:sz="4" w:space="0" w:color="auto"/>
            </w:tcBorders>
            <w:vAlign w:val="center"/>
          </w:tcPr>
          <w:p w:rsidR="00164145" w:rsidRPr="00B879F2" w:rsidRDefault="006505A6">
            <w:pPr>
              <w:adjustRightInd w:val="0"/>
              <w:snapToGrid w:val="0"/>
              <w:ind w:leftChars="-51" w:left="-107" w:rightChars="-51" w:right="-107" w:firstLine="2"/>
              <w:jc w:val="center"/>
              <w:rPr>
                <w:rFonts w:asciiTheme="minorEastAsia" w:eastAsiaTheme="minorEastAsia" w:hAnsiTheme="minorEastAsia"/>
                <w:spacing w:val="20"/>
                <w:sz w:val="18"/>
                <w:szCs w:val="18"/>
              </w:rPr>
            </w:pPr>
            <w:r w:rsidRPr="00B879F2">
              <w:rPr>
                <w:rFonts w:asciiTheme="minorEastAsia" w:eastAsiaTheme="minorEastAsia" w:hAnsiTheme="minorEastAsia" w:hint="eastAsia"/>
                <w:spacing w:val="20"/>
                <w:sz w:val="18"/>
                <w:szCs w:val="18"/>
              </w:rPr>
              <w:t>名称</w:t>
            </w:r>
          </w:p>
        </w:tc>
        <w:tc>
          <w:tcPr>
            <w:tcW w:w="1261" w:type="dxa"/>
            <w:tcBorders>
              <w:left w:val="single" w:sz="4" w:space="0" w:color="auto"/>
            </w:tcBorders>
            <w:vAlign w:val="center"/>
          </w:tcPr>
          <w:p w:rsidR="00164145" w:rsidRPr="00B879F2" w:rsidRDefault="006505A6">
            <w:pPr>
              <w:adjustRightInd w:val="0"/>
              <w:snapToGrid w:val="0"/>
              <w:ind w:leftChars="-51" w:left="-107" w:rightChars="-51" w:right="-107"/>
              <w:rPr>
                <w:rFonts w:asciiTheme="minorEastAsia" w:eastAsiaTheme="minorEastAsia" w:hAnsiTheme="minorEastAsia"/>
                <w:spacing w:val="20"/>
                <w:sz w:val="18"/>
                <w:szCs w:val="18"/>
              </w:rPr>
            </w:pPr>
            <w:r w:rsidRPr="00B879F2">
              <w:rPr>
                <w:rFonts w:asciiTheme="minorEastAsia" w:eastAsiaTheme="minorEastAsia" w:hAnsiTheme="minorEastAsia" w:hint="eastAsia"/>
                <w:spacing w:val="20"/>
                <w:sz w:val="18"/>
                <w:szCs w:val="18"/>
              </w:rPr>
              <w:t>货物的制造商或服务的提供商</w:t>
            </w:r>
          </w:p>
        </w:tc>
        <w:tc>
          <w:tcPr>
            <w:tcW w:w="900" w:type="dxa"/>
            <w:vAlign w:val="center"/>
          </w:tcPr>
          <w:p w:rsidR="00164145" w:rsidRPr="00B879F2" w:rsidRDefault="006505A6">
            <w:pPr>
              <w:adjustRightInd w:val="0"/>
              <w:snapToGrid w:val="0"/>
              <w:ind w:leftChars="-51" w:left="-107" w:rightChars="-51" w:right="-107" w:firstLine="1"/>
              <w:rPr>
                <w:rFonts w:asciiTheme="minorEastAsia" w:eastAsiaTheme="minorEastAsia" w:hAnsiTheme="minorEastAsia"/>
                <w:spacing w:val="20"/>
                <w:sz w:val="18"/>
                <w:szCs w:val="18"/>
              </w:rPr>
            </w:pPr>
            <w:r w:rsidRPr="00B879F2">
              <w:rPr>
                <w:rFonts w:asciiTheme="minorEastAsia" w:eastAsiaTheme="minorEastAsia" w:hAnsiTheme="minorEastAsia" w:hint="eastAsia"/>
                <w:spacing w:val="20"/>
                <w:sz w:val="18"/>
                <w:szCs w:val="18"/>
              </w:rPr>
              <w:t>品牌（如有）</w:t>
            </w:r>
          </w:p>
        </w:tc>
        <w:tc>
          <w:tcPr>
            <w:tcW w:w="720" w:type="dxa"/>
            <w:vAlign w:val="center"/>
          </w:tcPr>
          <w:p w:rsidR="00164145" w:rsidRPr="00B879F2" w:rsidRDefault="006505A6">
            <w:pPr>
              <w:adjustRightInd w:val="0"/>
              <w:snapToGrid w:val="0"/>
              <w:ind w:leftChars="-51" w:left="-107" w:rightChars="-51" w:right="-107"/>
              <w:jc w:val="center"/>
              <w:rPr>
                <w:rFonts w:asciiTheme="minorEastAsia" w:eastAsiaTheme="minorEastAsia" w:hAnsiTheme="minorEastAsia"/>
                <w:spacing w:val="20"/>
                <w:sz w:val="18"/>
                <w:szCs w:val="18"/>
              </w:rPr>
            </w:pPr>
            <w:r w:rsidRPr="00B879F2">
              <w:rPr>
                <w:rFonts w:asciiTheme="minorEastAsia" w:eastAsiaTheme="minorEastAsia" w:hAnsiTheme="minorEastAsia" w:hint="eastAsia"/>
                <w:spacing w:val="20"/>
                <w:sz w:val="18"/>
                <w:szCs w:val="18"/>
              </w:rPr>
              <w:t>数量</w:t>
            </w:r>
          </w:p>
        </w:tc>
        <w:tc>
          <w:tcPr>
            <w:tcW w:w="1440" w:type="dxa"/>
            <w:vAlign w:val="center"/>
          </w:tcPr>
          <w:p w:rsidR="00164145" w:rsidRPr="00B879F2" w:rsidRDefault="006505A6">
            <w:pPr>
              <w:adjustRightInd w:val="0"/>
              <w:snapToGrid w:val="0"/>
              <w:ind w:leftChars="-51" w:left="-107" w:rightChars="-51" w:right="-107" w:firstLine="1"/>
              <w:jc w:val="center"/>
              <w:rPr>
                <w:rFonts w:asciiTheme="minorEastAsia" w:eastAsiaTheme="minorEastAsia" w:hAnsiTheme="minorEastAsia"/>
                <w:spacing w:val="20"/>
                <w:sz w:val="18"/>
                <w:szCs w:val="18"/>
              </w:rPr>
            </w:pPr>
            <w:r w:rsidRPr="00B879F2">
              <w:rPr>
                <w:rFonts w:asciiTheme="minorEastAsia" w:eastAsiaTheme="minorEastAsia" w:hAnsiTheme="minorEastAsia" w:hint="eastAsia"/>
                <w:spacing w:val="20"/>
                <w:sz w:val="18"/>
                <w:szCs w:val="18"/>
              </w:rPr>
              <w:t xml:space="preserve">型号和规格 </w:t>
            </w:r>
            <w:r w:rsidRPr="00B879F2">
              <w:rPr>
                <w:rFonts w:asciiTheme="minorEastAsia" w:eastAsiaTheme="minorEastAsia" w:hAnsiTheme="minorEastAsia" w:hint="eastAsia"/>
                <w:b/>
                <w:sz w:val="18"/>
                <w:szCs w:val="18"/>
              </w:rPr>
              <w:t>（或具体服务）</w:t>
            </w:r>
          </w:p>
        </w:tc>
        <w:tc>
          <w:tcPr>
            <w:tcW w:w="540" w:type="dxa"/>
            <w:tcBorders>
              <w:right w:val="single" w:sz="4" w:space="0" w:color="auto"/>
            </w:tcBorders>
            <w:vAlign w:val="center"/>
          </w:tcPr>
          <w:p w:rsidR="00164145" w:rsidRPr="00B879F2" w:rsidRDefault="006505A6">
            <w:pPr>
              <w:adjustRightInd w:val="0"/>
              <w:snapToGrid w:val="0"/>
              <w:ind w:leftChars="-51" w:left="-107" w:rightChars="-51" w:right="-107" w:firstLine="1"/>
              <w:jc w:val="center"/>
              <w:rPr>
                <w:rFonts w:asciiTheme="minorEastAsia" w:eastAsiaTheme="minorEastAsia" w:hAnsiTheme="minorEastAsia"/>
                <w:spacing w:val="20"/>
                <w:sz w:val="18"/>
                <w:szCs w:val="18"/>
              </w:rPr>
            </w:pPr>
            <w:r w:rsidRPr="00B879F2">
              <w:rPr>
                <w:rFonts w:asciiTheme="minorEastAsia" w:eastAsiaTheme="minorEastAsia" w:hAnsiTheme="minorEastAsia" w:hint="eastAsia"/>
                <w:spacing w:val="20"/>
                <w:sz w:val="18"/>
                <w:szCs w:val="18"/>
              </w:rPr>
              <w:t>单价</w:t>
            </w:r>
          </w:p>
        </w:tc>
        <w:tc>
          <w:tcPr>
            <w:tcW w:w="540" w:type="dxa"/>
            <w:tcBorders>
              <w:left w:val="single" w:sz="4" w:space="0" w:color="auto"/>
            </w:tcBorders>
            <w:vAlign w:val="center"/>
          </w:tcPr>
          <w:p w:rsidR="00164145" w:rsidRPr="00B879F2" w:rsidRDefault="006505A6">
            <w:pPr>
              <w:adjustRightInd w:val="0"/>
              <w:snapToGrid w:val="0"/>
              <w:ind w:leftChars="-51" w:left="-107" w:rightChars="-51" w:right="-107" w:firstLine="1"/>
              <w:jc w:val="center"/>
              <w:rPr>
                <w:rFonts w:asciiTheme="minorEastAsia" w:eastAsiaTheme="minorEastAsia" w:hAnsiTheme="minorEastAsia"/>
                <w:spacing w:val="20"/>
                <w:sz w:val="18"/>
                <w:szCs w:val="18"/>
              </w:rPr>
            </w:pPr>
            <w:r w:rsidRPr="00B879F2">
              <w:rPr>
                <w:rFonts w:asciiTheme="minorEastAsia" w:eastAsiaTheme="minorEastAsia" w:hAnsiTheme="minorEastAsia" w:hint="eastAsia"/>
                <w:spacing w:val="20"/>
                <w:sz w:val="18"/>
                <w:szCs w:val="18"/>
              </w:rPr>
              <w:t>总价</w:t>
            </w:r>
          </w:p>
        </w:tc>
        <w:tc>
          <w:tcPr>
            <w:tcW w:w="720" w:type="dxa"/>
            <w:vAlign w:val="center"/>
          </w:tcPr>
          <w:p w:rsidR="00164145" w:rsidRPr="00B879F2" w:rsidRDefault="006505A6" w:rsidP="006909F9">
            <w:pPr>
              <w:adjustRightInd w:val="0"/>
              <w:snapToGrid w:val="0"/>
              <w:ind w:leftChars="-51" w:left="1" w:rightChars="-51" w:right="-107" w:hangingChars="49" w:hanging="108"/>
              <w:jc w:val="center"/>
              <w:rPr>
                <w:rFonts w:asciiTheme="minorEastAsia" w:eastAsiaTheme="minorEastAsia" w:hAnsiTheme="minorEastAsia"/>
                <w:spacing w:val="20"/>
                <w:sz w:val="18"/>
                <w:szCs w:val="18"/>
              </w:rPr>
            </w:pPr>
            <w:r w:rsidRPr="00B879F2">
              <w:rPr>
                <w:rFonts w:asciiTheme="minorEastAsia" w:eastAsiaTheme="minorEastAsia" w:hAnsiTheme="minorEastAsia" w:hint="eastAsia"/>
                <w:spacing w:val="20"/>
                <w:sz w:val="18"/>
                <w:szCs w:val="18"/>
              </w:rPr>
              <w:t>交货期</w:t>
            </w:r>
          </w:p>
        </w:tc>
        <w:tc>
          <w:tcPr>
            <w:tcW w:w="1078" w:type="dxa"/>
            <w:vAlign w:val="center"/>
          </w:tcPr>
          <w:p w:rsidR="00164145" w:rsidRPr="00B879F2" w:rsidRDefault="006505A6">
            <w:pPr>
              <w:tabs>
                <w:tab w:val="left" w:pos="1224"/>
              </w:tabs>
              <w:adjustRightInd w:val="0"/>
              <w:snapToGrid w:val="0"/>
              <w:ind w:rightChars="-51" w:right="-107"/>
              <w:rPr>
                <w:rFonts w:asciiTheme="minorEastAsia" w:eastAsiaTheme="minorEastAsia" w:hAnsiTheme="minorEastAsia"/>
                <w:spacing w:val="20"/>
                <w:sz w:val="18"/>
                <w:szCs w:val="18"/>
              </w:rPr>
            </w:pPr>
            <w:r w:rsidRPr="00B879F2">
              <w:rPr>
                <w:rFonts w:asciiTheme="minorEastAsia" w:eastAsiaTheme="minorEastAsia" w:hAnsiTheme="minorEastAsia" w:hint="eastAsia"/>
                <w:spacing w:val="20"/>
                <w:sz w:val="18"/>
                <w:szCs w:val="18"/>
              </w:rPr>
              <w:t>质保期/服务要求（年限）</w:t>
            </w:r>
          </w:p>
        </w:tc>
      </w:tr>
      <w:tr w:rsidR="00164145" w:rsidRPr="00B879F2">
        <w:trPr>
          <w:trHeight w:val="500"/>
        </w:trPr>
        <w:tc>
          <w:tcPr>
            <w:tcW w:w="647" w:type="dxa"/>
            <w:vAlign w:val="center"/>
          </w:tcPr>
          <w:p w:rsidR="00164145" w:rsidRPr="00B879F2" w:rsidRDefault="006505A6">
            <w:pPr>
              <w:adjustRightInd w:val="0"/>
              <w:snapToGrid w:val="0"/>
              <w:ind w:rightChars="-64" w:right="-134"/>
              <w:jc w:val="center"/>
              <w:rPr>
                <w:rFonts w:asciiTheme="minorEastAsia" w:eastAsiaTheme="minorEastAsia" w:hAnsiTheme="minorEastAsia"/>
                <w:spacing w:val="20"/>
                <w:sz w:val="18"/>
                <w:szCs w:val="18"/>
              </w:rPr>
            </w:pPr>
            <w:r w:rsidRPr="00B879F2">
              <w:rPr>
                <w:rFonts w:asciiTheme="minorEastAsia" w:eastAsiaTheme="minorEastAsia" w:hAnsiTheme="minorEastAsia" w:hint="eastAsia"/>
                <w:spacing w:val="20"/>
                <w:sz w:val="18"/>
                <w:szCs w:val="18"/>
              </w:rPr>
              <w:t>1</w:t>
            </w:r>
          </w:p>
        </w:tc>
        <w:tc>
          <w:tcPr>
            <w:tcW w:w="1080" w:type="dxa"/>
            <w:tcBorders>
              <w:right w:val="single" w:sz="4" w:space="0" w:color="auto"/>
            </w:tcBorders>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1261" w:type="dxa"/>
            <w:tcBorders>
              <w:left w:val="single" w:sz="4" w:space="0" w:color="auto"/>
            </w:tcBorders>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900" w:type="dxa"/>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1440" w:type="dxa"/>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right w:val="single" w:sz="4" w:space="0" w:color="auto"/>
            </w:tcBorders>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left w:val="single" w:sz="4" w:space="0" w:color="auto"/>
            </w:tcBorders>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1078" w:type="dxa"/>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r>
      <w:tr w:rsidR="00164145" w:rsidRPr="00B879F2">
        <w:trPr>
          <w:trHeight w:val="500"/>
        </w:trPr>
        <w:tc>
          <w:tcPr>
            <w:tcW w:w="647" w:type="dxa"/>
            <w:vAlign w:val="center"/>
          </w:tcPr>
          <w:p w:rsidR="00164145" w:rsidRPr="00B879F2" w:rsidRDefault="006505A6">
            <w:pPr>
              <w:adjustRightInd w:val="0"/>
              <w:snapToGrid w:val="0"/>
              <w:ind w:rightChars="-64" w:right="-134"/>
              <w:jc w:val="center"/>
              <w:rPr>
                <w:rFonts w:asciiTheme="minorEastAsia" w:eastAsiaTheme="minorEastAsia" w:hAnsiTheme="minorEastAsia"/>
                <w:spacing w:val="20"/>
                <w:sz w:val="18"/>
                <w:szCs w:val="18"/>
              </w:rPr>
            </w:pPr>
            <w:r w:rsidRPr="00B879F2">
              <w:rPr>
                <w:rFonts w:asciiTheme="minorEastAsia" w:eastAsiaTheme="minorEastAsia" w:hAnsiTheme="minorEastAsia" w:hint="eastAsia"/>
                <w:spacing w:val="20"/>
                <w:sz w:val="18"/>
                <w:szCs w:val="18"/>
              </w:rPr>
              <w:t>2</w:t>
            </w:r>
          </w:p>
        </w:tc>
        <w:tc>
          <w:tcPr>
            <w:tcW w:w="1080" w:type="dxa"/>
            <w:tcBorders>
              <w:right w:val="single" w:sz="4" w:space="0" w:color="auto"/>
            </w:tcBorders>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1261" w:type="dxa"/>
            <w:tcBorders>
              <w:left w:val="single" w:sz="4" w:space="0" w:color="auto"/>
            </w:tcBorders>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900" w:type="dxa"/>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tcBorders>
              <w:right w:val="single" w:sz="4" w:space="0" w:color="auto"/>
            </w:tcBorders>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1440" w:type="dxa"/>
            <w:tcBorders>
              <w:left w:val="single" w:sz="4" w:space="0" w:color="auto"/>
            </w:tcBorders>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right w:val="single" w:sz="4" w:space="0" w:color="auto"/>
            </w:tcBorders>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left w:val="single" w:sz="4" w:space="0" w:color="auto"/>
            </w:tcBorders>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1078" w:type="dxa"/>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r>
      <w:tr w:rsidR="00164145" w:rsidRPr="00B879F2">
        <w:trPr>
          <w:trHeight w:val="500"/>
        </w:trPr>
        <w:tc>
          <w:tcPr>
            <w:tcW w:w="647" w:type="dxa"/>
            <w:vAlign w:val="center"/>
          </w:tcPr>
          <w:p w:rsidR="00164145" w:rsidRPr="00B879F2" w:rsidRDefault="006505A6">
            <w:pPr>
              <w:adjustRightInd w:val="0"/>
              <w:snapToGrid w:val="0"/>
              <w:ind w:rightChars="-64" w:right="-134"/>
              <w:jc w:val="center"/>
              <w:rPr>
                <w:rFonts w:asciiTheme="minorEastAsia" w:eastAsiaTheme="minorEastAsia" w:hAnsiTheme="minorEastAsia"/>
                <w:spacing w:val="20"/>
                <w:sz w:val="18"/>
                <w:szCs w:val="18"/>
              </w:rPr>
            </w:pPr>
            <w:r w:rsidRPr="00B879F2">
              <w:rPr>
                <w:rFonts w:asciiTheme="minorEastAsia" w:eastAsiaTheme="minorEastAsia" w:hAnsiTheme="minorEastAsia" w:hint="eastAsia"/>
                <w:spacing w:val="20"/>
                <w:sz w:val="18"/>
                <w:szCs w:val="18"/>
              </w:rPr>
              <w:t>3</w:t>
            </w:r>
          </w:p>
        </w:tc>
        <w:tc>
          <w:tcPr>
            <w:tcW w:w="1080" w:type="dxa"/>
            <w:tcBorders>
              <w:right w:val="single" w:sz="4" w:space="0" w:color="auto"/>
            </w:tcBorders>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1261" w:type="dxa"/>
            <w:tcBorders>
              <w:left w:val="single" w:sz="4" w:space="0" w:color="auto"/>
            </w:tcBorders>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900" w:type="dxa"/>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tcBorders>
              <w:right w:val="single" w:sz="4" w:space="0" w:color="auto"/>
            </w:tcBorders>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1440" w:type="dxa"/>
            <w:tcBorders>
              <w:left w:val="single" w:sz="4" w:space="0" w:color="auto"/>
            </w:tcBorders>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right w:val="single" w:sz="4" w:space="0" w:color="auto"/>
            </w:tcBorders>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left w:val="single" w:sz="4" w:space="0" w:color="auto"/>
            </w:tcBorders>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1078" w:type="dxa"/>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r>
      <w:tr w:rsidR="00164145" w:rsidRPr="00B879F2">
        <w:trPr>
          <w:trHeight w:val="500"/>
        </w:trPr>
        <w:tc>
          <w:tcPr>
            <w:tcW w:w="647" w:type="dxa"/>
            <w:vAlign w:val="center"/>
          </w:tcPr>
          <w:p w:rsidR="00164145" w:rsidRPr="00B879F2" w:rsidRDefault="006505A6">
            <w:pPr>
              <w:adjustRightInd w:val="0"/>
              <w:snapToGrid w:val="0"/>
              <w:ind w:rightChars="-64" w:right="-134"/>
              <w:jc w:val="center"/>
              <w:rPr>
                <w:rFonts w:asciiTheme="minorEastAsia" w:eastAsiaTheme="minorEastAsia" w:hAnsiTheme="minorEastAsia"/>
                <w:spacing w:val="20"/>
                <w:sz w:val="18"/>
                <w:szCs w:val="18"/>
              </w:rPr>
            </w:pPr>
            <w:r w:rsidRPr="00B879F2">
              <w:rPr>
                <w:rFonts w:asciiTheme="minorEastAsia" w:eastAsiaTheme="minorEastAsia" w:hAnsiTheme="minorEastAsia" w:hint="eastAsia"/>
                <w:spacing w:val="20"/>
                <w:sz w:val="18"/>
                <w:szCs w:val="18"/>
              </w:rPr>
              <w:t>4</w:t>
            </w:r>
          </w:p>
        </w:tc>
        <w:tc>
          <w:tcPr>
            <w:tcW w:w="1080" w:type="dxa"/>
            <w:tcBorders>
              <w:right w:val="single" w:sz="4" w:space="0" w:color="auto"/>
            </w:tcBorders>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1261" w:type="dxa"/>
            <w:tcBorders>
              <w:left w:val="single" w:sz="4" w:space="0" w:color="auto"/>
            </w:tcBorders>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900" w:type="dxa"/>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tcBorders>
              <w:right w:val="single" w:sz="4" w:space="0" w:color="auto"/>
            </w:tcBorders>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1440" w:type="dxa"/>
            <w:tcBorders>
              <w:left w:val="single" w:sz="4" w:space="0" w:color="auto"/>
            </w:tcBorders>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right w:val="single" w:sz="4" w:space="0" w:color="auto"/>
            </w:tcBorders>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left w:val="single" w:sz="4" w:space="0" w:color="auto"/>
            </w:tcBorders>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vAlign w:val="center"/>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c>
          <w:tcPr>
            <w:tcW w:w="1078" w:type="dxa"/>
          </w:tcPr>
          <w:p w:rsidR="00164145" w:rsidRPr="00B879F2" w:rsidRDefault="00164145">
            <w:pPr>
              <w:adjustRightInd w:val="0"/>
              <w:snapToGrid w:val="0"/>
              <w:ind w:rightChars="82" w:right="172" w:firstLineChars="202" w:firstLine="444"/>
              <w:rPr>
                <w:rFonts w:asciiTheme="minorEastAsia" w:eastAsiaTheme="minorEastAsia" w:hAnsiTheme="minorEastAsia"/>
                <w:spacing w:val="20"/>
                <w:sz w:val="18"/>
                <w:szCs w:val="18"/>
              </w:rPr>
            </w:pPr>
          </w:p>
        </w:tc>
      </w:tr>
      <w:tr w:rsidR="00164145" w:rsidRPr="00B879F2">
        <w:trPr>
          <w:trHeight w:val="500"/>
        </w:trPr>
        <w:tc>
          <w:tcPr>
            <w:tcW w:w="8926" w:type="dxa"/>
            <w:gridSpan w:val="10"/>
            <w:vAlign w:val="center"/>
          </w:tcPr>
          <w:p w:rsidR="00164145" w:rsidRPr="00B879F2" w:rsidRDefault="006505A6">
            <w:pPr>
              <w:adjustRightInd w:val="0"/>
              <w:snapToGrid w:val="0"/>
              <w:ind w:rightChars="82" w:right="172" w:firstLineChars="202" w:firstLine="426"/>
              <w:rPr>
                <w:rFonts w:asciiTheme="minorEastAsia" w:eastAsiaTheme="minorEastAsia" w:hAnsiTheme="minorEastAsia"/>
                <w:spacing w:val="20"/>
                <w:szCs w:val="21"/>
              </w:rPr>
            </w:pPr>
            <w:r w:rsidRPr="00B879F2">
              <w:rPr>
                <w:rFonts w:asciiTheme="minorEastAsia" w:eastAsiaTheme="minorEastAsia" w:hAnsiTheme="minorEastAsia" w:hint="eastAsia"/>
                <w:b/>
                <w:szCs w:val="21"/>
              </w:rPr>
              <w:t>其中核心产品，由</w:t>
            </w:r>
            <w:r w:rsidR="000E2452" w:rsidRPr="00B879F2">
              <w:rPr>
                <w:rFonts w:asciiTheme="minorEastAsia" w:eastAsiaTheme="minorEastAsia" w:hAnsiTheme="minorEastAsia" w:hint="eastAsia"/>
                <w:b/>
                <w:szCs w:val="21"/>
                <w:u w:val="single"/>
              </w:rPr>
              <w:t xml:space="preserve">    </w:t>
            </w:r>
            <w:r w:rsidRPr="00B879F2">
              <w:rPr>
                <w:rFonts w:asciiTheme="minorEastAsia" w:eastAsiaTheme="minorEastAsia" w:hAnsiTheme="minorEastAsia" w:hint="eastAsia"/>
                <w:b/>
                <w:szCs w:val="21"/>
              </w:rPr>
              <w:t>（请填写企业名称）制造，该企业</w:t>
            </w:r>
            <w:r w:rsidR="000E2452" w:rsidRPr="00B879F2">
              <w:rPr>
                <w:rFonts w:asciiTheme="minorEastAsia" w:eastAsiaTheme="minorEastAsia" w:hAnsiTheme="minorEastAsia" w:hint="eastAsia"/>
                <w:b/>
                <w:szCs w:val="21"/>
                <w:u w:val="single"/>
              </w:rPr>
              <w:t xml:space="preserve">     </w:t>
            </w:r>
            <w:r w:rsidRPr="00B879F2">
              <w:rPr>
                <w:rFonts w:asciiTheme="minorEastAsia" w:eastAsiaTheme="minorEastAsia" w:hAnsiTheme="minorEastAsia" w:hint="eastAsia"/>
                <w:b/>
                <w:szCs w:val="21"/>
              </w:rPr>
              <w:t>（请填写属于或不属于）小型、微型企业。</w:t>
            </w:r>
          </w:p>
        </w:tc>
      </w:tr>
      <w:tr w:rsidR="00164145" w:rsidRPr="00B879F2">
        <w:trPr>
          <w:trHeight w:val="440"/>
        </w:trPr>
        <w:tc>
          <w:tcPr>
            <w:tcW w:w="1727" w:type="dxa"/>
            <w:gridSpan w:val="2"/>
            <w:vMerge w:val="restart"/>
            <w:tcBorders>
              <w:right w:val="single" w:sz="4" w:space="0" w:color="auto"/>
            </w:tcBorders>
            <w:vAlign w:val="center"/>
          </w:tcPr>
          <w:p w:rsidR="00164145" w:rsidRPr="00B879F2" w:rsidRDefault="006505A6">
            <w:pPr>
              <w:adjustRightInd w:val="0"/>
              <w:snapToGrid w:val="0"/>
              <w:ind w:rightChars="82" w:right="172" w:firstLineChars="202" w:firstLine="444"/>
              <w:jc w:val="center"/>
              <w:rPr>
                <w:rFonts w:asciiTheme="minorEastAsia" w:eastAsiaTheme="minorEastAsia" w:hAnsiTheme="minorEastAsia"/>
                <w:spacing w:val="20"/>
                <w:sz w:val="18"/>
                <w:szCs w:val="18"/>
              </w:rPr>
            </w:pPr>
            <w:r w:rsidRPr="00B879F2">
              <w:rPr>
                <w:rFonts w:asciiTheme="minorEastAsia" w:eastAsiaTheme="minorEastAsia" w:hAnsiTheme="minorEastAsia" w:hint="eastAsia"/>
                <w:spacing w:val="20"/>
                <w:sz w:val="18"/>
                <w:szCs w:val="18"/>
              </w:rPr>
              <w:t>投标总价</w:t>
            </w:r>
          </w:p>
        </w:tc>
        <w:tc>
          <w:tcPr>
            <w:tcW w:w="7199" w:type="dxa"/>
            <w:gridSpan w:val="8"/>
            <w:tcBorders>
              <w:left w:val="single" w:sz="4" w:space="0" w:color="auto"/>
              <w:bottom w:val="single" w:sz="4" w:space="0" w:color="auto"/>
            </w:tcBorders>
            <w:vAlign w:val="center"/>
          </w:tcPr>
          <w:p w:rsidR="00164145" w:rsidRPr="00B879F2" w:rsidRDefault="006505A6">
            <w:pPr>
              <w:adjustRightInd w:val="0"/>
              <w:snapToGrid w:val="0"/>
              <w:ind w:rightChars="82" w:right="172"/>
              <w:rPr>
                <w:rFonts w:asciiTheme="minorEastAsia" w:eastAsiaTheme="minorEastAsia" w:hAnsiTheme="minorEastAsia"/>
                <w:spacing w:val="20"/>
                <w:sz w:val="18"/>
                <w:szCs w:val="18"/>
              </w:rPr>
            </w:pPr>
            <w:r w:rsidRPr="00B879F2">
              <w:rPr>
                <w:rFonts w:asciiTheme="minorEastAsia" w:eastAsiaTheme="minorEastAsia" w:hAnsiTheme="minorEastAsia" w:hint="eastAsia"/>
                <w:spacing w:val="20"/>
                <w:sz w:val="18"/>
                <w:szCs w:val="18"/>
              </w:rPr>
              <w:t>小写：</w:t>
            </w:r>
          </w:p>
        </w:tc>
      </w:tr>
      <w:tr w:rsidR="00164145" w:rsidRPr="00B879F2">
        <w:trPr>
          <w:trHeight w:val="457"/>
        </w:trPr>
        <w:tc>
          <w:tcPr>
            <w:tcW w:w="1727" w:type="dxa"/>
            <w:gridSpan w:val="2"/>
            <w:vMerge/>
            <w:tcBorders>
              <w:right w:val="single" w:sz="4" w:space="0" w:color="auto"/>
            </w:tcBorders>
            <w:vAlign w:val="center"/>
          </w:tcPr>
          <w:p w:rsidR="00164145" w:rsidRPr="00B879F2" w:rsidRDefault="00164145">
            <w:pPr>
              <w:adjustRightInd w:val="0"/>
              <w:snapToGrid w:val="0"/>
              <w:ind w:rightChars="82" w:right="172" w:firstLineChars="202" w:firstLine="444"/>
              <w:jc w:val="center"/>
              <w:rPr>
                <w:rFonts w:asciiTheme="minorEastAsia" w:eastAsiaTheme="minorEastAsia" w:hAnsiTheme="minorEastAsia"/>
                <w:spacing w:val="20"/>
                <w:sz w:val="18"/>
                <w:szCs w:val="18"/>
              </w:rPr>
            </w:pPr>
          </w:p>
        </w:tc>
        <w:tc>
          <w:tcPr>
            <w:tcW w:w="7199" w:type="dxa"/>
            <w:gridSpan w:val="8"/>
            <w:tcBorders>
              <w:top w:val="single" w:sz="4" w:space="0" w:color="auto"/>
              <w:left w:val="single" w:sz="4" w:space="0" w:color="auto"/>
            </w:tcBorders>
            <w:vAlign w:val="center"/>
          </w:tcPr>
          <w:p w:rsidR="00164145" w:rsidRPr="00B879F2" w:rsidRDefault="006505A6">
            <w:pPr>
              <w:adjustRightInd w:val="0"/>
              <w:snapToGrid w:val="0"/>
              <w:ind w:rightChars="82" w:right="172"/>
              <w:rPr>
                <w:rFonts w:asciiTheme="minorEastAsia" w:eastAsiaTheme="minorEastAsia" w:hAnsiTheme="minorEastAsia"/>
                <w:spacing w:val="20"/>
                <w:sz w:val="18"/>
                <w:szCs w:val="18"/>
              </w:rPr>
            </w:pPr>
            <w:r w:rsidRPr="00B879F2">
              <w:rPr>
                <w:rFonts w:asciiTheme="minorEastAsia" w:eastAsiaTheme="minorEastAsia" w:hAnsiTheme="minorEastAsia" w:hint="eastAsia"/>
                <w:spacing w:val="20"/>
                <w:sz w:val="18"/>
                <w:szCs w:val="18"/>
              </w:rPr>
              <w:t>大写：</w:t>
            </w:r>
          </w:p>
        </w:tc>
      </w:tr>
    </w:tbl>
    <w:p w:rsidR="00164145" w:rsidRPr="00B879F2" w:rsidRDefault="006505A6">
      <w:pPr>
        <w:snapToGrid w:val="0"/>
        <w:jc w:val="left"/>
        <w:rPr>
          <w:rFonts w:asciiTheme="minorEastAsia" w:eastAsiaTheme="minorEastAsia" w:hAnsiTheme="minorEastAsia"/>
          <w:sz w:val="24"/>
        </w:rPr>
      </w:pPr>
      <w:r w:rsidRPr="00B879F2">
        <w:rPr>
          <w:rFonts w:asciiTheme="minorEastAsia" w:eastAsiaTheme="minorEastAsia" w:hAnsiTheme="minorEastAsia" w:hint="eastAsia"/>
          <w:sz w:val="24"/>
        </w:rPr>
        <w:t>注: 1.报价一经涂改，应在涂改处加盖单位公章或者由法定代表人或其授权代表签字或盖章，否则其投标作无效投标处理。</w:t>
      </w:r>
    </w:p>
    <w:p w:rsidR="00164145" w:rsidRPr="00B879F2" w:rsidRDefault="006505A6">
      <w:pPr>
        <w:snapToGrid w:val="0"/>
        <w:ind w:firstLineChars="200" w:firstLine="480"/>
        <w:jc w:val="left"/>
        <w:rPr>
          <w:rFonts w:asciiTheme="minorEastAsia" w:eastAsiaTheme="minorEastAsia" w:hAnsiTheme="minorEastAsia"/>
          <w:sz w:val="24"/>
        </w:rPr>
      </w:pPr>
      <w:r w:rsidRPr="00B879F2">
        <w:rPr>
          <w:rFonts w:asciiTheme="minorEastAsia" w:eastAsiaTheme="minorEastAsia" w:hAnsiTheme="minorEastAsia" w:hint="eastAsia"/>
          <w:sz w:val="24"/>
        </w:rPr>
        <w:t>2.招标人不接受某一标项中有2个(含)以上的报价或方案，若投标人在此表中有2个（含）以上的报价或方案，其投标作无效投标处理。</w:t>
      </w:r>
    </w:p>
    <w:p w:rsidR="00164145" w:rsidRPr="00B879F2" w:rsidRDefault="006505A6">
      <w:pPr>
        <w:ind w:leftChars="-1" w:left="-2" w:firstLineChars="200" w:firstLine="480"/>
        <w:rPr>
          <w:rFonts w:asciiTheme="minorEastAsia" w:eastAsiaTheme="minorEastAsia" w:hAnsiTheme="minorEastAsia" w:cs="仿宋_GB2312"/>
          <w:kern w:val="0"/>
          <w:sz w:val="24"/>
          <w:lang w:val="zh-CN"/>
        </w:rPr>
      </w:pPr>
      <w:r w:rsidRPr="00B879F2">
        <w:rPr>
          <w:rFonts w:asciiTheme="minorEastAsia" w:eastAsiaTheme="minorEastAsia" w:hAnsiTheme="minorEastAsia" w:cs="仿宋_GB2312" w:hint="eastAsia"/>
          <w:kern w:val="0"/>
          <w:sz w:val="24"/>
          <w:lang w:val="zh-CN"/>
        </w:rPr>
        <w:t>3.投标人需按本表格式填写，如无对应内容，则填写：“无或/”。</w:t>
      </w:r>
    </w:p>
    <w:p w:rsidR="00164145" w:rsidRPr="00B879F2" w:rsidRDefault="006505A6">
      <w:pPr>
        <w:snapToGrid w:val="0"/>
        <w:ind w:left="480"/>
        <w:rPr>
          <w:rFonts w:asciiTheme="minorEastAsia" w:eastAsiaTheme="minorEastAsia" w:hAnsiTheme="minorEastAsia" w:cs="仿宋_GB2312"/>
          <w:kern w:val="0"/>
          <w:sz w:val="24"/>
          <w:lang w:val="zh-CN"/>
        </w:rPr>
      </w:pPr>
      <w:r w:rsidRPr="00B879F2">
        <w:rPr>
          <w:rFonts w:asciiTheme="minorEastAsia" w:eastAsiaTheme="minorEastAsia" w:hAnsiTheme="minorEastAsia" w:cs="仿宋_GB2312" w:hint="eastAsia"/>
          <w:kern w:val="0"/>
          <w:sz w:val="24"/>
          <w:lang w:val="zh-CN"/>
        </w:rPr>
        <w:t>4.有关本项目实施所涉及的一切费用均计入报价。</w:t>
      </w:r>
    </w:p>
    <w:p w:rsidR="00164145" w:rsidRPr="00B879F2" w:rsidRDefault="006505A6">
      <w:pPr>
        <w:snapToGrid w:val="0"/>
        <w:ind w:firstLineChars="200" w:firstLine="480"/>
        <w:jc w:val="left"/>
        <w:rPr>
          <w:rFonts w:asciiTheme="minorEastAsia" w:eastAsiaTheme="minorEastAsia" w:hAnsiTheme="minorEastAsia"/>
          <w:b/>
          <w:sz w:val="24"/>
        </w:rPr>
      </w:pPr>
      <w:r w:rsidRPr="00B879F2">
        <w:rPr>
          <w:rFonts w:asciiTheme="minorEastAsia" w:eastAsiaTheme="minorEastAsia" w:hAnsiTheme="minorEastAsia" w:cs="仿宋_GB2312" w:hint="eastAsia"/>
          <w:kern w:val="0"/>
          <w:sz w:val="24"/>
          <w:lang w:val="zh-CN"/>
        </w:rPr>
        <w:t>5.</w:t>
      </w:r>
      <w:r w:rsidRPr="00B879F2">
        <w:rPr>
          <w:rFonts w:asciiTheme="minorEastAsia" w:eastAsiaTheme="minorEastAsia" w:hAnsiTheme="minorEastAsia" w:hint="eastAsia"/>
          <w:kern w:val="0"/>
          <w:sz w:val="24"/>
          <w:lang w:val="zh-CN"/>
        </w:rPr>
        <w:t>以上表格要求细分项目及报价，</w:t>
      </w:r>
      <w:r w:rsidRPr="00B879F2">
        <w:rPr>
          <w:rFonts w:asciiTheme="minorEastAsia" w:eastAsiaTheme="minorEastAsia" w:hAnsiTheme="minorEastAsia" w:cs="Arial" w:hint="eastAsia"/>
          <w:b/>
          <w:kern w:val="0"/>
          <w:sz w:val="24"/>
        </w:rPr>
        <w:t>在“规格型号（或具体服务）”一栏中，货物类项目填写规格型号，服务类项目填写具体服务。</w:t>
      </w:r>
      <w:r w:rsidRPr="00B879F2">
        <w:rPr>
          <w:rFonts w:asciiTheme="minorEastAsia" w:eastAsiaTheme="minorEastAsia" w:hAnsiTheme="minorEastAsia" w:hint="eastAsia"/>
          <w:b/>
          <w:sz w:val="24"/>
        </w:rPr>
        <w:t>服务包含但不仅限于：服务方案、次数或人数、服务年限等，产品包含但不仅限于:名称、品牌、型号、生产厂商、数量、质保期等。</w:t>
      </w:r>
    </w:p>
    <w:p w:rsidR="00164145" w:rsidRPr="00B879F2" w:rsidRDefault="006505A6">
      <w:pPr>
        <w:ind w:firstLineChars="200" w:firstLine="482"/>
        <w:rPr>
          <w:rFonts w:asciiTheme="minorEastAsia" w:eastAsiaTheme="minorEastAsia" w:hAnsiTheme="minorEastAsia"/>
          <w:kern w:val="0"/>
          <w:sz w:val="24"/>
          <w:lang w:val="zh-CN"/>
        </w:rPr>
      </w:pPr>
      <w:r w:rsidRPr="00B879F2">
        <w:rPr>
          <w:rFonts w:asciiTheme="minorEastAsia" w:eastAsiaTheme="minorEastAsia" w:hAnsiTheme="minorEastAsia" w:hint="eastAsia"/>
          <w:b/>
          <w:sz w:val="24"/>
        </w:rPr>
        <w:t>6、</w:t>
      </w:r>
      <w:r w:rsidRPr="00B879F2">
        <w:rPr>
          <w:rFonts w:asciiTheme="minorEastAsia" w:eastAsiaTheme="minorEastAsia" w:hAnsiTheme="minorEastAsia" w:cs="仿宋_GB2312"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sidRPr="00B879F2">
        <w:rPr>
          <w:rFonts w:asciiTheme="minorEastAsia" w:eastAsiaTheme="minorEastAsia" w:hAnsiTheme="minorEastAsia" w:hint="eastAsia"/>
          <w:b/>
          <w:sz w:val="24"/>
        </w:rPr>
        <w:t>投标人应如实填写是否可享受价格扣除，否则投标价格不可享受价格扣除。</w:t>
      </w:r>
    </w:p>
    <w:p w:rsidR="00164145" w:rsidRPr="00B879F2" w:rsidRDefault="006505A6">
      <w:pPr>
        <w:snapToGrid w:val="0"/>
        <w:ind w:firstLineChars="200" w:firstLine="482"/>
        <w:jc w:val="left"/>
        <w:rPr>
          <w:rFonts w:asciiTheme="minorEastAsia" w:eastAsiaTheme="minorEastAsia" w:hAnsiTheme="minorEastAsia"/>
          <w:b/>
          <w:kern w:val="0"/>
          <w:sz w:val="24"/>
          <w:lang w:val="zh-CN"/>
        </w:rPr>
      </w:pPr>
      <w:r w:rsidRPr="00B879F2">
        <w:rPr>
          <w:rFonts w:asciiTheme="minorEastAsia" w:eastAsiaTheme="minorEastAsia" w:hAnsiTheme="minorEastAsia" w:hint="eastAsia"/>
          <w:b/>
          <w:kern w:val="0"/>
          <w:sz w:val="24"/>
          <w:lang w:val="zh-CN"/>
        </w:rPr>
        <w:t>7.特别提示：采购机构将对</w:t>
      </w:r>
      <w:r w:rsidRPr="00B879F2">
        <w:rPr>
          <w:rFonts w:asciiTheme="minorEastAsia" w:eastAsiaTheme="minorEastAsia" w:hAnsiTheme="minorEastAsia" w:cs="宋体" w:hint="eastAsia"/>
          <w:b/>
          <w:kern w:val="0"/>
          <w:sz w:val="24"/>
        </w:rPr>
        <w:t>项目名称和项目编号，中标供应商名称、地址和中标金额，主要中标标的的名称、规格型号、数量、单价、服务要求等</w:t>
      </w:r>
      <w:r w:rsidRPr="00B879F2">
        <w:rPr>
          <w:rFonts w:asciiTheme="minorEastAsia" w:eastAsiaTheme="minorEastAsia" w:hAnsiTheme="minorEastAsia" w:hint="eastAsia"/>
          <w:b/>
          <w:kern w:val="0"/>
          <w:sz w:val="24"/>
          <w:lang w:val="zh-CN"/>
        </w:rPr>
        <w:t>予以公示。请把上述涉及的内容完整填写在开标一览表中。</w:t>
      </w:r>
    </w:p>
    <w:p w:rsidR="00164145" w:rsidRPr="00B879F2" w:rsidRDefault="00164145" w:rsidP="006909F9">
      <w:pPr>
        <w:spacing w:line="360" w:lineRule="auto"/>
        <w:ind w:leftChars="-72" w:left="-2" w:rightChars="-389" w:right="-817" w:hangingChars="62" w:hanging="149"/>
        <w:rPr>
          <w:rFonts w:asciiTheme="minorEastAsia" w:eastAsiaTheme="minorEastAsia" w:hAnsiTheme="minorEastAsia"/>
          <w:sz w:val="24"/>
        </w:rPr>
      </w:pPr>
    </w:p>
    <w:p w:rsidR="00164145" w:rsidRPr="00B879F2" w:rsidRDefault="006505A6">
      <w:pPr>
        <w:spacing w:line="360" w:lineRule="auto"/>
        <w:ind w:leftChars="-2" w:left="-4" w:rightChars="-389" w:right="-817" w:firstLine="2"/>
        <w:rPr>
          <w:rFonts w:asciiTheme="minorEastAsia" w:eastAsiaTheme="minorEastAsia" w:hAnsiTheme="minorEastAsia"/>
          <w:sz w:val="24"/>
        </w:rPr>
      </w:pPr>
      <w:r w:rsidRPr="00B879F2">
        <w:rPr>
          <w:rFonts w:asciiTheme="minorEastAsia" w:eastAsiaTheme="minorEastAsia" w:hAnsiTheme="minorEastAsia" w:hint="eastAsia"/>
          <w:sz w:val="24"/>
        </w:rPr>
        <w:t>投标人名称（电子签章）：</w:t>
      </w:r>
    </w:p>
    <w:p w:rsidR="00164145" w:rsidRPr="00B879F2" w:rsidRDefault="006505A6">
      <w:pPr>
        <w:spacing w:line="360" w:lineRule="auto"/>
        <w:jc w:val="center"/>
        <w:outlineLvl w:val="0"/>
        <w:rPr>
          <w:rFonts w:asciiTheme="minorEastAsia" w:eastAsiaTheme="minorEastAsia" w:hAnsiTheme="minorEastAsia"/>
          <w:sz w:val="24"/>
        </w:rPr>
      </w:pPr>
      <w:r w:rsidRPr="00B879F2">
        <w:rPr>
          <w:rFonts w:asciiTheme="minorEastAsia" w:eastAsiaTheme="minorEastAsia" w:hAnsiTheme="minorEastAsia" w:hint="eastAsia"/>
          <w:sz w:val="24"/>
        </w:rPr>
        <w:t>法定代表人或其授权代表（签字或盖章）：            日期：    年   月   日</w:t>
      </w:r>
    </w:p>
    <w:p w:rsidR="00164145" w:rsidRPr="00B879F2" w:rsidRDefault="006505A6">
      <w:pPr>
        <w:pageBreakBefore/>
        <w:rPr>
          <w:rFonts w:asciiTheme="minorEastAsia" w:eastAsiaTheme="minorEastAsia" w:hAnsiTheme="minorEastAsia" w:cs="仿宋_GB2312"/>
          <w:b/>
          <w:sz w:val="32"/>
          <w:szCs w:val="32"/>
        </w:rPr>
      </w:pPr>
      <w:r w:rsidRPr="00B879F2">
        <w:rPr>
          <w:rFonts w:asciiTheme="minorEastAsia" w:eastAsiaTheme="minorEastAsia" w:hAnsiTheme="minorEastAsia" w:hint="eastAsia"/>
          <w:b/>
          <w:sz w:val="32"/>
          <w:szCs w:val="32"/>
        </w:rPr>
        <w:lastRenderedPageBreak/>
        <w:t>3、中小企业声明函</w:t>
      </w:r>
    </w:p>
    <w:p w:rsidR="00164145" w:rsidRPr="00B879F2" w:rsidRDefault="00164145">
      <w:pPr>
        <w:rPr>
          <w:rFonts w:asciiTheme="minorEastAsia" w:eastAsiaTheme="minorEastAsia" w:hAnsiTheme="minorEastAsia"/>
        </w:rPr>
      </w:pPr>
    </w:p>
    <w:p w:rsidR="00164145" w:rsidRPr="00B879F2" w:rsidRDefault="006505A6">
      <w:pPr>
        <w:spacing w:line="360" w:lineRule="auto"/>
        <w:ind w:firstLineChars="200" w:firstLine="480"/>
        <w:rPr>
          <w:rFonts w:ascii="宋体" w:hAnsi="宋体"/>
          <w:sz w:val="24"/>
        </w:rPr>
      </w:pPr>
      <w:r w:rsidRPr="00B879F2">
        <w:rPr>
          <w:rFonts w:ascii="宋体" w:hAnsi="宋体" w:hint="eastAsia"/>
          <w:sz w:val="24"/>
        </w:rPr>
        <w:t>本公司郑重声明，根据《政府采购促进中小企业发展暂行办法》（财库[2011]181号）的规定，本公司为</w:t>
      </w:r>
      <w:r w:rsidRPr="00B879F2">
        <w:rPr>
          <w:rFonts w:ascii="宋体" w:hAnsi="宋体" w:hint="eastAsia"/>
          <w:sz w:val="24"/>
          <w:u w:val="single"/>
        </w:rPr>
        <w:t xml:space="preserve">   （请填写：中型、小型、微型）</w:t>
      </w:r>
      <w:r w:rsidRPr="00B879F2">
        <w:rPr>
          <w:rFonts w:ascii="宋体" w:hAnsi="宋体" w:hint="eastAsia"/>
          <w:sz w:val="24"/>
        </w:rPr>
        <w:t>企业。即，本公司</w:t>
      </w:r>
      <w:r w:rsidRPr="00B879F2">
        <w:rPr>
          <w:rFonts w:ascii="宋体" w:hAnsi="宋体" w:hint="eastAsia"/>
          <w:b/>
          <w:bCs/>
          <w:sz w:val="24"/>
          <w:u w:val="single"/>
        </w:rPr>
        <w:t>同时满足以下条件</w:t>
      </w:r>
      <w:r w:rsidRPr="00B879F2">
        <w:rPr>
          <w:rFonts w:ascii="宋体" w:hAnsi="宋体" w:hint="eastAsia"/>
          <w:sz w:val="24"/>
        </w:rPr>
        <w:t>：</w:t>
      </w:r>
    </w:p>
    <w:p w:rsidR="00164145" w:rsidRPr="00B879F2" w:rsidRDefault="006505A6">
      <w:pPr>
        <w:spacing w:line="360" w:lineRule="auto"/>
        <w:ind w:firstLineChars="200" w:firstLine="480"/>
        <w:rPr>
          <w:rFonts w:ascii="宋体" w:hAnsi="宋体"/>
          <w:sz w:val="24"/>
        </w:rPr>
      </w:pPr>
      <w:r w:rsidRPr="00B879F2">
        <w:rPr>
          <w:rFonts w:ascii="宋体" w:hAnsi="宋体" w:hint="eastAsia"/>
          <w:sz w:val="24"/>
        </w:rPr>
        <w:t>1、根据《工业和信息化部、国家统计局、国家发展和改革委员会、财政部关于印发中小企业划型标准规定的通知》（工信部联企业[2011]300号）规定的划分标准，本公司为</w:t>
      </w:r>
      <w:r w:rsidRPr="00B879F2">
        <w:rPr>
          <w:rFonts w:ascii="宋体" w:hAnsi="宋体" w:hint="eastAsia"/>
          <w:sz w:val="24"/>
          <w:u w:val="single"/>
        </w:rPr>
        <w:t xml:space="preserve">     （请填写：中型、小型、微型）</w:t>
      </w:r>
      <w:r w:rsidRPr="00B879F2">
        <w:rPr>
          <w:rFonts w:ascii="宋体" w:hAnsi="宋体" w:hint="eastAsia"/>
          <w:sz w:val="24"/>
        </w:rPr>
        <w:t>企业。</w:t>
      </w:r>
    </w:p>
    <w:p w:rsidR="00164145" w:rsidRPr="00B879F2" w:rsidRDefault="006505A6">
      <w:pPr>
        <w:spacing w:line="360" w:lineRule="auto"/>
        <w:ind w:leftChars="57" w:left="120" w:firstLineChars="150" w:firstLine="360"/>
        <w:rPr>
          <w:rFonts w:ascii="宋体" w:hAnsi="宋体"/>
          <w:sz w:val="24"/>
        </w:rPr>
      </w:pPr>
      <w:r w:rsidRPr="00B879F2">
        <w:rPr>
          <w:rFonts w:ascii="宋体" w:hAnsi="宋体" w:hint="eastAsia"/>
          <w:sz w:val="24"/>
        </w:rPr>
        <w:t>2、本公司参加单位的项目采购活动提供本企业制造的货物，由本企业承担工程、提供服务，或者提供其他</w:t>
      </w:r>
      <w:r w:rsidRPr="00B879F2">
        <w:rPr>
          <w:rFonts w:ascii="宋体" w:hAnsi="宋体" w:hint="eastAsia"/>
          <w:sz w:val="24"/>
          <w:u w:val="single"/>
        </w:rPr>
        <w:t xml:space="preserve">    （请填写：中型、小型、微型）</w:t>
      </w:r>
      <w:r w:rsidRPr="00B879F2">
        <w:rPr>
          <w:rFonts w:ascii="宋体" w:hAnsi="宋体" w:hint="eastAsia"/>
          <w:sz w:val="24"/>
        </w:rPr>
        <w:t>企业制造的货物。本条所称货物不包括使用大型企业注册商标的货物。</w:t>
      </w:r>
    </w:p>
    <w:p w:rsidR="00164145" w:rsidRPr="00B879F2" w:rsidRDefault="006505A6">
      <w:pPr>
        <w:spacing w:line="360" w:lineRule="auto"/>
        <w:ind w:firstLineChars="200" w:firstLine="480"/>
        <w:rPr>
          <w:rFonts w:ascii="宋体" w:hAnsi="宋体"/>
          <w:sz w:val="24"/>
        </w:rPr>
      </w:pPr>
      <w:r w:rsidRPr="00B879F2">
        <w:rPr>
          <w:rFonts w:ascii="宋体" w:hAnsi="宋体" w:hint="eastAsia"/>
          <w:sz w:val="24"/>
        </w:rPr>
        <w:t>本公司对上述声明的真实性负责。如有虚假，将依法承担相应责任。</w:t>
      </w:r>
    </w:p>
    <w:p w:rsidR="00164145" w:rsidRPr="00B879F2" w:rsidRDefault="00164145">
      <w:pPr>
        <w:spacing w:line="360" w:lineRule="auto"/>
        <w:ind w:firstLineChars="200" w:firstLine="480"/>
        <w:rPr>
          <w:rFonts w:ascii="宋体" w:hAnsi="宋体"/>
          <w:sz w:val="24"/>
        </w:rPr>
      </w:pPr>
    </w:p>
    <w:p w:rsidR="00164145" w:rsidRPr="00B879F2" w:rsidRDefault="00164145">
      <w:pPr>
        <w:spacing w:line="360" w:lineRule="auto"/>
        <w:rPr>
          <w:rFonts w:ascii="宋体" w:hAnsi="宋体"/>
          <w:sz w:val="24"/>
        </w:rPr>
      </w:pPr>
    </w:p>
    <w:p w:rsidR="00164145" w:rsidRPr="00B879F2" w:rsidRDefault="006505A6">
      <w:pPr>
        <w:spacing w:line="360" w:lineRule="auto"/>
        <w:ind w:firstLineChars="200" w:firstLine="480"/>
        <w:rPr>
          <w:rFonts w:ascii="宋体" w:hAnsi="宋体"/>
          <w:sz w:val="24"/>
        </w:rPr>
      </w:pPr>
      <w:r w:rsidRPr="00B879F2">
        <w:rPr>
          <w:rFonts w:ascii="宋体" w:hAnsi="宋体" w:hint="eastAsia"/>
          <w:sz w:val="24"/>
        </w:rPr>
        <w:t xml:space="preserve">                                  供应商名称（</w:t>
      </w:r>
      <w:r w:rsidR="007477EF" w:rsidRPr="00B879F2">
        <w:rPr>
          <w:rFonts w:ascii="宋体" w:hAnsi="宋体" w:hint="eastAsia"/>
          <w:sz w:val="24"/>
        </w:rPr>
        <w:t>电子签</w:t>
      </w:r>
      <w:r w:rsidRPr="00B879F2">
        <w:rPr>
          <w:rFonts w:ascii="宋体" w:hAnsi="宋体" w:hint="eastAsia"/>
          <w:sz w:val="24"/>
        </w:rPr>
        <w:t xml:space="preserve">章）：      </w:t>
      </w:r>
    </w:p>
    <w:p w:rsidR="00164145" w:rsidRPr="00B879F2" w:rsidRDefault="006505A6">
      <w:pPr>
        <w:spacing w:line="360" w:lineRule="auto"/>
        <w:ind w:right="480" w:firstLineChars="1750" w:firstLine="4200"/>
        <w:rPr>
          <w:rFonts w:ascii="宋体" w:hAnsi="宋体"/>
          <w:sz w:val="24"/>
        </w:rPr>
      </w:pPr>
      <w:r w:rsidRPr="00B879F2">
        <w:rPr>
          <w:rFonts w:ascii="宋体" w:hAnsi="宋体" w:hint="eastAsia"/>
          <w:sz w:val="24"/>
        </w:rPr>
        <w:t>日期：    年    月    日</w:t>
      </w:r>
    </w:p>
    <w:p w:rsidR="00164145" w:rsidRPr="00B879F2" w:rsidRDefault="006505A6">
      <w:pPr>
        <w:spacing w:line="360" w:lineRule="auto"/>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注：</w:t>
      </w:r>
    </w:p>
    <w:p w:rsidR="00164145" w:rsidRPr="00B879F2" w:rsidRDefault="006505A6">
      <w:pPr>
        <w:spacing w:line="360" w:lineRule="auto"/>
        <w:rPr>
          <w:rFonts w:asciiTheme="minorEastAsia" w:eastAsiaTheme="minorEastAsia" w:hAnsiTheme="minorEastAsia" w:cs="仿宋_GB2312"/>
          <w:sz w:val="24"/>
        </w:rPr>
      </w:pPr>
      <w:r w:rsidRPr="00B879F2">
        <w:rPr>
          <w:rFonts w:asciiTheme="minorEastAsia" w:eastAsiaTheme="minorEastAsia" w:hAnsiTheme="minorEastAsia" w:hint="eastAsia"/>
          <w:b/>
          <w:sz w:val="24"/>
        </w:rPr>
        <w:t>1、投标人提供的中小企业声明函与实际情况不符的，视为投标人提供虚假材料投标的，投标无效。</w:t>
      </w:r>
    </w:p>
    <w:p w:rsidR="00164145" w:rsidRPr="00B879F2" w:rsidRDefault="006505A6">
      <w:pPr>
        <w:spacing w:line="360" w:lineRule="auto"/>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2、根据《政府采购促进中小企业发展暂行办法》的通知(财库[2011]181)号和根据《工业和信息化部、国家统计局、国家发展和改革委员会、财政部关于印发中小企业划型标准规定的通知》（工信部联企业[2011]300号）的规定，</w:t>
      </w:r>
      <w:r w:rsidRPr="00B879F2">
        <w:rPr>
          <w:rFonts w:asciiTheme="minorEastAsia" w:eastAsiaTheme="minorEastAsia" w:hAnsiTheme="minorEastAsia" w:cs="仿宋_GB2312" w:hint="eastAsia"/>
          <w:b/>
          <w:sz w:val="24"/>
        </w:rPr>
        <w:t>必须提供</w:t>
      </w:r>
      <w:r w:rsidRPr="00B879F2">
        <w:rPr>
          <w:rFonts w:asciiTheme="minorEastAsia" w:eastAsiaTheme="minorEastAsia" w:hAnsiTheme="minorEastAsia" w:cs="仿宋_GB2312" w:hint="eastAsia"/>
          <w:sz w:val="24"/>
        </w:rPr>
        <w:t>经审计的企业财务报表（包含且不仅限于营业收入、资产总额等数据）和企业所有从业人员最近月度的社保缴纳凭证等相关证明以便核查。</w:t>
      </w:r>
    </w:p>
    <w:p w:rsidR="00164145" w:rsidRPr="00B879F2" w:rsidRDefault="006505A6">
      <w:pPr>
        <w:spacing w:line="360" w:lineRule="auto"/>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164145" w:rsidRPr="00B879F2" w:rsidRDefault="006505A6">
      <w:pPr>
        <w:pageBreakBefore/>
        <w:spacing w:line="588" w:lineRule="exact"/>
        <w:rPr>
          <w:rFonts w:asciiTheme="minorEastAsia" w:eastAsiaTheme="minorEastAsia" w:hAnsiTheme="minorEastAsia"/>
          <w:b/>
          <w:spacing w:val="6"/>
          <w:sz w:val="32"/>
          <w:szCs w:val="32"/>
        </w:rPr>
      </w:pPr>
      <w:r w:rsidRPr="00B879F2">
        <w:rPr>
          <w:rFonts w:asciiTheme="minorEastAsia" w:eastAsiaTheme="minorEastAsia" w:hAnsiTheme="minorEastAsia" w:hint="eastAsia"/>
          <w:b/>
          <w:spacing w:val="6"/>
          <w:sz w:val="32"/>
          <w:szCs w:val="32"/>
        </w:rPr>
        <w:lastRenderedPageBreak/>
        <w:t>4、残疾人福利性单位声明函</w:t>
      </w:r>
    </w:p>
    <w:p w:rsidR="00164145" w:rsidRPr="00B879F2" w:rsidRDefault="00164145">
      <w:pPr>
        <w:spacing w:line="588" w:lineRule="exact"/>
        <w:rPr>
          <w:rFonts w:asciiTheme="minorEastAsia" w:eastAsiaTheme="minorEastAsia" w:hAnsiTheme="minorEastAsia"/>
          <w:b/>
          <w:spacing w:val="6"/>
          <w:sz w:val="30"/>
          <w:szCs w:val="30"/>
        </w:rPr>
      </w:pPr>
    </w:p>
    <w:p w:rsidR="00164145" w:rsidRPr="00B879F2" w:rsidRDefault="006505A6">
      <w:pPr>
        <w:spacing w:line="588" w:lineRule="exact"/>
        <w:ind w:firstLineChars="200" w:firstLine="480"/>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0E2452" w:rsidRPr="00B879F2">
        <w:rPr>
          <w:rFonts w:asciiTheme="minorEastAsia" w:eastAsiaTheme="minorEastAsia" w:hAnsiTheme="minorEastAsia" w:cs="仿宋_GB2312" w:hint="eastAsia"/>
          <w:sz w:val="24"/>
          <w:u w:val="single"/>
        </w:rPr>
        <w:t xml:space="preserve">            </w:t>
      </w:r>
      <w:r w:rsidRPr="00B879F2">
        <w:rPr>
          <w:rFonts w:asciiTheme="minorEastAsia" w:eastAsiaTheme="minorEastAsia" w:hAnsiTheme="minorEastAsia" w:cs="仿宋_GB2312" w:hint="eastAsia"/>
          <w:sz w:val="24"/>
        </w:rPr>
        <w:t>的</w:t>
      </w:r>
      <w:r w:rsidR="000E2452" w:rsidRPr="00B879F2">
        <w:rPr>
          <w:rFonts w:asciiTheme="minorEastAsia" w:eastAsiaTheme="minorEastAsia" w:hAnsiTheme="minorEastAsia" w:cs="仿宋_GB2312" w:hint="eastAsia"/>
          <w:sz w:val="24"/>
          <w:u w:val="single"/>
        </w:rPr>
        <w:t xml:space="preserve">            </w:t>
      </w:r>
      <w:r w:rsidRPr="00B879F2">
        <w:rPr>
          <w:rFonts w:asciiTheme="minorEastAsia" w:eastAsiaTheme="minorEastAsia" w:hAnsiTheme="minorEastAsia" w:cs="仿宋_GB2312" w:hint="eastAsia"/>
          <w:sz w:val="24"/>
        </w:rPr>
        <w:t>项目采购活动提供本单位制造的货物（由本单位承担工程/提供服务），或者提供其他残疾人福利性单位制造的货物（不包括使用非残疾人福利性单位注册商标的货物）。</w:t>
      </w:r>
    </w:p>
    <w:p w:rsidR="00164145" w:rsidRPr="00B879F2" w:rsidRDefault="006505A6">
      <w:pPr>
        <w:spacing w:line="588" w:lineRule="exact"/>
        <w:ind w:firstLineChars="200" w:firstLine="480"/>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本单位对上述声明的真实性负责。如有虚假，将依法承担相应责任。</w:t>
      </w:r>
    </w:p>
    <w:p w:rsidR="00164145" w:rsidRPr="00B879F2" w:rsidRDefault="00164145">
      <w:pPr>
        <w:spacing w:line="588" w:lineRule="exact"/>
        <w:ind w:firstLineChars="200" w:firstLine="480"/>
        <w:rPr>
          <w:rFonts w:asciiTheme="minorEastAsia" w:eastAsiaTheme="minorEastAsia" w:hAnsiTheme="minorEastAsia" w:cs="仿宋_GB2312"/>
          <w:sz w:val="24"/>
        </w:rPr>
      </w:pPr>
    </w:p>
    <w:p w:rsidR="00164145" w:rsidRPr="00B879F2" w:rsidRDefault="00164145">
      <w:pPr>
        <w:spacing w:line="588" w:lineRule="exact"/>
        <w:ind w:firstLineChars="200" w:firstLine="480"/>
        <w:rPr>
          <w:rFonts w:asciiTheme="minorEastAsia" w:eastAsiaTheme="minorEastAsia" w:hAnsiTheme="minorEastAsia" w:cs="仿宋_GB2312"/>
          <w:sz w:val="24"/>
        </w:rPr>
      </w:pPr>
    </w:p>
    <w:p w:rsidR="00164145" w:rsidRPr="00B879F2" w:rsidRDefault="006505A6">
      <w:pPr>
        <w:tabs>
          <w:tab w:val="left" w:pos="4860"/>
        </w:tabs>
        <w:spacing w:line="588" w:lineRule="exact"/>
        <w:ind w:right="1560" w:firstLineChars="200" w:firstLine="480"/>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 xml:space="preserve">               单位名称（电子签章）：</w:t>
      </w:r>
    </w:p>
    <w:p w:rsidR="00164145" w:rsidRPr="00B879F2" w:rsidRDefault="006505A6">
      <w:pPr>
        <w:tabs>
          <w:tab w:val="left" w:pos="4860"/>
        </w:tabs>
        <w:spacing w:line="588" w:lineRule="exact"/>
        <w:ind w:right="1560" w:firstLineChars="200" w:firstLine="480"/>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 xml:space="preserve">       日  期：</w:t>
      </w:r>
    </w:p>
    <w:p w:rsidR="00164145" w:rsidRPr="00B879F2" w:rsidRDefault="00164145">
      <w:pPr>
        <w:ind w:firstLineChars="200" w:firstLine="480"/>
        <w:rPr>
          <w:rFonts w:asciiTheme="minorEastAsia" w:eastAsiaTheme="minorEastAsia" w:hAnsiTheme="minorEastAsia" w:cs="仿宋_GB2312"/>
          <w:sz w:val="24"/>
        </w:rPr>
      </w:pPr>
    </w:p>
    <w:p w:rsidR="00164145" w:rsidRPr="00B879F2" w:rsidRDefault="00164145">
      <w:pPr>
        <w:ind w:firstLineChars="200" w:firstLine="420"/>
        <w:rPr>
          <w:rFonts w:asciiTheme="minorEastAsia" w:eastAsiaTheme="minorEastAsia" w:hAnsiTheme="minorEastAsia"/>
        </w:rPr>
      </w:pPr>
    </w:p>
    <w:p w:rsidR="00164145" w:rsidRPr="00B879F2" w:rsidRDefault="00164145">
      <w:pPr>
        <w:ind w:firstLineChars="200" w:firstLine="420"/>
        <w:rPr>
          <w:rFonts w:asciiTheme="minorEastAsia" w:eastAsiaTheme="minorEastAsia" w:hAnsiTheme="minorEastAsia"/>
        </w:rPr>
      </w:pPr>
    </w:p>
    <w:p w:rsidR="00164145" w:rsidRPr="00B879F2" w:rsidRDefault="00164145">
      <w:pPr>
        <w:ind w:firstLineChars="200" w:firstLine="420"/>
        <w:rPr>
          <w:rFonts w:asciiTheme="minorEastAsia" w:eastAsiaTheme="minorEastAsia" w:hAnsiTheme="minorEastAsia"/>
        </w:rPr>
      </w:pPr>
    </w:p>
    <w:p w:rsidR="00164145" w:rsidRPr="00B879F2" w:rsidRDefault="00164145">
      <w:pPr>
        <w:ind w:firstLineChars="200" w:firstLine="420"/>
        <w:rPr>
          <w:rFonts w:asciiTheme="minorEastAsia" w:eastAsiaTheme="minorEastAsia" w:hAnsiTheme="minorEastAsia"/>
        </w:rPr>
      </w:pPr>
    </w:p>
    <w:p w:rsidR="00164145" w:rsidRPr="00B879F2" w:rsidRDefault="00164145">
      <w:pPr>
        <w:rPr>
          <w:rFonts w:asciiTheme="minorEastAsia" w:eastAsiaTheme="minorEastAsia" w:hAnsiTheme="minorEastAsia" w:cs="仿宋_GB2312"/>
          <w:b/>
          <w:sz w:val="24"/>
        </w:rPr>
      </w:pPr>
    </w:p>
    <w:p w:rsidR="00164145" w:rsidRPr="00B879F2" w:rsidRDefault="00164145">
      <w:pPr>
        <w:spacing w:line="800" w:lineRule="exact"/>
        <w:rPr>
          <w:rFonts w:asciiTheme="minorEastAsia" w:eastAsiaTheme="minorEastAsia" w:hAnsiTheme="minorEastAsia"/>
          <w:b/>
          <w:sz w:val="24"/>
        </w:rPr>
      </w:pPr>
    </w:p>
    <w:p w:rsidR="00164145" w:rsidRPr="00B879F2" w:rsidRDefault="006505A6">
      <w:pPr>
        <w:pageBreakBefore/>
        <w:spacing w:line="360" w:lineRule="auto"/>
        <w:jc w:val="center"/>
        <w:outlineLvl w:val="0"/>
        <w:rPr>
          <w:rFonts w:asciiTheme="minorEastAsia" w:eastAsiaTheme="minorEastAsia" w:hAnsiTheme="minorEastAsia" w:cs="仿宋_GB2312"/>
          <w:b/>
          <w:kern w:val="0"/>
          <w:sz w:val="32"/>
          <w:szCs w:val="32"/>
        </w:rPr>
      </w:pPr>
      <w:r w:rsidRPr="00B879F2">
        <w:rPr>
          <w:rFonts w:asciiTheme="minorEastAsia" w:eastAsiaTheme="minorEastAsia" w:hAnsiTheme="minorEastAsia" w:cs="仿宋_GB2312" w:hint="eastAsia"/>
          <w:b/>
          <w:kern w:val="0"/>
          <w:sz w:val="32"/>
          <w:szCs w:val="32"/>
        </w:rPr>
        <w:lastRenderedPageBreak/>
        <w:t>商务技术（资信）文件部分</w:t>
      </w:r>
    </w:p>
    <w:p w:rsidR="00164145" w:rsidRPr="00B879F2" w:rsidRDefault="00164145">
      <w:pPr>
        <w:spacing w:line="360" w:lineRule="auto"/>
        <w:jc w:val="center"/>
        <w:outlineLvl w:val="0"/>
        <w:rPr>
          <w:rFonts w:asciiTheme="minorEastAsia" w:eastAsiaTheme="minorEastAsia" w:hAnsiTheme="minorEastAsia" w:cs="仿宋_GB2312"/>
          <w:b/>
          <w:kern w:val="0"/>
          <w:sz w:val="24"/>
        </w:rPr>
      </w:pPr>
    </w:p>
    <w:p w:rsidR="00164145" w:rsidRPr="00B879F2" w:rsidRDefault="006505A6">
      <w:pPr>
        <w:spacing w:line="360" w:lineRule="auto"/>
        <w:jc w:val="center"/>
        <w:outlineLvl w:val="0"/>
        <w:rPr>
          <w:rFonts w:asciiTheme="minorEastAsia" w:eastAsiaTheme="minorEastAsia" w:hAnsiTheme="minorEastAsia" w:cs="仿宋_GB2312"/>
          <w:b/>
          <w:kern w:val="0"/>
          <w:sz w:val="28"/>
          <w:szCs w:val="28"/>
        </w:rPr>
      </w:pPr>
      <w:r w:rsidRPr="00B879F2">
        <w:rPr>
          <w:rFonts w:asciiTheme="minorEastAsia" w:eastAsiaTheme="minorEastAsia" w:hAnsiTheme="minorEastAsia" w:cs="仿宋_GB2312" w:hint="eastAsia"/>
          <w:b/>
          <w:kern w:val="0"/>
          <w:sz w:val="28"/>
          <w:szCs w:val="28"/>
        </w:rPr>
        <w:t>目录</w:t>
      </w:r>
    </w:p>
    <w:p w:rsidR="00164145" w:rsidRPr="00B879F2" w:rsidRDefault="006505A6">
      <w:pPr>
        <w:pStyle w:val="50"/>
        <w:spacing w:line="360" w:lineRule="auto"/>
        <w:ind w:left="0" w:firstLineChars="0" w:firstLine="0"/>
        <w:rPr>
          <w:rFonts w:asciiTheme="minorEastAsia" w:eastAsiaTheme="minorEastAsia" w:hAnsiTheme="minorEastAsia" w:cs="仿宋_GB2312"/>
        </w:rPr>
      </w:pPr>
      <w:r w:rsidRPr="00B879F2">
        <w:rPr>
          <w:rFonts w:asciiTheme="minorEastAsia" w:eastAsiaTheme="minorEastAsia" w:hAnsiTheme="minorEastAsia" w:cs="仿宋_GB2312" w:hint="eastAsia"/>
        </w:rPr>
        <w:t>（1）法定代表人授权书 …………………………………………………………（页码）</w:t>
      </w:r>
    </w:p>
    <w:p w:rsidR="00164145" w:rsidRPr="00B879F2" w:rsidRDefault="006505A6">
      <w:pPr>
        <w:pStyle w:val="50"/>
        <w:spacing w:line="360" w:lineRule="auto"/>
        <w:ind w:left="0" w:firstLineChars="0" w:firstLine="0"/>
        <w:rPr>
          <w:rFonts w:asciiTheme="minorEastAsia" w:eastAsiaTheme="minorEastAsia" w:hAnsiTheme="minorEastAsia" w:cs="仿宋_GB2312"/>
        </w:rPr>
      </w:pPr>
      <w:r w:rsidRPr="00B879F2">
        <w:rPr>
          <w:rFonts w:asciiTheme="minorEastAsia" w:eastAsiaTheme="minorEastAsia" w:hAnsiTheme="minorEastAsia" w:cs="仿宋_GB2312" w:hint="eastAsia"/>
        </w:rPr>
        <w:t>（2）授权代表社保证明（复印件）………………………………………………（页码）</w:t>
      </w:r>
    </w:p>
    <w:p w:rsidR="00164145" w:rsidRPr="00B879F2" w:rsidRDefault="006505A6">
      <w:pPr>
        <w:pStyle w:val="50"/>
        <w:spacing w:line="360" w:lineRule="auto"/>
        <w:ind w:left="0" w:firstLineChars="0" w:firstLine="0"/>
        <w:rPr>
          <w:rFonts w:asciiTheme="minorEastAsia" w:eastAsiaTheme="minorEastAsia" w:hAnsiTheme="minorEastAsia" w:cs="仿宋_GB2312"/>
        </w:rPr>
      </w:pPr>
      <w:r w:rsidRPr="00B879F2">
        <w:rPr>
          <w:rFonts w:asciiTheme="minorEastAsia" w:eastAsiaTheme="minorEastAsia" w:hAnsiTheme="minorEastAsia" w:cs="仿宋_GB2312" w:hint="eastAsia"/>
        </w:rPr>
        <w:t>（3）法定代表人及其授权代表的身份证（复印件）……………………………（页码）（4）法定代表人身份证明书………………………………………………………（页码）</w:t>
      </w:r>
    </w:p>
    <w:p w:rsidR="00164145" w:rsidRPr="00B879F2" w:rsidRDefault="006505A6">
      <w:pPr>
        <w:spacing w:line="360" w:lineRule="auto"/>
        <w:outlineLvl w:val="0"/>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（5）营业执照(或事业法人登记证或其他登记证明材料)复印件</w:t>
      </w:r>
      <w:r w:rsidRPr="00B879F2">
        <w:rPr>
          <w:rFonts w:asciiTheme="minorEastAsia" w:eastAsiaTheme="minorEastAsia" w:hAnsiTheme="minorEastAsia" w:cs="仿宋_GB2312" w:hint="eastAsia"/>
        </w:rPr>
        <w:t>…………………</w:t>
      </w:r>
      <w:r w:rsidRPr="00B879F2">
        <w:rPr>
          <w:rFonts w:asciiTheme="minorEastAsia" w:eastAsiaTheme="minorEastAsia" w:hAnsiTheme="minorEastAsia" w:cs="仿宋_GB2312" w:hint="eastAsia"/>
          <w:kern w:val="0"/>
          <w:sz w:val="24"/>
        </w:rPr>
        <w:t>（页码）</w:t>
      </w:r>
      <w:r w:rsidRPr="00B879F2">
        <w:rPr>
          <w:rFonts w:asciiTheme="minorEastAsia" w:eastAsiaTheme="minorEastAsia" w:hAnsiTheme="minorEastAsia" w:cs="仿宋_GB2312" w:hint="eastAsia"/>
          <w:sz w:val="24"/>
        </w:rPr>
        <w:t>（6）2018年度资产负债表等财务报表资料文件(新成立的公司，提供情况说明)</w:t>
      </w:r>
      <w:r w:rsidRPr="00B879F2">
        <w:rPr>
          <w:rFonts w:asciiTheme="minorEastAsia" w:eastAsiaTheme="minorEastAsia" w:hAnsiTheme="minorEastAsia" w:cs="仿宋_GB2312" w:hint="eastAsia"/>
          <w:kern w:val="0"/>
          <w:sz w:val="24"/>
        </w:rPr>
        <w:t>页码）</w:t>
      </w:r>
      <w:r w:rsidRPr="00B879F2">
        <w:rPr>
          <w:rFonts w:asciiTheme="minorEastAsia" w:eastAsiaTheme="minorEastAsia" w:hAnsiTheme="minorEastAsia" w:cs="仿宋_GB2312" w:hint="eastAsia"/>
          <w:sz w:val="24"/>
        </w:rPr>
        <w:t>（7）具有履</w:t>
      </w:r>
      <w:r w:rsidRPr="00B879F2">
        <w:rPr>
          <w:rFonts w:asciiTheme="minorEastAsia" w:eastAsiaTheme="minorEastAsia" w:hAnsiTheme="minorEastAsia" w:cs="仿宋_GB2312" w:hint="eastAsia"/>
          <w:kern w:val="0"/>
          <w:sz w:val="24"/>
        </w:rPr>
        <w:t>行合同所必需的设备和专业技术能力的承诺函……………………（页码）</w:t>
      </w:r>
    </w:p>
    <w:p w:rsidR="00164145" w:rsidRPr="00B879F2" w:rsidRDefault="006505A6">
      <w:pPr>
        <w:pStyle w:val="50"/>
        <w:spacing w:line="360" w:lineRule="auto"/>
        <w:ind w:firstLineChars="0" w:firstLine="0"/>
        <w:rPr>
          <w:rFonts w:asciiTheme="minorEastAsia" w:eastAsiaTheme="minorEastAsia" w:hAnsiTheme="minorEastAsia" w:cs="仿宋_GB2312"/>
        </w:rPr>
      </w:pPr>
      <w:r w:rsidRPr="00B879F2">
        <w:rPr>
          <w:rFonts w:asciiTheme="minorEastAsia" w:eastAsiaTheme="minorEastAsia" w:hAnsiTheme="minorEastAsia" w:cs="仿宋_GB2312" w:hint="eastAsia"/>
        </w:rPr>
        <w:t>（8）重大违法记录的声明</w:t>
      </w:r>
      <w:r w:rsidRPr="00B879F2">
        <w:rPr>
          <w:rFonts w:asciiTheme="minorEastAsia" w:eastAsiaTheme="minorEastAsia" w:hAnsiTheme="minorEastAsia" w:cs="仿宋_GB2312" w:hint="eastAsia"/>
          <w:kern w:val="0"/>
        </w:rPr>
        <w:t xml:space="preserve"> …</w:t>
      </w:r>
      <w:r w:rsidRPr="00B879F2">
        <w:rPr>
          <w:rFonts w:asciiTheme="minorEastAsia" w:eastAsiaTheme="minorEastAsia" w:hAnsiTheme="minorEastAsia" w:cs="仿宋_GB2312" w:hint="eastAsia"/>
        </w:rPr>
        <w:t>……………………………………………………</w:t>
      </w:r>
      <w:r w:rsidRPr="00B879F2">
        <w:rPr>
          <w:rFonts w:asciiTheme="minorEastAsia" w:eastAsiaTheme="minorEastAsia" w:hAnsiTheme="minorEastAsia" w:cs="仿宋_GB2312" w:hint="eastAsia"/>
          <w:kern w:val="0"/>
        </w:rPr>
        <w:t>（页码）</w:t>
      </w:r>
      <w:r w:rsidRPr="00B879F2">
        <w:rPr>
          <w:rFonts w:asciiTheme="minorEastAsia" w:eastAsiaTheme="minorEastAsia" w:hAnsiTheme="minorEastAsia" w:cs="仿宋_GB2312" w:hint="eastAsia"/>
        </w:rPr>
        <w:t>（9）符合特定资格条件（如果项目要求）的有关证明材料（复印件）………（页码）</w:t>
      </w:r>
    </w:p>
    <w:p w:rsidR="00164145" w:rsidRPr="00B879F2" w:rsidRDefault="006505A6">
      <w:pPr>
        <w:pStyle w:val="50"/>
        <w:spacing w:line="360" w:lineRule="auto"/>
        <w:ind w:left="0" w:firstLineChars="0" w:firstLine="0"/>
        <w:rPr>
          <w:rFonts w:asciiTheme="minorEastAsia" w:eastAsiaTheme="minorEastAsia" w:hAnsiTheme="minorEastAsia" w:cs="仿宋_GB2312"/>
        </w:rPr>
      </w:pPr>
      <w:r w:rsidRPr="00B879F2">
        <w:rPr>
          <w:rFonts w:asciiTheme="minorEastAsia" w:eastAsiaTheme="minorEastAsia" w:hAnsiTheme="minorEastAsia" w:cs="仿宋_GB2312" w:hint="eastAsia"/>
        </w:rPr>
        <w:t>（10）</w:t>
      </w:r>
      <w:r w:rsidRPr="00B879F2">
        <w:rPr>
          <w:rFonts w:asciiTheme="minorEastAsia" w:eastAsiaTheme="minorEastAsia" w:hAnsiTheme="minorEastAsia" w:cs="仿宋_GB2312" w:hint="eastAsia"/>
          <w:snapToGrid w:val="0"/>
        </w:rPr>
        <w:t>非本地投标人售后服务机构证明材料</w:t>
      </w:r>
      <w:r w:rsidRPr="00B879F2">
        <w:rPr>
          <w:rFonts w:asciiTheme="minorEastAsia" w:eastAsiaTheme="minorEastAsia" w:hAnsiTheme="minorEastAsia" w:cs="仿宋_GB2312" w:hint="eastAsia"/>
        </w:rPr>
        <w:t>……………………………………（页码）</w:t>
      </w:r>
    </w:p>
    <w:p w:rsidR="00164145" w:rsidRPr="00B879F2" w:rsidRDefault="006505A6">
      <w:pPr>
        <w:pStyle w:val="50"/>
        <w:spacing w:line="360" w:lineRule="auto"/>
        <w:ind w:left="0" w:firstLineChars="0" w:firstLine="0"/>
        <w:rPr>
          <w:rFonts w:asciiTheme="minorEastAsia" w:eastAsiaTheme="minorEastAsia" w:hAnsiTheme="minorEastAsia" w:cs="仿宋_GB2312"/>
        </w:rPr>
      </w:pPr>
      <w:r w:rsidRPr="00B879F2">
        <w:rPr>
          <w:rFonts w:asciiTheme="minorEastAsia" w:eastAsiaTheme="minorEastAsia" w:hAnsiTheme="minorEastAsia" w:cs="仿宋_GB2312" w:hint="eastAsia"/>
        </w:rPr>
        <w:t>（11）所有与符合性审查有关的资信文件（复印件） ………………………（页码）</w:t>
      </w:r>
    </w:p>
    <w:p w:rsidR="00164145" w:rsidRPr="00B879F2" w:rsidRDefault="006505A6">
      <w:pPr>
        <w:pStyle w:val="50"/>
        <w:spacing w:line="360" w:lineRule="auto"/>
        <w:ind w:left="0" w:firstLineChars="0" w:firstLine="0"/>
        <w:rPr>
          <w:rFonts w:asciiTheme="minorEastAsia" w:eastAsiaTheme="minorEastAsia" w:hAnsiTheme="minorEastAsia" w:cs="仿宋_GB2312"/>
        </w:rPr>
      </w:pPr>
      <w:r w:rsidRPr="00B879F2">
        <w:rPr>
          <w:rFonts w:asciiTheme="minorEastAsia" w:eastAsiaTheme="minorEastAsia" w:hAnsiTheme="minorEastAsia" w:cs="仿宋_GB2312" w:hint="eastAsia"/>
        </w:rPr>
        <w:t>（12）</w:t>
      </w:r>
      <w:r w:rsidRPr="00B879F2">
        <w:rPr>
          <w:rFonts w:asciiTheme="minorEastAsia" w:eastAsiaTheme="minorEastAsia" w:hAnsiTheme="minorEastAsia" w:cs="仿宋_GB2312" w:hint="eastAsia"/>
          <w:lang w:val="zh-CN"/>
        </w:rPr>
        <w:t>主要业绩证明… ………………………………………………</w:t>
      </w:r>
      <w:r w:rsidRPr="00B879F2">
        <w:rPr>
          <w:rFonts w:asciiTheme="minorEastAsia" w:eastAsiaTheme="minorEastAsia" w:hAnsiTheme="minorEastAsia" w:cs="仿宋_GB2312" w:hint="eastAsia"/>
        </w:rPr>
        <w:t>…………</w:t>
      </w:r>
      <w:r w:rsidRPr="00B879F2">
        <w:rPr>
          <w:rFonts w:asciiTheme="minorEastAsia" w:eastAsiaTheme="minorEastAsia" w:hAnsiTheme="minorEastAsia" w:cs="仿宋_GB2312" w:hint="eastAsia"/>
          <w:lang w:val="zh-CN"/>
        </w:rPr>
        <w:t>…</w:t>
      </w:r>
      <w:r w:rsidRPr="00B879F2">
        <w:rPr>
          <w:rFonts w:asciiTheme="minorEastAsia" w:eastAsiaTheme="minorEastAsia" w:hAnsiTheme="minorEastAsia" w:cs="仿宋_GB2312" w:hint="eastAsia"/>
        </w:rPr>
        <w:t>（页码）</w:t>
      </w:r>
    </w:p>
    <w:p w:rsidR="00164145" w:rsidRPr="00B879F2" w:rsidRDefault="006505A6">
      <w:pPr>
        <w:pStyle w:val="50"/>
        <w:spacing w:line="360" w:lineRule="auto"/>
        <w:ind w:left="0" w:firstLineChars="0" w:firstLine="0"/>
        <w:rPr>
          <w:rFonts w:asciiTheme="minorEastAsia" w:eastAsiaTheme="minorEastAsia" w:hAnsiTheme="minorEastAsia" w:cs="仿宋_GB2312"/>
        </w:rPr>
      </w:pPr>
      <w:r w:rsidRPr="00B879F2">
        <w:rPr>
          <w:rFonts w:asciiTheme="minorEastAsia" w:eastAsiaTheme="minorEastAsia" w:hAnsiTheme="minorEastAsia" w:cs="仿宋_GB2312" w:hint="eastAsia"/>
        </w:rPr>
        <w:t>（13）廉政承诺书 …………………………………………………………………（页码）</w:t>
      </w:r>
    </w:p>
    <w:p w:rsidR="00164145" w:rsidRPr="00B879F2" w:rsidRDefault="006505A6">
      <w:pPr>
        <w:spacing w:line="360" w:lineRule="auto"/>
        <w:outlineLvl w:val="0"/>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（14）技术解决方案…………………………………………………</w:t>
      </w:r>
      <w:r w:rsidRPr="00B879F2">
        <w:rPr>
          <w:rFonts w:asciiTheme="minorEastAsia" w:eastAsiaTheme="minorEastAsia" w:hAnsiTheme="minorEastAsia" w:cs="仿宋_GB2312" w:hint="eastAsia"/>
        </w:rPr>
        <w:t>…………</w:t>
      </w:r>
      <w:r w:rsidRPr="00B879F2">
        <w:rPr>
          <w:rFonts w:asciiTheme="minorEastAsia" w:eastAsiaTheme="minorEastAsia" w:hAnsiTheme="minorEastAsia" w:cs="仿宋_GB2312" w:hint="eastAsia"/>
          <w:kern w:val="0"/>
          <w:sz w:val="24"/>
        </w:rPr>
        <w:t>…（页码）</w:t>
      </w:r>
    </w:p>
    <w:p w:rsidR="00164145" w:rsidRPr="00B879F2" w:rsidRDefault="006505A6">
      <w:pPr>
        <w:spacing w:line="360" w:lineRule="auto"/>
        <w:outlineLvl w:val="0"/>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（15）技术偏离说明表………………………………………………</w:t>
      </w:r>
      <w:r w:rsidRPr="00B879F2">
        <w:rPr>
          <w:rFonts w:asciiTheme="minorEastAsia" w:eastAsiaTheme="minorEastAsia" w:hAnsiTheme="minorEastAsia" w:cs="仿宋_GB2312" w:hint="eastAsia"/>
        </w:rPr>
        <w:t>…………</w:t>
      </w:r>
      <w:r w:rsidRPr="00B879F2">
        <w:rPr>
          <w:rFonts w:asciiTheme="minorEastAsia" w:eastAsiaTheme="minorEastAsia" w:hAnsiTheme="minorEastAsia" w:cs="仿宋_GB2312" w:hint="eastAsia"/>
          <w:kern w:val="0"/>
          <w:sz w:val="24"/>
        </w:rPr>
        <w:t>…（页码）</w:t>
      </w:r>
    </w:p>
    <w:p w:rsidR="00164145" w:rsidRPr="00B879F2" w:rsidRDefault="006505A6">
      <w:pPr>
        <w:spacing w:line="360" w:lineRule="auto"/>
        <w:outlineLvl w:val="0"/>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（16）组织实施方案……………………………………………</w:t>
      </w:r>
      <w:r w:rsidRPr="00B879F2">
        <w:rPr>
          <w:rFonts w:asciiTheme="minorEastAsia" w:eastAsiaTheme="minorEastAsia" w:hAnsiTheme="minorEastAsia" w:cs="仿宋_GB2312" w:hint="eastAsia"/>
        </w:rPr>
        <w:t>…………</w:t>
      </w:r>
      <w:r w:rsidRPr="00B879F2">
        <w:rPr>
          <w:rFonts w:asciiTheme="minorEastAsia" w:eastAsiaTheme="minorEastAsia" w:hAnsiTheme="minorEastAsia" w:cs="仿宋_GB2312" w:hint="eastAsia"/>
          <w:kern w:val="0"/>
          <w:sz w:val="24"/>
        </w:rPr>
        <w:t>………（页码）</w:t>
      </w:r>
    </w:p>
    <w:p w:rsidR="00164145" w:rsidRPr="00B879F2" w:rsidRDefault="006505A6">
      <w:pPr>
        <w:spacing w:line="360" w:lineRule="auto"/>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（17）售后服务方案……………………………………………</w:t>
      </w:r>
      <w:r w:rsidRPr="00B879F2">
        <w:rPr>
          <w:rFonts w:asciiTheme="minorEastAsia" w:eastAsiaTheme="minorEastAsia" w:hAnsiTheme="minorEastAsia" w:cs="仿宋_GB2312" w:hint="eastAsia"/>
        </w:rPr>
        <w:t>…………</w:t>
      </w:r>
      <w:r w:rsidRPr="00B879F2">
        <w:rPr>
          <w:rFonts w:asciiTheme="minorEastAsia" w:eastAsiaTheme="minorEastAsia" w:hAnsiTheme="minorEastAsia" w:cs="仿宋_GB2312" w:hint="eastAsia"/>
          <w:kern w:val="0"/>
          <w:sz w:val="24"/>
        </w:rPr>
        <w:t>………（页码）</w:t>
      </w:r>
    </w:p>
    <w:p w:rsidR="00164145" w:rsidRPr="00B879F2" w:rsidRDefault="006505A6">
      <w:pPr>
        <w:spacing w:line="360" w:lineRule="auto"/>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（18）项目小组人员名单………………………………………</w:t>
      </w:r>
      <w:r w:rsidRPr="00B879F2">
        <w:rPr>
          <w:rFonts w:asciiTheme="minorEastAsia" w:eastAsiaTheme="minorEastAsia" w:hAnsiTheme="minorEastAsia" w:cs="仿宋_GB2312" w:hint="eastAsia"/>
        </w:rPr>
        <w:t>…………</w:t>
      </w:r>
      <w:r w:rsidRPr="00B879F2">
        <w:rPr>
          <w:rFonts w:asciiTheme="minorEastAsia" w:eastAsiaTheme="minorEastAsia" w:hAnsiTheme="minorEastAsia" w:cs="仿宋_GB2312" w:hint="eastAsia"/>
          <w:kern w:val="0"/>
          <w:sz w:val="24"/>
        </w:rPr>
        <w:t>………（页码）</w:t>
      </w:r>
    </w:p>
    <w:p w:rsidR="00164145" w:rsidRPr="00B879F2" w:rsidRDefault="006505A6">
      <w:pPr>
        <w:spacing w:line="360" w:lineRule="auto"/>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（19）</w:t>
      </w:r>
      <w:r w:rsidRPr="00B879F2">
        <w:rPr>
          <w:rFonts w:asciiTheme="minorEastAsia" w:eastAsiaTheme="minorEastAsia" w:hAnsiTheme="minorEastAsia" w:cs="仿宋_GB2312" w:hint="eastAsia"/>
          <w:kern w:val="0"/>
          <w:sz w:val="24"/>
          <w:lang w:val="zh-CN"/>
        </w:rPr>
        <w:t>优惠条件及特殊承诺……………………………………</w:t>
      </w:r>
      <w:r w:rsidRPr="00B879F2">
        <w:rPr>
          <w:rFonts w:asciiTheme="minorEastAsia" w:eastAsiaTheme="minorEastAsia" w:hAnsiTheme="minorEastAsia" w:cs="仿宋_GB2312" w:hint="eastAsia"/>
        </w:rPr>
        <w:t>…………</w:t>
      </w:r>
      <w:r w:rsidRPr="00B879F2">
        <w:rPr>
          <w:rFonts w:asciiTheme="minorEastAsia" w:eastAsiaTheme="minorEastAsia" w:hAnsiTheme="minorEastAsia" w:cs="仿宋_GB2312" w:hint="eastAsia"/>
          <w:kern w:val="0"/>
          <w:sz w:val="24"/>
          <w:lang w:val="zh-CN"/>
        </w:rPr>
        <w:t>………</w:t>
      </w:r>
      <w:r w:rsidRPr="00B879F2">
        <w:rPr>
          <w:rFonts w:asciiTheme="minorEastAsia" w:eastAsiaTheme="minorEastAsia" w:hAnsiTheme="minorEastAsia" w:cs="仿宋_GB2312" w:hint="eastAsia"/>
          <w:kern w:val="0"/>
          <w:sz w:val="24"/>
        </w:rPr>
        <w:t>（页码）</w:t>
      </w:r>
    </w:p>
    <w:p w:rsidR="00164145" w:rsidRPr="00B879F2" w:rsidRDefault="006505A6">
      <w:pPr>
        <w:spacing w:line="360" w:lineRule="auto"/>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（20）</w:t>
      </w:r>
      <w:r w:rsidRPr="00B879F2">
        <w:rPr>
          <w:rFonts w:asciiTheme="minorEastAsia" w:eastAsiaTheme="minorEastAsia" w:hAnsiTheme="minorEastAsia" w:cs="仿宋_GB2312" w:hint="eastAsia"/>
          <w:kern w:val="0"/>
          <w:sz w:val="24"/>
          <w:lang w:val="zh-CN"/>
        </w:rPr>
        <w:t>备品备件及供选择的配套零部件清单………………………</w:t>
      </w:r>
      <w:r w:rsidRPr="00B879F2">
        <w:rPr>
          <w:rFonts w:asciiTheme="minorEastAsia" w:eastAsiaTheme="minorEastAsia" w:hAnsiTheme="minorEastAsia" w:cs="仿宋_GB2312" w:hint="eastAsia"/>
        </w:rPr>
        <w:t>…………</w:t>
      </w:r>
      <w:r w:rsidRPr="00B879F2">
        <w:rPr>
          <w:rFonts w:asciiTheme="minorEastAsia" w:eastAsiaTheme="minorEastAsia" w:hAnsiTheme="minorEastAsia" w:cs="仿宋_GB2312" w:hint="eastAsia"/>
          <w:kern w:val="0"/>
          <w:sz w:val="24"/>
          <w:lang w:val="zh-CN"/>
        </w:rPr>
        <w:t>…</w:t>
      </w:r>
      <w:r w:rsidRPr="00B879F2">
        <w:rPr>
          <w:rFonts w:asciiTheme="minorEastAsia" w:eastAsiaTheme="minorEastAsia" w:hAnsiTheme="minorEastAsia" w:cs="仿宋_GB2312" w:hint="eastAsia"/>
          <w:kern w:val="0"/>
          <w:sz w:val="24"/>
        </w:rPr>
        <w:t>（页码）</w:t>
      </w:r>
    </w:p>
    <w:p w:rsidR="00164145" w:rsidRPr="00B879F2" w:rsidRDefault="006505A6">
      <w:pPr>
        <w:spacing w:line="360" w:lineRule="auto"/>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（21）</w:t>
      </w:r>
      <w:r w:rsidRPr="00B879F2">
        <w:rPr>
          <w:rFonts w:asciiTheme="minorEastAsia" w:eastAsiaTheme="minorEastAsia" w:hAnsiTheme="minorEastAsia" w:cs="仿宋_GB2312" w:hint="eastAsia"/>
          <w:kern w:val="0"/>
          <w:sz w:val="24"/>
          <w:lang w:val="zh-CN"/>
        </w:rPr>
        <w:t>培训计划………………………………………………………</w:t>
      </w:r>
      <w:r w:rsidRPr="00B879F2">
        <w:rPr>
          <w:rFonts w:asciiTheme="minorEastAsia" w:eastAsiaTheme="minorEastAsia" w:hAnsiTheme="minorEastAsia" w:cs="仿宋_GB2312" w:hint="eastAsia"/>
        </w:rPr>
        <w:t>…………</w:t>
      </w:r>
      <w:r w:rsidRPr="00B879F2">
        <w:rPr>
          <w:rFonts w:asciiTheme="minorEastAsia" w:eastAsiaTheme="minorEastAsia" w:hAnsiTheme="minorEastAsia" w:cs="仿宋_GB2312" w:hint="eastAsia"/>
          <w:kern w:val="0"/>
          <w:sz w:val="24"/>
          <w:lang w:val="zh-CN"/>
        </w:rPr>
        <w:t>…</w:t>
      </w:r>
      <w:r w:rsidRPr="00B879F2">
        <w:rPr>
          <w:rFonts w:asciiTheme="minorEastAsia" w:eastAsiaTheme="minorEastAsia" w:hAnsiTheme="minorEastAsia" w:cs="仿宋_GB2312" w:hint="eastAsia"/>
          <w:kern w:val="0"/>
          <w:sz w:val="24"/>
        </w:rPr>
        <w:t>（页码）</w:t>
      </w:r>
    </w:p>
    <w:p w:rsidR="00164145" w:rsidRPr="00B879F2" w:rsidRDefault="006505A6">
      <w:pPr>
        <w:spacing w:line="360" w:lineRule="auto"/>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（22）</w:t>
      </w:r>
      <w:r w:rsidRPr="00B879F2">
        <w:rPr>
          <w:rFonts w:asciiTheme="minorEastAsia" w:eastAsiaTheme="minorEastAsia" w:hAnsiTheme="minorEastAsia" w:cs="仿宋_GB2312" w:hint="eastAsia"/>
          <w:kern w:val="0"/>
          <w:sz w:val="24"/>
          <w:lang w:val="zh-CN"/>
        </w:rPr>
        <w:t>验收方案…………………………………………………………</w:t>
      </w:r>
      <w:r w:rsidRPr="00B879F2">
        <w:rPr>
          <w:rFonts w:asciiTheme="minorEastAsia" w:eastAsiaTheme="minorEastAsia" w:hAnsiTheme="minorEastAsia" w:cs="仿宋_GB2312" w:hint="eastAsia"/>
        </w:rPr>
        <w:t>…………</w:t>
      </w:r>
      <w:r w:rsidRPr="00B879F2">
        <w:rPr>
          <w:rFonts w:asciiTheme="minorEastAsia" w:eastAsiaTheme="minorEastAsia" w:hAnsiTheme="minorEastAsia" w:cs="仿宋_GB2312" w:hint="eastAsia"/>
          <w:kern w:val="0"/>
          <w:sz w:val="24"/>
        </w:rPr>
        <w:t>（页码）</w:t>
      </w:r>
    </w:p>
    <w:p w:rsidR="00164145" w:rsidRPr="00B879F2" w:rsidRDefault="006505A6">
      <w:pPr>
        <w:spacing w:line="360" w:lineRule="auto"/>
        <w:rPr>
          <w:rFonts w:asciiTheme="minorEastAsia" w:eastAsiaTheme="minorEastAsia" w:hAnsiTheme="minorEastAsia" w:cs="仿宋_GB2312"/>
          <w:b/>
          <w:bCs/>
          <w:sz w:val="24"/>
        </w:rPr>
      </w:pPr>
      <w:r w:rsidRPr="00B879F2">
        <w:rPr>
          <w:rFonts w:asciiTheme="minorEastAsia" w:eastAsiaTheme="minorEastAsia" w:hAnsiTheme="minorEastAsia" w:cs="仿宋_GB2312" w:hint="eastAsia"/>
          <w:kern w:val="0"/>
          <w:sz w:val="24"/>
        </w:rPr>
        <w:t>（23）</w:t>
      </w:r>
      <w:r w:rsidRPr="00B879F2">
        <w:rPr>
          <w:rFonts w:asciiTheme="minorEastAsia" w:eastAsiaTheme="minorEastAsia" w:hAnsiTheme="minorEastAsia" w:cs="仿宋_GB2312" w:hint="eastAsia"/>
          <w:kern w:val="0"/>
          <w:sz w:val="24"/>
          <w:lang w:val="zh-CN"/>
        </w:rPr>
        <w:t>认为需要的其他商务技术（资信）文件或说明………………</w:t>
      </w:r>
      <w:r w:rsidRPr="00B879F2">
        <w:rPr>
          <w:rFonts w:asciiTheme="minorEastAsia" w:eastAsiaTheme="minorEastAsia" w:hAnsiTheme="minorEastAsia" w:cs="仿宋_GB2312" w:hint="eastAsia"/>
        </w:rPr>
        <w:t>…………</w:t>
      </w:r>
      <w:r w:rsidRPr="00B879F2">
        <w:rPr>
          <w:rFonts w:asciiTheme="minorEastAsia" w:eastAsiaTheme="minorEastAsia" w:hAnsiTheme="minorEastAsia" w:cs="仿宋_GB2312" w:hint="eastAsia"/>
          <w:kern w:val="0"/>
          <w:sz w:val="24"/>
          <w:lang w:val="zh-CN"/>
        </w:rPr>
        <w:t>…</w:t>
      </w:r>
      <w:r w:rsidRPr="00B879F2">
        <w:rPr>
          <w:rFonts w:asciiTheme="minorEastAsia" w:eastAsiaTheme="minorEastAsia" w:hAnsiTheme="minorEastAsia" w:cs="仿宋_GB2312" w:hint="eastAsia"/>
          <w:kern w:val="0"/>
          <w:sz w:val="24"/>
        </w:rPr>
        <w:t>（页码）</w:t>
      </w:r>
    </w:p>
    <w:p w:rsidR="00164145" w:rsidRPr="00B879F2" w:rsidRDefault="006505A6">
      <w:pPr>
        <w:spacing w:line="360" w:lineRule="auto"/>
        <w:rPr>
          <w:rFonts w:asciiTheme="minorEastAsia" w:eastAsiaTheme="minorEastAsia" w:hAnsiTheme="minorEastAsia" w:cs="仿宋_GB2312"/>
          <w:b/>
          <w:bCs/>
          <w:sz w:val="24"/>
        </w:rPr>
      </w:pPr>
      <w:r w:rsidRPr="00B879F2">
        <w:rPr>
          <w:rFonts w:asciiTheme="minorEastAsia" w:eastAsiaTheme="minorEastAsia" w:hAnsiTheme="minorEastAsia" w:cs="仿宋_GB2312" w:hint="eastAsia"/>
          <w:b/>
          <w:bCs/>
          <w:sz w:val="24"/>
        </w:rPr>
        <w:t>注：以上目录是基本格式要求，各投标人可根据自身情况进一步细化。</w:t>
      </w:r>
    </w:p>
    <w:p w:rsidR="00164145" w:rsidRPr="00B879F2" w:rsidRDefault="006505A6">
      <w:pPr>
        <w:pageBreakBefore/>
        <w:spacing w:line="800" w:lineRule="exact"/>
        <w:rPr>
          <w:rFonts w:asciiTheme="minorEastAsia" w:eastAsiaTheme="minorEastAsia" w:hAnsiTheme="minorEastAsia"/>
          <w:b/>
          <w:sz w:val="30"/>
          <w:szCs w:val="30"/>
        </w:rPr>
      </w:pPr>
      <w:r w:rsidRPr="00B879F2">
        <w:rPr>
          <w:rFonts w:asciiTheme="minorEastAsia" w:eastAsiaTheme="minorEastAsia" w:hAnsiTheme="minorEastAsia" w:hint="eastAsia"/>
          <w:b/>
          <w:sz w:val="30"/>
          <w:szCs w:val="30"/>
        </w:rPr>
        <w:lastRenderedPageBreak/>
        <w:t xml:space="preserve">1、法定代表人授权委托书（格式） </w:t>
      </w:r>
    </w:p>
    <w:p w:rsidR="00164145" w:rsidRPr="00B879F2" w:rsidRDefault="00164145">
      <w:pPr>
        <w:jc w:val="center"/>
        <w:rPr>
          <w:rFonts w:asciiTheme="minorEastAsia" w:eastAsiaTheme="minorEastAsia" w:hAnsiTheme="minorEastAsia"/>
          <w:b/>
          <w:sz w:val="24"/>
        </w:rPr>
      </w:pPr>
    </w:p>
    <w:p w:rsidR="00164145" w:rsidRPr="00B879F2" w:rsidRDefault="006505A6">
      <w:pPr>
        <w:snapToGrid w:val="0"/>
        <w:spacing w:line="560" w:lineRule="exact"/>
        <w:ind w:firstLineChars="200" w:firstLine="480"/>
        <w:rPr>
          <w:rFonts w:asciiTheme="minorEastAsia" w:eastAsiaTheme="minorEastAsia" w:hAnsiTheme="minorEastAsia"/>
          <w:sz w:val="24"/>
        </w:rPr>
      </w:pPr>
      <w:r w:rsidRPr="00B879F2">
        <w:rPr>
          <w:rFonts w:asciiTheme="minorEastAsia" w:eastAsiaTheme="minorEastAsia" w:hAnsiTheme="minorEastAsia" w:hint="eastAsia"/>
          <w:sz w:val="24"/>
        </w:rPr>
        <w:t>本授权委托书声明：我</w:t>
      </w:r>
      <w:r w:rsidRPr="00B879F2">
        <w:rPr>
          <w:rFonts w:asciiTheme="minorEastAsia" w:eastAsiaTheme="minorEastAsia" w:hAnsiTheme="minorEastAsia" w:hint="eastAsia"/>
          <w:sz w:val="24"/>
          <w:u w:val="single"/>
        </w:rPr>
        <w:t xml:space="preserve">         (填写姓名)</w:t>
      </w:r>
      <w:r w:rsidRPr="00B879F2">
        <w:rPr>
          <w:rFonts w:asciiTheme="minorEastAsia" w:eastAsiaTheme="minorEastAsia" w:hAnsiTheme="minorEastAsia" w:hint="eastAsia"/>
          <w:sz w:val="24"/>
        </w:rPr>
        <w:t>系</w:t>
      </w:r>
      <w:r w:rsidRPr="00B879F2">
        <w:rPr>
          <w:rFonts w:asciiTheme="minorEastAsia" w:eastAsiaTheme="minorEastAsia" w:hAnsiTheme="minorEastAsia" w:hint="eastAsia"/>
          <w:sz w:val="24"/>
          <w:u w:val="single"/>
        </w:rPr>
        <w:t xml:space="preserve">                   （填写投标人单位全称）</w:t>
      </w:r>
      <w:r w:rsidRPr="00B879F2">
        <w:rPr>
          <w:rFonts w:asciiTheme="minorEastAsia" w:eastAsiaTheme="minorEastAsia" w:hAnsiTheme="minorEastAsia" w:hint="eastAsia"/>
          <w:sz w:val="24"/>
        </w:rPr>
        <w:t>的法定代表人，现授权委托</w:t>
      </w:r>
      <w:r w:rsidRPr="00B879F2">
        <w:rPr>
          <w:rFonts w:asciiTheme="minorEastAsia" w:eastAsiaTheme="minorEastAsia" w:hAnsiTheme="minorEastAsia" w:hint="eastAsia"/>
          <w:sz w:val="24"/>
          <w:u w:val="single"/>
        </w:rPr>
        <w:t xml:space="preserve">                  （填写单位全称）</w:t>
      </w:r>
      <w:r w:rsidRPr="00B879F2">
        <w:rPr>
          <w:rFonts w:asciiTheme="minorEastAsia" w:eastAsiaTheme="minorEastAsia" w:hAnsiTheme="minorEastAsia" w:hint="eastAsia"/>
          <w:sz w:val="24"/>
        </w:rPr>
        <w:t>的（填写姓名）为我公司授权代表，</w:t>
      </w:r>
      <w:r w:rsidRPr="00B879F2">
        <w:rPr>
          <w:rFonts w:asciiTheme="minorEastAsia" w:eastAsiaTheme="minorEastAsia" w:hAnsiTheme="minorEastAsia" w:hint="eastAsia"/>
          <w:sz w:val="24"/>
          <w:u w:val="single"/>
        </w:rPr>
        <w:t>（填写身份证号码：                       ）</w:t>
      </w:r>
      <w:r w:rsidRPr="00B879F2">
        <w:rPr>
          <w:rFonts w:asciiTheme="minorEastAsia" w:eastAsiaTheme="minorEastAsia" w:hAnsiTheme="minorEastAsia" w:hint="eastAsia"/>
          <w:sz w:val="24"/>
        </w:rPr>
        <w:t>。以本公司的名义参加</w:t>
      </w:r>
      <w:r w:rsidRPr="00B879F2">
        <w:rPr>
          <w:rFonts w:ascii="宋体" w:hAnsi="宋体" w:hint="eastAsia"/>
          <w:sz w:val="24"/>
          <w:u w:val="single"/>
        </w:rPr>
        <w:t xml:space="preserve">      （填写采购人）</w:t>
      </w:r>
      <w:r w:rsidRPr="00B879F2">
        <w:rPr>
          <w:rFonts w:asciiTheme="minorEastAsia" w:eastAsiaTheme="minorEastAsia" w:hAnsiTheme="minorEastAsia" w:hint="eastAsia"/>
          <w:sz w:val="24"/>
        </w:rPr>
        <w:t>组织的</w:t>
      </w:r>
      <w:r w:rsidR="00A26B54" w:rsidRPr="00B879F2">
        <w:rPr>
          <w:rFonts w:asciiTheme="minorEastAsia" w:eastAsiaTheme="minorEastAsia" w:hAnsiTheme="minorEastAsia" w:hint="eastAsia"/>
          <w:sz w:val="24"/>
          <w:u w:val="single"/>
        </w:rPr>
        <w:t xml:space="preserve">               </w:t>
      </w:r>
      <w:r w:rsidRPr="00B879F2">
        <w:rPr>
          <w:rFonts w:asciiTheme="minorEastAsia" w:eastAsiaTheme="minorEastAsia" w:hAnsiTheme="minorEastAsia" w:hint="eastAsia"/>
          <w:sz w:val="24"/>
        </w:rPr>
        <w:t>投标活动。授权代表在开标、评标、合同谈判过程中所签署的一切文件和处理与之有关的一切事务，我均予以承认。</w:t>
      </w:r>
    </w:p>
    <w:p w:rsidR="00164145" w:rsidRPr="00B879F2" w:rsidRDefault="006505A6">
      <w:pPr>
        <w:snapToGrid w:val="0"/>
        <w:spacing w:line="560" w:lineRule="exact"/>
        <w:ind w:firstLineChars="200" w:firstLine="480"/>
        <w:jc w:val="left"/>
        <w:rPr>
          <w:rFonts w:asciiTheme="minorEastAsia" w:eastAsiaTheme="minorEastAsia" w:hAnsiTheme="minorEastAsia"/>
          <w:sz w:val="24"/>
        </w:rPr>
      </w:pPr>
      <w:r w:rsidRPr="00B879F2">
        <w:rPr>
          <w:rFonts w:asciiTheme="minorEastAsia" w:eastAsiaTheme="minorEastAsia" w:hAnsiTheme="minorEastAsia" w:hint="eastAsia"/>
          <w:sz w:val="24"/>
        </w:rPr>
        <w:t>在撤销授权的书面通知以前，本授权书一直有效。全权代表在授权书有效期内签署的所有文件不因授权的撤销而失效。</w:t>
      </w:r>
    </w:p>
    <w:p w:rsidR="00164145" w:rsidRPr="00B879F2" w:rsidRDefault="006505A6">
      <w:pPr>
        <w:spacing w:line="560" w:lineRule="exact"/>
        <w:ind w:firstLineChars="200" w:firstLine="480"/>
        <w:rPr>
          <w:rFonts w:asciiTheme="minorEastAsia" w:eastAsiaTheme="minorEastAsia" w:hAnsiTheme="minorEastAsia"/>
          <w:sz w:val="24"/>
        </w:rPr>
      </w:pPr>
      <w:r w:rsidRPr="00B879F2">
        <w:rPr>
          <w:rFonts w:asciiTheme="minorEastAsia" w:eastAsiaTheme="minorEastAsia" w:hAnsiTheme="minorEastAsia" w:hint="eastAsia"/>
          <w:sz w:val="24"/>
        </w:rPr>
        <w:t>授权代表无转委托权。特此委托。</w:t>
      </w:r>
    </w:p>
    <w:p w:rsidR="00164145" w:rsidRPr="00B879F2" w:rsidRDefault="00164145">
      <w:pPr>
        <w:snapToGrid w:val="0"/>
        <w:spacing w:line="600" w:lineRule="exact"/>
        <w:jc w:val="left"/>
        <w:rPr>
          <w:rFonts w:asciiTheme="minorEastAsia" w:eastAsiaTheme="minorEastAsia" w:hAnsiTheme="minorEastAsia"/>
          <w:sz w:val="24"/>
        </w:rPr>
      </w:pPr>
    </w:p>
    <w:p w:rsidR="00164145" w:rsidRPr="00B879F2" w:rsidRDefault="006505A6">
      <w:pPr>
        <w:spacing w:line="360" w:lineRule="exact"/>
        <w:rPr>
          <w:rFonts w:asciiTheme="minorEastAsia" w:eastAsiaTheme="minorEastAsia" w:hAnsiTheme="minorEastAsia"/>
          <w:sz w:val="24"/>
        </w:rPr>
      </w:pPr>
      <w:r w:rsidRPr="00B879F2">
        <w:rPr>
          <w:rFonts w:asciiTheme="minorEastAsia" w:eastAsiaTheme="minorEastAsia" w:hAnsiTheme="minorEastAsia" w:hint="eastAsia"/>
          <w:sz w:val="24"/>
        </w:rPr>
        <w:t>授权代表姓名：              性别：               年龄：</w:t>
      </w:r>
    </w:p>
    <w:p w:rsidR="00164145" w:rsidRPr="00B879F2" w:rsidRDefault="00164145">
      <w:pPr>
        <w:spacing w:line="360" w:lineRule="exact"/>
        <w:rPr>
          <w:rFonts w:asciiTheme="minorEastAsia" w:eastAsiaTheme="minorEastAsia" w:hAnsiTheme="minorEastAsia"/>
          <w:sz w:val="24"/>
        </w:rPr>
      </w:pPr>
    </w:p>
    <w:p w:rsidR="00164145" w:rsidRPr="00B879F2" w:rsidRDefault="006505A6">
      <w:pPr>
        <w:spacing w:line="360" w:lineRule="exact"/>
        <w:rPr>
          <w:rFonts w:asciiTheme="minorEastAsia" w:eastAsiaTheme="minorEastAsia" w:hAnsiTheme="minorEastAsia"/>
          <w:sz w:val="24"/>
        </w:rPr>
      </w:pPr>
      <w:r w:rsidRPr="00B879F2">
        <w:rPr>
          <w:rFonts w:asciiTheme="minorEastAsia" w:eastAsiaTheme="minorEastAsia" w:hAnsiTheme="minorEastAsia" w:hint="eastAsia"/>
          <w:sz w:val="24"/>
        </w:rPr>
        <w:t>单位：                      部门：               职务：</w:t>
      </w:r>
    </w:p>
    <w:p w:rsidR="00164145" w:rsidRPr="00B879F2" w:rsidRDefault="00164145">
      <w:pPr>
        <w:spacing w:line="360" w:lineRule="exact"/>
        <w:rPr>
          <w:rFonts w:asciiTheme="minorEastAsia" w:eastAsiaTheme="minorEastAsia" w:hAnsiTheme="minorEastAsia"/>
          <w:sz w:val="24"/>
        </w:rPr>
      </w:pPr>
    </w:p>
    <w:p w:rsidR="00164145" w:rsidRPr="00B879F2" w:rsidRDefault="006505A6">
      <w:pPr>
        <w:widowControl/>
        <w:snapToGrid w:val="0"/>
        <w:spacing w:line="440" w:lineRule="exact"/>
        <w:rPr>
          <w:rFonts w:asciiTheme="minorEastAsia" w:eastAsiaTheme="minorEastAsia" w:hAnsiTheme="minorEastAsia"/>
          <w:sz w:val="24"/>
        </w:rPr>
      </w:pPr>
      <w:r w:rsidRPr="00B879F2">
        <w:rPr>
          <w:rFonts w:asciiTheme="minorEastAsia" w:eastAsiaTheme="minorEastAsia" w:hAnsiTheme="minorEastAsia" w:hint="eastAsia"/>
          <w:kern w:val="0"/>
          <w:sz w:val="24"/>
        </w:rPr>
        <w:t>办公地址：                  联系电话：           传真：</w:t>
      </w:r>
    </w:p>
    <w:p w:rsidR="00164145" w:rsidRPr="00B879F2" w:rsidRDefault="00164145">
      <w:pPr>
        <w:spacing w:line="360" w:lineRule="exact"/>
        <w:rPr>
          <w:rFonts w:asciiTheme="minorEastAsia" w:eastAsiaTheme="minorEastAsia" w:hAnsiTheme="minorEastAsia"/>
          <w:sz w:val="24"/>
        </w:rPr>
      </w:pPr>
    </w:p>
    <w:p w:rsidR="00164145" w:rsidRPr="00B879F2" w:rsidRDefault="00164145">
      <w:pPr>
        <w:spacing w:line="360" w:lineRule="exact"/>
        <w:rPr>
          <w:rFonts w:asciiTheme="minorEastAsia" w:eastAsiaTheme="minorEastAsia" w:hAnsiTheme="minorEastAsia"/>
          <w:sz w:val="24"/>
        </w:rPr>
      </w:pPr>
    </w:p>
    <w:p w:rsidR="00164145" w:rsidRPr="00B879F2" w:rsidRDefault="006505A6">
      <w:pPr>
        <w:spacing w:line="360" w:lineRule="exact"/>
        <w:rPr>
          <w:rFonts w:asciiTheme="minorEastAsia" w:eastAsiaTheme="minorEastAsia" w:hAnsiTheme="minorEastAsia"/>
          <w:sz w:val="24"/>
        </w:rPr>
      </w:pPr>
      <w:r w:rsidRPr="00B879F2">
        <w:rPr>
          <w:rFonts w:asciiTheme="minorEastAsia" w:eastAsiaTheme="minorEastAsia" w:hAnsiTheme="minorEastAsia" w:hint="eastAsia"/>
          <w:sz w:val="24"/>
        </w:rPr>
        <w:t>投标人名称（电子签章）：</w:t>
      </w:r>
    </w:p>
    <w:p w:rsidR="00164145" w:rsidRPr="00B879F2" w:rsidRDefault="00164145">
      <w:pPr>
        <w:spacing w:line="360" w:lineRule="exact"/>
        <w:rPr>
          <w:rFonts w:asciiTheme="minorEastAsia" w:eastAsiaTheme="minorEastAsia" w:hAnsiTheme="minorEastAsia"/>
          <w:sz w:val="24"/>
        </w:rPr>
      </w:pPr>
    </w:p>
    <w:p w:rsidR="00164145" w:rsidRPr="00B879F2" w:rsidRDefault="00164145">
      <w:pPr>
        <w:spacing w:line="360" w:lineRule="exact"/>
        <w:rPr>
          <w:rFonts w:asciiTheme="minorEastAsia" w:eastAsiaTheme="minorEastAsia" w:hAnsiTheme="minorEastAsia"/>
          <w:sz w:val="24"/>
        </w:rPr>
      </w:pPr>
    </w:p>
    <w:p w:rsidR="00164145" w:rsidRPr="00B879F2" w:rsidRDefault="006505A6">
      <w:pPr>
        <w:spacing w:line="360" w:lineRule="exact"/>
        <w:rPr>
          <w:rFonts w:asciiTheme="minorEastAsia" w:eastAsiaTheme="minorEastAsia" w:hAnsiTheme="minorEastAsia"/>
          <w:sz w:val="24"/>
        </w:rPr>
      </w:pPr>
      <w:r w:rsidRPr="00B879F2">
        <w:rPr>
          <w:rFonts w:asciiTheme="minorEastAsia" w:eastAsiaTheme="minorEastAsia" w:hAnsiTheme="minorEastAsia" w:hint="eastAsia"/>
          <w:sz w:val="24"/>
        </w:rPr>
        <w:t>法定代表人（签字或盖章）：</w:t>
      </w:r>
    </w:p>
    <w:p w:rsidR="00164145" w:rsidRPr="00B879F2" w:rsidRDefault="00164145">
      <w:pPr>
        <w:spacing w:line="360" w:lineRule="exact"/>
        <w:rPr>
          <w:rFonts w:asciiTheme="minorEastAsia" w:eastAsiaTheme="minorEastAsia" w:hAnsiTheme="minorEastAsia"/>
          <w:sz w:val="24"/>
        </w:rPr>
      </w:pPr>
    </w:p>
    <w:p w:rsidR="00164145" w:rsidRPr="00B879F2" w:rsidRDefault="00164145">
      <w:pPr>
        <w:spacing w:line="360" w:lineRule="exact"/>
        <w:rPr>
          <w:rFonts w:asciiTheme="minorEastAsia" w:eastAsiaTheme="minorEastAsia" w:hAnsiTheme="minorEastAsia"/>
          <w:sz w:val="24"/>
        </w:rPr>
      </w:pPr>
    </w:p>
    <w:p w:rsidR="00164145" w:rsidRPr="00B879F2" w:rsidRDefault="006505A6">
      <w:pPr>
        <w:ind w:firstLineChars="2200" w:firstLine="5280"/>
        <w:jc w:val="left"/>
        <w:rPr>
          <w:rFonts w:asciiTheme="minorEastAsia" w:eastAsiaTheme="minorEastAsia" w:hAnsiTheme="minorEastAsia"/>
          <w:sz w:val="24"/>
        </w:rPr>
      </w:pPr>
      <w:r w:rsidRPr="00B879F2">
        <w:rPr>
          <w:rFonts w:asciiTheme="minorEastAsia" w:eastAsiaTheme="minorEastAsia" w:hAnsiTheme="minorEastAsia" w:hint="eastAsia"/>
          <w:sz w:val="24"/>
        </w:rPr>
        <w:t>日期：    年   月   日</w:t>
      </w:r>
    </w:p>
    <w:p w:rsidR="00164145" w:rsidRPr="00B879F2" w:rsidRDefault="00164145">
      <w:pPr>
        <w:ind w:firstLineChars="2050" w:firstLine="4920"/>
        <w:jc w:val="left"/>
        <w:rPr>
          <w:rFonts w:asciiTheme="minorEastAsia" w:eastAsiaTheme="minorEastAsia" w:hAnsiTheme="minorEastAsia"/>
          <w:sz w:val="24"/>
        </w:rPr>
      </w:pPr>
    </w:p>
    <w:p w:rsidR="00164145" w:rsidRPr="00B879F2" w:rsidRDefault="00164145">
      <w:pPr>
        <w:spacing w:line="800" w:lineRule="exact"/>
        <w:rPr>
          <w:rFonts w:asciiTheme="minorEastAsia" w:eastAsiaTheme="minorEastAsia" w:hAnsiTheme="minorEastAsia"/>
          <w:b/>
          <w:sz w:val="24"/>
        </w:rPr>
      </w:pPr>
    </w:p>
    <w:p w:rsidR="00164145" w:rsidRPr="00B879F2" w:rsidRDefault="006505A6">
      <w:pPr>
        <w:pageBreakBefore/>
        <w:spacing w:line="800" w:lineRule="exact"/>
        <w:rPr>
          <w:rFonts w:asciiTheme="minorEastAsia" w:eastAsiaTheme="minorEastAsia" w:hAnsiTheme="minorEastAsia"/>
          <w:b/>
          <w:sz w:val="30"/>
          <w:szCs w:val="30"/>
        </w:rPr>
      </w:pPr>
      <w:r w:rsidRPr="00B879F2">
        <w:rPr>
          <w:rFonts w:asciiTheme="minorEastAsia" w:eastAsiaTheme="minorEastAsia" w:hAnsiTheme="minorEastAsia" w:hint="eastAsia"/>
          <w:b/>
          <w:sz w:val="30"/>
          <w:szCs w:val="30"/>
        </w:rPr>
        <w:lastRenderedPageBreak/>
        <w:t>2、授权代表社保证明（复印件）</w:t>
      </w:r>
    </w:p>
    <w:p w:rsidR="00164145" w:rsidRPr="00B879F2" w:rsidRDefault="006505A6">
      <w:pPr>
        <w:spacing w:line="800" w:lineRule="exact"/>
        <w:ind w:firstLineChars="200" w:firstLine="480"/>
        <w:rPr>
          <w:rFonts w:asciiTheme="minorEastAsia" w:eastAsiaTheme="minorEastAsia" w:hAnsiTheme="minorEastAsia"/>
          <w:sz w:val="24"/>
          <w:u w:val="wave"/>
        </w:rPr>
      </w:pPr>
      <w:r w:rsidRPr="00B879F2">
        <w:rPr>
          <w:rFonts w:asciiTheme="minorEastAsia" w:eastAsiaTheme="minorEastAsia" w:hAnsiTheme="minorEastAsia" w:hint="eastAsia"/>
          <w:sz w:val="24"/>
          <w:u w:val="wave"/>
        </w:rPr>
        <w:t>出具距投标截止时间一个月以内的社保机构盖公章的授权代表社保缴纳证明（如授权代表为</w:t>
      </w:r>
      <w:r w:rsidRPr="00B879F2">
        <w:rPr>
          <w:rFonts w:asciiTheme="minorEastAsia" w:eastAsiaTheme="minorEastAsia" w:hAnsiTheme="minorEastAsia"/>
          <w:sz w:val="24"/>
          <w:u w:val="wave"/>
        </w:rPr>
        <w:t>离退休返聘人员的，投标响应文件技术部分内</w:t>
      </w:r>
      <w:r w:rsidRPr="00B879F2">
        <w:rPr>
          <w:rFonts w:asciiTheme="minorEastAsia" w:eastAsiaTheme="minorEastAsia" w:hAnsiTheme="minorEastAsia" w:hint="eastAsia"/>
          <w:sz w:val="24"/>
          <w:u w:val="wave"/>
        </w:rPr>
        <w:t>需提供</w:t>
      </w:r>
      <w:r w:rsidRPr="00B879F2">
        <w:rPr>
          <w:rFonts w:asciiTheme="minorEastAsia" w:eastAsiaTheme="minorEastAsia" w:hAnsiTheme="minorEastAsia"/>
          <w:sz w:val="24"/>
          <w:u w:val="wave"/>
        </w:rPr>
        <w:t>退休证明及单位聘用证明</w:t>
      </w:r>
      <w:r w:rsidRPr="00B879F2">
        <w:rPr>
          <w:rFonts w:asciiTheme="minorEastAsia" w:eastAsiaTheme="minorEastAsia" w:hAnsiTheme="minorEastAsia" w:hint="eastAsia"/>
          <w:sz w:val="24"/>
          <w:u w:val="wave"/>
        </w:rPr>
        <w:t>；如由第三方代理社保事项的，则需提供委托代理协议复印件），格式自拟。</w:t>
      </w:r>
      <w:r w:rsidRPr="00B879F2">
        <w:rPr>
          <w:rFonts w:asciiTheme="minorEastAsia" w:eastAsiaTheme="minorEastAsia" w:hAnsiTheme="minorEastAsia"/>
          <w:b/>
          <w:sz w:val="24"/>
        </w:rPr>
        <w:t>未提供</w:t>
      </w:r>
      <w:r w:rsidRPr="00B879F2">
        <w:rPr>
          <w:rFonts w:asciiTheme="minorEastAsia" w:eastAsiaTheme="minorEastAsia" w:hAnsiTheme="minorEastAsia" w:hint="eastAsia"/>
          <w:b/>
          <w:sz w:val="24"/>
        </w:rPr>
        <w:t>上述</w:t>
      </w:r>
      <w:r w:rsidRPr="00B879F2">
        <w:rPr>
          <w:rFonts w:asciiTheme="minorEastAsia" w:eastAsiaTheme="minorEastAsia" w:hAnsiTheme="minorEastAsia"/>
          <w:b/>
          <w:sz w:val="24"/>
        </w:rPr>
        <w:t>证明的投标</w:t>
      </w:r>
      <w:r w:rsidRPr="00B879F2">
        <w:rPr>
          <w:rFonts w:asciiTheme="minorEastAsia" w:eastAsiaTheme="minorEastAsia" w:hAnsiTheme="minorEastAsia" w:hint="eastAsia"/>
          <w:b/>
          <w:sz w:val="24"/>
        </w:rPr>
        <w:t>做无效投标处理</w:t>
      </w:r>
      <w:r w:rsidRPr="00B879F2">
        <w:rPr>
          <w:rFonts w:asciiTheme="minorEastAsia" w:eastAsiaTheme="minorEastAsia" w:hAnsiTheme="minorEastAsia"/>
          <w:b/>
          <w:sz w:val="24"/>
        </w:rPr>
        <w:t>。</w:t>
      </w:r>
    </w:p>
    <w:p w:rsidR="00164145" w:rsidRPr="00B879F2" w:rsidRDefault="00164145">
      <w:pPr>
        <w:spacing w:line="800" w:lineRule="exact"/>
        <w:ind w:firstLineChars="1800" w:firstLine="4320"/>
        <w:rPr>
          <w:rFonts w:asciiTheme="minorEastAsia" w:eastAsiaTheme="minorEastAsia" w:hAnsiTheme="minorEastAsia"/>
          <w:sz w:val="24"/>
        </w:rPr>
      </w:pPr>
    </w:p>
    <w:p w:rsidR="00164145" w:rsidRPr="00B879F2" w:rsidRDefault="00164145">
      <w:pPr>
        <w:spacing w:line="800" w:lineRule="exact"/>
        <w:ind w:firstLineChars="1800" w:firstLine="4337"/>
        <w:rPr>
          <w:rFonts w:asciiTheme="minorEastAsia" w:eastAsiaTheme="minorEastAsia" w:hAnsiTheme="minorEastAsia"/>
          <w:b/>
          <w:sz w:val="24"/>
        </w:rPr>
      </w:pPr>
    </w:p>
    <w:p w:rsidR="00164145" w:rsidRPr="00B879F2" w:rsidRDefault="006505A6">
      <w:pPr>
        <w:spacing w:line="800" w:lineRule="exact"/>
        <w:rPr>
          <w:rFonts w:asciiTheme="minorEastAsia" w:eastAsiaTheme="minorEastAsia" w:hAnsiTheme="minorEastAsia"/>
          <w:b/>
          <w:sz w:val="30"/>
          <w:szCs w:val="30"/>
        </w:rPr>
      </w:pPr>
      <w:r w:rsidRPr="00B879F2">
        <w:rPr>
          <w:rFonts w:asciiTheme="minorEastAsia" w:eastAsiaTheme="minorEastAsia" w:hAnsiTheme="minorEastAsia" w:hint="eastAsia"/>
          <w:b/>
          <w:sz w:val="30"/>
          <w:szCs w:val="30"/>
        </w:rPr>
        <w:t>3、法定代表人及其授权代表身份证复印件（正反面）</w:t>
      </w:r>
    </w:p>
    <w:p w:rsidR="00164145" w:rsidRPr="00B879F2" w:rsidRDefault="00164145">
      <w:pPr>
        <w:spacing w:line="800" w:lineRule="exact"/>
        <w:rPr>
          <w:rFonts w:asciiTheme="minorEastAsia" w:eastAsiaTheme="minorEastAsia" w:hAnsiTheme="minorEastAsia"/>
          <w:b/>
          <w:sz w:val="24"/>
        </w:rPr>
      </w:pPr>
    </w:p>
    <w:p w:rsidR="00164145" w:rsidRPr="00B879F2" w:rsidRDefault="006505A6">
      <w:pPr>
        <w:spacing w:line="800" w:lineRule="exact"/>
        <w:rPr>
          <w:rFonts w:asciiTheme="minorEastAsia" w:eastAsiaTheme="minorEastAsia" w:hAnsiTheme="minorEastAsia"/>
          <w:b/>
          <w:sz w:val="30"/>
          <w:szCs w:val="30"/>
        </w:rPr>
      </w:pPr>
      <w:r w:rsidRPr="00B879F2">
        <w:rPr>
          <w:rFonts w:asciiTheme="minorEastAsia" w:eastAsiaTheme="minorEastAsia" w:hAnsiTheme="minorEastAsia" w:hint="eastAsia"/>
          <w:b/>
          <w:sz w:val="30"/>
          <w:szCs w:val="30"/>
        </w:rPr>
        <w:t>4、法定代表人身份证明书(格式)</w:t>
      </w:r>
    </w:p>
    <w:p w:rsidR="00164145" w:rsidRPr="00B879F2" w:rsidRDefault="006505A6">
      <w:pPr>
        <w:spacing w:line="440" w:lineRule="exact"/>
        <w:rPr>
          <w:rFonts w:ascii="宋体" w:hAnsi="宋体"/>
          <w:sz w:val="24"/>
          <w:u w:val="single"/>
        </w:rPr>
      </w:pPr>
      <w:r w:rsidRPr="00B879F2">
        <w:rPr>
          <w:rFonts w:ascii="宋体" w:hAnsi="宋体" w:hint="eastAsia"/>
          <w:sz w:val="24"/>
        </w:rPr>
        <w:t>投 标 人：</w:t>
      </w:r>
      <w:r w:rsidR="00A26B54" w:rsidRPr="00B879F2">
        <w:rPr>
          <w:rFonts w:ascii="宋体" w:hAnsi="宋体" w:hint="eastAsia"/>
          <w:sz w:val="24"/>
          <w:u w:val="single"/>
        </w:rPr>
        <w:t xml:space="preserve">                             </w:t>
      </w:r>
    </w:p>
    <w:p w:rsidR="00164145" w:rsidRPr="00B879F2" w:rsidRDefault="006505A6">
      <w:pPr>
        <w:spacing w:line="440" w:lineRule="exact"/>
        <w:rPr>
          <w:rFonts w:ascii="宋体" w:hAnsi="宋体"/>
          <w:sz w:val="24"/>
          <w:u w:val="single"/>
        </w:rPr>
      </w:pPr>
      <w:r w:rsidRPr="00B879F2">
        <w:rPr>
          <w:rFonts w:ascii="宋体" w:hAnsi="宋体" w:hint="eastAsia"/>
          <w:sz w:val="24"/>
        </w:rPr>
        <w:t>地    址：</w:t>
      </w:r>
      <w:r w:rsidR="00A26B54" w:rsidRPr="00B879F2">
        <w:rPr>
          <w:rFonts w:ascii="宋体" w:hAnsi="宋体" w:hint="eastAsia"/>
          <w:sz w:val="24"/>
          <w:u w:val="single"/>
        </w:rPr>
        <w:t xml:space="preserve">                             </w:t>
      </w:r>
    </w:p>
    <w:p w:rsidR="00164145" w:rsidRPr="00B879F2" w:rsidRDefault="006505A6">
      <w:pPr>
        <w:spacing w:line="440" w:lineRule="exact"/>
        <w:ind w:rightChars="134" w:right="281"/>
        <w:rPr>
          <w:rFonts w:ascii="宋体" w:hAnsi="宋体"/>
          <w:sz w:val="24"/>
          <w:u w:val="single"/>
        </w:rPr>
      </w:pPr>
      <w:r w:rsidRPr="00B879F2">
        <w:rPr>
          <w:rFonts w:ascii="宋体" w:hAnsi="宋体" w:hint="eastAsia"/>
          <w:sz w:val="24"/>
        </w:rPr>
        <w:t>姓    名：</w:t>
      </w:r>
      <w:r w:rsidR="00A26B54" w:rsidRPr="00B879F2">
        <w:rPr>
          <w:rFonts w:ascii="宋体" w:hAnsi="宋体" w:hint="eastAsia"/>
          <w:sz w:val="24"/>
          <w:u w:val="single"/>
        </w:rPr>
        <w:t xml:space="preserve">                             </w:t>
      </w:r>
    </w:p>
    <w:p w:rsidR="00164145" w:rsidRPr="00B879F2" w:rsidRDefault="006505A6">
      <w:pPr>
        <w:spacing w:line="440" w:lineRule="exact"/>
        <w:ind w:rightChars="134" w:right="281"/>
        <w:rPr>
          <w:rFonts w:ascii="宋体" w:hAnsi="宋体"/>
          <w:sz w:val="24"/>
          <w:u w:val="single"/>
        </w:rPr>
      </w:pPr>
      <w:r w:rsidRPr="00B879F2">
        <w:rPr>
          <w:rFonts w:ascii="宋体" w:hAnsi="宋体" w:hint="eastAsia"/>
          <w:sz w:val="24"/>
        </w:rPr>
        <w:t>身份证号码：</w:t>
      </w:r>
      <w:r w:rsidR="00A26B54" w:rsidRPr="00B879F2">
        <w:rPr>
          <w:rFonts w:ascii="宋体" w:hAnsi="宋体" w:hint="eastAsia"/>
          <w:sz w:val="24"/>
          <w:u w:val="single"/>
        </w:rPr>
        <w:t xml:space="preserve">                          </w:t>
      </w:r>
    </w:p>
    <w:p w:rsidR="00164145" w:rsidRPr="00B879F2" w:rsidRDefault="006505A6">
      <w:pPr>
        <w:spacing w:line="440" w:lineRule="exact"/>
        <w:ind w:rightChars="134" w:right="281"/>
        <w:rPr>
          <w:rFonts w:ascii="宋体" w:hAnsi="宋体"/>
          <w:sz w:val="24"/>
          <w:u w:val="single"/>
        </w:rPr>
      </w:pPr>
      <w:r w:rsidRPr="00B879F2">
        <w:rPr>
          <w:rFonts w:ascii="宋体" w:hAnsi="宋体" w:hint="eastAsia"/>
          <w:sz w:val="24"/>
        </w:rPr>
        <w:t>职   务：</w:t>
      </w:r>
      <w:r w:rsidR="00A26B54" w:rsidRPr="00B879F2">
        <w:rPr>
          <w:rFonts w:ascii="宋体" w:hAnsi="宋体" w:hint="eastAsia"/>
          <w:sz w:val="24"/>
          <w:u w:val="single"/>
        </w:rPr>
        <w:t xml:space="preserve">                             </w:t>
      </w:r>
    </w:p>
    <w:p w:rsidR="00164145" w:rsidRPr="00B879F2" w:rsidRDefault="006505A6">
      <w:pPr>
        <w:spacing w:line="440" w:lineRule="exact"/>
        <w:rPr>
          <w:rFonts w:asciiTheme="minorEastAsia" w:eastAsiaTheme="minorEastAsia" w:hAnsiTheme="minorEastAsia"/>
          <w:sz w:val="24"/>
        </w:rPr>
      </w:pPr>
      <w:r w:rsidRPr="00B879F2">
        <w:rPr>
          <w:rFonts w:ascii="宋体" w:hAnsi="宋体" w:hint="eastAsia"/>
          <w:sz w:val="24"/>
        </w:rPr>
        <w:t>系</w:t>
      </w:r>
      <w:r w:rsidRPr="00B879F2">
        <w:rPr>
          <w:rFonts w:ascii="宋体" w:hAnsi="宋体" w:hint="eastAsia"/>
          <w:sz w:val="24"/>
          <w:u w:val="single"/>
        </w:rPr>
        <w:t xml:space="preserve">                           （填写供应商名称）</w:t>
      </w:r>
      <w:r w:rsidRPr="00B879F2">
        <w:rPr>
          <w:rFonts w:ascii="宋体" w:hAnsi="宋体" w:hint="eastAsia"/>
          <w:sz w:val="24"/>
        </w:rPr>
        <w:t>的法定代表人。</w:t>
      </w:r>
    </w:p>
    <w:p w:rsidR="00164145" w:rsidRPr="00B879F2" w:rsidRDefault="006505A6">
      <w:pPr>
        <w:spacing w:line="440" w:lineRule="exact"/>
        <w:rPr>
          <w:rFonts w:asciiTheme="minorEastAsia" w:eastAsiaTheme="minorEastAsia" w:hAnsiTheme="minorEastAsia"/>
          <w:sz w:val="24"/>
        </w:rPr>
      </w:pPr>
      <w:r w:rsidRPr="00B879F2">
        <w:rPr>
          <w:rFonts w:asciiTheme="minorEastAsia" w:eastAsiaTheme="minorEastAsia" w:hAnsiTheme="minorEastAsia" w:hint="eastAsia"/>
          <w:sz w:val="24"/>
        </w:rPr>
        <w:t>特此证明。</w:t>
      </w:r>
    </w:p>
    <w:p w:rsidR="00164145" w:rsidRPr="00B879F2" w:rsidRDefault="00164145">
      <w:pPr>
        <w:spacing w:line="440" w:lineRule="exact"/>
        <w:rPr>
          <w:rFonts w:asciiTheme="minorEastAsia" w:eastAsiaTheme="minorEastAsia" w:hAnsiTheme="minorEastAsia"/>
          <w:sz w:val="24"/>
        </w:rPr>
      </w:pPr>
    </w:p>
    <w:p w:rsidR="00164145" w:rsidRPr="00B879F2" w:rsidRDefault="006505A6">
      <w:pPr>
        <w:spacing w:line="440" w:lineRule="exact"/>
        <w:rPr>
          <w:rFonts w:asciiTheme="minorEastAsia" w:eastAsiaTheme="minorEastAsia" w:hAnsiTheme="minorEastAsia"/>
          <w:sz w:val="24"/>
        </w:rPr>
      </w:pPr>
      <w:r w:rsidRPr="00B879F2">
        <w:rPr>
          <w:rFonts w:asciiTheme="minorEastAsia" w:eastAsiaTheme="minorEastAsia" w:hAnsiTheme="minorEastAsia" w:hint="eastAsia"/>
          <w:sz w:val="24"/>
        </w:rPr>
        <w:t>投标人：                             （电子签章）</w:t>
      </w:r>
    </w:p>
    <w:p w:rsidR="00164145" w:rsidRPr="00B879F2" w:rsidRDefault="00164145">
      <w:pPr>
        <w:spacing w:line="440" w:lineRule="exact"/>
        <w:ind w:right="480"/>
        <w:rPr>
          <w:rFonts w:asciiTheme="minorEastAsia" w:eastAsiaTheme="minorEastAsia" w:hAnsiTheme="minorEastAsia"/>
          <w:sz w:val="24"/>
        </w:rPr>
      </w:pPr>
    </w:p>
    <w:p w:rsidR="00164145" w:rsidRPr="00B879F2" w:rsidRDefault="006505A6">
      <w:pPr>
        <w:spacing w:line="440" w:lineRule="exact"/>
        <w:ind w:right="720"/>
        <w:jc w:val="right"/>
        <w:rPr>
          <w:rFonts w:asciiTheme="minorEastAsia" w:eastAsiaTheme="minorEastAsia" w:hAnsiTheme="minorEastAsia"/>
          <w:sz w:val="24"/>
        </w:rPr>
      </w:pPr>
      <w:r w:rsidRPr="00B879F2">
        <w:rPr>
          <w:rFonts w:asciiTheme="minorEastAsia" w:eastAsiaTheme="minorEastAsia" w:hAnsiTheme="minorEastAsia" w:hint="eastAsia"/>
          <w:sz w:val="24"/>
        </w:rPr>
        <w:t>年  月   日</w:t>
      </w:r>
    </w:p>
    <w:p w:rsidR="00164145" w:rsidRPr="00B879F2" w:rsidRDefault="00164145">
      <w:pPr>
        <w:spacing w:line="360" w:lineRule="auto"/>
        <w:jc w:val="center"/>
        <w:rPr>
          <w:rFonts w:asciiTheme="minorEastAsia" w:eastAsiaTheme="minorEastAsia" w:hAnsiTheme="minorEastAsia"/>
          <w:b/>
          <w:sz w:val="30"/>
          <w:szCs w:val="30"/>
        </w:rPr>
      </w:pPr>
    </w:p>
    <w:p w:rsidR="00164145" w:rsidRPr="00B879F2" w:rsidRDefault="006505A6">
      <w:pPr>
        <w:pageBreakBefore/>
        <w:spacing w:line="360" w:lineRule="auto"/>
        <w:rPr>
          <w:rFonts w:asciiTheme="minorEastAsia" w:eastAsiaTheme="minorEastAsia" w:hAnsiTheme="minorEastAsia" w:cs="仿宋_GB2312"/>
          <w:b/>
          <w:sz w:val="30"/>
          <w:szCs w:val="30"/>
        </w:rPr>
      </w:pPr>
      <w:r w:rsidRPr="00B879F2">
        <w:rPr>
          <w:rFonts w:asciiTheme="minorEastAsia" w:eastAsiaTheme="minorEastAsia" w:hAnsiTheme="minorEastAsia" w:hint="eastAsia"/>
          <w:b/>
          <w:sz w:val="30"/>
          <w:szCs w:val="30"/>
        </w:rPr>
        <w:lastRenderedPageBreak/>
        <w:t>5</w:t>
      </w:r>
      <w:r w:rsidRPr="00B879F2">
        <w:rPr>
          <w:rFonts w:asciiTheme="minorEastAsia" w:eastAsiaTheme="minorEastAsia" w:hAnsiTheme="minorEastAsia" w:cs="仿宋_GB2312" w:hint="eastAsia"/>
          <w:b/>
          <w:kern w:val="0"/>
          <w:sz w:val="30"/>
          <w:szCs w:val="30"/>
          <w:lang w:val="zh-CN"/>
        </w:rPr>
        <w:t>、</w:t>
      </w:r>
      <w:r w:rsidRPr="00B879F2">
        <w:rPr>
          <w:rFonts w:asciiTheme="minorEastAsia" w:eastAsiaTheme="minorEastAsia" w:hAnsiTheme="minorEastAsia" w:cs="仿宋_GB2312" w:hint="eastAsia"/>
          <w:b/>
          <w:sz w:val="30"/>
          <w:szCs w:val="30"/>
        </w:rPr>
        <w:t>营业执照（或事业法人登记证或其他登记证明材料）（复印件）</w:t>
      </w:r>
    </w:p>
    <w:p w:rsidR="00164145" w:rsidRPr="00B879F2" w:rsidRDefault="00164145">
      <w:pPr>
        <w:spacing w:line="360" w:lineRule="auto"/>
        <w:jc w:val="center"/>
        <w:rPr>
          <w:rFonts w:asciiTheme="minorEastAsia" w:eastAsiaTheme="minorEastAsia" w:hAnsiTheme="minorEastAsia" w:cs="仿宋_GB2312"/>
          <w:b/>
          <w:sz w:val="30"/>
          <w:szCs w:val="30"/>
        </w:rPr>
      </w:pPr>
    </w:p>
    <w:p w:rsidR="00164145" w:rsidRPr="00B879F2" w:rsidRDefault="00164145">
      <w:pPr>
        <w:spacing w:line="360" w:lineRule="auto"/>
        <w:jc w:val="center"/>
        <w:rPr>
          <w:rFonts w:asciiTheme="minorEastAsia" w:eastAsiaTheme="minorEastAsia" w:hAnsiTheme="minorEastAsia" w:cs="仿宋_GB2312"/>
          <w:b/>
          <w:sz w:val="30"/>
          <w:szCs w:val="30"/>
        </w:rPr>
      </w:pPr>
    </w:p>
    <w:p w:rsidR="00164145" w:rsidRPr="00B879F2" w:rsidRDefault="00164145">
      <w:pPr>
        <w:spacing w:line="360" w:lineRule="auto"/>
        <w:jc w:val="center"/>
        <w:rPr>
          <w:rFonts w:asciiTheme="minorEastAsia" w:eastAsiaTheme="minorEastAsia" w:hAnsiTheme="minorEastAsia" w:cs="仿宋_GB2312"/>
          <w:b/>
          <w:sz w:val="30"/>
          <w:szCs w:val="30"/>
        </w:rPr>
      </w:pPr>
    </w:p>
    <w:p w:rsidR="00164145" w:rsidRPr="00B879F2" w:rsidRDefault="00164145">
      <w:pPr>
        <w:spacing w:line="360" w:lineRule="auto"/>
        <w:jc w:val="center"/>
        <w:rPr>
          <w:rFonts w:asciiTheme="minorEastAsia" w:eastAsiaTheme="minorEastAsia" w:hAnsiTheme="minorEastAsia" w:cs="仿宋_GB2312"/>
          <w:b/>
          <w:sz w:val="30"/>
          <w:szCs w:val="30"/>
        </w:rPr>
      </w:pPr>
    </w:p>
    <w:p w:rsidR="00164145" w:rsidRPr="00B879F2" w:rsidRDefault="00164145">
      <w:pPr>
        <w:spacing w:line="360" w:lineRule="auto"/>
        <w:jc w:val="center"/>
        <w:rPr>
          <w:rFonts w:asciiTheme="minorEastAsia" w:eastAsiaTheme="minorEastAsia" w:hAnsiTheme="minorEastAsia" w:cs="仿宋_GB2312"/>
          <w:b/>
          <w:sz w:val="30"/>
          <w:szCs w:val="30"/>
        </w:rPr>
      </w:pPr>
    </w:p>
    <w:p w:rsidR="00164145" w:rsidRPr="00B879F2" w:rsidRDefault="006505A6">
      <w:pPr>
        <w:spacing w:line="360" w:lineRule="auto"/>
        <w:rPr>
          <w:rFonts w:asciiTheme="minorEastAsia" w:eastAsiaTheme="minorEastAsia" w:hAnsiTheme="minorEastAsia" w:cs="仿宋_GB2312"/>
          <w:b/>
          <w:sz w:val="30"/>
          <w:szCs w:val="30"/>
        </w:rPr>
      </w:pPr>
      <w:r w:rsidRPr="00B879F2">
        <w:rPr>
          <w:rFonts w:asciiTheme="minorEastAsia" w:eastAsiaTheme="minorEastAsia" w:hAnsiTheme="minorEastAsia" w:cs="仿宋_GB2312" w:hint="eastAsia"/>
          <w:b/>
          <w:sz w:val="30"/>
          <w:szCs w:val="30"/>
        </w:rPr>
        <w:t>6、财务报表资料文件（2018年度资产负债表等财务报表资料文件(新成立的公司，提供情况说明，格式自拟)）</w:t>
      </w:r>
    </w:p>
    <w:p w:rsidR="00164145" w:rsidRPr="00B879F2" w:rsidRDefault="00164145">
      <w:pPr>
        <w:spacing w:line="360" w:lineRule="auto"/>
        <w:rPr>
          <w:rFonts w:asciiTheme="minorEastAsia" w:eastAsiaTheme="minorEastAsia" w:hAnsiTheme="minorEastAsia" w:cs="仿宋_GB2312"/>
          <w:b/>
          <w:sz w:val="30"/>
          <w:szCs w:val="30"/>
        </w:rPr>
      </w:pPr>
    </w:p>
    <w:p w:rsidR="00164145" w:rsidRPr="00B879F2" w:rsidRDefault="00164145">
      <w:pPr>
        <w:spacing w:line="360" w:lineRule="auto"/>
        <w:rPr>
          <w:rFonts w:asciiTheme="minorEastAsia" w:eastAsiaTheme="minorEastAsia" w:hAnsiTheme="minorEastAsia" w:cs="仿宋_GB2312"/>
          <w:b/>
          <w:sz w:val="30"/>
          <w:szCs w:val="30"/>
        </w:rPr>
      </w:pPr>
    </w:p>
    <w:p w:rsidR="00164145" w:rsidRPr="00B879F2" w:rsidRDefault="00164145">
      <w:pPr>
        <w:spacing w:line="360" w:lineRule="auto"/>
        <w:rPr>
          <w:rFonts w:asciiTheme="minorEastAsia" w:eastAsiaTheme="minorEastAsia" w:hAnsiTheme="minorEastAsia" w:cs="仿宋_GB2312"/>
          <w:b/>
          <w:sz w:val="30"/>
          <w:szCs w:val="30"/>
        </w:rPr>
      </w:pPr>
    </w:p>
    <w:p w:rsidR="00164145" w:rsidRPr="00B879F2" w:rsidRDefault="00164145">
      <w:pPr>
        <w:spacing w:line="360" w:lineRule="auto"/>
        <w:rPr>
          <w:rFonts w:asciiTheme="minorEastAsia" w:eastAsiaTheme="minorEastAsia" w:hAnsiTheme="minorEastAsia" w:cs="仿宋_GB2312"/>
          <w:b/>
          <w:sz w:val="30"/>
          <w:szCs w:val="30"/>
        </w:rPr>
      </w:pPr>
    </w:p>
    <w:p w:rsidR="00164145" w:rsidRPr="00B879F2" w:rsidRDefault="00164145">
      <w:pPr>
        <w:snapToGrid w:val="0"/>
        <w:spacing w:line="360" w:lineRule="auto"/>
        <w:ind w:right="480"/>
        <w:jc w:val="center"/>
        <w:rPr>
          <w:rFonts w:asciiTheme="minorEastAsia" w:eastAsiaTheme="minorEastAsia" w:hAnsiTheme="minorEastAsia" w:cs="仿宋_GB2312"/>
          <w:b/>
          <w:kern w:val="0"/>
          <w:sz w:val="32"/>
          <w:szCs w:val="32"/>
          <w:lang w:val="zh-CN"/>
        </w:rPr>
      </w:pPr>
    </w:p>
    <w:p w:rsidR="00164145" w:rsidRPr="00B879F2" w:rsidRDefault="006505A6">
      <w:pPr>
        <w:snapToGrid w:val="0"/>
        <w:spacing w:line="360" w:lineRule="auto"/>
        <w:ind w:right="480"/>
        <w:rPr>
          <w:rFonts w:asciiTheme="minorEastAsia" w:eastAsiaTheme="minorEastAsia" w:hAnsiTheme="minorEastAsia" w:cs="仿宋_GB2312"/>
          <w:b/>
          <w:kern w:val="0"/>
          <w:sz w:val="32"/>
          <w:szCs w:val="32"/>
        </w:rPr>
      </w:pPr>
      <w:r w:rsidRPr="00B879F2">
        <w:rPr>
          <w:rFonts w:asciiTheme="minorEastAsia" w:eastAsiaTheme="minorEastAsia" w:hAnsiTheme="minorEastAsia" w:cs="仿宋_GB2312" w:hint="eastAsia"/>
          <w:b/>
          <w:kern w:val="0"/>
          <w:sz w:val="32"/>
          <w:szCs w:val="32"/>
        </w:rPr>
        <w:t>7、具有履行合同所必需的设备和专业技术能力的承诺函</w:t>
      </w:r>
    </w:p>
    <w:p w:rsidR="00164145" w:rsidRPr="00B879F2" w:rsidRDefault="006505A6">
      <w:pPr>
        <w:snapToGrid w:val="0"/>
        <w:spacing w:line="360" w:lineRule="auto"/>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绍兴文理学院、绍兴市鼎正建设工程咨询有限公司</w:t>
      </w:r>
      <w:r w:rsidRPr="00B879F2">
        <w:rPr>
          <w:rFonts w:asciiTheme="minorEastAsia" w:eastAsiaTheme="minorEastAsia" w:hAnsiTheme="minorEastAsia" w:cs="仿宋_GB2312" w:hint="eastAsia"/>
          <w:kern w:val="0"/>
          <w:sz w:val="24"/>
          <w:lang w:val="zh-CN"/>
        </w:rPr>
        <w:t>：</w:t>
      </w:r>
    </w:p>
    <w:p w:rsidR="00164145" w:rsidRPr="00B879F2" w:rsidRDefault="006505A6">
      <w:pPr>
        <w:snapToGrid w:val="0"/>
        <w:spacing w:line="360" w:lineRule="auto"/>
        <w:ind w:firstLineChars="200" w:firstLine="480"/>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我方郑重承诺，我方具有履行（招标编号:）合同所必需的设备和专业技术能力。如中标，我方将保证合同顺利履行。</w:t>
      </w:r>
    </w:p>
    <w:p w:rsidR="00164145" w:rsidRPr="00B879F2" w:rsidRDefault="00164145">
      <w:pPr>
        <w:snapToGrid w:val="0"/>
        <w:spacing w:line="360" w:lineRule="auto"/>
        <w:rPr>
          <w:rFonts w:asciiTheme="minorEastAsia" w:eastAsiaTheme="minorEastAsia" w:hAnsiTheme="minorEastAsia" w:cs="仿宋_GB2312"/>
          <w:kern w:val="0"/>
          <w:sz w:val="24"/>
          <w:lang w:val="zh-CN"/>
        </w:rPr>
      </w:pPr>
    </w:p>
    <w:p w:rsidR="00164145" w:rsidRPr="00B879F2" w:rsidRDefault="00164145">
      <w:pPr>
        <w:snapToGrid w:val="0"/>
        <w:spacing w:line="360" w:lineRule="auto"/>
        <w:rPr>
          <w:rFonts w:asciiTheme="minorEastAsia" w:eastAsiaTheme="minorEastAsia" w:hAnsiTheme="minorEastAsia" w:cs="仿宋_GB2312"/>
          <w:kern w:val="0"/>
          <w:sz w:val="24"/>
          <w:lang w:val="zh-CN"/>
        </w:rPr>
      </w:pPr>
    </w:p>
    <w:p w:rsidR="00164145" w:rsidRPr="00B879F2" w:rsidRDefault="00164145">
      <w:pPr>
        <w:snapToGrid w:val="0"/>
        <w:spacing w:line="360" w:lineRule="auto"/>
        <w:rPr>
          <w:rFonts w:asciiTheme="minorEastAsia" w:eastAsiaTheme="minorEastAsia" w:hAnsiTheme="minorEastAsia" w:cs="仿宋_GB2312"/>
          <w:kern w:val="0"/>
          <w:sz w:val="24"/>
          <w:lang w:val="zh-CN"/>
        </w:rPr>
      </w:pPr>
    </w:p>
    <w:p w:rsidR="00164145" w:rsidRPr="00B879F2" w:rsidRDefault="006505A6">
      <w:pPr>
        <w:snapToGrid w:val="0"/>
        <w:spacing w:line="360" w:lineRule="auto"/>
        <w:ind w:firstLineChars="2100" w:firstLine="5040"/>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lang w:val="zh-CN"/>
        </w:rPr>
        <w:t xml:space="preserve"> 投标人名称(电子签章)：</w:t>
      </w:r>
    </w:p>
    <w:p w:rsidR="00164145" w:rsidRPr="00B879F2" w:rsidRDefault="00164145">
      <w:pPr>
        <w:snapToGrid w:val="0"/>
        <w:spacing w:line="360" w:lineRule="auto"/>
        <w:rPr>
          <w:rFonts w:asciiTheme="minorEastAsia" w:eastAsiaTheme="minorEastAsia" w:hAnsiTheme="minorEastAsia" w:cs="仿宋_GB2312"/>
          <w:kern w:val="0"/>
          <w:sz w:val="24"/>
          <w:lang w:val="zh-CN"/>
        </w:rPr>
      </w:pPr>
    </w:p>
    <w:p w:rsidR="00164145" w:rsidRPr="00B879F2" w:rsidRDefault="006505A6">
      <w:pPr>
        <w:snapToGrid w:val="0"/>
        <w:spacing w:line="360" w:lineRule="auto"/>
        <w:jc w:val="center"/>
        <w:rPr>
          <w:rFonts w:asciiTheme="minorEastAsia" w:eastAsiaTheme="minorEastAsia" w:hAnsiTheme="minorEastAsia" w:cs="仿宋_GB2312"/>
          <w:b/>
          <w:kern w:val="0"/>
          <w:sz w:val="32"/>
          <w:szCs w:val="32"/>
        </w:rPr>
      </w:pPr>
      <w:r w:rsidRPr="00B879F2">
        <w:rPr>
          <w:rFonts w:asciiTheme="minorEastAsia" w:eastAsiaTheme="minorEastAsia" w:hAnsiTheme="minorEastAsia" w:cs="仿宋_GB2312" w:hint="eastAsia"/>
          <w:kern w:val="0"/>
          <w:sz w:val="24"/>
          <w:lang w:val="zh-CN"/>
        </w:rPr>
        <w:t xml:space="preserve">                                 日期</w:t>
      </w:r>
      <w:r w:rsidRPr="00B879F2">
        <w:rPr>
          <w:rFonts w:asciiTheme="minorEastAsia" w:eastAsiaTheme="minorEastAsia" w:hAnsiTheme="minorEastAsia" w:cs="仿宋_GB2312" w:hint="eastAsia"/>
          <w:kern w:val="0"/>
          <w:sz w:val="24"/>
        </w:rPr>
        <w:t xml:space="preserve">：  年  </w:t>
      </w:r>
      <w:r w:rsidRPr="00B879F2">
        <w:rPr>
          <w:rFonts w:asciiTheme="minorEastAsia" w:eastAsiaTheme="minorEastAsia" w:hAnsiTheme="minorEastAsia" w:cs="仿宋_GB2312" w:hint="eastAsia"/>
          <w:kern w:val="0"/>
          <w:sz w:val="24"/>
          <w:lang w:val="zh-CN"/>
        </w:rPr>
        <w:t>月    日</w:t>
      </w:r>
    </w:p>
    <w:p w:rsidR="00164145" w:rsidRPr="00B879F2" w:rsidRDefault="00164145">
      <w:pPr>
        <w:spacing w:line="360" w:lineRule="auto"/>
        <w:jc w:val="center"/>
        <w:rPr>
          <w:rFonts w:asciiTheme="minorEastAsia" w:eastAsiaTheme="minorEastAsia" w:hAnsiTheme="minorEastAsia" w:cs="仿宋_GB2312"/>
          <w:b/>
          <w:kern w:val="0"/>
          <w:sz w:val="32"/>
          <w:szCs w:val="32"/>
        </w:rPr>
      </w:pPr>
    </w:p>
    <w:p w:rsidR="00164145" w:rsidRPr="00B879F2" w:rsidRDefault="006505A6">
      <w:pPr>
        <w:pageBreakBefore/>
        <w:spacing w:line="360" w:lineRule="auto"/>
        <w:rPr>
          <w:rFonts w:asciiTheme="minorEastAsia" w:eastAsiaTheme="minorEastAsia" w:hAnsiTheme="minorEastAsia" w:cs="仿宋_GB2312"/>
          <w:b/>
          <w:kern w:val="0"/>
          <w:sz w:val="32"/>
          <w:szCs w:val="32"/>
          <w:lang w:val="zh-CN"/>
        </w:rPr>
      </w:pPr>
      <w:r w:rsidRPr="00B879F2">
        <w:rPr>
          <w:rFonts w:asciiTheme="minorEastAsia" w:eastAsiaTheme="minorEastAsia" w:hAnsiTheme="minorEastAsia" w:cs="仿宋_GB2312" w:hint="eastAsia"/>
          <w:b/>
          <w:kern w:val="0"/>
          <w:sz w:val="32"/>
          <w:szCs w:val="32"/>
        </w:rPr>
        <w:lastRenderedPageBreak/>
        <w:t>8、重大违法记录的声明</w:t>
      </w:r>
    </w:p>
    <w:p w:rsidR="00164145" w:rsidRPr="00B879F2" w:rsidRDefault="006505A6">
      <w:pPr>
        <w:snapToGrid w:val="0"/>
        <w:spacing w:line="360" w:lineRule="auto"/>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sz w:val="24"/>
        </w:rPr>
        <w:t>绍兴文理学院、</w:t>
      </w:r>
      <w:r w:rsidRPr="00B879F2">
        <w:rPr>
          <w:rFonts w:ascii="宋体" w:hAnsi="宋体" w:cs="仿宋_GB2312" w:hint="eastAsia"/>
          <w:sz w:val="24"/>
        </w:rPr>
        <w:t>绍兴市鼎正建设工程咨询有限公司</w:t>
      </w:r>
      <w:r w:rsidRPr="00B879F2">
        <w:rPr>
          <w:rFonts w:asciiTheme="minorEastAsia" w:eastAsiaTheme="minorEastAsia" w:hAnsiTheme="minorEastAsia" w:cs="仿宋_GB2312" w:hint="eastAsia"/>
          <w:kern w:val="0"/>
          <w:sz w:val="24"/>
          <w:lang w:val="zh-CN"/>
        </w:rPr>
        <w:t>：</w:t>
      </w:r>
    </w:p>
    <w:p w:rsidR="00164145" w:rsidRPr="00B879F2" w:rsidRDefault="006505A6">
      <w:pPr>
        <w:spacing w:line="360" w:lineRule="auto"/>
        <w:ind w:firstLineChars="200" w:firstLine="480"/>
        <w:rPr>
          <w:rFonts w:asciiTheme="minorEastAsia" w:eastAsiaTheme="minorEastAsia" w:hAnsiTheme="minorEastAsia" w:cs="仿宋_GB2312"/>
          <w:sz w:val="24"/>
          <w:szCs w:val="20"/>
        </w:rPr>
      </w:pPr>
      <w:r w:rsidRPr="00B879F2">
        <w:rPr>
          <w:rFonts w:asciiTheme="minorEastAsia" w:eastAsiaTheme="minorEastAsia" w:hAnsiTheme="minorEastAsia" w:cs="仿宋_GB2312" w:hint="eastAsia"/>
          <w:kern w:val="0"/>
          <w:sz w:val="24"/>
          <w:lang w:val="zh-CN"/>
        </w:rPr>
        <w:t>我公司</w:t>
      </w:r>
      <w:r w:rsidRPr="00B879F2">
        <w:rPr>
          <w:rFonts w:asciiTheme="minorEastAsia" w:eastAsiaTheme="minorEastAsia" w:hAnsiTheme="minorEastAsia" w:cs="仿宋_GB2312" w:hint="eastAsia"/>
          <w:sz w:val="24"/>
        </w:rPr>
        <w:t>声明参加本次政府采购活动前三年内，在</w:t>
      </w:r>
      <w:r w:rsidRPr="00B879F2">
        <w:rPr>
          <w:rFonts w:asciiTheme="minorEastAsia" w:eastAsiaTheme="minorEastAsia" w:hAnsiTheme="minorEastAsia" w:cs="仿宋_GB2312" w:hint="eastAsia"/>
          <w:kern w:val="0"/>
          <w:sz w:val="24"/>
        </w:rPr>
        <w:t>经营活动中</w:t>
      </w:r>
      <w:r w:rsidRPr="00B879F2">
        <w:rPr>
          <w:rFonts w:asciiTheme="minorEastAsia" w:eastAsiaTheme="minorEastAsia" w:hAnsiTheme="minorEastAsia" w:cs="仿宋_GB2312" w:hint="eastAsia"/>
          <w:sz w:val="24"/>
        </w:rPr>
        <w:t>没有重大违法记录；也</w:t>
      </w:r>
      <w:r w:rsidRPr="00B879F2">
        <w:rPr>
          <w:rFonts w:asciiTheme="minorEastAsia" w:eastAsiaTheme="minorEastAsia" w:hAnsiTheme="minorEastAsia"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164145" w:rsidRPr="00B879F2" w:rsidRDefault="00164145">
      <w:pPr>
        <w:spacing w:line="360" w:lineRule="auto"/>
        <w:ind w:firstLineChars="200" w:firstLine="480"/>
        <w:rPr>
          <w:rFonts w:asciiTheme="minorEastAsia" w:eastAsiaTheme="minorEastAsia" w:hAnsiTheme="minorEastAsia" w:cs="仿宋_GB2312"/>
          <w:sz w:val="24"/>
          <w:szCs w:val="20"/>
        </w:rPr>
      </w:pPr>
    </w:p>
    <w:p w:rsidR="00164145" w:rsidRPr="00B879F2" w:rsidRDefault="00164145">
      <w:pPr>
        <w:spacing w:line="360" w:lineRule="auto"/>
        <w:ind w:firstLineChars="200" w:firstLine="480"/>
        <w:rPr>
          <w:rFonts w:asciiTheme="minorEastAsia" w:eastAsiaTheme="minorEastAsia" w:hAnsiTheme="minorEastAsia" w:cs="仿宋_GB2312"/>
          <w:sz w:val="24"/>
          <w:szCs w:val="20"/>
        </w:rPr>
      </w:pPr>
    </w:p>
    <w:p w:rsidR="00164145" w:rsidRPr="00B879F2" w:rsidRDefault="006505A6">
      <w:pPr>
        <w:snapToGrid w:val="0"/>
        <w:spacing w:line="480" w:lineRule="auto"/>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lang w:val="zh-CN"/>
        </w:rPr>
        <w:t xml:space="preserve">                                           投标人名称(电子签章)：</w:t>
      </w:r>
    </w:p>
    <w:p w:rsidR="00164145" w:rsidRPr="00B879F2" w:rsidRDefault="006505A6">
      <w:pPr>
        <w:snapToGrid w:val="0"/>
        <w:spacing w:line="480" w:lineRule="auto"/>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lang w:val="zh-CN"/>
        </w:rPr>
        <w:t xml:space="preserve">         </w:t>
      </w:r>
      <w:r w:rsidR="007477EF" w:rsidRPr="00B879F2">
        <w:rPr>
          <w:rFonts w:asciiTheme="minorEastAsia" w:eastAsiaTheme="minorEastAsia" w:hAnsiTheme="minorEastAsia" w:cs="仿宋_GB2312" w:hint="eastAsia"/>
          <w:kern w:val="0"/>
          <w:sz w:val="24"/>
          <w:lang w:val="zh-CN"/>
        </w:rPr>
        <w:t xml:space="preserve">                            </w:t>
      </w:r>
      <w:r w:rsidRPr="00B879F2">
        <w:rPr>
          <w:rFonts w:asciiTheme="minorEastAsia" w:eastAsiaTheme="minorEastAsia" w:hAnsiTheme="minorEastAsia" w:cs="仿宋_GB2312" w:hint="eastAsia"/>
          <w:kern w:val="0"/>
          <w:sz w:val="24"/>
          <w:lang w:val="zh-CN"/>
        </w:rPr>
        <w:t xml:space="preserve"> 法定代表人或其授权代表(</w:t>
      </w:r>
      <w:r w:rsidR="007477EF" w:rsidRPr="00B879F2">
        <w:rPr>
          <w:rFonts w:asciiTheme="minorEastAsia" w:eastAsiaTheme="minorEastAsia" w:hAnsiTheme="minorEastAsia" w:cs="仿宋_GB2312" w:hint="eastAsia"/>
          <w:kern w:val="0"/>
          <w:sz w:val="24"/>
          <w:lang w:val="zh-CN"/>
        </w:rPr>
        <w:t>签字或签章</w:t>
      </w:r>
      <w:r w:rsidRPr="00B879F2">
        <w:rPr>
          <w:rFonts w:asciiTheme="minorEastAsia" w:eastAsiaTheme="minorEastAsia" w:hAnsiTheme="minorEastAsia" w:cs="仿宋_GB2312" w:hint="eastAsia"/>
          <w:kern w:val="0"/>
          <w:sz w:val="24"/>
          <w:lang w:val="zh-CN"/>
        </w:rPr>
        <w:t>)：</w:t>
      </w:r>
    </w:p>
    <w:p w:rsidR="00164145" w:rsidRPr="00B879F2" w:rsidRDefault="006505A6">
      <w:pPr>
        <w:snapToGrid w:val="0"/>
        <w:spacing w:line="480" w:lineRule="auto"/>
        <w:ind w:firstLineChars="2150" w:firstLine="5160"/>
        <w:rPr>
          <w:rFonts w:asciiTheme="minorEastAsia" w:eastAsiaTheme="minorEastAsia" w:hAnsiTheme="minorEastAsia" w:cs="仿宋_GB2312"/>
          <w:kern w:val="0"/>
          <w:sz w:val="24"/>
          <w:lang w:val="zh-CN"/>
        </w:rPr>
      </w:pPr>
      <w:r w:rsidRPr="00B879F2">
        <w:rPr>
          <w:rFonts w:asciiTheme="minorEastAsia" w:eastAsiaTheme="minorEastAsia" w:hAnsiTheme="minorEastAsia" w:cs="仿宋_GB2312" w:hint="eastAsia"/>
          <w:kern w:val="0"/>
          <w:sz w:val="24"/>
          <w:lang w:val="zh-CN"/>
        </w:rPr>
        <w:t>日期</w:t>
      </w:r>
      <w:r w:rsidRPr="00B879F2">
        <w:rPr>
          <w:rFonts w:asciiTheme="minorEastAsia" w:eastAsiaTheme="minorEastAsia" w:hAnsiTheme="minorEastAsia" w:cs="仿宋_GB2312" w:hint="eastAsia"/>
          <w:kern w:val="0"/>
          <w:sz w:val="24"/>
        </w:rPr>
        <w:t xml:space="preserve">：  年  </w:t>
      </w:r>
      <w:r w:rsidRPr="00B879F2">
        <w:rPr>
          <w:rFonts w:asciiTheme="minorEastAsia" w:eastAsiaTheme="minorEastAsia" w:hAnsiTheme="minorEastAsia" w:cs="仿宋_GB2312" w:hint="eastAsia"/>
          <w:kern w:val="0"/>
          <w:sz w:val="24"/>
          <w:lang w:val="zh-CN"/>
        </w:rPr>
        <w:t>月   日</w:t>
      </w:r>
    </w:p>
    <w:p w:rsidR="00164145" w:rsidRPr="00B879F2" w:rsidRDefault="00164145">
      <w:pPr>
        <w:spacing w:line="360" w:lineRule="auto"/>
        <w:jc w:val="center"/>
        <w:rPr>
          <w:rFonts w:asciiTheme="minorEastAsia" w:eastAsiaTheme="minorEastAsia" w:hAnsiTheme="minorEastAsia" w:cs="仿宋_GB2312"/>
          <w:b/>
          <w:sz w:val="30"/>
          <w:szCs w:val="30"/>
        </w:rPr>
      </w:pPr>
    </w:p>
    <w:p w:rsidR="00164145" w:rsidRPr="00B879F2" w:rsidRDefault="00164145">
      <w:pPr>
        <w:spacing w:line="360" w:lineRule="auto"/>
        <w:jc w:val="center"/>
        <w:rPr>
          <w:rFonts w:asciiTheme="minorEastAsia" w:eastAsiaTheme="minorEastAsia" w:hAnsiTheme="minorEastAsia" w:cs="仿宋_GB2312"/>
          <w:b/>
          <w:sz w:val="30"/>
          <w:szCs w:val="30"/>
        </w:rPr>
      </w:pPr>
    </w:p>
    <w:p w:rsidR="00164145" w:rsidRPr="00B879F2" w:rsidRDefault="006505A6">
      <w:pPr>
        <w:spacing w:line="360" w:lineRule="auto"/>
        <w:rPr>
          <w:rFonts w:asciiTheme="minorEastAsia" w:eastAsiaTheme="minorEastAsia" w:hAnsiTheme="minorEastAsia" w:cs="仿宋_GB2312"/>
          <w:b/>
          <w:sz w:val="32"/>
          <w:szCs w:val="32"/>
        </w:rPr>
      </w:pPr>
      <w:r w:rsidRPr="00B879F2">
        <w:rPr>
          <w:rFonts w:asciiTheme="minorEastAsia" w:eastAsiaTheme="minorEastAsia" w:hAnsiTheme="minorEastAsia" w:cs="仿宋_GB2312" w:hint="eastAsia"/>
          <w:b/>
          <w:sz w:val="32"/>
          <w:szCs w:val="32"/>
        </w:rPr>
        <w:t>9、特定资格条件要求的资质文件（复印件）</w:t>
      </w:r>
    </w:p>
    <w:p w:rsidR="00164145" w:rsidRPr="00B879F2" w:rsidRDefault="006505A6">
      <w:pPr>
        <w:widowControl/>
        <w:spacing w:line="360" w:lineRule="auto"/>
        <w:ind w:firstLineChars="200" w:firstLine="480"/>
        <w:jc w:val="left"/>
        <w:rPr>
          <w:rFonts w:asciiTheme="minorEastAsia" w:eastAsiaTheme="minorEastAsia" w:hAnsiTheme="minorEastAsia" w:cs="仿宋_GB2312"/>
          <w:b/>
          <w:bCs/>
          <w:sz w:val="32"/>
          <w:szCs w:val="32"/>
        </w:rPr>
      </w:pPr>
      <w:r w:rsidRPr="00B879F2">
        <w:rPr>
          <w:rFonts w:asciiTheme="minorEastAsia" w:eastAsiaTheme="minorEastAsia" w:hAnsiTheme="minorEastAsia" w:cs="仿宋_GB2312" w:hint="eastAsia"/>
          <w:sz w:val="24"/>
        </w:rPr>
        <w:t>（由投标人根据招标公告合格的投标人应具备的特定资格要求编制）</w:t>
      </w:r>
    </w:p>
    <w:p w:rsidR="00164145" w:rsidRPr="00B879F2" w:rsidRDefault="00164145">
      <w:pPr>
        <w:spacing w:line="360" w:lineRule="auto"/>
        <w:rPr>
          <w:rFonts w:asciiTheme="minorEastAsia" w:eastAsiaTheme="minorEastAsia" w:hAnsiTheme="minorEastAsia" w:cs="仿宋_GB2312"/>
          <w:b/>
          <w:sz w:val="30"/>
          <w:szCs w:val="30"/>
        </w:rPr>
      </w:pPr>
    </w:p>
    <w:p w:rsidR="00164145" w:rsidRPr="00B879F2" w:rsidRDefault="00164145">
      <w:pPr>
        <w:spacing w:line="360" w:lineRule="auto"/>
        <w:rPr>
          <w:rFonts w:asciiTheme="minorEastAsia" w:eastAsiaTheme="minorEastAsia" w:hAnsiTheme="minorEastAsia" w:cs="仿宋_GB2312"/>
          <w:b/>
          <w:sz w:val="30"/>
          <w:szCs w:val="30"/>
        </w:rPr>
      </w:pPr>
    </w:p>
    <w:p w:rsidR="00164145" w:rsidRPr="00B879F2" w:rsidRDefault="006505A6">
      <w:pPr>
        <w:spacing w:line="360" w:lineRule="auto"/>
        <w:rPr>
          <w:rFonts w:asciiTheme="minorEastAsia" w:eastAsiaTheme="minorEastAsia" w:hAnsiTheme="minorEastAsia" w:cs="仿宋_GB2312"/>
          <w:b/>
          <w:sz w:val="30"/>
          <w:szCs w:val="30"/>
        </w:rPr>
      </w:pPr>
      <w:r w:rsidRPr="00B879F2">
        <w:rPr>
          <w:rFonts w:asciiTheme="minorEastAsia" w:eastAsiaTheme="minorEastAsia" w:hAnsiTheme="minorEastAsia" w:cs="仿宋_GB2312" w:hint="eastAsia"/>
          <w:b/>
          <w:sz w:val="30"/>
          <w:szCs w:val="30"/>
        </w:rPr>
        <w:t>10、非本地投标人售后服务机构证明材料</w:t>
      </w:r>
    </w:p>
    <w:p w:rsidR="00164145" w:rsidRPr="00B879F2" w:rsidRDefault="006505A6">
      <w:pPr>
        <w:spacing w:line="360" w:lineRule="auto"/>
        <w:ind w:firstLineChars="200" w:firstLine="480"/>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（由非本地投标人根据采购需求及招标文件要求编制）</w:t>
      </w:r>
    </w:p>
    <w:p w:rsidR="00164145" w:rsidRPr="00B879F2" w:rsidRDefault="00164145">
      <w:pPr>
        <w:spacing w:line="360" w:lineRule="auto"/>
        <w:jc w:val="center"/>
        <w:rPr>
          <w:rFonts w:asciiTheme="minorEastAsia" w:eastAsiaTheme="minorEastAsia" w:hAnsiTheme="minorEastAsia" w:cs="仿宋_GB2312"/>
          <w:b/>
          <w:sz w:val="32"/>
          <w:szCs w:val="32"/>
        </w:rPr>
      </w:pPr>
    </w:p>
    <w:p w:rsidR="00164145" w:rsidRPr="00B879F2" w:rsidRDefault="00164145">
      <w:pPr>
        <w:spacing w:line="360" w:lineRule="auto"/>
        <w:jc w:val="center"/>
        <w:rPr>
          <w:rFonts w:asciiTheme="minorEastAsia" w:eastAsiaTheme="minorEastAsia" w:hAnsiTheme="minorEastAsia" w:cs="仿宋_GB2312"/>
          <w:b/>
          <w:sz w:val="32"/>
          <w:szCs w:val="32"/>
        </w:rPr>
      </w:pPr>
    </w:p>
    <w:p w:rsidR="00164145" w:rsidRPr="00B879F2" w:rsidRDefault="00164145">
      <w:pPr>
        <w:spacing w:line="360" w:lineRule="auto"/>
        <w:jc w:val="center"/>
        <w:rPr>
          <w:rFonts w:asciiTheme="minorEastAsia" w:eastAsiaTheme="minorEastAsia" w:hAnsiTheme="minorEastAsia" w:cs="仿宋_GB2312"/>
          <w:b/>
          <w:sz w:val="32"/>
          <w:szCs w:val="32"/>
        </w:rPr>
      </w:pPr>
    </w:p>
    <w:p w:rsidR="00164145" w:rsidRPr="00B879F2" w:rsidRDefault="00164145">
      <w:pPr>
        <w:spacing w:line="360" w:lineRule="auto"/>
        <w:jc w:val="center"/>
        <w:rPr>
          <w:rFonts w:asciiTheme="minorEastAsia" w:eastAsiaTheme="minorEastAsia" w:hAnsiTheme="minorEastAsia" w:cs="仿宋_GB2312"/>
          <w:b/>
          <w:sz w:val="32"/>
          <w:szCs w:val="32"/>
        </w:rPr>
      </w:pPr>
    </w:p>
    <w:p w:rsidR="00164145" w:rsidRPr="00B879F2" w:rsidRDefault="006505A6">
      <w:pPr>
        <w:pageBreakBefore/>
        <w:spacing w:line="360" w:lineRule="auto"/>
        <w:rPr>
          <w:rFonts w:asciiTheme="minorEastAsia" w:eastAsiaTheme="minorEastAsia" w:hAnsiTheme="minorEastAsia" w:cs="仿宋_GB2312"/>
          <w:b/>
          <w:sz w:val="32"/>
          <w:szCs w:val="32"/>
        </w:rPr>
      </w:pPr>
      <w:r w:rsidRPr="00B879F2">
        <w:rPr>
          <w:rFonts w:asciiTheme="minorEastAsia" w:eastAsiaTheme="minorEastAsia" w:hAnsiTheme="minorEastAsia" w:cs="仿宋_GB2312" w:hint="eastAsia"/>
          <w:b/>
          <w:sz w:val="32"/>
          <w:szCs w:val="32"/>
        </w:rPr>
        <w:lastRenderedPageBreak/>
        <w:t>11、所有与符合性审查有关的资信文件（复印件）</w:t>
      </w:r>
    </w:p>
    <w:p w:rsidR="00164145" w:rsidRPr="00B879F2" w:rsidRDefault="006505A6">
      <w:pPr>
        <w:spacing w:line="360" w:lineRule="auto"/>
        <w:rPr>
          <w:rFonts w:asciiTheme="minorEastAsia" w:eastAsiaTheme="minorEastAsia" w:hAnsiTheme="minorEastAsia" w:cs="仿宋_GB2312"/>
          <w:b/>
          <w:bCs/>
          <w:sz w:val="32"/>
          <w:szCs w:val="32"/>
        </w:rPr>
      </w:pPr>
      <w:r w:rsidRPr="00B879F2">
        <w:rPr>
          <w:rFonts w:asciiTheme="minorEastAsia" w:eastAsiaTheme="minorEastAsia" w:hAnsiTheme="minorEastAsia" w:cs="仿宋_GB2312" w:hint="eastAsia"/>
          <w:b/>
          <w:sz w:val="24"/>
        </w:rPr>
        <w:t>（1. 提供依法缴纳税收和社会保障资金的良好记录证明，税收和社保证明打印时间不得早于投标截止时间前1个月；2.</w:t>
      </w:r>
      <w:r w:rsidRPr="00B879F2">
        <w:rPr>
          <w:rFonts w:asciiTheme="minorEastAsia" w:eastAsiaTheme="minorEastAsia" w:hAnsiTheme="minorEastAsia" w:cs="仿宋_GB2312" w:hint="eastAsia"/>
          <w:sz w:val="24"/>
        </w:rPr>
        <w:t>其他资料由投标人根据采购需求及招标文件要求编制。</w:t>
      </w:r>
      <w:r w:rsidRPr="00B879F2">
        <w:rPr>
          <w:rFonts w:asciiTheme="minorEastAsia" w:eastAsiaTheme="minorEastAsia" w:hAnsiTheme="minorEastAsia" w:cs="仿宋_GB2312" w:hint="eastAsia"/>
          <w:b/>
          <w:sz w:val="24"/>
        </w:rPr>
        <w:t>）</w:t>
      </w:r>
    </w:p>
    <w:p w:rsidR="00164145" w:rsidRPr="00B879F2" w:rsidRDefault="00164145">
      <w:pPr>
        <w:spacing w:line="360" w:lineRule="auto"/>
        <w:rPr>
          <w:rFonts w:asciiTheme="minorEastAsia" w:eastAsiaTheme="minorEastAsia" w:hAnsiTheme="minorEastAsia" w:cs="仿宋_GB2312"/>
          <w:b/>
          <w:bCs/>
          <w:sz w:val="32"/>
          <w:szCs w:val="32"/>
        </w:rPr>
      </w:pPr>
    </w:p>
    <w:p w:rsidR="00164145" w:rsidRPr="00B879F2" w:rsidRDefault="00164145">
      <w:pPr>
        <w:spacing w:line="360" w:lineRule="auto"/>
        <w:rPr>
          <w:rFonts w:asciiTheme="minorEastAsia" w:eastAsiaTheme="minorEastAsia" w:hAnsiTheme="minorEastAsia" w:cs="仿宋_GB2312"/>
          <w:b/>
          <w:bCs/>
          <w:sz w:val="32"/>
          <w:szCs w:val="32"/>
        </w:rPr>
      </w:pPr>
    </w:p>
    <w:p w:rsidR="00164145" w:rsidRPr="00B879F2" w:rsidRDefault="00164145">
      <w:pPr>
        <w:spacing w:line="360" w:lineRule="auto"/>
        <w:rPr>
          <w:rFonts w:asciiTheme="minorEastAsia" w:eastAsiaTheme="minorEastAsia" w:hAnsiTheme="minorEastAsia" w:cs="仿宋_GB2312"/>
          <w:b/>
          <w:bCs/>
          <w:sz w:val="32"/>
          <w:szCs w:val="32"/>
        </w:rPr>
      </w:pPr>
    </w:p>
    <w:p w:rsidR="00164145" w:rsidRPr="00B879F2" w:rsidRDefault="00164145">
      <w:pPr>
        <w:spacing w:line="360" w:lineRule="auto"/>
        <w:rPr>
          <w:rFonts w:asciiTheme="minorEastAsia" w:eastAsiaTheme="minorEastAsia" w:hAnsiTheme="minorEastAsia" w:cs="仿宋_GB2312"/>
          <w:b/>
          <w:bCs/>
          <w:sz w:val="32"/>
          <w:szCs w:val="32"/>
        </w:rPr>
      </w:pPr>
    </w:p>
    <w:p w:rsidR="00164145" w:rsidRPr="00B879F2" w:rsidRDefault="00164145">
      <w:pPr>
        <w:spacing w:line="360" w:lineRule="auto"/>
        <w:rPr>
          <w:rFonts w:asciiTheme="minorEastAsia" w:eastAsiaTheme="minorEastAsia" w:hAnsiTheme="minorEastAsia" w:cs="仿宋_GB2312"/>
          <w:b/>
          <w:bCs/>
          <w:sz w:val="32"/>
          <w:szCs w:val="32"/>
        </w:rPr>
      </w:pPr>
    </w:p>
    <w:p w:rsidR="00164145" w:rsidRPr="00B879F2" w:rsidRDefault="00164145">
      <w:pPr>
        <w:spacing w:line="360" w:lineRule="auto"/>
        <w:rPr>
          <w:rFonts w:asciiTheme="minorEastAsia" w:eastAsiaTheme="minorEastAsia" w:hAnsiTheme="minorEastAsia" w:cs="仿宋_GB2312"/>
          <w:b/>
          <w:bCs/>
          <w:sz w:val="32"/>
          <w:szCs w:val="32"/>
        </w:rPr>
      </w:pPr>
    </w:p>
    <w:p w:rsidR="00164145" w:rsidRPr="00B879F2" w:rsidRDefault="006505A6">
      <w:pPr>
        <w:spacing w:line="360" w:lineRule="auto"/>
        <w:rPr>
          <w:rFonts w:asciiTheme="minorEastAsia" w:eastAsiaTheme="minorEastAsia" w:hAnsiTheme="minorEastAsia" w:cs="仿宋_GB2312"/>
          <w:b/>
          <w:bCs/>
          <w:sz w:val="32"/>
          <w:szCs w:val="32"/>
        </w:rPr>
      </w:pPr>
      <w:r w:rsidRPr="00B879F2">
        <w:rPr>
          <w:rFonts w:asciiTheme="minorEastAsia" w:eastAsiaTheme="minorEastAsia" w:hAnsiTheme="minorEastAsia" w:cs="仿宋_GB2312" w:hint="eastAsia"/>
          <w:b/>
          <w:bCs/>
          <w:sz w:val="32"/>
          <w:szCs w:val="32"/>
        </w:rPr>
        <w:t>12、</w:t>
      </w:r>
      <w:r w:rsidRPr="00B879F2">
        <w:rPr>
          <w:rFonts w:asciiTheme="minorEastAsia" w:eastAsiaTheme="minorEastAsia" w:hAnsiTheme="minorEastAsia" w:cs="仿宋_GB2312" w:hint="eastAsia"/>
          <w:b/>
          <w:kern w:val="0"/>
          <w:sz w:val="32"/>
          <w:szCs w:val="32"/>
          <w:lang w:val="zh-CN"/>
        </w:rPr>
        <w:t>主要业绩证明</w:t>
      </w:r>
    </w:p>
    <w:p w:rsidR="00164145" w:rsidRPr="00B879F2" w:rsidRDefault="006505A6">
      <w:pPr>
        <w:autoSpaceDE w:val="0"/>
        <w:autoSpaceDN w:val="0"/>
        <w:spacing w:line="360" w:lineRule="auto"/>
        <w:ind w:firstLine="120"/>
        <w:rPr>
          <w:rFonts w:asciiTheme="minorEastAsia" w:eastAsiaTheme="minorEastAsia" w:hAnsiTheme="minorEastAsia" w:cs="仿宋_GB2312"/>
          <w:b/>
          <w:sz w:val="24"/>
        </w:rPr>
      </w:pPr>
      <w:r w:rsidRPr="00B879F2">
        <w:rPr>
          <w:rFonts w:asciiTheme="minorEastAsia" w:eastAsiaTheme="minorEastAsia" w:hAnsiTheme="minorEastAsia"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164145" w:rsidRPr="00B879F2">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项目</w:t>
            </w:r>
          </w:p>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合同</w:t>
            </w:r>
          </w:p>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金额</w:t>
            </w:r>
          </w:p>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所在页码</w:t>
            </w:r>
          </w:p>
        </w:tc>
      </w:tr>
      <w:tr w:rsidR="00164145" w:rsidRPr="00B879F2">
        <w:trPr>
          <w:trHeight w:val="659"/>
        </w:trPr>
        <w:tc>
          <w:tcPr>
            <w:tcW w:w="180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r>
      <w:tr w:rsidR="00164145" w:rsidRPr="00B879F2">
        <w:trPr>
          <w:trHeight w:val="697"/>
        </w:trPr>
        <w:tc>
          <w:tcPr>
            <w:tcW w:w="180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r>
      <w:tr w:rsidR="00164145" w:rsidRPr="00B879F2">
        <w:trPr>
          <w:trHeight w:val="693"/>
        </w:trPr>
        <w:tc>
          <w:tcPr>
            <w:tcW w:w="180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r>
    </w:tbl>
    <w:p w:rsidR="00164145" w:rsidRPr="00B879F2" w:rsidRDefault="006505A6">
      <w:pPr>
        <w:autoSpaceDE w:val="0"/>
        <w:autoSpaceDN w:val="0"/>
        <w:spacing w:line="360" w:lineRule="auto"/>
        <w:rPr>
          <w:rFonts w:asciiTheme="minorEastAsia" w:eastAsiaTheme="minorEastAsia" w:hAnsiTheme="minorEastAsia" w:cs="仿宋_GB2312"/>
          <w:sz w:val="24"/>
        </w:rPr>
      </w:pPr>
      <w:r w:rsidRPr="00B879F2">
        <w:rPr>
          <w:rFonts w:asciiTheme="minorEastAsia" w:eastAsiaTheme="minorEastAsia" w:hAnsiTheme="minorEastAsia" w:cs="仿宋_GB2312" w:hint="eastAsia"/>
          <w:b/>
          <w:sz w:val="24"/>
        </w:rPr>
        <w:t>注：投标人可按上述的格式自行编制，须随表提交相应的合同复印件和用户单位验收证明并注明页码。</w:t>
      </w:r>
    </w:p>
    <w:p w:rsidR="00164145" w:rsidRPr="00B879F2" w:rsidRDefault="006505A6">
      <w:pPr>
        <w:autoSpaceDE w:val="0"/>
        <w:autoSpaceDN w:val="0"/>
        <w:spacing w:line="360" w:lineRule="auto"/>
        <w:ind w:firstLineChars="1900" w:firstLine="4560"/>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 xml:space="preserve">投标人名称（电子签章）：                       </w:t>
      </w:r>
    </w:p>
    <w:p w:rsidR="00164145" w:rsidRPr="00B879F2" w:rsidRDefault="006505A6">
      <w:pPr>
        <w:autoSpaceDE w:val="0"/>
        <w:autoSpaceDN w:val="0"/>
        <w:spacing w:line="360" w:lineRule="auto"/>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 xml:space="preserve">    </w:t>
      </w:r>
      <w:r w:rsidR="007477EF" w:rsidRPr="00B879F2">
        <w:rPr>
          <w:rFonts w:asciiTheme="minorEastAsia" w:eastAsiaTheme="minorEastAsia" w:hAnsiTheme="minorEastAsia" w:cs="仿宋_GB2312" w:hint="eastAsia"/>
          <w:kern w:val="0"/>
          <w:sz w:val="24"/>
        </w:rPr>
        <w:t xml:space="preserve">                               </w:t>
      </w:r>
      <w:r w:rsidRPr="00B879F2">
        <w:rPr>
          <w:rFonts w:asciiTheme="minorEastAsia" w:eastAsiaTheme="minorEastAsia" w:hAnsiTheme="minorEastAsia" w:cs="仿宋_GB2312" w:hint="eastAsia"/>
          <w:kern w:val="0"/>
          <w:sz w:val="24"/>
        </w:rPr>
        <w:t xml:space="preserve">  法定代表人或其授权代表（</w:t>
      </w:r>
      <w:r w:rsidR="007477EF" w:rsidRPr="00B879F2">
        <w:rPr>
          <w:rFonts w:asciiTheme="minorEastAsia" w:eastAsiaTheme="minorEastAsia" w:hAnsiTheme="minorEastAsia" w:cs="仿宋_GB2312" w:hint="eastAsia"/>
          <w:kern w:val="0"/>
          <w:sz w:val="24"/>
          <w:lang w:val="zh-CN"/>
        </w:rPr>
        <w:t>签字或签章)</w:t>
      </w:r>
      <w:r w:rsidRPr="00B879F2">
        <w:rPr>
          <w:rFonts w:asciiTheme="minorEastAsia" w:eastAsiaTheme="minorEastAsia" w:hAnsiTheme="minorEastAsia" w:cs="仿宋_GB2312" w:hint="eastAsia"/>
          <w:kern w:val="0"/>
          <w:sz w:val="24"/>
        </w:rPr>
        <w:t xml:space="preserve">）：                   </w:t>
      </w:r>
    </w:p>
    <w:p w:rsidR="00164145" w:rsidRPr="00B879F2" w:rsidRDefault="006505A6">
      <w:pPr>
        <w:spacing w:line="360" w:lineRule="auto"/>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 xml:space="preserve">                                      日期：  年  月   日</w:t>
      </w:r>
    </w:p>
    <w:p w:rsidR="00164145" w:rsidRPr="00B879F2" w:rsidRDefault="00164145">
      <w:pPr>
        <w:pStyle w:val="41"/>
        <w:ind w:firstLine="0"/>
        <w:jc w:val="both"/>
        <w:rPr>
          <w:rFonts w:asciiTheme="minorEastAsia" w:eastAsiaTheme="minorEastAsia" w:hAnsiTheme="minorEastAsia" w:cs="仿宋_GB2312"/>
        </w:rPr>
      </w:pPr>
    </w:p>
    <w:p w:rsidR="00164145" w:rsidRPr="00B879F2" w:rsidRDefault="00164145">
      <w:pPr>
        <w:pStyle w:val="41"/>
        <w:ind w:firstLine="0"/>
        <w:jc w:val="both"/>
        <w:rPr>
          <w:rFonts w:asciiTheme="minorEastAsia" w:eastAsiaTheme="minorEastAsia" w:hAnsiTheme="minorEastAsia" w:cs="仿宋_GB2312"/>
        </w:rPr>
      </w:pPr>
    </w:p>
    <w:p w:rsidR="00164145" w:rsidRPr="00B879F2" w:rsidRDefault="006505A6">
      <w:pPr>
        <w:pStyle w:val="41"/>
        <w:pageBreakBefore/>
        <w:ind w:firstLine="0"/>
        <w:jc w:val="both"/>
        <w:rPr>
          <w:rFonts w:asciiTheme="minorEastAsia" w:eastAsiaTheme="minorEastAsia" w:hAnsiTheme="minorEastAsia" w:cs="仿宋_GB2312"/>
        </w:rPr>
      </w:pPr>
      <w:r w:rsidRPr="00B879F2">
        <w:rPr>
          <w:rFonts w:asciiTheme="minorEastAsia" w:eastAsiaTheme="minorEastAsia" w:hAnsiTheme="minorEastAsia" w:cs="仿宋_GB2312" w:hint="eastAsia"/>
        </w:rPr>
        <w:lastRenderedPageBreak/>
        <w:t>13、廉政承诺书</w:t>
      </w:r>
    </w:p>
    <w:p w:rsidR="00164145" w:rsidRPr="00B879F2" w:rsidRDefault="006505A6">
      <w:pPr>
        <w:autoSpaceDE w:val="0"/>
        <w:autoSpaceDN w:val="0"/>
        <w:spacing w:line="360" w:lineRule="auto"/>
        <w:ind w:left="2"/>
        <w:jc w:val="left"/>
        <w:rPr>
          <w:rFonts w:asciiTheme="minorEastAsia" w:eastAsiaTheme="minorEastAsia" w:hAnsiTheme="minorEastAsia" w:cs="仿宋_GB2312"/>
          <w:kern w:val="0"/>
          <w:sz w:val="24"/>
          <w:lang w:val="zh-CN"/>
        </w:rPr>
      </w:pPr>
      <w:r w:rsidRPr="00B879F2">
        <w:rPr>
          <w:rFonts w:asciiTheme="minorEastAsia" w:eastAsiaTheme="minorEastAsia" w:hAnsiTheme="minorEastAsia" w:cs="仿宋_GB2312" w:hint="eastAsia"/>
          <w:sz w:val="24"/>
        </w:rPr>
        <w:t>绍兴文理学院</w:t>
      </w:r>
      <w:r w:rsidRPr="00B879F2">
        <w:rPr>
          <w:rFonts w:asciiTheme="minorEastAsia" w:eastAsiaTheme="minorEastAsia" w:hAnsiTheme="minorEastAsia" w:cs="仿宋_GB2312" w:hint="eastAsia"/>
          <w:kern w:val="0"/>
          <w:sz w:val="24"/>
          <w:lang w:val="zh-CN"/>
        </w:rPr>
        <w:t xml:space="preserve">：    </w:t>
      </w:r>
    </w:p>
    <w:p w:rsidR="00164145" w:rsidRPr="00B879F2" w:rsidRDefault="006505A6">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B879F2">
        <w:rPr>
          <w:rFonts w:asciiTheme="minorEastAsia" w:eastAsiaTheme="minorEastAsia" w:hAnsiTheme="minorEastAsia" w:cs="仿宋_GB2312" w:hint="eastAsia"/>
          <w:kern w:val="0"/>
          <w:sz w:val="24"/>
          <w:lang w:val="zh-CN"/>
        </w:rPr>
        <w:t>我单位响应你</w:t>
      </w:r>
      <w:r w:rsidRPr="00B879F2">
        <w:rPr>
          <w:rFonts w:asciiTheme="minorEastAsia" w:eastAsiaTheme="minorEastAsia" w:hAnsiTheme="minorEastAsia" w:cs="仿宋_GB2312" w:hint="eastAsia"/>
          <w:sz w:val="24"/>
        </w:rPr>
        <w:t>单位</w:t>
      </w:r>
      <w:r w:rsidRPr="00B879F2">
        <w:rPr>
          <w:rFonts w:asciiTheme="minorEastAsia" w:eastAsiaTheme="minorEastAsia" w:hAnsiTheme="minorEastAsia" w:cs="仿宋_GB2312" w:hint="eastAsia"/>
          <w:kern w:val="0"/>
          <w:sz w:val="24"/>
          <w:lang w:val="zh-CN"/>
        </w:rPr>
        <w:t xml:space="preserve">项目招标要求参加投标。在这次投标过程中和中标后，我们将严格遵守国家法律法规要求，并郑重承诺：    </w:t>
      </w:r>
    </w:p>
    <w:p w:rsidR="00164145" w:rsidRPr="00B879F2" w:rsidRDefault="006505A6">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B879F2">
        <w:rPr>
          <w:rFonts w:asciiTheme="minorEastAsia" w:eastAsiaTheme="minorEastAsia" w:hAnsiTheme="minorEastAsia" w:cs="仿宋_GB2312" w:hint="eastAsia"/>
          <w:kern w:val="0"/>
          <w:sz w:val="24"/>
          <w:lang w:val="zh-CN"/>
        </w:rPr>
        <w:t xml:space="preserve">一、不向项目有关人员及部门赠送礼金礼物、有价证券、回扣以及中介费、介绍费、咨询费等好处费；    </w:t>
      </w:r>
    </w:p>
    <w:p w:rsidR="00164145" w:rsidRPr="00B879F2" w:rsidRDefault="006505A6">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B879F2">
        <w:rPr>
          <w:rFonts w:asciiTheme="minorEastAsia" w:eastAsiaTheme="minorEastAsia" w:hAnsiTheme="minorEastAsia" w:cs="仿宋_GB2312" w:hint="eastAsia"/>
          <w:kern w:val="0"/>
          <w:sz w:val="24"/>
          <w:lang w:val="zh-CN"/>
        </w:rPr>
        <w:t xml:space="preserve">二、不为项目有关人员及部门报销应由你方单位或个人支付的费用；    </w:t>
      </w:r>
    </w:p>
    <w:p w:rsidR="00164145" w:rsidRPr="00B879F2" w:rsidRDefault="006505A6">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B879F2">
        <w:rPr>
          <w:rFonts w:asciiTheme="minorEastAsia" w:eastAsiaTheme="minorEastAsia" w:hAnsiTheme="minorEastAsia" w:cs="仿宋_GB2312" w:hint="eastAsia"/>
          <w:kern w:val="0"/>
          <w:sz w:val="24"/>
          <w:lang w:val="zh-CN"/>
        </w:rPr>
        <w:t xml:space="preserve">三、不向项目有关人员及部门提供有可能影响公正的宴请和健身娱乐等活动；    </w:t>
      </w:r>
    </w:p>
    <w:p w:rsidR="00164145" w:rsidRPr="00B879F2" w:rsidRDefault="006505A6">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B879F2">
        <w:rPr>
          <w:rFonts w:asciiTheme="minorEastAsia" w:eastAsiaTheme="minorEastAsia" w:hAnsiTheme="minorEastAsia" w:cs="仿宋_GB2312" w:hint="eastAsia"/>
          <w:kern w:val="0"/>
          <w:sz w:val="24"/>
          <w:lang w:val="zh-CN"/>
        </w:rPr>
        <w:t xml:space="preserve">四、不为项目有关人员及部门出国（境）、旅游等提供方便；    </w:t>
      </w:r>
    </w:p>
    <w:p w:rsidR="00164145" w:rsidRPr="00B879F2" w:rsidRDefault="006505A6">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sidRPr="00B879F2">
        <w:rPr>
          <w:rFonts w:asciiTheme="minorEastAsia" w:eastAsiaTheme="minorEastAsia" w:hAnsiTheme="minorEastAsia" w:cs="仿宋_GB2312" w:hint="eastAsia"/>
          <w:kern w:val="0"/>
          <w:sz w:val="24"/>
          <w:lang w:val="zh-CN"/>
        </w:rPr>
        <w:t xml:space="preserve">五、不为项目有关人员个人装修住房、婚丧嫁娶、配偶子女工作安排等提供好处；    </w:t>
      </w:r>
    </w:p>
    <w:p w:rsidR="00164145" w:rsidRPr="00B879F2" w:rsidRDefault="006505A6">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sidRPr="00B879F2">
        <w:rPr>
          <w:rFonts w:asciiTheme="minorEastAsia" w:eastAsiaTheme="minorEastAsia" w:hAnsiTheme="minorEastAsia" w:cs="仿宋_GB2312" w:hint="eastAsia"/>
          <w:kern w:val="0"/>
          <w:sz w:val="24"/>
          <w:lang w:val="zh-CN"/>
        </w:rPr>
        <w:t xml:space="preserve">六、严格遵守政府采购法、合同法等法律，诚实守信，合法经营，坚决抵制各种违法违纪行为。    </w:t>
      </w:r>
    </w:p>
    <w:p w:rsidR="00164145" w:rsidRPr="00B879F2" w:rsidRDefault="006505A6">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sidRPr="00B879F2">
        <w:rPr>
          <w:rFonts w:asciiTheme="minorEastAsia" w:eastAsiaTheme="minorEastAsia" w:hAnsiTheme="minorEastAsia" w:cs="仿宋_GB2312" w:hint="eastAsia"/>
          <w:kern w:val="0"/>
          <w:sz w:val="24"/>
          <w:lang w:val="zh-CN"/>
        </w:rPr>
        <w:t>如违反上述承诺，你</w:t>
      </w:r>
      <w:r w:rsidRPr="00B879F2">
        <w:rPr>
          <w:rFonts w:asciiTheme="minorEastAsia" w:eastAsiaTheme="minorEastAsia" w:hAnsiTheme="minorEastAsia" w:cs="仿宋_GB2312" w:hint="eastAsia"/>
          <w:sz w:val="24"/>
        </w:rPr>
        <w:t>单位</w:t>
      </w:r>
      <w:r w:rsidRPr="00B879F2">
        <w:rPr>
          <w:rFonts w:asciiTheme="minorEastAsia" w:eastAsiaTheme="minorEastAsia" w:hAnsiTheme="minorEastAsia" w:cs="仿宋_GB2312" w:hint="eastAsia"/>
          <w:kern w:val="0"/>
          <w:sz w:val="24"/>
          <w:lang w:val="zh-CN"/>
        </w:rPr>
        <w:t>有权立即取消我单位投标、中标或在建项目的建设资格，有权拒绝我单位在一定时期内进入你</w:t>
      </w:r>
      <w:r w:rsidRPr="00B879F2">
        <w:rPr>
          <w:rFonts w:asciiTheme="minorEastAsia" w:eastAsiaTheme="minorEastAsia" w:hAnsiTheme="minorEastAsia" w:cs="仿宋_GB2312" w:hint="eastAsia"/>
          <w:sz w:val="24"/>
        </w:rPr>
        <w:t>单位</w:t>
      </w:r>
      <w:r w:rsidRPr="00B879F2">
        <w:rPr>
          <w:rFonts w:asciiTheme="minorEastAsia" w:eastAsiaTheme="minorEastAsia" w:hAnsiTheme="minorEastAsia" w:cs="仿宋_GB2312" w:hint="eastAsia"/>
          <w:kern w:val="0"/>
          <w:sz w:val="24"/>
          <w:lang w:val="zh-CN"/>
        </w:rPr>
        <w:t>进行项目建设或其他经营活动，并通报市财政局。由此引起的相应损失均由我单位承担。</w:t>
      </w:r>
    </w:p>
    <w:p w:rsidR="00164145" w:rsidRPr="00B879F2" w:rsidRDefault="00164145">
      <w:pPr>
        <w:autoSpaceDE w:val="0"/>
        <w:autoSpaceDN w:val="0"/>
        <w:spacing w:line="360" w:lineRule="auto"/>
        <w:ind w:left="2"/>
        <w:jc w:val="left"/>
        <w:rPr>
          <w:rFonts w:asciiTheme="minorEastAsia" w:eastAsiaTheme="minorEastAsia" w:hAnsiTheme="minorEastAsia" w:cs="仿宋_GB2312"/>
          <w:kern w:val="0"/>
          <w:sz w:val="24"/>
          <w:lang w:val="zh-CN"/>
        </w:rPr>
      </w:pPr>
    </w:p>
    <w:p w:rsidR="00164145" w:rsidRPr="00B879F2" w:rsidRDefault="00164145">
      <w:pPr>
        <w:autoSpaceDE w:val="0"/>
        <w:autoSpaceDN w:val="0"/>
        <w:spacing w:line="360" w:lineRule="auto"/>
        <w:ind w:left="2"/>
        <w:jc w:val="left"/>
        <w:rPr>
          <w:rFonts w:asciiTheme="minorEastAsia" w:eastAsiaTheme="minorEastAsia" w:hAnsiTheme="minorEastAsia" w:cs="仿宋_GB2312"/>
          <w:kern w:val="0"/>
          <w:sz w:val="24"/>
          <w:lang w:val="zh-CN"/>
        </w:rPr>
      </w:pPr>
    </w:p>
    <w:p w:rsidR="00164145" w:rsidRPr="00B879F2" w:rsidRDefault="00164145">
      <w:pPr>
        <w:autoSpaceDE w:val="0"/>
        <w:autoSpaceDN w:val="0"/>
        <w:spacing w:line="360" w:lineRule="auto"/>
        <w:ind w:left="2"/>
        <w:jc w:val="left"/>
        <w:rPr>
          <w:rFonts w:asciiTheme="minorEastAsia" w:eastAsiaTheme="minorEastAsia" w:hAnsiTheme="minorEastAsia" w:cs="仿宋_GB2312"/>
          <w:kern w:val="0"/>
          <w:sz w:val="24"/>
          <w:lang w:val="zh-CN"/>
        </w:rPr>
      </w:pPr>
    </w:p>
    <w:p w:rsidR="00164145" w:rsidRPr="00B879F2" w:rsidRDefault="006505A6" w:rsidP="006909F9">
      <w:pPr>
        <w:autoSpaceDE w:val="0"/>
        <w:autoSpaceDN w:val="0"/>
        <w:spacing w:line="360" w:lineRule="auto"/>
        <w:ind w:leftChars="1" w:left="2" w:right="1120" w:firstLineChars="2099" w:firstLine="5038"/>
        <w:jc w:val="left"/>
        <w:rPr>
          <w:rFonts w:asciiTheme="minorEastAsia" w:eastAsiaTheme="minorEastAsia" w:hAnsiTheme="minorEastAsia" w:cs="仿宋_GB2312"/>
          <w:kern w:val="0"/>
          <w:sz w:val="24"/>
          <w:lang w:val="zh-CN"/>
        </w:rPr>
      </w:pPr>
      <w:r w:rsidRPr="00B879F2">
        <w:rPr>
          <w:rFonts w:asciiTheme="minorEastAsia" w:eastAsiaTheme="minorEastAsia" w:hAnsiTheme="minorEastAsia" w:cs="仿宋_GB2312" w:hint="eastAsia"/>
          <w:kern w:val="0"/>
          <w:sz w:val="24"/>
          <w:lang w:val="zh-CN"/>
        </w:rPr>
        <w:t xml:space="preserve">投标人名称（电子签章）：                </w:t>
      </w:r>
    </w:p>
    <w:p w:rsidR="00164145" w:rsidRPr="00B879F2" w:rsidRDefault="006505A6">
      <w:pPr>
        <w:spacing w:line="360" w:lineRule="auto"/>
        <w:ind w:left="5040" w:hangingChars="2100" w:hanging="5040"/>
        <w:rPr>
          <w:rFonts w:asciiTheme="minorEastAsia" w:eastAsiaTheme="minorEastAsia" w:hAnsiTheme="minorEastAsia" w:cs="仿宋_GB2312"/>
          <w:kern w:val="0"/>
          <w:sz w:val="24"/>
          <w:lang w:val="zh-CN"/>
        </w:rPr>
      </w:pPr>
      <w:r w:rsidRPr="00B879F2">
        <w:rPr>
          <w:rFonts w:asciiTheme="minorEastAsia" w:eastAsiaTheme="minorEastAsia" w:hAnsiTheme="minorEastAsia" w:cs="仿宋_GB2312" w:hint="eastAsia"/>
          <w:kern w:val="0"/>
          <w:sz w:val="24"/>
          <w:lang w:val="zh-CN"/>
        </w:rPr>
        <w:t xml:space="preserve">         </w:t>
      </w:r>
      <w:r w:rsidR="007477EF" w:rsidRPr="00B879F2">
        <w:rPr>
          <w:rFonts w:asciiTheme="minorEastAsia" w:eastAsiaTheme="minorEastAsia" w:hAnsiTheme="minorEastAsia" w:cs="仿宋_GB2312" w:hint="eastAsia"/>
          <w:kern w:val="0"/>
          <w:sz w:val="24"/>
          <w:lang w:val="zh-CN"/>
        </w:rPr>
        <w:t xml:space="preserve">                           </w:t>
      </w:r>
      <w:r w:rsidRPr="00B879F2">
        <w:rPr>
          <w:rFonts w:asciiTheme="minorEastAsia" w:eastAsiaTheme="minorEastAsia" w:hAnsiTheme="minorEastAsia" w:cs="仿宋_GB2312" w:hint="eastAsia"/>
          <w:kern w:val="0"/>
          <w:sz w:val="24"/>
          <w:lang w:val="zh-CN"/>
        </w:rPr>
        <w:t xml:space="preserve"> 法定代表人或其授权代表（</w:t>
      </w:r>
      <w:r w:rsidR="007477EF" w:rsidRPr="00B879F2">
        <w:rPr>
          <w:rFonts w:asciiTheme="minorEastAsia" w:eastAsiaTheme="minorEastAsia" w:hAnsiTheme="minorEastAsia" w:cs="仿宋_GB2312" w:hint="eastAsia"/>
          <w:kern w:val="0"/>
          <w:sz w:val="24"/>
          <w:lang w:val="zh-CN"/>
        </w:rPr>
        <w:t>签字或签章</w:t>
      </w:r>
      <w:r w:rsidRPr="00B879F2">
        <w:rPr>
          <w:rFonts w:asciiTheme="minorEastAsia" w:eastAsiaTheme="minorEastAsia" w:hAnsiTheme="minorEastAsia" w:cs="仿宋_GB2312" w:hint="eastAsia"/>
          <w:kern w:val="0"/>
          <w:sz w:val="24"/>
          <w:lang w:val="zh-CN"/>
        </w:rPr>
        <w:t>）：                                                                                                                                                                    日期：   年   月   日</w:t>
      </w:r>
    </w:p>
    <w:p w:rsidR="00164145" w:rsidRPr="00B879F2" w:rsidRDefault="00164145">
      <w:pPr>
        <w:spacing w:line="360" w:lineRule="auto"/>
        <w:jc w:val="center"/>
        <w:rPr>
          <w:rFonts w:asciiTheme="minorEastAsia" w:eastAsiaTheme="minorEastAsia" w:hAnsiTheme="minorEastAsia" w:cs="仿宋_GB2312"/>
          <w:b/>
          <w:bCs/>
          <w:sz w:val="32"/>
          <w:szCs w:val="32"/>
        </w:rPr>
      </w:pPr>
    </w:p>
    <w:p w:rsidR="00164145" w:rsidRPr="00B879F2" w:rsidRDefault="00164145">
      <w:pPr>
        <w:spacing w:line="360" w:lineRule="auto"/>
        <w:jc w:val="center"/>
        <w:rPr>
          <w:rFonts w:asciiTheme="minorEastAsia" w:eastAsiaTheme="minorEastAsia" w:hAnsiTheme="minorEastAsia" w:cs="仿宋_GB2312"/>
          <w:b/>
          <w:bCs/>
          <w:sz w:val="32"/>
          <w:szCs w:val="32"/>
        </w:rPr>
      </w:pPr>
    </w:p>
    <w:p w:rsidR="00164145" w:rsidRPr="00B879F2" w:rsidRDefault="00164145">
      <w:pPr>
        <w:spacing w:line="360" w:lineRule="auto"/>
        <w:jc w:val="center"/>
        <w:rPr>
          <w:rFonts w:asciiTheme="minorEastAsia" w:eastAsiaTheme="minorEastAsia" w:hAnsiTheme="minorEastAsia" w:cs="仿宋_GB2312"/>
          <w:b/>
          <w:bCs/>
          <w:sz w:val="32"/>
          <w:szCs w:val="32"/>
        </w:rPr>
      </w:pPr>
    </w:p>
    <w:p w:rsidR="00164145" w:rsidRPr="00B879F2" w:rsidRDefault="00164145">
      <w:pPr>
        <w:spacing w:line="360" w:lineRule="auto"/>
        <w:jc w:val="center"/>
        <w:rPr>
          <w:rFonts w:asciiTheme="minorEastAsia" w:eastAsiaTheme="minorEastAsia" w:hAnsiTheme="minorEastAsia" w:cs="仿宋_GB2312"/>
          <w:b/>
          <w:bCs/>
          <w:sz w:val="32"/>
          <w:szCs w:val="32"/>
        </w:rPr>
      </w:pPr>
    </w:p>
    <w:p w:rsidR="00164145" w:rsidRPr="00B879F2" w:rsidRDefault="00164145">
      <w:pPr>
        <w:spacing w:line="360" w:lineRule="auto"/>
        <w:jc w:val="center"/>
        <w:rPr>
          <w:rFonts w:asciiTheme="minorEastAsia" w:eastAsiaTheme="minorEastAsia" w:hAnsiTheme="minorEastAsia" w:cs="仿宋_GB2312"/>
          <w:b/>
          <w:bCs/>
          <w:sz w:val="32"/>
          <w:szCs w:val="32"/>
        </w:rPr>
      </w:pPr>
    </w:p>
    <w:p w:rsidR="00164145" w:rsidRPr="00B879F2" w:rsidRDefault="00164145">
      <w:pPr>
        <w:spacing w:line="360" w:lineRule="auto"/>
        <w:jc w:val="center"/>
        <w:rPr>
          <w:rFonts w:asciiTheme="minorEastAsia" w:eastAsiaTheme="minorEastAsia" w:hAnsiTheme="minorEastAsia" w:cs="仿宋_GB2312"/>
          <w:b/>
          <w:bCs/>
          <w:sz w:val="32"/>
          <w:szCs w:val="32"/>
        </w:rPr>
      </w:pPr>
    </w:p>
    <w:p w:rsidR="00164145" w:rsidRPr="00B879F2" w:rsidRDefault="006505A6">
      <w:pPr>
        <w:pageBreakBefore/>
        <w:spacing w:line="360" w:lineRule="auto"/>
        <w:rPr>
          <w:rFonts w:asciiTheme="minorEastAsia" w:eastAsiaTheme="minorEastAsia" w:hAnsiTheme="minorEastAsia" w:cs="仿宋_GB2312"/>
          <w:b/>
          <w:bCs/>
          <w:sz w:val="32"/>
          <w:szCs w:val="32"/>
        </w:rPr>
      </w:pPr>
      <w:r w:rsidRPr="00B879F2">
        <w:rPr>
          <w:rFonts w:asciiTheme="minorEastAsia" w:eastAsiaTheme="minorEastAsia" w:hAnsiTheme="minorEastAsia" w:cs="仿宋_GB2312" w:hint="eastAsia"/>
          <w:b/>
          <w:bCs/>
          <w:sz w:val="32"/>
          <w:szCs w:val="32"/>
        </w:rPr>
        <w:lastRenderedPageBreak/>
        <w:t>14、技术解决方案</w:t>
      </w:r>
    </w:p>
    <w:p w:rsidR="00164145" w:rsidRPr="00B879F2" w:rsidRDefault="006505A6">
      <w:pPr>
        <w:spacing w:line="360" w:lineRule="auto"/>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（由投标人根据采购需求及招标文件要求编制）</w:t>
      </w:r>
    </w:p>
    <w:p w:rsidR="00164145" w:rsidRPr="00B879F2" w:rsidRDefault="00164145">
      <w:pPr>
        <w:spacing w:line="360" w:lineRule="auto"/>
        <w:jc w:val="center"/>
        <w:rPr>
          <w:rFonts w:asciiTheme="minorEastAsia" w:eastAsiaTheme="minorEastAsia" w:hAnsiTheme="minorEastAsia" w:cs="仿宋_GB2312"/>
          <w:sz w:val="24"/>
        </w:rPr>
      </w:pPr>
    </w:p>
    <w:p w:rsidR="00164145" w:rsidRPr="00B879F2" w:rsidRDefault="006505A6">
      <w:pPr>
        <w:snapToGrid w:val="0"/>
        <w:spacing w:line="360" w:lineRule="auto"/>
        <w:jc w:val="center"/>
        <w:rPr>
          <w:rFonts w:asciiTheme="minorEastAsia" w:eastAsiaTheme="minorEastAsia" w:hAnsiTheme="minorEastAsia" w:cs="仿宋_GB2312"/>
          <w:b/>
          <w:sz w:val="32"/>
          <w:szCs w:val="32"/>
        </w:rPr>
      </w:pPr>
      <w:r w:rsidRPr="00B879F2">
        <w:rPr>
          <w:rFonts w:asciiTheme="minorEastAsia" w:eastAsiaTheme="minorEastAsia" w:hAnsiTheme="minorEastAsia"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164145" w:rsidRPr="00B879F2">
        <w:trPr>
          <w:trHeight w:val="773"/>
        </w:trPr>
        <w:tc>
          <w:tcPr>
            <w:tcW w:w="737" w:type="dxa"/>
            <w:vAlign w:val="center"/>
          </w:tcPr>
          <w:p w:rsidR="00164145" w:rsidRPr="00B879F2" w:rsidRDefault="006505A6">
            <w:pPr>
              <w:spacing w:line="360" w:lineRule="auto"/>
              <w:jc w:val="center"/>
              <w:rPr>
                <w:rFonts w:asciiTheme="minorEastAsia" w:eastAsiaTheme="minorEastAsia" w:hAnsiTheme="minorEastAsia" w:cs="仿宋_GB2312"/>
                <w:b/>
                <w:sz w:val="24"/>
              </w:rPr>
            </w:pPr>
            <w:r w:rsidRPr="00B879F2">
              <w:rPr>
                <w:rFonts w:asciiTheme="minorEastAsia" w:eastAsiaTheme="minorEastAsia" w:hAnsiTheme="minorEastAsia" w:cs="仿宋_GB2312" w:hint="eastAsia"/>
                <w:b/>
                <w:sz w:val="24"/>
              </w:rPr>
              <w:t>序号</w:t>
            </w:r>
          </w:p>
        </w:tc>
        <w:tc>
          <w:tcPr>
            <w:tcW w:w="1531" w:type="dxa"/>
            <w:vAlign w:val="center"/>
          </w:tcPr>
          <w:p w:rsidR="00164145" w:rsidRPr="00B879F2" w:rsidRDefault="006505A6">
            <w:pPr>
              <w:spacing w:line="360" w:lineRule="auto"/>
              <w:jc w:val="center"/>
              <w:rPr>
                <w:rFonts w:asciiTheme="minorEastAsia" w:eastAsiaTheme="minorEastAsia" w:hAnsiTheme="minorEastAsia" w:cs="仿宋_GB2312"/>
                <w:b/>
                <w:sz w:val="24"/>
              </w:rPr>
            </w:pPr>
            <w:r w:rsidRPr="00B879F2">
              <w:rPr>
                <w:rFonts w:asciiTheme="minorEastAsia" w:eastAsiaTheme="minorEastAsia" w:hAnsiTheme="minorEastAsia" w:cs="仿宋_GB2312" w:hint="eastAsia"/>
                <w:b/>
                <w:sz w:val="24"/>
              </w:rPr>
              <w:t>设备名称</w:t>
            </w:r>
          </w:p>
        </w:tc>
        <w:tc>
          <w:tcPr>
            <w:tcW w:w="2160" w:type="dxa"/>
            <w:vAlign w:val="center"/>
          </w:tcPr>
          <w:p w:rsidR="00164145" w:rsidRPr="00B879F2" w:rsidRDefault="006505A6">
            <w:pPr>
              <w:spacing w:line="360" w:lineRule="auto"/>
              <w:jc w:val="center"/>
              <w:rPr>
                <w:rFonts w:asciiTheme="minorEastAsia" w:eastAsiaTheme="minorEastAsia" w:hAnsiTheme="minorEastAsia" w:cs="仿宋_GB2312"/>
                <w:b/>
                <w:sz w:val="24"/>
              </w:rPr>
            </w:pPr>
            <w:r w:rsidRPr="00B879F2">
              <w:rPr>
                <w:rFonts w:asciiTheme="minorEastAsia" w:eastAsiaTheme="minorEastAsia" w:hAnsiTheme="minorEastAsia" w:cs="仿宋_GB2312" w:hint="eastAsia"/>
                <w:b/>
                <w:sz w:val="24"/>
              </w:rPr>
              <w:t>投标品牌及型号</w:t>
            </w:r>
          </w:p>
        </w:tc>
        <w:tc>
          <w:tcPr>
            <w:tcW w:w="2340" w:type="dxa"/>
            <w:vAlign w:val="center"/>
          </w:tcPr>
          <w:p w:rsidR="00164145" w:rsidRPr="00B879F2" w:rsidRDefault="006505A6">
            <w:pPr>
              <w:spacing w:line="360" w:lineRule="auto"/>
              <w:jc w:val="center"/>
              <w:rPr>
                <w:rFonts w:asciiTheme="minorEastAsia" w:eastAsiaTheme="minorEastAsia" w:hAnsiTheme="minorEastAsia" w:cs="仿宋_GB2312"/>
                <w:b/>
                <w:sz w:val="24"/>
              </w:rPr>
            </w:pPr>
            <w:r w:rsidRPr="00B879F2">
              <w:rPr>
                <w:rFonts w:asciiTheme="minorEastAsia" w:eastAsiaTheme="minorEastAsia" w:hAnsiTheme="minorEastAsia" w:cs="仿宋_GB2312" w:hint="eastAsia"/>
                <w:b/>
                <w:sz w:val="24"/>
              </w:rPr>
              <w:t>规格配置详细说明</w:t>
            </w:r>
          </w:p>
        </w:tc>
        <w:tc>
          <w:tcPr>
            <w:tcW w:w="1080" w:type="dxa"/>
            <w:vAlign w:val="center"/>
          </w:tcPr>
          <w:p w:rsidR="00164145" w:rsidRPr="00B879F2" w:rsidRDefault="006505A6">
            <w:pPr>
              <w:spacing w:line="360" w:lineRule="auto"/>
              <w:jc w:val="center"/>
              <w:rPr>
                <w:rFonts w:asciiTheme="minorEastAsia" w:eastAsiaTheme="minorEastAsia" w:hAnsiTheme="minorEastAsia" w:cs="仿宋_GB2312"/>
                <w:b/>
                <w:sz w:val="24"/>
              </w:rPr>
            </w:pPr>
            <w:r w:rsidRPr="00B879F2">
              <w:rPr>
                <w:rFonts w:asciiTheme="minorEastAsia" w:eastAsiaTheme="minorEastAsia" w:hAnsiTheme="minorEastAsia" w:cs="仿宋_GB2312" w:hint="eastAsia"/>
                <w:b/>
                <w:sz w:val="24"/>
              </w:rPr>
              <w:t>数量</w:t>
            </w:r>
          </w:p>
        </w:tc>
        <w:tc>
          <w:tcPr>
            <w:tcW w:w="1332" w:type="dxa"/>
            <w:vAlign w:val="center"/>
          </w:tcPr>
          <w:p w:rsidR="00164145" w:rsidRPr="00B879F2" w:rsidRDefault="006505A6">
            <w:pPr>
              <w:spacing w:line="360" w:lineRule="auto"/>
              <w:jc w:val="center"/>
              <w:rPr>
                <w:rFonts w:asciiTheme="minorEastAsia" w:eastAsiaTheme="minorEastAsia" w:hAnsiTheme="minorEastAsia" w:cs="仿宋_GB2312"/>
                <w:b/>
                <w:sz w:val="24"/>
              </w:rPr>
            </w:pPr>
            <w:r w:rsidRPr="00B879F2">
              <w:rPr>
                <w:rFonts w:asciiTheme="minorEastAsia" w:eastAsiaTheme="minorEastAsia" w:hAnsiTheme="minorEastAsia" w:cs="仿宋_GB2312" w:hint="eastAsia"/>
                <w:b/>
                <w:sz w:val="24"/>
              </w:rPr>
              <w:t>备注</w:t>
            </w:r>
          </w:p>
        </w:tc>
      </w:tr>
      <w:tr w:rsidR="00164145" w:rsidRPr="00B879F2">
        <w:trPr>
          <w:trHeight w:val="441"/>
        </w:trPr>
        <w:tc>
          <w:tcPr>
            <w:tcW w:w="737" w:type="dxa"/>
            <w:vAlign w:val="center"/>
          </w:tcPr>
          <w:p w:rsidR="00164145" w:rsidRPr="00B879F2" w:rsidRDefault="006505A6">
            <w:pPr>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1</w:t>
            </w:r>
          </w:p>
        </w:tc>
        <w:tc>
          <w:tcPr>
            <w:tcW w:w="1531" w:type="dxa"/>
            <w:vAlign w:val="center"/>
          </w:tcPr>
          <w:p w:rsidR="00164145" w:rsidRPr="00B879F2" w:rsidRDefault="00164145">
            <w:pPr>
              <w:snapToGrid w:val="0"/>
              <w:spacing w:line="360" w:lineRule="auto"/>
              <w:jc w:val="center"/>
              <w:rPr>
                <w:rFonts w:asciiTheme="minorEastAsia" w:eastAsiaTheme="minorEastAsia" w:hAnsiTheme="minorEastAsia" w:cs="仿宋_GB2312"/>
                <w:sz w:val="24"/>
              </w:rPr>
            </w:pPr>
          </w:p>
        </w:tc>
        <w:tc>
          <w:tcPr>
            <w:tcW w:w="2160" w:type="dxa"/>
            <w:vAlign w:val="center"/>
          </w:tcPr>
          <w:p w:rsidR="00164145" w:rsidRPr="00B879F2" w:rsidRDefault="00164145">
            <w:pPr>
              <w:snapToGrid w:val="0"/>
              <w:spacing w:line="360" w:lineRule="auto"/>
              <w:jc w:val="center"/>
              <w:rPr>
                <w:rFonts w:asciiTheme="minorEastAsia" w:eastAsiaTheme="minorEastAsia" w:hAnsiTheme="minorEastAsia" w:cs="仿宋_GB2312"/>
                <w:sz w:val="24"/>
              </w:rPr>
            </w:pPr>
          </w:p>
        </w:tc>
        <w:tc>
          <w:tcPr>
            <w:tcW w:w="2340" w:type="dxa"/>
            <w:vAlign w:val="center"/>
          </w:tcPr>
          <w:p w:rsidR="00164145" w:rsidRPr="00B879F2" w:rsidRDefault="00164145">
            <w:pPr>
              <w:spacing w:line="360" w:lineRule="auto"/>
              <w:jc w:val="center"/>
              <w:rPr>
                <w:rFonts w:asciiTheme="minorEastAsia" w:eastAsiaTheme="minorEastAsia" w:hAnsiTheme="minorEastAsia" w:cs="仿宋_GB2312"/>
                <w:sz w:val="24"/>
              </w:rPr>
            </w:pPr>
          </w:p>
        </w:tc>
        <w:tc>
          <w:tcPr>
            <w:tcW w:w="1080" w:type="dxa"/>
            <w:vAlign w:val="center"/>
          </w:tcPr>
          <w:p w:rsidR="00164145" w:rsidRPr="00B879F2" w:rsidRDefault="00164145">
            <w:pPr>
              <w:spacing w:line="360" w:lineRule="auto"/>
              <w:jc w:val="center"/>
              <w:rPr>
                <w:rFonts w:asciiTheme="minorEastAsia" w:eastAsiaTheme="minorEastAsia" w:hAnsiTheme="minorEastAsia" w:cs="仿宋_GB2312"/>
                <w:sz w:val="24"/>
              </w:rPr>
            </w:pPr>
          </w:p>
        </w:tc>
        <w:tc>
          <w:tcPr>
            <w:tcW w:w="1332" w:type="dxa"/>
            <w:vAlign w:val="center"/>
          </w:tcPr>
          <w:p w:rsidR="00164145" w:rsidRPr="00B879F2" w:rsidRDefault="00164145">
            <w:pPr>
              <w:spacing w:line="360" w:lineRule="auto"/>
              <w:jc w:val="center"/>
              <w:rPr>
                <w:rFonts w:asciiTheme="minorEastAsia" w:eastAsiaTheme="minorEastAsia" w:hAnsiTheme="minorEastAsia" w:cs="仿宋_GB2312"/>
                <w:sz w:val="24"/>
              </w:rPr>
            </w:pPr>
          </w:p>
        </w:tc>
      </w:tr>
      <w:tr w:rsidR="00164145" w:rsidRPr="00B879F2">
        <w:trPr>
          <w:trHeight w:val="453"/>
        </w:trPr>
        <w:tc>
          <w:tcPr>
            <w:tcW w:w="737" w:type="dxa"/>
            <w:vAlign w:val="center"/>
          </w:tcPr>
          <w:p w:rsidR="00164145" w:rsidRPr="00B879F2" w:rsidRDefault="006505A6">
            <w:pPr>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2</w:t>
            </w:r>
          </w:p>
        </w:tc>
        <w:tc>
          <w:tcPr>
            <w:tcW w:w="1531" w:type="dxa"/>
            <w:vAlign w:val="center"/>
          </w:tcPr>
          <w:p w:rsidR="00164145" w:rsidRPr="00B879F2" w:rsidRDefault="00164145">
            <w:pPr>
              <w:snapToGrid w:val="0"/>
              <w:spacing w:line="360" w:lineRule="auto"/>
              <w:jc w:val="center"/>
              <w:rPr>
                <w:rFonts w:asciiTheme="minorEastAsia" w:eastAsiaTheme="minorEastAsia" w:hAnsiTheme="minorEastAsia" w:cs="仿宋_GB2312"/>
                <w:sz w:val="24"/>
              </w:rPr>
            </w:pPr>
          </w:p>
        </w:tc>
        <w:tc>
          <w:tcPr>
            <w:tcW w:w="2160" w:type="dxa"/>
            <w:vAlign w:val="center"/>
          </w:tcPr>
          <w:p w:rsidR="00164145" w:rsidRPr="00B879F2" w:rsidRDefault="00164145">
            <w:pPr>
              <w:snapToGrid w:val="0"/>
              <w:spacing w:line="360" w:lineRule="auto"/>
              <w:jc w:val="center"/>
              <w:rPr>
                <w:rFonts w:asciiTheme="minorEastAsia" w:eastAsiaTheme="minorEastAsia" w:hAnsiTheme="minorEastAsia" w:cs="仿宋_GB2312"/>
                <w:sz w:val="24"/>
              </w:rPr>
            </w:pPr>
          </w:p>
        </w:tc>
        <w:tc>
          <w:tcPr>
            <w:tcW w:w="2340" w:type="dxa"/>
            <w:vAlign w:val="center"/>
          </w:tcPr>
          <w:p w:rsidR="00164145" w:rsidRPr="00B879F2" w:rsidRDefault="00164145">
            <w:pPr>
              <w:spacing w:line="360" w:lineRule="auto"/>
              <w:jc w:val="center"/>
              <w:rPr>
                <w:rFonts w:asciiTheme="minorEastAsia" w:eastAsiaTheme="minorEastAsia" w:hAnsiTheme="minorEastAsia" w:cs="仿宋_GB2312"/>
                <w:sz w:val="24"/>
              </w:rPr>
            </w:pPr>
          </w:p>
        </w:tc>
        <w:tc>
          <w:tcPr>
            <w:tcW w:w="1080" w:type="dxa"/>
            <w:vAlign w:val="center"/>
          </w:tcPr>
          <w:p w:rsidR="00164145" w:rsidRPr="00B879F2" w:rsidRDefault="00164145">
            <w:pPr>
              <w:spacing w:line="360" w:lineRule="auto"/>
              <w:jc w:val="center"/>
              <w:rPr>
                <w:rFonts w:asciiTheme="minorEastAsia" w:eastAsiaTheme="minorEastAsia" w:hAnsiTheme="minorEastAsia" w:cs="仿宋_GB2312"/>
                <w:sz w:val="24"/>
              </w:rPr>
            </w:pPr>
          </w:p>
        </w:tc>
        <w:tc>
          <w:tcPr>
            <w:tcW w:w="1332" w:type="dxa"/>
            <w:vAlign w:val="center"/>
          </w:tcPr>
          <w:p w:rsidR="00164145" w:rsidRPr="00B879F2" w:rsidRDefault="00164145">
            <w:pPr>
              <w:spacing w:line="360" w:lineRule="auto"/>
              <w:jc w:val="center"/>
              <w:rPr>
                <w:rFonts w:asciiTheme="minorEastAsia" w:eastAsiaTheme="minorEastAsia" w:hAnsiTheme="minorEastAsia" w:cs="仿宋_GB2312"/>
                <w:sz w:val="24"/>
              </w:rPr>
            </w:pPr>
          </w:p>
        </w:tc>
      </w:tr>
      <w:tr w:rsidR="00164145" w:rsidRPr="00B879F2">
        <w:trPr>
          <w:trHeight w:val="453"/>
        </w:trPr>
        <w:tc>
          <w:tcPr>
            <w:tcW w:w="737" w:type="dxa"/>
            <w:vAlign w:val="center"/>
          </w:tcPr>
          <w:p w:rsidR="00164145" w:rsidRPr="00B879F2" w:rsidRDefault="006505A6">
            <w:pPr>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3</w:t>
            </w:r>
          </w:p>
        </w:tc>
        <w:tc>
          <w:tcPr>
            <w:tcW w:w="1531" w:type="dxa"/>
            <w:vAlign w:val="center"/>
          </w:tcPr>
          <w:p w:rsidR="00164145" w:rsidRPr="00B879F2" w:rsidRDefault="00164145">
            <w:pPr>
              <w:snapToGrid w:val="0"/>
              <w:spacing w:line="360" w:lineRule="auto"/>
              <w:jc w:val="center"/>
              <w:rPr>
                <w:rFonts w:asciiTheme="minorEastAsia" w:eastAsiaTheme="minorEastAsia" w:hAnsiTheme="minorEastAsia" w:cs="仿宋_GB2312"/>
                <w:sz w:val="24"/>
              </w:rPr>
            </w:pPr>
          </w:p>
        </w:tc>
        <w:tc>
          <w:tcPr>
            <w:tcW w:w="2160" w:type="dxa"/>
            <w:vAlign w:val="center"/>
          </w:tcPr>
          <w:p w:rsidR="00164145" w:rsidRPr="00B879F2" w:rsidRDefault="00164145">
            <w:pPr>
              <w:snapToGrid w:val="0"/>
              <w:spacing w:line="360" w:lineRule="auto"/>
              <w:jc w:val="center"/>
              <w:rPr>
                <w:rFonts w:asciiTheme="minorEastAsia" w:eastAsiaTheme="minorEastAsia" w:hAnsiTheme="minorEastAsia" w:cs="仿宋_GB2312"/>
                <w:sz w:val="24"/>
              </w:rPr>
            </w:pPr>
          </w:p>
        </w:tc>
        <w:tc>
          <w:tcPr>
            <w:tcW w:w="2340" w:type="dxa"/>
            <w:vAlign w:val="center"/>
          </w:tcPr>
          <w:p w:rsidR="00164145" w:rsidRPr="00B879F2" w:rsidRDefault="00164145">
            <w:pPr>
              <w:spacing w:line="360" w:lineRule="auto"/>
              <w:jc w:val="center"/>
              <w:rPr>
                <w:rFonts w:asciiTheme="minorEastAsia" w:eastAsiaTheme="minorEastAsia" w:hAnsiTheme="minorEastAsia" w:cs="仿宋_GB2312"/>
                <w:sz w:val="24"/>
              </w:rPr>
            </w:pPr>
          </w:p>
        </w:tc>
        <w:tc>
          <w:tcPr>
            <w:tcW w:w="1080" w:type="dxa"/>
            <w:vAlign w:val="center"/>
          </w:tcPr>
          <w:p w:rsidR="00164145" w:rsidRPr="00B879F2" w:rsidRDefault="00164145">
            <w:pPr>
              <w:spacing w:line="360" w:lineRule="auto"/>
              <w:jc w:val="center"/>
              <w:rPr>
                <w:rFonts w:asciiTheme="minorEastAsia" w:eastAsiaTheme="minorEastAsia" w:hAnsiTheme="minorEastAsia" w:cs="仿宋_GB2312"/>
                <w:sz w:val="24"/>
              </w:rPr>
            </w:pPr>
          </w:p>
        </w:tc>
        <w:tc>
          <w:tcPr>
            <w:tcW w:w="1332" w:type="dxa"/>
            <w:vAlign w:val="center"/>
          </w:tcPr>
          <w:p w:rsidR="00164145" w:rsidRPr="00B879F2" w:rsidRDefault="00164145">
            <w:pPr>
              <w:spacing w:line="360" w:lineRule="auto"/>
              <w:jc w:val="center"/>
              <w:rPr>
                <w:rFonts w:asciiTheme="minorEastAsia" w:eastAsiaTheme="minorEastAsia" w:hAnsiTheme="minorEastAsia" w:cs="仿宋_GB2312"/>
                <w:sz w:val="24"/>
              </w:rPr>
            </w:pPr>
          </w:p>
        </w:tc>
      </w:tr>
      <w:tr w:rsidR="00164145" w:rsidRPr="00B879F2">
        <w:trPr>
          <w:trHeight w:val="453"/>
        </w:trPr>
        <w:tc>
          <w:tcPr>
            <w:tcW w:w="737" w:type="dxa"/>
            <w:vAlign w:val="center"/>
          </w:tcPr>
          <w:p w:rsidR="00164145" w:rsidRPr="00B879F2" w:rsidRDefault="006505A6">
            <w:pPr>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4</w:t>
            </w:r>
          </w:p>
        </w:tc>
        <w:tc>
          <w:tcPr>
            <w:tcW w:w="1531" w:type="dxa"/>
            <w:vAlign w:val="center"/>
          </w:tcPr>
          <w:p w:rsidR="00164145" w:rsidRPr="00B879F2" w:rsidRDefault="00164145">
            <w:pPr>
              <w:snapToGrid w:val="0"/>
              <w:spacing w:line="360" w:lineRule="auto"/>
              <w:jc w:val="center"/>
              <w:rPr>
                <w:rFonts w:asciiTheme="minorEastAsia" w:eastAsiaTheme="minorEastAsia" w:hAnsiTheme="minorEastAsia" w:cs="仿宋_GB2312"/>
                <w:sz w:val="24"/>
              </w:rPr>
            </w:pPr>
          </w:p>
        </w:tc>
        <w:tc>
          <w:tcPr>
            <w:tcW w:w="2160" w:type="dxa"/>
            <w:vAlign w:val="center"/>
          </w:tcPr>
          <w:p w:rsidR="00164145" w:rsidRPr="00B879F2" w:rsidRDefault="00164145">
            <w:pPr>
              <w:snapToGrid w:val="0"/>
              <w:spacing w:line="360" w:lineRule="auto"/>
              <w:jc w:val="center"/>
              <w:rPr>
                <w:rFonts w:asciiTheme="minorEastAsia" w:eastAsiaTheme="minorEastAsia" w:hAnsiTheme="minorEastAsia" w:cs="仿宋_GB2312"/>
                <w:sz w:val="24"/>
              </w:rPr>
            </w:pPr>
          </w:p>
        </w:tc>
        <w:tc>
          <w:tcPr>
            <w:tcW w:w="2340" w:type="dxa"/>
            <w:vAlign w:val="center"/>
          </w:tcPr>
          <w:p w:rsidR="00164145" w:rsidRPr="00B879F2" w:rsidRDefault="00164145">
            <w:pPr>
              <w:spacing w:line="360" w:lineRule="auto"/>
              <w:jc w:val="center"/>
              <w:rPr>
                <w:rFonts w:asciiTheme="minorEastAsia" w:eastAsiaTheme="minorEastAsia" w:hAnsiTheme="minorEastAsia" w:cs="仿宋_GB2312"/>
                <w:sz w:val="24"/>
              </w:rPr>
            </w:pPr>
          </w:p>
        </w:tc>
        <w:tc>
          <w:tcPr>
            <w:tcW w:w="1080" w:type="dxa"/>
            <w:vAlign w:val="center"/>
          </w:tcPr>
          <w:p w:rsidR="00164145" w:rsidRPr="00B879F2" w:rsidRDefault="00164145">
            <w:pPr>
              <w:spacing w:line="360" w:lineRule="auto"/>
              <w:jc w:val="center"/>
              <w:rPr>
                <w:rFonts w:asciiTheme="minorEastAsia" w:eastAsiaTheme="minorEastAsia" w:hAnsiTheme="minorEastAsia" w:cs="仿宋_GB2312"/>
                <w:sz w:val="24"/>
              </w:rPr>
            </w:pPr>
          </w:p>
        </w:tc>
        <w:tc>
          <w:tcPr>
            <w:tcW w:w="1332" w:type="dxa"/>
            <w:vAlign w:val="center"/>
          </w:tcPr>
          <w:p w:rsidR="00164145" w:rsidRPr="00B879F2" w:rsidRDefault="00164145">
            <w:pPr>
              <w:spacing w:line="360" w:lineRule="auto"/>
              <w:jc w:val="center"/>
              <w:rPr>
                <w:rFonts w:asciiTheme="minorEastAsia" w:eastAsiaTheme="minorEastAsia" w:hAnsiTheme="minorEastAsia" w:cs="仿宋_GB2312"/>
                <w:sz w:val="24"/>
              </w:rPr>
            </w:pPr>
          </w:p>
        </w:tc>
      </w:tr>
      <w:tr w:rsidR="00164145" w:rsidRPr="00B879F2">
        <w:trPr>
          <w:trHeight w:val="453"/>
        </w:trPr>
        <w:tc>
          <w:tcPr>
            <w:tcW w:w="737" w:type="dxa"/>
            <w:vAlign w:val="center"/>
          </w:tcPr>
          <w:p w:rsidR="00164145" w:rsidRPr="00B879F2" w:rsidRDefault="006505A6">
            <w:pPr>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5</w:t>
            </w:r>
          </w:p>
        </w:tc>
        <w:tc>
          <w:tcPr>
            <w:tcW w:w="1531" w:type="dxa"/>
            <w:vAlign w:val="center"/>
          </w:tcPr>
          <w:p w:rsidR="00164145" w:rsidRPr="00B879F2" w:rsidRDefault="00164145">
            <w:pPr>
              <w:snapToGrid w:val="0"/>
              <w:spacing w:line="360" w:lineRule="auto"/>
              <w:jc w:val="center"/>
              <w:rPr>
                <w:rFonts w:asciiTheme="minorEastAsia" w:eastAsiaTheme="minorEastAsia" w:hAnsiTheme="minorEastAsia" w:cs="仿宋_GB2312"/>
                <w:sz w:val="24"/>
              </w:rPr>
            </w:pPr>
          </w:p>
        </w:tc>
        <w:tc>
          <w:tcPr>
            <w:tcW w:w="2160" w:type="dxa"/>
            <w:vAlign w:val="center"/>
          </w:tcPr>
          <w:p w:rsidR="00164145" w:rsidRPr="00B879F2" w:rsidRDefault="00164145">
            <w:pPr>
              <w:snapToGrid w:val="0"/>
              <w:spacing w:line="360" w:lineRule="auto"/>
              <w:jc w:val="center"/>
              <w:rPr>
                <w:rFonts w:asciiTheme="minorEastAsia" w:eastAsiaTheme="minorEastAsia" w:hAnsiTheme="minorEastAsia" w:cs="仿宋_GB2312"/>
                <w:sz w:val="24"/>
              </w:rPr>
            </w:pPr>
          </w:p>
        </w:tc>
        <w:tc>
          <w:tcPr>
            <w:tcW w:w="2340" w:type="dxa"/>
            <w:vAlign w:val="center"/>
          </w:tcPr>
          <w:p w:rsidR="00164145" w:rsidRPr="00B879F2" w:rsidRDefault="00164145">
            <w:pPr>
              <w:spacing w:line="360" w:lineRule="auto"/>
              <w:jc w:val="center"/>
              <w:rPr>
                <w:rFonts w:asciiTheme="minorEastAsia" w:eastAsiaTheme="minorEastAsia" w:hAnsiTheme="minorEastAsia" w:cs="仿宋_GB2312"/>
                <w:sz w:val="24"/>
              </w:rPr>
            </w:pPr>
          </w:p>
        </w:tc>
        <w:tc>
          <w:tcPr>
            <w:tcW w:w="1080" w:type="dxa"/>
            <w:vAlign w:val="center"/>
          </w:tcPr>
          <w:p w:rsidR="00164145" w:rsidRPr="00B879F2" w:rsidRDefault="00164145">
            <w:pPr>
              <w:spacing w:line="360" w:lineRule="auto"/>
              <w:jc w:val="center"/>
              <w:rPr>
                <w:rFonts w:asciiTheme="minorEastAsia" w:eastAsiaTheme="minorEastAsia" w:hAnsiTheme="minorEastAsia" w:cs="仿宋_GB2312"/>
                <w:sz w:val="24"/>
              </w:rPr>
            </w:pPr>
          </w:p>
        </w:tc>
        <w:tc>
          <w:tcPr>
            <w:tcW w:w="1332" w:type="dxa"/>
            <w:vAlign w:val="center"/>
          </w:tcPr>
          <w:p w:rsidR="00164145" w:rsidRPr="00B879F2" w:rsidRDefault="00164145">
            <w:pPr>
              <w:spacing w:line="360" w:lineRule="auto"/>
              <w:jc w:val="center"/>
              <w:rPr>
                <w:rFonts w:asciiTheme="minorEastAsia" w:eastAsiaTheme="minorEastAsia" w:hAnsiTheme="minorEastAsia" w:cs="仿宋_GB2312"/>
                <w:sz w:val="24"/>
              </w:rPr>
            </w:pPr>
          </w:p>
        </w:tc>
      </w:tr>
    </w:tbl>
    <w:p w:rsidR="00164145" w:rsidRPr="00B879F2" w:rsidRDefault="006505A6">
      <w:pPr>
        <w:autoSpaceDE w:val="0"/>
        <w:autoSpaceDN w:val="0"/>
        <w:spacing w:line="360" w:lineRule="auto"/>
        <w:rPr>
          <w:rFonts w:asciiTheme="minorEastAsia" w:eastAsiaTheme="minorEastAsia" w:hAnsiTheme="minorEastAsia" w:cs="仿宋_GB2312"/>
          <w:b/>
          <w:sz w:val="24"/>
        </w:rPr>
      </w:pPr>
      <w:r w:rsidRPr="00B879F2">
        <w:rPr>
          <w:rFonts w:asciiTheme="minorEastAsia" w:eastAsiaTheme="minorEastAsia" w:hAnsiTheme="minorEastAsia" w:cs="仿宋_GB2312" w:hint="eastAsia"/>
          <w:b/>
          <w:kern w:val="0"/>
          <w:sz w:val="24"/>
        </w:rPr>
        <w:t>注：1.</w:t>
      </w:r>
      <w:r w:rsidRPr="00B879F2">
        <w:rPr>
          <w:rFonts w:asciiTheme="minorEastAsia" w:eastAsiaTheme="minorEastAsia" w:hAnsiTheme="minorEastAsia" w:cs="仿宋_GB2312" w:hint="eastAsia"/>
          <w:b/>
          <w:sz w:val="24"/>
        </w:rPr>
        <w:t>如果本项目涉及硬件设备采购，须在技术文件中提供此配置清单，提供主要投标产品的技术参数证明材料（如官网截图、产品彩页、原厂技术说明等）。</w:t>
      </w:r>
    </w:p>
    <w:p w:rsidR="00164145" w:rsidRPr="00B879F2" w:rsidRDefault="006505A6">
      <w:pPr>
        <w:autoSpaceDE w:val="0"/>
        <w:autoSpaceDN w:val="0"/>
        <w:spacing w:line="360" w:lineRule="auto"/>
        <w:rPr>
          <w:rFonts w:asciiTheme="minorEastAsia" w:eastAsiaTheme="minorEastAsia" w:hAnsiTheme="minorEastAsia"/>
          <w:b/>
          <w:spacing w:val="6"/>
          <w:sz w:val="24"/>
        </w:rPr>
      </w:pPr>
      <w:r w:rsidRPr="00B879F2">
        <w:rPr>
          <w:rFonts w:asciiTheme="minorEastAsia" w:eastAsiaTheme="minorEastAsia" w:hAnsiTheme="minorEastAsia" w:hint="eastAsia"/>
          <w:b/>
          <w:spacing w:val="6"/>
          <w:sz w:val="24"/>
        </w:rPr>
        <w:t>2.</w:t>
      </w:r>
      <w:r w:rsidRPr="00B879F2">
        <w:rPr>
          <w:rFonts w:asciiTheme="minorEastAsia" w:eastAsiaTheme="minorEastAsia" w:hAnsiTheme="minorEastAsia" w:cs="仿宋_GB2312" w:hint="eastAsia"/>
          <w:b/>
          <w:sz w:val="24"/>
        </w:rPr>
        <w:t xml:space="preserve"> 本项目如需采购政府强制采购的节能产品的或投标人提供的产品是环境标志产品，投标人须提供节能产品、环境标志产品认证证书复印件。</w:t>
      </w:r>
    </w:p>
    <w:p w:rsidR="00164145" w:rsidRPr="00B879F2" w:rsidRDefault="006505A6">
      <w:pPr>
        <w:autoSpaceDE w:val="0"/>
        <w:autoSpaceDN w:val="0"/>
        <w:spacing w:line="360" w:lineRule="auto"/>
        <w:ind w:firstLineChars="196" w:firstLine="551"/>
        <w:jc w:val="left"/>
        <w:rPr>
          <w:rFonts w:asciiTheme="minorEastAsia" w:eastAsiaTheme="minorEastAsia" w:hAnsiTheme="minorEastAsia" w:cs="仿宋_GB2312"/>
          <w:b/>
          <w:kern w:val="0"/>
          <w:sz w:val="28"/>
          <w:szCs w:val="28"/>
        </w:rPr>
      </w:pPr>
      <w:r w:rsidRPr="00B879F2">
        <w:rPr>
          <w:rFonts w:asciiTheme="minorEastAsia" w:eastAsiaTheme="minorEastAsia" w:hAnsiTheme="minorEastAsia" w:cs="仿宋_GB2312" w:hint="eastAsia"/>
          <w:b/>
          <w:kern w:val="0"/>
          <w:sz w:val="28"/>
          <w:szCs w:val="28"/>
        </w:rPr>
        <w:t>附：</w:t>
      </w:r>
      <w:r w:rsidR="00164145" w:rsidRPr="00B879F2">
        <w:rPr>
          <w:rFonts w:asciiTheme="minorEastAsia" w:eastAsiaTheme="minorEastAsia" w:hAnsiTheme="minorEastAsia"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05pt;height:41.85pt" o:ole="">
            <v:imagedata r:id="rId14" o:title=""/>
          </v:shape>
          <o:OLEObject Type="Embed" ProgID="Package" ShapeID="_x0000_i1025" DrawAspect="Content" ObjectID="_1654405569" r:id="rId15"/>
        </w:object>
      </w:r>
      <w:r w:rsidR="00164145" w:rsidRPr="00B879F2">
        <w:rPr>
          <w:rFonts w:asciiTheme="minorEastAsia" w:eastAsiaTheme="minorEastAsia" w:hAnsiTheme="minorEastAsia" w:cs="仿宋_GB2312"/>
          <w:b/>
          <w:kern w:val="0"/>
          <w:sz w:val="28"/>
          <w:szCs w:val="28"/>
        </w:rPr>
        <w:object w:dxaOrig="16927" w:dyaOrig="1122">
          <v:shape id="_x0000_i1026" type="#_x0000_t75" style="width:442.05pt;height:41.85pt" o:ole="">
            <v:imagedata r:id="rId16" o:title=""/>
          </v:shape>
          <o:OLEObject Type="Embed" ProgID="Package" ShapeID="_x0000_i1026" DrawAspect="Content" ObjectID="_1654405570" r:id="rId17"/>
        </w:object>
      </w:r>
    </w:p>
    <w:p w:rsidR="00164145" w:rsidRPr="00B879F2" w:rsidRDefault="00164145">
      <w:pPr>
        <w:autoSpaceDE w:val="0"/>
        <w:autoSpaceDN w:val="0"/>
        <w:spacing w:line="360" w:lineRule="auto"/>
        <w:rPr>
          <w:rFonts w:asciiTheme="minorEastAsia" w:eastAsiaTheme="minorEastAsia" w:hAnsiTheme="minorEastAsia" w:cs="仿宋_GB2312"/>
          <w:b/>
          <w:kern w:val="0"/>
          <w:sz w:val="28"/>
          <w:szCs w:val="28"/>
        </w:rPr>
      </w:pPr>
    </w:p>
    <w:p w:rsidR="00164145" w:rsidRPr="00B879F2" w:rsidRDefault="00164145">
      <w:pPr>
        <w:autoSpaceDE w:val="0"/>
        <w:autoSpaceDN w:val="0"/>
        <w:spacing w:line="360" w:lineRule="auto"/>
        <w:rPr>
          <w:rFonts w:asciiTheme="minorEastAsia" w:eastAsiaTheme="minorEastAsia" w:hAnsiTheme="minorEastAsia" w:cs="仿宋_GB2312"/>
          <w:b/>
          <w:kern w:val="0"/>
          <w:sz w:val="28"/>
          <w:szCs w:val="28"/>
        </w:rPr>
      </w:pPr>
    </w:p>
    <w:p w:rsidR="00164145" w:rsidRPr="00B879F2" w:rsidRDefault="006505A6">
      <w:pPr>
        <w:autoSpaceDE w:val="0"/>
        <w:autoSpaceDN w:val="0"/>
        <w:spacing w:line="360" w:lineRule="auto"/>
        <w:ind w:firstLineChars="1900" w:firstLine="4560"/>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投标人名称（电子签章）：</w:t>
      </w:r>
    </w:p>
    <w:p w:rsidR="00164145" w:rsidRPr="00B879F2" w:rsidRDefault="006505A6">
      <w:pPr>
        <w:autoSpaceDE w:val="0"/>
        <w:autoSpaceDN w:val="0"/>
        <w:spacing w:line="360" w:lineRule="auto"/>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 xml:space="preserve">                                     法定代表人或其授权代表（</w:t>
      </w:r>
      <w:r w:rsidR="007477EF" w:rsidRPr="00B879F2">
        <w:rPr>
          <w:rFonts w:asciiTheme="minorEastAsia" w:eastAsiaTheme="minorEastAsia" w:hAnsiTheme="minorEastAsia" w:cs="仿宋_GB2312" w:hint="eastAsia"/>
          <w:kern w:val="0"/>
          <w:sz w:val="24"/>
          <w:lang w:val="zh-CN"/>
        </w:rPr>
        <w:t>签字或签章</w:t>
      </w:r>
      <w:r w:rsidRPr="00B879F2">
        <w:rPr>
          <w:rFonts w:asciiTheme="minorEastAsia" w:eastAsiaTheme="minorEastAsia" w:hAnsiTheme="minorEastAsia" w:cs="仿宋_GB2312" w:hint="eastAsia"/>
          <w:kern w:val="0"/>
          <w:sz w:val="24"/>
        </w:rPr>
        <w:t>）：</w:t>
      </w:r>
    </w:p>
    <w:p w:rsidR="00164145" w:rsidRPr="00B879F2" w:rsidRDefault="006505A6">
      <w:pPr>
        <w:spacing w:line="360" w:lineRule="auto"/>
        <w:jc w:val="center"/>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 xml:space="preserve">                     日期：  年  月   日</w:t>
      </w:r>
    </w:p>
    <w:p w:rsidR="00164145" w:rsidRPr="00B879F2" w:rsidRDefault="006505A6">
      <w:pPr>
        <w:tabs>
          <w:tab w:val="left" w:pos="2790"/>
          <w:tab w:val="center" w:pos="3835"/>
          <w:tab w:val="left" w:pos="4230"/>
          <w:tab w:val="left" w:pos="4695"/>
        </w:tabs>
        <w:autoSpaceDE w:val="0"/>
        <w:autoSpaceDN w:val="0"/>
        <w:spacing w:line="360" w:lineRule="auto"/>
        <w:ind w:right="1400"/>
        <w:jc w:val="left"/>
        <w:outlineLvl w:val="1"/>
        <w:rPr>
          <w:rFonts w:asciiTheme="minorEastAsia" w:eastAsiaTheme="minorEastAsia" w:hAnsiTheme="minorEastAsia" w:cs="仿宋_GB2312"/>
          <w:b/>
          <w:bCs/>
          <w:kern w:val="0"/>
          <w:sz w:val="24"/>
          <w:lang w:val="zh-CN"/>
        </w:rPr>
      </w:pPr>
      <w:r w:rsidRPr="00B879F2">
        <w:rPr>
          <w:rFonts w:asciiTheme="minorEastAsia" w:eastAsiaTheme="minorEastAsia" w:hAnsiTheme="minorEastAsia" w:cs="仿宋_GB2312" w:hint="eastAsia"/>
          <w:b/>
          <w:bCs/>
          <w:kern w:val="0"/>
          <w:sz w:val="24"/>
          <w:lang w:val="zh-CN"/>
        </w:rPr>
        <w:tab/>
      </w:r>
      <w:r w:rsidRPr="00B879F2">
        <w:rPr>
          <w:rFonts w:asciiTheme="minorEastAsia" w:eastAsiaTheme="minorEastAsia" w:hAnsiTheme="minorEastAsia" w:cs="仿宋_GB2312" w:hint="eastAsia"/>
          <w:b/>
          <w:bCs/>
          <w:kern w:val="0"/>
          <w:sz w:val="24"/>
          <w:lang w:val="zh-CN"/>
        </w:rPr>
        <w:tab/>
      </w:r>
    </w:p>
    <w:p w:rsidR="00164145" w:rsidRPr="00B879F2" w:rsidRDefault="00164145">
      <w:pPr>
        <w:tabs>
          <w:tab w:val="left" w:pos="2790"/>
          <w:tab w:val="center" w:pos="3835"/>
          <w:tab w:val="left" w:pos="4230"/>
          <w:tab w:val="left" w:pos="4695"/>
        </w:tabs>
        <w:autoSpaceDE w:val="0"/>
        <w:autoSpaceDN w:val="0"/>
        <w:spacing w:line="360" w:lineRule="auto"/>
        <w:ind w:right="1400"/>
        <w:jc w:val="left"/>
        <w:outlineLvl w:val="1"/>
        <w:rPr>
          <w:rFonts w:asciiTheme="minorEastAsia" w:eastAsiaTheme="minorEastAsia" w:hAnsiTheme="minorEastAsia" w:cs="仿宋_GB2312"/>
          <w:b/>
          <w:bCs/>
          <w:kern w:val="0"/>
          <w:sz w:val="24"/>
          <w:lang w:val="zh-CN"/>
        </w:rPr>
      </w:pPr>
    </w:p>
    <w:p w:rsidR="00164145" w:rsidRPr="00B879F2" w:rsidRDefault="006505A6">
      <w:pPr>
        <w:pageBreakBefore/>
        <w:spacing w:line="360" w:lineRule="auto"/>
        <w:rPr>
          <w:rFonts w:asciiTheme="minorEastAsia" w:eastAsiaTheme="minorEastAsia" w:hAnsiTheme="minorEastAsia" w:cs="仿宋_GB2312"/>
          <w:b/>
          <w:bCs/>
          <w:sz w:val="32"/>
          <w:szCs w:val="32"/>
        </w:rPr>
      </w:pPr>
      <w:r w:rsidRPr="00B879F2">
        <w:rPr>
          <w:rFonts w:asciiTheme="minorEastAsia" w:eastAsiaTheme="minorEastAsia" w:hAnsiTheme="minorEastAsia" w:cs="仿宋_GB2312" w:hint="eastAsia"/>
          <w:b/>
          <w:bCs/>
          <w:sz w:val="32"/>
          <w:szCs w:val="32"/>
        </w:rPr>
        <w:lastRenderedPageBreak/>
        <w:t>15、技术偏离说明表</w:t>
      </w:r>
    </w:p>
    <w:p w:rsidR="00164145" w:rsidRPr="00B879F2" w:rsidRDefault="006505A6">
      <w:pPr>
        <w:spacing w:line="360" w:lineRule="auto"/>
        <w:rPr>
          <w:rFonts w:asciiTheme="minorEastAsia" w:eastAsiaTheme="minorEastAsia" w:hAnsiTheme="minorEastAsia" w:cs="仿宋_GB2312"/>
          <w:b/>
          <w:bCs/>
          <w:sz w:val="32"/>
          <w:szCs w:val="32"/>
        </w:rPr>
      </w:pPr>
      <w:r w:rsidRPr="00B879F2">
        <w:rPr>
          <w:rFonts w:asciiTheme="minorEastAsia" w:eastAsiaTheme="minorEastAsia" w:hAnsiTheme="minorEastAsia"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164145" w:rsidRPr="00B879F2">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164145" w:rsidRPr="00B879F2" w:rsidRDefault="006505A6">
            <w:pPr>
              <w:tabs>
                <w:tab w:val="left" w:pos="4905"/>
              </w:tabs>
              <w:spacing w:line="400" w:lineRule="exact"/>
              <w:jc w:val="center"/>
              <w:rPr>
                <w:rFonts w:asciiTheme="minorEastAsia" w:eastAsiaTheme="minorEastAsia" w:hAnsiTheme="minorEastAsia"/>
                <w:sz w:val="24"/>
              </w:rPr>
            </w:pPr>
            <w:r w:rsidRPr="00B879F2">
              <w:rPr>
                <w:rFonts w:asciiTheme="minorEastAsia" w:eastAsiaTheme="minorEastAsia" w:hAnsiTheme="minorEastAsia"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164145" w:rsidRPr="00B879F2" w:rsidRDefault="006505A6">
            <w:pPr>
              <w:tabs>
                <w:tab w:val="left" w:pos="4905"/>
              </w:tabs>
              <w:spacing w:line="400" w:lineRule="exact"/>
              <w:jc w:val="center"/>
              <w:rPr>
                <w:rFonts w:asciiTheme="minorEastAsia" w:eastAsiaTheme="minorEastAsia" w:hAnsiTheme="minorEastAsia"/>
                <w:sz w:val="24"/>
              </w:rPr>
            </w:pPr>
            <w:r w:rsidRPr="00B879F2">
              <w:rPr>
                <w:rFonts w:asciiTheme="minorEastAsia" w:eastAsiaTheme="minorEastAsia" w:hAnsiTheme="minorEastAsia"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164145" w:rsidRPr="00B879F2" w:rsidRDefault="006505A6">
            <w:pPr>
              <w:tabs>
                <w:tab w:val="left" w:pos="4905"/>
              </w:tabs>
              <w:spacing w:line="400" w:lineRule="exact"/>
              <w:jc w:val="center"/>
              <w:rPr>
                <w:rFonts w:asciiTheme="minorEastAsia" w:eastAsiaTheme="minorEastAsia" w:hAnsiTheme="minorEastAsia"/>
                <w:sz w:val="24"/>
              </w:rPr>
            </w:pPr>
            <w:r w:rsidRPr="00B879F2">
              <w:rPr>
                <w:rFonts w:asciiTheme="minorEastAsia" w:eastAsiaTheme="minorEastAsia" w:hAnsiTheme="minorEastAsia"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164145" w:rsidRPr="00B879F2" w:rsidRDefault="006505A6">
            <w:pPr>
              <w:tabs>
                <w:tab w:val="left" w:pos="4905"/>
              </w:tabs>
              <w:spacing w:line="400" w:lineRule="exact"/>
              <w:jc w:val="center"/>
              <w:rPr>
                <w:rFonts w:asciiTheme="minorEastAsia" w:eastAsiaTheme="minorEastAsia" w:hAnsiTheme="minorEastAsia"/>
                <w:sz w:val="24"/>
              </w:rPr>
            </w:pPr>
            <w:r w:rsidRPr="00B879F2">
              <w:rPr>
                <w:rFonts w:asciiTheme="minorEastAsia" w:eastAsiaTheme="minorEastAsia" w:hAnsiTheme="minorEastAsia" w:hint="eastAsia"/>
                <w:sz w:val="24"/>
              </w:rPr>
              <w:t>备注</w:t>
            </w:r>
          </w:p>
        </w:tc>
      </w:tr>
      <w:tr w:rsidR="00164145" w:rsidRPr="00B879F2">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164145" w:rsidRPr="00B879F2" w:rsidRDefault="006505A6">
            <w:pPr>
              <w:tabs>
                <w:tab w:val="left" w:pos="4905"/>
              </w:tabs>
              <w:spacing w:line="400" w:lineRule="exact"/>
              <w:jc w:val="center"/>
              <w:rPr>
                <w:rFonts w:asciiTheme="minorEastAsia" w:eastAsiaTheme="minorEastAsia" w:hAnsiTheme="minorEastAsia"/>
                <w:sz w:val="24"/>
              </w:rPr>
            </w:pPr>
            <w:r w:rsidRPr="00B879F2">
              <w:rPr>
                <w:rFonts w:asciiTheme="minorEastAsia" w:eastAsiaTheme="minorEastAsia" w:hAnsiTheme="minorEastAsia"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164145" w:rsidRPr="00B879F2" w:rsidRDefault="006505A6">
            <w:pPr>
              <w:tabs>
                <w:tab w:val="left" w:pos="4905"/>
              </w:tabs>
              <w:spacing w:line="400" w:lineRule="exact"/>
              <w:rPr>
                <w:rFonts w:asciiTheme="minorEastAsia" w:eastAsiaTheme="minorEastAsia" w:hAnsiTheme="minorEastAsia"/>
                <w:sz w:val="24"/>
              </w:rPr>
            </w:pPr>
            <w:r w:rsidRPr="00B879F2">
              <w:rPr>
                <w:rFonts w:asciiTheme="minorEastAsia" w:eastAsiaTheme="minorEastAsia" w:hAnsiTheme="minorEastAsia" w:hint="eastAsia"/>
                <w:sz w:val="24"/>
              </w:rPr>
              <w:t>招标文件技术要求</w:t>
            </w:r>
          </w:p>
          <w:p w:rsidR="00164145" w:rsidRPr="00B879F2" w:rsidRDefault="006505A6">
            <w:pPr>
              <w:tabs>
                <w:tab w:val="left" w:pos="4905"/>
              </w:tabs>
              <w:spacing w:line="400" w:lineRule="exact"/>
              <w:rPr>
                <w:rFonts w:asciiTheme="minorEastAsia" w:eastAsiaTheme="minorEastAsia" w:hAnsiTheme="minorEastAsia"/>
                <w:sz w:val="24"/>
              </w:rPr>
            </w:pPr>
            <w:r w:rsidRPr="00B879F2">
              <w:rPr>
                <w:rFonts w:asciiTheme="minorEastAsia" w:eastAsiaTheme="minorEastAsia" w:hAnsiTheme="minorEastAsia"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164145" w:rsidRPr="00B879F2" w:rsidRDefault="006505A6">
            <w:pPr>
              <w:tabs>
                <w:tab w:val="left" w:pos="4905"/>
              </w:tabs>
              <w:spacing w:line="400" w:lineRule="exact"/>
              <w:rPr>
                <w:rFonts w:asciiTheme="minorEastAsia" w:eastAsiaTheme="minorEastAsia" w:hAnsiTheme="minorEastAsia"/>
                <w:sz w:val="24"/>
              </w:rPr>
            </w:pPr>
            <w:r w:rsidRPr="00B879F2">
              <w:rPr>
                <w:rFonts w:asciiTheme="minorEastAsia" w:eastAsiaTheme="minorEastAsia" w:hAnsiTheme="minorEastAsia"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164145" w:rsidRPr="00B879F2" w:rsidRDefault="006505A6">
            <w:pPr>
              <w:tabs>
                <w:tab w:val="left" w:pos="4905"/>
              </w:tabs>
              <w:spacing w:line="400" w:lineRule="exact"/>
              <w:jc w:val="center"/>
              <w:rPr>
                <w:rFonts w:asciiTheme="minorEastAsia" w:eastAsiaTheme="minorEastAsia" w:hAnsiTheme="minorEastAsia"/>
                <w:sz w:val="24"/>
              </w:rPr>
            </w:pPr>
            <w:r w:rsidRPr="00B879F2">
              <w:rPr>
                <w:rFonts w:asciiTheme="minorEastAsia" w:eastAsiaTheme="minorEastAsia" w:hAnsiTheme="minorEastAsia" w:hint="eastAsia"/>
                <w:sz w:val="24"/>
              </w:rPr>
              <w:t>无偏离/正偏离/负偏离</w:t>
            </w:r>
          </w:p>
        </w:tc>
      </w:tr>
      <w:tr w:rsidR="00164145" w:rsidRPr="00B879F2">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164145" w:rsidRPr="00B879F2" w:rsidRDefault="00164145">
            <w:pPr>
              <w:tabs>
                <w:tab w:val="left" w:pos="4905"/>
              </w:tabs>
              <w:spacing w:line="400" w:lineRule="exact"/>
              <w:jc w:val="center"/>
              <w:rPr>
                <w:rFonts w:asciiTheme="minorEastAsia" w:eastAsiaTheme="minorEastAsia" w:hAnsiTheme="min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164145" w:rsidRPr="00B879F2" w:rsidRDefault="006505A6">
            <w:pPr>
              <w:tabs>
                <w:tab w:val="left" w:pos="4905"/>
              </w:tabs>
              <w:spacing w:line="400" w:lineRule="exact"/>
              <w:rPr>
                <w:rFonts w:asciiTheme="minorEastAsia" w:eastAsiaTheme="minorEastAsia" w:hAnsiTheme="minorEastAsia"/>
                <w:sz w:val="24"/>
              </w:rPr>
            </w:pPr>
            <w:r w:rsidRPr="00B879F2">
              <w:rPr>
                <w:rFonts w:asciiTheme="minorEastAsia" w:eastAsiaTheme="minorEastAsia" w:hAnsiTheme="min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164145" w:rsidRPr="00B879F2" w:rsidRDefault="006505A6">
            <w:pPr>
              <w:tabs>
                <w:tab w:val="left" w:pos="4905"/>
              </w:tabs>
              <w:spacing w:line="400" w:lineRule="exact"/>
              <w:rPr>
                <w:rFonts w:asciiTheme="minorEastAsia" w:eastAsiaTheme="minorEastAsia" w:hAnsiTheme="minorEastAsia"/>
                <w:sz w:val="24"/>
              </w:rPr>
            </w:pPr>
            <w:r w:rsidRPr="00B879F2">
              <w:rPr>
                <w:rFonts w:asciiTheme="minorEastAsia" w:eastAsiaTheme="minorEastAsia" w:hAnsiTheme="minorEastAsia"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164145" w:rsidRPr="00B879F2" w:rsidRDefault="00164145">
            <w:pPr>
              <w:tabs>
                <w:tab w:val="left" w:pos="4905"/>
              </w:tabs>
              <w:spacing w:line="400" w:lineRule="exact"/>
              <w:jc w:val="center"/>
              <w:rPr>
                <w:rFonts w:asciiTheme="minorEastAsia" w:eastAsiaTheme="minorEastAsia" w:hAnsiTheme="minorEastAsia"/>
                <w:sz w:val="24"/>
              </w:rPr>
            </w:pPr>
          </w:p>
        </w:tc>
      </w:tr>
      <w:tr w:rsidR="00164145" w:rsidRPr="00B879F2">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164145" w:rsidRPr="00B879F2" w:rsidRDefault="00164145">
            <w:pPr>
              <w:tabs>
                <w:tab w:val="left" w:pos="4905"/>
              </w:tabs>
              <w:spacing w:line="400" w:lineRule="exact"/>
              <w:jc w:val="center"/>
              <w:rPr>
                <w:rFonts w:asciiTheme="minorEastAsia" w:eastAsiaTheme="minorEastAsia" w:hAnsiTheme="min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164145" w:rsidRPr="00B879F2" w:rsidRDefault="006505A6">
            <w:pPr>
              <w:tabs>
                <w:tab w:val="left" w:pos="4905"/>
              </w:tabs>
              <w:spacing w:line="400" w:lineRule="exact"/>
              <w:rPr>
                <w:rFonts w:asciiTheme="minorEastAsia" w:eastAsiaTheme="minorEastAsia" w:hAnsiTheme="minorEastAsia"/>
                <w:sz w:val="24"/>
              </w:rPr>
            </w:pPr>
            <w:r w:rsidRPr="00B879F2">
              <w:rPr>
                <w:rFonts w:asciiTheme="minorEastAsia" w:eastAsiaTheme="minorEastAsia" w:hAnsiTheme="minorEastAsia"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164145" w:rsidRPr="00B879F2" w:rsidRDefault="00164145">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64145" w:rsidRPr="00B879F2" w:rsidRDefault="00164145">
            <w:pPr>
              <w:tabs>
                <w:tab w:val="left" w:pos="4905"/>
              </w:tabs>
              <w:spacing w:line="400" w:lineRule="exact"/>
              <w:jc w:val="center"/>
              <w:rPr>
                <w:rFonts w:asciiTheme="minorEastAsia" w:eastAsiaTheme="minorEastAsia" w:hAnsiTheme="minorEastAsia"/>
                <w:sz w:val="24"/>
              </w:rPr>
            </w:pPr>
          </w:p>
        </w:tc>
      </w:tr>
      <w:tr w:rsidR="00164145" w:rsidRPr="00B879F2">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164145" w:rsidRPr="00B879F2" w:rsidRDefault="006505A6">
            <w:pPr>
              <w:tabs>
                <w:tab w:val="left" w:pos="4905"/>
              </w:tabs>
              <w:spacing w:line="400" w:lineRule="exact"/>
              <w:jc w:val="center"/>
              <w:rPr>
                <w:rFonts w:asciiTheme="minorEastAsia" w:eastAsiaTheme="minorEastAsia" w:hAnsiTheme="minorEastAsia"/>
                <w:sz w:val="24"/>
              </w:rPr>
            </w:pPr>
            <w:r w:rsidRPr="00B879F2">
              <w:rPr>
                <w:rFonts w:asciiTheme="minorEastAsia" w:eastAsiaTheme="minorEastAsia" w:hAnsiTheme="minorEastAsia"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164145" w:rsidRPr="00B879F2" w:rsidRDefault="006505A6">
            <w:pPr>
              <w:tabs>
                <w:tab w:val="left" w:pos="4905"/>
              </w:tabs>
              <w:spacing w:line="400" w:lineRule="exact"/>
              <w:rPr>
                <w:rFonts w:asciiTheme="minorEastAsia" w:eastAsiaTheme="minorEastAsia" w:hAnsiTheme="minorEastAsia"/>
                <w:sz w:val="24"/>
              </w:rPr>
            </w:pPr>
            <w:r w:rsidRPr="00B879F2">
              <w:rPr>
                <w:rFonts w:asciiTheme="minorEastAsia" w:eastAsiaTheme="minorEastAsia" w:hAnsiTheme="minorEastAsia"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164145" w:rsidRPr="00B879F2" w:rsidRDefault="00164145">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64145" w:rsidRPr="00B879F2" w:rsidRDefault="00164145">
            <w:pPr>
              <w:tabs>
                <w:tab w:val="left" w:pos="4905"/>
              </w:tabs>
              <w:spacing w:line="400" w:lineRule="exact"/>
              <w:jc w:val="center"/>
              <w:rPr>
                <w:rFonts w:asciiTheme="minorEastAsia" w:eastAsiaTheme="minorEastAsia" w:hAnsiTheme="minorEastAsia"/>
                <w:sz w:val="24"/>
              </w:rPr>
            </w:pPr>
          </w:p>
        </w:tc>
      </w:tr>
      <w:tr w:rsidR="00164145" w:rsidRPr="00B879F2">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164145" w:rsidRPr="00B879F2" w:rsidRDefault="006505A6">
            <w:pPr>
              <w:tabs>
                <w:tab w:val="left" w:pos="4905"/>
              </w:tabs>
              <w:spacing w:line="400" w:lineRule="exact"/>
              <w:jc w:val="center"/>
              <w:rPr>
                <w:rFonts w:asciiTheme="minorEastAsia" w:eastAsiaTheme="minorEastAsia" w:hAnsiTheme="minorEastAsia"/>
                <w:sz w:val="24"/>
              </w:rPr>
            </w:pPr>
            <w:r w:rsidRPr="00B879F2">
              <w:rPr>
                <w:rFonts w:asciiTheme="minorEastAsia" w:eastAsiaTheme="minorEastAsia" w:hAnsiTheme="minorEastAsia"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164145" w:rsidRPr="00B879F2" w:rsidRDefault="006505A6">
            <w:pPr>
              <w:tabs>
                <w:tab w:val="left" w:pos="4905"/>
              </w:tabs>
              <w:spacing w:line="400" w:lineRule="exact"/>
              <w:rPr>
                <w:rFonts w:asciiTheme="minorEastAsia" w:eastAsiaTheme="minorEastAsia" w:hAnsiTheme="minorEastAsia"/>
                <w:sz w:val="24"/>
              </w:rPr>
            </w:pPr>
            <w:r w:rsidRPr="00B879F2">
              <w:rPr>
                <w:rFonts w:asciiTheme="minorEastAsia" w:eastAsiaTheme="minorEastAsia" w:hAnsiTheme="minorEastAsia"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164145" w:rsidRPr="00B879F2" w:rsidRDefault="00164145">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64145" w:rsidRPr="00B879F2" w:rsidRDefault="00164145">
            <w:pPr>
              <w:tabs>
                <w:tab w:val="left" w:pos="4905"/>
              </w:tabs>
              <w:spacing w:line="400" w:lineRule="exact"/>
              <w:jc w:val="center"/>
              <w:rPr>
                <w:rFonts w:asciiTheme="minorEastAsia" w:eastAsiaTheme="minorEastAsia" w:hAnsiTheme="minorEastAsia"/>
                <w:sz w:val="24"/>
              </w:rPr>
            </w:pPr>
          </w:p>
        </w:tc>
      </w:tr>
      <w:tr w:rsidR="00164145" w:rsidRPr="00B879F2">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164145" w:rsidRPr="00B879F2" w:rsidRDefault="006505A6">
            <w:pPr>
              <w:tabs>
                <w:tab w:val="left" w:pos="4905"/>
              </w:tabs>
              <w:spacing w:line="400" w:lineRule="exact"/>
              <w:jc w:val="center"/>
              <w:rPr>
                <w:rFonts w:asciiTheme="minorEastAsia" w:eastAsiaTheme="minorEastAsia" w:hAnsiTheme="minorEastAsia"/>
                <w:sz w:val="24"/>
              </w:rPr>
            </w:pPr>
            <w:r w:rsidRPr="00B879F2">
              <w:rPr>
                <w:rFonts w:asciiTheme="minorEastAsia" w:eastAsiaTheme="minorEastAsia" w:hAnsiTheme="minorEastAsia"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164145" w:rsidRPr="00B879F2" w:rsidRDefault="006505A6">
            <w:pPr>
              <w:tabs>
                <w:tab w:val="left" w:pos="4905"/>
              </w:tabs>
              <w:spacing w:line="400" w:lineRule="exact"/>
              <w:rPr>
                <w:rFonts w:asciiTheme="minorEastAsia" w:eastAsiaTheme="minorEastAsia" w:hAnsiTheme="minorEastAsia"/>
                <w:sz w:val="24"/>
              </w:rPr>
            </w:pPr>
            <w:r w:rsidRPr="00B879F2">
              <w:rPr>
                <w:rFonts w:asciiTheme="minorEastAsia" w:eastAsiaTheme="minorEastAsia" w:hAnsiTheme="minorEastAsia"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164145" w:rsidRPr="00B879F2" w:rsidRDefault="00164145">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64145" w:rsidRPr="00B879F2" w:rsidRDefault="00164145">
            <w:pPr>
              <w:tabs>
                <w:tab w:val="left" w:pos="4905"/>
              </w:tabs>
              <w:spacing w:line="400" w:lineRule="exact"/>
              <w:jc w:val="center"/>
              <w:rPr>
                <w:rFonts w:asciiTheme="minorEastAsia" w:eastAsiaTheme="minorEastAsia" w:hAnsiTheme="minorEastAsia"/>
                <w:sz w:val="24"/>
              </w:rPr>
            </w:pPr>
          </w:p>
        </w:tc>
      </w:tr>
      <w:tr w:rsidR="00164145" w:rsidRPr="00B879F2">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164145" w:rsidRPr="00B879F2" w:rsidRDefault="006505A6">
            <w:pPr>
              <w:tabs>
                <w:tab w:val="left" w:pos="4905"/>
              </w:tabs>
              <w:spacing w:line="400" w:lineRule="exact"/>
              <w:jc w:val="center"/>
              <w:rPr>
                <w:rFonts w:asciiTheme="minorEastAsia" w:eastAsiaTheme="minorEastAsia" w:hAnsiTheme="minorEastAsia"/>
                <w:sz w:val="24"/>
              </w:rPr>
            </w:pPr>
            <w:r w:rsidRPr="00B879F2">
              <w:rPr>
                <w:rFonts w:asciiTheme="minorEastAsia" w:eastAsiaTheme="minorEastAsia" w:hAnsiTheme="minorEastAsia"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164145" w:rsidRPr="00B879F2" w:rsidRDefault="006505A6">
            <w:pPr>
              <w:tabs>
                <w:tab w:val="left" w:pos="4905"/>
              </w:tabs>
              <w:spacing w:line="400" w:lineRule="exact"/>
              <w:rPr>
                <w:rFonts w:asciiTheme="minorEastAsia" w:eastAsiaTheme="minorEastAsia" w:hAnsiTheme="minorEastAsia"/>
                <w:sz w:val="24"/>
              </w:rPr>
            </w:pPr>
            <w:r w:rsidRPr="00B879F2">
              <w:rPr>
                <w:rFonts w:asciiTheme="minorEastAsia" w:eastAsiaTheme="minorEastAsia" w:hAnsiTheme="minorEastAsia"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164145" w:rsidRPr="00B879F2" w:rsidRDefault="00164145">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64145" w:rsidRPr="00B879F2" w:rsidRDefault="00164145">
            <w:pPr>
              <w:tabs>
                <w:tab w:val="left" w:pos="4905"/>
              </w:tabs>
              <w:spacing w:line="400" w:lineRule="exact"/>
              <w:jc w:val="center"/>
              <w:rPr>
                <w:rFonts w:asciiTheme="minorEastAsia" w:eastAsiaTheme="minorEastAsia" w:hAnsiTheme="minorEastAsia"/>
                <w:sz w:val="24"/>
              </w:rPr>
            </w:pPr>
          </w:p>
        </w:tc>
      </w:tr>
      <w:tr w:rsidR="00164145" w:rsidRPr="00B879F2">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164145" w:rsidRPr="00B879F2" w:rsidRDefault="006505A6">
            <w:pPr>
              <w:tabs>
                <w:tab w:val="left" w:pos="4905"/>
              </w:tabs>
              <w:spacing w:line="400" w:lineRule="exact"/>
              <w:jc w:val="center"/>
              <w:rPr>
                <w:rFonts w:asciiTheme="minorEastAsia" w:eastAsiaTheme="minorEastAsia" w:hAnsiTheme="minorEastAsia"/>
                <w:sz w:val="24"/>
              </w:rPr>
            </w:pPr>
            <w:r w:rsidRPr="00B879F2">
              <w:rPr>
                <w:rFonts w:asciiTheme="minorEastAsia" w:eastAsiaTheme="minorEastAsia" w:hAnsiTheme="minorEastAsia"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164145" w:rsidRPr="00B879F2" w:rsidRDefault="006505A6">
            <w:pPr>
              <w:tabs>
                <w:tab w:val="left" w:pos="4905"/>
              </w:tabs>
              <w:spacing w:line="400" w:lineRule="exact"/>
              <w:rPr>
                <w:rFonts w:asciiTheme="minorEastAsia" w:eastAsiaTheme="minorEastAsia" w:hAnsiTheme="minorEastAsia"/>
                <w:sz w:val="24"/>
              </w:rPr>
            </w:pPr>
            <w:r w:rsidRPr="00B879F2">
              <w:rPr>
                <w:rFonts w:asciiTheme="minorEastAsia" w:eastAsiaTheme="minorEastAsia" w:hAnsiTheme="minorEastAsia"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164145" w:rsidRPr="00B879F2" w:rsidRDefault="00164145">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64145" w:rsidRPr="00B879F2" w:rsidRDefault="00164145">
            <w:pPr>
              <w:tabs>
                <w:tab w:val="left" w:pos="4905"/>
              </w:tabs>
              <w:spacing w:line="400" w:lineRule="exact"/>
              <w:jc w:val="center"/>
              <w:rPr>
                <w:rFonts w:asciiTheme="minorEastAsia" w:eastAsiaTheme="minorEastAsia" w:hAnsiTheme="minorEastAsia"/>
                <w:sz w:val="24"/>
              </w:rPr>
            </w:pPr>
          </w:p>
        </w:tc>
      </w:tr>
      <w:tr w:rsidR="00164145" w:rsidRPr="00B879F2">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164145" w:rsidRPr="00B879F2" w:rsidRDefault="006505A6">
            <w:pPr>
              <w:tabs>
                <w:tab w:val="left" w:pos="4905"/>
              </w:tabs>
              <w:spacing w:line="400" w:lineRule="exact"/>
              <w:jc w:val="center"/>
              <w:rPr>
                <w:rFonts w:asciiTheme="minorEastAsia" w:eastAsiaTheme="minorEastAsia" w:hAnsiTheme="minorEastAsia"/>
                <w:sz w:val="24"/>
              </w:rPr>
            </w:pPr>
            <w:r w:rsidRPr="00B879F2">
              <w:rPr>
                <w:rFonts w:asciiTheme="minorEastAsia" w:eastAsiaTheme="minorEastAsia" w:hAnsiTheme="minorEastAsia"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164145" w:rsidRPr="00B879F2" w:rsidRDefault="006505A6">
            <w:pPr>
              <w:tabs>
                <w:tab w:val="left" w:pos="4905"/>
              </w:tabs>
              <w:spacing w:line="400" w:lineRule="exact"/>
              <w:rPr>
                <w:rFonts w:asciiTheme="minorEastAsia" w:eastAsiaTheme="minorEastAsia" w:hAnsiTheme="minorEastAsia"/>
                <w:sz w:val="24"/>
              </w:rPr>
            </w:pPr>
            <w:r w:rsidRPr="00B879F2">
              <w:rPr>
                <w:rFonts w:asciiTheme="minorEastAsia" w:eastAsiaTheme="minorEastAsia" w:hAnsiTheme="minorEastAsia"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164145" w:rsidRPr="00B879F2" w:rsidRDefault="00164145">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64145" w:rsidRPr="00B879F2" w:rsidRDefault="00164145">
            <w:pPr>
              <w:tabs>
                <w:tab w:val="left" w:pos="4905"/>
              </w:tabs>
              <w:spacing w:line="400" w:lineRule="exact"/>
              <w:jc w:val="center"/>
              <w:rPr>
                <w:rFonts w:asciiTheme="minorEastAsia" w:eastAsiaTheme="minorEastAsia" w:hAnsiTheme="minorEastAsia"/>
                <w:sz w:val="24"/>
              </w:rPr>
            </w:pPr>
          </w:p>
        </w:tc>
      </w:tr>
      <w:tr w:rsidR="00164145" w:rsidRPr="00B879F2">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164145" w:rsidRPr="00B879F2" w:rsidRDefault="006505A6">
            <w:pPr>
              <w:tabs>
                <w:tab w:val="left" w:pos="4905"/>
              </w:tabs>
              <w:spacing w:line="400" w:lineRule="exact"/>
              <w:jc w:val="center"/>
              <w:rPr>
                <w:rFonts w:asciiTheme="minorEastAsia" w:eastAsiaTheme="minorEastAsia" w:hAnsiTheme="minorEastAsia"/>
                <w:sz w:val="24"/>
              </w:rPr>
            </w:pPr>
            <w:r w:rsidRPr="00B879F2">
              <w:rPr>
                <w:rFonts w:asciiTheme="minorEastAsia" w:eastAsiaTheme="minorEastAsia" w:hAnsiTheme="minorEastAsia"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164145" w:rsidRPr="00B879F2" w:rsidRDefault="006505A6">
            <w:pPr>
              <w:tabs>
                <w:tab w:val="left" w:pos="4905"/>
              </w:tabs>
              <w:spacing w:line="400" w:lineRule="exact"/>
              <w:rPr>
                <w:rFonts w:asciiTheme="minorEastAsia" w:eastAsiaTheme="minorEastAsia" w:hAnsiTheme="minorEastAsia"/>
                <w:sz w:val="24"/>
              </w:rPr>
            </w:pPr>
            <w:r w:rsidRPr="00B879F2">
              <w:rPr>
                <w:rFonts w:asciiTheme="minorEastAsia" w:eastAsiaTheme="minorEastAsia" w:hAnsiTheme="min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164145" w:rsidRPr="00B879F2" w:rsidRDefault="00164145">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64145" w:rsidRPr="00B879F2" w:rsidRDefault="00164145">
            <w:pPr>
              <w:tabs>
                <w:tab w:val="left" w:pos="4905"/>
              </w:tabs>
              <w:spacing w:line="400" w:lineRule="exact"/>
              <w:jc w:val="center"/>
              <w:rPr>
                <w:rFonts w:asciiTheme="minorEastAsia" w:eastAsiaTheme="minorEastAsia" w:hAnsiTheme="minorEastAsia"/>
                <w:sz w:val="24"/>
              </w:rPr>
            </w:pPr>
          </w:p>
        </w:tc>
      </w:tr>
      <w:tr w:rsidR="00164145" w:rsidRPr="00B879F2">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164145" w:rsidRPr="00B879F2" w:rsidRDefault="006505A6">
            <w:pPr>
              <w:tabs>
                <w:tab w:val="left" w:pos="4905"/>
              </w:tabs>
              <w:spacing w:line="400" w:lineRule="exact"/>
              <w:jc w:val="center"/>
              <w:rPr>
                <w:rFonts w:asciiTheme="minorEastAsia" w:eastAsiaTheme="minorEastAsia" w:hAnsiTheme="minorEastAsia"/>
                <w:sz w:val="24"/>
              </w:rPr>
            </w:pPr>
            <w:r w:rsidRPr="00B879F2">
              <w:rPr>
                <w:rFonts w:asciiTheme="minorEastAsia" w:eastAsiaTheme="minorEastAsia" w:hAnsiTheme="minorEastAsia"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164145" w:rsidRPr="00B879F2" w:rsidRDefault="006505A6">
            <w:pPr>
              <w:tabs>
                <w:tab w:val="left" w:pos="4905"/>
              </w:tabs>
              <w:spacing w:line="400" w:lineRule="exact"/>
              <w:rPr>
                <w:rFonts w:asciiTheme="minorEastAsia" w:eastAsiaTheme="minorEastAsia" w:hAnsiTheme="minorEastAsia"/>
                <w:sz w:val="24"/>
              </w:rPr>
            </w:pPr>
            <w:r w:rsidRPr="00B879F2">
              <w:rPr>
                <w:rFonts w:asciiTheme="minorEastAsia" w:eastAsiaTheme="minorEastAsia" w:hAnsiTheme="min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164145" w:rsidRPr="00B879F2" w:rsidRDefault="00164145">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64145" w:rsidRPr="00B879F2" w:rsidRDefault="00164145">
            <w:pPr>
              <w:tabs>
                <w:tab w:val="left" w:pos="4905"/>
              </w:tabs>
              <w:spacing w:line="400" w:lineRule="exact"/>
              <w:jc w:val="center"/>
              <w:rPr>
                <w:rFonts w:asciiTheme="minorEastAsia" w:eastAsiaTheme="minorEastAsia" w:hAnsiTheme="minorEastAsia"/>
                <w:sz w:val="24"/>
              </w:rPr>
            </w:pPr>
          </w:p>
        </w:tc>
      </w:tr>
    </w:tbl>
    <w:p w:rsidR="00164145" w:rsidRPr="00B879F2" w:rsidRDefault="006505A6">
      <w:pPr>
        <w:tabs>
          <w:tab w:val="left" w:pos="570"/>
        </w:tabs>
        <w:spacing w:line="440" w:lineRule="exact"/>
        <w:ind w:firstLineChars="50" w:firstLine="120"/>
        <w:jc w:val="left"/>
        <w:rPr>
          <w:rFonts w:asciiTheme="minorEastAsia" w:eastAsiaTheme="minorEastAsia" w:hAnsiTheme="minorEastAsia"/>
          <w:sz w:val="24"/>
        </w:rPr>
      </w:pPr>
      <w:r w:rsidRPr="00B879F2">
        <w:rPr>
          <w:rFonts w:asciiTheme="minorEastAsia" w:eastAsiaTheme="minorEastAsia" w:hAnsiTheme="minorEastAsia" w:hint="eastAsia"/>
          <w:sz w:val="24"/>
        </w:rPr>
        <w:t>注：1.此表须与</w:t>
      </w:r>
      <w:r w:rsidRPr="00B879F2">
        <w:rPr>
          <w:rFonts w:asciiTheme="minorEastAsia" w:eastAsiaTheme="minorEastAsia" w:hAnsiTheme="minorEastAsia" w:hint="eastAsia"/>
          <w:kern w:val="0"/>
          <w:sz w:val="24"/>
        </w:rPr>
        <w:t>招标文件“</w:t>
      </w:r>
      <w:r w:rsidRPr="00B879F2">
        <w:rPr>
          <w:rFonts w:asciiTheme="minorEastAsia" w:eastAsiaTheme="minorEastAsia" w:hAnsiTheme="minorEastAsia" w:hint="eastAsia"/>
          <w:sz w:val="24"/>
        </w:rPr>
        <w:t>招标项目说明及要求</w:t>
      </w:r>
      <w:r w:rsidRPr="00B879F2">
        <w:rPr>
          <w:rFonts w:asciiTheme="minorEastAsia" w:eastAsiaTheme="minorEastAsia" w:hAnsiTheme="minorEastAsia" w:hint="eastAsia"/>
          <w:kern w:val="0"/>
          <w:sz w:val="24"/>
        </w:rPr>
        <w:t>”</w:t>
      </w:r>
      <w:r w:rsidRPr="00B879F2">
        <w:rPr>
          <w:rFonts w:asciiTheme="minorEastAsia" w:eastAsiaTheme="minorEastAsia" w:hAnsiTheme="minorEastAsia" w:hint="eastAsia"/>
          <w:sz w:val="24"/>
        </w:rPr>
        <w:t>相应标项内的所有技术规格相比较且一一对应</w:t>
      </w:r>
      <w:r w:rsidRPr="00B879F2">
        <w:rPr>
          <w:rFonts w:asciiTheme="minorEastAsia" w:eastAsiaTheme="minorEastAsia" w:hAnsiTheme="minorEastAsia" w:cs="宋体" w:hint="eastAsia"/>
          <w:sz w:val="24"/>
        </w:rPr>
        <w:t>真实逐条</w:t>
      </w:r>
      <w:r w:rsidRPr="00B879F2">
        <w:rPr>
          <w:rFonts w:asciiTheme="minorEastAsia" w:eastAsiaTheme="minorEastAsia" w:hAnsiTheme="minorEastAsia" w:hint="eastAsia"/>
          <w:sz w:val="24"/>
        </w:rPr>
        <w:t>填列。</w:t>
      </w:r>
    </w:p>
    <w:p w:rsidR="00164145" w:rsidRPr="00B879F2" w:rsidRDefault="006505A6">
      <w:pPr>
        <w:tabs>
          <w:tab w:val="left" w:pos="570"/>
        </w:tabs>
        <w:spacing w:line="440" w:lineRule="exact"/>
        <w:jc w:val="left"/>
        <w:rPr>
          <w:rFonts w:asciiTheme="minorEastAsia" w:eastAsiaTheme="minorEastAsia" w:hAnsiTheme="minorEastAsia"/>
          <w:sz w:val="24"/>
        </w:rPr>
      </w:pPr>
      <w:r w:rsidRPr="00B879F2">
        <w:rPr>
          <w:rFonts w:asciiTheme="minorEastAsia" w:eastAsiaTheme="minorEastAsia" w:hAnsiTheme="minorEastAsia" w:hint="eastAsia"/>
          <w:sz w:val="24"/>
        </w:rPr>
        <w:t>2、</w:t>
      </w:r>
      <w:r w:rsidRPr="00B879F2">
        <w:rPr>
          <w:rFonts w:asciiTheme="minorEastAsia" w:eastAsiaTheme="minorEastAsia" w:hAnsiTheme="minorEastAsia" w:cs="宋体" w:hint="eastAsia"/>
          <w:sz w:val="24"/>
        </w:rPr>
        <w:t>投标人递交的技术规格书中必须真实逐条列明，否则由投标人自行承担相关风险。</w:t>
      </w:r>
    </w:p>
    <w:p w:rsidR="00164145" w:rsidRPr="00B879F2" w:rsidRDefault="00164145">
      <w:pPr>
        <w:autoSpaceDE w:val="0"/>
        <w:autoSpaceDN w:val="0"/>
        <w:spacing w:line="360" w:lineRule="auto"/>
        <w:ind w:firstLineChars="2100" w:firstLine="5040"/>
        <w:rPr>
          <w:rFonts w:asciiTheme="minorEastAsia" w:eastAsiaTheme="minorEastAsia" w:hAnsiTheme="minorEastAsia" w:cs="仿宋_GB2312"/>
          <w:kern w:val="0"/>
          <w:sz w:val="24"/>
          <w:lang w:val="zh-CN"/>
        </w:rPr>
      </w:pPr>
    </w:p>
    <w:p w:rsidR="00164145" w:rsidRPr="00B879F2" w:rsidRDefault="006505A6">
      <w:pPr>
        <w:autoSpaceDE w:val="0"/>
        <w:autoSpaceDN w:val="0"/>
        <w:spacing w:line="360" w:lineRule="auto"/>
        <w:ind w:firstLineChars="2100" w:firstLine="5040"/>
        <w:rPr>
          <w:rFonts w:asciiTheme="minorEastAsia" w:eastAsiaTheme="minorEastAsia" w:hAnsiTheme="minorEastAsia" w:cs="仿宋_GB2312"/>
          <w:kern w:val="0"/>
          <w:sz w:val="24"/>
          <w:lang w:val="zh-CN"/>
        </w:rPr>
      </w:pPr>
      <w:r w:rsidRPr="00B879F2">
        <w:rPr>
          <w:rFonts w:asciiTheme="minorEastAsia" w:eastAsiaTheme="minorEastAsia" w:hAnsiTheme="minorEastAsia" w:cs="仿宋_GB2312" w:hint="eastAsia"/>
          <w:kern w:val="0"/>
          <w:sz w:val="24"/>
          <w:lang w:val="zh-CN"/>
        </w:rPr>
        <w:t xml:space="preserve">投标人名称（电子签章）：      </w:t>
      </w:r>
    </w:p>
    <w:p w:rsidR="00164145" w:rsidRPr="00B879F2" w:rsidRDefault="006505A6">
      <w:pPr>
        <w:autoSpaceDE w:val="0"/>
        <w:autoSpaceDN w:val="0"/>
        <w:spacing w:line="360" w:lineRule="auto"/>
        <w:rPr>
          <w:rFonts w:asciiTheme="minorEastAsia" w:eastAsiaTheme="minorEastAsia" w:hAnsiTheme="minorEastAsia" w:cs="仿宋_GB2312"/>
          <w:kern w:val="0"/>
          <w:sz w:val="24"/>
          <w:lang w:val="zh-CN"/>
        </w:rPr>
      </w:pPr>
      <w:r w:rsidRPr="00B879F2">
        <w:rPr>
          <w:rFonts w:asciiTheme="minorEastAsia" w:eastAsiaTheme="minorEastAsia" w:hAnsiTheme="minorEastAsia" w:cs="仿宋_GB2312" w:hint="eastAsia"/>
          <w:kern w:val="0"/>
          <w:sz w:val="24"/>
          <w:lang w:val="zh-CN"/>
        </w:rPr>
        <w:t xml:space="preserve">       </w:t>
      </w:r>
      <w:r w:rsidR="007477EF" w:rsidRPr="00B879F2">
        <w:rPr>
          <w:rFonts w:asciiTheme="minorEastAsia" w:eastAsiaTheme="minorEastAsia" w:hAnsiTheme="minorEastAsia" w:cs="仿宋_GB2312" w:hint="eastAsia"/>
          <w:kern w:val="0"/>
          <w:sz w:val="24"/>
          <w:lang w:val="zh-CN"/>
        </w:rPr>
        <w:t xml:space="preserve">                             </w:t>
      </w:r>
      <w:r w:rsidRPr="00B879F2">
        <w:rPr>
          <w:rFonts w:asciiTheme="minorEastAsia" w:eastAsiaTheme="minorEastAsia" w:hAnsiTheme="minorEastAsia" w:cs="仿宋_GB2312" w:hint="eastAsia"/>
          <w:kern w:val="0"/>
          <w:sz w:val="24"/>
          <w:lang w:val="zh-CN"/>
        </w:rPr>
        <w:t xml:space="preserve"> 法定代表人或其授权代表（</w:t>
      </w:r>
      <w:r w:rsidR="007477EF" w:rsidRPr="00B879F2">
        <w:rPr>
          <w:rFonts w:asciiTheme="minorEastAsia" w:eastAsiaTheme="minorEastAsia" w:hAnsiTheme="minorEastAsia" w:cs="仿宋_GB2312" w:hint="eastAsia"/>
          <w:kern w:val="0"/>
          <w:sz w:val="24"/>
          <w:lang w:val="zh-CN"/>
        </w:rPr>
        <w:t>签字或签章)</w:t>
      </w:r>
      <w:r w:rsidRPr="00B879F2">
        <w:rPr>
          <w:rFonts w:asciiTheme="minorEastAsia" w:eastAsiaTheme="minorEastAsia" w:hAnsiTheme="minorEastAsia" w:cs="仿宋_GB2312" w:hint="eastAsia"/>
          <w:kern w:val="0"/>
          <w:sz w:val="24"/>
          <w:lang w:val="zh-CN"/>
        </w:rPr>
        <w:t xml:space="preserve">）： </w:t>
      </w:r>
    </w:p>
    <w:p w:rsidR="00164145" w:rsidRPr="00B879F2" w:rsidRDefault="006505A6">
      <w:pPr>
        <w:spacing w:line="360" w:lineRule="auto"/>
        <w:jc w:val="center"/>
        <w:rPr>
          <w:rFonts w:asciiTheme="minorEastAsia" w:eastAsiaTheme="minorEastAsia" w:hAnsiTheme="minorEastAsia" w:cs="仿宋_GB2312"/>
          <w:kern w:val="0"/>
          <w:sz w:val="24"/>
          <w:lang w:val="zh-CN"/>
        </w:rPr>
      </w:pPr>
      <w:r w:rsidRPr="00B879F2">
        <w:rPr>
          <w:rFonts w:asciiTheme="minorEastAsia" w:eastAsiaTheme="minorEastAsia" w:hAnsiTheme="minorEastAsia" w:cs="仿宋_GB2312" w:hint="eastAsia"/>
          <w:kern w:val="0"/>
          <w:sz w:val="24"/>
          <w:lang w:val="zh-CN"/>
        </w:rPr>
        <w:t xml:space="preserve">                            日期：  年  月   日</w:t>
      </w:r>
    </w:p>
    <w:p w:rsidR="00164145" w:rsidRPr="00B879F2" w:rsidRDefault="00164145">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p>
    <w:p w:rsidR="00164145" w:rsidRPr="00B879F2" w:rsidRDefault="00164145">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p>
    <w:p w:rsidR="00164145" w:rsidRPr="00B879F2" w:rsidRDefault="00164145">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p>
    <w:p w:rsidR="00164145" w:rsidRPr="00B879F2" w:rsidRDefault="00164145">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p>
    <w:p w:rsidR="00164145" w:rsidRPr="00B879F2" w:rsidRDefault="00164145">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p>
    <w:p w:rsidR="00164145" w:rsidRPr="00B879F2" w:rsidRDefault="006505A6">
      <w:pPr>
        <w:pageBreakBefore/>
        <w:tabs>
          <w:tab w:val="left" w:pos="2790"/>
          <w:tab w:val="left" w:pos="4230"/>
        </w:tabs>
        <w:autoSpaceDE w:val="0"/>
        <w:autoSpaceDN w:val="0"/>
        <w:spacing w:line="360" w:lineRule="auto"/>
        <w:ind w:right="1400"/>
        <w:outlineLvl w:val="1"/>
        <w:rPr>
          <w:rFonts w:asciiTheme="minorEastAsia" w:eastAsiaTheme="minorEastAsia" w:hAnsiTheme="minorEastAsia" w:cs="仿宋_GB2312"/>
          <w:b/>
          <w:bCs/>
          <w:kern w:val="0"/>
          <w:sz w:val="32"/>
          <w:szCs w:val="32"/>
          <w:lang w:val="zh-CN"/>
        </w:rPr>
      </w:pPr>
      <w:r w:rsidRPr="00B879F2">
        <w:rPr>
          <w:rFonts w:asciiTheme="minorEastAsia" w:eastAsiaTheme="minorEastAsia" w:hAnsiTheme="minorEastAsia" w:cs="仿宋_GB2312" w:hint="eastAsia"/>
          <w:b/>
          <w:bCs/>
          <w:kern w:val="0"/>
          <w:sz w:val="32"/>
          <w:szCs w:val="32"/>
          <w:lang w:val="zh-CN"/>
        </w:rPr>
        <w:lastRenderedPageBreak/>
        <w:t>16、组织实施方案</w:t>
      </w:r>
    </w:p>
    <w:p w:rsidR="00164145" w:rsidRPr="00B879F2" w:rsidRDefault="006505A6">
      <w:pPr>
        <w:autoSpaceDE w:val="0"/>
        <w:autoSpaceDN w:val="0"/>
        <w:spacing w:line="360" w:lineRule="auto"/>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（由投标人根据采购需求及招标文件要求编制）</w:t>
      </w:r>
    </w:p>
    <w:p w:rsidR="00164145" w:rsidRPr="00B879F2" w:rsidRDefault="006505A6">
      <w:pPr>
        <w:tabs>
          <w:tab w:val="left" w:pos="2790"/>
          <w:tab w:val="left" w:pos="4230"/>
        </w:tabs>
        <w:autoSpaceDE w:val="0"/>
        <w:autoSpaceDN w:val="0"/>
        <w:spacing w:line="360" w:lineRule="auto"/>
        <w:ind w:right="1400"/>
        <w:outlineLvl w:val="1"/>
        <w:rPr>
          <w:rFonts w:asciiTheme="minorEastAsia" w:eastAsiaTheme="minorEastAsia" w:hAnsiTheme="minorEastAsia" w:cs="仿宋_GB2312"/>
          <w:b/>
          <w:bCs/>
          <w:kern w:val="0"/>
          <w:sz w:val="24"/>
          <w:lang w:val="zh-CN"/>
        </w:rPr>
      </w:pPr>
      <w:r w:rsidRPr="00B879F2">
        <w:rPr>
          <w:rFonts w:asciiTheme="minorEastAsia" w:eastAsiaTheme="minorEastAsia" w:hAnsiTheme="minorEastAsia" w:cs="仿宋_GB2312" w:hint="eastAsia"/>
          <w:b/>
          <w:bCs/>
          <w:kern w:val="0"/>
          <w:sz w:val="24"/>
          <w:lang w:val="zh-CN"/>
        </w:rPr>
        <w:t>附表:项目实施进度计划表</w:t>
      </w:r>
      <w:r w:rsidRPr="00B879F2">
        <w:rPr>
          <w:rFonts w:asciiTheme="minorEastAsia" w:eastAsiaTheme="minorEastAsia" w:hAnsiTheme="minorEastAsia"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164145" w:rsidRPr="00B879F2">
        <w:trPr>
          <w:trHeight w:val="616"/>
        </w:trPr>
        <w:tc>
          <w:tcPr>
            <w:tcW w:w="1188" w:type="dxa"/>
            <w:tcBorders>
              <w:tl2br w:val="single" w:sz="4" w:space="0" w:color="auto"/>
            </w:tcBorders>
            <w:vAlign w:val="center"/>
          </w:tcPr>
          <w:p w:rsidR="00164145" w:rsidRPr="00B879F2" w:rsidRDefault="006505A6">
            <w:pP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 xml:space="preserve">  工作日</w:t>
            </w:r>
          </w:p>
          <w:p w:rsidR="00164145" w:rsidRPr="00B879F2" w:rsidRDefault="006505A6">
            <w:pP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内容</w:t>
            </w:r>
          </w:p>
        </w:tc>
        <w:tc>
          <w:tcPr>
            <w:tcW w:w="552" w:type="dxa"/>
            <w:vAlign w:val="center"/>
          </w:tcPr>
          <w:p w:rsidR="00164145" w:rsidRPr="00B879F2" w:rsidRDefault="006505A6">
            <w:pP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1</w:t>
            </w:r>
          </w:p>
        </w:tc>
        <w:tc>
          <w:tcPr>
            <w:tcW w:w="552" w:type="dxa"/>
            <w:vAlign w:val="center"/>
          </w:tcPr>
          <w:p w:rsidR="00164145" w:rsidRPr="00B879F2" w:rsidRDefault="006505A6">
            <w:pP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2</w:t>
            </w:r>
          </w:p>
        </w:tc>
        <w:tc>
          <w:tcPr>
            <w:tcW w:w="552" w:type="dxa"/>
            <w:vAlign w:val="center"/>
          </w:tcPr>
          <w:p w:rsidR="00164145" w:rsidRPr="00B879F2" w:rsidRDefault="006505A6">
            <w:pP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3</w:t>
            </w:r>
          </w:p>
        </w:tc>
        <w:tc>
          <w:tcPr>
            <w:tcW w:w="552" w:type="dxa"/>
            <w:vAlign w:val="center"/>
          </w:tcPr>
          <w:p w:rsidR="00164145" w:rsidRPr="00B879F2" w:rsidRDefault="006505A6">
            <w:pP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4</w:t>
            </w:r>
          </w:p>
        </w:tc>
        <w:tc>
          <w:tcPr>
            <w:tcW w:w="552" w:type="dxa"/>
            <w:vAlign w:val="center"/>
          </w:tcPr>
          <w:p w:rsidR="00164145" w:rsidRPr="00B879F2" w:rsidRDefault="006505A6">
            <w:pP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5</w:t>
            </w:r>
          </w:p>
        </w:tc>
        <w:tc>
          <w:tcPr>
            <w:tcW w:w="552" w:type="dxa"/>
            <w:vAlign w:val="center"/>
          </w:tcPr>
          <w:p w:rsidR="00164145" w:rsidRPr="00B879F2" w:rsidRDefault="006505A6">
            <w:pP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6</w:t>
            </w:r>
          </w:p>
        </w:tc>
        <w:tc>
          <w:tcPr>
            <w:tcW w:w="553" w:type="dxa"/>
            <w:vAlign w:val="center"/>
          </w:tcPr>
          <w:p w:rsidR="00164145" w:rsidRPr="00B879F2" w:rsidRDefault="006505A6">
            <w:pP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7</w:t>
            </w:r>
          </w:p>
        </w:tc>
        <w:tc>
          <w:tcPr>
            <w:tcW w:w="553" w:type="dxa"/>
            <w:vAlign w:val="center"/>
          </w:tcPr>
          <w:p w:rsidR="00164145" w:rsidRPr="00B879F2" w:rsidRDefault="006505A6">
            <w:pP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8</w:t>
            </w:r>
          </w:p>
        </w:tc>
        <w:tc>
          <w:tcPr>
            <w:tcW w:w="553" w:type="dxa"/>
            <w:vAlign w:val="center"/>
          </w:tcPr>
          <w:p w:rsidR="00164145" w:rsidRPr="00B879F2" w:rsidRDefault="006505A6">
            <w:pP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9</w:t>
            </w:r>
          </w:p>
        </w:tc>
        <w:tc>
          <w:tcPr>
            <w:tcW w:w="553" w:type="dxa"/>
            <w:vAlign w:val="center"/>
          </w:tcPr>
          <w:p w:rsidR="00164145" w:rsidRPr="00B879F2" w:rsidRDefault="006505A6">
            <w:pP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10</w:t>
            </w:r>
          </w:p>
        </w:tc>
        <w:tc>
          <w:tcPr>
            <w:tcW w:w="553" w:type="dxa"/>
            <w:vAlign w:val="center"/>
          </w:tcPr>
          <w:p w:rsidR="00164145" w:rsidRPr="00B879F2" w:rsidRDefault="006505A6">
            <w:pP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11</w:t>
            </w:r>
          </w:p>
        </w:tc>
        <w:tc>
          <w:tcPr>
            <w:tcW w:w="553" w:type="dxa"/>
            <w:vAlign w:val="center"/>
          </w:tcPr>
          <w:p w:rsidR="00164145" w:rsidRPr="00B879F2" w:rsidRDefault="006505A6">
            <w:pP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12</w:t>
            </w:r>
          </w:p>
        </w:tc>
        <w:tc>
          <w:tcPr>
            <w:tcW w:w="553" w:type="dxa"/>
            <w:vAlign w:val="center"/>
          </w:tcPr>
          <w:p w:rsidR="00164145" w:rsidRPr="00B879F2" w:rsidRDefault="006505A6">
            <w:pP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13</w:t>
            </w:r>
          </w:p>
        </w:tc>
        <w:tc>
          <w:tcPr>
            <w:tcW w:w="553" w:type="dxa"/>
            <w:vAlign w:val="center"/>
          </w:tcPr>
          <w:p w:rsidR="00164145" w:rsidRPr="00B879F2" w:rsidRDefault="006505A6">
            <w:pP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14</w:t>
            </w:r>
          </w:p>
        </w:tc>
        <w:tc>
          <w:tcPr>
            <w:tcW w:w="553" w:type="dxa"/>
            <w:vAlign w:val="center"/>
          </w:tcPr>
          <w:p w:rsidR="00164145" w:rsidRPr="00B879F2" w:rsidRDefault="006505A6">
            <w:pP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15</w:t>
            </w:r>
          </w:p>
        </w:tc>
        <w:tc>
          <w:tcPr>
            <w:tcW w:w="553" w:type="dxa"/>
            <w:vAlign w:val="center"/>
          </w:tcPr>
          <w:p w:rsidR="00164145" w:rsidRPr="00B879F2" w:rsidRDefault="006505A6">
            <w:pP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w:t>
            </w:r>
          </w:p>
        </w:tc>
      </w:tr>
      <w:tr w:rsidR="00164145" w:rsidRPr="00B879F2">
        <w:tc>
          <w:tcPr>
            <w:tcW w:w="1188" w:type="dxa"/>
            <w:vAlign w:val="center"/>
          </w:tcPr>
          <w:p w:rsidR="00164145" w:rsidRPr="00B879F2" w:rsidRDefault="00164145">
            <w:pPr>
              <w:spacing w:line="360" w:lineRule="auto"/>
              <w:rPr>
                <w:rFonts w:asciiTheme="minorEastAsia" w:eastAsiaTheme="minorEastAsia" w:hAnsiTheme="minorEastAsia" w:cs="仿宋_GB2312"/>
                <w:sz w:val="24"/>
              </w:rPr>
            </w:pPr>
          </w:p>
        </w:tc>
        <w:tc>
          <w:tcPr>
            <w:tcW w:w="552" w:type="dxa"/>
          </w:tcPr>
          <w:p w:rsidR="00164145" w:rsidRPr="00B879F2" w:rsidRDefault="00164145">
            <w:pPr>
              <w:spacing w:line="360" w:lineRule="auto"/>
              <w:rPr>
                <w:rFonts w:asciiTheme="minorEastAsia" w:eastAsiaTheme="minorEastAsia" w:hAnsiTheme="minorEastAsia" w:cs="仿宋_GB2312"/>
                <w:sz w:val="24"/>
              </w:rPr>
            </w:pPr>
          </w:p>
        </w:tc>
        <w:tc>
          <w:tcPr>
            <w:tcW w:w="552" w:type="dxa"/>
          </w:tcPr>
          <w:p w:rsidR="00164145" w:rsidRPr="00B879F2" w:rsidRDefault="00164145">
            <w:pPr>
              <w:spacing w:line="360" w:lineRule="auto"/>
              <w:rPr>
                <w:rFonts w:asciiTheme="minorEastAsia" w:eastAsiaTheme="minorEastAsia" w:hAnsiTheme="minorEastAsia" w:cs="仿宋_GB2312"/>
                <w:sz w:val="24"/>
              </w:rPr>
            </w:pPr>
          </w:p>
        </w:tc>
        <w:tc>
          <w:tcPr>
            <w:tcW w:w="552" w:type="dxa"/>
          </w:tcPr>
          <w:p w:rsidR="00164145" w:rsidRPr="00B879F2" w:rsidRDefault="00164145">
            <w:pPr>
              <w:spacing w:line="360" w:lineRule="auto"/>
              <w:rPr>
                <w:rFonts w:asciiTheme="minorEastAsia" w:eastAsiaTheme="minorEastAsia" w:hAnsiTheme="minorEastAsia" w:cs="仿宋_GB2312"/>
                <w:sz w:val="24"/>
              </w:rPr>
            </w:pPr>
          </w:p>
        </w:tc>
        <w:tc>
          <w:tcPr>
            <w:tcW w:w="552" w:type="dxa"/>
          </w:tcPr>
          <w:p w:rsidR="00164145" w:rsidRPr="00B879F2" w:rsidRDefault="00164145">
            <w:pPr>
              <w:spacing w:line="360" w:lineRule="auto"/>
              <w:rPr>
                <w:rFonts w:asciiTheme="minorEastAsia" w:eastAsiaTheme="minorEastAsia" w:hAnsiTheme="minorEastAsia" w:cs="仿宋_GB2312"/>
                <w:sz w:val="24"/>
              </w:rPr>
            </w:pPr>
          </w:p>
        </w:tc>
        <w:tc>
          <w:tcPr>
            <w:tcW w:w="552" w:type="dxa"/>
          </w:tcPr>
          <w:p w:rsidR="00164145" w:rsidRPr="00B879F2" w:rsidRDefault="00164145">
            <w:pPr>
              <w:spacing w:line="360" w:lineRule="auto"/>
              <w:rPr>
                <w:rFonts w:asciiTheme="minorEastAsia" w:eastAsiaTheme="minorEastAsia" w:hAnsiTheme="minorEastAsia" w:cs="仿宋_GB2312"/>
                <w:sz w:val="24"/>
              </w:rPr>
            </w:pPr>
          </w:p>
        </w:tc>
        <w:tc>
          <w:tcPr>
            <w:tcW w:w="552"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r>
      <w:tr w:rsidR="00164145" w:rsidRPr="00B879F2">
        <w:tc>
          <w:tcPr>
            <w:tcW w:w="1188" w:type="dxa"/>
            <w:vAlign w:val="center"/>
          </w:tcPr>
          <w:p w:rsidR="00164145" w:rsidRPr="00B879F2" w:rsidRDefault="00164145">
            <w:pPr>
              <w:spacing w:line="360" w:lineRule="auto"/>
              <w:rPr>
                <w:rFonts w:asciiTheme="minorEastAsia" w:eastAsiaTheme="minorEastAsia" w:hAnsiTheme="minorEastAsia" w:cs="仿宋_GB2312"/>
                <w:sz w:val="24"/>
              </w:rPr>
            </w:pPr>
          </w:p>
        </w:tc>
        <w:tc>
          <w:tcPr>
            <w:tcW w:w="552" w:type="dxa"/>
          </w:tcPr>
          <w:p w:rsidR="00164145" w:rsidRPr="00B879F2" w:rsidRDefault="00164145">
            <w:pPr>
              <w:spacing w:line="360" w:lineRule="auto"/>
              <w:rPr>
                <w:rFonts w:asciiTheme="minorEastAsia" w:eastAsiaTheme="minorEastAsia" w:hAnsiTheme="minorEastAsia" w:cs="仿宋_GB2312"/>
                <w:sz w:val="24"/>
              </w:rPr>
            </w:pPr>
          </w:p>
        </w:tc>
        <w:tc>
          <w:tcPr>
            <w:tcW w:w="552" w:type="dxa"/>
          </w:tcPr>
          <w:p w:rsidR="00164145" w:rsidRPr="00B879F2" w:rsidRDefault="00164145">
            <w:pPr>
              <w:spacing w:line="360" w:lineRule="auto"/>
              <w:rPr>
                <w:rFonts w:asciiTheme="minorEastAsia" w:eastAsiaTheme="minorEastAsia" w:hAnsiTheme="minorEastAsia" w:cs="仿宋_GB2312"/>
                <w:sz w:val="24"/>
              </w:rPr>
            </w:pPr>
          </w:p>
        </w:tc>
        <w:tc>
          <w:tcPr>
            <w:tcW w:w="552" w:type="dxa"/>
          </w:tcPr>
          <w:p w:rsidR="00164145" w:rsidRPr="00B879F2" w:rsidRDefault="00164145">
            <w:pPr>
              <w:spacing w:line="360" w:lineRule="auto"/>
              <w:rPr>
                <w:rFonts w:asciiTheme="minorEastAsia" w:eastAsiaTheme="minorEastAsia" w:hAnsiTheme="minorEastAsia" w:cs="仿宋_GB2312"/>
                <w:sz w:val="24"/>
              </w:rPr>
            </w:pPr>
          </w:p>
        </w:tc>
        <w:tc>
          <w:tcPr>
            <w:tcW w:w="552" w:type="dxa"/>
          </w:tcPr>
          <w:p w:rsidR="00164145" w:rsidRPr="00B879F2" w:rsidRDefault="00164145">
            <w:pPr>
              <w:spacing w:line="360" w:lineRule="auto"/>
              <w:rPr>
                <w:rFonts w:asciiTheme="minorEastAsia" w:eastAsiaTheme="minorEastAsia" w:hAnsiTheme="minorEastAsia" w:cs="仿宋_GB2312"/>
                <w:sz w:val="24"/>
              </w:rPr>
            </w:pPr>
          </w:p>
        </w:tc>
        <w:tc>
          <w:tcPr>
            <w:tcW w:w="552" w:type="dxa"/>
          </w:tcPr>
          <w:p w:rsidR="00164145" w:rsidRPr="00B879F2" w:rsidRDefault="00164145">
            <w:pPr>
              <w:spacing w:line="360" w:lineRule="auto"/>
              <w:rPr>
                <w:rFonts w:asciiTheme="minorEastAsia" w:eastAsiaTheme="minorEastAsia" w:hAnsiTheme="minorEastAsia" w:cs="仿宋_GB2312"/>
                <w:sz w:val="24"/>
              </w:rPr>
            </w:pPr>
          </w:p>
        </w:tc>
        <w:tc>
          <w:tcPr>
            <w:tcW w:w="552"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r>
      <w:tr w:rsidR="00164145" w:rsidRPr="00B879F2">
        <w:tc>
          <w:tcPr>
            <w:tcW w:w="1188" w:type="dxa"/>
            <w:vAlign w:val="center"/>
          </w:tcPr>
          <w:p w:rsidR="00164145" w:rsidRPr="00B879F2" w:rsidRDefault="00164145">
            <w:pPr>
              <w:spacing w:line="360" w:lineRule="auto"/>
              <w:rPr>
                <w:rFonts w:asciiTheme="minorEastAsia" w:eastAsiaTheme="minorEastAsia" w:hAnsiTheme="minorEastAsia" w:cs="仿宋_GB2312"/>
                <w:sz w:val="24"/>
              </w:rPr>
            </w:pPr>
          </w:p>
        </w:tc>
        <w:tc>
          <w:tcPr>
            <w:tcW w:w="552" w:type="dxa"/>
          </w:tcPr>
          <w:p w:rsidR="00164145" w:rsidRPr="00B879F2" w:rsidRDefault="00164145">
            <w:pPr>
              <w:spacing w:line="360" w:lineRule="auto"/>
              <w:rPr>
                <w:rFonts w:asciiTheme="minorEastAsia" w:eastAsiaTheme="minorEastAsia" w:hAnsiTheme="minorEastAsia" w:cs="仿宋_GB2312"/>
                <w:sz w:val="24"/>
              </w:rPr>
            </w:pPr>
          </w:p>
        </w:tc>
        <w:tc>
          <w:tcPr>
            <w:tcW w:w="552" w:type="dxa"/>
          </w:tcPr>
          <w:p w:rsidR="00164145" w:rsidRPr="00B879F2" w:rsidRDefault="00164145">
            <w:pPr>
              <w:spacing w:line="360" w:lineRule="auto"/>
              <w:rPr>
                <w:rFonts w:asciiTheme="minorEastAsia" w:eastAsiaTheme="minorEastAsia" w:hAnsiTheme="minorEastAsia" w:cs="仿宋_GB2312"/>
                <w:sz w:val="24"/>
              </w:rPr>
            </w:pPr>
          </w:p>
        </w:tc>
        <w:tc>
          <w:tcPr>
            <w:tcW w:w="552" w:type="dxa"/>
          </w:tcPr>
          <w:p w:rsidR="00164145" w:rsidRPr="00B879F2" w:rsidRDefault="00164145">
            <w:pPr>
              <w:spacing w:line="360" w:lineRule="auto"/>
              <w:rPr>
                <w:rFonts w:asciiTheme="minorEastAsia" w:eastAsiaTheme="minorEastAsia" w:hAnsiTheme="minorEastAsia" w:cs="仿宋_GB2312"/>
                <w:sz w:val="24"/>
              </w:rPr>
            </w:pPr>
          </w:p>
        </w:tc>
        <w:tc>
          <w:tcPr>
            <w:tcW w:w="552" w:type="dxa"/>
          </w:tcPr>
          <w:p w:rsidR="00164145" w:rsidRPr="00B879F2" w:rsidRDefault="00164145">
            <w:pPr>
              <w:spacing w:line="360" w:lineRule="auto"/>
              <w:rPr>
                <w:rFonts w:asciiTheme="minorEastAsia" w:eastAsiaTheme="minorEastAsia" w:hAnsiTheme="minorEastAsia" w:cs="仿宋_GB2312"/>
                <w:sz w:val="24"/>
              </w:rPr>
            </w:pPr>
          </w:p>
        </w:tc>
        <w:tc>
          <w:tcPr>
            <w:tcW w:w="552" w:type="dxa"/>
          </w:tcPr>
          <w:p w:rsidR="00164145" w:rsidRPr="00B879F2" w:rsidRDefault="00164145">
            <w:pPr>
              <w:spacing w:line="360" w:lineRule="auto"/>
              <w:rPr>
                <w:rFonts w:asciiTheme="minorEastAsia" w:eastAsiaTheme="minorEastAsia" w:hAnsiTheme="minorEastAsia" w:cs="仿宋_GB2312"/>
                <w:sz w:val="24"/>
              </w:rPr>
            </w:pPr>
          </w:p>
        </w:tc>
        <w:tc>
          <w:tcPr>
            <w:tcW w:w="552"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c>
          <w:tcPr>
            <w:tcW w:w="553" w:type="dxa"/>
          </w:tcPr>
          <w:p w:rsidR="00164145" w:rsidRPr="00B879F2" w:rsidRDefault="00164145">
            <w:pPr>
              <w:spacing w:line="360" w:lineRule="auto"/>
              <w:rPr>
                <w:rFonts w:asciiTheme="minorEastAsia" w:eastAsiaTheme="minorEastAsia" w:hAnsiTheme="minorEastAsia" w:cs="仿宋_GB2312"/>
                <w:sz w:val="24"/>
              </w:rPr>
            </w:pPr>
          </w:p>
        </w:tc>
      </w:tr>
    </w:tbl>
    <w:p w:rsidR="00164145" w:rsidRPr="00B879F2" w:rsidRDefault="006505A6">
      <w:pPr>
        <w:autoSpaceDE w:val="0"/>
        <w:autoSpaceDN w:val="0"/>
        <w:spacing w:line="360" w:lineRule="auto"/>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b/>
          <w:sz w:val="24"/>
        </w:rPr>
        <w:t>注：投标人可按上述时间表的格式自行编制切合实际的具体时间表。</w:t>
      </w:r>
    </w:p>
    <w:p w:rsidR="00164145" w:rsidRPr="00B879F2" w:rsidRDefault="006505A6">
      <w:pPr>
        <w:autoSpaceDE w:val="0"/>
        <w:autoSpaceDN w:val="0"/>
        <w:spacing w:line="360" w:lineRule="auto"/>
        <w:ind w:firstLineChars="1850" w:firstLine="4440"/>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投标人名称（电子签章）：</w:t>
      </w:r>
    </w:p>
    <w:p w:rsidR="00164145" w:rsidRPr="00B879F2" w:rsidRDefault="006505A6">
      <w:pPr>
        <w:autoSpaceDE w:val="0"/>
        <w:autoSpaceDN w:val="0"/>
        <w:spacing w:line="360" w:lineRule="auto"/>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 xml:space="preserve">                                     法定代表人或其授权代表（</w:t>
      </w:r>
      <w:r w:rsidR="007477EF" w:rsidRPr="00B879F2">
        <w:rPr>
          <w:rFonts w:asciiTheme="minorEastAsia" w:eastAsiaTheme="minorEastAsia" w:hAnsiTheme="minorEastAsia" w:cs="仿宋_GB2312" w:hint="eastAsia"/>
          <w:kern w:val="0"/>
          <w:sz w:val="24"/>
          <w:lang w:val="zh-CN"/>
        </w:rPr>
        <w:t>签字或签章</w:t>
      </w:r>
      <w:r w:rsidRPr="00B879F2">
        <w:rPr>
          <w:rFonts w:asciiTheme="minorEastAsia" w:eastAsiaTheme="minorEastAsia" w:hAnsiTheme="minorEastAsia" w:cs="仿宋_GB2312" w:hint="eastAsia"/>
          <w:kern w:val="0"/>
          <w:sz w:val="24"/>
        </w:rPr>
        <w:t>）：</w:t>
      </w:r>
    </w:p>
    <w:p w:rsidR="00164145" w:rsidRPr="00B879F2" w:rsidRDefault="006505A6">
      <w:pPr>
        <w:spacing w:line="360" w:lineRule="auto"/>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 xml:space="preserve">                                     日期：  年  月   日</w:t>
      </w:r>
    </w:p>
    <w:p w:rsidR="00164145" w:rsidRPr="00B879F2" w:rsidRDefault="00164145">
      <w:pPr>
        <w:spacing w:line="360" w:lineRule="auto"/>
        <w:jc w:val="center"/>
        <w:rPr>
          <w:rFonts w:asciiTheme="minorEastAsia" w:eastAsiaTheme="minorEastAsia" w:hAnsiTheme="minorEastAsia" w:cs="仿宋_GB2312"/>
          <w:b/>
          <w:bCs/>
          <w:sz w:val="32"/>
          <w:szCs w:val="32"/>
        </w:rPr>
      </w:pPr>
    </w:p>
    <w:p w:rsidR="00164145" w:rsidRPr="00B879F2" w:rsidRDefault="006505A6">
      <w:pPr>
        <w:spacing w:line="360" w:lineRule="auto"/>
        <w:rPr>
          <w:rFonts w:asciiTheme="minorEastAsia" w:eastAsiaTheme="minorEastAsia" w:hAnsiTheme="minorEastAsia" w:cs="仿宋_GB2312"/>
          <w:b/>
          <w:bCs/>
          <w:sz w:val="32"/>
          <w:szCs w:val="32"/>
        </w:rPr>
      </w:pPr>
      <w:r w:rsidRPr="00B879F2">
        <w:rPr>
          <w:rFonts w:asciiTheme="minorEastAsia" w:eastAsiaTheme="minorEastAsia" w:hAnsiTheme="minorEastAsia" w:cs="仿宋_GB2312" w:hint="eastAsia"/>
          <w:b/>
          <w:bCs/>
          <w:sz w:val="32"/>
          <w:szCs w:val="32"/>
        </w:rPr>
        <w:t>17、售后服务方案</w:t>
      </w:r>
    </w:p>
    <w:p w:rsidR="00164145" w:rsidRPr="00B879F2" w:rsidRDefault="006505A6">
      <w:pPr>
        <w:autoSpaceDE w:val="0"/>
        <w:autoSpaceDN w:val="0"/>
        <w:spacing w:line="360" w:lineRule="auto"/>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（由投标人根据采购需求及招标文件要求编制）</w:t>
      </w:r>
    </w:p>
    <w:p w:rsidR="00164145" w:rsidRPr="00B879F2" w:rsidRDefault="006505A6">
      <w:pPr>
        <w:autoSpaceDE w:val="0"/>
        <w:autoSpaceDN w:val="0"/>
        <w:spacing w:line="360" w:lineRule="auto"/>
        <w:rPr>
          <w:rFonts w:asciiTheme="minorEastAsia" w:eastAsiaTheme="minorEastAsia" w:hAnsiTheme="minorEastAsia" w:cs="仿宋_GB2312"/>
          <w:b/>
          <w:sz w:val="24"/>
        </w:rPr>
      </w:pPr>
      <w:r w:rsidRPr="00B879F2">
        <w:rPr>
          <w:rFonts w:asciiTheme="minorEastAsia" w:eastAsiaTheme="minorEastAsia" w:hAnsiTheme="minorEastAsia" w:cs="仿宋_GB2312" w:hint="eastAsia"/>
          <w:b/>
          <w:sz w:val="24"/>
        </w:rPr>
        <w:t>附表A:售后服务机构情况表</w:t>
      </w:r>
      <w:r w:rsidRPr="00B879F2">
        <w:rPr>
          <w:rFonts w:asciiTheme="minorEastAsia" w:eastAsiaTheme="minorEastAsia" w:hAnsiTheme="minorEastAsia"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164145" w:rsidRPr="00B879F2">
        <w:trPr>
          <w:trHeight w:val="246"/>
        </w:trPr>
        <w:tc>
          <w:tcPr>
            <w:tcW w:w="828" w:type="dxa"/>
          </w:tcPr>
          <w:p w:rsidR="00164145" w:rsidRPr="00B879F2" w:rsidRDefault="006505A6">
            <w:pPr>
              <w:autoSpaceDE w:val="0"/>
              <w:autoSpaceDN w:val="0"/>
              <w:spacing w:line="360" w:lineRule="auto"/>
              <w:jc w:val="center"/>
              <w:rPr>
                <w:rFonts w:asciiTheme="minorEastAsia" w:eastAsiaTheme="minorEastAsia" w:hAnsiTheme="minorEastAsia" w:cs="仿宋_GB2312"/>
                <w:b/>
                <w:sz w:val="24"/>
              </w:rPr>
            </w:pPr>
            <w:r w:rsidRPr="00B879F2">
              <w:rPr>
                <w:rFonts w:asciiTheme="minorEastAsia" w:eastAsiaTheme="minorEastAsia" w:hAnsiTheme="minorEastAsia" w:cs="仿宋_GB2312" w:hint="eastAsia"/>
                <w:b/>
                <w:sz w:val="24"/>
              </w:rPr>
              <w:t>序号</w:t>
            </w:r>
          </w:p>
        </w:tc>
        <w:tc>
          <w:tcPr>
            <w:tcW w:w="2160" w:type="dxa"/>
          </w:tcPr>
          <w:p w:rsidR="00164145" w:rsidRPr="00B879F2" w:rsidRDefault="006505A6">
            <w:pPr>
              <w:autoSpaceDE w:val="0"/>
              <w:autoSpaceDN w:val="0"/>
              <w:spacing w:line="360" w:lineRule="auto"/>
              <w:jc w:val="center"/>
              <w:rPr>
                <w:rFonts w:asciiTheme="minorEastAsia" w:eastAsiaTheme="minorEastAsia" w:hAnsiTheme="minorEastAsia" w:cs="仿宋_GB2312"/>
                <w:b/>
                <w:sz w:val="24"/>
              </w:rPr>
            </w:pPr>
            <w:r w:rsidRPr="00B879F2">
              <w:rPr>
                <w:rFonts w:asciiTheme="minorEastAsia" w:eastAsiaTheme="minorEastAsia" w:hAnsiTheme="minorEastAsia" w:cs="仿宋_GB2312" w:hint="eastAsia"/>
                <w:b/>
                <w:sz w:val="24"/>
              </w:rPr>
              <w:t>机构名称</w:t>
            </w:r>
          </w:p>
        </w:tc>
        <w:tc>
          <w:tcPr>
            <w:tcW w:w="1620" w:type="dxa"/>
          </w:tcPr>
          <w:p w:rsidR="00164145" w:rsidRPr="00B879F2" w:rsidRDefault="006505A6">
            <w:pPr>
              <w:autoSpaceDE w:val="0"/>
              <w:autoSpaceDN w:val="0"/>
              <w:spacing w:line="360" w:lineRule="auto"/>
              <w:jc w:val="center"/>
              <w:rPr>
                <w:rFonts w:asciiTheme="minorEastAsia" w:eastAsiaTheme="minorEastAsia" w:hAnsiTheme="minorEastAsia" w:cs="仿宋_GB2312"/>
                <w:b/>
                <w:sz w:val="24"/>
              </w:rPr>
            </w:pPr>
            <w:r w:rsidRPr="00B879F2">
              <w:rPr>
                <w:rFonts w:asciiTheme="minorEastAsia" w:eastAsiaTheme="minorEastAsia" w:hAnsiTheme="minorEastAsia" w:cs="仿宋_GB2312" w:hint="eastAsia"/>
                <w:b/>
                <w:sz w:val="24"/>
              </w:rPr>
              <w:t>机构性质</w:t>
            </w:r>
          </w:p>
        </w:tc>
        <w:tc>
          <w:tcPr>
            <w:tcW w:w="1245" w:type="dxa"/>
          </w:tcPr>
          <w:p w:rsidR="00164145" w:rsidRPr="00B879F2" w:rsidRDefault="006505A6">
            <w:pPr>
              <w:autoSpaceDE w:val="0"/>
              <w:autoSpaceDN w:val="0"/>
              <w:spacing w:line="360" w:lineRule="auto"/>
              <w:jc w:val="center"/>
              <w:rPr>
                <w:rFonts w:asciiTheme="minorEastAsia" w:eastAsiaTheme="minorEastAsia" w:hAnsiTheme="minorEastAsia" w:cs="仿宋_GB2312"/>
                <w:b/>
                <w:sz w:val="24"/>
              </w:rPr>
            </w:pPr>
            <w:r w:rsidRPr="00B879F2">
              <w:rPr>
                <w:rFonts w:asciiTheme="minorEastAsia" w:eastAsiaTheme="minorEastAsia" w:hAnsiTheme="minorEastAsia" w:cs="仿宋_GB2312" w:hint="eastAsia"/>
                <w:b/>
                <w:sz w:val="24"/>
              </w:rPr>
              <w:t>注册地址</w:t>
            </w:r>
          </w:p>
        </w:tc>
        <w:tc>
          <w:tcPr>
            <w:tcW w:w="2175" w:type="dxa"/>
          </w:tcPr>
          <w:p w:rsidR="00164145" w:rsidRPr="00B879F2" w:rsidRDefault="006505A6">
            <w:pPr>
              <w:autoSpaceDE w:val="0"/>
              <w:autoSpaceDN w:val="0"/>
              <w:spacing w:line="360" w:lineRule="auto"/>
              <w:jc w:val="center"/>
              <w:rPr>
                <w:rFonts w:asciiTheme="minorEastAsia" w:eastAsiaTheme="minorEastAsia" w:hAnsiTheme="minorEastAsia" w:cs="仿宋_GB2312"/>
                <w:b/>
                <w:sz w:val="24"/>
              </w:rPr>
            </w:pPr>
            <w:r w:rsidRPr="00B879F2">
              <w:rPr>
                <w:rFonts w:asciiTheme="minorEastAsia" w:eastAsiaTheme="minorEastAsia" w:hAnsiTheme="minorEastAsia" w:cs="仿宋_GB2312" w:hint="eastAsia"/>
                <w:b/>
                <w:sz w:val="24"/>
              </w:rPr>
              <w:t>服务技术人员数量</w:t>
            </w:r>
          </w:p>
        </w:tc>
        <w:tc>
          <w:tcPr>
            <w:tcW w:w="1260" w:type="dxa"/>
          </w:tcPr>
          <w:p w:rsidR="00164145" w:rsidRPr="00B879F2" w:rsidRDefault="006505A6">
            <w:pPr>
              <w:autoSpaceDE w:val="0"/>
              <w:autoSpaceDN w:val="0"/>
              <w:spacing w:line="360" w:lineRule="auto"/>
              <w:jc w:val="center"/>
              <w:rPr>
                <w:rFonts w:asciiTheme="minorEastAsia" w:eastAsiaTheme="minorEastAsia" w:hAnsiTheme="minorEastAsia" w:cs="仿宋_GB2312"/>
                <w:b/>
                <w:sz w:val="24"/>
              </w:rPr>
            </w:pPr>
            <w:r w:rsidRPr="00B879F2">
              <w:rPr>
                <w:rFonts w:asciiTheme="minorEastAsia" w:eastAsiaTheme="minorEastAsia" w:hAnsiTheme="minorEastAsia" w:cs="仿宋_GB2312" w:hint="eastAsia"/>
                <w:b/>
                <w:sz w:val="24"/>
              </w:rPr>
              <w:t>联系电话</w:t>
            </w:r>
          </w:p>
        </w:tc>
      </w:tr>
      <w:tr w:rsidR="00164145" w:rsidRPr="00B879F2">
        <w:tc>
          <w:tcPr>
            <w:tcW w:w="828" w:type="dxa"/>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2160" w:type="dxa"/>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1620" w:type="dxa"/>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1245" w:type="dxa"/>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2175" w:type="dxa"/>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1260" w:type="dxa"/>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r>
      <w:tr w:rsidR="00164145" w:rsidRPr="00B879F2">
        <w:tc>
          <w:tcPr>
            <w:tcW w:w="828" w:type="dxa"/>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2160" w:type="dxa"/>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1620" w:type="dxa"/>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1245" w:type="dxa"/>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2175" w:type="dxa"/>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1260" w:type="dxa"/>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r>
      <w:tr w:rsidR="00164145" w:rsidRPr="00B879F2">
        <w:tc>
          <w:tcPr>
            <w:tcW w:w="828" w:type="dxa"/>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2160" w:type="dxa"/>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1620" w:type="dxa"/>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1245" w:type="dxa"/>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2175" w:type="dxa"/>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1260" w:type="dxa"/>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r>
    </w:tbl>
    <w:p w:rsidR="00164145" w:rsidRPr="00B879F2" w:rsidRDefault="006505A6">
      <w:pPr>
        <w:autoSpaceDE w:val="0"/>
        <w:autoSpaceDN w:val="0"/>
        <w:rPr>
          <w:rFonts w:asciiTheme="minorEastAsia" w:eastAsiaTheme="minorEastAsia" w:hAnsiTheme="minorEastAsia" w:cs="仿宋_GB2312"/>
          <w:b/>
          <w:sz w:val="24"/>
        </w:rPr>
      </w:pPr>
      <w:r w:rsidRPr="00B879F2">
        <w:rPr>
          <w:rFonts w:asciiTheme="minorEastAsia" w:eastAsiaTheme="minorEastAsia" w:hAnsiTheme="minorEastAsia" w:cs="仿宋_GB2312" w:hint="eastAsia"/>
          <w:b/>
          <w:sz w:val="24"/>
        </w:rPr>
        <w:t>注：关于项目涉及的所有售后服务机构均在本表注明，包括投标人本单位和符合条件的第三方服务机构；</w:t>
      </w:r>
    </w:p>
    <w:p w:rsidR="00164145" w:rsidRPr="00B879F2" w:rsidRDefault="006505A6">
      <w:pPr>
        <w:autoSpaceDE w:val="0"/>
        <w:autoSpaceDN w:val="0"/>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b/>
          <w:kern w:val="0"/>
          <w:sz w:val="24"/>
        </w:rPr>
        <w:t>附表B：售后服务人员情况表</w:t>
      </w:r>
      <w:r w:rsidRPr="00B879F2">
        <w:rPr>
          <w:rFonts w:asciiTheme="minorEastAsia" w:eastAsiaTheme="minorEastAsia" w:hAnsiTheme="minorEastAsia"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164145" w:rsidRPr="00B879F2">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164145" w:rsidRPr="00B879F2" w:rsidRDefault="006505A6">
            <w:pPr>
              <w:autoSpaceDE w:val="0"/>
              <w:autoSpaceDN w:val="0"/>
              <w:spacing w:line="240" w:lineRule="exact"/>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164145" w:rsidRPr="00B879F2" w:rsidRDefault="006505A6">
            <w:pPr>
              <w:autoSpaceDE w:val="0"/>
              <w:autoSpaceDN w:val="0"/>
              <w:spacing w:line="240" w:lineRule="exact"/>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240" w:lineRule="exact"/>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240" w:lineRule="exact"/>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240" w:lineRule="exact"/>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240" w:lineRule="exact"/>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240" w:lineRule="exact"/>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240" w:lineRule="exact"/>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240" w:lineRule="exact"/>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240" w:lineRule="exact"/>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240" w:lineRule="exact"/>
              <w:ind w:leftChars="-17" w:left="-36" w:rightChars="-86" w:right="-181"/>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到达现场时间</w:t>
            </w:r>
          </w:p>
        </w:tc>
      </w:tr>
      <w:tr w:rsidR="00164145" w:rsidRPr="00B879F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164145" w:rsidRPr="00B879F2" w:rsidRDefault="00164145">
            <w:pPr>
              <w:autoSpaceDE w:val="0"/>
              <w:autoSpaceDN w:val="0"/>
              <w:spacing w:line="240" w:lineRule="exact"/>
              <w:jc w:val="center"/>
              <w:rPr>
                <w:rFonts w:asciiTheme="minorEastAsia" w:eastAsiaTheme="minorEastAsia" w:hAnsiTheme="min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164145" w:rsidRPr="00B879F2" w:rsidRDefault="006505A6">
            <w:pPr>
              <w:autoSpaceDE w:val="0"/>
              <w:autoSpaceDN w:val="0"/>
              <w:spacing w:line="240" w:lineRule="exact"/>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r>
      <w:tr w:rsidR="00164145" w:rsidRPr="00B879F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164145" w:rsidRPr="00B879F2" w:rsidRDefault="00164145">
            <w:pPr>
              <w:autoSpaceDE w:val="0"/>
              <w:autoSpaceDN w:val="0"/>
              <w:spacing w:line="240" w:lineRule="exact"/>
              <w:jc w:val="center"/>
              <w:rPr>
                <w:rFonts w:asciiTheme="minorEastAsia" w:eastAsiaTheme="minorEastAsia" w:hAnsiTheme="min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164145" w:rsidRPr="00B879F2" w:rsidRDefault="006505A6">
            <w:pPr>
              <w:autoSpaceDE w:val="0"/>
              <w:autoSpaceDN w:val="0"/>
              <w:spacing w:line="240" w:lineRule="exact"/>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r>
      <w:tr w:rsidR="00164145" w:rsidRPr="00B879F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164145" w:rsidRPr="00B879F2" w:rsidRDefault="00164145">
            <w:pPr>
              <w:autoSpaceDE w:val="0"/>
              <w:autoSpaceDN w:val="0"/>
              <w:spacing w:line="240" w:lineRule="exact"/>
              <w:jc w:val="center"/>
              <w:rPr>
                <w:rFonts w:asciiTheme="minorEastAsia" w:eastAsiaTheme="minorEastAsia" w:hAnsiTheme="min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164145" w:rsidRPr="00B879F2" w:rsidRDefault="006505A6">
            <w:pPr>
              <w:autoSpaceDE w:val="0"/>
              <w:autoSpaceDN w:val="0"/>
              <w:spacing w:line="240" w:lineRule="exact"/>
              <w:jc w:val="center"/>
              <w:rPr>
                <w:rFonts w:asciiTheme="minorEastAsia" w:eastAsiaTheme="minorEastAsia" w:hAnsiTheme="minorEastAsia" w:cs="仿宋_GB2312"/>
                <w:sz w:val="24"/>
              </w:rPr>
            </w:pPr>
            <w:r w:rsidRPr="00B879F2">
              <w:rPr>
                <w:rFonts w:asciiTheme="minorEastAsia" w:eastAsiaTheme="minorEastAsia" w:hAnsiTheme="minorEastAsia"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240" w:lineRule="exact"/>
              <w:rPr>
                <w:rFonts w:asciiTheme="minorEastAsia" w:eastAsiaTheme="minorEastAsia" w:hAnsiTheme="minorEastAsia" w:cs="仿宋_GB2312"/>
                <w:sz w:val="24"/>
              </w:rPr>
            </w:pPr>
          </w:p>
        </w:tc>
      </w:tr>
    </w:tbl>
    <w:p w:rsidR="00164145" w:rsidRPr="00B879F2" w:rsidRDefault="00164145">
      <w:pPr>
        <w:autoSpaceDE w:val="0"/>
        <w:autoSpaceDN w:val="0"/>
        <w:spacing w:line="360" w:lineRule="auto"/>
        <w:rPr>
          <w:rFonts w:asciiTheme="minorEastAsia" w:eastAsiaTheme="minorEastAsia" w:hAnsiTheme="minorEastAsia" w:cs="仿宋_GB2312"/>
          <w:kern w:val="0"/>
          <w:sz w:val="24"/>
        </w:rPr>
      </w:pPr>
    </w:p>
    <w:p w:rsidR="00164145" w:rsidRPr="00B879F2" w:rsidRDefault="006505A6">
      <w:pPr>
        <w:autoSpaceDE w:val="0"/>
        <w:autoSpaceDN w:val="0"/>
        <w:spacing w:line="360" w:lineRule="auto"/>
        <w:ind w:firstLineChars="1850" w:firstLine="4440"/>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投标人名称（电子签章）：</w:t>
      </w:r>
    </w:p>
    <w:p w:rsidR="00164145" w:rsidRPr="00B879F2" w:rsidRDefault="006505A6">
      <w:pPr>
        <w:autoSpaceDE w:val="0"/>
        <w:autoSpaceDN w:val="0"/>
        <w:spacing w:line="360" w:lineRule="auto"/>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 xml:space="preserve">                                     法定代表人或其授权代表（</w:t>
      </w:r>
      <w:r w:rsidR="007477EF" w:rsidRPr="00B879F2">
        <w:rPr>
          <w:rFonts w:asciiTheme="minorEastAsia" w:eastAsiaTheme="minorEastAsia" w:hAnsiTheme="minorEastAsia" w:cs="仿宋_GB2312" w:hint="eastAsia"/>
          <w:kern w:val="0"/>
          <w:sz w:val="24"/>
          <w:lang w:val="zh-CN"/>
        </w:rPr>
        <w:t>签字或签章</w:t>
      </w:r>
      <w:r w:rsidRPr="00B879F2">
        <w:rPr>
          <w:rFonts w:asciiTheme="minorEastAsia" w:eastAsiaTheme="minorEastAsia" w:hAnsiTheme="minorEastAsia" w:cs="仿宋_GB2312" w:hint="eastAsia"/>
          <w:kern w:val="0"/>
          <w:sz w:val="24"/>
        </w:rPr>
        <w:t>）：</w:t>
      </w:r>
    </w:p>
    <w:p w:rsidR="00164145" w:rsidRPr="00B879F2" w:rsidRDefault="006505A6">
      <w:pPr>
        <w:spacing w:line="360" w:lineRule="auto"/>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 xml:space="preserve">                                     日期：  年  月   日</w:t>
      </w:r>
    </w:p>
    <w:p w:rsidR="00164145" w:rsidRPr="00B879F2" w:rsidRDefault="006505A6">
      <w:pPr>
        <w:pageBreakBefore/>
        <w:spacing w:line="360" w:lineRule="auto"/>
        <w:rPr>
          <w:rFonts w:asciiTheme="minorEastAsia" w:eastAsiaTheme="minorEastAsia" w:hAnsiTheme="minorEastAsia" w:cs="仿宋_GB2312"/>
          <w:b/>
          <w:bCs/>
          <w:sz w:val="32"/>
          <w:szCs w:val="32"/>
        </w:rPr>
      </w:pPr>
      <w:r w:rsidRPr="00B879F2">
        <w:rPr>
          <w:rFonts w:asciiTheme="minorEastAsia" w:eastAsiaTheme="minorEastAsia" w:hAnsiTheme="minorEastAsia" w:cs="仿宋_GB2312" w:hint="eastAsia"/>
          <w:b/>
          <w:bCs/>
          <w:sz w:val="32"/>
          <w:szCs w:val="32"/>
        </w:rPr>
        <w:lastRenderedPageBreak/>
        <w:t>18、项目小组人员名单</w:t>
      </w:r>
    </w:p>
    <w:p w:rsidR="00164145" w:rsidRPr="00B879F2" w:rsidRDefault="006505A6">
      <w:pPr>
        <w:spacing w:line="360" w:lineRule="auto"/>
        <w:rPr>
          <w:rFonts w:asciiTheme="minorEastAsia" w:eastAsiaTheme="minorEastAsia" w:hAnsiTheme="minorEastAsia" w:cs="仿宋_GB2312"/>
          <w:b/>
          <w:bCs/>
          <w:sz w:val="24"/>
        </w:rPr>
      </w:pPr>
      <w:r w:rsidRPr="00B879F2">
        <w:rPr>
          <w:rFonts w:asciiTheme="minorEastAsia" w:eastAsiaTheme="minorEastAsia" w:hAnsiTheme="minorEastAsia" w:cs="仿宋_GB2312" w:hint="eastAsia"/>
          <w:sz w:val="24"/>
        </w:rPr>
        <w:t>（由投标人根据采购需求及招标文件要求编制）</w:t>
      </w:r>
    </w:p>
    <w:p w:rsidR="00164145" w:rsidRPr="00B879F2" w:rsidRDefault="006505A6">
      <w:pPr>
        <w:keepNext/>
        <w:autoSpaceDE w:val="0"/>
        <w:autoSpaceDN w:val="0"/>
        <w:spacing w:line="360" w:lineRule="auto"/>
        <w:ind w:firstLine="477"/>
        <w:rPr>
          <w:rFonts w:asciiTheme="minorEastAsia" w:eastAsiaTheme="minorEastAsia" w:hAnsiTheme="minorEastAsia" w:cs="仿宋_GB2312"/>
          <w:b/>
          <w:sz w:val="24"/>
        </w:rPr>
      </w:pPr>
      <w:r w:rsidRPr="00B879F2">
        <w:rPr>
          <w:rFonts w:asciiTheme="minorEastAsia" w:eastAsiaTheme="minorEastAsia" w:hAnsiTheme="minorEastAsia" w:cs="仿宋_GB2312" w:hint="eastAsia"/>
          <w:b/>
          <w:sz w:val="24"/>
        </w:rPr>
        <w:t>附表A:本项目的项目经理情况表</w:t>
      </w:r>
    </w:p>
    <w:tbl>
      <w:tblPr>
        <w:tblW w:w="0" w:type="auto"/>
        <w:tblLayout w:type="fixed"/>
        <w:tblLook w:val="04A0"/>
      </w:tblPr>
      <w:tblGrid>
        <w:gridCol w:w="2061"/>
        <w:gridCol w:w="1287"/>
        <w:gridCol w:w="1260"/>
        <w:gridCol w:w="4147"/>
      </w:tblGrid>
      <w:tr w:rsidR="00164145" w:rsidRPr="00B879F2">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360" w:lineRule="auto"/>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截止投标时间近3年业绩及承担的主要工作情况，曾担任项目经理的项目应列明细</w:t>
            </w:r>
          </w:p>
        </w:tc>
      </w:tr>
      <w:tr w:rsidR="00164145" w:rsidRPr="00B879F2">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r>
      <w:tr w:rsidR="00164145" w:rsidRPr="00B879F2">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r>
      <w:tr w:rsidR="00164145" w:rsidRPr="00B879F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r>
      <w:tr w:rsidR="00164145" w:rsidRPr="00B879F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r>
      <w:tr w:rsidR="00164145" w:rsidRPr="00B879F2">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r>
      <w:tr w:rsidR="00164145" w:rsidRPr="00B879F2">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r>
      <w:tr w:rsidR="00164145" w:rsidRPr="00B879F2">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r>
      <w:tr w:rsidR="00164145" w:rsidRPr="00B879F2">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r>
      <w:tr w:rsidR="00164145" w:rsidRPr="00B879F2">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r>
    </w:tbl>
    <w:p w:rsidR="00164145" w:rsidRPr="00B879F2" w:rsidRDefault="006505A6">
      <w:pPr>
        <w:autoSpaceDE w:val="0"/>
        <w:autoSpaceDN w:val="0"/>
        <w:spacing w:line="360" w:lineRule="auto"/>
        <w:rPr>
          <w:rFonts w:asciiTheme="minorEastAsia" w:eastAsiaTheme="minorEastAsia" w:hAnsiTheme="minorEastAsia" w:cs="仿宋_GB2312"/>
          <w:b/>
          <w:sz w:val="24"/>
        </w:rPr>
      </w:pPr>
      <w:r w:rsidRPr="00B879F2">
        <w:rPr>
          <w:rFonts w:asciiTheme="minorEastAsia" w:eastAsiaTheme="minorEastAsia" w:hAnsiTheme="minorEastAsia" w:cs="仿宋_GB2312" w:hint="eastAsia"/>
          <w:b/>
          <w:sz w:val="24"/>
        </w:rPr>
        <w:t>注：须随表提交相应的证书复印件并注明所在投标技术文件页码。</w:t>
      </w:r>
    </w:p>
    <w:p w:rsidR="00164145" w:rsidRPr="00B879F2" w:rsidRDefault="006505A6">
      <w:pPr>
        <w:autoSpaceDE w:val="0"/>
        <w:autoSpaceDN w:val="0"/>
        <w:spacing w:line="360" w:lineRule="auto"/>
        <w:rPr>
          <w:rFonts w:asciiTheme="minorEastAsia" w:eastAsiaTheme="minorEastAsia" w:hAnsiTheme="minorEastAsia" w:cs="仿宋_GB2312"/>
          <w:b/>
          <w:sz w:val="24"/>
        </w:rPr>
      </w:pPr>
      <w:r w:rsidRPr="00B879F2">
        <w:rPr>
          <w:rFonts w:asciiTheme="minorEastAsia" w:eastAsiaTheme="minorEastAsia" w:hAnsiTheme="minorEastAsia" w:cs="仿宋_GB2312" w:hint="eastAsia"/>
          <w:b/>
          <w:sz w:val="24"/>
        </w:rPr>
        <w:t>附表B:本项目的项目小组人员情况表</w:t>
      </w:r>
      <w:r w:rsidRPr="00B879F2">
        <w:rPr>
          <w:rFonts w:asciiTheme="minorEastAsia" w:eastAsiaTheme="minorEastAsia" w:hAnsiTheme="minorEastAsia" w:cs="仿宋_GB2312" w:hint="eastAsia"/>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164145" w:rsidRPr="00B879F2">
        <w:tc>
          <w:tcPr>
            <w:tcW w:w="420"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学历</w:t>
            </w:r>
          </w:p>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专业</w:t>
            </w:r>
          </w:p>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职称</w:t>
            </w:r>
          </w:p>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参与本项目的到位情况</w:t>
            </w:r>
          </w:p>
        </w:tc>
      </w:tr>
      <w:tr w:rsidR="00164145" w:rsidRPr="00B879F2">
        <w:trPr>
          <w:trHeight w:val="479"/>
        </w:trPr>
        <w:tc>
          <w:tcPr>
            <w:tcW w:w="42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r>
      <w:tr w:rsidR="00164145" w:rsidRPr="00B879F2">
        <w:trPr>
          <w:trHeight w:val="473"/>
        </w:trPr>
        <w:tc>
          <w:tcPr>
            <w:tcW w:w="42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jc w:val="center"/>
              <w:rPr>
                <w:rFonts w:asciiTheme="minorEastAsia" w:eastAsiaTheme="minorEastAsia" w:hAnsiTheme="min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164145" w:rsidRPr="00B879F2" w:rsidRDefault="00164145">
            <w:pPr>
              <w:autoSpaceDE w:val="0"/>
              <w:autoSpaceDN w:val="0"/>
              <w:spacing w:line="360" w:lineRule="auto"/>
              <w:rPr>
                <w:rFonts w:asciiTheme="minorEastAsia" w:eastAsiaTheme="minorEastAsia" w:hAnsiTheme="minorEastAsia" w:cs="仿宋_GB2312"/>
                <w:sz w:val="24"/>
              </w:rPr>
            </w:pPr>
          </w:p>
        </w:tc>
      </w:tr>
    </w:tbl>
    <w:p w:rsidR="00164145" w:rsidRPr="00B879F2" w:rsidRDefault="006505A6">
      <w:pPr>
        <w:spacing w:line="360" w:lineRule="auto"/>
        <w:rPr>
          <w:rFonts w:asciiTheme="minorEastAsia" w:eastAsiaTheme="minorEastAsia" w:hAnsiTheme="minorEastAsia" w:cs="仿宋_GB2312"/>
          <w:b/>
          <w:bCs/>
          <w:sz w:val="24"/>
        </w:rPr>
      </w:pPr>
      <w:r w:rsidRPr="00B879F2">
        <w:rPr>
          <w:rFonts w:asciiTheme="minorEastAsia" w:eastAsiaTheme="minorEastAsia" w:hAnsiTheme="minorEastAsia" w:cs="仿宋_GB2312" w:hint="eastAsia"/>
          <w:b/>
          <w:sz w:val="24"/>
        </w:rPr>
        <w:t>注：投标人可按上述的格式自行编制，须随表提交相应的证书复印件并注明所在投标技术文件页码。</w:t>
      </w:r>
    </w:p>
    <w:p w:rsidR="00164145" w:rsidRPr="00B879F2" w:rsidRDefault="006505A6">
      <w:pPr>
        <w:spacing w:line="360" w:lineRule="auto"/>
        <w:rPr>
          <w:rFonts w:asciiTheme="minorEastAsia" w:eastAsiaTheme="minorEastAsia" w:hAnsiTheme="minorEastAsia" w:cs="仿宋_GB2312"/>
          <w:b/>
          <w:bCs/>
          <w:sz w:val="24"/>
        </w:rPr>
      </w:pPr>
      <w:r w:rsidRPr="00B879F2">
        <w:rPr>
          <w:rFonts w:asciiTheme="minorEastAsia" w:eastAsiaTheme="minorEastAsia" w:hAnsiTheme="minorEastAsia" w:cs="仿宋_GB2312" w:hint="eastAsia"/>
          <w:b/>
          <w:sz w:val="24"/>
        </w:rPr>
        <w:t>附表C:本项目的项目经理和小组人员近3个月交纳社保记录情况表</w:t>
      </w:r>
      <w:r w:rsidRPr="00B879F2">
        <w:rPr>
          <w:rFonts w:asciiTheme="minorEastAsia" w:eastAsiaTheme="minorEastAsia" w:hAnsiTheme="minorEastAsia" w:cs="仿宋_GB2312" w:hint="eastAsia"/>
          <w:sz w:val="24"/>
        </w:rPr>
        <w:t>（以社保局缴纳凭证作附件）</w:t>
      </w:r>
    </w:p>
    <w:p w:rsidR="00164145" w:rsidRPr="00B879F2" w:rsidRDefault="006505A6">
      <w:pPr>
        <w:autoSpaceDE w:val="0"/>
        <w:autoSpaceDN w:val="0"/>
        <w:spacing w:line="360" w:lineRule="auto"/>
        <w:ind w:firstLineChars="1850" w:firstLine="4440"/>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投标人名称（电子签章）：</w:t>
      </w:r>
    </w:p>
    <w:p w:rsidR="00164145" w:rsidRPr="00B879F2" w:rsidRDefault="006505A6">
      <w:pPr>
        <w:autoSpaceDE w:val="0"/>
        <w:autoSpaceDN w:val="0"/>
        <w:spacing w:line="360" w:lineRule="auto"/>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 xml:space="preserve">                                     法定代表人或其授权代表（</w:t>
      </w:r>
      <w:r w:rsidR="007477EF" w:rsidRPr="00B879F2">
        <w:rPr>
          <w:rFonts w:asciiTheme="minorEastAsia" w:eastAsiaTheme="minorEastAsia" w:hAnsiTheme="minorEastAsia" w:cs="仿宋_GB2312" w:hint="eastAsia"/>
          <w:kern w:val="0"/>
          <w:sz w:val="24"/>
          <w:lang w:val="zh-CN"/>
        </w:rPr>
        <w:t>签字或签章</w:t>
      </w:r>
      <w:r w:rsidRPr="00B879F2">
        <w:rPr>
          <w:rFonts w:asciiTheme="minorEastAsia" w:eastAsiaTheme="minorEastAsia" w:hAnsiTheme="minorEastAsia" w:cs="仿宋_GB2312" w:hint="eastAsia"/>
          <w:kern w:val="0"/>
          <w:sz w:val="24"/>
        </w:rPr>
        <w:t>）：</w:t>
      </w:r>
    </w:p>
    <w:p w:rsidR="00164145" w:rsidRPr="00B879F2" w:rsidRDefault="006505A6">
      <w:pPr>
        <w:spacing w:line="360" w:lineRule="auto"/>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 xml:space="preserve">                                     日期：  年  月   日</w:t>
      </w:r>
    </w:p>
    <w:p w:rsidR="00164145" w:rsidRPr="00B879F2" w:rsidRDefault="00164145">
      <w:pPr>
        <w:spacing w:line="360" w:lineRule="auto"/>
        <w:jc w:val="center"/>
        <w:rPr>
          <w:rFonts w:asciiTheme="minorEastAsia" w:eastAsiaTheme="minorEastAsia" w:hAnsiTheme="minorEastAsia" w:cs="仿宋_GB2312"/>
          <w:b/>
          <w:bCs/>
          <w:sz w:val="32"/>
          <w:szCs w:val="32"/>
        </w:rPr>
      </w:pPr>
    </w:p>
    <w:p w:rsidR="00164145" w:rsidRPr="00B879F2" w:rsidRDefault="006505A6">
      <w:pPr>
        <w:pageBreakBefore/>
        <w:spacing w:line="360" w:lineRule="auto"/>
        <w:rPr>
          <w:rFonts w:asciiTheme="minorEastAsia" w:eastAsiaTheme="minorEastAsia" w:hAnsiTheme="minorEastAsia" w:cs="仿宋_GB2312"/>
          <w:b/>
          <w:kern w:val="0"/>
          <w:sz w:val="32"/>
          <w:szCs w:val="32"/>
          <w:lang w:val="zh-CN"/>
        </w:rPr>
      </w:pPr>
      <w:r w:rsidRPr="00B879F2">
        <w:rPr>
          <w:rFonts w:asciiTheme="minorEastAsia" w:eastAsiaTheme="minorEastAsia" w:hAnsiTheme="minorEastAsia" w:cs="仿宋_GB2312" w:hint="eastAsia"/>
          <w:b/>
          <w:bCs/>
          <w:sz w:val="32"/>
          <w:szCs w:val="32"/>
        </w:rPr>
        <w:lastRenderedPageBreak/>
        <w:t>19、</w:t>
      </w:r>
      <w:r w:rsidRPr="00B879F2">
        <w:rPr>
          <w:rFonts w:asciiTheme="minorEastAsia" w:eastAsiaTheme="minorEastAsia" w:hAnsiTheme="minorEastAsia" w:cs="仿宋_GB2312" w:hint="eastAsia"/>
          <w:b/>
          <w:kern w:val="0"/>
          <w:sz w:val="32"/>
          <w:szCs w:val="32"/>
          <w:lang w:val="zh-CN"/>
        </w:rPr>
        <w:t>优惠条件及特殊承诺</w:t>
      </w:r>
    </w:p>
    <w:p w:rsidR="00164145" w:rsidRPr="00B879F2" w:rsidRDefault="006505A6">
      <w:pPr>
        <w:spacing w:line="360" w:lineRule="auto"/>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（由投标人根据采购需求自行编制）</w:t>
      </w:r>
    </w:p>
    <w:p w:rsidR="00164145" w:rsidRPr="00B879F2" w:rsidRDefault="00164145">
      <w:pPr>
        <w:spacing w:line="360" w:lineRule="auto"/>
        <w:rPr>
          <w:rFonts w:asciiTheme="minorEastAsia" w:eastAsiaTheme="minorEastAsia" w:hAnsiTheme="minorEastAsia" w:cs="仿宋_GB2312"/>
          <w:sz w:val="18"/>
          <w:szCs w:val="18"/>
        </w:rPr>
      </w:pPr>
    </w:p>
    <w:p w:rsidR="00164145" w:rsidRPr="00B879F2" w:rsidRDefault="006505A6">
      <w:pPr>
        <w:autoSpaceDE w:val="0"/>
        <w:autoSpaceDN w:val="0"/>
        <w:spacing w:line="360" w:lineRule="auto"/>
        <w:ind w:firstLineChars="1850" w:firstLine="4440"/>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投标人名称（电子签章）：</w:t>
      </w:r>
    </w:p>
    <w:p w:rsidR="00164145" w:rsidRPr="00B879F2" w:rsidRDefault="006505A6">
      <w:pPr>
        <w:autoSpaceDE w:val="0"/>
        <w:autoSpaceDN w:val="0"/>
        <w:spacing w:line="360" w:lineRule="auto"/>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 xml:space="preserve">                                     法定代表人或其授权代表（</w:t>
      </w:r>
      <w:r w:rsidR="007477EF" w:rsidRPr="00B879F2">
        <w:rPr>
          <w:rFonts w:asciiTheme="minorEastAsia" w:eastAsiaTheme="minorEastAsia" w:hAnsiTheme="minorEastAsia" w:cs="仿宋_GB2312" w:hint="eastAsia"/>
          <w:kern w:val="0"/>
          <w:sz w:val="24"/>
          <w:lang w:val="zh-CN"/>
        </w:rPr>
        <w:t>签字或签章</w:t>
      </w:r>
      <w:r w:rsidRPr="00B879F2">
        <w:rPr>
          <w:rFonts w:asciiTheme="minorEastAsia" w:eastAsiaTheme="minorEastAsia" w:hAnsiTheme="minorEastAsia" w:cs="仿宋_GB2312" w:hint="eastAsia"/>
          <w:kern w:val="0"/>
          <w:sz w:val="24"/>
        </w:rPr>
        <w:t>）：</w:t>
      </w:r>
    </w:p>
    <w:p w:rsidR="00164145" w:rsidRPr="00B879F2" w:rsidRDefault="006505A6">
      <w:pPr>
        <w:spacing w:line="360" w:lineRule="auto"/>
        <w:jc w:val="center"/>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 xml:space="preserve">                     日期：  年  月   日</w:t>
      </w:r>
    </w:p>
    <w:p w:rsidR="00164145" w:rsidRPr="00B879F2" w:rsidRDefault="00164145">
      <w:pPr>
        <w:spacing w:line="360" w:lineRule="auto"/>
        <w:rPr>
          <w:rFonts w:asciiTheme="minorEastAsia" w:eastAsiaTheme="minorEastAsia" w:hAnsiTheme="minorEastAsia" w:cs="仿宋_GB2312"/>
          <w:b/>
          <w:bCs/>
          <w:sz w:val="18"/>
          <w:szCs w:val="18"/>
        </w:rPr>
      </w:pPr>
    </w:p>
    <w:p w:rsidR="00164145" w:rsidRPr="00B879F2" w:rsidRDefault="006505A6">
      <w:pPr>
        <w:spacing w:line="360" w:lineRule="auto"/>
        <w:rPr>
          <w:rFonts w:asciiTheme="minorEastAsia" w:eastAsiaTheme="minorEastAsia" w:hAnsiTheme="minorEastAsia" w:cs="仿宋_GB2312"/>
          <w:b/>
          <w:kern w:val="0"/>
          <w:sz w:val="32"/>
          <w:szCs w:val="32"/>
          <w:lang w:val="zh-CN"/>
        </w:rPr>
      </w:pPr>
      <w:r w:rsidRPr="00B879F2">
        <w:rPr>
          <w:rFonts w:asciiTheme="minorEastAsia" w:eastAsiaTheme="minorEastAsia" w:hAnsiTheme="minorEastAsia" w:cs="仿宋_GB2312" w:hint="eastAsia"/>
          <w:b/>
          <w:bCs/>
          <w:sz w:val="32"/>
          <w:szCs w:val="32"/>
        </w:rPr>
        <w:t>20、</w:t>
      </w:r>
      <w:r w:rsidRPr="00B879F2">
        <w:rPr>
          <w:rFonts w:asciiTheme="minorEastAsia" w:eastAsiaTheme="minorEastAsia" w:hAnsiTheme="minorEastAsia" w:cs="仿宋_GB2312" w:hint="eastAsia"/>
          <w:b/>
          <w:kern w:val="0"/>
          <w:sz w:val="32"/>
          <w:szCs w:val="32"/>
          <w:lang w:val="zh-CN"/>
        </w:rPr>
        <w:t>备品备件及供选择的配套零部件清单</w:t>
      </w:r>
    </w:p>
    <w:p w:rsidR="00164145" w:rsidRPr="00B879F2" w:rsidRDefault="006505A6">
      <w:pPr>
        <w:spacing w:line="360" w:lineRule="auto"/>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（由投标人根据采购需求自行编制）</w:t>
      </w:r>
    </w:p>
    <w:p w:rsidR="00164145" w:rsidRPr="00B879F2" w:rsidRDefault="00164145">
      <w:pPr>
        <w:spacing w:line="360" w:lineRule="auto"/>
        <w:rPr>
          <w:rFonts w:asciiTheme="minorEastAsia" w:eastAsiaTheme="minorEastAsia" w:hAnsiTheme="minorEastAsia" w:cs="仿宋_GB2312"/>
          <w:b/>
          <w:bCs/>
          <w:sz w:val="32"/>
          <w:szCs w:val="32"/>
        </w:rPr>
      </w:pPr>
    </w:p>
    <w:p w:rsidR="00164145" w:rsidRPr="00B879F2" w:rsidRDefault="006505A6">
      <w:pPr>
        <w:spacing w:line="360" w:lineRule="auto"/>
        <w:rPr>
          <w:rFonts w:asciiTheme="minorEastAsia" w:eastAsiaTheme="minorEastAsia" w:hAnsiTheme="minorEastAsia" w:cs="仿宋_GB2312"/>
          <w:b/>
          <w:kern w:val="0"/>
          <w:sz w:val="32"/>
          <w:szCs w:val="32"/>
          <w:lang w:val="zh-CN"/>
        </w:rPr>
      </w:pPr>
      <w:r w:rsidRPr="00B879F2">
        <w:rPr>
          <w:rFonts w:asciiTheme="minorEastAsia" w:eastAsiaTheme="minorEastAsia" w:hAnsiTheme="minorEastAsia" w:cs="仿宋_GB2312" w:hint="eastAsia"/>
          <w:b/>
          <w:bCs/>
          <w:sz w:val="32"/>
          <w:szCs w:val="32"/>
        </w:rPr>
        <w:t>21、</w:t>
      </w:r>
      <w:r w:rsidRPr="00B879F2">
        <w:rPr>
          <w:rFonts w:asciiTheme="minorEastAsia" w:eastAsiaTheme="minorEastAsia" w:hAnsiTheme="minorEastAsia" w:cs="仿宋_GB2312" w:hint="eastAsia"/>
          <w:b/>
          <w:kern w:val="0"/>
          <w:sz w:val="32"/>
          <w:szCs w:val="32"/>
          <w:lang w:val="zh-CN"/>
        </w:rPr>
        <w:t>培训计划</w:t>
      </w:r>
    </w:p>
    <w:p w:rsidR="00164145" w:rsidRPr="00B879F2" w:rsidRDefault="006505A6">
      <w:pPr>
        <w:spacing w:line="360" w:lineRule="auto"/>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（由投标人根据采购需求自行编制）</w:t>
      </w:r>
    </w:p>
    <w:p w:rsidR="00164145" w:rsidRPr="00B879F2" w:rsidRDefault="006505A6">
      <w:pPr>
        <w:keepNext/>
        <w:autoSpaceDE w:val="0"/>
        <w:autoSpaceDN w:val="0"/>
        <w:spacing w:line="360" w:lineRule="auto"/>
        <w:ind w:firstLine="477"/>
        <w:jc w:val="left"/>
        <w:rPr>
          <w:rFonts w:asciiTheme="minorEastAsia" w:eastAsiaTheme="minorEastAsia" w:hAnsiTheme="minorEastAsia" w:cs="仿宋_GB2312"/>
          <w:b/>
          <w:sz w:val="24"/>
        </w:rPr>
      </w:pPr>
      <w:r w:rsidRPr="00B879F2">
        <w:rPr>
          <w:rFonts w:asciiTheme="minorEastAsia" w:eastAsiaTheme="minorEastAsia" w:hAnsiTheme="minorEastAsia"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164145" w:rsidRPr="00B879F2">
        <w:trPr>
          <w:trHeight w:val="764"/>
        </w:trPr>
        <w:tc>
          <w:tcPr>
            <w:tcW w:w="1806" w:type="dxa"/>
            <w:tcBorders>
              <w:top w:val="single" w:sz="6" w:space="0" w:color="auto"/>
              <w:left w:val="single" w:sz="6" w:space="0" w:color="auto"/>
              <w:bottom w:val="nil"/>
              <w:right w:val="nil"/>
            </w:tcBorders>
            <w:shd w:val="pct10" w:color="auto" w:fill="auto"/>
            <w:vAlign w:val="center"/>
          </w:tcPr>
          <w:p w:rsidR="00164145" w:rsidRPr="00B879F2" w:rsidRDefault="006505A6">
            <w:pPr>
              <w:tabs>
                <w:tab w:val="center" w:pos="1690"/>
              </w:tabs>
              <w:suppressAutoHyphens/>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164145" w:rsidRPr="00B879F2" w:rsidRDefault="006505A6">
            <w:pPr>
              <w:tabs>
                <w:tab w:val="center" w:pos="595"/>
              </w:tabs>
              <w:suppressAutoHyphens/>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164145" w:rsidRPr="00B879F2" w:rsidRDefault="006505A6">
            <w:pPr>
              <w:tabs>
                <w:tab w:val="center" w:pos="595"/>
              </w:tabs>
              <w:suppressAutoHyphens/>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164145" w:rsidRPr="00B879F2" w:rsidRDefault="006505A6">
            <w:pPr>
              <w:tabs>
                <w:tab w:val="center" w:pos="1028"/>
              </w:tabs>
              <w:suppressAutoHyphens/>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164145" w:rsidRPr="00B879F2" w:rsidRDefault="006505A6">
            <w:pPr>
              <w:tabs>
                <w:tab w:val="center" w:pos="595"/>
              </w:tabs>
              <w:suppressAutoHyphens/>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164145" w:rsidRPr="00B879F2" w:rsidRDefault="006505A6">
            <w:pPr>
              <w:tabs>
                <w:tab w:val="center" w:pos="520"/>
              </w:tabs>
              <w:suppressAutoHyphens/>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164145" w:rsidRPr="00B879F2" w:rsidRDefault="006505A6">
            <w:pPr>
              <w:suppressAutoHyphens/>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课程费用</w:t>
            </w:r>
          </w:p>
        </w:tc>
      </w:tr>
      <w:tr w:rsidR="00164145" w:rsidRPr="00B879F2">
        <w:trPr>
          <w:trHeight w:val="281"/>
        </w:trPr>
        <w:tc>
          <w:tcPr>
            <w:tcW w:w="1806" w:type="dxa"/>
            <w:tcBorders>
              <w:top w:val="single" w:sz="6" w:space="0" w:color="auto"/>
              <w:left w:val="single" w:sz="6" w:space="0" w:color="auto"/>
              <w:bottom w:val="nil"/>
              <w:right w:val="nil"/>
            </w:tcBorders>
          </w:tcPr>
          <w:p w:rsidR="00164145" w:rsidRPr="00B879F2" w:rsidRDefault="0016414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inorEastAsia" w:eastAsiaTheme="minorEastAsia" w:hAnsiTheme="minorEastAsia" w:cs="仿宋_GB2312"/>
                <w:sz w:val="24"/>
              </w:rPr>
            </w:pPr>
          </w:p>
        </w:tc>
        <w:tc>
          <w:tcPr>
            <w:tcW w:w="1254" w:type="dxa"/>
            <w:tcBorders>
              <w:top w:val="single" w:sz="6" w:space="0" w:color="auto"/>
              <w:left w:val="single" w:sz="6" w:space="0" w:color="auto"/>
              <w:bottom w:val="nil"/>
              <w:right w:val="single" w:sz="6" w:space="0" w:color="auto"/>
            </w:tcBorders>
          </w:tcPr>
          <w:p w:rsidR="00164145" w:rsidRPr="00B879F2" w:rsidRDefault="0016414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30" w:type="dxa"/>
            <w:tcBorders>
              <w:top w:val="single" w:sz="6" w:space="0" w:color="auto"/>
              <w:left w:val="single" w:sz="6" w:space="0" w:color="auto"/>
              <w:bottom w:val="nil"/>
              <w:right w:val="nil"/>
            </w:tcBorders>
          </w:tcPr>
          <w:p w:rsidR="00164145" w:rsidRPr="00B879F2" w:rsidRDefault="0016414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53" w:type="dxa"/>
            <w:tcBorders>
              <w:top w:val="single" w:sz="6" w:space="0" w:color="auto"/>
              <w:left w:val="single" w:sz="6" w:space="0" w:color="auto"/>
              <w:bottom w:val="nil"/>
              <w:right w:val="nil"/>
            </w:tcBorders>
          </w:tcPr>
          <w:p w:rsidR="00164145" w:rsidRPr="00B879F2" w:rsidRDefault="0016414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inorEastAsia" w:eastAsiaTheme="minorEastAsia" w:hAnsiTheme="minorEastAsia" w:cs="仿宋_GB2312"/>
                <w:sz w:val="24"/>
              </w:rPr>
            </w:pPr>
          </w:p>
        </w:tc>
        <w:tc>
          <w:tcPr>
            <w:tcW w:w="997" w:type="dxa"/>
            <w:tcBorders>
              <w:top w:val="single" w:sz="6" w:space="0" w:color="auto"/>
              <w:left w:val="single" w:sz="6" w:space="0" w:color="auto"/>
              <w:bottom w:val="nil"/>
              <w:right w:val="nil"/>
            </w:tcBorders>
          </w:tcPr>
          <w:p w:rsidR="00164145" w:rsidRPr="00B879F2" w:rsidRDefault="00164145">
            <w:pPr>
              <w:tabs>
                <w:tab w:val="left" w:pos="440"/>
                <w:tab w:val="left" w:pos="1154"/>
                <w:tab w:val="left" w:pos="1936"/>
                <w:tab w:val="left" w:pos="2368"/>
              </w:tabs>
              <w:suppressAutoHyphens/>
              <w:autoSpaceDE w:val="0"/>
              <w:autoSpaceDN w:val="0"/>
              <w:spacing w:line="360" w:lineRule="auto"/>
              <w:rPr>
                <w:rFonts w:asciiTheme="minorEastAsia" w:eastAsiaTheme="minorEastAsia" w:hAnsiTheme="minorEastAsia" w:cs="仿宋_GB2312"/>
                <w:sz w:val="24"/>
              </w:rPr>
            </w:pPr>
          </w:p>
        </w:tc>
        <w:tc>
          <w:tcPr>
            <w:tcW w:w="1440" w:type="dxa"/>
            <w:tcBorders>
              <w:top w:val="single" w:sz="6" w:space="0" w:color="auto"/>
              <w:left w:val="single" w:sz="6" w:space="0" w:color="auto"/>
              <w:bottom w:val="nil"/>
              <w:right w:val="nil"/>
            </w:tcBorders>
          </w:tcPr>
          <w:p w:rsidR="00164145" w:rsidRPr="00B879F2" w:rsidRDefault="0016414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inorEastAsia" w:eastAsiaTheme="minorEastAsia" w:hAnsiTheme="minorEastAsia" w:cs="仿宋_GB2312"/>
                <w:sz w:val="24"/>
              </w:rPr>
            </w:pPr>
          </w:p>
        </w:tc>
        <w:tc>
          <w:tcPr>
            <w:tcW w:w="1620" w:type="dxa"/>
            <w:tcBorders>
              <w:top w:val="single" w:sz="6" w:space="0" w:color="auto"/>
              <w:left w:val="single" w:sz="6" w:space="0" w:color="auto"/>
              <w:bottom w:val="nil"/>
              <w:right w:val="single" w:sz="6" w:space="0" w:color="auto"/>
            </w:tcBorders>
          </w:tcPr>
          <w:p w:rsidR="00164145" w:rsidRPr="00B879F2" w:rsidRDefault="00164145">
            <w:pPr>
              <w:suppressAutoHyphens/>
              <w:autoSpaceDE w:val="0"/>
              <w:autoSpaceDN w:val="0"/>
              <w:spacing w:line="360" w:lineRule="auto"/>
              <w:rPr>
                <w:rFonts w:asciiTheme="minorEastAsia" w:eastAsiaTheme="minorEastAsia" w:hAnsiTheme="minorEastAsia" w:cs="仿宋_GB2312"/>
                <w:sz w:val="24"/>
              </w:rPr>
            </w:pPr>
          </w:p>
        </w:tc>
      </w:tr>
      <w:tr w:rsidR="00164145" w:rsidRPr="00B879F2">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164145" w:rsidRPr="00B879F2" w:rsidRDefault="006505A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164145" w:rsidRPr="00B879F2" w:rsidRDefault="0016414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164145" w:rsidRPr="00B879F2" w:rsidRDefault="0016414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164145" w:rsidRPr="00B879F2" w:rsidRDefault="0016414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inorEastAsia" w:eastAsiaTheme="minorEastAsia" w:hAnsiTheme="minorEastAsia"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164145" w:rsidRPr="00B879F2" w:rsidRDefault="00164145">
            <w:pPr>
              <w:tabs>
                <w:tab w:val="left" w:pos="440"/>
                <w:tab w:val="left" w:pos="1154"/>
                <w:tab w:val="left" w:pos="1936"/>
                <w:tab w:val="left" w:pos="2368"/>
              </w:tabs>
              <w:suppressAutoHyphens/>
              <w:autoSpaceDE w:val="0"/>
              <w:autoSpaceDN w:val="0"/>
              <w:spacing w:line="360" w:lineRule="auto"/>
              <w:rPr>
                <w:rFonts w:asciiTheme="minorEastAsia" w:eastAsiaTheme="minorEastAsia" w:hAnsiTheme="minorEastAsia"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164145" w:rsidRPr="00B879F2" w:rsidRDefault="00164145">
            <w:pPr>
              <w:tabs>
                <w:tab w:val="left" w:pos="7"/>
              </w:tabs>
              <w:suppressAutoHyphens/>
              <w:autoSpaceDE w:val="0"/>
              <w:autoSpaceDN w:val="0"/>
              <w:spacing w:line="360" w:lineRule="auto"/>
              <w:rPr>
                <w:rFonts w:asciiTheme="minorEastAsia" w:eastAsiaTheme="minorEastAsia" w:hAnsiTheme="minorEastAsia"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164145" w:rsidRPr="00B879F2" w:rsidRDefault="00164145">
            <w:pPr>
              <w:suppressAutoHyphens/>
              <w:autoSpaceDE w:val="0"/>
              <w:autoSpaceDN w:val="0"/>
              <w:spacing w:line="360" w:lineRule="auto"/>
              <w:rPr>
                <w:rFonts w:asciiTheme="minorEastAsia" w:eastAsiaTheme="minorEastAsia" w:hAnsiTheme="minorEastAsia" w:cs="仿宋_GB2312"/>
                <w:sz w:val="24"/>
              </w:rPr>
            </w:pPr>
          </w:p>
        </w:tc>
      </w:tr>
    </w:tbl>
    <w:p w:rsidR="00164145" w:rsidRPr="00B879F2" w:rsidRDefault="006505A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注解:A</w:t>
      </w:r>
      <w:r w:rsidRPr="00B879F2">
        <w:rPr>
          <w:rFonts w:asciiTheme="minorEastAsia" w:eastAsiaTheme="minorEastAsia" w:hAnsiTheme="minorEastAsia" w:cs="仿宋_GB2312" w:hint="eastAsia"/>
          <w:sz w:val="24"/>
        </w:rPr>
        <w:tab/>
        <w:t>课程清单按时间顺序排列，并提供以下详细资料：</w:t>
      </w:r>
    </w:p>
    <w:p w:rsidR="00164145" w:rsidRPr="00B879F2" w:rsidRDefault="006505A6">
      <w:pPr>
        <w:numPr>
          <w:ilvl w:val="0"/>
          <w:numId w:val="2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课程概要</w:t>
      </w:r>
    </w:p>
    <w:p w:rsidR="00164145" w:rsidRPr="00B879F2" w:rsidRDefault="006505A6">
      <w:pPr>
        <w:numPr>
          <w:ilvl w:val="0"/>
          <w:numId w:val="2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课程目的</w:t>
      </w:r>
    </w:p>
    <w:p w:rsidR="00164145" w:rsidRPr="00B879F2" w:rsidRDefault="006505A6">
      <w:pPr>
        <w:numPr>
          <w:ilvl w:val="0"/>
          <w:numId w:val="2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教学方式</w:t>
      </w:r>
    </w:p>
    <w:p w:rsidR="00164145" w:rsidRPr="00B879F2" w:rsidRDefault="006505A6">
      <w:pPr>
        <w:numPr>
          <w:ilvl w:val="0"/>
          <w:numId w:val="2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先决条件</w:t>
      </w:r>
    </w:p>
    <w:p w:rsidR="00164145" w:rsidRPr="00B879F2" w:rsidRDefault="006505A6">
      <w:pPr>
        <w:numPr>
          <w:ilvl w:val="0"/>
          <w:numId w:val="2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教材目录</w:t>
      </w:r>
    </w:p>
    <w:p w:rsidR="00164145" w:rsidRPr="00B879F2" w:rsidRDefault="006505A6">
      <w:pPr>
        <w:autoSpaceDE w:val="0"/>
        <w:autoSpaceDN w:val="0"/>
        <w:spacing w:line="360" w:lineRule="auto"/>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B  按照附表A提供授课教师的简历</w:t>
      </w:r>
    </w:p>
    <w:p w:rsidR="00164145" w:rsidRPr="00B879F2" w:rsidRDefault="006505A6">
      <w:pPr>
        <w:autoSpaceDE w:val="0"/>
        <w:autoSpaceDN w:val="0"/>
        <w:spacing w:line="360" w:lineRule="auto"/>
        <w:rPr>
          <w:rFonts w:asciiTheme="minorEastAsia" w:eastAsiaTheme="minorEastAsia" w:hAnsiTheme="minorEastAsia" w:cs="仿宋_GB2312"/>
          <w:b/>
          <w:sz w:val="24"/>
        </w:rPr>
      </w:pPr>
      <w:r w:rsidRPr="00B879F2">
        <w:rPr>
          <w:rFonts w:asciiTheme="minorEastAsia" w:eastAsiaTheme="minorEastAsia" w:hAnsiTheme="minorEastAsia" w:cs="仿宋_GB2312" w:hint="eastAsia"/>
          <w:b/>
          <w:sz w:val="24"/>
        </w:rPr>
        <w:t>注：须随表提交相应的证书复印件并注明所在投标技术文件页码。</w:t>
      </w:r>
    </w:p>
    <w:p w:rsidR="00164145" w:rsidRPr="00B879F2" w:rsidRDefault="006505A6">
      <w:pPr>
        <w:autoSpaceDE w:val="0"/>
        <w:autoSpaceDN w:val="0"/>
        <w:spacing w:line="360" w:lineRule="auto"/>
        <w:ind w:firstLineChars="2000" w:firstLine="4800"/>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 xml:space="preserve">投标人名称（电子签章）：                       </w:t>
      </w:r>
    </w:p>
    <w:p w:rsidR="00164145" w:rsidRPr="00B879F2" w:rsidRDefault="006505A6">
      <w:pPr>
        <w:autoSpaceDE w:val="0"/>
        <w:autoSpaceDN w:val="0"/>
        <w:spacing w:line="360" w:lineRule="auto"/>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 xml:space="preserve">       </w:t>
      </w:r>
      <w:r w:rsidR="007477EF" w:rsidRPr="00B879F2">
        <w:rPr>
          <w:rFonts w:asciiTheme="minorEastAsia" w:eastAsiaTheme="minorEastAsia" w:hAnsiTheme="minorEastAsia" w:cs="仿宋_GB2312" w:hint="eastAsia"/>
          <w:kern w:val="0"/>
          <w:sz w:val="24"/>
        </w:rPr>
        <w:t xml:space="preserve">                              </w:t>
      </w:r>
      <w:r w:rsidRPr="00B879F2">
        <w:rPr>
          <w:rFonts w:asciiTheme="minorEastAsia" w:eastAsiaTheme="minorEastAsia" w:hAnsiTheme="minorEastAsia" w:cs="仿宋_GB2312" w:hint="eastAsia"/>
          <w:kern w:val="0"/>
          <w:sz w:val="24"/>
        </w:rPr>
        <w:t xml:space="preserve"> 法定代表人或其授权代表（</w:t>
      </w:r>
      <w:r w:rsidR="007477EF" w:rsidRPr="00B879F2">
        <w:rPr>
          <w:rFonts w:asciiTheme="minorEastAsia" w:eastAsiaTheme="minorEastAsia" w:hAnsiTheme="minorEastAsia" w:cs="仿宋_GB2312" w:hint="eastAsia"/>
          <w:kern w:val="0"/>
          <w:sz w:val="24"/>
          <w:lang w:val="zh-CN"/>
        </w:rPr>
        <w:t>签字或签章</w:t>
      </w:r>
      <w:r w:rsidRPr="00B879F2">
        <w:rPr>
          <w:rFonts w:asciiTheme="minorEastAsia" w:eastAsiaTheme="minorEastAsia" w:hAnsiTheme="minorEastAsia" w:cs="仿宋_GB2312" w:hint="eastAsia"/>
          <w:kern w:val="0"/>
          <w:sz w:val="24"/>
        </w:rPr>
        <w:t xml:space="preserve">）：                   </w:t>
      </w:r>
    </w:p>
    <w:p w:rsidR="00164145" w:rsidRPr="00B879F2" w:rsidRDefault="006505A6">
      <w:pPr>
        <w:autoSpaceDE w:val="0"/>
        <w:autoSpaceDN w:val="0"/>
        <w:spacing w:line="360" w:lineRule="auto"/>
        <w:ind w:firstLine="120"/>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 xml:space="preserve">                                       日期：  年  月   日</w:t>
      </w:r>
    </w:p>
    <w:p w:rsidR="00164145" w:rsidRPr="00B879F2" w:rsidRDefault="006505A6">
      <w:pPr>
        <w:pageBreakBefore/>
        <w:spacing w:line="360" w:lineRule="auto"/>
        <w:rPr>
          <w:rFonts w:asciiTheme="minorEastAsia" w:eastAsiaTheme="minorEastAsia" w:hAnsiTheme="minorEastAsia" w:cs="仿宋_GB2312"/>
          <w:b/>
          <w:bCs/>
          <w:sz w:val="32"/>
          <w:szCs w:val="32"/>
        </w:rPr>
      </w:pPr>
      <w:r w:rsidRPr="00B879F2">
        <w:rPr>
          <w:rFonts w:asciiTheme="minorEastAsia" w:eastAsiaTheme="minorEastAsia" w:hAnsiTheme="minorEastAsia" w:cs="仿宋_GB2312" w:hint="eastAsia"/>
          <w:b/>
          <w:bCs/>
          <w:sz w:val="32"/>
          <w:szCs w:val="32"/>
        </w:rPr>
        <w:lastRenderedPageBreak/>
        <w:t>22、验收方案</w:t>
      </w:r>
    </w:p>
    <w:p w:rsidR="00164145" w:rsidRPr="00B879F2" w:rsidRDefault="006505A6">
      <w:pPr>
        <w:spacing w:line="360" w:lineRule="auto"/>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（由投标人根据采购需求自行编制）</w:t>
      </w:r>
    </w:p>
    <w:p w:rsidR="00164145" w:rsidRPr="00B879F2" w:rsidRDefault="00164145">
      <w:pPr>
        <w:spacing w:line="360" w:lineRule="auto"/>
        <w:jc w:val="center"/>
        <w:rPr>
          <w:rFonts w:asciiTheme="minorEastAsia" w:eastAsiaTheme="minorEastAsia" w:hAnsiTheme="minorEastAsia" w:cs="仿宋_GB2312"/>
          <w:sz w:val="24"/>
        </w:rPr>
      </w:pPr>
    </w:p>
    <w:p w:rsidR="00164145" w:rsidRPr="00B879F2" w:rsidRDefault="006505A6">
      <w:pPr>
        <w:autoSpaceDE w:val="0"/>
        <w:autoSpaceDN w:val="0"/>
        <w:spacing w:line="360" w:lineRule="auto"/>
        <w:ind w:firstLineChars="2000" w:firstLine="4800"/>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 xml:space="preserve">投标人名称（电子签章）：                       </w:t>
      </w:r>
    </w:p>
    <w:p w:rsidR="00164145" w:rsidRPr="00B879F2" w:rsidRDefault="006505A6">
      <w:pPr>
        <w:autoSpaceDE w:val="0"/>
        <w:autoSpaceDN w:val="0"/>
        <w:spacing w:line="360" w:lineRule="auto"/>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 xml:space="preserve">       </w:t>
      </w:r>
      <w:r w:rsidR="007477EF" w:rsidRPr="00B879F2">
        <w:rPr>
          <w:rFonts w:asciiTheme="minorEastAsia" w:eastAsiaTheme="minorEastAsia" w:hAnsiTheme="minorEastAsia" w:cs="仿宋_GB2312" w:hint="eastAsia"/>
          <w:kern w:val="0"/>
          <w:sz w:val="24"/>
        </w:rPr>
        <w:t xml:space="preserve">                              </w:t>
      </w:r>
      <w:r w:rsidRPr="00B879F2">
        <w:rPr>
          <w:rFonts w:asciiTheme="minorEastAsia" w:eastAsiaTheme="minorEastAsia" w:hAnsiTheme="minorEastAsia" w:cs="仿宋_GB2312" w:hint="eastAsia"/>
          <w:kern w:val="0"/>
          <w:sz w:val="24"/>
        </w:rPr>
        <w:t xml:space="preserve"> 法定代表人或其授权代表（</w:t>
      </w:r>
      <w:r w:rsidR="007477EF" w:rsidRPr="00B879F2">
        <w:rPr>
          <w:rFonts w:asciiTheme="minorEastAsia" w:eastAsiaTheme="minorEastAsia" w:hAnsiTheme="minorEastAsia" w:cs="仿宋_GB2312" w:hint="eastAsia"/>
          <w:kern w:val="0"/>
          <w:sz w:val="24"/>
          <w:lang w:val="zh-CN"/>
        </w:rPr>
        <w:t>签字或签章</w:t>
      </w:r>
      <w:r w:rsidRPr="00B879F2">
        <w:rPr>
          <w:rFonts w:asciiTheme="minorEastAsia" w:eastAsiaTheme="minorEastAsia" w:hAnsiTheme="minorEastAsia" w:cs="仿宋_GB2312" w:hint="eastAsia"/>
          <w:kern w:val="0"/>
          <w:sz w:val="24"/>
        </w:rPr>
        <w:t xml:space="preserve">）：                   </w:t>
      </w:r>
    </w:p>
    <w:p w:rsidR="00164145" w:rsidRPr="00B879F2" w:rsidRDefault="006505A6">
      <w:pPr>
        <w:spacing w:line="360" w:lineRule="auto"/>
        <w:jc w:val="center"/>
        <w:rPr>
          <w:rFonts w:asciiTheme="minorEastAsia" w:eastAsiaTheme="minorEastAsia" w:hAnsiTheme="minorEastAsia" w:cs="仿宋_GB2312"/>
          <w:kern w:val="0"/>
          <w:sz w:val="24"/>
        </w:rPr>
      </w:pPr>
      <w:r w:rsidRPr="00B879F2">
        <w:rPr>
          <w:rFonts w:asciiTheme="minorEastAsia" w:eastAsiaTheme="minorEastAsia" w:hAnsiTheme="minorEastAsia" w:cs="仿宋_GB2312" w:hint="eastAsia"/>
          <w:kern w:val="0"/>
          <w:sz w:val="24"/>
        </w:rPr>
        <w:t xml:space="preserve">                            日期：   年  月   日</w:t>
      </w:r>
    </w:p>
    <w:p w:rsidR="00164145" w:rsidRPr="00B879F2" w:rsidRDefault="00164145">
      <w:pPr>
        <w:spacing w:line="360" w:lineRule="auto"/>
        <w:jc w:val="center"/>
        <w:rPr>
          <w:rFonts w:asciiTheme="minorEastAsia" w:eastAsiaTheme="minorEastAsia" w:hAnsiTheme="minorEastAsia" w:cs="仿宋_GB2312"/>
          <w:b/>
          <w:bCs/>
          <w:sz w:val="30"/>
          <w:szCs w:val="30"/>
        </w:rPr>
      </w:pPr>
    </w:p>
    <w:p w:rsidR="00164145" w:rsidRPr="00B879F2" w:rsidRDefault="00164145">
      <w:pPr>
        <w:spacing w:line="360" w:lineRule="auto"/>
        <w:jc w:val="center"/>
        <w:rPr>
          <w:rFonts w:asciiTheme="minorEastAsia" w:eastAsiaTheme="minorEastAsia" w:hAnsiTheme="minorEastAsia" w:cs="仿宋_GB2312"/>
          <w:b/>
          <w:bCs/>
          <w:sz w:val="30"/>
          <w:szCs w:val="30"/>
        </w:rPr>
      </w:pPr>
    </w:p>
    <w:p w:rsidR="00164145" w:rsidRPr="00B879F2" w:rsidRDefault="00164145">
      <w:pPr>
        <w:spacing w:line="360" w:lineRule="auto"/>
        <w:jc w:val="center"/>
        <w:rPr>
          <w:rFonts w:asciiTheme="minorEastAsia" w:eastAsiaTheme="minorEastAsia" w:hAnsiTheme="minorEastAsia" w:cs="仿宋_GB2312"/>
          <w:b/>
          <w:bCs/>
          <w:sz w:val="24"/>
        </w:rPr>
      </w:pPr>
    </w:p>
    <w:p w:rsidR="00164145" w:rsidRPr="00B879F2" w:rsidRDefault="00164145">
      <w:pPr>
        <w:spacing w:line="360" w:lineRule="auto"/>
        <w:jc w:val="center"/>
        <w:rPr>
          <w:rFonts w:asciiTheme="minorEastAsia" w:eastAsiaTheme="minorEastAsia" w:hAnsiTheme="minorEastAsia" w:cs="仿宋_GB2312"/>
          <w:b/>
          <w:bCs/>
          <w:sz w:val="24"/>
        </w:rPr>
      </w:pPr>
    </w:p>
    <w:p w:rsidR="00164145" w:rsidRPr="00B879F2" w:rsidRDefault="006505A6">
      <w:pPr>
        <w:spacing w:line="360" w:lineRule="auto"/>
        <w:rPr>
          <w:rFonts w:asciiTheme="minorEastAsia" w:eastAsiaTheme="minorEastAsia" w:hAnsiTheme="minorEastAsia" w:cs="仿宋_GB2312"/>
          <w:b/>
          <w:kern w:val="0"/>
          <w:sz w:val="32"/>
          <w:szCs w:val="32"/>
          <w:lang w:val="zh-CN"/>
        </w:rPr>
      </w:pPr>
      <w:r w:rsidRPr="00B879F2">
        <w:rPr>
          <w:rFonts w:asciiTheme="minorEastAsia" w:eastAsiaTheme="minorEastAsia" w:hAnsiTheme="minorEastAsia" w:cs="仿宋_GB2312" w:hint="eastAsia"/>
          <w:b/>
          <w:bCs/>
          <w:sz w:val="32"/>
          <w:szCs w:val="32"/>
        </w:rPr>
        <w:t>23、认为需要的</w:t>
      </w:r>
      <w:r w:rsidRPr="00B879F2">
        <w:rPr>
          <w:rFonts w:asciiTheme="minorEastAsia" w:eastAsiaTheme="minorEastAsia" w:hAnsiTheme="minorEastAsia" w:cs="仿宋_GB2312" w:hint="eastAsia"/>
          <w:b/>
          <w:kern w:val="0"/>
          <w:sz w:val="32"/>
          <w:szCs w:val="32"/>
          <w:lang w:val="zh-CN"/>
        </w:rPr>
        <w:t>其他商务技术（资信）文件或说明</w:t>
      </w:r>
    </w:p>
    <w:p w:rsidR="00164145" w:rsidRPr="00B879F2" w:rsidRDefault="006505A6">
      <w:pPr>
        <w:spacing w:line="360" w:lineRule="auto"/>
        <w:rPr>
          <w:rFonts w:asciiTheme="minorEastAsia" w:eastAsiaTheme="minorEastAsia" w:hAnsiTheme="minorEastAsia" w:cs="仿宋_GB2312"/>
          <w:sz w:val="24"/>
        </w:rPr>
      </w:pPr>
      <w:r w:rsidRPr="00B879F2">
        <w:rPr>
          <w:rFonts w:asciiTheme="minorEastAsia" w:eastAsiaTheme="minorEastAsia" w:hAnsiTheme="minorEastAsia" w:cs="仿宋_GB2312" w:hint="eastAsia"/>
          <w:sz w:val="24"/>
        </w:rPr>
        <w:t>（由投标人根据采购需求自行编制）</w:t>
      </w:r>
    </w:p>
    <w:p w:rsidR="00164145" w:rsidRPr="00B879F2" w:rsidRDefault="00164145">
      <w:pPr>
        <w:spacing w:line="360" w:lineRule="auto"/>
        <w:rPr>
          <w:rFonts w:asciiTheme="minorEastAsia" w:eastAsiaTheme="minorEastAsia" w:hAnsiTheme="minorEastAsia" w:cs="仿宋_GB2312"/>
          <w:sz w:val="24"/>
        </w:rPr>
      </w:pPr>
    </w:p>
    <w:p w:rsidR="00164145" w:rsidRPr="00B879F2" w:rsidRDefault="006505A6">
      <w:pPr>
        <w:autoSpaceDE w:val="0"/>
        <w:autoSpaceDN w:val="0"/>
        <w:spacing w:line="360" w:lineRule="auto"/>
        <w:jc w:val="center"/>
        <w:rPr>
          <w:rFonts w:asciiTheme="minorEastAsia" w:eastAsiaTheme="minorEastAsia" w:hAnsiTheme="minorEastAsia" w:cs="仿宋_GB2312"/>
          <w:kern w:val="0"/>
          <w:sz w:val="24"/>
          <w:lang w:val="zh-CN"/>
        </w:rPr>
      </w:pPr>
      <w:r w:rsidRPr="00B879F2">
        <w:rPr>
          <w:rFonts w:asciiTheme="minorEastAsia" w:eastAsiaTheme="minorEastAsia" w:hAnsiTheme="minorEastAsia" w:cs="仿宋_GB2312" w:hint="eastAsia"/>
          <w:kern w:val="0"/>
          <w:sz w:val="24"/>
          <w:lang w:val="zh-CN"/>
        </w:rPr>
        <w:t xml:space="preserve">                              投标人名称（电子签章）：</w:t>
      </w:r>
    </w:p>
    <w:p w:rsidR="00164145" w:rsidRPr="00B879F2" w:rsidRDefault="006505A6">
      <w:pPr>
        <w:autoSpaceDE w:val="0"/>
        <w:autoSpaceDN w:val="0"/>
        <w:spacing w:line="360" w:lineRule="auto"/>
        <w:rPr>
          <w:rFonts w:asciiTheme="minorEastAsia" w:eastAsiaTheme="minorEastAsia" w:hAnsiTheme="minorEastAsia" w:cs="仿宋_GB2312"/>
          <w:kern w:val="0"/>
          <w:sz w:val="24"/>
          <w:lang w:val="zh-CN"/>
        </w:rPr>
      </w:pPr>
      <w:r w:rsidRPr="00B879F2">
        <w:rPr>
          <w:rFonts w:asciiTheme="minorEastAsia" w:eastAsiaTheme="minorEastAsia" w:hAnsiTheme="minorEastAsia" w:cs="仿宋_GB2312" w:hint="eastAsia"/>
          <w:kern w:val="0"/>
          <w:sz w:val="24"/>
          <w:lang w:val="zh-CN"/>
        </w:rPr>
        <w:t xml:space="preserve">        </w:t>
      </w:r>
      <w:r w:rsidR="007477EF" w:rsidRPr="00B879F2">
        <w:rPr>
          <w:rFonts w:asciiTheme="minorEastAsia" w:eastAsiaTheme="minorEastAsia" w:hAnsiTheme="minorEastAsia" w:cs="仿宋_GB2312" w:hint="eastAsia"/>
          <w:kern w:val="0"/>
          <w:sz w:val="24"/>
          <w:lang w:val="zh-CN"/>
        </w:rPr>
        <w:t xml:space="preserve">                              </w:t>
      </w:r>
      <w:r w:rsidRPr="00B879F2">
        <w:rPr>
          <w:rFonts w:asciiTheme="minorEastAsia" w:eastAsiaTheme="minorEastAsia" w:hAnsiTheme="minorEastAsia" w:cs="仿宋_GB2312" w:hint="eastAsia"/>
          <w:kern w:val="0"/>
          <w:sz w:val="24"/>
          <w:lang w:val="zh-CN"/>
        </w:rPr>
        <w:t>法定代表人或其授权代表（</w:t>
      </w:r>
      <w:r w:rsidR="007477EF" w:rsidRPr="00B879F2">
        <w:rPr>
          <w:rFonts w:asciiTheme="minorEastAsia" w:eastAsiaTheme="minorEastAsia" w:hAnsiTheme="minorEastAsia" w:cs="仿宋_GB2312" w:hint="eastAsia"/>
          <w:kern w:val="0"/>
          <w:sz w:val="24"/>
          <w:lang w:val="zh-CN"/>
        </w:rPr>
        <w:t>签字或签章</w:t>
      </w:r>
      <w:r w:rsidRPr="00B879F2">
        <w:rPr>
          <w:rFonts w:asciiTheme="minorEastAsia" w:eastAsiaTheme="minorEastAsia" w:hAnsiTheme="minorEastAsia" w:cs="仿宋_GB2312" w:hint="eastAsia"/>
          <w:kern w:val="0"/>
          <w:sz w:val="24"/>
          <w:lang w:val="zh-CN"/>
        </w:rPr>
        <w:t xml:space="preserve">）： </w:t>
      </w:r>
    </w:p>
    <w:p w:rsidR="00164145" w:rsidRPr="00B879F2" w:rsidRDefault="006505A6">
      <w:pPr>
        <w:spacing w:line="360" w:lineRule="auto"/>
        <w:rPr>
          <w:rFonts w:asciiTheme="minorEastAsia" w:eastAsiaTheme="minorEastAsia" w:hAnsiTheme="minorEastAsia" w:cs="仿宋_GB2312"/>
          <w:kern w:val="0"/>
          <w:sz w:val="24"/>
          <w:lang w:val="zh-CN"/>
        </w:rPr>
      </w:pPr>
      <w:r w:rsidRPr="00B879F2">
        <w:rPr>
          <w:rFonts w:asciiTheme="minorEastAsia" w:eastAsiaTheme="minorEastAsia" w:hAnsiTheme="minorEastAsia" w:cs="仿宋_GB2312" w:hint="eastAsia"/>
          <w:kern w:val="0"/>
          <w:sz w:val="24"/>
          <w:lang w:val="zh-CN"/>
        </w:rPr>
        <w:t xml:space="preserve">                                        日期：  年  月   日</w:t>
      </w:r>
    </w:p>
    <w:p w:rsidR="00164145" w:rsidRPr="00B879F2" w:rsidRDefault="00164145">
      <w:pPr>
        <w:spacing w:line="360" w:lineRule="auto"/>
        <w:rPr>
          <w:rFonts w:asciiTheme="minorEastAsia" w:eastAsiaTheme="minorEastAsia" w:hAnsiTheme="minorEastAsia" w:cs="仿宋_GB2312"/>
          <w:kern w:val="0"/>
          <w:sz w:val="24"/>
          <w:lang w:val="zh-CN"/>
        </w:rPr>
      </w:pPr>
    </w:p>
    <w:p w:rsidR="00164145" w:rsidRPr="00B879F2" w:rsidRDefault="00164145">
      <w:pPr>
        <w:spacing w:line="360" w:lineRule="auto"/>
        <w:rPr>
          <w:rFonts w:asciiTheme="minorEastAsia" w:eastAsiaTheme="minorEastAsia" w:hAnsiTheme="minorEastAsia" w:cs="仿宋_GB2312"/>
          <w:kern w:val="0"/>
          <w:sz w:val="24"/>
          <w:lang w:val="zh-CN"/>
        </w:rPr>
      </w:pPr>
    </w:p>
    <w:p w:rsidR="00164145" w:rsidRPr="00B879F2" w:rsidRDefault="00164145">
      <w:pPr>
        <w:spacing w:line="360" w:lineRule="auto"/>
        <w:rPr>
          <w:rFonts w:asciiTheme="minorEastAsia" w:eastAsiaTheme="minorEastAsia" w:hAnsiTheme="minorEastAsia" w:cs="仿宋_GB2312"/>
          <w:kern w:val="0"/>
          <w:sz w:val="24"/>
          <w:lang w:val="zh-CN"/>
        </w:rPr>
      </w:pPr>
    </w:p>
    <w:p w:rsidR="00164145" w:rsidRPr="00B879F2" w:rsidRDefault="00164145">
      <w:pPr>
        <w:spacing w:line="360" w:lineRule="auto"/>
        <w:rPr>
          <w:rFonts w:asciiTheme="minorEastAsia" w:eastAsiaTheme="minorEastAsia" w:hAnsiTheme="minorEastAsia" w:cs="仿宋_GB2312"/>
          <w:kern w:val="0"/>
          <w:sz w:val="24"/>
          <w:lang w:val="zh-CN"/>
        </w:rPr>
      </w:pPr>
    </w:p>
    <w:p w:rsidR="00164145" w:rsidRPr="00B879F2" w:rsidRDefault="00164145">
      <w:pPr>
        <w:spacing w:line="360" w:lineRule="auto"/>
        <w:rPr>
          <w:rFonts w:asciiTheme="minorEastAsia" w:eastAsiaTheme="minorEastAsia" w:hAnsiTheme="minorEastAsia" w:cs="仿宋_GB2312"/>
          <w:kern w:val="0"/>
          <w:sz w:val="24"/>
          <w:lang w:val="zh-CN"/>
        </w:rPr>
      </w:pPr>
    </w:p>
    <w:p w:rsidR="00164145" w:rsidRPr="00B879F2" w:rsidRDefault="00164145">
      <w:pPr>
        <w:spacing w:line="360" w:lineRule="auto"/>
        <w:rPr>
          <w:rFonts w:asciiTheme="minorEastAsia" w:eastAsiaTheme="minorEastAsia" w:hAnsiTheme="minorEastAsia" w:cs="仿宋_GB2312"/>
          <w:kern w:val="0"/>
          <w:sz w:val="24"/>
          <w:lang w:val="zh-CN"/>
        </w:rPr>
      </w:pPr>
    </w:p>
    <w:p w:rsidR="00164145" w:rsidRPr="00B879F2" w:rsidRDefault="00164145">
      <w:pPr>
        <w:spacing w:line="360" w:lineRule="auto"/>
        <w:rPr>
          <w:rFonts w:asciiTheme="minorEastAsia" w:eastAsiaTheme="minorEastAsia" w:hAnsiTheme="minorEastAsia" w:cs="仿宋_GB2312"/>
          <w:kern w:val="0"/>
          <w:sz w:val="24"/>
          <w:lang w:val="zh-CN"/>
        </w:rPr>
      </w:pPr>
    </w:p>
    <w:p w:rsidR="00164145" w:rsidRPr="00B879F2" w:rsidRDefault="00164145">
      <w:pPr>
        <w:spacing w:line="360" w:lineRule="auto"/>
        <w:rPr>
          <w:rFonts w:asciiTheme="minorEastAsia" w:eastAsiaTheme="minorEastAsia" w:hAnsiTheme="minorEastAsia" w:cs="仿宋_GB2312"/>
          <w:kern w:val="0"/>
          <w:sz w:val="24"/>
          <w:lang w:val="zh-CN"/>
        </w:rPr>
      </w:pPr>
    </w:p>
    <w:p w:rsidR="00164145" w:rsidRPr="00B879F2" w:rsidRDefault="00164145">
      <w:pPr>
        <w:spacing w:line="360" w:lineRule="auto"/>
        <w:rPr>
          <w:rFonts w:asciiTheme="minorEastAsia" w:eastAsiaTheme="minorEastAsia" w:hAnsiTheme="minorEastAsia" w:cs="仿宋_GB2312"/>
          <w:kern w:val="0"/>
          <w:sz w:val="24"/>
          <w:lang w:val="zh-CN"/>
        </w:rPr>
      </w:pPr>
    </w:p>
    <w:p w:rsidR="00164145" w:rsidRPr="00B879F2" w:rsidRDefault="00164145">
      <w:pPr>
        <w:spacing w:line="360" w:lineRule="auto"/>
        <w:rPr>
          <w:rFonts w:asciiTheme="minorEastAsia" w:eastAsiaTheme="minorEastAsia" w:hAnsiTheme="minorEastAsia" w:cs="仿宋_GB2312"/>
          <w:kern w:val="0"/>
          <w:sz w:val="24"/>
          <w:lang w:val="zh-CN"/>
        </w:rPr>
      </w:pPr>
    </w:p>
    <w:p w:rsidR="00164145" w:rsidRPr="00B879F2" w:rsidRDefault="00164145">
      <w:pPr>
        <w:spacing w:line="360" w:lineRule="auto"/>
        <w:rPr>
          <w:rFonts w:asciiTheme="minorEastAsia" w:eastAsiaTheme="minorEastAsia" w:hAnsiTheme="minorEastAsia" w:cs="仿宋_GB2312"/>
          <w:kern w:val="0"/>
          <w:sz w:val="24"/>
          <w:lang w:val="zh-CN"/>
        </w:rPr>
      </w:pPr>
    </w:p>
    <w:p w:rsidR="00164145" w:rsidRPr="00B879F2" w:rsidRDefault="00164145">
      <w:pPr>
        <w:spacing w:line="360" w:lineRule="auto"/>
        <w:rPr>
          <w:rFonts w:asciiTheme="minorEastAsia" w:eastAsiaTheme="minorEastAsia" w:hAnsiTheme="minorEastAsia" w:cs="仿宋_GB2312"/>
          <w:kern w:val="0"/>
          <w:sz w:val="24"/>
          <w:lang w:val="zh-CN"/>
        </w:rPr>
      </w:pPr>
    </w:p>
    <w:sectPr w:rsidR="00164145" w:rsidRPr="00B879F2" w:rsidSect="00164145">
      <w:headerReference w:type="default" r:id="rId18"/>
      <w:footerReference w:type="even" r:id="rId19"/>
      <w:footerReference w:type="default" r:id="rId20"/>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59A5" w:rsidRDefault="00EF59A5" w:rsidP="00164145">
      <w:r>
        <w:separator/>
      </w:r>
    </w:p>
  </w:endnote>
  <w:endnote w:type="continuationSeparator" w:id="1">
    <w:p w:rsidR="00EF59A5" w:rsidRDefault="00EF59A5" w:rsidP="001641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楷体_GB2312">
    <w:altName w:val="楷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panose1 w:val="02010600030101010101"/>
    <w:charset w:val="86"/>
    <w:family w:val="auto"/>
    <w:pitch w:val="variable"/>
    <w:sig w:usb0="A00002BF" w:usb1="38CF7CFA" w:usb2="00000016" w:usb3="00000000" w:csb0="0004000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8D2" w:rsidRDefault="0066137D">
    <w:pPr>
      <w:pStyle w:val="ae"/>
      <w:framePr w:wrap="around" w:vAnchor="text" w:hAnchor="margin" w:xAlign="center" w:y="1"/>
      <w:rPr>
        <w:rStyle w:val="af7"/>
      </w:rPr>
    </w:pPr>
    <w:r>
      <w:rPr>
        <w:rStyle w:val="af7"/>
      </w:rPr>
      <w:fldChar w:fldCharType="begin"/>
    </w:r>
    <w:r w:rsidR="00C128D2">
      <w:rPr>
        <w:rStyle w:val="af7"/>
      </w:rPr>
      <w:instrText xml:space="preserve">PAGE  </w:instrText>
    </w:r>
    <w:r>
      <w:rPr>
        <w:rStyle w:val="af7"/>
      </w:rPr>
      <w:fldChar w:fldCharType="end"/>
    </w:r>
  </w:p>
  <w:p w:rsidR="00C128D2" w:rsidRDefault="00C128D2">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8D2" w:rsidRDefault="00C128D2">
    <w:pPr>
      <w:pStyle w:val="ae"/>
      <w:jc w:val="center"/>
    </w:pPr>
    <w:r>
      <w:rPr>
        <w:kern w:val="0"/>
        <w:szCs w:val="21"/>
      </w:rPr>
      <w:t xml:space="preserve">- </w:t>
    </w:r>
    <w:r w:rsidR="0066137D">
      <w:rPr>
        <w:kern w:val="0"/>
        <w:szCs w:val="21"/>
      </w:rPr>
      <w:fldChar w:fldCharType="begin"/>
    </w:r>
    <w:r>
      <w:rPr>
        <w:kern w:val="0"/>
        <w:szCs w:val="21"/>
      </w:rPr>
      <w:instrText xml:space="preserve"> PAGE </w:instrText>
    </w:r>
    <w:r w:rsidR="0066137D">
      <w:rPr>
        <w:kern w:val="0"/>
        <w:szCs w:val="21"/>
      </w:rPr>
      <w:fldChar w:fldCharType="separate"/>
    </w:r>
    <w:r w:rsidR="00B879F2">
      <w:rPr>
        <w:noProof/>
        <w:kern w:val="0"/>
        <w:szCs w:val="21"/>
      </w:rPr>
      <w:t>74</w:t>
    </w:r>
    <w:r w:rsidR="0066137D">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59A5" w:rsidRDefault="00EF59A5" w:rsidP="00164145">
      <w:r>
        <w:separator/>
      </w:r>
    </w:p>
  </w:footnote>
  <w:footnote w:type="continuationSeparator" w:id="1">
    <w:p w:rsidR="00EF59A5" w:rsidRDefault="00EF59A5" w:rsidP="001641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8D2" w:rsidRDefault="00C128D2">
    <w:pPr>
      <w:pStyle w:val="af"/>
      <w:jc w:val="both"/>
      <w:rPr>
        <w:color w:val="FF0000"/>
      </w:rPr>
    </w:pPr>
    <w:r>
      <w:rPr>
        <w:rFonts w:hint="eastAsia"/>
      </w:rPr>
      <w:t>绍兴市鼎正建设工程咨询有限公司招标文件</w:t>
    </w:r>
    <w:r>
      <w:rPr>
        <w:rFonts w:hint="eastAsia"/>
      </w:rPr>
      <w:t xml:space="preserve">                       </w:t>
    </w:r>
    <w:r>
      <w:rPr>
        <w:rFonts w:hint="eastAsia"/>
        <w:color w:val="FF0000"/>
      </w:rPr>
      <w:t xml:space="preserve">           </w:t>
    </w:r>
    <w:r w:rsidRPr="009A7A14">
      <w:rPr>
        <w:rFonts w:hint="eastAsia"/>
      </w:rPr>
      <w:t xml:space="preserve">  </w:t>
    </w:r>
    <w:r w:rsidRPr="00A10203">
      <w:t>CGSHZJ-2020-N000324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01A264FC"/>
    <w:multiLevelType w:val="multilevel"/>
    <w:tmpl w:val="01A264FC"/>
    <w:lvl w:ilvl="0">
      <w:start w:val="1"/>
      <w:numFmt w:val="decimal"/>
      <w:lvlText w:val="%1."/>
      <w:lvlJc w:val="left"/>
      <w:pPr>
        <w:tabs>
          <w:tab w:val="left" w:pos="425"/>
        </w:tabs>
        <w:ind w:left="425" w:hanging="425"/>
      </w:pPr>
      <w:rPr>
        <w:rFonts w:cs="Times New Roman"/>
      </w:rPr>
    </w:lvl>
    <w:lvl w:ilvl="1">
      <w:start w:val="1"/>
      <w:numFmt w:val="decimal"/>
      <w:lvlText w:val="%1.%2."/>
      <w:lvlJc w:val="left"/>
      <w:pPr>
        <w:tabs>
          <w:tab w:val="left" w:pos="567"/>
        </w:tabs>
        <w:ind w:left="567" w:hanging="567"/>
      </w:pPr>
      <w:rPr>
        <w:rFonts w:cs="Times New Roman"/>
      </w:rPr>
    </w:lvl>
    <w:lvl w:ilvl="2">
      <w:start w:val="1"/>
      <w:numFmt w:val="decimal"/>
      <w:lvlText w:val="%1.%2.%3."/>
      <w:lvlJc w:val="left"/>
      <w:pPr>
        <w:tabs>
          <w:tab w:val="left" w:pos="709"/>
        </w:tabs>
        <w:ind w:left="709" w:hanging="709"/>
      </w:pPr>
      <w:rPr>
        <w:rFonts w:cs="Times New Roman"/>
      </w:rPr>
    </w:lvl>
    <w:lvl w:ilvl="3">
      <w:start w:val="1"/>
      <w:numFmt w:val="decimal"/>
      <w:lvlText w:val="%1.%2.%3.%4."/>
      <w:lvlJc w:val="left"/>
      <w:pPr>
        <w:tabs>
          <w:tab w:val="left" w:pos="851"/>
        </w:tabs>
        <w:ind w:left="851" w:hanging="851"/>
      </w:pPr>
      <w:rPr>
        <w:rFonts w:cs="Times New Roman"/>
      </w:rPr>
    </w:lvl>
    <w:lvl w:ilvl="4">
      <w:start w:val="1"/>
      <w:numFmt w:val="decimal"/>
      <w:lvlText w:val="%1.%2.%3.%4.%5."/>
      <w:lvlJc w:val="left"/>
      <w:pPr>
        <w:tabs>
          <w:tab w:val="left" w:pos="992"/>
        </w:tabs>
        <w:ind w:left="992" w:hanging="992"/>
      </w:pPr>
      <w:rPr>
        <w:rFonts w:cs="Times New Roman"/>
      </w:rPr>
    </w:lvl>
    <w:lvl w:ilvl="5">
      <w:start w:val="1"/>
      <w:numFmt w:val="decimal"/>
      <w:lvlText w:val="%1.%2.%3.%4.%5.%6."/>
      <w:lvlJc w:val="left"/>
      <w:pPr>
        <w:tabs>
          <w:tab w:val="left" w:pos="1134"/>
        </w:tabs>
        <w:ind w:left="1134" w:hanging="1134"/>
      </w:pPr>
      <w:rPr>
        <w:rFonts w:cs="Times New Roman"/>
      </w:rPr>
    </w:lvl>
    <w:lvl w:ilvl="6">
      <w:start w:val="1"/>
      <w:numFmt w:val="decimal"/>
      <w:lvlText w:val="%1.%2.%3.%4.%5.%6.%7."/>
      <w:lvlJc w:val="left"/>
      <w:pPr>
        <w:tabs>
          <w:tab w:val="left" w:pos="1276"/>
        </w:tabs>
        <w:ind w:left="1276" w:hanging="1276"/>
      </w:pPr>
      <w:rPr>
        <w:rFonts w:cs="Times New Roman"/>
      </w:rPr>
    </w:lvl>
    <w:lvl w:ilvl="7">
      <w:start w:val="1"/>
      <w:numFmt w:val="decimal"/>
      <w:lvlText w:val="%1.%2.%3.%4.%5.%6.%7.%8."/>
      <w:lvlJc w:val="left"/>
      <w:pPr>
        <w:tabs>
          <w:tab w:val="left" w:pos="1418"/>
        </w:tabs>
        <w:ind w:left="1418" w:hanging="1418"/>
      </w:pPr>
      <w:rPr>
        <w:rFonts w:cs="Times New Roman"/>
      </w:rPr>
    </w:lvl>
    <w:lvl w:ilvl="8">
      <w:start w:val="1"/>
      <w:numFmt w:val="decimal"/>
      <w:lvlText w:val="%1.%2.%3.%4.%5.%6.%7.%8.%9."/>
      <w:lvlJc w:val="left"/>
      <w:pPr>
        <w:tabs>
          <w:tab w:val="left" w:pos="1559"/>
        </w:tabs>
        <w:ind w:left="1559" w:hanging="1559"/>
      </w:pPr>
      <w:rPr>
        <w:rFonts w:cs="Times New Roman"/>
      </w:rPr>
    </w:lvl>
  </w:abstractNum>
  <w:abstractNum w:abstractNumId="4">
    <w:nsid w:val="02912C92"/>
    <w:multiLevelType w:val="multilevel"/>
    <w:tmpl w:val="02912C92"/>
    <w:lvl w:ilvl="0">
      <w:start w:val="1"/>
      <w:numFmt w:val="decimal"/>
      <w:lvlText w:val="%1."/>
      <w:lvlJc w:val="left"/>
      <w:pPr>
        <w:tabs>
          <w:tab w:val="left" w:pos="425"/>
        </w:tabs>
        <w:ind w:left="425" w:hanging="425"/>
      </w:pPr>
      <w:rPr>
        <w:rFonts w:cs="Times New Roman"/>
      </w:rPr>
    </w:lvl>
    <w:lvl w:ilvl="1">
      <w:start w:val="1"/>
      <w:numFmt w:val="decimal"/>
      <w:lvlText w:val="%1.%2."/>
      <w:lvlJc w:val="left"/>
      <w:pPr>
        <w:tabs>
          <w:tab w:val="left" w:pos="567"/>
        </w:tabs>
        <w:ind w:left="567" w:hanging="567"/>
      </w:pPr>
      <w:rPr>
        <w:rFonts w:cs="Times New Roman"/>
      </w:rPr>
    </w:lvl>
    <w:lvl w:ilvl="2">
      <w:start w:val="1"/>
      <w:numFmt w:val="decimal"/>
      <w:lvlText w:val="%1.%2.%3."/>
      <w:lvlJc w:val="left"/>
      <w:pPr>
        <w:tabs>
          <w:tab w:val="left" w:pos="709"/>
        </w:tabs>
        <w:ind w:left="709" w:hanging="709"/>
      </w:pPr>
      <w:rPr>
        <w:rFonts w:cs="Times New Roman"/>
      </w:rPr>
    </w:lvl>
    <w:lvl w:ilvl="3">
      <w:start w:val="1"/>
      <w:numFmt w:val="decimal"/>
      <w:lvlText w:val="%1.%2.%3.%4."/>
      <w:lvlJc w:val="left"/>
      <w:pPr>
        <w:tabs>
          <w:tab w:val="left" w:pos="851"/>
        </w:tabs>
        <w:ind w:left="851" w:hanging="851"/>
      </w:pPr>
      <w:rPr>
        <w:rFonts w:cs="Times New Roman"/>
      </w:rPr>
    </w:lvl>
    <w:lvl w:ilvl="4">
      <w:start w:val="1"/>
      <w:numFmt w:val="decimal"/>
      <w:lvlText w:val="%1.%2.%3.%4.%5."/>
      <w:lvlJc w:val="left"/>
      <w:pPr>
        <w:tabs>
          <w:tab w:val="left" w:pos="992"/>
        </w:tabs>
        <w:ind w:left="992" w:hanging="992"/>
      </w:pPr>
      <w:rPr>
        <w:rFonts w:cs="Times New Roman"/>
      </w:rPr>
    </w:lvl>
    <w:lvl w:ilvl="5">
      <w:start w:val="1"/>
      <w:numFmt w:val="decimal"/>
      <w:lvlText w:val="%1.%2.%3.%4.%5.%6."/>
      <w:lvlJc w:val="left"/>
      <w:pPr>
        <w:tabs>
          <w:tab w:val="left" w:pos="1134"/>
        </w:tabs>
        <w:ind w:left="1134" w:hanging="1134"/>
      </w:pPr>
      <w:rPr>
        <w:rFonts w:cs="Times New Roman"/>
      </w:rPr>
    </w:lvl>
    <w:lvl w:ilvl="6">
      <w:start w:val="1"/>
      <w:numFmt w:val="decimal"/>
      <w:lvlText w:val="%1.%2.%3.%4.%5.%6.%7."/>
      <w:lvlJc w:val="left"/>
      <w:pPr>
        <w:tabs>
          <w:tab w:val="left" w:pos="1276"/>
        </w:tabs>
        <w:ind w:left="1276" w:hanging="1276"/>
      </w:pPr>
      <w:rPr>
        <w:rFonts w:cs="Times New Roman"/>
      </w:rPr>
    </w:lvl>
    <w:lvl w:ilvl="7">
      <w:start w:val="1"/>
      <w:numFmt w:val="decimal"/>
      <w:lvlText w:val="%1.%2.%3.%4.%5.%6.%7.%8."/>
      <w:lvlJc w:val="left"/>
      <w:pPr>
        <w:tabs>
          <w:tab w:val="left" w:pos="1418"/>
        </w:tabs>
        <w:ind w:left="1418" w:hanging="1418"/>
      </w:pPr>
      <w:rPr>
        <w:rFonts w:cs="Times New Roman"/>
      </w:rPr>
    </w:lvl>
    <w:lvl w:ilvl="8">
      <w:start w:val="1"/>
      <w:numFmt w:val="decimal"/>
      <w:lvlText w:val="%1.%2.%3.%4.%5.%6.%7.%8.%9."/>
      <w:lvlJc w:val="left"/>
      <w:pPr>
        <w:tabs>
          <w:tab w:val="left" w:pos="1559"/>
        </w:tabs>
        <w:ind w:left="1559" w:hanging="1559"/>
      </w:pPr>
      <w:rPr>
        <w:rFonts w:cs="Times New Roman"/>
      </w:rPr>
    </w:lvl>
  </w:abstractNum>
  <w:abstractNum w:abstractNumId="5">
    <w:nsid w:val="0C095E26"/>
    <w:multiLevelType w:val="multilevel"/>
    <w:tmpl w:val="0C095E26"/>
    <w:lvl w:ilvl="0">
      <w:start w:val="1"/>
      <w:numFmt w:val="decimal"/>
      <w:lvlText w:val="%1."/>
      <w:lvlJc w:val="left"/>
      <w:pPr>
        <w:tabs>
          <w:tab w:val="left" w:pos="425"/>
        </w:tabs>
        <w:ind w:left="425" w:hanging="425"/>
      </w:pPr>
      <w:rPr>
        <w:rFonts w:cs="Times New Roman"/>
      </w:rPr>
    </w:lvl>
    <w:lvl w:ilvl="1">
      <w:start w:val="1"/>
      <w:numFmt w:val="decimal"/>
      <w:lvlText w:val="%1.%2."/>
      <w:lvlJc w:val="left"/>
      <w:pPr>
        <w:tabs>
          <w:tab w:val="left" w:pos="567"/>
        </w:tabs>
        <w:ind w:left="567" w:hanging="567"/>
      </w:pPr>
      <w:rPr>
        <w:rFonts w:cs="Times New Roman"/>
      </w:rPr>
    </w:lvl>
    <w:lvl w:ilvl="2">
      <w:start w:val="1"/>
      <w:numFmt w:val="decimal"/>
      <w:lvlText w:val="%1.%2.%3."/>
      <w:lvlJc w:val="left"/>
      <w:pPr>
        <w:tabs>
          <w:tab w:val="left" w:pos="709"/>
        </w:tabs>
        <w:ind w:left="709" w:hanging="709"/>
      </w:pPr>
      <w:rPr>
        <w:rFonts w:cs="Times New Roman"/>
      </w:rPr>
    </w:lvl>
    <w:lvl w:ilvl="3">
      <w:start w:val="1"/>
      <w:numFmt w:val="decimal"/>
      <w:lvlText w:val="%1.%2.%3.%4."/>
      <w:lvlJc w:val="left"/>
      <w:pPr>
        <w:tabs>
          <w:tab w:val="left" w:pos="851"/>
        </w:tabs>
        <w:ind w:left="851" w:hanging="851"/>
      </w:pPr>
      <w:rPr>
        <w:rFonts w:cs="Times New Roman"/>
      </w:rPr>
    </w:lvl>
    <w:lvl w:ilvl="4">
      <w:start w:val="1"/>
      <w:numFmt w:val="decimal"/>
      <w:lvlText w:val="%1.%2.%3.%4.%5."/>
      <w:lvlJc w:val="left"/>
      <w:pPr>
        <w:tabs>
          <w:tab w:val="left" w:pos="992"/>
        </w:tabs>
        <w:ind w:left="992" w:hanging="992"/>
      </w:pPr>
      <w:rPr>
        <w:rFonts w:cs="Times New Roman"/>
      </w:rPr>
    </w:lvl>
    <w:lvl w:ilvl="5">
      <w:start w:val="1"/>
      <w:numFmt w:val="decimal"/>
      <w:lvlText w:val="%1.%2.%3.%4.%5.%6."/>
      <w:lvlJc w:val="left"/>
      <w:pPr>
        <w:tabs>
          <w:tab w:val="left" w:pos="1134"/>
        </w:tabs>
        <w:ind w:left="1134" w:hanging="1134"/>
      </w:pPr>
      <w:rPr>
        <w:rFonts w:cs="Times New Roman"/>
      </w:rPr>
    </w:lvl>
    <w:lvl w:ilvl="6">
      <w:start w:val="1"/>
      <w:numFmt w:val="decimal"/>
      <w:lvlText w:val="%1.%2.%3.%4.%5.%6.%7."/>
      <w:lvlJc w:val="left"/>
      <w:pPr>
        <w:tabs>
          <w:tab w:val="left" w:pos="1276"/>
        </w:tabs>
        <w:ind w:left="1276" w:hanging="1276"/>
      </w:pPr>
      <w:rPr>
        <w:rFonts w:cs="Times New Roman"/>
      </w:rPr>
    </w:lvl>
    <w:lvl w:ilvl="7">
      <w:start w:val="1"/>
      <w:numFmt w:val="decimal"/>
      <w:lvlText w:val="%1.%2.%3.%4.%5.%6.%7.%8."/>
      <w:lvlJc w:val="left"/>
      <w:pPr>
        <w:tabs>
          <w:tab w:val="left" w:pos="1418"/>
        </w:tabs>
        <w:ind w:left="1418" w:hanging="1418"/>
      </w:pPr>
      <w:rPr>
        <w:rFonts w:cs="Times New Roman"/>
      </w:rPr>
    </w:lvl>
    <w:lvl w:ilvl="8">
      <w:start w:val="1"/>
      <w:numFmt w:val="decimal"/>
      <w:lvlText w:val="%1.%2.%3.%4.%5.%6.%7.%8.%9."/>
      <w:lvlJc w:val="left"/>
      <w:pPr>
        <w:tabs>
          <w:tab w:val="left" w:pos="1559"/>
        </w:tabs>
        <w:ind w:left="1559" w:hanging="1559"/>
      </w:pPr>
      <w:rPr>
        <w:rFonts w:cs="Times New Roman"/>
      </w:rPr>
    </w:lvl>
  </w:abstractNum>
  <w:abstractNum w:abstractNumId="6">
    <w:nsid w:val="15C66FD4"/>
    <w:multiLevelType w:val="multilevel"/>
    <w:tmpl w:val="15C66FD4"/>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7">
    <w:nsid w:val="1B291B30"/>
    <w:multiLevelType w:val="multilevel"/>
    <w:tmpl w:val="1B291B30"/>
    <w:lvl w:ilvl="0">
      <w:start w:val="1"/>
      <w:numFmt w:val="decimal"/>
      <w:lvlText w:val="%1、"/>
      <w:lvlJc w:val="left"/>
      <w:pPr>
        <w:ind w:left="361" w:hanging="360"/>
      </w:pPr>
      <w:rPr>
        <w:rFonts w:hint="default"/>
      </w:rPr>
    </w:lvl>
    <w:lvl w:ilvl="1">
      <w:start w:val="1"/>
      <w:numFmt w:val="lowerLetter"/>
      <w:lvlText w:val="%2)"/>
      <w:lvlJc w:val="left"/>
      <w:pPr>
        <w:ind w:left="841" w:hanging="420"/>
      </w:pPr>
    </w:lvl>
    <w:lvl w:ilvl="2">
      <w:start w:val="1"/>
      <w:numFmt w:val="lowerRoman"/>
      <w:lvlText w:val="%3."/>
      <w:lvlJc w:val="right"/>
      <w:pPr>
        <w:ind w:left="1261" w:hanging="420"/>
      </w:pPr>
    </w:lvl>
    <w:lvl w:ilvl="3">
      <w:start w:val="1"/>
      <w:numFmt w:val="decimal"/>
      <w:lvlText w:val="%4."/>
      <w:lvlJc w:val="left"/>
      <w:pPr>
        <w:ind w:left="1681" w:hanging="420"/>
      </w:pPr>
    </w:lvl>
    <w:lvl w:ilvl="4">
      <w:start w:val="1"/>
      <w:numFmt w:val="lowerLetter"/>
      <w:lvlText w:val="%5)"/>
      <w:lvlJc w:val="left"/>
      <w:pPr>
        <w:ind w:left="2101" w:hanging="420"/>
      </w:pPr>
    </w:lvl>
    <w:lvl w:ilvl="5">
      <w:start w:val="1"/>
      <w:numFmt w:val="lowerRoman"/>
      <w:lvlText w:val="%6."/>
      <w:lvlJc w:val="right"/>
      <w:pPr>
        <w:ind w:left="2521" w:hanging="420"/>
      </w:pPr>
    </w:lvl>
    <w:lvl w:ilvl="6">
      <w:start w:val="1"/>
      <w:numFmt w:val="decimal"/>
      <w:lvlText w:val="%7."/>
      <w:lvlJc w:val="left"/>
      <w:pPr>
        <w:ind w:left="2941" w:hanging="420"/>
      </w:pPr>
    </w:lvl>
    <w:lvl w:ilvl="7">
      <w:start w:val="1"/>
      <w:numFmt w:val="lowerLetter"/>
      <w:lvlText w:val="%8)"/>
      <w:lvlJc w:val="left"/>
      <w:pPr>
        <w:ind w:left="3361" w:hanging="420"/>
      </w:pPr>
    </w:lvl>
    <w:lvl w:ilvl="8">
      <w:start w:val="1"/>
      <w:numFmt w:val="lowerRoman"/>
      <w:lvlText w:val="%9."/>
      <w:lvlJc w:val="right"/>
      <w:pPr>
        <w:ind w:left="3781" w:hanging="420"/>
      </w:pPr>
    </w:lvl>
  </w:abstractNum>
  <w:abstractNum w:abstractNumId="8">
    <w:nsid w:val="1C187C82"/>
    <w:multiLevelType w:val="multilevel"/>
    <w:tmpl w:val="1C187C82"/>
    <w:lvl w:ilvl="0">
      <w:start w:val="1"/>
      <w:numFmt w:val="decimal"/>
      <w:lvlText w:val="%1."/>
      <w:lvlJc w:val="left"/>
      <w:pPr>
        <w:tabs>
          <w:tab w:val="left" w:pos="420"/>
        </w:tabs>
        <w:ind w:left="420" w:hanging="420"/>
      </w:pPr>
      <w:rPr>
        <w:rFonts w:cs="Times New Roman" w:hint="default"/>
        <w:b w:val="0"/>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9">
    <w:nsid w:val="252D66AD"/>
    <w:multiLevelType w:val="multilevel"/>
    <w:tmpl w:val="252D66AD"/>
    <w:lvl w:ilvl="0">
      <w:start w:val="1"/>
      <w:numFmt w:val="decimal"/>
      <w:lvlText w:val="%1."/>
      <w:lvlJc w:val="left"/>
      <w:pPr>
        <w:tabs>
          <w:tab w:val="left" w:pos="420"/>
        </w:tabs>
        <w:ind w:left="420" w:hanging="420"/>
      </w:pPr>
      <w:rPr>
        <w:rFonts w:cs="Times New Roman"/>
        <w:b w:val="0"/>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0">
    <w:nsid w:val="27F800E0"/>
    <w:multiLevelType w:val="multilevel"/>
    <w:tmpl w:val="27F800E0"/>
    <w:lvl w:ilvl="0">
      <w:start w:val="1"/>
      <w:numFmt w:val="decimal"/>
      <w:lvlText w:val="%1."/>
      <w:lvlJc w:val="left"/>
      <w:pPr>
        <w:tabs>
          <w:tab w:val="left" w:pos="420"/>
        </w:tabs>
        <w:ind w:left="420" w:hanging="420"/>
      </w:pPr>
      <w:rPr>
        <w:rFonts w:cs="Times New Roman" w:hint="default"/>
        <w:b w:val="0"/>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1">
    <w:nsid w:val="32465860"/>
    <w:multiLevelType w:val="multilevel"/>
    <w:tmpl w:val="32465860"/>
    <w:lvl w:ilvl="0">
      <w:start w:val="1"/>
      <w:numFmt w:val="decimal"/>
      <w:lvlText w:val="%1."/>
      <w:lvlJc w:val="left"/>
      <w:pPr>
        <w:ind w:left="420" w:hanging="420"/>
      </w:pPr>
      <w:rPr>
        <w:rFonts w:cs="Times New Roman"/>
      </w:rPr>
    </w:lvl>
    <w:lvl w:ilvl="1">
      <w:start w:val="1"/>
      <w:numFmt w:val="lowerRoman"/>
      <w:lvlText w:val="%2."/>
      <w:lvlJc w:val="righ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2">
    <w:nsid w:val="397C7FEC"/>
    <w:multiLevelType w:val="multilevel"/>
    <w:tmpl w:val="397C7FEC"/>
    <w:lvl w:ilvl="0">
      <w:start w:val="1"/>
      <w:numFmt w:val="decimal"/>
      <w:lvlText w:val="%1."/>
      <w:lvlJc w:val="left"/>
      <w:pPr>
        <w:tabs>
          <w:tab w:val="left" w:pos="420"/>
        </w:tabs>
        <w:ind w:left="420" w:hanging="420"/>
      </w:pPr>
      <w:rPr>
        <w:rFonts w:cs="Times New Roman"/>
        <w:b w:val="0"/>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3">
    <w:nsid w:val="3A5B72D8"/>
    <w:multiLevelType w:val="multilevel"/>
    <w:tmpl w:val="3A5B72D8"/>
    <w:lvl w:ilvl="0">
      <w:start w:val="1"/>
      <w:numFmt w:val="decimal"/>
      <w:lvlText w:val="%1."/>
      <w:lvlJc w:val="left"/>
      <w:pPr>
        <w:tabs>
          <w:tab w:val="left" w:pos="420"/>
        </w:tabs>
        <w:ind w:left="420" w:hanging="420"/>
      </w:pPr>
      <w:rPr>
        <w:rFonts w:cs="Times New Roman"/>
        <w:b w:val="0"/>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4">
    <w:nsid w:val="3C8A2E98"/>
    <w:multiLevelType w:val="multilevel"/>
    <w:tmpl w:val="3C8A2E9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3FE0314D"/>
    <w:multiLevelType w:val="multilevel"/>
    <w:tmpl w:val="3FE0314D"/>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6">
    <w:nsid w:val="41CC5023"/>
    <w:multiLevelType w:val="singleLevel"/>
    <w:tmpl w:val="41CC5023"/>
    <w:lvl w:ilvl="0">
      <w:start w:val="1"/>
      <w:numFmt w:val="decimal"/>
      <w:suff w:val="nothing"/>
      <w:lvlText w:val="（%1）"/>
      <w:lvlJc w:val="left"/>
    </w:lvl>
  </w:abstractNum>
  <w:abstractNum w:abstractNumId="17">
    <w:nsid w:val="441F26A9"/>
    <w:multiLevelType w:val="multilevel"/>
    <w:tmpl w:val="441F26A9"/>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8">
    <w:nsid w:val="45370152"/>
    <w:multiLevelType w:val="multilevel"/>
    <w:tmpl w:val="45370152"/>
    <w:lvl w:ilvl="0">
      <w:start w:val="1"/>
      <w:numFmt w:val="decimal"/>
      <w:lvlText w:val="%1."/>
      <w:lvlJc w:val="left"/>
      <w:pPr>
        <w:tabs>
          <w:tab w:val="left" w:pos="425"/>
        </w:tabs>
        <w:ind w:left="425" w:hanging="425"/>
      </w:pPr>
      <w:rPr>
        <w:rFonts w:cs="Times New Roman"/>
      </w:rPr>
    </w:lvl>
    <w:lvl w:ilvl="1">
      <w:start w:val="1"/>
      <w:numFmt w:val="decimal"/>
      <w:lvlText w:val="%1.%2."/>
      <w:lvlJc w:val="left"/>
      <w:pPr>
        <w:tabs>
          <w:tab w:val="left" w:pos="567"/>
        </w:tabs>
        <w:ind w:left="567" w:hanging="567"/>
      </w:pPr>
      <w:rPr>
        <w:rFonts w:cs="Times New Roman"/>
      </w:rPr>
    </w:lvl>
    <w:lvl w:ilvl="2">
      <w:start w:val="1"/>
      <w:numFmt w:val="decimal"/>
      <w:lvlText w:val="%1.%2.%3."/>
      <w:lvlJc w:val="left"/>
      <w:pPr>
        <w:tabs>
          <w:tab w:val="left" w:pos="709"/>
        </w:tabs>
        <w:ind w:left="709" w:hanging="709"/>
      </w:pPr>
      <w:rPr>
        <w:rFonts w:cs="Times New Roman"/>
      </w:rPr>
    </w:lvl>
    <w:lvl w:ilvl="3">
      <w:start w:val="1"/>
      <w:numFmt w:val="decimal"/>
      <w:lvlText w:val="%1.%2.%3.%4."/>
      <w:lvlJc w:val="left"/>
      <w:pPr>
        <w:tabs>
          <w:tab w:val="left" w:pos="851"/>
        </w:tabs>
        <w:ind w:left="851" w:hanging="851"/>
      </w:pPr>
      <w:rPr>
        <w:rFonts w:cs="Times New Roman"/>
      </w:rPr>
    </w:lvl>
    <w:lvl w:ilvl="4">
      <w:start w:val="1"/>
      <w:numFmt w:val="decimal"/>
      <w:lvlText w:val="%1.%2.%3.%4.%5."/>
      <w:lvlJc w:val="left"/>
      <w:pPr>
        <w:tabs>
          <w:tab w:val="left" w:pos="992"/>
        </w:tabs>
        <w:ind w:left="992" w:hanging="992"/>
      </w:pPr>
      <w:rPr>
        <w:rFonts w:cs="Times New Roman"/>
      </w:rPr>
    </w:lvl>
    <w:lvl w:ilvl="5">
      <w:start w:val="1"/>
      <w:numFmt w:val="decimal"/>
      <w:lvlText w:val="%1.%2.%3.%4.%5.%6."/>
      <w:lvlJc w:val="left"/>
      <w:pPr>
        <w:tabs>
          <w:tab w:val="left" w:pos="1134"/>
        </w:tabs>
        <w:ind w:left="1134" w:hanging="1134"/>
      </w:pPr>
      <w:rPr>
        <w:rFonts w:cs="Times New Roman"/>
      </w:rPr>
    </w:lvl>
    <w:lvl w:ilvl="6">
      <w:start w:val="1"/>
      <w:numFmt w:val="decimal"/>
      <w:lvlText w:val="%1.%2.%3.%4.%5.%6.%7."/>
      <w:lvlJc w:val="left"/>
      <w:pPr>
        <w:tabs>
          <w:tab w:val="left" w:pos="1276"/>
        </w:tabs>
        <w:ind w:left="1276" w:hanging="1276"/>
      </w:pPr>
      <w:rPr>
        <w:rFonts w:cs="Times New Roman"/>
      </w:rPr>
    </w:lvl>
    <w:lvl w:ilvl="7">
      <w:start w:val="1"/>
      <w:numFmt w:val="decimal"/>
      <w:lvlText w:val="%1.%2.%3.%4.%5.%6.%7.%8."/>
      <w:lvlJc w:val="left"/>
      <w:pPr>
        <w:tabs>
          <w:tab w:val="left" w:pos="1418"/>
        </w:tabs>
        <w:ind w:left="1418" w:hanging="1418"/>
      </w:pPr>
      <w:rPr>
        <w:rFonts w:cs="Times New Roman"/>
      </w:rPr>
    </w:lvl>
    <w:lvl w:ilvl="8">
      <w:start w:val="1"/>
      <w:numFmt w:val="decimal"/>
      <w:lvlText w:val="%1.%2.%3.%4.%5.%6.%7.%8.%9."/>
      <w:lvlJc w:val="left"/>
      <w:pPr>
        <w:tabs>
          <w:tab w:val="left" w:pos="1559"/>
        </w:tabs>
        <w:ind w:left="1559" w:hanging="1559"/>
      </w:pPr>
      <w:rPr>
        <w:rFonts w:cs="Times New Roman"/>
      </w:rPr>
    </w:lvl>
  </w:abstractNum>
  <w:abstractNum w:abstractNumId="19">
    <w:nsid w:val="48EC4898"/>
    <w:multiLevelType w:val="multilevel"/>
    <w:tmpl w:val="48EC4898"/>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4E043691"/>
    <w:multiLevelType w:val="multilevel"/>
    <w:tmpl w:val="4E043691"/>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1">
    <w:nsid w:val="51271541"/>
    <w:multiLevelType w:val="multilevel"/>
    <w:tmpl w:val="51271541"/>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2">
    <w:nsid w:val="51D8012C"/>
    <w:multiLevelType w:val="multilevel"/>
    <w:tmpl w:val="51D8012C"/>
    <w:lvl w:ilvl="0">
      <w:start w:val="1"/>
      <w:numFmt w:val="decimal"/>
      <w:lvlText w:val="%1."/>
      <w:lvlJc w:val="left"/>
      <w:pPr>
        <w:tabs>
          <w:tab w:val="left" w:pos="425"/>
        </w:tabs>
        <w:ind w:left="425" w:hanging="425"/>
      </w:pPr>
      <w:rPr>
        <w:rFonts w:cs="Times New Roman"/>
      </w:rPr>
    </w:lvl>
    <w:lvl w:ilvl="1">
      <w:start w:val="1"/>
      <w:numFmt w:val="decimal"/>
      <w:lvlText w:val="%1.%2."/>
      <w:lvlJc w:val="left"/>
      <w:pPr>
        <w:tabs>
          <w:tab w:val="left" w:pos="567"/>
        </w:tabs>
        <w:ind w:left="567" w:hanging="567"/>
      </w:pPr>
      <w:rPr>
        <w:rFonts w:cs="Times New Roman"/>
      </w:rPr>
    </w:lvl>
    <w:lvl w:ilvl="2">
      <w:start w:val="1"/>
      <w:numFmt w:val="decimal"/>
      <w:lvlText w:val="%1.%2.%3."/>
      <w:lvlJc w:val="left"/>
      <w:pPr>
        <w:tabs>
          <w:tab w:val="left" w:pos="709"/>
        </w:tabs>
        <w:ind w:left="709" w:hanging="709"/>
      </w:pPr>
      <w:rPr>
        <w:rFonts w:cs="Times New Roman"/>
      </w:rPr>
    </w:lvl>
    <w:lvl w:ilvl="3">
      <w:start w:val="1"/>
      <w:numFmt w:val="decimal"/>
      <w:lvlText w:val="%1.%2.%3.%4."/>
      <w:lvlJc w:val="left"/>
      <w:pPr>
        <w:tabs>
          <w:tab w:val="left" w:pos="851"/>
        </w:tabs>
        <w:ind w:left="851" w:hanging="851"/>
      </w:pPr>
      <w:rPr>
        <w:rFonts w:cs="Times New Roman"/>
      </w:rPr>
    </w:lvl>
    <w:lvl w:ilvl="4">
      <w:start w:val="1"/>
      <w:numFmt w:val="decimal"/>
      <w:lvlText w:val="%1.%2.%3.%4.%5."/>
      <w:lvlJc w:val="left"/>
      <w:pPr>
        <w:tabs>
          <w:tab w:val="left" w:pos="992"/>
        </w:tabs>
        <w:ind w:left="992" w:hanging="992"/>
      </w:pPr>
      <w:rPr>
        <w:rFonts w:cs="Times New Roman"/>
      </w:rPr>
    </w:lvl>
    <w:lvl w:ilvl="5">
      <w:start w:val="1"/>
      <w:numFmt w:val="decimal"/>
      <w:lvlText w:val="%1.%2.%3.%4.%5.%6."/>
      <w:lvlJc w:val="left"/>
      <w:pPr>
        <w:tabs>
          <w:tab w:val="left" w:pos="1134"/>
        </w:tabs>
        <w:ind w:left="1134" w:hanging="1134"/>
      </w:pPr>
      <w:rPr>
        <w:rFonts w:cs="Times New Roman"/>
      </w:rPr>
    </w:lvl>
    <w:lvl w:ilvl="6">
      <w:start w:val="1"/>
      <w:numFmt w:val="decimal"/>
      <w:lvlText w:val="%1.%2.%3.%4.%5.%6.%7."/>
      <w:lvlJc w:val="left"/>
      <w:pPr>
        <w:tabs>
          <w:tab w:val="left" w:pos="1276"/>
        </w:tabs>
        <w:ind w:left="1276" w:hanging="1276"/>
      </w:pPr>
      <w:rPr>
        <w:rFonts w:cs="Times New Roman"/>
      </w:rPr>
    </w:lvl>
    <w:lvl w:ilvl="7">
      <w:start w:val="1"/>
      <w:numFmt w:val="decimal"/>
      <w:lvlText w:val="%1.%2.%3.%4.%5.%6.%7.%8."/>
      <w:lvlJc w:val="left"/>
      <w:pPr>
        <w:tabs>
          <w:tab w:val="left" w:pos="1418"/>
        </w:tabs>
        <w:ind w:left="1418" w:hanging="1418"/>
      </w:pPr>
      <w:rPr>
        <w:rFonts w:cs="Times New Roman"/>
      </w:rPr>
    </w:lvl>
    <w:lvl w:ilvl="8">
      <w:start w:val="1"/>
      <w:numFmt w:val="decimal"/>
      <w:lvlText w:val="%1.%2.%3.%4.%5.%6.%7.%8.%9."/>
      <w:lvlJc w:val="left"/>
      <w:pPr>
        <w:tabs>
          <w:tab w:val="left" w:pos="1559"/>
        </w:tabs>
        <w:ind w:left="1559" w:hanging="1559"/>
      </w:pPr>
      <w:rPr>
        <w:rFonts w:cs="Times New Roman"/>
      </w:rPr>
    </w:lvl>
  </w:abstractNum>
  <w:abstractNum w:abstractNumId="23">
    <w:nsid w:val="54D13009"/>
    <w:multiLevelType w:val="multilevel"/>
    <w:tmpl w:val="54D13009"/>
    <w:lvl w:ilvl="0">
      <w:start w:val="1"/>
      <w:numFmt w:val="decimal"/>
      <w:lvlText w:val="%1."/>
      <w:lvlJc w:val="left"/>
      <w:pPr>
        <w:tabs>
          <w:tab w:val="left" w:pos="420"/>
        </w:tabs>
        <w:ind w:left="420" w:hanging="420"/>
      </w:pPr>
      <w:rPr>
        <w:rFonts w:cs="Times New Roman"/>
        <w:b w:val="0"/>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4">
    <w:nsid w:val="59107769"/>
    <w:multiLevelType w:val="multilevel"/>
    <w:tmpl w:val="59107769"/>
    <w:lvl w:ilvl="0">
      <w:start w:val="1"/>
      <w:numFmt w:val="decimal"/>
      <w:lvlText w:val="%1、"/>
      <w:lvlJc w:val="left"/>
      <w:pPr>
        <w:ind w:left="361" w:hanging="360"/>
      </w:pPr>
      <w:rPr>
        <w:rFonts w:hint="default"/>
      </w:rPr>
    </w:lvl>
    <w:lvl w:ilvl="1">
      <w:start w:val="1"/>
      <w:numFmt w:val="lowerLetter"/>
      <w:lvlText w:val="%2)"/>
      <w:lvlJc w:val="left"/>
      <w:pPr>
        <w:ind w:left="841" w:hanging="420"/>
      </w:pPr>
    </w:lvl>
    <w:lvl w:ilvl="2">
      <w:start w:val="1"/>
      <w:numFmt w:val="lowerRoman"/>
      <w:lvlText w:val="%3."/>
      <w:lvlJc w:val="right"/>
      <w:pPr>
        <w:ind w:left="1261" w:hanging="420"/>
      </w:pPr>
    </w:lvl>
    <w:lvl w:ilvl="3">
      <w:start w:val="1"/>
      <w:numFmt w:val="decimal"/>
      <w:lvlText w:val="%4."/>
      <w:lvlJc w:val="left"/>
      <w:pPr>
        <w:ind w:left="1681" w:hanging="420"/>
      </w:pPr>
    </w:lvl>
    <w:lvl w:ilvl="4">
      <w:start w:val="1"/>
      <w:numFmt w:val="lowerLetter"/>
      <w:lvlText w:val="%5)"/>
      <w:lvlJc w:val="left"/>
      <w:pPr>
        <w:ind w:left="2101" w:hanging="420"/>
      </w:pPr>
    </w:lvl>
    <w:lvl w:ilvl="5">
      <w:start w:val="1"/>
      <w:numFmt w:val="lowerRoman"/>
      <w:lvlText w:val="%6."/>
      <w:lvlJc w:val="right"/>
      <w:pPr>
        <w:ind w:left="2521" w:hanging="420"/>
      </w:pPr>
    </w:lvl>
    <w:lvl w:ilvl="6">
      <w:start w:val="1"/>
      <w:numFmt w:val="decimal"/>
      <w:lvlText w:val="%7."/>
      <w:lvlJc w:val="left"/>
      <w:pPr>
        <w:ind w:left="2941" w:hanging="420"/>
      </w:pPr>
    </w:lvl>
    <w:lvl w:ilvl="7">
      <w:start w:val="1"/>
      <w:numFmt w:val="lowerLetter"/>
      <w:lvlText w:val="%8)"/>
      <w:lvlJc w:val="left"/>
      <w:pPr>
        <w:ind w:left="3361" w:hanging="420"/>
      </w:pPr>
    </w:lvl>
    <w:lvl w:ilvl="8">
      <w:start w:val="1"/>
      <w:numFmt w:val="lowerRoman"/>
      <w:lvlText w:val="%9."/>
      <w:lvlJc w:val="right"/>
      <w:pPr>
        <w:ind w:left="3781" w:hanging="420"/>
      </w:pPr>
    </w:lvl>
  </w:abstractNum>
  <w:abstractNum w:abstractNumId="25">
    <w:nsid w:val="5A373D70"/>
    <w:multiLevelType w:val="multilevel"/>
    <w:tmpl w:val="5A373D70"/>
    <w:lvl w:ilvl="0">
      <w:start w:val="1"/>
      <w:numFmt w:val="decimal"/>
      <w:lvlText w:val="%1."/>
      <w:lvlJc w:val="left"/>
      <w:pPr>
        <w:tabs>
          <w:tab w:val="left" w:pos="420"/>
        </w:tabs>
        <w:ind w:left="420" w:hanging="420"/>
      </w:pPr>
      <w:rPr>
        <w:rFonts w:cs="Times New Roman"/>
        <w:b w:val="0"/>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6">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7">
    <w:nsid w:val="61425EA6"/>
    <w:multiLevelType w:val="multilevel"/>
    <w:tmpl w:val="61425EA6"/>
    <w:lvl w:ilvl="0">
      <w:start w:val="1"/>
      <w:numFmt w:val="decimal"/>
      <w:lvlText w:val="%1."/>
      <w:lvlJc w:val="left"/>
      <w:pPr>
        <w:ind w:left="425" w:hanging="425"/>
      </w:pPr>
      <w:rPr>
        <w:rFonts w:cs="Times New Roman" w:hint="eastAsia"/>
      </w:rPr>
    </w:lvl>
    <w:lvl w:ilvl="1">
      <w:start w:val="1"/>
      <w:numFmt w:val="decimal"/>
      <w:lvlText w:val="%1.%2."/>
      <w:lvlJc w:val="left"/>
      <w:pPr>
        <w:ind w:left="567" w:hanging="567"/>
      </w:pPr>
      <w:rPr>
        <w:rFonts w:cs="Times New Roman" w:hint="eastAsia"/>
      </w:rPr>
    </w:lvl>
    <w:lvl w:ilvl="2">
      <w:start w:val="1"/>
      <w:numFmt w:val="decimal"/>
      <w:lvlText w:val="%1.%2.%3."/>
      <w:lvlJc w:val="left"/>
      <w:pPr>
        <w:ind w:left="709" w:hanging="709"/>
      </w:pPr>
      <w:rPr>
        <w:rFonts w:cs="Times New Roman" w:hint="eastAsia"/>
      </w:rPr>
    </w:lvl>
    <w:lvl w:ilvl="3">
      <w:start w:val="1"/>
      <w:numFmt w:val="decimal"/>
      <w:lvlText w:val="%1.%2.%3.%4."/>
      <w:lvlJc w:val="left"/>
      <w:pPr>
        <w:ind w:left="851" w:hanging="851"/>
      </w:pPr>
      <w:rPr>
        <w:rFonts w:cs="Times New Roman" w:hint="eastAsia"/>
      </w:rPr>
    </w:lvl>
    <w:lvl w:ilvl="4">
      <w:start w:val="1"/>
      <w:numFmt w:val="decimal"/>
      <w:lvlText w:val="%1.%2.%3.%4.%5."/>
      <w:lvlJc w:val="left"/>
      <w:pPr>
        <w:ind w:left="992" w:hanging="992"/>
      </w:pPr>
      <w:rPr>
        <w:rFonts w:cs="Times New Roman" w:hint="eastAsia"/>
      </w:rPr>
    </w:lvl>
    <w:lvl w:ilvl="5">
      <w:start w:val="1"/>
      <w:numFmt w:val="decimal"/>
      <w:lvlText w:val="%1.%2.%3.%4.%5.%6."/>
      <w:lvlJc w:val="left"/>
      <w:pPr>
        <w:ind w:left="1134" w:hanging="1134"/>
      </w:pPr>
      <w:rPr>
        <w:rFonts w:cs="Times New Roman" w:hint="eastAsia"/>
      </w:rPr>
    </w:lvl>
    <w:lvl w:ilvl="6">
      <w:start w:val="1"/>
      <w:numFmt w:val="decimal"/>
      <w:lvlText w:val="%1.%2.%3.%4.%5.%6.%7."/>
      <w:lvlJc w:val="left"/>
      <w:pPr>
        <w:ind w:left="1276" w:hanging="1276"/>
      </w:pPr>
      <w:rPr>
        <w:rFonts w:cs="Times New Roman" w:hint="eastAsia"/>
      </w:rPr>
    </w:lvl>
    <w:lvl w:ilvl="7">
      <w:start w:val="1"/>
      <w:numFmt w:val="decimal"/>
      <w:lvlText w:val="%1.%2.%3.%4.%5.%6.%7.%8."/>
      <w:lvlJc w:val="left"/>
      <w:pPr>
        <w:ind w:left="1418" w:hanging="1418"/>
      </w:pPr>
      <w:rPr>
        <w:rFonts w:cs="Times New Roman" w:hint="eastAsia"/>
      </w:rPr>
    </w:lvl>
    <w:lvl w:ilvl="8">
      <w:start w:val="1"/>
      <w:numFmt w:val="decimal"/>
      <w:lvlText w:val="%1.%2.%3.%4.%5.%6.%7.%8.%9."/>
      <w:lvlJc w:val="left"/>
      <w:pPr>
        <w:ind w:left="1559" w:hanging="1559"/>
      </w:pPr>
      <w:rPr>
        <w:rFonts w:cs="Times New Roman" w:hint="eastAsia"/>
      </w:rPr>
    </w:lvl>
  </w:abstractNum>
  <w:abstractNum w:abstractNumId="28">
    <w:nsid w:val="6A25644D"/>
    <w:multiLevelType w:val="multilevel"/>
    <w:tmpl w:val="6A25644D"/>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9">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30">
    <w:nsid w:val="6B614784"/>
    <w:multiLevelType w:val="multilevel"/>
    <w:tmpl w:val="6B614784"/>
    <w:lvl w:ilvl="0">
      <w:start w:val="1"/>
      <w:numFmt w:val="decimal"/>
      <w:lvlText w:val="%1、"/>
      <w:lvlJc w:val="left"/>
      <w:pPr>
        <w:ind w:left="361" w:hanging="360"/>
      </w:pPr>
      <w:rPr>
        <w:rFonts w:hint="default"/>
      </w:rPr>
    </w:lvl>
    <w:lvl w:ilvl="1">
      <w:start w:val="1"/>
      <w:numFmt w:val="lowerLetter"/>
      <w:lvlText w:val="%2)"/>
      <w:lvlJc w:val="left"/>
      <w:pPr>
        <w:ind w:left="841" w:hanging="420"/>
      </w:pPr>
    </w:lvl>
    <w:lvl w:ilvl="2">
      <w:start w:val="1"/>
      <w:numFmt w:val="lowerRoman"/>
      <w:lvlText w:val="%3."/>
      <w:lvlJc w:val="right"/>
      <w:pPr>
        <w:ind w:left="1261" w:hanging="420"/>
      </w:pPr>
    </w:lvl>
    <w:lvl w:ilvl="3">
      <w:start w:val="1"/>
      <w:numFmt w:val="decimal"/>
      <w:lvlText w:val="%4."/>
      <w:lvlJc w:val="left"/>
      <w:pPr>
        <w:ind w:left="1681" w:hanging="420"/>
      </w:pPr>
    </w:lvl>
    <w:lvl w:ilvl="4">
      <w:start w:val="1"/>
      <w:numFmt w:val="lowerLetter"/>
      <w:lvlText w:val="%5)"/>
      <w:lvlJc w:val="left"/>
      <w:pPr>
        <w:ind w:left="2101" w:hanging="420"/>
      </w:pPr>
    </w:lvl>
    <w:lvl w:ilvl="5">
      <w:start w:val="1"/>
      <w:numFmt w:val="lowerRoman"/>
      <w:lvlText w:val="%6."/>
      <w:lvlJc w:val="right"/>
      <w:pPr>
        <w:ind w:left="2521" w:hanging="420"/>
      </w:pPr>
    </w:lvl>
    <w:lvl w:ilvl="6">
      <w:start w:val="1"/>
      <w:numFmt w:val="decimal"/>
      <w:lvlText w:val="%7."/>
      <w:lvlJc w:val="left"/>
      <w:pPr>
        <w:ind w:left="2941" w:hanging="420"/>
      </w:pPr>
    </w:lvl>
    <w:lvl w:ilvl="7">
      <w:start w:val="1"/>
      <w:numFmt w:val="lowerLetter"/>
      <w:lvlText w:val="%8)"/>
      <w:lvlJc w:val="left"/>
      <w:pPr>
        <w:ind w:left="3361" w:hanging="420"/>
      </w:pPr>
    </w:lvl>
    <w:lvl w:ilvl="8">
      <w:start w:val="1"/>
      <w:numFmt w:val="lowerRoman"/>
      <w:lvlText w:val="%9."/>
      <w:lvlJc w:val="right"/>
      <w:pPr>
        <w:ind w:left="3781" w:hanging="420"/>
      </w:pPr>
    </w:lvl>
  </w:abstractNum>
  <w:abstractNum w:abstractNumId="31">
    <w:nsid w:val="6D45428D"/>
    <w:multiLevelType w:val="multilevel"/>
    <w:tmpl w:val="6D45428D"/>
    <w:lvl w:ilvl="0">
      <w:start w:val="1"/>
      <w:numFmt w:val="decimal"/>
      <w:lvlText w:val="%1、"/>
      <w:lvlJc w:val="left"/>
      <w:pPr>
        <w:ind w:left="1200" w:hanging="36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2">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3">
    <w:nsid w:val="782B5546"/>
    <w:multiLevelType w:val="multilevel"/>
    <w:tmpl w:val="782B5546"/>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4">
    <w:nsid w:val="7F326929"/>
    <w:multiLevelType w:val="multilevel"/>
    <w:tmpl w:val="7F326929"/>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26"/>
  </w:num>
  <w:num w:numId="2">
    <w:abstractNumId w:val="1"/>
  </w:num>
  <w:num w:numId="3">
    <w:abstractNumId w:val="0"/>
  </w:num>
  <w:num w:numId="4">
    <w:abstractNumId w:val="29"/>
  </w:num>
  <w:num w:numId="5">
    <w:abstractNumId w:val="16"/>
  </w:num>
  <w:num w:numId="6">
    <w:abstractNumId w:val="32"/>
  </w:num>
  <w:num w:numId="7">
    <w:abstractNumId w:val="28"/>
  </w:num>
  <w:num w:numId="8">
    <w:abstractNumId w:val="11"/>
  </w:num>
  <w:num w:numId="9">
    <w:abstractNumId w:val="21"/>
  </w:num>
  <w:num w:numId="10">
    <w:abstractNumId w:val="22"/>
  </w:num>
  <w:num w:numId="11">
    <w:abstractNumId w:val="9"/>
  </w:num>
  <w:num w:numId="12">
    <w:abstractNumId w:val="10"/>
  </w:num>
  <w:num w:numId="13">
    <w:abstractNumId w:val="20"/>
  </w:num>
  <w:num w:numId="14">
    <w:abstractNumId w:val="12"/>
  </w:num>
  <w:num w:numId="15">
    <w:abstractNumId w:val="23"/>
  </w:num>
  <w:num w:numId="16">
    <w:abstractNumId w:val="8"/>
  </w:num>
  <w:num w:numId="17">
    <w:abstractNumId w:val="34"/>
  </w:num>
  <w:num w:numId="18">
    <w:abstractNumId w:val="25"/>
  </w:num>
  <w:num w:numId="19">
    <w:abstractNumId w:val="33"/>
  </w:num>
  <w:num w:numId="20">
    <w:abstractNumId w:val="27"/>
  </w:num>
  <w:num w:numId="21">
    <w:abstractNumId w:val="15"/>
  </w:num>
  <w:num w:numId="22">
    <w:abstractNumId w:val="5"/>
  </w:num>
  <w:num w:numId="23">
    <w:abstractNumId w:val="4"/>
  </w:num>
  <w:num w:numId="24">
    <w:abstractNumId w:val="3"/>
  </w:num>
  <w:num w:numId="25">
    <w:abstractNumId w:val="18"/>
  </w:num>
  <w:num w:numId="26">
    <w:abstractNumId w:val="13"/>
  </w:num>
  <w:num w:numId="27">
    <w:abstractNumId w:val="6"/>
  </w:num>
  <w:num w:numId="28">
    <w:abstractNumId w:val="17"/>
  </w:num>
  <w:num w:numId="29">
    <w:abstractNumId w:val="2"/>
  </w:num>
  <w:num w:numId="30">
    <w:abstractNumId w:val="19"/>
  </w:num>
  <w:num w:numId="31">
    <w:abstractNumId w:val="31"/>
  </w:num>
  <w:num w:numId="32">
    <w:abstractNumId w:val="7"/>
  </w:num>
  <w:num w:numId="33">
    <w:abstractNumId w:val="24"/>
  </w:num>
  <w:num w:numId="34">
    <w:abstractNumId w:val="30"/>
  </w:num>
  <w:num w:numId="3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30721"/>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7C8A"/>
    <w:rsid w:val="0000011F"/>
    <w:rsid w:val="00005125"/>
    <w:rsid w:val="00010C9A"/>
    <w:rsid w:val="00010FC1"/>
    <w:rsid w:val="0001278F"/>
    <w:rsid w:val="00015681"/>
    <w:rsid w:val="0002045E"/>
    <w:rsid w:val="000206F8"/>
    <w:rsid w:val="00021D87"/>
    <w:rsid w:val="0002203D"/>
    <w:rsid w:val="0002468D"/>
    <w:rsid w:val="00025A9F"/>
    <w:rsid w:val="00026762"/>
    <w:rsid w:val="00031F75"/>
    <w:rsid w:val="000329A7"/>
    <w:rsid w:val="00033D7B"/>
    <w:rsid w:val="0003519E"/>
    <w:rsid w:val="00035A3C"/>
    <w:rsid w:val="000402F5"/>
    <w:rsid w:val="00040A03"/>
    <w:rsid w:val="00042DB6"/>
    <w:rsid w:val="00046CD4"/>
    <w:rsid w:val="00047118"/>
    <w:rsid w:val="0004732C"/>
    <w:rsid w:val="00047541"/>
    <w:rsid w:val="0005172F"/>
    <w:rsid w:val="000517D0"/>
    <w:rsid w:val="00051C47"/>
    <w:rsid w:val="000535F4"/>
    <w:rsid w:val="00055B03"/>
    <w:rsid w:val="00055C09"/>
    <w:rsid w:val="00056199"/>
    <w:rsid w:val="0005700A"/>
    <w:rsid w:val="0006049D"/>
    <w:rsid w:val="0006344A"/>
    <w:rsid w:val="000643A5"/>
    <w:rsid w:val="00065197"/>
    <w:rsid w:val="000657C6"/>
    <w:rsid w:val="00065EFB"/>
    <w:rsid w:val="00066F0D"/>
    <w:rsid w:val="00067FB2"/>
    <w:rsid w:val="00074373"/>
    <w:rsid w:val="00075C0A"/>
    <w:rsid w:val="000812D0"/>
    <w:rsid w:val="00082DC1"/>
    <w:rsid w:val="00083E93"/>
    <w:rsid w:val="00083EB1"/>
    <w:rsid w:val="00084B10"/>
    <w:rsid w:val="00087605"/>
    <w:rsid w:val="0009025C"/>
    <w:rsid w:val="00091FD7"/>
    <w:rsid w:val="00092183"/>
    <w:rsid w:val="000933A2"/>
    <w:rsid w:val="0009629C"/>
    <w:rsid w:val="00097421"/>
    <w:rsid w:val="00097868"/>
    <w:rsid w:val="000A20A5"/>
    <w:rsid w:val="000A3FC5"/>
    <w:rsid w:val="000A5AC0"/>
    <w:rsid w:val="000A5C0C"/>
    <w:rsid w:val="000B0284"/>
    <w:rsid w:val="000B06AC"/>
    <w:rsid w:val="000B1744"/>
    <w:rsid w:val="000B1D0B"/>
    <w:rsid w:val="000B2A94"/>
    <w:rsid w:val="000B625B"/>
    <w:rsid w:val="000B6275"/>
    <w:rsid w:val="000C14CF"/>
    <w:rsid w:val="000C1F3C"/>
    <w:rsid w:val="000C3344"/>
    <w:rsid w:val="000D0E6C"/>
    <w:rsid w:val="000D110F"/>
    <w:rsid w:val="000D1267"/>
    <w:rsid w:val="000D1D59"/>
    <w:rsid w:val="000D4D0E"/>
    <w:rsid w:val="000E1C88"/>
    <w:rsid w:val="000E2452"/>
    <w:rsid w:val="000E4A4F"/>
    <w:rsid w:val="000E5C9B"/>
    <w:rsid w:val="000E65F3"/>
    <w:rsid w:val="000E6F8C"/>
    <w:rsid w:val="000E72A0"/>
    <w:rsid w:val="000E731D"/>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269E7"/>
    <w:rsid w:val="00130B81"/>
    <w:rsid w:val="00132EE2"/>
    <w:rsid w:val="001345B3"/>
    <w:rsid w:val="0013527E"/>
    <w:rsid w:val="00137525"/>
    <w:rsid w:val="0014078D"/>
    <w:rsid w:val="0014242C"/>
    <w:rsid w:val="0014545F"/>
    <w:rsid w:val="00145D25"/>
    <w:rsid w:val="00154591"/>
    <w:rsid w:val="00154E3A"/>
    <w:rsid w:val="00156633"/>
    <w:rsid w:val="00156E1C"/>
    <w:rsid w:val="00157269"/>
    <w:rsid w:val="0015726D"/>
    <w:rsid w:val="0015771E"/>
    <w:rsid w:val="00157914"/>
    <w:rsid w:val="00157FB7"/>
    <w:rsid w:val="001613E2"/>
    <w:rsid w:val="00161F66"/>
    <w:rsid w:val="00162DD9"/>
    <w:rsid w:val="001637A2"/>
    <w:rsid w:val="00164145"/>
    <w:rsid w:val="00165068"/>
    <w:rsid w:val="001657B2"/>
    <w:rsid w:val="00171701"/>
    <w:rsid w:val="001717D6"/>
    <w:rsid w:val="001718AD"/>
    <w:rsid w:val="0017455C"/>
    <w:rsid w:val="00174CE3"/>
    <w:rsid w:val="00174F52"/>
    <w:rsid w:val="001751A8"/>
    <w:rsid w:val="0018130F"/>
    <w:rsid w:val="00181544"/>
    <w:rsid w:val="0018376B"/>
    <w:rsid w:val="001841D9"/>
    <w:rsid w:val="00184C15"/>
    <w:rsid w:val="0019064E"/>
    <w:rsid w:val="00190DB7"/>
    <w:rsid w:val="00191263"/>
    <w:rsid w:val="00191BE8"/>
    <w:rsid w:val="00191EE1"/>
    <w:rsid w:val="00193494"/>
    <w:rsid w:val="00194583"/>
    <w:rsid w:val="0019488F"/>
    <w:rsid w:val="00195E6C"/>
    <w:rsid w:val="001A0C24"/>
    <w:rsid w:val="001A15C0"/>
    <w:rsid w:val="001A2608"/>
    <w:rsid w:val="001A4A9D"/>
    <w:rsid w:val="001A6712"/>
    <w:rsid w:val="001B2770"/>
    <w:rsid w:val="001B485F"/>
    <w:rsid w:val="001B589D"/>
    <w:rsid w:val="001B70E5"/>
    <w:rsid w:val="001C07C7"/>
    <w:rsid w:val="001C57F3"/>
    <w:rsid w:val="001C6042"/>
    <w:rsid w:val="001D006F"/>
    <w:rsid w:val="001D24BB"/>
    <w:rsid w:val="001D3CEA"/>
    <w:rsid w:val="001D5212"/>
    <w:rsid w:val="001D6ED7"/>
    <w:rsid w:val="001D76A1"/>
    <w:rsid w:val="001E3B20"/>
    <w:rsid w:val="001E4A9F"/>
    <w:rsid w:val="001F14C4"/>
    <w:rsid w:val="001F2767"/>
    <w:rsid w:val="001F429B"/>
    <w:rsid w:val="001F43C6"/>
    <w:rsid w:val="001F47C7"/>
    <w:rsid w:val="001F4C63"/>
    <w:rsid w:val="001F661E"/>
    <w:rsid w:val="001F7E31"/>
    <w:rsid w:val="0020236F"/>
    <w:rsid w:val="00204DA6"/>
    <w:rsid w:val="0020567D"/>
    <w:rsid w:val="002056F9"/>
    <w:rsid w:val="00206255"/>
    <w:rsid w:val="002062F2"/>
    <w:rsid w:val="0020786F"/>
    <w:rsid w:val="002102AD"/>
    <w:rsid w:val="00210450"/>
    <w:rsid w:val="002105F0"/>
    <w:rsid w:val="00210BA9"/>
    <w:rsid w:val="00211787"/>
    <w:rsid w:val="00212864"/>
    <w:rsid w:val="00214C2B"/>
    <w:rsid w:val="00223848"/>
    <w:rsid w:val="00223A5B"/>
    <w:rsid w:val="0022698F"/>
    <w:rsid w:val="00231CB7"/>
    <w:rsid w:val="00233356"/>
    <w:rsid w:val="00234111"/>
    <w:rsid w:val="00235AC1"/>
    <w:rsid w:val="0023638E"/>
    <w:rsid w:val="00240411"/>
    <w:rsid w:val="00240AF5"/>
    <w:rsid w:val="00243F67"/>
    <w:rsid w:val="00244766"/>
    <w:rsid w:val="00247AB8"/>
    <w:rsid w:val="00251888"/>
    <w:rsid w:val="002557DF"/>
    <w:rsid w:val="0025660E"/>
    <w:rsid w:val="0025749B"/>
    <w:rsid w:val="00262E82"/>
    <w:rsid w:val="00264FFB"/>
    <w:rsid w:val="00266447"/>
    <w:rsid w:val="00266788"/>
    <w:rsid w:val="00267D7C"/>
    <w:rsid w:val="00270E20"/>
    <w:rsid w:val="00271324"/>
    <w:rsid w:val="0027206B"/>
    <w:rsid w:val="00274B01"/>
    <w:rsid w:val="00283EAF"/>
    <w:rsid w:val="002860D2"/>
    <w:rsid w:val="00286495"/>
    <w:rsid w:val="00291839"/>
    <w:rsid w:val="002945E5"/>
    <w:rsid w:val="00295DD9"/>
    <w:rsid w:val="002A0921"/>
    <w:rsid w:val="002A13E9"/>
    <w:rsid w:val="002A168D"/>
    <w:rsid w:val="002A22BB"/>
    <w:rsid w:val="002A2667"/>
    <w:rsid w:val="002A3119"/>
    <w:rsid w:val="002A4A75"/>
    <w:rsid w:val="002A4FB1"/>
    <w:rsid w:val="002A683A"/>
    <w:rsid w:val="002B1831"/>
    <w:rsid w:val="002B186A"/>
    <w:rsid w:val="002B1BA5"/>
    <w:rsid w:val="002B3711"/>
    <w:rsid w:val="002B4816"/>
    <w:rsid w:val="002B4A4B"/>
    <w:rsid w:val="002B6B66"/>
    <w:rsid w:val="002C0C85"/>
    <w:rsid w:val="002C2C53"/>
    <w:rsid w:val="002D6849"/>
    <w:rsid w:val="002D6C98"/>
    <w:rsid w:val="002D6DC6"/>
    <w:rsid w:val="002E34F4"/>
    <w:rsid w:val="002E35C4"/>
    <w:rsid w:val="002E4DCA"/>
    <w:rsid w:val="002E7ADA"/>
    <w:rsid w:val="002F2363"/>
    <w:rsid w:val="002F34ED"/>
    <w:rsid w:val="002F3755"/>
    <w:rsid w:val="002F3F13"/>
    <w:rsid w:val="002F40C5"/>
    <w:rsid w:val="002F4354"/>
    <w:rsid w:val="002F439D"/>
    <w:rsid w:val="002F52FB"/>
    <w:rsid w:val="002F5A63"/>
    <w:rsid w:val="002F6EED"/>
    <w:rsid w:val="002F7932"/>
    <w:rsid w:val="003006C3"/>
    <w:rsid w:val="00302514"/>
    <w:rsid w:val="00304891"/>
    <w:rsid w:val="00307917"/>
    <w:rsid w:val="00310479"/>
    <w:rsid w:val="0031167A"/>
    <w:rsid w:val="00312755"/>
    <w:rsid w:val="00316329"/>
    <w:rsid w:val="003214B7"/>
    <w:rsid w:val="00322583"/>
    <w:rsid w:val="00323B52"/>
    <w:rsid w:val="00323E60"/>
    <w:rsid w:val="00323FCA"/>
    <w:rsid w:val="003250A1"/>
    <w:rsid w:val="0032789C"/>
    <w:rsid w:val="003302F0"/>
    <w:rsid w:val="00331097"/>
    <w:rsid w:val="00332DA4"/>
    <w:rsid w:val="003371DD"/>
    <w:rsid w:val="0034305B"/>
    <w:rsid w:val="003438E8"/>
    <w:rsid w:val="00347CAD"/>
    <w:rsid w:val="00351EEF"/>
    <w:rsid w:val="00353EC7"/>
    <w:rsid w:val="003618CE"/>
    <w:rsid w:val="00361E6F"/>
    <w:rsid w:val="0036220E"/>
    <w:rsid w:val="00365766"/>
    <w:rsid w:val="00365F56"/>
    <w:rsid w:val="003670EB"/>
    <w:rsid w:val="00367EAB"/>
    <w:rsid w:val="0037368A"/>
    <w:rsid w:val="00375107"/>
    <w:rsid w:val="0037517D"/>
    <w:rsid w:val="003822F9"/>
    <w:rsid w:val="00384E3C"/>
    <w:rsid w:val="00385323"/>
    <w:rsid w:val="00390423"/>
    <w:rsid w:val="0039130B"/>
    <w:rsid w:val="00391E7C"/>
    <w:rsid w:val="00393589"/>
    <w:rsid w:val="00393A4C"/>
    <w:rsid w:val="00394930"/>
    <w:rsid w:val="003949AE"/>
    <w:rsid w:val="003A137B"/>
    <w:rsid w:val="003A19D2"/>
    <w:rsid w:val="003A447F"/>
    <w:rsid w:val="003A546B"/>
    <w:rsid w:val="003A74F5"/>
    <w:rsid w:val="003B1CEB"/>
    <w:rsid w:val="003B24CA"/>
    <w:rsid w:val="003B2B02"/>
    <w:rsid w:val="003B774D"/>
    <w:rsid w:val="003B7907"/>
    <w:rsid w:val="003C098D"/>
    <w:rsid w:val="003C46C5"/>
    <w:rsid w:val="003C4B74"/>
    <w:rsid w:val="003C527A"/>
    <w:rsid w:val="003C5441"/>
    <w:rsid w:val="003C5BB7"/>
    <w:rsid w:val="003C637D"/>
    <w:rsid w:val="003C7F20"/>
    <w:rsid w:val="003D10C3"/>
    <w:rsid w:val="003D1A22"/>
    <w:rsid w:val="003D266F"/>
    <w:rsid w:val="003D7052"/>
    <w:rsid w:val="003E074D"/>
    <w:rsid w:val="003E0777"/>
    <w:rsid w:val="003E39F4"/>
    <w:rsid w:val="003E4007"/>
    <w:rsid w:val="003E6C02"/>
    <w:rsid w:val="003F4084"/>
    <w:rsid w:val="003F6D0E"/>
    <w:rsid w:val="003F734D"/>
    <w:rsid w:val="003F77E0"/>
    <w:rsid w:val="00400057"/>
    <w:rsid w:val="004014D1"/>
    <w:rsid w:val="0040283B"/>
    <w:rsid w:val="00407CEB"/>
    <w:rsid w:val="00407D88"/>
    <w:rsid w:val="0041033F"/>
    <w:rsid w:val="004109FD"/>
    <w:rsid w:val="0041394C"/>
    <w:rsid w:val="00417C8A"/>
    <w:rsid w:val="00420258"/>
    <w:rsid w:val="0042557D"/>
    <w:rsid w:val="00426003"/>
    <w:rsid w:val="00430E97"/>
    <w:rsid w:val="004332A9"/>
    <w:rsid w:val="004350B7"/>
    <w:rsid w:val="0043766D"/>
    <w:rsid w:val="00441896"/>
    <w:rsid w:val="00442935"/>
    <w:rsid w:val="00443E5D"/>
    <w:rsid w:val="0044422F"/>
    <w:rsid w:val="00445C1C"/>
    <w:rsid w:val="00447262"/>
    <w:rsid w:val="00447789"/>
    <w:rsid w:val="00457231"/>
    <w:rsid w:val="004600A6"/>
    <w:rsid w:val="00460793"/>
    <w:rsid w:val="00461637"/>
    <w:rsid w:val="00463E5C"/>
    <w:rsid w:val="00464359"/>
    <w:rsid w:val="00465D0D"/>
    <w:rsid w:val="00465D61"/>
    <w:rsid w:val="00467CFF"/>
    <w:rsid w:val="00470ABC"/>
    <w:rsid w:val="00471407"/>
    <w:rsid w:val="00471DA5"/>
    <w:rsid w:val="00472E4E"/>
    <w:rsid w:val="0047483C"/>
    <w:rsid w:val="00476792"/>
    <w:rsid w:val="00476C0B"/>
    <w:rsid w:val="00477EFE"/>
    <w:rsid w:val="00480108"/>
    <w:rsid w:val="00485E04"/>
    <w:rsid w:val="00486B01"/>
    <w:rsid w:val="00487465"/>
    <w:rsid w:val="004939A7"/>
    <w:rsid w:val="00496EC9"/>
    <w:rsid w:val="00497699"/>
    <w:rsid w:val="00497DB2"/>
    <w:rsid w:val="004A0174"/>
    <w:rsid w:val="004A0C92"/>
    <w:rsid w:val="004A21B6"/>
    <w:rsid w:val="004A236E"/>
    <w:rsid w:val="004A3418"/>
    <w:rsid w:val="004A403F"/>
    <w:rsid w:val="004A51BA"/>
    <w:rsid w:val="004A5DF1"/>
    <w:rsid w:val="004A6677"/>
    <w:rsid w:val="004A7A78"/>
    <w:rsid w:val="004B2C0E"/>
    <w:rsid w:val="004B3B15"/>
    <w:rsid w:val="004B5136"/>
    <w:rsid w:val="004B5B9E"/>
    <w:rsid w:val="004B5BE2"/>
    <w:rsid w:val="004B7B1F"/>
    <w:rsid w:val="004C0238"/>
    <w:rsid w:val="004C0EE6"/>
    <w:rsid w:val="004C3EFB"/>
    <w:rsid w:val="004C40D8"/>
    <w:rsid w:val="004C501D"/>
    <w:rsid w:val="004C5147"/>
    <w:rsid w:val="004C6D62"/>
    <w:rsid w:val="004D0304"/>
    <w:rsid w:val="004D0EA8"/>
    <w:rsid w:val="004D1D41"/>
    <w:rsid w:val="004D2D24"/>
    <w:rsid w:val="004D314A"/>
    <w:rsid w:val="004D4938"/>
    <w:rsid w:val="004D5FE6"/>
    <w:rsid w:val="004D6805"/>
    <w:rsid w:val="004E05D9"/>
    <w:rsid w:val="004E1AB8"/>
    <w:rsid w:val="004E2D4B"/>
    <w:rsid w:val="004E4899"/>
    <w:rsid w:val="004E4EC9"/>
    <w:rsid w:val="004E6536"/>
    <w:rsid w:val="004E7CD7"/>
    <w:rsid w:val="004F330C"/>
    <w:rsid w:val="004F3734"/>
    <w:rsid w:val="004F69CA"/>
    <w:rsid w:val="004F7507"/>
    <w:rsid w:val="004F7995"/>
    <w:rsid w:val="005036D1"/>
    <w:rsid w:val="00503D74"/>
    <w:rsid w:val="005041C0"/>
    <w:rsid w:val="0050629F"/>
    <w:rsid w:val="00506B51"/>
    <w:rsid w:val="00513DE6"/>
    <w:rsid w:val="005144B2"/>
    <w:rsid w:val="005162BB"/>
    <w:rsid w:val="00517733"/>
    <w:rsid w:val="005230CA"/>
    <w:rsid w:val="00524FD6"/>
    <w:rsid w:val="00527E1C"/>
    <w:rsid w:val="0053004F"/>
    <w:rsid w:val="005323EA"/>
    <w:rsid w:val="00532937"/>
    <w:rsid w:val="005351C1"/>
    <w:rsid w:val="00535352"/>
    <w:rsid w:val="00536FBF"/>
    <w:rsid w:val="0054018C"/>
    <w:rsid w:val="00544130"/>
    <w:rsid w:val="005459FE"/>
    <w:rsid w:val="00545F40"/>
    <w:rsid w:val="0055249A"/>
    <w:rsid w:val="00553FE7"/>
    <w:rsid w:val="0055544C"/>
    <w:rsid w:val="00555780"/>
    <w:rsid w:val="0056065C"/>
    <w:rsid w:val="00560741"/>
    <w:rsid w:val="00563C18"/>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97110"/>
    <w:rsid w:val="005A32FB"/>
    <w:rsid w:val="005A3E6E"/>
    <w:rsid w:val="005A57CC"/>
    <w:rsid w:val="005A7A4A"/>
    <w:rsid w:val="005B180C"/>
    <w:rsid w:val="005B75DF"/>
    <w:rsid w:val="005B7FFE"/>
    <w:rsid w:val="005C26A5"/>
    <w:rsid w:val="005C30CF"/>
    <w:rsid w:val="005C3154"/>
    <w:rsid w:val="005C3A22"/>
    <w:rsid w:val="005C54A7"/>
    <w:rsid w:val="005C6F10"/>
    <w:rsid w:val="005D2F62"/>
    <w:rsid w:val="005D55DF"/>
    <w:rsid w:val="005D6575"/>
    <w:rsid w:val="005E282B"/>
    <w:rsid w:val="005E33BD"/>
    <w:rsid w:val="005E68E7"/>
    <w:rsid w:val="005F510E"/>
    <w:rsid w:val="005F5691"/>
    <w:rsid w:val="005F78A5"/>
    <w:rsid w:val="00601516"/>
    <w:rsid w:val="006029F2"/>
    <w:rsid w:val="00606585"/>
    <w:rsid w:val="00606ED5"/>
    <w:rsid w:val="006073C6"/>
    <w:rsid w:val="00607E60"/>
    <w:rsid w:val="006107F3"/>
    <w:rsid w:val="006120C0"/>
    <w:rsid w:val="00615792"/>
    <w:rsid w:val="00615BAF"/>
    <w:rsid w:val="00622201"/>
    <w:rsid w:val="006225CB"/>
    <w:rsid w:val="006255CB"/>
    <w:rsid w:val="00625BC2"/>
    <w:rsid w:val="00626070"/>
    <w:rsid w:val="00630ADC"/>
    <w:rsid w:val="00630CF7"/>
    <w:rsid w:val="00632E02"/>
    <w:rsid w:val="006351A3"/>
    <w:rsid w:val="006378C9"/>
    <w:rsid w:val="00642CCF"/>
    <w:rsid w:val="00643AA9"/>
    <w:rsid w:val="0064613F"/>
    <w:rsid w:val="00646E44"/>
    <w:rsid w:val="006505A6"/>
    <w:rsid w:val="00651F43"/>
    <w:rsid w:val="0066137D"/>
    <w:rsid w:val="00665466"/>
    <w:rsid w:val="00665C19"/>
    <w:rsid w:val="00665CBD"/>
    <w:rsid w:val="00666D4D"/>
    <w:rsid w:val="00671A32"/>
    <w:rsid w:val="00675C4B"/>
    <w:rsid w:val="00680B4E"/>
    <w:rsid w:val="006839B6"/>
    <w:rsid w:val="006843E1"/>
    <w:rsid w:val="0068671B"/>
    <w:rsid w:val="00686E6F"/>
    <w:rsid w:val="00686F48"/>
    <w:rsid w:val="00687DA3"/>
    <w:rsid w:val="006909F9"/>
    <w:rsid w:val="006936A5"/>
    <w:rsid w:val="006948E4"/>
    <w:rsid w:val="00694B34"/>
    <w:rsid w:val="00694D00"/>
    <w:rsid w:val="00696170"/>
    <w:rsid w:val="006A1906"/>
    <w:rsid w:val="006A3D9E"/>
    <w:rsid w:val="006A68BB"/>
    <w:rsid w:val="006A69A8"/>
    <w:rsid w:val="006A793A"/>
    <w:rsid w:val="006A7952"/>
    <w:rsid w:val="006B0EB1"/>
    <w:rsid w:val="006B183A"/>
    <w:rsid w:val="006B2043"/>
    <w:rsid w:val="006B4F54"/>
    <w:rsid w:val="006B58BF"/>
    <w:rsid w:val="006B6B67"/>
    <w:rsid w:val="006C002F"/>
    <w:rsid w:val="006C02F5"/>
    <w:rsid w:val="006C5FEF"/>
    <w:rsid w:val="006C7EB3"/>
    <w:rsid w:val="006D6574"/>
    <w:rsid w:val="006E2972"/>
    <w:rsid w:val="006E51D3"/>
    <w:rsid w:val="006E64A5"/>
    <w:rsid w:val="006E6C77"/>
    <w:rsid w:val="006E797A"/>
    <w:rsid w:val="006F0A0C"/>
    <w:rsid w:val="006F0BE0"/>
    <w:rsid w:val="006F2510"/>
    <w:rsid w:val="006F3A0F"/>
    <w:rsid w:val="007014C0"/>
    <w:rsid w:val="00702458"/>
    <w:rsid w:val="007047D8"/>
    <w:rsid w:val="00707395"/>
    <w:rsid w:val="007115E2"/>
    <w:rsid w:val="00711E71"/>
    <w:rsid w:val="007122EB"/>
    <w:rsid w:val="0071639E"/>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474AF"/>
    <w:rsid w:val="007477EF"/>
    <w:rsid w:val="0075094E"/>
    <w:rsid w:val="00751DF3"/>
    <w:rsid w:val="00752625"/>
    <w:rsid w:val="00752F32"/>
    <w:rsid w:val="00753FBB"/>
    <w:rsid w:val="00757BAC"/>
    <w:rsid w:val="0076108E"/>
    <w:rsid w:val="00762B5C"/>
    <w:rsid w:val="007672DC"/>
    <w:rsid w:val="007715B9"/>
    <w:rsid w:val="00771654"/>
    <w:rsid w:val="00772AC2"/>
    <w:rsid w:val="00773A2C"/>
    <w:rsid w:val="00775269"/>
    <w:rsid w:val="007774FA"/>
    <w:rsid w:val="00777C1A"/>
    <w:rsid w:val="00780272"/>
    <w:rsid w:val="007804F7"/>
    <w:rsid w:val="007814B9"/>
    <w:rsid w:val="007822C3"/>
    <w:rsid w:val="00784810"/>
    <w:rsid w:val="00785B15"/>
    <w:rsid w:val="00786DD6"/>
    <w:rsid w:val="00787752"/>
    <w:rsid w:val="00790B71"/>
    <w:rsid w:val="007910DD"/>
    <w:rsid w:val="00793AD0"/>
    <w:rsid w:val="0079412B"/>
    <w:rsid w:val="00794F1B"/>
    <w:rsid w:val="00796B1F"/>
    <w:rsid w:val="007A06F3"/>
    <w:rsid w:val="007A13EC"/>
    <w:rsid w:val="007A179B"/>
    <w:rsid w:val="007A21B3"/>
    <w:rsid w:val="007A4FF4"/>
    <w:rsid w:val="007A5361"/>
    <w:rsid w:val="007A5627"/>
    <w:rsid w:val="007A6CC8"/>
    <w:rsid w:val="007B0001"/>
    <w:rsid w:val="007B58B1"/>
    <w:rsid w:val="007B6A7E"/>
    <w:rsid w:val="007C1E1D"/>
    <w:rsid w:val="007C2503"/>
    <w:rsid w:val="007C2B7A"/>
    <w:rsid w:val="007C3F36"/>
    <w:rsid w:val="007C5716"/>
    <w:rsid w:val="007D0823"/>
    <w:rsid w:val="007D1514"/>
    <w:rsid w:val="007D2405"/>
    <w:rsid w:val="007D278D"/>
    <w:rsid w:val="007D3E95"/>
    <w:rsid w:val="007D4361"/>
    <w:rsid w:val="007D5018"/>
    <w:rsid w:val="007D7005"/>
    <w:rsid w:val="007E0AC3"/>
    <w:rsid w:val="007E2CE3"/>
    <w:rsid w:val="007E3068"/>
    <w:rsid w:val="007E6C18"/>
    <w:rsid w:val="007E765C"/>
    <w:rsid w:val="007F0029"/>
    <w:rsid w:val="007F042E"/>
    <w:rsid w:val="007F0976"/>
    <w:rsid w:val="007F168D"/>
    <w:rsid w:val="007F2477"/>
    <w:rsid w:val="007F3580"/>
    <w:rsid w:val="007F5965"/>
    <w:rsid w:val="007F5CEC"/>
    <w:rsid w:val="00800AE2"/>
    <w:rsid w:val="00802471"/>
    <w:rsid w:val="008030DC"/>
    <w:rsid w:val="0080418D"/>
    <w:rsid w:val="008070FB"/>
    <w:rsid w:val="00807B2E"/>
    <w:rsid w:val="008125CD"/>
    <w:rsid w:val="00813057"/>
    <w:rsid w:val="00815230"/>
    <w:rsid w:val="00817564"/>
    <w:rsid w:val="00817EB6"/>
    <w:rsid w:val="0082016A"/>
    <w:rsid w:val="0082176B"/>
    <w:rsid w:val="00821954"/>
    <w:rsid w:val="008219AD"/>
    <w:rsid w:val="00822072"/>
    <w:rsid w:val="00822430"/>
    <w:rsid w:val="008231ED"/>
    <w:rsid w:val="0082403F"/>
    <w:rsid w:val="0082455A"/>
    <w:rsid w:val="008248BC"/>
    <w:rsid w:val="008249F4"/>
    <w:rsid w:val="00825C61"/>
    <w:rsid w:val="008305EC"/>
    <w:rsid w:val="008325F0"/>
    <w:rsid w:val="00834788"/>
    <w:rsid w:val="00836463"/>
    <w:rsid w:val="0083660D"/>
    <w:rsid w:val="008424CD"/>
    <w:rsid w:val="00842C80"/>
    <w:rsid w:val="0084613D"/>
    <w:rsid w:val="00850E6B"/>
    <w:rsid w:val="008526B6"/>
    <w:rsid w:val="00852B44"/>
    <w:rsid w:val="00852E88"/>
    <w:rsid w:val="008557E8"/>
    <w:rsid w:val="008619AB"/>
    <w:rsid w:val="00863478"/>
    <w:rsid w:val="00863945"/>
    <w:rsid w:val="008656F1"/>
    <w:rsid w:val="00865C86"/>
    <w:rsid w:val="008660A0"/>
    <w:rsid w:val="00872B8E"/>
    <w:rsid w:val="00875064"/>
    <w:rsid w:val="00877F0F"/>
    <w:rsid w:val="008800C8"/>
    <w:rsid w:val="0088347A"/>
    <w:rsid w:val="00886234"/>
    <w:rsid w:val="008863D4"/>
    <w:rsid w:val="00886634"/>
    <w:rsid w:val="00887B85"/>
    <w:rsid w:val="00890B37"/>
    <w:rsid w:val="00890DCD"/>
    <w:rsid w:val="00896BE8"/>
    <w:rsid w:val="008A01C0"/>
    <w:rsid w:val="008A037C"/>
    <w:rsid w:val="008A251A"/>
    <w:rsid w:val="008A5161"/>
    <w:rsid w:val="008A6135"/>
    <w:rsid w:val="008A683C"/>
    <w:rsid w:val="008B43D4"/>
    <w:rsid w:val="008B470F"/>
    <w:rsid w:val="008B6655"/>
    <w:rsid w:val="008B7831"/>
    <w:rsid w:val="008C4226"/>
    <w:rsid w:val="008C4325"/>
    <w:rsid w:val="008C4B7C"/>
    <w:rsid w:val="008C4E5B"/>
    <w:rsid w:val="008C6F4E"/>
    <w:rsid w:val="008C7561"/>
    <w:rsid w:val="008C764A"/>
    <w:rsid w:val="008D4501"/>
    <w:rsid w:val="008D4AB1"/>
    <w:rsid w:val="008D7471"/>
    <w:rsid w:val="008D7B31"/>
    <w:rsid w:val="008E19EE"/>
    <w:rsid w:val="008E2D3C"/>
    <w:rsid w:val="008E316D"/>
    <w:rsid w:val="008E4B80"/>
    <w:rsid w:val="008E6364"/>
    <w:rsid w:val="008F03D5"/>
    <w:rsid w:val="008F07DF"/>
    <w:rsid w:val="008F1F07"/>
    <w:rsid w:val="008F3321"/>
    <w:rsid w:val="008F7871"/>
    <w:rsid w:val="00900D76"/>
    <w:rsid w:val="009027A4"/>
    <w:rsid w:val="0090287D"/>
    <w:rsid w:val="00906681"/>
    <w:rsid w:val="00907BAD"/>
    <w:rsid w:val="00910AEC"/>
    <w:rsid w:val="00911FE1"/>
    <w:rsid w:val="0091249E"/>
    <w:rsid w:val="00912BD2"/>
    <w:rsid w:val="009157B2"/>
    <w:rsid w:val="009175CE"/>
    <w:rsid w:val="0092030F"/>
    <w:rsid w:val="00922AC3"/>
    <w:rsid w:val="009238F1"/>
    <w:rsid w:val="00926541"/>
    <w:rsid w:val="009270B5"/>
    <w:rsid w:val="009271D3"/>
    <w:rsid w:val="00927477"/>
    <w:rsid w:val="009309E4"/>
    <w:rsid w:val="00933465"/>
    <w:rsid w:val="00933FD9"/>
    <w:rsid w:val="00934639"/>
    <w:rsid w:val="00934ED5"/>
    <w:rsid w:val="0093527E"/>
    <w:rsid w:val="00935678"/>
    <w:rsid w:val="0093590F"/>
    <w:rsid w:val="00935C1D"/>
    <w:rsid w:val="00936426"/>
    <w:rsid w:val="00936632"/>
    <w:rsid w:val="009415ED"/>
    <w:rsid w:val="00946E00"/>
    <w:rsid w:val="009478F3"/>
    <w:rsid w:val="00947BAD"/>
    <w:rsid w:val="00947FE6"/>
    <w:rsid w:val="00951B3E"/>
    <w:rsid w:val="00952269"/>
    <w:rsid w:val="00952CE1"/>
    <w:rsid w:val="00952E57"/>
    <w:rsid w:val="00953507"/>
    <w:rsid w:val="009557D2"/>
    <w:rsid w:val="00955AE4"/>
    <w:rsid w:val="009568DF"/>
    <w:rsid w:val="009631C8"/>
    <w:rsid w:val="009639DC"/>
    <w:rsid w:val="00963B11"/>
    <w:rsid w:val="0096450C"/>
    <w:rsid w:val="00965D94"/>
    <w:rsid w:val="009700D6"/>
    <w:rsid w:val="00970329"/>
    <w:rsid w:val="00970F9E"/>
    <w:rsid w:val="009712BD"/>
    <w:rsid w:val="00975C87"/>
    <w:rsid w:val="00976585"/>
    <w:rsid w:val="009861B5"/>
    <w:rsid w:val="00987D43"/>
    <w:rsid w:val="00991226"/>
    <w:rsid w:val="009924D5"/>
    <w:rsid w:val="009931AC"/>
    <w:rsid w:val="00993E50"/>
    <w:rsid w:val="00995623"/>
    <w:rsid w:val="0099775A"/>
    <w:rsid w:val="00997ACE"/>
    <w:rsid w:val="009A2940"/>
    <w:rsid w:val="009A30FE"/>
    <w:rsid w:val="009A373E"/>
    <w:rsid w:val="009A5E9D"/>
    <w:rsid w:val="009A728E"/>
    <w:rsid w:val="009A7A14"/>
    <w:rsid w:val="009B206E"/>
    <w:rsid w:val="009B375D"/>
    <w:rsid w:val="009B55F5"/>
    <w:rsid w:val="009C17E3"/>
    <w:rsid w:val="009C3B05"/>
    <w:rsid w:val="009C473A"/>
    <w:rsid w:val="009C4D5D"/>
    <w:rsid w:val="009C4F71"/>
    <w:rsid w:val="009C6549"/>
    <w:rsid w:val="009C725B"/>
    <w:rsid w:val="009C76D3"/>
    <w:rsid w:val="009D13D6"/>
    <w:rsid w:val="009D1860"/>
    <w:rsid w:val="009D3B3A"/>
    <w:rsid w:val="009D3E5A"/>
    <w:rsid w:val="009D5067"/>
    <w:rsid w:val="009D51F7"/>
    <w:rsid w:val="009D5C27"/>
    <w:rsid w:val="009D744F"/>
    <w:rsid w:val="009E090C"/>
    <w:rsid w:val="009E38BD"/>
    <w:rsid w:val="009E3C73"/>
    <w:rsid w:val="009E4458"/>
    <w:rsid w:val="009E6D86"/>
    <w:rsid w:val="009E7112"/>
    <w:rsid w:val="009F3AC5"/>
    <w:rsid w:val="009F51CF"/>
    <w:rsid w:val="009F5CDD"/>
    <w:rsid w:val="009F7C75"/>
    <w:rsid w:val="00A052EE"/>
    <w:rsid w:val="00A05ACA"/>
    <w:rsid w:val="00A0629A"/>
    <w:rsid w:val="00A10203"/>
    <w:rsid w:val="00A10B9C"/>
    <w:rsid w:val="00A1308C"/>
    <w:rsid w:val="00A1337F"/>
    <w:rsid w:val="00A15C91"/>
    <w:rsid w:val="00A200B6"/>
    <w:rsid w:val="00A2031E"/>
    <w:rsid w:val="00A20F2A"/>
    <w:rsid w:val="00A216B1"/>
    <w:rsid w:val="00A22975"/>
    <w:rsid w:val="00A23624"/>
    <w:rsid w:val="00A23D3B"/>
    <w:rsid w:val="00A2455D"/>
    <w:rsid w:val="00A2516C"/>
    <w:rsid w:val="00A26379"/>
    <w:rsid w:val="00A26B54"/>
    <w:rsid w:val="00A27EE2"/>
    <w:rsid w:val="00A30D6F"/>
    <w:rsid w:val="00A36348"/>
    <w:rsid w:val="00A36F89"/>
    <w:rsid w:val="00A36FB8"/>
    <w:rsid w:val="00A377FD"/>
    <w:rsid w:val="00A40FD5"/>
    <w:rsid w:val="00A41EAC"/>
    <w:rsid w:val="00A428D5"/>
    <w:rsid w:val="00A42B9E"/>
    <w:rsid w:val="00A44F6D"/>
    <w:rsid w:val="00A4609C"/>
    <w:rsid w:val="00A4689D"/>
    <w:rsid w:val="00A46967"/>
    <w:rsid w:val="00A5358B"/>
    <w:rsid w:val="00A55F87"/>
    <w:rsid w:val="00A56E2E"/>
    <w:rsid w:val="00A6046C"/>
    <w:rsid w:val="00A67420"/>
    <w:rsid w:val="00A7154B"/>
    <w:rsid w:val="00A73BBE"/>
    <w:rsid w:val="00A746F5"/>
    <w:rsid w:val="00A773A7"/>
    <w:rsid w:val="00A815E6"/>
    <w:rsid w:val="00A81C6C"/>
    <w:rsid w:val="00A84FC6"/>
    <w:rsid w:val="00A86340"/>
    <w:rsid w:val="00A864EB"/>
    <w:rsid w:val="00A9044C"/>
    <w:rsid w:val="00A90951"/>
    <w:rsid w:val="00A9106B"/>
    <w:rsid w:val="00A91DE3"/>
    <w:rsid w:val="00A91F9A"/>
    <w:rsid w:val="00A924DD"/>
    <w:rsid w:val="00A93222"/>
    <w:rsid w:val="00A94DF2"/>
    <w:rsid w:val="00A95DBC"/>
    <w:rsid w:val="00A95E12"/>
    <w:rsid w:val="00A96926"/>
    <w:rsid w:val="00A97180"/>
    <w:rsid w:val="00AA17DC"/>
    <w:rsid w:val="00AA57D2"/>
    <w:rsid w:val="00AA7324"/>
    <w:rsid w:val="00AA7A18"/>
    <w:rsid w:val="00AB01E4"/>
    <w:rsid w:val="00AB1582"/>
    <w:rsid w:val="00AB29D3"/>
    <w:rsid w:val="00AB39F3"/>
    <w:rsid w:val="00AB454D"/>
    <w:rsid w:val="00AB6A5B"/>
    <w:rsid w:val="00AC1694"/>
    <w:rsid w:val="00AC1F6E"/>
    <w:rsid w:val="00AC2668"/>
    <w:rsid w:val="00AC2B19"/>
    <w:rsid w:val="00AC3A1C"/>
    <w:rsid w:val="00AC4A89"/>
    <w:rsid w:val="00AC541D"/>
    <w:rsid w:val="00AC6CEC"/>
    <w:rsid w:val="00AD0DBF"/>
    <w:rsid w:val="00AD3A45"/>
    <w:rsid w:val="00AD6ACB"/>
    <w:rsid w:val="00AD6B79"/>
    <w:rsid w:val="00AE1B40"/>
    <w:rsid w:val="00AE2ED6"/>
    <w:rsid w:val="00AF039F"/>
    <w:rsid w:val="00AF4A99"/>
    <w:rsid w:val="00AF6325"/>
    <w:rsid w:val="00AF7A6A"/>
    <w:rsid w:val="00B00F7A"/>
    <w:rsid w:val="00B012D5"/>
    <w:rsid w:val="00B0332B"/>
    <w:rsid w:val="00B05A6B"/>
    <w:rsid w:val="00B06185"/>
    <w:rsid w:val="00B077EB"/>
    <w:rsid w:val="00B10A3E"/>
    <w:rsid w:val="00B1230F"/>
    <w:rsid w:val="00B127DA"/>
    <w:rsid w:val="00B12ECD"/>
    <w:rsid w:val="00B14C0B"/>
    <w:rsid w:val="00B200F7"/>
    <w:rsid w:val="00B2146D"/>
    <w:rsid w:val="00B243CC"/>
    <w:rsid w:val="00B257CC"/>
    <w:rsid w:val="00B25D56"/>
    <w:rsid w:val="00B26F9C"/>
    <w:rsid w:val="00B27632"/>
    <w:rsid w:val="00B31819"/>
    <w:rsid w:val="00B31EAF"/>
    <w:rsid w:val="00B3313A"/>
    <w:rsid w:val="00B34302"/>
    <w:rsid w:val="00B36043"/>
    <w:rsid w:val="00B37734"/>
    <w:rsid w:val="00B37BCC"/>
    <w:rsid w:val="00B41870"/>
    <w:rsid w:val="00B47039"/>
    <w:rsid w:val="00B47E7B"/>
    <w:rsid w:val="00B55791"/>
    <w:rsid w:val="00B5735C"/>
    <w:rsid w:val="00B6130B"/>
    <w:rsid w:val="00B63318"/>
    <w:rsid w:val="00B6627C"/>
    <w:rsid w:val="00B665B5"/>
    <w:rsid w:val="00B66DC1"/>
    <w:rsid w:val="00B67101"/>
    <w:rsid w:val="00B705F7"/>
    <w:rsid w:val="00B72CBA"/>
    <w:rsid w:val="00B73A67"/>
    <w:rsid w:val="00B7478E"/>
    <w:rsid w:val="00B8043F"/>
    <w:rsid w:val="00B82F71"/>
    <w:rsid w:val="00B8308E"/>
    <w:rsid w:val="00B879F2"/>
    <w:rsid w:val="00B90CBA"/>
    <w:rsid w:val="00B91124"/>
    <w:rsid w:val="00B9180C"/>
    <w:rsid w:val="00B9298C"/>
    <w:rsid w:val="00B929F6"/>
    <w:rsid w:val="00B92A24"/>
    <w:rsid w:val="00B94480"/>
    <w:rsid w:val="00BA18A9"/>
    <w:rsid w:val="00BA2C2D"/>
    <w:rsid w:val="00BA3762"/>
    <w:rsid w:val="00BA4F14"/>
    <w:rsid w:val="00BB1D3E"/>
    <w:rsid w:val="00BC02D7"/>
    <w:rsid w:val="00BC3D6F"/>
    <w:rsid w:val="00BC61AC"/>
    <w:rsid w:val="00BD0EBD"/>
    <w:rsid w:val="00BD20CF"/>
    <w:rsid w:val="00BD3984"/>
    <w:rsid w:val="00BD4C35"/>
    <w:rsid w:val="00BE3B92"/>
    <w:rsid w:val="00BE6FA5"/>
    <w:rsid w:val="00BE7F2A"/>
    <w:rsid w:val="00BF026F"/>
    <w:rsid w:val="00BF0DBC"/>
    <w:rsid w:val="00BF28ED"/>
    <w:rsid w:val="00BF38D0"/>
    <w:rsid w:val="00BF5AE8"/>
    <w:rsid w:val="00C013D8"/>
    <w:rsid w:val="00C0150B"/>
    <w:rsid w:val="00C02D99"/>
    <w:rsid w:val="00C036EC"/>
    <w:rsid w:val="00C04347"/>
    <w:rsid w:val="00C04372"/>
    <w:rsid w:val="00C0598F"/>
    <w:rsid w:val="00C05D83"/>
    <w:rsid w:val="00C06B27"/>
    <w:rsid w:val="00C1042C"/>
    <w:rsid w:val="00C128D2"/>
    <w:rsid w:val="00C13CEC"/>
    <w:rsid w:val="00C13CF5"/>
    <w:rsid w:val="00C14BD8"/>
    <w:rsid w:val="00C16918"/>
    <w:rsid w:val="00C17776"/>
    <w:rsid w:val="00C1781A"/>
    <w:rsid w:val="00C2059D"/>
    <w:rsid w:val="00C20DC8"/>
    <w:rsid w:val="00C23661"/>
    <w:rsid w:val="00C300F2"/>
    <w:rsid w:val="00C31EB2"/>
    <w:rsid w:val="00C320DF"/>
    <w:rsid w:val="00C329C3"/>
    <w:rsid w:val="00C34C64"/>
    <w:rsid w:val="00C35D54"/>
    <w:rsid w:val="00C4126C"/>
    <w:rsid w:val="00C42C0C"/>
    <w:rsid w:val="00C42C40"/>
    <w:rsid w:val="00C44A8C"/>
    <w:rsid w:val="00C45BD0"/>
    <w:rsid w:val="00C55889"/>
    <w:rsid w:val="00C55E95"/>
    <w:rsid w:val="00C5653C"/>
    <w:rsid w:val="00C6216D"/>
    <w:rsid w:val="00C62563"/>
    <w:rsid w:val="00C6395F"/>
    <w:rsid w:val="00C649BC"/>
    <w:rsid w:val="00C65CBF"/>
    <w:rsid w:val="00C66009"/>
    <w:rsid w:val="00C66128"/>
    <w:rsid w:val="00C66EE6"/>
    <w:rsid w:val="00C66FCB"/>
    <w:rsid w:val="00C670AB"/>
    <w:rsid w:val="00C7144A"/>
    <w:rsid w:val="00C721C3"/>
    <w:rsid w:val="00C74FF8"/>
    <w:rsid w:val="00C818A1"/>
    <w:rsid w:val="00C83068"/>
    <w:rsid w:val="00C83429"/>
    <w:rsid w:val="00C8410F"/>
    <w:rsid w:val="00C86057"/>
    <w:rsid w:val="00C8637A"/>
    <w:rsid w:val="00C86A35"/>
    <w:rsid w:val="00C870A4"/>
    <w:rsid w:val="00C87C97"/>
    <w:rsid w:val="00C90ECA"/>
    <w:rsid w:val="00C93022"/>
    <w:rsid w:val="00C946D2"/>
    <w:rsid w:val="00C9767F"/>
    <w:rsid w:val="00CA4195"/>
    <w:rsid w:val="00CA45AE"/>
    <w:rsid w:val="00CA535D"/>
    <w:rsid w:val="00CA6080"/>
    <w:rsid w:val="00CA61D7"/>
    <w:rsid w:val="00CA70BF"/>
    <w:rsid w:val="00CA7348"/>
    <w:rsid w:val="00CA74A6"/>
    <w:rsid w:val="00CB16E8"/>
    <w:rsid w:val="00CB364F"/>
    <w:rsid w:val="00CB394A"/>
    <w:rsid w:val="00CB7229"/>
    <w:rsid w:val="00CC1D36"/>
    <w:rsid w:val="00CC6070"/>
    <w:rsid w:val="00CD0C55"/>
    <w:rsid w:val="00CD1CAB"/>
    <w:rsid w:val="00CD3770"/>
    <w:rsid w:val="00CD3E5C"/>
    <w:rsid w:val="00CE0A73"/>
    <w:rsid w:val="00CE2BA4"/>
    <w:rsid w:val="00CE3AD7"/>
    <w:rsid w:val="00CE4EFC"/>
    <w:rsid w:val="00CE50F5"/>
    <w:rsid w:val="00CF2F5F"/>
    <w:rsid w:val="00CF33C3"/>
    <w:rsid w:val="00CF33D2"/>
    <w:rsid w:val="00CF438E"/>
    <w:rsid w:val="00CF7F2A"/>
    <w:rsid w:val="00CF7F8F"/>
    <w:rsid w:val="00D019ED"/>
    <w:rsid w:val="00D0225D"/>
    <w:rsid w:val="00D026F7"/>
    <w:rsid w:val="00D03B6A"/>
    <w:rsid w:val="00D05597"/>
    <w:rsid w:val="00D05BBB"/>
    <w:rsid w:val="00D07C0F"/>
    <w:rsid w:val="00D1373D"/>
    <w:rsid w:val="00D13ABF"/>
    <w:rsid w:val="00D16316"/>
    <w:rsid w:val="00D200E4"/>
    <w:rsid w:val="00D2049A"/>
    <w:rsid w:val="00D213FC"/>
    <w:rsid w:val="00D23A73"/>
    <w:rsid w:val="00D23D0D"/>
    <w:rsid w:val="00D24803"/>
    <w:rsid w:val="00D24ACD"/>
    <w:rsid w:val="00D2585A"/>
    <w:rsid w:val="00D25F92"/>
    <w:rsid w:val="00D268BA"/>
    <w:rsid w:val="00D311D4"/>
    <w:rsid w:val="00D322B6"/>
    <w:rsid w:val="00D32534"/>
    <w:rsid w:val="00D32B75"/>
    <w:rsid w:val="00D32C17"/>
    <w:rsid w:val="00D353FF"/>
    <w:rsid w:val="00D402F9"/>
    <w:rsid w:val="00D41DC0"/>
    <w:rsid w:val="00D4301D"/>
    <w:rsid w:val="00D44839"/>
    <w:rsid w:val="00D47043"/>
    <w:rsid w:val="00D47915"/>
    <w:rsid w:val="00D51479"/>
    <w:rsid w:val="00D55D04"/>
    <w:rsid w:val="00D56B4E"/>
    <w:rsid w:val="00D625F8"/>
    <w:rsid w:val="00D63D29"/>
    <w:rsid w:val="00D649AA"/>
    <w:rsid w:val="00D71B4D"/>
    <w:rsid w:val="00D73693"/>
    <w:rsid w:val="00D74A49"/>
    <w:rsid w:val="00D74BEC"/>
    <w:rsid w:val="00D75A07"/>
    <w:rsid w:val="00D77AC2"/>
    <w:rsid w:val="00D80161"/>
    <w:rsid w:val="00D80A4D"/>
    <w:rsid w:val="00D83294"/>
    <w:rsid w:val="00D832F2"/>
    <w:rsid w:val="00D83A4D"/>
    <w:rsid w:val="00D840D8"/>
    <w:rsid w:val="00D85827"/>
    <w:rsid w:val="00D92566"/>
    <w:rsid w:val="00D92EA4"/>
    <w:rsid w:val="00D93A13"/>
    <w:rsid w:val="00D949A2"/>
    <w:rsid w:val="00DA0B33"/>
    <w:rsid w:val="00DA11C8"/>
    <w:rsid w:val="00DA2036"/>
    <w:rsid w:val="00DA351A"/>
    <w:rsid w:val="00DA3FC7"/>
    <w:rsid w:val="00DA4EC4"/>
    <w:rsid w:val="00DA55DB"/>
    <w:rsid w:val="00DA5BA5"/>
    <w:rsid w:val="00DA5D11"/>
    <w:rsid w:val="00DA662A"/>
    <w:rsid w:val="00DA7361"/>
    <w:rsid w:val="00DA7B21"/>
    <w:rsid w:val="00DA7BFE"/>
    <w:rsid w:val="00DB2DF6"/>
    <w:rsid w:val="00DB2FD1"/>
    <w:rsid w:val="00DB3137"/>
    <w:rsid w:val="00DB3DC4"/>
    <w:rsid w:val="00DB663C"/>
    <w:rsid w:val="00DC10A7"/>
    <w:rsid w:val="00DC1E54"/>
    <w:rsid w:val="00DC33B6"/>
    <w:rsid w:val="00DC63F9"/>
    <w:rsid w:val="00DD29D3"/>
    <w:rsid w:val="00DD4B24"/>
    <w:rsid w:val="00DD5651"/>
    <w:rsid w:val="00DE0E2E"/>
    <w:rsid w:val="00DE12F4"/>
    <w:rsid w:val="00DE1DFC"/>
    <w:rsid w:val="00DE208C"/>
    <w:rsid w:val="00DE47FD"/>
    <w:rsid w:val="00DE53B2"/>
    <w:rsid w:val="00DE6B52"/>
    <w:rsid w:val="00DF1553"/>
    <w:rsid w:val="00DF4624"/>
    <w:rsid w:val="00DF46D3"/>
    <w:rsid w:val="00DF4743"/>
    <w:rsid w:val="00DF7B2B"/>
    <w:rsid w:val="00E01909"/>
    <w:rsid w:val="00E04FDF"/>
    <w:rsid w:val="00E05F15"/>
    <w:rsid w:val="00E07D2B"/>
    <w:rsid w:val="00E10531"/>
    <w:rsid w:val="00E10877"/>
    <w:rsid w:val="00E11FB4"/>
    <w:rsid w:val="00E1304F"/>
    <w:rsid w:val="00E13BC1"/>
    <w:rsid w:val="00E13FA2"/>
    <w:rsid w:val="00E1419F"/>
    <w:rsid w:val="00E16089"/>
    <w:rsid w:val="00E17315"/>
    <w:rsid w:val="00E17D79"/>
    <w:rsid w:val="00E20A02"/>
    <w:rsid w:val="00E238C5"/>
    <w:rsid w:val="00E35D90"/>
    <w:rsid w:val="00E3742A"/>
    <w:rsid w:val="00E42DE4"/>
    <w:rsid w:val="00E45EE2"/>
    <w:rsid w:val="00E46623"/>
    <w:rsid w:val="00E51C1B"/>
    <w:rsid w:val="00E57296"/>
    <w:rsid w:val="00E622B2"/>
    <w:rsid w:val="00E633B5"/>
    <w:rsid w:val="00E644CD"/>
    <w:rsid w:val="00E65A9B"/>
    <w:rsid w:val="00E715C6"/>
    <w:rsid w:val="00E720E4"/>
    <w:rsid w:val="00E7370C"/>
    <w:rsid w:val="00E82DC2"/>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1205"/>
    <w:rsid w:val="00EB4FA7"/>
    <w:rsid w:val="00EB5222"/>
    <w:rsid w:val="00EB604B"/>
    <w:rsid w:val="00EB7174"/>
    <w:rsid w:val="00EB7448"/>
    <w:rsid w:val="00EB7E69"/>
    <w:rsid w:val="00EC0BE1"/>
    <w:rsid w:val="00EC155E"/>
    <w:rsid w:val="00EC287E"/>
    <w:rsid w:val="00EC3182"/>
    <w:rsid w:val="00EC3225"/>
    <w:rsid w:val="00EC35BE"/>
    <w:rsid w:val="00EC3F23"/>
    <w:rsid w:val="00EC57BD"/>
    <w:rsid w:val="00EC74CE"/>
    <w:rsid w:val="00EC7697"/>
    <w:rsid w:val="00EC77D6"/>
    <w:rsid w:val="00ED1623"/>
    <w:rsid w:val="00ED1C70"/>
    <w:rsid w:val="00ED1F25"/>
    <w:rsid w:val="00ED3A71"/>
    <w:rsid w:val="00ED5A9D"/>
    <w:rsid w:val="00ED6110"/>
    <w:rsid w:val="00ED6122"/>
    <w:rsid w:val="00ED758C"/>
    <w:rsid w:val="00EE06ED"/>
    <w:rsid w:val="00EE0F32"/>
    <w:rsid w:val="00EE54FE"/>
    <w:rsid w:val="00EE5E15"/>
    <w:rsid w:val="00EE601D"/>
    <w:rsid w:val="00EE678F"/>
    <w:rsid w:val="00EF20FA"/>
    <w:rsid w:val="00EF59A5"/>
    <w:rsid w:val="00EF7E5B"/>
    <w:rsid w:val="00F01C96"/>
    <w:rsid w:val="00F0661F"/>
    <w:rsid w:val="00F07AA4"/>
    <w:rsid w:val="00F12CBB"/>
    <w:rsid w:val="00F12FAB"/>
    <w:rsid w:val="00F1355C"/>
    <w:rsid w:val="00F16DA2"/>
    <w:rsid w:val="00F20810"/>
    <w:rsid w:val="00F21DF1"/>
    <w:rsid w:val="00F24D96"/>
    <w:rsid w:val="00F2566F"/>
    <w:rsid w:val="00F30E51"/>
    <w:rsid w:val="00F31AD0"/>
    <w:rsid w:val="00F33527"/>
    <w:rsid w:val="00F35DF7"/>
    <w:rsid w:val="00F37F36"/>
    <w:rsid w:val="00F41122"/>
    <w:rsid w:val="00F41632"/>
    <w:rsid w:val="00F41DB7"/>
    <w:rsid w:val="00F42267"/>
    <w:rsid w:val="00F4316B"/>
    <w:rsid w:val="00F454C9"/>
    <w:rsid w:val="00F502E8"/>
    <w:rsid w:val="00F51AF2"/>
    <w:rsid w:val="00F5257D"/>
    <w:rsid w:val="00F5295B"/>
    <w:rsid w:val="00F55C7F"/>
    <w:rsid w:val="00F57CCC"/>
    <w:rsid w:val="00F6137E"/>
    <w:rsid w:val="00F6320C"/>
    <w:rsid w:val="00F63771"/>
    <w:rsid w:val="00F63922"/>
    <w:rsid w:val="00F66149"/>
    <w:rsid w:val="00F673BD"/>
    <w:rsid w:val="00F675E2"/>
    <w:rsid w:val="00F70C83"/>
    <w:rsid w:val="00F71B2A"/>
    <w:rsid w:val="00F75E0E"/>
    <w:rsid w:val="00F76826"/>
    <w:rsid w:val="00F76A15"/>
    <w:rsid w:val="00F77A72"/>
    <w:rsid w:val="00F8143A"/>
    <w:rsid w:val="00F82E38"/>
    <w:rsid w:val="00F83C52"/>
    <w:rsid w:val="00F83D25"/>
    <w:rsid w:val="00F84A1B"/>
    <w:rsid w:val="00F87DA7"/>
    <w:rsid w:val="00F90A9D"/>
    <w:rsid w:val="00F919B9"/>
    <w:rsid w:val="00F92229"/>
    <w:rsid w:val="00F93999"/>
    <w:rsid w:val="00F942DD"/>
    <w:rsid w:val="00F973A0"/>
    <w:rsid w:val="00F97E58"/>
    <w:rsid w:val="00FA0AAD"/>
    <w:rsid w:val="00FA1DC1"/>
    <w:rsid w:val="00FA7DE4"/>
    <w:rsid w:val="00FB0E70"/>
    <w:rsid w:val="00FB11D0"/>
    <w:rsid w:val="00FB1EB6"/>
    <w:rsid w:val="00FB1F05"/>
    <w:rsid w:val="00FB3989"/>
    <w:rsid w:val="00FB5FF6"/>
    <w:rsid w:val="00FB67DD"/>
    <w:rsid w:val="00FB799B"/>
    <w:rsid w:val="00FC02C4"/>
    <w:rsid w:val="00FC066F"/>
    <w:rsid w:val="00FC33BC"/>
    <w:rsid w:val="00FC5B79"/>
    <w:rsid w:val="00FC6604"/>
    <w:rsid w:val="00FD0273"/>
    <w:rsid w:val="00FD30E3"/>
    <w:rsid w:val="00FE0DB4"/>
    <w:rsid w:val="00FE5E89"/>
    <w:rsid w:val="00FE7260"/>
    <w:rsid w:val="00FF0866"/>
    <w:rsid w:val="00FF0CA9"/>
    <w:rsid w:val="00FF22E0"/>
    <w:rsid w:val="00FF724C"/>
    <w:rsid w:val="00FF7BD2"/>
    <w:rsid w:val="0D852673"/>
    <w:rsid w:val="20B700FF"/>
    <w:rsid w:val="2E6602C0"/>
    <w:rsid w:val="5EEB26E0"/>
    <w:rsid w:val="72E87C49"/>
    <w:rsid w:val="769C79C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iPriority="99" w:qFormat="1"/>
    <w:lsdException w:name="footnote text" w:unhideWhenUsed="1" w:qFormat="1"/>
    <w:lsdException w:name="annotation text" w:uiPriority="99"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99" w:qFormat="1"/>
    <w:lsdException w:name="List Number 3" w:uiPriority="99"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qFormat="1"/>
    <w:lsdException w:name="Document Map" w:semiHidden="1" w:uiPriority="99"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9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64145"/>
    <w:pPr>
      <w:widowControl w:val="0"/>
      <w:jc w:val="both"/>
    </w:pPr>
    <w:rPr>
      <w:kern w:val="2"/>
      <w:sz w:val="21"/>
      <w:szCs w:val="24"/>
    </w:rPr>
  </w:style>
  <w:style w:type="paragraph" w:styleId="1">
    <w:name w:val="heading 1"/>
    <w:basedOn w:val="a"/>
    <w:next w:val="a"/>
    <w:link w:val="1Char"/>
    <w:uiPriority w:val="9"/>
    <w:qFormat/>
    <w:rsid w:val="00164145"/>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164145"/>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164145"/>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164145"/>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164145"/>
    <w:pPr>
      <w:keepNext/>
      <w:widowControl/>
      <w:numPr>
        <w:numId w:val="4"/>
      </w:numPr>
      <w:jc w:val="left"/>
      <w:outlineLvl w:val="4"/>
    </w:pPr>
    <w:rPr>
      <w:kern w:val="0"/>
      <w:sz w:val="24"/>
      <w:szCs w:val="20"/>
    </w:rPr>
  </w:style>
  <w:style w:type="paragraph" w:styleId="6">
    <w:name w:val="heading 6"/>
    <w:basedOn w:val="a"/>
    <w:next w:val="a"/>
    <w:link w:val="6Char1"/>
    <w:qFormat/>
    <w:rsid w:val="00164145"/>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164145"/>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164145"/>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164145"/>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iPriority w:val="99"/>
    <w:qFormat/>
    <w:rsid w:val="00164145"/>
    <w:pPr>
      <w:ind w:firstLineChars="200" w:firstLine="420"/>
    </w:pPr>
  </w:style>
  <w:style w:type="paragraph" w:styleId="20">
    <w:name w:val="List Number 2"/>
    <w:basedOn w:val="a"/>
    <w:uiPriority w:val="99"/>
    <w:qFormat/>
    <w:rsid w:val="00164145"/>
    <w:pPr>
      <w:widowControl/>
      <w:tabs>
        <w:tab w:val="left" w:pos="1697"/>
      </w:tabs>
      <w:spacing w:afterLines="50"/>
      <w:ind w:left="1697" w:hanging="420"/>
      <w:jc w:val="left"/>
    </w:pPr>
    <w:rPr>
      <w:kern w:val="0"/>
      <w:sz w:val="24"/>
      <w:szCs w:val="20"/>
    </w:rPr>
  </w:style>
  <w:style w:type="paragraph" w:styleId="a4">
    <w:name w:val="List Number"/>
    <w:basedOn w:val="a"/>
    <w:qFormat/>
    <w:rsid w:val="00164145"/>
    <w:pPr>
      <w:widowControl/>
      <w:tabs>
        <w:tab w:val="left" w:pos="454"/>
      </w:tabs>
      <w:spacing w:afterLines="50"/>
      <w:ind w:left="454" w:hanging="284"/>
      <w:jc w:val="left"/>
    </w:pPr>
    <w:rPr>
      <w:kern w:val="0"/>
      <w:sz w:val="24"/>
      <w:szCs w:val="20"/>
    </w:rPr>
  </w:style>
  <w:style w:type="paragraph" w:styleId="a5">
    <w:name w:val="caption"/>
    <w:basedOn w:val="a"/>
    <w:next w:val="a"/>
    <w:qFormat/>
    <w:rsid w:val="00164145"/>
    <w:pPr>
      <w:spacing w:line="360" w:lineRule="auto"/>
      <w:jc w:val="center"/>
    </w:pPr>
    <w:rPr>
      <w:rFonts w:ascii="Calibri" w:hAnsi="Calibri"/>
      <w:sz w:val="20"/>
      <w:szCs w:val="20"/>
    </w:rPr>
  </w:style>
  <w:style w:type="paragraph" w:styleId="a6">
    <w:name w:val="Document Map"/>
    <w:basedOn w:val="a"/>
    <w:link w:val="Char0"/>
    <w:uiPriority w:val="99"/>
    <w:semiHidden/>
    <w:qFormat/>
    <w:rsid w:val="00164145"/>
    <w:pPr>
      <w:shd w:val="clear" w:color="auto" w:fill="000080"/>
    </w:pPr>
  </w:style>
  <w:style w:type="paragraph" w:styleId="a7">
    <w:name w:val="annotation text"/>
    <w:basedOn w:val="a"/>
    <w:link w:val="Char1"/>
    <w:uiPriority w:val="99"/>
    <w:qFormat/>
    <w:rsid w:val="00164145"/>
    <w:pPr>
      <w:jc w:val="left"/>
    </w:pPr>
  </w:style>
  <w:style w:type="paragraph" w:styleId="a8">
    <w:name w:val="Body Text"/>
    <w:basedOn w:val="a"/>
    <w:link w:val="Char10"/>
    <w:qFormat/>
    <w:rsid w:val="00164145"/>
    <w:pPr>
      <w:spacing w:line="360" w:lineRule="auto"/>
    </w:pPr>
    <w:rPr>
      <w:rFonts w:eastAsia="仿宋_GB2312"/>
      <w:sz w:val="28"/>
    </w:rPr>
  </w:style>
  <w:style w:type="paragraph" w:styleId="a9">
    <w:name w:val="Body Text Indent"/>
    <w:basedOn w:val="a"/>
    <w:link w:val="Char2"/>
    <w:qFormat/>
    <w:rsid w:val="00164145"/>
    <w:pPr>
      <w:spacing w:after="120"/>
      <w:ind w:leftChars="200" w:left="420"/>
    </w:pPr>
  </w:style>
  <w:style w:type="paragraph" w:styleId="30">
    <w:name w:val="List Number 3"/>
    <w:basedOn w:val="a"/>
    <w:uiPriority w:val="99"/>
    <w:qFormat/>
    <w:rsid w:val="00164145"/>
    <w:pPr>
      <w:widowControl/>
      <w:tabs>
        <w:tab w:val="left" w:pos="482"/>
      </w:tabs>
      <w:spacing w:afterLines="50"/>
      <w:ind w:left="482" w:hanging="340"/>
      <w:jc w:val="left"/>
    </w:pPr>
    <w:rPr>
      <w:kern w:val="0"/>
      <w:sz w:val="24"/>
      <w:szCs w:val="20"/>
    </w:rPr>
  </w:style>
  <w:style w:type="paragraph" w:styleId="aa">
    <w:name w:val="Block Text"/>
    <w:basedOn w:val="a"/>
    <w:qFormat/>
    <w:rsid w:val="00164145"/>
    <w:pPr>
      <w:spacing w:before="120" w:line="360" w:lineRule="auto"/>
      <w:ind w:left="824" w:right="202"/>
    </w:pPr>
    <w:rPr>
      <w:rFonts w:ascii="宋体" w:hAnsi="宋体"/>
      <w:sz w:val="24"/>
      <w:szCs w:val="21"/>
    </w:rPr>
  </w:style>
  <w:style w:type="paragraph" w:styleId="31">
    <w:name w:val="toc 3"/>
    <w:basedOn w:val="a"/>
    <w:next w:val="a"/>
    <w:unhideWhenUsed/>
    <w:qFormat/>
    <w:rsid w:val="00164145"/>
    <w:pPr>
      <w:ind w:leftChars="400" w:left="840"/>
    </w:pPr>
    <w:rPr>
      <w:rFonts w:ascii="Calibri" w:hAnsi="Calibri"/>
      <w:szCs w:val="22"/>
    </w:rPr>
  </w:style>
  <w:style w:type="paragraph" w:styleId="ab">
    <w:name w:val="Plain Text"/>
    <w:basedOn w:val="a"/>
    <w:link w:val="Char3"/>
    <w:uiPriority w:val="99"/>
    <w:qFormat/>
    <w:rsid w:val="00164145"/>
    <w:rPr>
      <w:rFonts w:ascii="宋体" w:hAnsi="Courier New"/>
      <w:szCs w:val="20"/>
    </w:rPr>
  </w:style>
  <w:style w:type="paragraph" w:styleId="ac">
    <w:name w:val="Date"/>
    <w:basedOn w:val="a"/>
    <w:next w:val="a"/>
    <w:link w:val="Char20"/>
    <w:qFormat/>
    <w:rsid w:val="00164145"/>
    <w:rPr>
      <w:rFonts w:ascii="楷体_GB2312" w:eastAsia="楷体_GB2312"/>
      <w:b/>
      <w:sz w:val="28"/>
      <w:szCs w:val="20"/>
    </w:rPr>
  </w:style>
  <w:style w:type="paragraph" w:styleId="21">
    <w:name w:val="Body Text Indent 2"/>
    <w:basedOn w:val="a"/>
    <w:link w:val="2Char1"/>
    <w:qFormat/>
    <w:rsid w:val="00164145"/>
    <w:pPr>
      <w:spacing w:after="120" w:line="480" w:lineRule="auto"/>
      <w:ind w:leftChars="200" w:left="420"/>
    </w:pPr>
  </w:style>
  <w:style w:type="paragraph" w:styleId="ad">
    <w:name w:val="Balloon Text"/>
    <w:basedOn w:val="a"/>
    <w:link w:val="Char4"/>
    <w:uiPriority w:val="99"/>
    <w:qFormat/>
    <w:rsid w:val="00164145"/>
    <w:rPr>
      <w:sz w:val="18"/>
      <w:szCs w:val="18"/>
    </w:rPr>
  </w:style>
  <w:style w:type="paragraph" w:styleId="ae">
    <w:name w:val="footer"/>
    <w:basedOn w:val="a"/>
    <w:link w:val="Char5"/>
    <w:uiPriority w:val="99"/>
    <w:qFormat/>
    <w:rsid w:val="00164145"/>
    <w:pPr>
      <w:tabs>
        <w:tab w:val="center" w:pos="4153"/>
        <w:tab w:val="right" w:pos="8306"/>
      </w:tabs>
      <w:snapToGrid w:val="0"/>
      <w:jc w:val="left"/>
    </w:pPr>
    <w:rPr>
      <w:sz w:val="18"/>
      <w:szCs w:val="18"/>
    </w:rPr>
  </w:style>
  <w:style w:type="paragraph" w:styleId="af">
    <w:name w:val="header"/>
    <w:basedOn w:val="a"/>
    <w:link w:val="Char11"/>
    <w:uiPriority w:val="99"/>
    <w:qFormat/>
    <w:rsid w:val="00164145"/>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164145"/>
  </w:style>
  <w:style w:type="paragraph" w:styleId="40">
    <w:name w:val="toc 4"/>
    <w:basedOn w:val="a"/>
    <w:next w:val="a"/>
    <w:semiHidden/>
    <w:qFormat/>
    <w:rsid w:val="00164145"/>
    <w:pPr>
      <w:tabs>
        <w:tab w:val="right" w:leader="dot" w:pos="8314"/>
      </w:tabs>
      <w:ind w:firstLineChars="245" w:firstLine="588"/>
    </w:pPr>
  </w:style>
  <w:style w:type="paragraph" w:styleId="af0">
    <w:name w:val="footnote text"/>
    <w:basedOn w:val="a"/>
    <w:link w:val="Char12"/>
    <w:unhideWhenUsed/>
    <w:qFormat/>
    <w:rsid w:val="00164145"/>
    <w:pPr>
      <w:snapToGrid w:val="0"/>
      <w:jc w:val="left"/>
    </w:pPr>
    <w:rPr>
      <w:sz w:val="18"/>
      <w:szCs w:val="18"/>
    </w:rPr>
  </w:style>
  <w:style w:type="paragraph" w:styleId="32">
    <w:name w:val="Body Text Indent 3"/>
    <w:basedOn w:val="a"/>
    <w:link w:val="3Char0"/>
    <w:qFormat/>
    <w:rsid w:val="00164145"/>
    <w:pPr>
      <w:spacing w:after="120"/>
      <w:ind w:leftChars="200" w:left="420"/>
    </w:pPr>
    <w:rPr>
      <w:sz w:val="16"/>
      <w:szCs w:val="16"/>
    </w:rPr>
  </w:style>
  <w:style w:type="paragraph" w:styleId="22">
    <w:name w:val="toc 2"/>
    <w:basedOn w:val="a"/>
    <w:next w:val="a"/>
    <w:semiHidden/>
    <w:qFormat/>
    <w:rsid w:val="00164145"/>
    <w:pPr>
      <w:ind w:leftChars="200" w:left="420"/>
    </w:pPr>
  </w:style>
  <w:style w:type="paragraph" w:styleId="23">
    <w:name w:val="Body Text 2"/>
    <w:basedOn w:val="a"/>
    <w:link w:val="2Char10"/>
    <w:qFormat/>
    <w:rsid w:val="00164145"/>
    <w:pPr>
      <w:widowControl/>
      <w:spacing w:afterLines="50" w:line="216" w:lineRule="auto"/>
      <w:jc w:val="center"/>
    </w:pPr>
    <w:rPr>
      <w:rFonts w:ascii="隶书" w:eastAsia="隶书"/>
      <w:bCs/>
      <w:kern w:val="0"/>
      <w:sz w:val="72"/>
      <w:szCs w:val="84"/>
    </w:rPr>
  </w:style>
  <w:style w:type="paragraph" w:styleId="24">
    <w:name w:val="List Continue 2"/>
    <w:basedOn w:val="a"/>
    <w:qFormat/>
    <w:rsid w:val="00164145"/>
    <w:pPr>
      <w:spacing w:after="120"/>
      <w:ind w:leftChars="400" w:left="840"/>
    </w:pPr>
  </w:style>
  <w:style w:type="paragraph" w:styleId="HTML">
    <w:name w:val="HTML Preformatted"/>
    <w:basedOn w:val="a"/>
    <w:link w:val="HTMLChar"/>
    <w:qFormat/>
    <w:rsid w:val="001641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uiPriority w:val="99"/>
    <w:qFormat/>
    <w:rsid w:val="00164145"/>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164145"/>
    <w:pPr>
      <w:spacing w:line="320" w:lineRule="exact"/>
    </w:pPr>
    <w:rPr>
      <w:b/>
      <w:snapToGrid w:val="0"/>
      <w:color w:val="FF6600"/>
      <w:kern w:val="0"/>
      <w:sz w:val="18"/>
      <w:szCs w:val="21"/>
    </w:rPr>
  </w:style>
  <w:style w:type="paragraph" w:styleId="af2">
    <w:name w:val="Title"/>
    <w:basedOn w:val="a"/>
    <w:next w:val="a"/>
    <w:link w:val="Char6"/>
    <w:qFormat/>
    <w:rsid w:val="00164145"/>
    <w:pPr>
      <w:adjustRightInd w:val="0"/>
      <w:spacing w:before="240" w:after="60"/>
      <w:jc w:val="center"/>
      <w:outlineLvl w:val="0"/>
    </w:pPr>
    <w:rPr>
      <w:rFonts w:ascii="Calibri Light" w:hAnsi="Calibri Light"/>
      <w:b/>
      <w:bCs/>
      <w:sz w:val="32"/>
      <w:szCs w:val="32"/>
    </w:rPr>
  </w:style>
  <w:style w:type="paragraph" w:styleId="af3">
    <w:name w:val="annotation subject"/>
    <w:basedOn w:val="a7"/>
    <w:next w:val="a7"/>
    <w:link w:val="Char7"/>
    <w:uiPriority w:val="99"/>
    <w:qFormat/>
    <w:rsid w:val="00164145"/>
    <w:pPr>
      <w:widowControl/>
      <w:spacing w:afterLines="50"/>
    </w:pPr>
    <w:rPr>
      <w:b/>
      <w:bCs/>
      <w:kern w:val="0"/>
      <w:sz w:val="24"/>
      <w:szCs w:val="20"/>
    </w:rPr>
  </w:style>
  <w:style w:type="paragraph" w:styleId="af4">
    <w:name w:val="Body Text First Indent"/>
    <w:basedOn w:val="a8"/>
    <w:link w:val="Char8"/>
    <w:qFormat/>
    <w:rsid w:val="00164145"/>
    <w:pPr>
      <w:spacing w:after="120" w:line="240" w:lineRule="auto"/>
      <w:ind w:firstLineChars="100" w:firstLine="420"/>
    </w:pPr>
    <w:rPr>
      <w:rFonts w:eastAsia="宋体"/>
      <w:sz w:val="21"/>
    </w:rPr>
  </w:style>
  <w:style w:type="paragraph" w:styleId="25">
    <w:name w:val="Body Text First Indent 2"/>
    <w:basedOn w:val="a9"/>
    <w:link w:val="2Char0"/>
    <w:qFormat/>
    <w:rsid w:val="00164145"/>
    <w:pPr>
      <w:ind w:firstLineChars="200" w:firstLine="420"/>
    </w:pPr>
  </w:style>
  <w:style w:type="table" w:styleId="af5">
    <w:name w:val="Table Grid"/>
    <w:basedOn w:val="a2"/>
    <w:uiPriority w:val="99"/>
    <w:qFormat/>
    <w:rsid w:val="0016414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uiPriority w:val="22"/>
    <w:qFormat/>
    <w:rsid w:val="00164145"/>
    <w:rPr>
      <w:b/>
      <w:bCs/>
    </w:rPr>
  </w:style>
  <w:style w:type="character" w:styleId="af7">
    <w:name w:val="page number"/>
    <w:basedOn w:val="a1"/>
    <w:qFormat/>
    <w:rsid w:val="00164145"/>
  </w:style>
  <w:style w:type="character" w:styleId="af8">
    <w:name w:val="FollowedHyperlink"/>
    <w:qFormat/>
    <w:rsid w:val="00164145"/>
    <w:rPr>
      <w:color w:val="800080"/>
      <w:u w:val="single"/>
    </w:rPr>
  </w:style>
  <w:style w:type="character" w:styleId="af9">
    <w:name w:val="Emphasis"/>
    <w:qFormat/>
    <w:rsid w:val="00164145"/>
    <w:rPr>
      <w:color w:val="CC0000"/>
    </w:rPr>
  </w:style>
  <w:style w:type="character" w:styleId="afa">
    <w:name w:val="Hyperlink"/>
    <w:qFormat/>
    <w:rsid w:val="00164145"/>
    <w:rPr>
      <w:color w:val="0000FF"/>
      <w:u w:val="single"/>
    </w:rPr>
  </w:style>
  <w:style w:type="character" w:styleId="afb">
    <w:name w:val="annotation reference"/>
    <w:uiPriority w:val="99"/>
    <w:qFormat/>
    <w:rsid w:val="00164145"/>
    <w:rPr>
      <w:sz w:val="21"/>
      <w:szCs w:val="21"/>
    </w:rPr>
  </w:style>
  <w:style w:type="character" w:styleId="afc">
    <w:name w:val="footnote reference"/>
    <w:unhideWhenUsed/>
    <w:qFormat/>
    <w:rsid w:val="00164145"/>
    <w:rPr>
      <w:vertAlign w:val="superscript"/>
    </w:rPr>
  </w:style>
  <w:style w:type="character" w:customStyle="1" w:styleId="1Char">
    <w:name w:val="标题 1 Char"/>
    <w:link w:val="1"/>
    <w:uiPriority w:val="9"/>
    <w:qFormat/>
    <w:rsid w:val="00164145"/>
    <w:rPr>
      <w:rFonts w:eastAsia="仿宋_GB2312"/>
      <w:b/>
      <w:kern w:val="44"/>
      <w:sz w:val="44"/>
    </w:rPr>
  </w:style>
  <w:style w:type="character" w:customStyle="1" w:styleId="Char">
    <w:name w:val="正文缩进 Char"/>
    <w:link w:val="a0"/>
    <w:uiPriority w:val="99"/>
    <w:qFormat/>
    <w:rsid w:val="00164145"/>
    <w:rPr>
      <w:rFonts w:eastAsia="宋体"/>
      <w:kern w:val="2"/>
      <w:sz w:val="21"/>
      <w:szCs w:val="24"/>
      <w:lang w:val="en-US" w:eastAsia="zh-CN" w:bidi="ar-SA"/>
    </w:rPr>
  </w:style>
  <w:style w:type="paragraph" w:customStyle="1" w:styleId="Style15">
    <w:name w:val="_Style 15"/>
    <w:basedOn w:val="a"/>
    <w:qFormat/>
    <w:rsid w:val="00164145"/>
    <w:rPr>
      <w:rFonts w:ascii="Tahoma" w:hAnsi="Tahoma"/>
      <w:sz w:val="24"/>
      <w:szCs w:val="20"/>
    </w:rPr>
  </w:style>
  <w:style w:type="character" w:customStyle="1" w:styleId="2Char">
    <w:name w:val="标题 2 Char"/>
    <w:link w:val="2"/>
    <w:qFormat/>
    <w:rsid w:val="00164145"/>
    <w:rPr>
      <w:rFonts w:ascii="Arial" w:eastAsia="黑体" w:hAnsi="Arial"/>
      <w:b/>
      <w:kern w:val="2"/>
      <w:sz w:val="32"/>
    </w:rPr>
  </w:style>
  <w:style w:type="character" w:customStyle="1" w:styleId="3Char">
    <w:name w:val="标题 3 Char"/>
    <w:link w:val="3"/>
    <w:qFormat/>
    <w:rsid w:val="00164145"/>
    <w:rPr>
      <w:rFonts w:eastAsia="仿宋_GB2312"/>
      <w:b/>
      <w:kern w:val="2"/>
      <w:sz w:val="32"/>
    </w:rPr>
  </w:style>
  <w:style w:type="character" w:customStyle="1" w:styleId="4Char1">
    <w:name w:val="标题 4 Char1"/>
    <w:link w:val="4"/>
    <w:qFormat/>
    <w:rsid w:val="00164145"/>
    <w:rPr>
      <w:rFonts w:ascii="Arial" w:eastAsia="黑体" w:hAnsi="Arial"/>
      <w:b/>
      <w:kern w:val="2"/>
      <w:sz w:val="28"/>
    </w:rPr>
  </w:style>
  <w:style w:type="character" w:customStyle="1" w:styleId="5Char1">
    <w:name w:val="标题 5 Char1"/>
    <w:link w:val="5"/>
    <w:qFormat/>
    <w:rsid w:val="00164145"/>
    <w:rPr>
      <w:sz w:val="24"/>
    </w:rPr>
  </w:style>
  <w:style w:type="character" w:customStyle="1" w:styleId="6Char1">
    <w:name w:val="标题 6 Char1"/>
    <w:link w:val="6"/>
    <w:qFormat/>
    <w:rsid w:val="00164145"/>
    <w:rPr>
      <w:rFonts w:ascii="宋体" w:eastAsia="宋体" w:hAnsi="Arial"/>
      <w:sz w:val="24"/>
      <w:lang w:val="en-US" w:eastAsia="zh-CN" w:bidi="ar-SA"/>
    </w:rPr>
  </w:style>
  <w:style w:type="character" w:customStyle="1" w:styleId="7Char1">
    <w:name w:val="标题 7 Char1"/>
    <w:link w:val="7"/>
    <w:qFormat/>
    <w:rsid w:val="00164145"/>
    <w:rPr>
      <w:rFonts w:ascii="宋体" w:eastAsia="宋体" w:hAnsi="Arial"/>
      <w:b/>
      <w:sz w:val="24"/>
      <w:lang w:val="en-US" w:eastAsia="zh-CN" w:bidi="ar-SA"/>
    </w:rPr>
  </w:style>
  <w:style w:type="character" w:customStyle="1" w:styleId="8Char1">
    <w:name w:val="标题 8 Char1"/>
    <w:link w:val="8"/>
    <w:qFormat/>
    <w:rsid w:val="00164145"/>
    <w:rPr>
      <w:rFonts w:ascii="Arial" w:eastAsia="黑体" w:hAnsi="Arial"/>
      <w:sz w:val="24"/>
      <w:lang w:val="en-US" w:eastAsia="zh-CN" w:bidi="ar-SA"/>
    </w:rPr>
  </w:style>
  <w:style w:type="character" w:customStyle="1" w:styleId="9Char1">
    <w:name w:val="标题 9 Char1"/>
    <w:link w:val="9"/>
    <w:qFormat/>
    <w:rsid w:val="00164145"/>
    <w:rPr>
      <w:rFonts w:ascii="Arial" w:eastAsia="黑体" w:hAnsi="Arial"/>
      <w:sz w:val="24"/>
      <w:lang w:val="en-US" w:eastAsia="zh-CN" w:bidi="ar-SA"/>
    </w:rPr>
  </w:style>
  <w:style w:type="character" w:customStyle="1" w:styleId="Char3">
    <w:name w:val="纯文本 Char"/>
    <w:link w:val="ab"/>
    <w:qFormat/>
    <w:rsid w:val="00164145"/>
    <w:rPr>
      <w:rFonts w:ascii="宋体" w:eastAsia="宋体" w:hAnsi="Courier New"/>
      <w:kern w:val="2"/>
      <w:sz w:val="21"/>
      <w:lang w:val="en-US" w:eastAsia="zh-CN" w:bidi="ar-SA"/>
    </w:rPr>
  </w:style>
  <w:style w:type="paragraph" w:customStyle="1" w:styleId="afd">
    <w:name w:val="表正文"/>
    <w:basedOn w:val="a"/>
    <w:next w:val="ab"/>
    <w:uiPriority w:val="99"/>
    <w:qFormat/>
    <w:rsid w:val="00164145"/>
    <w:rPr>
      <w:rFonts w:ascii="宋体" w:hAnsi="Courier New"/>
      <w:szCs w:val="20"/>
    </w:rPr>
  </w:style>
  <w:style w:type="character" w:customStyle="1" w:styleId="Char2">
    <w:name w:val="正文文本缩进 Char"/>
    <w:link w:val="a9"/>
    <w:qFormat/>
    <w:rsid w:val="00164145"/>
    <w:rPr>
      <w:rFonts w:eastAsia="宋体"/>
      <w:kern w:val="2"/>
      <w:sz w:val="21"/>
      <w:szCs w:val="24"/>
      <w:lang w:val="en-US" w:eastAsia="zh-CN" w:bidi="ar-SA"/>
    </w:rPr>
  </w:style>
  <w:style w:type="character" w:customStyle="1" w:styleId="Char20">
    <w:name w:val="日期 Char2"/>
    <w:link w:val="ac"/>
    <w:rsid w:val="00164145"/>
    <w:rPr>
      <w:rFonts w:ascii="楷体_GB2312" w:eastAsia="楷体_GB2312"/>
      <w:b/>
      <w:kern w:val="2"/>
      <w:sz w:val="28"/>
      <w:lang w:val="en-US" w:eastAsia="zh-CN" w:bidi="ar-SA"/>
    </w:rPr>
  </w:style>
  <w:style w:type="character" w:customStyle="1" w:styleId="Char11">
    <w:name w:val="页眉 Char1"/>
    <w:link w:val="af"/>
    <w:qFormat/>
    <w:rsid w:val="00164145"/>
    <w:rPr>
      <w:rFonts w:eastAsia="宋体"/>
      <w:kern w:val="2"/>
      <w:sz w:val="18"/>
      <w:szCs w:val="18"/>
      <w:lang w:val="en-US" w:eastAsia="zh-CN" w:bidi="ar-SA"/>
    </w:rPr>
  </w:style>
  <w:style w:type="character" w:customStyle="1" w:styleId="Char5">
    <w:name w:val="页脚 Char"/>
    <w:link w:val="ae"/>
    <w:uiPriority w:val="99"/>
    <w:qFormat/>
    <w:locked/>
    <w:rsid w:val="00164145"/>
    <w:rPr>
      <w:rFonts w:eastAsia="宋体"/>
      <w:kern w:val="2"/>
      <w:sz w:val="18"/>
      <w:szCs w:val="18"/>
      <w:lang w:val="en-US" w:eastAsia="zh-CN" w:bidi="ar-SA"/>
    </w:rPr>
  </w:style>
  <w:style w:type="paragraph" w:customStyle="1" w:styleId="afe">
    <w:name w:val="正文段"/>
    <w:basedOn w:val="a"/>
    <w:link w:val="Char9"/>
    <w:qFormat/>
    <w:rsid w:val="00164145"/>
    <w:pPr>
      <w:widowControl/>
      <w:snapToGrid w:val="0"/>
      <w:spacing w:afterLines="50"/>
      <w:ind w:firstLineChars="200" w:firstLine="200"/>
    </w:pPr>
    <w:rPr>
      <w:kern w:val="0"/>
      <w:sz w:val="24"/>
      <w:szCs w:val="20"/>
    </w:rPr>
  </w:style>
  <w:style w:type="character" w:customStyle="1" w:styleId="Char9">
    <w:name w:val="正文段 Char"/>
    <w:link w:val="afe"/>
    <w:qFormat/>
    <w:rsid w:val="00164145"/>
    <w:rPr>
      <w:rFonts w:eastAsia="宋体"/>
      <w:sz w:val="24"/>
      <w:lang w:val="en-US" w:eastAsia="zh-CN" w:bidi="ar-SA"/>
    </w:rPr>
  </w:style>
  <w:style w:type="character" w:customStyle="1" w:styleId="Char1">
    <w:name w:val="批注文字 Char1"/>
    <w:link w:val="a7"/>
    <w:qFormat/>
    <w:rsid w:val="00164145"/>
    <w:rPr>
      <w:rFonts w:eastAsia="宋体"/>
      <w:kern w:val="2"/>
      <w:sz w:val="21"/>
      <w:szCs w:val="24"/>
      <w:lang w:val="en-US" w:eastAsia="zh-CN" w:bidi="ar-SA"/>
    </w:rPr>
  </w:style>
  <w:style w:type="character" w:customStyle="1" w:styleId="2Char10">
    <w:name w:val="正文文本 2 Char1"/>
    <w:link w:val="23"/>
    <w:qFormat/>
    <w:rsid w:val="00164145"/>
    <w:rPr>
      <w:rFonts w:ascii="隶书" w:eastAsia="隶书"/>
      <w:bCs/>
      <w:sz w:val="72"/>
      <w:szCs w:val="84"/>
      <w:lang w:val="en-US" w:eastAsia="zh-CN" w:bidi="ar-SA"/>
    </w:rPr>
  </w:style>
  <w:style w:type="paragraph" w:customStyle="1" w:styleId="Chara">
    <w:name w:val="Char"/>
    <w:basedOn w:val="a"/>
    <w:qFormat/>
    <w:rsid w:val="00164145"/>
    <w:rPr>
      <w:rFonts w:ascii="仿宋_GB2312" w:eastAsia="仿宋_GB2312"/>
      <w:b/>
      <w:sz w:val="32"/>
      <w:szCs w:val="32"/>
    </w:rPr>
  </w:style>
  <w:style w:type="paragraph" w:customStyle="1" w:styleId="TableText">
    <w:name w:val="Table Text"/>
    <w:link w:val="TableTextChar1"/>
    <w:qFormat/>
    <w:rsid w:val="00164145"/>
    <w:pPr>
      <w:snapToGrid w:val="0"/>
      <w:spacing w:before="80" w:after="80"/>
    </w:pPr>
    <w:rPr>
      <w:rFonts w:ascii="Arial" w:hAnsi="Arial"/>
      <w:sz w:val="18"/>
    </w:rPr>
  </w:style>
  <w:style w:type="character" w:customStyle="1" w:styleId="TableTextChar1">
    <w:name w:val="Table Text Char1"/>
    <w:link w:val="TableText"/>
    <w:qFormat/>
    <w:rsid w:val="00164145"/>
    <w:rPr>
      <w:rFonts w:ascii="Arial" w:hAnsi="Arial"/>
      <w:sz w:val="18"/>
      <w:lang w:val="en-US" w:eastAsia="zh-CN" w:bidi="ar-SA"/>
    </w:rPr>
  </w:style>
  <w:style w:type="character" w:customStyle="1" w:styleId="2Char2">
    <w:name w:val="正文（缩进2汉字） Char"/>
    <w:link w:val="26"/>
    <w:qFormat/>
    <w:rsid w:val="00164145"/>
    <w:rPr>
      <w:rFonts w:ascii="宋体"/>
      <w:kern w:val="2"/>
      <w:sz w:val="21"/>
      <w:lang w:bidi="ar-SA"/>
    </w:rPr>
  </w:style>
  <w:style w:type="paragraph" w:customStyle="1" w:styleId="26">
    <w:name w:val="正文（缩进2汉字）"/>
    <w:basedOn w:val="a"/>
    <w:link w:val="2Char2"/>
    <w:qFormat/>
    <w:rsid w:val="00164145"/>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164145"/>
    <w:pPr>
      <w:tabs>
        <w:tab w:val="left" w:pos="432"/>
      </w:tabs>
      <w:spacing w:beforeLines="50" w:afterLines="50"/>
      <w:ind w:left="432" w:hanging="432"/>
      <w:jc w:val="center"/>
    </w:pPr>
    <w:rPr>
      <w:sz w:val="24"/>
    </w:rPr>
  </w:style>
  <w:style w:type="paragraph" w:customStyle="1" w:styleId="aff">
    <w:name w:val="模板普通正文"/>
    <w:basedOn w:val="a9"/>
    <w:qFormat/>
    <w:rsid w:val="00164145"/>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164145"/>
    <w:rPr>
      <w:rFonts w:eastAsia="宋体"/>
      <w:kern w:val="2"/>
      <w:sz w:val="21"/>
      <w:szCs w:val="24"/>
      <w:lang w:val="en-US" w:eastAsia="zh-CN" w:bidi="ar-SA"/>
    </w:rPr>
  </w:style>
  <w:style w:type="paragraph" w:customStyle="1" w:styleId="aff0">
    <w:name w:val="缺省文本"/>
    <w:basedOn w:val="a"/>
    <w:qFormat/>
    <w:rsid w:val="00164145"/>
    <w:pPr>
      <w:autoSpaceDE w:val="0"/>
      <w:autoSpaceDN w:val="0"/>
      <w:adjustRightInd w:val="0"/>
      <w:jc w:val="left"/>
    </w:pPr>
    <w:rPr>
      <w:kern w:val="0"/>
      <w:sz w:val="24"/>
    </w:rPr>
  </w:style>
  <w:style w:type="paragraph" w:customStyle="1" w:styleId="WW-2">
    <w:name w:val="WW-正文文字缩进 2"/>
    <w:basedOn w:val="a"/>
    <w:qFormat/>
    <w:rsid w:val="00164145"/>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164145"/>
    <w:rPr>
      <w:rFonts w:ascii="Tahoma" w:hAnsi="Tahoma"/>
      <w:sz w:val="24"/>
      <w:szCs w:val="20"/>
    </w:rPr>
  </w:style>
  <w:style w:type="character" w:customStyle="1" w:styleId="Char10">
    <w:name w:val="正文文本 Char1"/>
    <w:link w:val="a8"/>
    <w:qFormat/>
    <w:locked/>
    <w:rsid w:val="00164145"/>
    <w:rPr>
      <w:rFonts w:eastAsia="仿宋_GB2312"/>
      <w:kern w:val="2"/>
      <w:sz w:val="28"/>
      <w:szCs w:val="24"/>
      <w:lang w:val="en-US" w:eastAsia="zh-CN" w:bidi="ar-SA"/>
    </w:rPr>
  </w:style>
  <w:style w:type="paragraph" w:customStyle="1" w:styleId="aff1">
    <w:name w:val="项目排列"/>
    <w:basedOn w:val="a"/>
    <w:link w:val="Charb"/>
    <w:qFormat/>
    <w:rsid w:val="00164145"/>
    <w:pPr>
      <w:tabs>
        <w:tab w:val="left" w:pos="900"/>
      </w:tabs>
      <w:spacing w:beforeLines="50" w:afterLines="50" w:line="300" w:lineRule="auto"/>
      <w:ind w:left="900" w:hanging="420"/>
    </w:pPr>
    <w:rPr>
      <w:sz w:val="24"/>
    </w:rPr>
  </w:style>
  <w:style w:type="character" w:customStyle="1" w:styleId="Charb">
    <w:name w:val="项目排列 Char"/>
    <w:link w:val="aff1"/>
    <w:qFormat/>
    <w:rsid w:val="00164145"/>
    <w:rPr>
      <w:kern w:val="2"/>
      <w:sz w:val="24"/>
      <w:szCs w:val="24"/>
    </w:rPr>
  </w:style>
  <w:style w:type="character" w:customStyle="1" w:styleId="style21">
    <w:name w:val="style21"/>
    <w:qFormat/>
    <w:rsid w:val="00164145"/>
    <w:rPr>
      <w:sz w:val="15"/>
      <w:szCs w:val="15"/>
    </w:rPr>
  </w:style>
  <w:style w:type="paragraph" w:customStyle="1" w:styleId="blue">
    <w:name w:val="blue"/>
    <w:basedOn w:val="a"/>
    <w:qFormat/>
    <w:rsid w:val="00164145"/>
    <w:pPr>
      <w:widowControl/>
      <w:spacing w:before="100" w:beforeAutospacing="1" w:after="100" w:afterAutospacing="1"/>
      <w:jc w:val="left"/>
    </w:pPr>
    <w:rPr>
      <w:rFonts w:ascii="Arial Unicode MS" w:eastAsia="Arial Unicode MS" w:hAnsi="Arial Unicode MS"/>
      <w:kern w:val="0"/>
      <w:sz w:val="24"/>
      <w:szCs w:val="20"/>
    </w:rPr>
  </w:style>
  <w:style w:type="paragraph" w:styleId="aff2">
    <w:name w:val="List Paragraph"/>
    <w:basedOn w:val="a"/>
    <w:uiPriority w:val="99"/>
    <w:qFormat/>
    <w:rsid w:val="00164145"/>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164145"/>
    <w:rPr>
      <w:szCs w:val="20"/>
    </w:rPr>
  </w:style>
  <w:style w:type="paragraph" w:customStyle="1" w:styleId="12">
    <w:name w:val="列出段落1"/>
    <w:basedOn w:val="a"/>
    <w:uiPriority w:val="99"/>
    <w:qFormat/>
    <w:rsid w:val="00164145"/>
    <w:pPr>
      <w:ind w:firstLineChars="200" w:firstLine="420"/>
    </w:pPr>
    <w:rPr>
      <w:rFonts w:ascii="Calibri" w:hAnsi="Calibri"/>
      <w:szCs w:val="22"/>
    </w:rPr>
  </w:style>
  <w:style w:type="paragraph" w:customStyle="1" w:styleId="ParaCharCharCharChar">
    <w:name w:val="默认段落字体 Para Char Char Char Char"/>
    <w:basedOn w:val="a"/>
    <w:qFormat/>
    <w:rsid w:val="00164145"/>
  </w:style>
  <w:style w:type="paragraph" w:customStyle="1" w:styleId="CharCharChar1CharCharChar1CharCharCharChar">
    <w:name w:val="Char Char Char1 Char Char Char1 Char Char Char Char"/>
    <w:basedOn w:val="a"/>
    <w:qFormat/>
    <w:rsid w:val="00164145"/>
  </w:style>
  <w:style w:type="character" w:customStyle="1" w:styleId="font1">
    <w:name w:val="font1"/>
    <w:qFormat/>
    <w:rsid w:val="00164145"/>
    <w:rPr>
      <w:color w:val="999999"/>
      <w:sz w:val="18"/>
      <w:szCs w:val="18"/>
      <w:u w:val="none"/>
    </w:rPr>
  </w:style>
  <w:style w:type="paragraph" w:customStyle="1" w:styleId="tabletext0">
    <w:name w:val="tabletext"/>
    <w:basedOn w:val="a"/>
    <w:qFormat/>
    <w:rsid w:val="00164145"/>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164145"/>
    <w:rPr>
      <w:rFonts w:ascii="Tahoma" w:hAnsi="Tahoma"/>
      <w:sz w:val="24"/>
      <w:szCs w:val="20"/>
    </w:rPr>
  </w:style>
  <w:style w:type="character" w:customStyle="1" w:styleId="apple-style-span">
    <w:name w:val="apple-style-span"/>
    <w:basedOn w:val="a1"/>
    <w:qFormat/>
    <w:rsid w:val="00164145"/>
  </w:style>
  <w:style w:type="paragraph" w:customStyle="1" w:styleId="aff3">
    <w:name w:val="正文无缩进"/>
    <w:basedOn w:val="a"/>
    <w:link w:val="Charc"/>
    <w:qFormat/>
    <w:rsid w:val="00164145"/>
    <w:pPr>
      <w:spacing w:line="360" w:lineRule="auto"/>
    </w:pPr>
    <w:rPr>
      <w:rFonts w:ascii="宋体"/>
      <w:color w:val="000000"/>
      <w:sz w:val="24"/>
    </w:rPr>
  </w:style>
  <w:style w:type="character" w:customStyle="1" w:styleId="Charc">
    <w:name w:val="正文无缩进 Char"/>
    <w:link w:val="aff3"/>
    <w:qFormat/>
    <w:rsid w:val="00164145"/>
    <w:rPr>
      <w:rFonts w:ascii="宋体" w:eastAsia="宋体"/>
      <w:color w:val="000000"/>
      <w:kern w:val="2"/>
      <w:sz w:val="24"/>
      <w:szCs w:val="24"/>
      <w:lang w:val="en-US" w:eastAsia="zh-CN" w:bidi="ar-SA"/>
    </w:rPr>
  </w:style>
  <w:style w:type="paragraph" w:customStyle="1" w:styleId="13">
    <w:name w:val="正文1"/>
    <w:qFormat/>
    <w:rsid w:val="00164145"/>
    <w:pPr>
      <w:widowControl w:val="0"/>
      <w:adjustRightInd w:val="0"/>
      <w:spacing w:line="312" w:lineRule="atLeast"/>
      <w:jc w:val="both"/>
    </w:pPr>
    <w:rPr>
      <w:rFonts w:ascii="宋体"/>
      <w:sz w:val="34"/>
    </w:rPr>
  </w:style>
  <w:style w:type="character" w:customStyle="1" w:styleId="ca-3">
    <w:name w:val="ca-3"/>
    <w:basedOn w:val="a1"/>
    <w:qFormat/>
    <w:rsid w:val="00164145"/>
  </w:style>
  <w:style w:type="paragraph" w:customStyle="1" w:styleId="CharChar1CharCharCharChar1CharCharChar">
    <w:name w:val="Char Char1 Char Char Char Char1 Char Char Char"/>
    <w:basedOn w:val="a"/>
    <w:qFormat/>
    <w:rsid w:val="00164145"/>
    <w:pPr>
      <w:adjustRightInd w:val="0"/>
      <w:spacing w:line="360" w:lineRule="atLeast"/>
    </w:pPr>
    <w:rPr>
      <w:rFonts w:ascii="Tahoma" w:hAnsi="Tahoma"/>
      <w:sz w:val="24"/>
      <w:szCs w:val="20"/>
    </w:rPr>
  </w:style>
  <w:style w:type="character" w:customStyle="1" w:styleId="CharChar">
    <w:name w:val="表格 Char Char"/>
    <w:link w:val="aff4"/>
    <w:qFormat/>
    <w:locked/>
    <w:rsid w:val="00164145"/>
    <w:rPr>
      <w:rFonts w:ascii="宋体" w:eastAsia="宋体" w:hAnsi="宋体"/>
      <w:lang w:val="en-US" w:eastAsia="zh-CN" w:bidi="ar-SA"/>
    </w:rPr>
  </w:style>
  <w:style w:type="paragraph" w:customStyle="1" w:styleId="aff4">
    <w:name w:val="表格"/>
    <w:basedOn w:val="a"/>
    <w:link w:val="CharChar"/>
    <w:qFormat/>
    <w:rsid w:val="00164145"/>
    <w:pPr>
      <w:snapToGrid w:val="0"/>
      <w:ind w:firstLineChars="21" w:firstLine="42"/>
    </w:pPr>
    <w:rPr>
      <w:rFonts w:ascii="宋体" w:hAnsi="宋体"/>
      <w:kern w:val="0"/>
      <w:sz w:val="20"/>
      <w:szCs w:val="20"/>
    </w:rPr>
  </w:style>
  <w:style w:type="paragraph" w:customStyle="1" w:styleId="xl32">
    <w:name w:val="xl32"/>
    <w:basedOn w:val="a"/>
    <w:qFormat/>
    <w:rsid w:val="00164145"/>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164145"/>
    <w:pPr>
      <w:widowControl/>
      <w:spacing w:after="160" w:line="240" w:lineRule="exact"/>
      <w:jc w:val="left"/>
    </w:pPr>
  </w:style>
  <w:style w:type="character" w:customStyle="1" w:styleId="CharChar0">
    <w:name w:val="Char Char"/>
    <w:qFormat/>
    <w:rsid w:val="00164145"/>
    <w:rPr>
      <w:rFonts w:ascii="宋体" w:eastAsia="宋体" w:hAnsi="Courier New" w:hint="eastAsia"/>
      <w:kern w:val="2"/>
      <w:sz w:val="21"/>
      <w:lang w:val="en-US" w:eastAsia="zh-CN" w:bidi="ar-SA"/>
    </w:rPr>
  </w:style>
  <w:style w:type="character" w:customStyle="1" w:styleId="style51">
    <w:name w:val="style51"/>
    <w:qFormat/>
    <w:rsid w:val="00164145"/>
    <w:rPr>
      <w:sz w:val="21"/>
      <w:szCs w:val="21"/>
    </w:rPr>
  </w:style>
  <w:style w:type="paragraph" w:customStyle="1" w:styleId="aff5">
    <w:name w:val="标书_正文"/>
    <w:basedOn w:val="a"/>
    <w:qFormat/>
    <w:rsid w:val="00164145"/>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6">
    <w:name w:val="标准文本"/>
    <w:basedOn w:val="a"/>
    <w:link w:val="Chard"/>
    <w:qFormat/>
    <w:rsid w:val="00164145"/>
    <w:pPr>
      <w:spacing w:line="360" w:lineRule="auto"/>
      <w:ind w:firstLineChars="200" w:firstLine="480"/>
    </w:pPr>
    <w:rPr>
      <w:rFonts w:cs="宋体"/>
      <w:sz w:val="24"/>
      <w:szCs w:val="20"/>
    </w:rPr>
  </w:style>
  <w:style w:type="character" w:customStyle="1" w:styleId="Chard">
    <w:name w:val="标准文本 Char"/>
    <w:link w:val="aff6"/>
    <w:qFormat/>
    <w:rsid w:val="00164145"/>
    <w:rPr>
      <w:rFonts w:eastAsia="宋体" w:cs="宋体"/>
      <w:kern w:val="2"/>
      <w:sz w:val="24"/>
      <w:lang w:val="en-US" w:eastAsia="zh-CN" w:bidi="ar-SA"/>
    </w:rPr>
  </w:style>
  <w:style w:type="paragraph" w:customStyle="1" w:styleId="Default">
    <w:name w:val="Default"/>
    <w:qFormat/>
    <w:rsid w:val="00164145"/>
    <w:pPr>
      <w:widowControl w:val="0"/>
      <w:autoSpaceDE w:val="0"/>
      <w:autoSpaceDN w:val="0"/>
      <w:adjustRightInd w:val="0"/>
    </w:pPr>
    <w:rPr>
      <w:color w:val="000000"/>
      <w:sz w:val="24"/>
      <w:szCs w:val="24"/>
    </w:rPr>
  </w:style>
  <w:style w:type="paragraph" w:customStyle="1" w:styleId="aff7">
    <w:name w:val="自定义正文"/>
    <w:basedOn w:val="a"/>
    <w:link w:val="Chare"/>
    <w:qFormat/>
    <w:rsid w:val="00164145"/>
    <w:pPr>
      <w:spacing w:line="480" w:lineRule="exact"/>
      <w:ind w:firstLineChars="200" w:firstLine="200"/>
      <w:jc w:val="left"/>
    </w:pPr>
    <w:rPr>
      <w:rFonts w:ascii="仿宋_GB2312" w:eastAsia="仿宋_GB2312"/>
      <w:sz w:val="28"/>
    </w:rPr>
  </w:style>
  <w:style w:type="character" w:customStyle="1" w:styleId="Chare">
    <w:name w:val="自定义正文 Char"/>
    <w:link w:val="aff7"/>
    <w:qFormat/>
    <w:rsid w:val="00164145"/>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164145"/>
    <w:pPr>
      <w:spacing w:line="360" w:lineRule="auto"/>
      <w:ind w:firstLineChars="200" w:firstLine="480"/>
    </w:pPr>
    <w:rPr>
      <w:rFonts w:cs="宋体"/>
      <w:sz w:val="24"/>
      <w:szCs w:val="20"/>
    </w:rPr>
  </w:style>
  <w:style w:type="paragraph" w:customStyle="1" w:styleId="aff8">
    <w:name w:val="自定义表格文字"/>
    <w:basedOn w:val="a"/>
    <w:qFormat/>
    <w:rsid w:val="00164145"/>
    <w:pPr>
      <w:spacing w:before="60" w:after="60" w:line="320" w:lineRule="exact"/>
      <w:jc w:val="left"/>
    </w:pPr>
    <w:rPr>
      <w:rFonts w:ascii="宋体" w:eastAsia="楷体_GB2312"/>
    </w:rPr>
  </w:style>
  <w:style w:type="paragraph" w:customStyle="1" w:styleId="CharCharChar1Char">
    <w:name w:val="Char Char Char1 Char"/>
    <w:basedOn w:val="a"/>
    <w:qFormat/>
    <w:rsid w:val="00164145"/>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164145"/>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uiPriority w:val="99"/>
    <w:semiHidden/>
    <w:qFormat/>
    <w:rsid w:val="00164145"/>
    <w:rPr>
      <w:rFonts w:eastAsia="宋体"/>
      <w:kern w:val="2"/>
      <w:sz w:val="21"/>
      <w:szCs w:val="24"/>
      <w:lang w:val="en-US" w:eastAsia="zh-CN" w:bidi="ar-SA"/>
    </w:rPr>
  </w:style>
  <w:style w:type="character" w:customStyle="1" w:styleId="CharChar12">
    <w:name w:val="Char Char12"/>
    <w:qFormat/>
    <w:rsid w:val="00164145"/>
    <w:rPr>
      <w:rFonts w:ascii="宋体" w:eastAsia="宋体" w:hAnsi="Courier New"/>
      <w:kern w:val="2"/>
      <w:sz w:val="21"/>
      <w:lang w:val="en-US" w:eastAsia="zh-CN" w:bidi="ar-SA"/>
    </w:rPr>
  </w:style>
  <w:style w:type="character" w:customStyle="1" w:styleId="H4Char">
    <w:name w:val="H4 Char"/>
    <w:qFormat/>
    <w:rsid w:val="00164145"/>
    <w:rPr>
      <w:rFonts w:ascii="宋体" w:eastAsia="黑体" w:hAnsi="宋体"/>
      <w:b/>
      <w:bCs/>
      <w:color w:val="000000"/>
      <w:spacing w:val="-4"/>
      <w:kern w:val="2"/>
      <w:sz w:val="24"/>
      <w:szCs w:val="30"/>
      <w:lang w:val="en-US" w:eastAsia="zh-CN" w:bidi="ar-SA"/>
    </w:rPr>
  </w:style>
  <w:style w:type="character" w:customStyle="1" w:styleId="H5Char">
    <w:name w:val="H5 Char"/>
    <w:qFormat/>
    <w:rsid w:val="00164145"/>
    <w:rPr>
      <w:rFonts w:ascii="Arial" w:eastAsia="宋体" w:hAnsi="Arial"/>
      <w:sz w:val="24"/>
      <w:lang w:val="en-US" w:eastAsia="zh-CN" w:bidi="ar-SA"/>
    </w:rPr>
  </w:style>
  <w:style w:type="character" w:customStyle="1" w:styleId="CharChar8">
    <w:name w:val="Char Char8"/>
    <w:qFormat/>
    <w:rsid w:val="00164145"/>
    <w:rPr>
      <w:rFonts w:ascii="宋体" w:eastAsia="宋体"/>
      <w:kern w:val="2"/>
      <w:sz w:val="28"/>
      <w:lang w:val="en-US" w:eastAsia="zh-CN" w:bidi="ar-SA"/>
    </w:rPr>
  </w:style>
  <w:style w:type="character" w:customStyle="1" w:styleId="CharChar7">
    <w:name w:val="Char Char7"/>
    <w:qFormat/>
    <w:rsid w:val="00164145"/>
    <w:rPr>
      <w:rFonts w:eastAsia="仿宋_GB2312"/>
      <w:kern w:val="2"/>
      <w:sz w:val="24"/>
      <w:szCs w:val="24"/>
      <w:lang w:val="en-US" w:eastAsia="zh-CN" w:bidi="ar-SA"/>
    </w:rPr>
  </w:style>
  <w:style w:type="paragraph" w:customStyle="1" w:styleId="aff9">
    <w:name w:val="表内文字"/>
    <w:basedOn w:val="a"/>
    <w:qFormat/>
    <w:rsid w:val="00164145"/>
    <w:pPr>
      <w:jc w:val="center"/>
    </w:pPr>
    <w:rPr>
      <w:color w:val="FF0000"/>
      <w:kern w:val="0"/>
      <w:sz w:val="24"/>
    </w:rPr>
  </w:style>
  <w:style w:type="character" w:customStyle="1" w:styleId="CharChar3">
    <w:name w:val="Char Char3"/>
    <w:qFormat/>
    <w:rsid w:val="00164145"/>
    <w:rPr>
      <w:rFonts w:eastAsia="仿宋_GB2312"/>
      <w:kern w:val="2"/>
      <w:sz w:val="28"/>
      <w:szCs w:val="24"/>
      <w:lang w:val="en-US" w:eastAsia="zh-CN" w:bidi="ar-SA"/>
    </w:rPr>
  </w:style>
  <w:style w:type="paragraph" w:customStyle="1" w:styleId="xl25">
    <w:name w:val="xl25"/>
    <w:basedOn w:val="a"/>
    <w:qFormat/>
    <w:rsid w:val="00164145"/>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164145"/>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164145"/>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164145"/>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164145"/>
    <w:pPr>
      <w:tabs>
        <w:tab w:val="left" w:pos="840"/>
      </w:tabs>
      <w:spacing w:after="60"/>
      <w:ind w:left="840" w:hanging="420"/>
    </w:pPr>
    <w:rPr>
      <w:rFonts w:ascii="宋体"/>
      <w:spacing w:val="4"/>
      <w:szCs w:val="20"/>
    </w:rPr>
  </w:style>
  <w:style w:type="paragraph" w:customStyle="1" w:styleId="100">
    <w:name w:val="编10号"/>
    <w:basedOn w:val="a"/>
    <w:qFormat/>
    <w:rsid w:val="00164145"/>
    <w:pPr>
      <w:tabs>
        <w:tab w:val="left" w:pos="1620"/>
      </w:tabs>
      <w:ind w:left="1620" w:hanging="360"/>
    </w:pPr>
  </w:style>
  <w:style w:type="paragraph" w:customStyle="1" w:styleId="affa">
    <w:name w:val="段"/>
    <w:basedOn w:val="a"/>
    <w:qFormat/>
    <w:rsid w:val="00164145"/>
    <w:pPr>
      <w:ind w:firstLine="425"/>
    </w:pPr>
    <w:rPr>
      <w:rFonts w:ascii="宋体"/>
      <w:szCs w:val="20"/>
    </w:rPr>
  </w:style>
  <w:style w:type="paragraph" w:customStyle="1" w:styleId="CharCharCharChar">
    <w:name w:val="Char Char Char Char"/>
    <w:basedOn w:val="a"/>
    <w:qFormat/>
    <w:rsid w:val="00164145"/>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164145"/>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164145"/>
    <w:rPr>
      <w:rFonts w:ascii="宋体" w:eastAsia="宋体" w:hAnsi="宋体" w:hint="eastAsia"/>
      <w:sz w:val="18"/>
      <w:szCs w:val="18"/>
    </w:rPr>
  </w:style>
  <w:style w:type="paragraph" w:customStyle="1" w:styleId="Char1CharCharCharCharCharChar">
    <w:name w:val="Char1 Char Char Char Char Char Char"/>
    <w:basedOn w:val="a"/>
    <w:qFormat/>
    <w:rsid w:val="00164145"/>
    <w:rPr>
      <w:rFonts w:ascii="Tahoma" w:hAnsi="Tahoma"/>
      <w:sz w:val="24"/>
      <w:szCs w:val="20"/>
    </w:rPr>
  </w:style>
  <w:style w:type="paragraph" w:customStyle="1" w:styleId="CharChar2CharCharCharChar">
    <w:name w:val="Char Char2 Char Char Char Char"/>
    <w:basedOn w:val="a6"/>
    <w:qFormat/>
    <w:rsid w:val="00164145"/>
    <w:rPr>
      <w:rFonts w:ascii="Tahoma" w:hAnsi="Tahoma"/>
      <w:sz w:val="24"/>
    </w:rPr>
  </w:style>
  <w:style w:type="paragraph" w:customStyle="1" w:styleId="CharCharChar">
    <w:name w:val="Char Char Char"/>
    <w:basedOn w:val="a6"/>
    <w:qFormat/>
    <w:rsid w:val="00164145"/>
    <w:rPr>
      <w:rFonts w:ascii="Tahoma" w:hAnsi="Tahoma"/>
      <w:sz w:val="24"/>
    </w:rPr>
  </w:style>
  <w:style w:type="paragraph" w:customStyle="1" w:styleId="New">
    <w:name w:val="正文缩进 New"/>
    <w:basedOn w:val="a"/>
    <w:qFormat/>
    <w:rsid w:val="00164145"/>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164145"/>
    <w:pPr>
      <w:widowControl w:val="0"/>
      <w:spacing w:line="440" w:lineRule="exact"/>
      <w:jc w:val="both"/>
    </w:pPr>
    <w:rPr>
      <w:kern w:val="2"/>
      <w:sz w:val="28"/>
      <w:szCs w:val="24"/>
    </w:rPr>
  </w:style>
  <w:style w:type="character" w:customStyle="1" w:styleId="tpccontent1">
    <w:name w:val="tpc_content1"/>
    <w:qFormat/>
    <w:rsid w:val="00164145"/>
    <w:rPr>
      <w:sz w:val="20"/>
      <w:szCs w:val="20"/>
    </w:rPr>
  </w:style>
  <w:style w:type="character" w:customStyle="1" w:styleId="CharChar11">
    <w:name w:val="Char Char11"/>
    <w:qFormat/>
    <w:rsid w:val="00164145"/>
    <w:rPr>
      <w:b/>
      <w:kern w:val="44"/>
      <w:sz w:val="44"/>
    </w:rPr>
  </w:style>
  <w:style w:type="character" w:customStyle="1" w:styleId="CharChar10">
    <w:name w:val="Char Char10"/>
    <w:qFormat/>
    <w:rsid w:val="00164145"/>
    <w:rPr>
      <w:b/>
      <w:kern w:val="2"/>
      <w:sz w:val="28"/>
      <w:szCs w:val="28"/>
    </w:rPr>
  </w:style>
  <w:style w:type="character" w:customStyle="1" w:styleId="CharChar9">
    <w:name w:val="Char Char9"/>
    <w:qFormat/>
    <w:rsid w:val="00164145"/>
    <w:rPr>
      <w:b/>
      <w:kern w:val="2"/>
      <w:sz w:val="24"/>
      <w:szCs w:val="24"/>
    </w:rPr>
  </w:style>
  <w:style w:type="paragraph" w:customStyle="1" w:styleId="CharCharChar0">
    <w:name w:val="Char Char Char 字元 字元"/>
    <w:basedOn w:val="a"/>
    <w:qFormat/>
    <w:rsid w:val="00164145"/>
    <w:pPr>
      <w:spacing w:line="360" w:lineRule="auto"/>
      <w:ind w:firstLineChars="200" w:firstLine="200"/>
    </w:pPr>
    <w:rPr>
      <w:szCs w:val="20"/>
    </w:rPr>
  </w:style>
  <w:style w:type="paragraph" w:customStyle="1" w:styleId="New0">
    <w:name w:val="正文 New"/>
    <w:qFormat/>
    <w:rsid w:val="00164145"/>
    <w:pPr>
      <w:widowControl w:val="0"/>
      <w:jc w:val="both"/>
    </w:pPr>
    <w:rPr>
      <w:kern w:val="2"/>
      <w:sz w:val="21"/>
    </w:rPr>
  </w:style>
  <w:style w:type="paragraph" w:customStyle="1" w:styleId="NewNew">
    <w:name w:val="正文 New New"/>
    <w:qFormat/>
    <w:rsid w:val="00164145"/>
    <w:pPr>
      <w:widowControl w:val="0"/>
      <w:jc w:val="both"/>
    </w:pPr>
    <w:rPr>
      <w:kern w:val="2"/>
      <w:sz w:val="21"/>
    </w:rPr>
  </w:style>
  <w:style w:type="character" w:customStyle="1" w:styleId="style11">
    <w:name w:val="style11"/>
    <w:qFormat/>
    <w:rsid w:val="00164145"/>
    <w:rPr>
      <w:b/>
      <w:bCs/>
      <w:color w:val="FF0000"/>
    </w:rPr>
  </w:style>
  <w:style w:type="character" w:customStyle="1" w:styleId="info">
    <w:name w:val="info"/>
    <w:basedOn w:val="a1"/>
    <w:qFormat/>
    <w:rsid w:val="00164145"/>
  </w:style>
  <w:style w:type="paragraph" w:customStyle="1" w:styleId="27">
    <w:name w:val="样式 正文缩进 + 首行缩进:  2 字符"/>
    <w:basedOn w:val="a0"/>
    <w:link w:val="2Char3"/>
    <w:qFormat/>
    <w:rsid w:val="00164145"/>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164145"/>
    <w:rPr>
      <w:rFonts w:ascii="宋体" w:eastAsia="宋体" w:hAnsi="宋体"/>
      <w:color w:val="000000"/>
      <w:sz w:val="24"/>
      <w:lang w:bidi="ar-SA"/>
    </w:rPr>
  </w:style>
  <w:style w:type="paragraph" w:customStyle="1" w:styleId="28">
    <w:name w:val="正文2"/>
    <w:basedOn w:val="a"/>
    <w:link w:val="2Char4"/>
    <w:qFormat/>
    <w:rsid w:val="00164145"/>
    <w:pPr>
      <w:spacing w:before="156" w:line="360" w:lineRule="auto"/>
      <w:ind w:firstLineChars="200" w:firstLine="510"/>
    </w:pPr>
    <w:rPr>
      <w:sz w:val="24"/>
      <w:szCs w:val="20"/>
    </w:rPr>
  </w:style>
  <w:style w:type="character" w:customStyle="1" w:styleId="2Char4">
    <w:name w:val="正文2 Char"/>
    <w:link w:val="28"/>
    <w:qFormat/>
    <w:rsid w:val="00164145"/>
    <w:rPr>
      <w:rFonts w:eastAsia="宋体"/>
      <w:kern w:val="2"/>
      <w:sz w:val="24"/>
      <w:lang w:val="en-US" w:eastAsia="zh-CN" w:bidi="ar-SA"/>
    </w:rPr>
  </w:style>
  <w:style w:type="paragraph" w:customStyle="1" w:styleId="p0">
    <w:name w:val="p0"/>
    <w:basedOn w:val="a"/>
    <w:qFormat/>
    <w:rsid w:val="00164145"/>
    <w:pPr>
      <w:widowControl/>
    </w:pPr>
    <w:rPr>
      <w:kern w:val="0"/>
      <w:szCs w:val="21"/>
    </w:rPr>
  </w:style>
  <w:style w:type="character" w:customStyle="1" w:styleId="param-name">
    <w:name w:val="param-name"/>
    <w:basedOn w:val="a1"/>
    <w:qFormat/>
    <w:rsid w:val="00164145"/>
  </w:style>
  <w:style w:type="character" w:customStyle="1" w:styleId="Charf">
    <w:name w:val="日期 Char"/>
    <w:qFormat/>
    <w:rsid w:val="00164145"/>
    <w:rPr>
      <w:rFonts w:ascii="楷体_GB2312" w:eastAsia="楷体_GB2312"/>
      <w:b/>
      <w:kern w:val="2"/>
      <w:sz w:val="28"/>
      <w:lang w:val="en-US" w:eastAsia="zh-CN" w:bidi="ar-SA"/>
    </w:rPr>
  </w:style>
  <w:style w:type="character" w:customStyle="1" w:styleId="4Char">
    <w:name w:val="标题 4 Char"/>
    <w:qFormat/>
    <w:rsid w:val="00164145"/>
    <w:rPr>
      <w:rFonts w:ascii="Arial" w:eastAsia="黑体" w:hAnsi="Arial"/>
      <w:b/>
      <w:kern w:val="2"/>
      <w:sz w:val="28"/>
      <w:lang w:val="en-US" w:eastAsia="zh-CN" w:bidi="ar-SA"/>
    </w:rPr>
  </w:style>
  <w:style w:type="character" w:customStyle="1" w:styleId="6Char">
    <w:name w:val="标题 6 Char"/>
    <w:qFormat/>
    <w:rsid w:val="00164145"/>
    <w:rPr>
      <w:rFonts w:ascii="宋体" w:eastAsia="宋体" w:hAnsi="Arial"/>
      <w:sz w:val="24"/>
      <w:lang w:val="en-US" w:eastAsia="zh-CN" w:bidi="ar-SA"/>
    </w:rPr>
  </w:style>
  <w:style w:type="character" w:customStyle="1" w:styleId="8Char">
    <w:name w:val="标题 8 Char"/>
    <w:qFormat/>
    <w:rsid w:val="00164145"/>
    <w:rPr>
      <w:rFonts w:ascii="Arial" w:eastAsia="黑体" w:hAnsi="Arial"/>
      <w:sz w:val="24"/>
      <w:lang w:val="en-US" w:eastAsia="zh-CN" w:bidi="ar-SA"/>
    </w:rPr>
  </w:style>
  <w:style w:type="character" w:customStyle="1" w:styleId="9Char">
    <w:name w:val="标题 9 Char"/>
    <w:qFormat/>
    <w:rsid w:val="00164145"/>
    <w:rPr>
      <w:rFonts w:ascii="Arial" w:eastAsia="黑体" w:hAnsi="Arial"/>
      <w:sz w:val="24"/>
      <w:lang w:val="en-US" w:eastAsia="zh-CN" w:bidi="ar-SA"/>
    </w:rPr>
  </w:style>
  <w:style w:type="character" w:customStyle="1" w:styleId="5Char">
    <w:name w:val="标题 5 Char"/>
    <w:qFormat/>
    <w:rsid w:val="00164145"/>
    <w:rPr>
      <w:rFonts w:eastAsia="宋体"/>
      <w:sz w:val="24"/>
      <w:lang w:val="en-US" w:eastAsia="zh-CN" w:bidi="ar-SA"/>
    </w:rPr>
  </w:style>
  <w:style w:type="character" w:customStyle="1" w:styleId="Charf0">
    <w:name w:val="正文文本 Char"/>
    <w:qFormat/>
    <w:locked/>
    <w:rsid w:val="00164145"/>
    <w:rPr>
      <w:rFonts w:eastAsia="仿宋_GB2312"/>
      <w:kern w:val="2"/>
      <w:sz w:val="28"/>
      <w:szCs w:val="24"/>
      <w:lang w:val="en-US" w:eastAsia="zh-CN" w:bidi="ar-SA"/>
    </w:rPr>
  </w:style>
  <w:style w:type="character" w:customStyle="1" w:styleId="2Char5">
    <w:name w:val="正文文本缩进 2 Char"/>
    <w:qFormat/>
    <w:locked/>
    <w:rsid w:val="00164145"/>
    <w:rPr>
      <w:rFonts w:eastAsia="宋体"/>
      <w:kern w:val="2"/>
      <w:sz w:val="21"/>
      <w:szCs w:val="24"/>
      <w:lang w:val="en-US" w:eastAsia="zh-CN" w:bidi="ar-SA"/>
    </w:rPr>
  </w:style>
  <w:style w:type="character" w:customStyle="1" w:styleId="2Char6">
    <w:name w:val="正文文本 2 Char"/>
    <w:qFormat/>
    <w:rsid w:val="00164145"/>
    <w:rPr>
      <w:rFonts w:ascii="隶书" w:eastAsia="隶书"/>
      <w:bCs/>
      <w:sz w:val="72"/>
      <w:szCs w:val="84"/>
      <w:lang w:val="en-US" w:eastAsia="zh-CN" w:bidi="ar-SA"/>
    </w:rPr>
  </w:style>
  <w:style w:type="character" w:customStyle="1" w:styleId="7Char">
    <w:name w:val="标题 7 Char"/>
    <w:qFormat/>
    <w:rsid w:val="00164145"/>
    <w:rPr>
      <w:rFonts w:ascii="宋体" w:eastAsia="宋体" w:hAnsi="Arial"/>
      <w:b/>
      <w:sz w:val="24"/>
      <w:lang w:val="en-US" w:eastAsia="zh-CN" w:bidi="ar-SA"/>
    </w:rPr>
  </w:style>
  <w:style w:type="character" w:customStyle="1" w:styleId="Charf1">
    <w:name w:val="页眉 Char"/>
    <w:uiPriority w:val="99"/>
    <w:qFormat/>
    <w:rsid w:val="00164145"/>
    <w:rPr>
      <w:rFonts w:eastAsia="宋体"/>
      <w:kern w:val="2"/>
      <w:sz w:val="18"/>
      <w:szCs w:val="18"/>
      <w:lang w:val="en-US" w:eastAsia="zh-CN" w:bidi="ar-SA"/>
    </w:rPr>
  </w:style>
  <w:style w:type="character" w:customStyle="1" w:styleId="Charf2">
    <w:name w:val="批注文字 Char"/>
    <w:uiPriority w:val="99"/>
    <w:qFormat/>
    <w:rsid w:val="00164145"/>
    <w:rPr>
      <w:rFonts w:eastAsia="宋体"/>
      <w:kern w:val="2"/>
      <w:sz w:val="21"/>
      <w:szCs w:val="24"/>
      <w:lang w:val="en-US" w:eastAsia="zh-CN" w:bidi="ar-SA"/>
    </w:rPr>
  </w:style>
  <w:style w:type="character" w:customStyle="1" w:styleId="Charf3">
    <w:name w:val="汇视源正文 Char"/>
    <w:link w:val="affb"/>
    <w:qFormat/>
    <w:rsid w:val="00164145"/>
    <w:rPr>
      <w:rFonts w:cs="宋体"/>
      <w:kern w:val="2"/>
      <w:sz w:val="24"/>
      <w:lang w:val="en-US" w:eastAsia="zh-CN" w:bidi="ar-SA"/>
    </w:rPr>
  </w:style>
  <w:style w:type="paragraph" w:customStyle="1" w:styleId="affb">
    <w:name w:val="汇视源正文"/>
    <w:link w:val="Charf3"/>
    <w:qFormat/>
    <w:rsid w:val="00164145"/>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164145"/>
    <w:pPr>
      <w:tabs>
        <w:tab w:val="left" w:pos="840"/>
      </w:tabs>
      <w:spacing w:afterLines="0"/>
      <w:ind w:left="425" w:hanging="425"/>
    </w:pPr>
    <w:rPr>
      <w:rFonts w:cs="宋体"/>
    </w:rPr>
  </w:style>
  <w:style w:type="paragraph" w:customStyle="1" w:styleId="affc">
    <w:name w:val="正文缩近"/>
    <w:basedOn w:val="a"/>
    <w:qFormat/>
    <w:rsid w:val="00164145"/>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164145"/>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2"/>
    <w:qFormat/>
    <w:locked/>
    <w:rsid w:val="00164145"/>
    <w:rPr>
      <w:rFonts w:ascii="Calibri Light" w:eastAsia="宋体" w:hAnsi="Calibri Light"/>
      <w:b/>
      <w:bCs/>
      <w:kern w:val="2"/>
      <w:sz w:val="32"/>
      <w:szCs w:val="32"/>
      <w:lang w:val="en-US" w:eastAsia="zh-CN" w:bidi="ar-SA"/>
    </w:rPr>
  </w:style>
  <w:style w:type="character" w:customStyle="1" w:styleId="DateChar">
    <w:name w:val="Date Char"/>
    <w:qFormat/>
    <w:locked/>
    <w:rsid w:val="00164145"/>
    <w:rPr>
      <w:rFonts w:ascii="宋体"/>
      <w:sz w:val="21"/>
      <w:lang w:val="zh-CN"/>
    </w:rPr>
  </w:style>
  <w:style w:type="character" w:customStyle="1" w:styleId="NormalIndentChar">
    <w:name w:val="Normal Indent Char"/>
    <w:qFormat/>
    <w:locked/>
    <w:rsid w:val="00164145"/>
    <w:rPr>
      <w:rFonts w:ascii="宋体" w:eastAsia="宋体"/>
      <w:snapToGrid w:val="0"/>
      <w:color w:val="000000"/>
      <w:kern w:val="28"/>
      <w:sz w:val="28"/>
    </w:rPr>
  </w:style>
  <w:style w:type="character" w:customStyle="1" w:styleId="PlainTextChar">
    <w:name w:val="Plain Text Char"/>
    <w:qFormat/>
    <w:locked/>
    <w:rsid w:val="00164145"/>
    <w:rPr>
      <w:rFonts w:ascii="宋体" w:eastAsia="宋体" w:hAnsi="Courier New"/>
      <w:snapToGrid w:val="0"/>
      <w:sz w:val="21"/>
    </w:rPr>
  </w:style>
  <w:style w:type="character" w:customStyle="1" w:styleId="Char14">
    <w:name w:val="日期 Char1"/>
    <w:qFormat/>
    <w:rsid w:val="00164145"/>
    <w:rPr>
      <w:rFonts w:ascii="Times New Roman" w:eastAsia="宋体" w:hAnsi="Times New Roman" w:cs="Times New Roman"/>
      <w:sz w:val="24"/>
      <w:szCs w:val="24"/>
    </w:rPr>
  </w:style>
  <w:style w:type="character" w:customStyle="1" w:styleId="Char15">
    <w:name w:val="纯文本 Char1"/>
    <w:qFormat/>
    <w:rsid w:val="00164145"/>
    <w:rPr>
      <w:rFonts w:ascii="宋体" w:eastAsia="宋体" w:hAnsi="Courier New" w:cs="Courier New"/>
      <w:sz w:val="21"/>
      <w:szCs w:val="21"/>
    </w:rPr>
  </w:style>
  <w:style w:type="paragraph" w:customStyle="1" w:styleId="aspnumfaautoadjustrightr">
    <w:name w:val="aspnumfaautoadjustrightr"/>
    <w:qFormat/>
    <w:rsid w:val="00164145"/>
    <w:pPr>
      <w:widowControl w:val="0"/>
      <w:autoSpaceDE w:val="0"/>
      <w:autoSpaceDN w:val="0"/>
      <w:adjustRightInd w:val="0"/>
      <w:ind w:firstLine="720"/>
      <w:jc w:val="both"/>
    </w:pPr>
  </w:style>
  <w:style w:type="paragraph" w:customStyle="1" w:styleId="112">
    <w:name w:val="列出段落112"/>
    <w:basedOn w:val="a"/>
    <w:link w:val="Charf4"/>
    <w:qFormat/>
    <w:rsid w:val="00164145"/>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164145"/>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164145"/>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164145"/>
    <w:rPr>
      <w:rFonts w:ascii="Times New Roman" w:eastAsia="宋体" w:hAnsi="Times New Roman" w:cs="Times New Roman"/>
      <w:sz w:val="18"/>
      <w:szCs w:val="18"/>
    </w:rPr>
  </w:style>
  <w:style w:type="paragraph" w:customStyle="1" w:styleId="af17cgridlangnp1033langf">
    <w:name w:val="af17cgridlangnp1033langf"/>
    <w:qFormat/>
    <w:rsid w:val="00164145"/>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164145"/>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164145"/>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164145"/>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164145"/>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164145"/>
    <w:rPr>
      <w:rFonts w:ascii="Tahoma" w:hAnsi="Tahoma"/>
      <w:sz w:val="24"/>
      <w:szCs w:val="20"/>
    </w:rPr>
  </w:style>
  <w:style w:type="paragraph" w:customStyle="1" w:styleId="CharChar27">
    <w:name w:val="Char Char27"/>
    <w:basedOn w:val="a"/>
    <w:qFormat/>
    <w:rsid w:val="00164145"/>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164145"/>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164145"/>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164145"/>
    <w:rPr>
      <w:kern w:val="2"/>
      <w:sz w:val="24"/>
    </w:rPr>
  </w:style>
  <w:style w:type="character" w:customStyle="1" w:styleId="CharChar30">
    <w:name w:val="普通文字 Char Char3"/>
    <w:qFormat/>
    <w:rsid w:val="00164145"/>
    <w:rPr>
      <w:rFonts w:ascii="宋体" w:hAnsi="Courier New"/>
      <w:kern w:val="2"/>
      <w:sz w:val="24"/>
      <w:szCs w:val="24"/>
    </w:rPr>
  </w:style>
  <w:style w:type="character" w:customStyle="1" w:styleId="Char21">
    <w:name w:val="特点 Char2"/>
    <w:qFormat/>
    <w:rsid w:val="00164145"/>
    <w:rPr>
      <w:rFonts w:ascii="Times New Roman" w:eastAsia="宋体" w:hAnsi="Times New Roman" w:cs="Times New Roman"/>
      <w:szCs w:val="24"/>
    </w:rPr>
  </w:style>
  <w:style w:type="character" w:customStyle="1" w:styleId="Char4">
    <w:name w:val="批注框文本 Char"/>
    <w:basedOn w:val="a1"/>
    <w:link w:val="ad"/>
    <w:uiPriority w:val="99"/>
    <w:qFormat/>
    <w:rsid w:val="00164145"/>
    <w:rPr>
      <w:kern w:val="2"/>
      <w:sz w:val="18"/>
      <w:szCs w:val="18"/>
    </w:rPr>
  </w:style>
  <w:style w:type="character" w:customStyle="1" w:styleId="3Char0">
    <w:name w:val="正文文本缩进 3 Char"/>
    <w:basedOn w:val="a1"/>
    <w:link w:val="32"/>
    <w:qFormat/>
    <w:rsid w:val="00164145"/>
    <w:rPr>
      <w:kern w:val="2"/>
      <w:sz w:val="16"/>
      <w:szCs w:val="16"/>
    </w:rPr>
  </w:style>
  <w:style w:type="character" w:customStyle="1" w:styleId="HTMLChar">
    <w:name w:val="HTML 预设格式 Char"/>
    <w:basedOn w:val="a1"/>
    <w:link w:val="HTML"/>
    <w:qFormat/>
    <w:rsid w:val="00164145"/>
    <w:rPr>
      <w:rFonts w:ascii="黑体" w:eastAsia="黑体" w:hAnsi="Courier New" w:cs="Courier New"/>
    </w:rPr>
  </w:style>
  <w:style w:type="character" w:customStyle="1" w:styleId="Char7">
    <w:name w:val="批注主题 Char"/>
    <w:basedOn w:val="Charf2"/>
    <w:link w:val="af3"/>
    <w:uiPriority w:val="99"/>
    <w:qFormat/>
    <w:rsid w:val="00164145"/>
    <w:rPr>
      <w:rFonts w:eastAsia="宋体"/>
      <w:b/>
      <w:bCs/>
      <w:kern w:val="2"/>
      <w:sz w:val="24"/>
      <w:szCs w:val="24"/>
      <w:lang w:val="en-US" w:eastAsia="zh-CN" w:bidi="ar-SA"/>
    </w:rPr>
  </w:style>
  <w:style w:type="character" w:customStyle="1" w:styleId="Char8">
    <w:name w:val="正文首行缩进 Char"/>
    <w:basedOn w:val="Charf0"/>
    <w:link w:val="af4"/>
    <w:qFormat/>
    <w:rsid w:val="00164145"/>
    <w:rPr>
      <w:rFonts w:eastAsia="仿宋_GB2312"/>
      <w:kern w:val="2"/>
      <w:sz w:val="21"/>
      <w:szCs w:val="24"/>
      <w:lang w:val="en-US" w:eastAsia="zh-CN" w:bidi="ar-SA"/>
    </w:rPr>
  </w:style>
  <w:style w:type="character" w:customStyle="1" w:styleId="2Char0">
    <w:name w:val="正文首行缩进 2 Char"/>
    <w:basedOn w:val="Char2"/>
    <w:link w:val="25"/>
    <w:qFormat/>
    <w:rsid w:val="00164145"/>
    <w:rPr>
      <w:rFonts w:eastAsia="宋体"/>
      <w:kern w:val="2"/>
      <w:sz w:val="21"/>
      <w:szCs w:val="24"/>
      <w:lang w:val="en-US" w:eastAsia="zh-CN" w:bidi="ar-SA"/>
    </w:rPr>
  </w:style>
  <w:style w:type="paragraph" w:customStyle="1" w:styleId="Style110">
    <w:name w:val="_Style 11"/>
    <w:basedOn w:val="a"/>
    <w:uiPriority w:val="34"/>
    <w:qFormat/>
    <w:rsid w:val="00164145"/>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164145"/>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uiPriority w:val="99"/>
    <w:qFormat/>
    <w:rsid w:val="00164145"/>
    <w:rPr>
      <w:rFonts w:eastAsia="楷体_GB2312" w:cs="Lucida Sans"/>
      <w:kern w:val="2"/>
      <w:sz w:val="24"/>
      <w:szCs w:val="24"/>
    </w:rPr>
  </w:style>
  <w:style w:type="paragraph" w:customStyle="1" w:styleId="120">
    <w:name w:val="列出段落12"/>
    <w:basedOn w:val="a"/>
    <w:uiPriority w:val="1"/>
    <w:qFormat/>
    <w:rsid w:val="00164145"/>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164145"/>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164145"/>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164145"/>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164145"/>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164145"/>
    <w:rPr>
      <w:rFonts w:ascii="仿宋_GB2312" w:eastAsia="仿宋_GB2312" w:hAnsi="宋体"/>
      <w:sz w:val="31"/>
    </w:rPr>
  </w:style>
  <w:style w:type="paragraph" w:customStyle="1" w:styleId="110">
    <w:name w:val="列出段落11"/>
    <w:basedOn w:val="a"/>
    <w:qFormat/>
    <w:rsid w:val="00164145"/>
    <w:pPr>
      <w:adjustRightInd w:val="0"/>
      <w:spacing w:line="360" w:lineRule="auto"/>
      <w:ind w:firstLineChars="200" w:firstLine="200"/>
    </w:pPr>
    <w:rPr>
      <w:rFonts w:eastAsia="楷体_GB2312" w:cs="Lucida Sans"/>
      <w:sz w:val="24"/>
    </w:rPr>
  </w:style>
  <w:style w:type="paragraph" w:customStyle="1" w:styleId="font8">
    <w:name w:val="font8"/>
    <w:basedOn w:val="a"/>
    <w:qFormat/>
    <w:rsid w:val="00164145"/>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164145"/>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164145"/>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164145"/>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164145"/>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16414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16414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164145"/>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164145"/>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164145"/>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164145"/>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164145"/>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164145"/>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164145"/>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164145"/>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164145"/>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164145"/>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164145"/>
    <w:rPr>
      <w:bCs/>
      <w:kern w:val="44"/>
      <w:sz w:val="24"/>
      <w:szCs w:val="44"/>
    </w:rPr>
  </w:style>
  <w:style w:type="character" w:customStyle="1" w:styleId="CharChar1">
    <w:name w:val="Char Char1"/>
    <w:qFormat/>
    <w:rsid w:val="00164145"/>
    <w:rPr>
      <w:rFonts w:ascii="宋体" w:eastAsia="宋体" w:hAnsi="Courier New"/>
      <w:kern w:val="2"/>
      <w:sz w:val="21"/>
      <w:lang w:val="en-US" w:eastAsia="zh-CN" w:bidi="ar-SA"/>
    </w:rPr>
  </w:style>
  <w:style w:type="paragraph" w:customStyle="1" w:styleId="2a">
    <w:name w:val="列出段落2"/>
    <w:basedOn w:val="a"/>
    <w:uiPriority w:val="34"/>
    <w:qFormat/>
    <w:rsid w:val="00164145"/>
    <w:pPr>
      <w:spacing w:line="440" w:lineRule="exact"/>
      <w:ind w:firstLineChars="200" w:firstLine="420"/>
    </w:pPr>
    <w:rPr>
      <w:rFonts w:eastAsia="仿宋_GB2312"/>
      <w:sz w:val="24"/>
    </w:rPr>
  </w:style>
  <w:style w:type="paragraph" w:customStyle="1" w:styleId="TOC2">
    <w:name w:val="TOC 标题2"/>
    <w:basedOn w:val="1"/>
    <w:next w:val="a"/>
    <w:qFormat/>
    <w:rsid w:val="00164145"/>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164145"/>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164145"/>
    <w:pPr>
      <w:ind w:firstLineChars="200" w:firstLine="420"/>
    </w:pPr>
    <w:rPr>
      <w:rFonts w:ascii="Calibri" w:hAnsi="Calibri"/>
      <w:szCs w:val="22"/>
    </w:rPr>
  </w:style>
  <w:style w:type="paragraph" w:customStyle="1" w:styleId="reader-word-layerreader-word-s2-21">
    <w:name w:val="reader-word-layer reader-word-s2-21"/>
    <w:basedOn w:val="a"/>
    <w:qFormat/>
    <w:rsid w:val="00164145"/>
    <w:pPr>
      <w:widowControl/>
      <w:spacing w:before="100" w:beforeAutospacing="1" w:after="100" w:afterAutospacing="1"/>
      <w:jc w:val="left"/>
    </w:pPr>
    <w:rPr>
      <w:rFonts w:ascii="宋体" w:hAnsi="宋体" w:cs="宋体"/>
      <w:kern w:val="0"/>
      <w:sz w:val="24"/>
    </w:rPr>
  </w:style>
  <w:style w:type="paragraph" w:customStyle="1" w:styleId="33">
    <w:name w:val="正文3"/>
    <w:qFormat/>
    <w:rsid w:val="00164145"/>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164145"/>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164145"/>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164145"/>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164145"/>
    <w:rPr>
      <w:rFonts w:ascii="Tahoma" w:hAnsi="Tahoma"/>
      <w:sz w:val="24"/>
      <w:szCs w:val="20"/>
    </w:rPr>
  </w:style>
  <w:style w:type="paragraph" w:customStyle="1" w:styleId="p1">
    <w:name w:val="p1"/>
    <w:basedOn w:val="a"/>
    <w:qFormat/>
    <w:rsid w:val="00164145"/>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164145"/>
    <w:rPr>
      <w:rFonts w:ascii="宋体" w:eastAsia="宋体" w:hAnsi="宋体" w:cs="宋体" w:hint="eastAsia"/>
      <w:color w:val="000000"/>
      <w:sz w:val="22"/>
      <w:szCs w:val="22"/>
      <w:u w:val="none"/>
    </w:rPr>
  </w:style>
  <w:style w:type="character" w:customStyle="1" w:styleId="font11">
    <w:name w:val="font11"/>
    <w:basedOn w:val="a1"/>
    <w:qFormat/>
    <w:rsid w:val="00164145"/>
    <w:rPr>
      <w:rFonts w:ascii="宋体" w:eastAsia="宋体" w:hAnsi="宋体" w:cs="宋体" w:hint="eastAsia"/>
      <w:color w:val="FF0000"/>
      <w:sz w:val="22"/>
      <w:szCs w:val="22"/>
      <w:u w:val="none"/>
    </w:rPr>
  </w:style>
  <w:style w:type="character" w:customStyle="1" w:styleId="font41">
    <w:name w:val="font41"/>
    <w:basedOn w:val="a1"/>
    <w:qFormat/>
    <w:rsid w:val="00164145"/>
    <w:rPr>
      <w:rFonts w:ascii="等线" w:eastAsia="等线" w:hAnsi="等线" w:cs="等线" w:hint="default"/>
      <w:color w:val="FF0000"/>
      <w:sz w:val="22"/>
      <w:szCs w:val="22"/>
      <w:u w:val="none"/>
    </w:rPr>
  </w:style>
  <w:style w:type="character" w:customStyle="1" w:styleId="font21">
    <w:name w:val="font21"/>
    <w:basedOn w:val="a1"/>
    <w:qFormat/>
    <w:rsid w:val="00164145"/>
    <w:rPr>
      <w:rFonts w:ascii="等线" w:eastAsia="等线" w:hAnsi="等线" w:cs="等线" w:hint="default"/>
      <w:color w:val="000000"/>
      <w:sz w:val="22"/>
      <w:szCs w:val="22"/>
      <w:u w:val="none"/>
    </w:rPr>
  </w:style>
  <w:style w:type="character" w:customStyle="1" w:styleId="font51">
    <w:name w:val="font51"/>
    <w:basedOn w:val="a1"/>
    <w:qFormat/>
    <w:rsid w:val="00164145"/>
    <w:rPr>
      <w:rFonts w:ascii="等线" w:eastAsia="等线" w:hAnsi="等线" w:cs="等线" w:hint="default"/>
      <w:color w:val="FF0000"/>
      <w:sz w:val="22"/>
      <w:szCs w:val="22"/>
      <w:u w:val="none"/>
    </w:rPr>
  </w:style>
  <w:style w:type="character" w:customStyle="1" w:styleId="font61">
    <w:name w:val="font61"/>
    <w:basedOn w:val="a1"/>
    <w:qFormat/>
    <w:rsid w:val="00164145"/>
    <w:rPr>
      <w:rFonts w:ascii="等线" w:eastAsia="等线" w:hAnsi="等线" w:cs="等线" w:hint="default"/>
      <w:color w:val="000000"/>
      <w:sz w:val="22"/>
      <w:szCs w:val="22"/>
      <w:u w:val="none"/>
    </w:rPr>
  </w:style>
  <w:style w:type="paragraph" w:customStyle="1" w:styleId="xl69">
    <w:name w:val="xl69"/>
    <w:basedOn w:val="a"/>
    <w:qFormat/>
    <w:rsid w:val="0016414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16414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paragraph" w:customStyle="1" w:styleId="t">
    <w:name w:val="正文段落缩进t"/>
    <w:basedOn w:val="a"/>
    <w:uiPriority w:val="99"/>
    <w:rsid w:val="00164145"/>
    <w:pPr>
      <w:spacing w:line="360" w:lineRule="auto"/>
      <w:ind w:firstLineChars="200" w:firstLine="480"/>
    </w:pPr>
    <w:rPr>
      <w:rFonts w:ascii="Calibri" w:hAnsi="Calibri" w:cs="Arial"/>
      <w:sz w:val="24"/>
      <w:szCs w:val="21"/>
      <w:shd w:val="clear" w:color="auto" w:fill="FFFFFF"/>
    </w:rPr>
  </w:style>
  <w:style w:type="paragraph" w:customStyle="1" w:styleId="2t">
    <w:name w:val="标题2t"/>
    <w:basedOn w:val="2"/>
    <w:next w:val="a"/>
    <w:uiPriority w:val="99"/>
    <w:rsid w:val="00164145"/>
    <w:pPr>
      <w:numPr>
        <w:numId w:val="0"/>
      </w:numPr>
      <w:tabs>
        <w:tab w:val="clear" w:pos="360"/>
        <w:tab w:val="clear" w:pos="1145"/>
      </w:tabs>
      <w:spacing w:before="0" w:after="0" w:line="360" w:lineRule="auto"/>
      <w:ind w:hangingChars="200" w:hanging="200"/>
    </w:pPr>
    <w:rPr>
      <w:rFonts w:ascii="Times New Roman" w:eastAsia="宋体" w:hAnsi="Times New Roman"/>
      <w:szCs w:val="24"/>
    </w:rPr>
  </w:style>
  <w:style w:type="character" w:customStyle="1" w:styleId="Char22">
    <w:name w:val="纯文本 Char2"/>
    <w:qFormat/>
    <w:rsid w:val="00164145"/>
    <w:rPr>
      <w:rFonts w:ascii="宋体" w:eastAsia="宋体" w:hAnsi="Courier New"/>
      <w:kern w:val="2"/>
      <w:sz w:val="21"/>
      <w:lang w:val="en-US" w:eastAsia="zh-CN" w:bidi="ar-SA"/>
    </w:rPr>
  </w:style>
  <w:style w:type="character" w:customStyle="1" w:styleId="Charf5">
    <w:name w:val="表格 Char"/>
    <w:rsid w:val="00164145"/>
    <w:rPr>
      <w:rFonts w:ascii="Times New Roman" w:eastAsia="宋体" w:hAnsi="Times New Roman" w:cs="Times New Roman"/>
      <w:sz w:val="24"/>
    </w:rPr>
  </w:style>
  <w:style w:type="paragraph" w:customStyle="1" w:styleId="TableParagraph">
    <w:name w:val="Table Paragraph"/>
    <w:basedOn w:val="a"/>
    <w:uiPriority w:val="1"/>
    <w:qFormat/>
    <w:rsid w:val="00164145"/>
    <w:pPr>
      <w:jc w:val="left"/>
    </w:pPr>
    <w:rPr>
      <w:rFonts w:ascii="Calibri" w:hAnsi="Calibri"/>
      <w:kern w:val="0"/>
      <w:sz w:val="22"/>
      <w:szCs w:val="22"/>
      <w:lang w:eastAsia="en-US"/>
    </w:rPr>
  </w:style>
  <w:style w:type="paragraph" w:styleId="affd">
    <w:name w:val="No Spacing"/>
    <w:link w:val="Charf6"/>
    <w:uiPriority w:val="1"/>
    <w:qFormat/>
    <w:rsid w:val="00164145"/>
    <w:rPr>
      <w:rFonts w:ascii="Calibri" w:hAnsi="Calibri"/>
      <w:sz w:val="22"/>
      <w:szCs w:val="22"/>
    </w:rPr>
  </w:style>
  <w:style w:type="character" w:customStyle="1" w:styleId="Charf6">
    <w:name w:val="无间隔 Char"/>
    <w:link w:val="affd"/>
    <w:uiPriority w:val="1"/>
    <w:rsid w:val="00164145"/>
    <w:rPr>
      <w:rFonts w:ascii="Calibri" w:hAnsi="Calibri"/>
      <w:sz w:val="22"/>
      <w:szCs w:val="22"/>
    </w:rPr>
  </w:style>
  <w:style w:type="character" w:customStyle="1" w:styleId="Char16">
    <w:name w:val="正文缩进 Char1"/>
    <w:rsid w:val="00164145"/>
    <w:rPr>
      <w:rFonts w:eastAsia="宋体"/>
      <w:kern w:val="2"/>
      <w:sz w:val="21"/>
      <w:szCs w:val="24"/>
      <w:lang w:val="en-US" w:eastAsia="zh-CN" w:bidi="ar-SA"/>
    </w:rPr>
  </w:style>
  <w:style w:type="paragraph" w:customStyle="1" w:styleId="17">
    <w:name w:val="列表段落1"/>
    <w:basedOn w:val="a"/>
    <w:uiPriority w:val="99"/>
    <w:qFormat/>
    <w:rsid w:val="00164145"/>
    <w:pPr>
      <w:widowControl/>
      <w:spacing w:after="200" w:line="276" w:lineRule="auto"/>
      <w:ind w:left="720"/>
      <w:contextualSpacing/>
      <w:jc w:val="left"/>
    </w:pPr>
    <w:rPr>
      <w:rFonts w:ascii="Calibri" w:hAnsi="Calibri"/>
      <w:kern w:val="0"/>
      <w:sz w:val="22"/>
      <w:szCs w:val="22"/>
    </w:rPr>
  </w:style>
  <w:style w:type="paragraph" w:customStyle="1" w:styleId="affe">
    <w:name w:val="*正文"/>
    <w:basedOn w:val="a"/>
    <w:link w:val="Charf7"/>
    <w:qFormat/>
    <w:rsid w:val="00164145"/>
    <w:pPr>
      <w:spacing w:line="312" w:lineRule="auto"/>
      <w:ind w:firstLineChars="200" w:firstLine="480"/>
    </w:pPr>
    <w:rPr>
      <w:rFonts w:ascii="Calibri" w:hAnsi="Calibri"/>
      <w:sz w:val="24"/>
    </w:rPr>
  </w:style>
  <w:style w:type="character" w:customStyle="1" w:styleId="Charf7">
    <w:name w:val="*正文 Char"/>
    <w:link w:val="affe"/>
    <w:rsid w:val="00164145"/>
    <w:rPr>
      <w:rFonts w:ascii="Calibri" w:hAnsi="Calibri"/>
      <w:kern w:val="2"/>
      <w:sz w:val="24"/>
      <w:szCs w:val="24"/>
    </w:rPr>
  </w:style>
  <w:style w:type="character" w:customStyle="1" w:styleId="Charf8">
    <w:name w:val="脚注文本 Char"/>
    <w:link w:val="af0"/>
    <w:qFormat/>
    <w:rsid w:val="00164145"/>
    <w:rPr>
      <w:kern w:val="2"/>
      <w:sz w:val="18"/>
      <w:szCs w:val="18"/>
    </w:rPr>
  </w:style>
  <w:style w:type="character" w:customStyle="1" w:styleId="18">
    <w:name w:val="纯文本字符1"/>
    <w:uiPriority w:val="99"/>
    <w:semiHidden/>
    <w:rsid w:val="00164145"/>
    <w:rPr>
      <w:rFonts w:ascii="宋体" w:eastAsia="宋体" w:hAnsi="Courier"/>
    </w:rPr>
  </w:style>
  <w:style w:type="character" w:customStyle="1" w:styleId="Char12">
    <w:name w:val="脚注文本 Char1"/>
    <w:basedOn w:val="a1"/>
    <w:link w:val="af0"/>
    <w:semiHidden/>
    <w:rsid w:val="00164145"/>
    <w:rPr>
      <w:kern w:val="2"/>
      <w:sz w:val="18"/>
      <w:szCs w:val="18"/>
    </w:rPr>
  </w:style>
  <w:style w:type="paragraph" w:customStyle="1" w:styleId="DAS">
    <w:name w:val="DAS正文"/>
    <w:basedOn w:val="a"/>
    <w:qFormat/>
    <w:rsid w:val="00164145"/>
    <w:pPr>
      <w:adjustRightInd w:val="0"/>
      <w:spacing w:line="360" w:lineRule="auto"/>
      <w:ind w:right="181" w:firstLineChars="200" w:firstLine="480"/>
    </w:pPr>
    <w:rPr>
      <w:rFonts w:ascii="Verdana" w:hAnsi="Verdana"/>
      <w:sz w:val="24"/>
    </w:rPr>
  </w:style>
  <w:style w:type="paragraph" w:customStyle="1" w:styleId="afff">
    <w:name w:val="首行缩进"/>
    <w:basedOn w:val="a"/>
    <w:uiPriority w:val="99"/>
    <w:qFormat/>
    <w:rsid w:val="00164145"/>
    <w:pPr>
      <w:spacing w:line="360" w:lineRule="auto"/>
      <w:ind w:firstLineChars="200" w:firstLine="480"/>
    </w:pPr>
    <w:rPr>
      <w:rFonts w:ascii="Calibri" w:hAnsi="Calibri"/>
      <w:sz w:val="24"/>
      <w:szCs w:val="22"/>
      <w:lang w:val="zh-CN"/>
    </w:rPr>
  </w:style>
  <w:style w:type="numbering" w:customStyle="1" w:styleId="19">
    <w:name w:val="无列表1"/>
    <w:next w:val="a3"/>
    <w:uiPriority w:val="99"/>
    <w:semiHidden/>
    <w:unhideWhenUsed/>
    <w:rsid w:val="0093590F"/>
  </w:style>
  <w:style w:type="paragraph" w:customStyle="1" w:styleId="1-21">
    <w:name w:val="中等深浅网格 1 - 强调文字颜色 21"/>
    <w:basedOn w:val="a"/>
    <w:uiPriority w:val="34"/>
    <w:qFormat/>
    <w:rsid w:val="0093590F"/>
    <w:pPr>
      <w:ind w:firstLineChars="200" w:firstLine="420"/>
    </w:pPr>
    <w:rPr>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etail.zol.com.cn/ebook/p14840/" TargetMode="Externa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hyperlink" Target="http://detail.zol.com.cn/digital_camcorder/s5993/"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C17459-1917-41EB-A097-7416676F0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48053</Words>
  <Characters>10720</Characters>
  <Application>Microsoft Office Word</Application>
  <DocSecurity>0</DocSecurity>
  <Lines>89</Lines>
  <Paragraphs>117</Paragraphs>
  <ScaleCrop>false</ScaleCrop>
  <Company>Home</Company>
  <LinksUpToDate>false</LinksUpToDate>
  <CharactersWithSpaces>58656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China</cp:lastModifiedBy>
  <cp:revision>2</cp:revision>
  <cp:lastPrinted>2020-04-09T00:49:00Z</cp:lastPrinted>
  <dcterms:created xsi:type="dcterms:W3CDTF">2020-06-23T00:20:00Z</dcterms:created>
  <dcterms:modified xsi:type="dcterms:W3CDTF">2020-06-23T00:20:00Z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