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B383D" w14:textId="77777777" w:rsidR="00153202" w:rsidRDefault="007629C6" w:rsidP="007629C6">
      <w:pPr>
        <w:jc w:val="center"/>
        <w:outlineLvl w:val="0"/>
        <w:rPr>
          <w:rFonts w:ascii="隶书" w:eastAsia="隶书" w:hAnsi="Arial" w:cs="Arial"/>
          <w:b/>
          <w:spacing w:val="-12"/>
          <w:sz w:val="48"/>
          <w:szCs w:val="48"/>
        </w:rPr>
      </w:pPr>
      <w:bookmarkStart w:id="0" w:name="_Hlt67893495"/>
      <w:bookmarkStart w:id="1" w:name="OLE_LINK10"/>
      <w:bookmarkStart w:id="2" w:name="OLE_LINK11"/>
      <w:bookmarkEnd w:id="0"/>
      <w:r w:rsidRPr="007629C6">
        <w:rPr>
          <w:rFonts w:ascii="隶书" w:eastAsia="隶书" w:hAnsi="Arial" w:cs="Arial" w:hint="eastAsia"/>
          <w:b/>
          <w:spacing w:val="-12"/>
          <w:sz w:val="48"/>
          <w:szCs w:val="48"/>
        </w:rPr>
        <w:t>绍兴文理学院国地联合工程研究中心项目（续建）-超净系统</w:t>
      </w:r>
    </w:p>
    <w:bookmarkEnd w:id="1"/>
    <w:bookmarkEnd w:id="2"/>
    <w:p w14:paraId="21A96344" w14:textId="77777777" w:rsidR="007629C6" w:rsidRDefault="007629C6" w:rsidP="007629C6">
      <w:pPr>
        <w:pStyle w:val="2"/>
        <w:ind w:firstLine="420"/>
      </w:pPr>
    </w:p>
    <w:p w14:paraId="7A51E72A" w14:textId="77777777" w:rsidR="007629C6" w:rsidRPr="007629C6" w:rsidRDefault="007629C6" w:rsidP="007629C6">
      <w:pPr>
        <w:pStyle w:val="a5"/>
        <w:rPr>
          <w:lang w:val="en-US"/>
        </w:rPr>
      </w:pPr>
    </w:p>
    <w:p w14:paraId="331E30B1" w14:textId="77777777" w:rsidR="00153202" w:rsidRDefault="007629C6">
      <w:pPr>
        <w:wordWrap w:val="0"/>
        <w:jc w:val="center"/>
        <w:outlineLvl w:val="0"/>
        <w:rPr>
          <w:rFonts w:ascii="隶书" w:eastAsia="隶书" w:hAnsi="隶书" w:cs="隶书"/>
          <w:b/>
          <w:sz w:val="72"/>
          <w:szCs w:val="72"/>
        </w:rPr>
      </w:pPr>
      <w:r>
        <w:rPr>
          <w:rFonts w:ascii="隶书" w:eastAsia="隶书" w:hAnsi="隶书" w:cs="隶书" w:hint="eastAsia"/>
          <w:b/>
          <w:sz w:val="72"/>
          <w:szCs w:val="72"/>
        </w:rPr>
        <w:t>公</w:t>
      </w:r>
    </w:p>
    <w:p w14:paraId="283EC8A6" w14:textId="77777777" w:rsidR="00153202" w:rsidRDefault="007629C6">
      <w:pPr>
        <w:wordWrap w:val="0"/>
        <w:jc w:val="center"/>
        <w:outlineLvl w:val="0"/>
        <w:rPr>
          <w:rFonts w:ascii="隶书" w:eastAsia="隶书" w:hAnsi="隶书" w:cs="隶书"/>
          <w:b/>
          <w:sz w:val="72"/>
          <w:szCs w:val="72"/>
        </w:rPr>
      </w:pPr>
      <w:r>
        <w:rPr>
          <w:rFonts w:ascii="隶书" w:eastAsia="隶书" w:hAnsi="隶书" w:cs="隶书" w:hint="eastAsia"/>
          <w:b/>
          <w:sz w:val="72"/>
          <w:szCs w:val="72"/>
        </w:rPr>
        <w:t>开</w:t>
      </w:r>
    </w:p>
    <w:p w14:paraId="0BA453B0" w14:textId="77777777" w:rsidR="00153202" w:rsidRDefault="007629C6">
      <w:pPr>
        <w:wordWrap w:val="0"/>
        <w:jc w:val="center"/>
        <w:outlineLvl w:val="0"/>
        <w:rPr>
          <w:rFonts w:ascii="隶书" w:eastAsia="隶书" w:hAnsi="隶书" w:cs="隶书"/>
          <w:b/>
          <w:sz w:val="72"/>
          <w:szCs w:val="72"/>
        </w:rPr>
      </w:pPr>
      <w:r>
        <w:rPr>
          <w:rFonts w:ascii="隶书" w:eastAsia="隶书" w:hAnsi="隶书" w:cs="隶书" w:hint="eastAsia"/>
          <w:b/>
          <w:sz w:val="72"/>
          <w:szCs w:val="72"/>
        </w:rPr>
        <w:t>招</w:t>
      </w:r>
    </w:p>
    <w:p w14:paraId="3A2B3013" w14:textId="77777777" w:rsidR="00153202" w:rsidRDefault="007629C6">
      <w:pPr>
        <w:wordWrap w:val="0"/>
        <w:jc w:val="center"/>
        <w:outlineLvl w:val="0"/>
        <w:rPr>
          <w:rFonts w:ascii="隶书" w:eastAsia="隶书" w:hAnsi="隶书" w:cs="隶书"/>
          <w:b/>
          <w:sz w:val="72"/>
          <w:szCs w:val="72"/>
        </w:rPr>
      </w:pPr>
      <w:r>
        <w:rPr>
          <w:rFonts w:ascii="隶书" w:eastAsia="隶书" w:hAnsi="隶书" w:cs="隶书" w:hint="eastAsia"/>
          <w:b/>
          <w:sz w:val="72"/>
          <w:szCs w:val="72"/>
        </w:rPr>
        <w:t>标</w:t>
      </w:r>
    </w:p>
    <w:p w14:paraId="25E01807" w14:textId="77777777" w:rsidR="00153202" w:rsidRDefault="007629C6">
      <w:pPr>
        <w:wordWrap w:val="0"/>
        <w:jc w:val="center"/>
        <w:outlineLvl w:val="0"/>
        <w:rPr>
          <w:rFonts w:ascii="隶书" w:eastAsia="隶书" w:hAnsi="隶书" w:cs="隶书"/>
          <w:b/>
          <w:sz w:val="72"/>
          <w:szCs w:val="72"/>
        </w:rPr>
      </w:pPr>
      <w:r>
        <w:rPr>
          <w:rFonts w:ascii="隶书" w:eastAsia="隶书" w:hAnsi="隶书" w:cs="隶书" w:hint="eastAsia"/>
          <w:b/>
          <w:sz w:val="72"/>
          <w:szCs w:val="72"/>
        </w:rPr>
        <w:t>文</w:t>
      </w:r>
    </w:p>
    <w:p w14:paraId="21069731" w14:textId="77777777" w:rsidR="00153202" w:rsidRDefault="007629C6">
      <w:pPr>
        <w:wordWrap w:val="0"/>
        <w:jc w:val="center"/>
        <w:outlineLvl w:val="0"/>
        <w:rPr>
          <w:rFonts w:ascii="隶书" w:eastAsia="隶书" w:hAnsi="隶书" w:cs="隶书"/>
          <w:sz w:val="44"/>
        </w:rPr>
      </w:pPr>
      <w:r>
        <w:rPr>
          <w:rFonts w:ascii="隶书" w:eastAsia="隶书" w:hAnsi="隶书" w:cs="隶书" w:hint="eastAsia"/>
          <w:b/>
          <w:sz w:val="72"/>
          <w:szCs w:val="72"/>
        </w:rPr>
        <w:t>件</w:t>
      </w:r>
    </w:p>
    <w:p w14:paraId="14E2F3B1" w14:textId="77777777" w:rsidR="00153202" w:rsidRDefault="007629C6">
      <w:pPr>
        <w:wordWrap w:val="0"/>
        <w:adjustRightInd/>
        <w:spacing w:line="360" w:lineRule="auto"/>
        <w:jc w:val="center"/>
        <w:rPr>
          <w:rFonts w:ascii="隶书" w:eastAsia="隶书" w:hAnsi="隶书" w:cs="隶书"/>
          <w:b/>
          <w:sz w:val="44"/>
          <w:szCs w:val="44"/>
        </w:rPr>
      </w:pPr>
      <w:r>
        <w:rPr>
          <w:rFonts w:ascii="隶书" w:eastAsia="隶书" w:hAnsi="隶书" w:cs="隶书" w:hint="eastAsia"/>
          <w:b/>
          <w:sz w:val="44"/>
          <w:szCs w:val="44"/>
        </w:rPr>
        <w:t>（电子招投标）</w:t>
      </w:r>
    </w:p>
    <w:p w14:paraId="61AB8C50" w14:textId="77777777" w:rsidR="00153202" w:rsidRDefault="007629C6">
      <w:pPr>
        <w:wordWrap w:val="0"/>
        <w:spacing w:line="360" w:lineRule="auto"/>
        <w:rPr>
          <w:rFonts w:ascii="隶书" w:eastAsia="隶书" w:hAnsi="隶书" w:cs="隶书"/>
          <w:b/>
          <w:sz w:val="44"/>
          <w:szCs w:val="44"/>
        </w:rPr>
      </w:pPr>
      <w:r>
        <w:rPr>
          <w:rFonts w:ascii="隶书" w:eastAsia="隶书" w:hAnsi="隶书" w:cs="隶书" w:hint="eastAsia"/>
          <w:b/>
          <w:sz w:val="44"/>
          <w:szCs w:val="44"/>
        </w:rPr>
        <w:t xml:space="preserve"> </w:t>
      </w:r>
    </w:p>
    <w:p w14:paraId="0D32D00D" w14:textId="5987A84F" w:rsidR="00153202" w:rsidRPr="00A47526" w:rsidRDefault="007629C6">
      <w:pPr>
        <w:wordWrap w:val="0"/>
        <w:jc w:val="center"/>
        <w:rPr>
          <w:rFonts w:ascii="隶书" w:eastAsia="隶书" w:hAnsi="隶书" w:cs="隶书"/>
          <w:bCs/>
          <w:sz w:val="24"/>
        </w:rPr>
      </w:pPr>
      <w:r>
        <w:rPr>
          <w:rFonts w:ascii="隶书" w:eastAsia="隶书" w:hAnsi="隶书" w:cs="隶书" w:hint="eastAsia"/>
          <w:bCs/>
          <w:sz w:val="28"/>
          <w:szCs w:val="28"/>
        </w:rPr>
        <w:t>招标编号:</w:t>
      </w:r>
      <w:r w:rsidR="0011525D" w:rsidRPr="00A47526">
        <w:rPr>
          <w:rFonts w:ascii="隶书" w:eastAsia="隶书" w:hAnsi="隶书" w:cs="隶书"/>
          <w:b/>
          <w:sz w:val="24"/>
        </w:rPr>
        <w:t>CGSHZJ-2025-N001160</w:t>
      </w:r>
    </w:p>
    <w:tbl>
      <w:tblPr>
        <w:tblW w:w="7801" w:type="dxa"/>
        <w:jc w:val="center"/>
        <w:tblLayout w:type="fixed"/>
        <w:tblLook w:val="04A0" w:firstRow="1" w:lastRow="0" w:firstColumn="1" w:lastColumn="0" w:noHBand="0" w:noVBand="1"/>
      </w:tblPr>
      <w:tblGrid>
        <w:gridCol w:w="2356"/>
        <w:gridCol w:w="5445"/>
      </w:tblGrid>
      <w:tr w:rsidR="00153202" w14:paraId="7F4A1122" w14:textId="77777777">
        <w:trPr>
          <w:trHeight w:val="443"/>
          <w:jc w:val="center"/>
        </w:trPr>
        <w:tc>
          <w:tcPr>
            <w:tcW w:w="2356" w:type="dxa"/>
          </w:tcPr>
          <w:p w14:paraId="71644748" w14:textId="77777777" w:rsidR="00153202" w:rsidRDefault="007629C6">
            <w:pPr>
              <w:wordWrap w:val="0"/>
              <w:spacing w:after="100" w:afterAutospacing="1" w:line="440" w:lineRule="exact"/>
              <w:rPr>
                <w:rFonts w:ascii="隶书" w:eastAsia="隶书" w:hAnsi="隶书" w:cs="隶书"/>
                <w:sz w:val="28"/>
                <w:szCs w:val="28"/>
              </w:rPr>
            </w:pPr>
            <w:r>
              <w:rPr>
                <w:rFonts w:ascii="隶书" w:eastAsia="隶书" w:hAnsi="隶书" w:cs="隶书" w:hint="eastAsia"/>
                <w:spacing w:val="93"/>
                <w:kern w:val="0"/>
                <w:sz w:val="28"/>
                <w:szCs w:val="28"/>
              </w:rPr>
              <w:t>采购单</w:t>
            </w:r>
            <w:r>
              <w:rPr>
                <w:rFonts w:ascii="隶书" w:eastAsia="隶书" w:hAnsi="隶书" w:cs="隶书" w:hint="eastAsia"/>
                <w:spacing w:val="1"/>
                <w:kern w:val="0"/>
                <w:sz w:val="28"/>
                <w:szCs w:val="28"/>
              </w:rPr>
              <w:t>位</w:t>
            </w:r>
            <w:r>
              <w:rPr>
                <w:rFonts w:ascii="隶书" w:eastAsia="隶书" w:hAnsi="隶书" w:cs="隶书" w:hint="eastAsia"/>
                <w:sz w:val="28"/>
                <w:szCs w:val="28"/>
              </w:rPr>
              <w:t>：</w:t>
            </w:r>
          </w:p>
        </w:tc>
        <w:tc>
          <w:tcPr>
            <w:tcW w:w="5445" w:type="dxa"/>
            <w:vAlign w:val="center"/>
          </w:tcPr>
          <w:p w14:paraId="2F0F76B7" w14:textId="77777777" w:rsidR="00153202" w:rsidRDefault="007629C6">
            <w:pPr>
              <w:wordWrap w:val="0"/>
              <w:spacing w:line="320" w:lineRule="exact"/>
              <w:outlineLvl w:val="0"/>
              <w:rPr>
                <w:rFonts w:ascii="隶书" w:eastAsia="隶书" w:hAnsi="隶书" w:cs="隶书"/>
                <w:sz w:val="28"/>
                <w:szCs w:val="28"/>
              </w:rPr>
            </w:pPr>
            <w:r>
              <w:rPr>
                <w:rFonts w:ascii="隶书" w:eastAsia="隶书" w:hAnsi="隶书" w:cs="隶书" w:hint="eastAsia"/>
                <w:sz w:val="28"/>
                <w:szCs w:val="28"/>
              </w:rPr>
              <w:t>绍兴文理学院</w:t>
            </w:r>
          </w:p>
        </w:tc>
      </w:tr>
      <w:tr w:rsidR="00153202" w14:paraId="3A4B8D09" w14:textId="77777777">
        <w:trPr>
          <w:trHeight w:val="494"/>
          <w:jc w:val="center"/>
        </w:trPr>
        <w:tc>
          <w:tcPr>
            <w:tcW w:w="2356" w:type="dxa"/>
          </w:tcPr>
          <w:p w14:paraId="57805091" w14:textId="77777777" w:rsidR="00153202" w:rsidRDefault="007629C6">
            <w:pPr>
              <w:wordWrap w:val="0"/>
              <w:spacing w:after="100" w:afterAutospacing="1" w:line="440" w:lineRule="exact"/>
              <w:rPr>
                <w:rFonts w:ascii="隶书" w:eastAsia="隶书" w:hAnsi="隶书" w:cs="隶书"/>
                <w:sz w:val="28"/>
                <w:szCs w:val="28"/>
              </w:rPr>
            </w:pPr>
            <w:r w:rsidRPr="00694850">
              <w:rPr>
                <w:rFonts w:ascii="隶书" w:eastAsia="隶书" w:hAnsi="隶书" w:cs="隶书" w:hint="eastAsia"/>
                <w:w w:val="93"/>
                <w:kern w:val="0"/>
                <w:sz w:val="28"/>
                <w:szCs w:val="28"/>
                <w:fitText w:val="1680" w:id="-1368503609"/>
              </w:rPr>
              <w:t>采购代理机</w:t>
            </w:r>
            <w:r w:rsidRPr="00694850">
              <w:rPr>
                <w:rFonts w:ascii="隶书" w:eastAsia="隶书" w:hAnsi="隶书" w:cs="隶书" w:hint="eastAsia"/>
                <w:spacing w:val="30"/>
                <w:w w:val="93"/>
                <w:kern w:val="0"/>
                <w:sz w:val="28"/>
                <w:szCs w:val="28"/>
                <w:fitText w:val="1680" w:id="-1368503609"/>
              </w:rPr>
              <w:t>构</w:t>
            </w:r>
            <w:r>
              <w:rPr>
                <w:rFonts w:ascii="隶书" w:eastAsia="隶书" w:hAnsi="隶书" w:cs="隶书" w:hint="eastAsia"/>
                <w:sz w:val="28"/>
                <w:szCs w:val="28"/>
              </w:rPr>
              <w:t>：</w:t>
            </w:r>
          </w:p>
        </w:tc>
        <w:tc>
          <w:tcPr>
            <w:tcW w:w="5445" w:type="dxa"/>
          </w:tcPr>
          <w:p w14:paraId="709FB765" w14:textId="77777777" w:rsidR="00153202" w:rsidRDefault="007629C6">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浙江</w:t>
            </w:r>
            <w:proofErr w:type="gramStart"/>
            <w:r>
              <w:rPr>
                <w:rFonts w:ascii="隶书" w:eastAsia="隶书" w:hAnsi="宋体" w:hint="eastAsia"/>
                <w:sz w:val="28"/>
                <w:szCs w:val="28"/>
              </w:rPr>
              <w:t>东腾利</w:t>
            </w:r>
            <w:proofErr w:type="gramEnd"/>
            <w:r>
              <w:rPr>
                <w:rFonts w:ascii="隶书" w:eastAsia="隶书" w:hAnsi="宋体" w:hint="eastAsia"/>
                <w:sz w:val="28"/>
                <w:szCs w:val="28"/>
              </w:rPr>
              <w:t>成招标代理有限公司</w:t>
            </w:r>
          </w:p>
        </w:tc>
      </w:tr>
      <w:tr w:rsidR="00153202" w14:paraId="633B8F61" w14:textId="77777777">
        <w:trPr>
          <w:trHeight w:val="397"/>
          <w:jc w:val="center"/>
        </w:trPr>
        <w:tc>
          <w:tcPr>
            <w:tcW w:w="2356" w:type="dxa"/>
            <w:vMerge w:val="restart"/>
            <w:vAlign w:val="center"/>
          </w:tcPr>
          <w:p w14:paraId="7F6E691C" w14:textId="77777777" w:rsidR="00153202" w:rsidRDefault="007629C6">
            <w:pPr>
              <w:wordWrap w:val="0"/>
              <w:spacing w:after="100" w:afterAutospacing="1" w:line="440" w:lineRule="exact"/>
              <w:rPr>
                <w:rFonts w:ascii="隶书" w:eastAsia="隶书" w:hAnsi="隶书" w:cs="隶书"/>
                <w:sz w:val="28"/>
                <w:szCs w:val="28"/>
              </w:rPr>
            </w:pPr>
            <w:r w:rsidRPr="00694850">
              <w:rPr>
                <w:rFonts w:ascii="隶书" w:eastAsia="隶书" w:hAnsi="隶书" w:cs="隶书" w:hint="eastAsia"/>
                <w:spacing w:val="75"/>
                <w:kern w:val="0"/>
                <w:sz w:val="28"/>
                <w:szCs w:val="28"/>
                <w:fitText w:val="1680" w:id="1"/>
              </w:rPr>
              <w:t>监督单</w:t>
            </w:r>
            <w:r w:rsidRPr="00694850">
              <w:rPr>
                <w:rFonts w:ascii="隶书" w:eastAsia="隶书" w:hAnsi="隶书" w:cs="隶书" w:hint="eastAsia"/>
                <w:spacing w:val="15"/>
                <w:kern w:val="0"/>
                <w:sz w:val="28"/>
                <w:szCs w:val="28"/>
                <w:fitText w:val="1680" w:id="1"/>
              </w:rPr>
              <w:t>位</w:t>
            </w:r>
            <w:r>
              <w:rPr>
                <w:rFonts w:ascii="隶书" w:eastAsia="隶书" w:hAnsi="隶书" w:cs="隶书" w:hint="eastAsia"/>
                <w:sz w:val="28"/>
                <w:szCs w:val="28"/>
              </w:rPr>
              <w:t>：</w:t>
            </w:r>
          </w:p>
        </w:tc>
        <w:tc>
          <w:tcPr>
            <w:tcW w:w="5445" w:type="dxa"/>
          </w:tcPr>
          <w:p w14:paraId="49C34504" w14:textId="77777777" w:rsidR="00153202" w:rsidRDefault="007629C6">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绍兴市财政局</w:t>
            </w:r>
          </w:p>
        </w:tc>
      </w:tr>
      <w:tr w:rsidR="00153202" w14:paraId="3BA0C726" w14:textId="77777777">
        <w:trPr>
          <w:trHeight w:val="397"/>
          <w:jc w:val="center"/>
        </w:trPr>
        <w:tc>
          <w:tcPr>
            <w:tcW w:w="2356" w:type="dxa"/>
            <w:vMerge/>
            <w:vAlign w:val="center"/>
          </w:tcPr>
          <w:p w14:paraId="7EF86FC6" w14:textId="77777777" w:rsidR="00153202" w:rsidRDefault="00153202">
            <w:pPr>
              <w:wordWrap w:val="0"/>
              <w:spacing w:after="100" w:afterAutospacing="1" w:line="440" w:lineRule="exact"/>
              <w:rPr>
                <w:rFonts w:ascii="隶书" w:eastAsia="隶书" w:hAnsi="隶书" w:cs="隶书"/>
                <w:spacing w:val="1400"/>
                <w:kern w:val="0"/>
                <w:sz w:val="28"/>
                <w:szCs w:val="28"/>
              </w:rPr>
            </w:pPr>
          </w:p>
        </w:tc>
        <w:tc>
          <w:tcPr>
            <w:tcW w:w="5445" w:type="dxa"/>
          </w:tcPr>
          <w:p w14:paraId="1BE50295" w14:textId="77777777" w:rsidR="00153202" w:rsidRDefault="007629C6">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绍兴市政务服务办公室</w:t>
            </w:r>
          </w:p>
        </w:tc>
      </w:tr>
      <w:tr w:rsidR="00153202" w14:paraId="2FFB9A7C" w14:textId="77777777">
        <w:trPr>
          <w:trHeight w:val="333"/>
          <w:jc w:val="center"/>
        </w:trPr>
        <w:tc>
          <w:tcPr>
            <w:tcW w:w="7801" w:type="dxa"/>
            <w:gridSpan w:val="2"/>
          </w:tcPr>
          <w:p w14:paraId="2204DF6A" w14:textId="77777777" w:rsidR="00153202" w:rsidRDefault="007629C6">
            <w:pPr>
              <w:wordWrap w:val="0"/>
              <w:spacing w:after="100" w:afterAutospacing="1" w:line="440" w:lineRule="exact"/>
              <w:jc w:val="center"/>
              <w:rPr>
                <w:rFonts w:ascii="隶书" w:eastAsia="隶书" w:hAnsi="隶书" w:cs="隶书"/>
                <w:sz w:val="28"/>
                <w:szCs w:val="28"/>
              </w:rPr>
            </w:pPr>
            <w:bookmarkStart w:id="3" w:name="_GoBack"/>
            <w:bookmarkEnd w:id="3"/>
            <w:r>
              <w:rPr>
                <w:rFonts w:ascii="隶书" w:eastAsia="隶书" w:hAnsi="隶书" w:cs="隶书" w:hint="eastAsia"/>
                <w:sz w:val="28"/>
                <w:szCs w:val="28"/>
              </w:rPr>
              <w:t>二○二五年七月</w:t>
            </w:r>
          </w:p>
        </w:tc>
      </w:tr>
    </w:tbl>
    <w:p w14:paraId="62624AA1" w14:textId="77777777" w:rsidR="00153202" w:rsidRDefault="00153202">
      <w:pPr>
        <w:pStyle w:val="affffff9"/>
        <w:wordWrap w:val="0"/>
        <w:rPr>
          <w:rFonts w:ascii="隶书" w:eastAsia="隶书" w:hAnsi="隶书" w:cs="隶书"/>
        </w:rPr>
        <w:sectPr w:rsidR="00153202">
          <w:headerReference w:type="default" r:id="rId9"/>
          <w:footerReference w:type="even" r:id="rId10"/>
          <w:footerReference w:type="default" r:id="rId11"/>
          <w:pgSz w:w="11906" w:h="16838"/>
          <w:pgMar w:top="1814" w:right="1474" w:bottom="1814" w:left="1474" w:header="851" w:footer="992" w:gutter="0"/>
          <w:pgNumType w:start="1"/>
          <w:cols w:space="720"/>
          <w:titlePg/>
          <w:docGrid w:linePitch="312"/>
        </w:sectPr>
      </w:pPr>
    </w:p>
    <w:p w14:paraId="6FD5FC8B" w14:textId="77777777" w:rsidR="00153202" w:rsidRDefault="00153202">
      <w:pPr>
        <w:wordWrap w:val="0"/>
        <w:spacing w:line="360" w:lineRule="auto"/>
        <w:jc w:val="center"/>
        <w:rPr>
          <w:rFonts w:ascii="仿宋" w:eastAsia="仿宋" w:hAnsi="仿宋" w:cs="仿宋"/>
          <w:sz w:val="24"/>
        </w:rPr>
      </w:pPr>
    </w:p>
    <w:p w14:paraId="7F465C93" w14:textId="77777777" w:rsidR="00153202" w:rsidRDefault="007629C6">
      <w:pPr>
        <w:wordWrap w:val="0"/>
        <w:spacing w:line="360" w:lineRule="auto"/>
        <w:jc w:val="center"/>
        <w:rPr>
          <w:rFonts w:ascii="仿宋" w:eastAsia="仿宋" w:hAnsi="仿宋" w:cs="仿宋"/>
          <w:b/>
          <w:sz w:val="44"/>
          <w:szCs w:val="44"/>
        </w:rPr>
      </w:pPr>
      <w:bookmarkStart w:id="4" w:name="_Hlt91233176"/>
      <w:bookmarkStart w:id="5" w:name="_Toc91899869"/>
      <w:bookmarkEnd w:id="4"/>
      <w:r>
        <w:rPr>
          <w:rFonts w:ascii="仿宋" w:eastAsia="仿宋" w:hAnsi="仿宋" w:cs="仿宋" w:hint="eastAsia"/>
          <w:b/>
          <w:sz w:val="44"/>
          <w:szCs w:val="44"/>
        </w:rPr>
        <w:t>目录</w:t>
      </w:r>
    </w:p>
    <w:p w14:paraId="495A6BD0" w14:textId="77777777" w:rsidR="00153202" w:rsidRDefault="00153202">
      <w:pPr>
        <w:wordWrap w:val="0"/>
        <w:spacing w:line="360" w:lineRule="auto"/>
        <w:jc w:val="center"/>
        <w:rPr>
          <w:rFonts w:ascii="仿宋" w:eastAsia="仿宋" w:hAnsi="仿宋" w:cs="仿宋"/>
          <w:b/>
          <w:sz w:val="44"/>
          <w:szCs w:val="44"/>
        </w:rPr>
      </w:pPr>
    </w:p>
    <w:p w14:paraId="2CE6E082" w14:textId="77777777" w:rsidR="00153202" w:rsidRDefault="00153202">
      <w:pPr>
        <w:wordWrap w:val="0"/>
        <w:spacing w:line="360" w:lineRule="auto"/>
        <w:jc w:val="center"/>
        <w:rPr>
          <w:rFonts w:ascii="仿宋" w:eastAsia="仿宋" w:hAnsi="仿宋" w:cs="仿宋"/>
        </w:rPr>
      </w:pPr>
    </w:p>
    <w:p w14:paraId="303F9BD1" w14:textId="77777777" w:rsidR="00153202" w:rsidRDefault="007629C6">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    招标公告</w:t>
      </w:r>
    </w:p>
    <w:p w14:paraId="13496A6F" w14:textId="77777777" w:rsidR="00153202" w:rsidRDefault="007629C6">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    投标须知</w:t>
      </w:r>
    </w:p>
    <w:p w14:paraId="0284DF12" w14:textId="77777777" w:rsidR="00153202" w:rsidRDefault="007629C6">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    招标项目范围及要求</w:t>
      </w:r>
    </w:p>
    <w:p w14:paraId="3E6E789A" w14:textId="77777777" w:rsidR="00153202" w:rsidRDefault="007629C6">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    合同的主要条款</w:t>
      </w:r>
    </w:p>
    <w:p w14:paraId="2F15753B" w14:textId="77777777" w:rsidR="00153202" w:rsidRDefault="007629C6">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    评标方法及标准</w:t>
      </w:r>
    </w:p>
    <w:p w14:paraId="653F1546" w14:textId="77777777" w:rsidR="00153202" w:rsidRDefault="007629C6">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    投标文件及其附件格式</w:t>
      </w:r>
    </w:p>
    <w:p w14:paraId="40200B27" w14:textId="77777777" w:rsidR="00153202" w:rsidRDefault="00153202" w:rsidP="007629C6">
      <w:pPr>
        <w:wordWrap w:val="0"/>
        <w:spacing w:line="360" w:lineRule="auto"/>
        <w:ind w:firstLineChars="229" w:firstLine="550"/>
        <w:rPr>
          <w:rFonts w:ascii="仿宋" w:eastAsia="仿宋" w:hAnsi="仿宋" w:cs="仿宋"/>
          <w:sz w:val="24"/>
        </w:rPr>
      </w:pPr>
    </w:p>
    <w:p w14:paraId="2858A026" w14:textId="77777777" w:rsidR="00153202" w:rsidRDefault="00153202" w:rsidP="007629C6">
      <w:pPr>
        <w:wordWrap w:val="0"/>
        <w:spacing w:line="360" w:lineRule="auto"/>
        <w:ind w:firstLineChars="229" w:firstLine="550"/>
        <w:rPr>
          <w:rFonts w:ascii="仿宋" w:eastAsia="仿宋" w:hAnsi="仿宋" w:cs="仿宋"/>
          <w:sz w:val="24"/>
        </w:rPr>
      </w:pPr>
    </w:p>
    <w:p w14:paraId="6B04A87F" w14:textId="77777777" w:rsidR="00153202" w:rsidRDefault="00153202" w:rsidP="007629C6">
      <w:pPr>
        <w:wordWrap w:val="0"/>
        <w:spacing w:line="360" w:lineRule="auto"/>
        <w:ind w:firstLineChars="229" w:firstLine="550"/>
        <w:rPr>
          <w:rFonts w:ascii="仿宋" w:eastAsia="仿宋" w:hAnsi="仿宋" w:cs="仿宋"/>
          <w:sz w:val="24"/>
        </w:rPr>
      </w:pPr>
    </w:p>
    <w:p w14:paraId="2CC0F00C" w14:textId="77777777" w:rsidR="00153202" w:rsidRDefault="00153202" w:rsidP="007629C6">
      <w:pPr>
        <w:wordWrap w:val="0"/>
        <w:spacing w:line="360" w:lineRule="auto"/>
        <w:ind w:firstLineChars="229" w:firstLine="550"/>
        <w:rPr>
          <w:rFonts w:ascii="仿宋" w:eastAsia="仿宋" w:hAnsi="仿宋" w:cs="仿宋"/>
          <w:sz w:val="24"/>
        </w:rPr>
      </w:pPr>
    </w:p>
    <w:p w14:paraId="00C5C305" w14:textId="77777777" w:rsidR="00153202" w:rsidRDefault="00153202" w:rsidP="007629C6">
      <w:pPr>
        <w:wordWrap w:val="0"/>
        <w:spacing w:line="360" w:lineRule="auto"/>
        <w:ind w:firstLineChars="229" w:firstLine="550"/>
        <w:rPr>
          <w:rFonts w:ascii="仿宋" w:eastAsia="仿宋" w:hAnsi="仿宋" w:cs="仿宋"/>
          <w:sz w:val="24"/>
        </w:rPr>
      </w:pPr>
    </w:p>
    <w:p w14:paraId="3DD7554F" w14:textId="77777777" w:rsidR="00153202" w:rsidRDefault="00153202" w:rsidP="007629C6">
      <w:pPr>
        <w:wordWrap w:val="0"/>
        <w:spacing w:line="360" w:lineRule="auto"/>
        <w:ind w:firstLineChars="229" w:firstLine="550"/>
        <w:rPr>
          <w:rFonts w:ascii="仿宋" w:eastAsia="仿宋" w:hAnsi="仿宋" w:cs="仿宋"/>
          <w:sz w:val="24"/>
        </w:rPr>
      </w:pPr>
    </w:p>
    <w:p w14:paraId="08F07DE9" w14:textId="77777777" w:rsidR="00153202" w:rsidRDefault="00153202" w:rsidP="007629C6">
      <w:pPr>
        <w:wordWrap w:val="0"/>
        <w:spacing w:line="360" w:lineRule="auto"/>
        <w:ind w:firstLineChars="229" w:firstLine="550"/>
        <w:rPr>
          <w:rFonts w:ascii="仿宋" w:eastAsia="仿宋" w:hAnsi="仿宋" w:cs="仿宋"/>
          <w:sz w:val="24"/>
        </w:rPr>
      </w:pPr>
    </w:p>
    <w:p w14:paraId="0D1B1A28" w14:textId="77777777" w:rsidR="00153202" w:rsidRDefault="00153202" w:rsidP="007629C6">
      <w:pPr>
        <w:wordWrap w:val="0"/>
        <w:spacing w:line="360" w:lineRule="auto"/>
        <w:ind w:firstLineChars="229" w:firstLine="550"/>
        <w:rPr>
          <w:rFonts w:ascii="仿宋" w:eastAsia="仿宋" w:hAnsi="仿宋" w:cs="仿宋"/>
          <w:sz w:val="24"/>
        </w:rPr>
      </w:pPr>
    </w:p>
    <w:p w14:paraId="63C72115" w14:textId="77777777" w:rsidR="00153202" w:rsidRDefault="00153202" w:rsidP="007629C6">
      <w:pPr>
        <w:wordWrap w:val="0"/>
        <w:spacing w:line="360" w:lineRule="auto"/>
        <w:ind w:firstLineChars="229" w:firstLine="550"/>
        <w:rPr>
          <w:rFonts w:ascii="仿宋" w:eastAsia="仿宋" w:hAnsi="仿宋" w:cs="仿宋"/>
          <w:sz w:val="24"/>
        </w:rPr>
      </w:pPr>
    </w:p>
    <w:p w14:paraId="694D1771" w14:textId="77777777" w:rsidR="00153202" w:rsidRDefault="00153202" w:rsidP="007629C6">
      <w:pPr>
        <w:wordWrap w:val="0"/>
        <w:spacing w:line="360" w:lineRule="auto"/>
        <w:ind w:firstLineChars="229" w:firstLine="550"/>
        <w:rPr>
          <w:rFonts w:ascii="仿宋" w:eastAsia="仿宋" w:hAnsi="仿宋" w:cs="仿宋"/>
          <w:sz w:val="24"/>
        </w:rPr>
      </w:pPr>
    </w:p>
    <w:p w14:paraId="4D892AB5" w14:textId="77777777" w:rsidR="00153202" w:rsidRDefault="00153202" w:rsidP="007629C6">
      <w:pPr>
        <w:wordWrap w:val="0"/>
        <w:spacing w:line="360" w:lineRule="auto"/>
        <w:ind w:firstLineChars="229" w:firstLine="550"/>
        <w:rPr>
          <w:rFonts w:ascii="仿宋" w:eastAsia="仿宋" w:hAnsi="仿宋" w:cs="仿宋"/>
          <w:sz w:val="24"/>
        </w:rPr>
      </w:pPr>
    </w:p>
    <w:p w14:paraId="223847BC" w14:textId="77777777" w:rsidR="00153202" w:rsidRDefault="00153202" w:rsidP="007629C6">
      <w:pPr>
        <w:wordWrap w:val="0"/>
        <w:spacing w:line="360" w:lineRule="auto"/>
        <w:ind w:firstLineChars="229" w:firstLine="550"/>
        <w:rPr>
          <w:rFonts w:ascii="仿宋" w:eastAsia="仿宋" w:hAnsi="仿宋" w:cs="仿宋"/>
          <w:sz w:val="24"/>
        </w:rPr>
      </w:pPr>
    </w:p>
    <w:p w14:paraId="6424B2F0" w14:textId="77777777" w:rsidR="00153202" w:rsidRDefault="00153202" w:rsidP="007629C6">
      <w:pPr>
        <w:wordWrap w:val="0"/>
        <w:spacing w:line="360" w:lineRule="auto"/>
        <w:ind w:firstLineChars="229" w:firstLine="550"/>
        <w:rPr>
          <w:rFonts w:ascii="仿宋" w:eastAsia="仿宋" w:hAnsi="仿宋" w:cs="仿宋"/>
          <w:sz w:val="24"/>
        </w:rPr>
      </w:pPr>
    </w:p>
    <w:p w14:paraId="6EF19181" w14:textId="77777777" w:rsidR="00153202" w:rsidRDefault="00153202">
      <w:pPr>
        <w:wordWrap w:val="0"/>
        <w:spacing w:line="360" w:lineRule="auto"/>
        <w:rPr>
          <w:rFonts w:ascii="仿宋" w:eastAsia="仿宋" w:hAnsi="仿宋" w:cs="仿宋"/>
          <w:sz w:val="24"/>
        </w:rPr>
      </w:pPr>
    </w:p>
    <w:p w14:paraId="4467E66B" w14:textId="77777777" w:rsidR="00153202" w:rsidRDefault="00153202">
      <w:pPr>
        <w:wordWrap w:val="0"/>
        <w:adjustRightInd/>
        <w:spacing w:line="360" w:lineRule="auto"/>
        <w:jc w:val="center"/>
        <w:outlineLvl w:val="0"/>
        <w:rPr>
          <w:rFonts w:ascii="仿宋" w:eastAsia="仿宋" w:hAnsi="仿宋" w:cs="仿宋"/>
          <w:b/>
          <w:sz w:val="36"/>
          <w:szCs w:val="20"/>
        </w:rPr>
        <w:sectPr w:rsidR="00153202">
          <w:headerReference w:type="default" r:id="rId12"/>
          <w:footerReference w:type="even" r:id="rId13"/>
          <w:footerReference w:type="default" r:id="rId14"/>
          <w:footerReference w:type="first" r:id="rId15"/>
          <w:pgSz w:w="11906" w:h="16838"/>
          <w:pgMar w:top="1814" w:right="1474" w:bottom="1814" w:left="1474" w:header="851" w:footer="992" w:gutter="0"/>
          <w:cols w:space="720"/>
          <w:titlePg/>
          <w:docGrid w:linePitch="312"/>
        </w:sectPr>
      </w:pPr>
      <w:bookmarkStart w:id="6" w:name="_Hlt74707423"/>
      <w:bookmarkStart w:id="7" w:name="_Hlt74729822"/>
      <w:bookmarkStart w:id="8" w:name="_Hlt74649545"/>
      <w:bookmarkStart w:id="9" w:name="_Hlt74728647"/>
      <w:bookmarkStart w:id="10" w:name="_Toc91899870"/>
      <w:bookmarkStart w:id="11" w:name="第二部分"/>
      <w:bookmarkStart w:id="12" w:name="_Toc91899871"/>
      <w:bookmarkEnd w:id="5"/>
      <w:bookmarkEnd w:id="6"/>
      <w:bookmarkEnd w:id="7"/>
      <w:bookmarkEnd w:id="8"/>
      <w:bookmarkEnd w:id="9"/>
    </w:p>
    <w:p w14:paraId="60FF67B8" w14:textId="77777777" w:rsidR="00153202" w:rsidRDefault="007629C6">
      <w:pPr>
        <w:wordWrap w:val="0"/>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第一部分 招标公告</w:t>
      </w:r>
    </w:p>
    <w:p w14:paraId="413AD74F" w14:textId="77777777" w:rsidR="00153202" w:rsidRDefault="007629C6">
      <w:pPr>
        <w:pBdr>
          <w:top w:val="single" w:sz="4" w:space="1" w:color="auto"/>
          <w:left w:val="single" w:sz="4" w:space="4" w:color="auto"/>
          <w:bottom w:val="single" w:sz="4" w:space="1" w:color="auto"/>
          <w:right w:val="single" w:sz="4" w:space="4" w:color="auto"/>
        </w:pBd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项目概况：</w:t>
      </w:r>
    </w:p>
    <w:p w14:paraId="0962C6E5" w14:textId="77777777" w:rsidR="00153202" w:rsidRDefault="007629C6">
      <w:pPr>
        <w:pBdr>
          <w:top w:val="single" w:sz="4" w:space="1" w:color="auto"/>
          <w:left w:val="single" w:sz="4" w:space="4" w:color="auto"/>
          <w:bottom w:val="single" w:sz="4" w:space="1" w:color="auto"/>
          <w:right w:val="single" w:sz="4" w:space="4" w:color="auto"/>
        </w:pBd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u w:val="single"/>
        </w:rPr>
        <w:t xml:space="preserve"> 绍兴文理学院国地联合工程研究中心项目（续建）-超净系统</w:t>
      </w:r>
      <w:r>
        <w:rPr>
          <w:rFonts w:ascii="仿宋_GB2312" w:eastAsia="仿宋_GB2312" w:hAnsi="仿宋_GB2312" w:cs="仿宋_GB2312" w:hint="eastAsia"/>
          <w:sz w:val="24"/>
        </w:rPr>
        <w:t>的潜在投标人应在政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w:t>
      </w:r>
      <w:hyperlink r:id="rId16" w:history="1">
        <w:r w:rsidRPr="00664B26">
          <w:rPr>
            <w:rStyle w:val="aff6"/>
            <w:rFonts w:ascii="仿宋_GB2312" w:eastAsia="仿宋_GB2312" w:hAnsi="仿宋_GB2312" w:cs="仿宋_GB2312" w:hint="eastAsia"/>
            <w:snapToGrid/>
            <w:kern w:val="2"/>
            <w:sz w:val="24"/>
            <w:szCs w:val="24"/>
          </w:rPr>
          <w:t>https://www.zcygov.cn/）获取（下载）招标文件，并于2025 年8月XX 日09 分</w:t>
        </w:r>
        <w:r w:rsidRPr="00664B26">
          <w:rPr>
            <w:rStyle w:val="aff6"/>
            <w:rFonts w:ascii="仿宋_GB2312" w:eastAsia="仿宋_GB2312" w:hAnsi="仿宋_GB2312" w:cs="仿宋_GB2312" w:hint="eastAsia"/>
            <w:bCs/>
            <w:snapToGrid/>
            <w:kern w:val="2"/>
            <w:sz w:val="24"/>
            <w:szCs w:val="24"/>
          </w:rPr>
          <w:t>00秒</w:t>
        </w:r>
      </w:hyperlink>
      <w:r>
        <w:rPr>
          <w:rFonts w:ascii="仿宋_GB2312" w:eastAsia="仿宋_GB2312" w:hAnsi="仿宋_GB2312" w:cs="仿宋_GB2312" w:hint="eastAsia"/>
          <w:bCs/>
          <w:sz w:val="24"/>
        </w:rPr>
        <w:t>（北京时间）前</w:t>
      </w:r>
      <w:r>
        <w:rPr>
          <w:rFonts w:ascii="仿宋_GB2312" w:eastAsia="仿宋_GB2312" w:hAnsi="仿宋_GB2312" w:cs="仿宋_GB2312" w:hint="eastAsia"/>
          <w:sz w:val="24"/>
        </w:rPr>
        <w:t>递交（上传）投标文件。</w:t>
      </w:r>
    </w:p>
    <w:p w14:paraId="2D7506D3" w14:textId="77777777" w:rsidR="00153202" w:rsidRDefault="007629C6">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bCs/>
          <w:sz w:val="24"/>
        </w:rPr>
        <w:t xml:space="preserve">一、项目基本情况   </w:t>
      </w:r>
      <w:r>
        <w:rPr>
          <w:rFonts w:ascii="仿宋_GB2312" w:eastAsia="仿宋_GB2312" w:hAnsi="仿宋_GB2312" w:cs="仿宋_GB2312" w:hint="eastAsia"/>
          <w:b/>
          <w:sz w:val="24"/>
        </w:rPr>
        <w:t xml:space="preserve">                                         </w:t>
      </w:r>
    </w:p>
    <w:p w14:paraId="7D939900" w14:textId="4D08F0D1" w:rsidR="00153202" w:rsidRDefault="007629C6">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项目编号：</w:t>
      </w:r>
      <w:r w:rsidR="0011525D">
        <w:rPr>
          <w:rFonts w:ascii="仿宋_GB2312" w:eastAsia="仿宋_GB2312" w:hAnsi="仿宋_GB2312" w:cs="仿宋_GB2312"/>
          <w:sz w:val="24"/>
        </w:rPr>
        <w:t>CGSHZJ-2025-N001160</w:t>
      </w:r>
    </w:p>
    <w:p w14:paraId="226198BA" w14:textId="77777777" w:rsidR="00153202" w:rsidRDefault="007629C6">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项目名称：</w:t>
      </w:r>
      <w:r>
        <w:rPr>
          <w:rFonts w:ascii="仿宋_GB2312" w:eastAsia="仿宋_GB2312" w:hAnsi="仿宋_GB2312" w:cs="仿宋_GB2312" w:hint="eastAsia"/>
          <w:bCs/>
          <w:sz w:val="24"/>
        </w:rPr>
        <w:t>绍兴文理学院国地联合工程研究中心项目（续建）-超净系统</w:t>
      </w:r>
    </w:p>
    <w:p w14:paraId="152CD7A3" w14:textId="77777777" w:rsidR="00153202" w:rsidRDefault="007629C6">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预算金额（元）：</w:t>
      </w:r>
      <w:r>
        <w:rPr>
          <w:rFonts w:ascii="仿宋_GB2312" w:eastAsia="仿宋_GB2312" w:hAnsi="仿宋_GB2312" w:cs="仿宋_GB2312" w:hint="eastAsia"/>
          <w:bCs/>
          <w:sz w:val="24"/>
        </w:rPr>
        <w:t>5750000.00</w:t>
      </w:r>
    </w:p>
    <w:p w14:paraId="7459474D" w14:textId="77777777" w:rsidR="00153202" w:rsidRDefault="007629C6">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最高限价（元）：</w:t>
      </w:r>
      <w:r>
        <w:rPr>
          <w:rFonts w:ascii="仿宋_GB2312" w:eastAsia="仿宋_GB2312" w:hAnsi="仿宋_GB2312" w:cs="仿宋_GB2312" w:hint="eastAsia"/>
          <w:bCs/>
          <w:sz w:val="24"/>
        </w:rPr>
        <w:t>5750000.00</w:t>
      </w:r>
    </w:p>
    <w:p w14:paraId="201152EE" w14:textId="77777777" w:rsidR="00153202" w:rsidRDefault="007629C6">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采购需求：</w:t>
      </w:r>
    </w:p>
    <w:p w14:paraId="53A734F9" w14:textId="77777777" w:rsidR="00153202" w:rsidRDefault="007629C6">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w:t>
      </w:r>
      <w:proofErr w:type="gramStart"/>
      <w:r>
        <w:rPr>
          <w:rFonts w:ascii="仿宋_GB2312" w:eastAsia="仿宋_GB2312" w:hAnsi="仿宋_GB2312" w:cs="仿宋_GB2312" w:hint="eastAsia"/>
          <w:bCs/>
          <w:sz w:val="24"/>
        </w:rPr>
        <w:t>一</w:t>
      </w:r>
      <w:proofErr w:type="gramEnd"/>
      <w:r>
        <w:rPr>
          <w:rFonts w:ascii="仿宋_GB2312" w:eastAsia="仿宋_GB2312" w:hAnsi="仿宋_GB2312" w:cs="仿宋_GB2312" w:hint="eastAsia"/>
          <w:bCs/>
          <w:sz w:val="24"/>
        </w:rPr>
        <w:t>：</w:t>
      </w:r>
    </w:p>
    <w:p w14:paraId="50A81D5B" w14:textId="5631241F" w:rsidR="00153202" w:rsidRDefault="007629C6">
      <w:pPr>
        <w:wordWrap w:val="0"/>
        <w:spacing w:line="440" w:lineRule="exact"/>
        <w:ind w:firstLineChars="200" w:firstLine="480"/>
        <w:rPr>
          <w:rFonts w:ascii="仿宋_GB2312" w:eastAsia="仿宋_GB2312" w:hAnsi="仿宋_GB2312" w:cs="仿宋_GB2312"/>
          <w:bCs/>
          <w:sz w:val="24"/>
        </w:rPr>
      </w:pPr>
      <w:proofErr w:type="gramStart"/>
      <w:r>
        <w:rPr>
          <w:rFonts w:ascii="仿宋_GB2312" w:eastAsia="仿宋_GB2312" w:hAnsi="仿宋_GB2312" w:cs="仿宋_GB2312" w:hint="eastAsia"/>
          <w:bCs/>
          <w:sz w:val="24"/>
        </w:rPr>
        <w:t>标项名称</w:t>
      </w:r>
      <w:proofErr w:type="gramEnd"/>
      <w:r>
        <w:rPr>
          <w:rFonts w:ascii="仿宋_GB2312" w:eastAsia="仿宋_GB2312" w:hAnsi="仿宋_GB2312" w:cs="仿宋_GB2312" w:hint="eastAsia"/>
          <w:bCs/>
          <w:sz w:val="24"/>
        </w:rPr>
        <w:t>：</w:t>
      </w:r>
      <w:r w:rsidR="0011525D" w:rsidRPr="0011525D">
        <w:rPr>
          <w:rFonts w:ascii="仿宋_GB2312" w:eastAsia="仿宋_GB2312" w:hAnsi="仿宋_GB2312" w:cs="仿宋_GB2312" w:hint="eastAsia"/>
          <w:bCs/>
          <w:sz w:val="24"/>
        </w:rPr>
        <w:t>数理信息学院超净系统采购项目</w:t>
      </w:r>
    </w:p>
    <w:p w14:paraId="5C7B1149" w14:textId="77777777" w:rsidR="00153202" w:rsidRDefault="007629C6">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数量：1</w:t>
      </w:r>
    </w:p>
    <w:p w14:paraId="78530691" w14:textId="77777777" w:rsidR="00153202" w:rsidRDefault="007629C6">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预算金额（元）：5750000.00</w:t>
      </w:r>
    </w:p>
    <w:p w14:paraId="242FDBD8" w14:textId="77777777" w:rsidR="00153202" w:rsidRDefault="007629C6">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bCs/>
          <w:sz w:val="24"/>
        </w:rPr>
        <w:t>主要内容：简要规格描述或项目基本概况介绍、用途，详见采购文件。</w:t>
      </w:r>
    </w:p>
    <w:p w14:paraId="5B11A7FD" w14:textId="77777777" w:rsidR="00153202" w:rsidRDefault="007629C6">
      <w:pPr>
        <w:wordWrap w:val="0"/>
        <w:spacing w:line="440" w:lineRule="exact"/>
        <w:ind w:firstLineChars="200" w:firstLine="482"/>
        <w:rPr>
          <w:rFonts w:ascii="仿宋_GB2312" w:eastAsia="仿宋_GB2312" w:hAnsi="仿宋_GB2312" w:cs="仿宋_GB2312"/>
          <w:sz w:val="24"/>
          <w:u w:val="single"/>
        </w:rPr>
      </w:pPr>
      <w:r>
        <w:rPr>
          <w:rFonts w:ascii="仿宋_GB2312" w:eastAsia="仿宋_GB2312" w:hAnsi="仿宋_GB2312" w:cs="仿宋_GB2312" w:hint="eastAsia"/>
          <w:b/>
          <w:sz w:val="24"/>
        </w:rPr>
        <w:t>合同履行期限</w:t>
      </w:r>
      <w:r>
        <w:rPr>
          <w:rFonts w:ascii="仿宋_GB2312" w:eastAsia="仿宋_GB2312" w:hAnsi="仿宋_GB2312" w:cs="仿宋_GB2312" w:hint="eastAsia"/>
          <w:sz w:val="24"/>
        </w:rPr>
        <w:t>：按双方合同约定条款执行。</w:t>
      </w:r>
    </w:p>
    <w:p w14:paraId="4F66696E" w14:textId="77777777" w:rsidR="00153202" w:rsidRDefault="007629C6">
      <w:pPr>
        <w:wordWrap w:val="0"/>
        <w:spacing w:line="440" w:lineRule="exact"/>
        <w:ind w:firstLineChars="200" w:firstLine="482"/>
        <w:rPr>
          <w:rFonts w:ascii="仿宋_GB2312" w:eastAsia="仿宋_GB2312" w:hAnsi="仿宋_GB2312" w:cs="仿宋_GB2312"/>
          <w:b/>
        </w:rPr>
      </w:pPr>
      <w:r>
        <w:rPr>
          <w:rFonts w:ascii="仿宋_GB2312" w:eastAsia="仿宋_GB2312" w:hAnsi="仿宋_GB2312" w:cs="仿宋_GB2312" w:hint="eastAsia"/>
          <w:b/>
          <w:sz w:val="24"/>
        </w:rPr>
        <w:t>本项目接受联合体投标：</w:t>
      </w:r>
      <w:r>
        <w:rPr>
          <w:rFonts w:ascii="仿宋_GB2312" w:eastAsia="仿宋_GB2312" w:hAnsi="仿宋_GB2312" w:cs="仿宋_GB2312" w:hint="eastAsia"/>
          <w:kern w:val="0"/>
          <w:sz w:val="24"/>
        </w:rPr>
        <w:sym w:font="Wingdings" w:char="00FE"/>
      </w:r>
      <w:r>
        <w:rPr>
          <w:rFonts w:ascii="仿宋_GB2312" w:eastAsia="仿宋_GB2312" w:hAnsi="仿宋_GB2312" w:cs="仿宋_GB2312" w:hint="eastAsia"/>
          <w:b/>
          <w:sz w:val="24"/>
        </w:rPr>
        <w:t>是，☐否。</w:t>
      </w:r>
    </w:p>
    <w:p w14:paraId="26E7769B" w14:textId="77777777" w:rsidR="00153202" w:rsidRDefault="007629C6">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二、申请人的资格要求</w:t>
      </w:r>
    </w:p>
    <w:p w14:paraId="18BDE364" w14:textId="77777777" w:rsidR="00153202" w:rsidRDefault="007629C6">
      <w:pPr>
        <w:wordWrap w:val="0"/>
        <w:spacing w:line="440" w:lineRule="exact"/>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1.满足《中华人民共和国政府采购法》第二十二条规定；未被“信用中国”（www.creditchina.gov.cn)、中国政府采购网（www.ccgp.gov.cn）列入失信被执行人、重大税收违法失信主体、政府采购严重违法失信行为记录名单；</w:t>
      </w:r>
    </w:p>
    <w:p w14:paraId="47C926F4" w14:textId="77777777" w:rsidR="00153202" w:rsidRDefault="007629C6">
      <w:pPr>
        <w:wordWrap w:val="0"/>
        <w:spacing w:line="440" w:lineRule="exact"/>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2.以联合体形式投标的，提供联合协议(本项目不接受联合体投标或者投标人不以联合体形式投标的，则不需要提供) ；</w:t>
      </w:r>
    </w:p>
    <w:p w14:paraId="0AE83E41" w14:textId="77777777" w:rsidR="00153202" w:rsidRDefault="007629C6">
      <w:pPr>
        <w:wordWrap w:val="0"/>
        <w:spacing w:line="440" w:lineRule="exact"/>
        <w:ind w:firstLineChars="200" w:firstLine="480"/>
        <w:rPr>
          <w:rFonts w:ascii="仿宋_GB2312" w:eastAsia="仿宋_GB2312" w:hAnsi="仿宋_GB2312" w:cs="仿宋_GB2312"/>
          <w:snapToGrid w:val="0"/>
          <w:kern w:val="28"/>
          <w:sz w:val="24"/>
          <w:szCs w:val="20"/>
        </w:rPr>
      </w:pPr>
      <w:r w:rsidRPr="0011525D">
        <w:rPr>
          <w:rFonts w:ascii="仿宋_GB2312" w:eastAsia="仿宋_GB2312" w:hAnsi="仿宋_GB2312" w:cs="仿宋_GB2312" w:hint="eastAsia"/>
          <w:snapToGrid w:val="0"/>
          <w:kern w:val="28"/>
          <w:sz w:val="24"/>
          <w:szCs w:val="20"/>
        </w:rPr>
        <w:t>3.落实政府采购政策需满足的资格要求：</w:t>
      </w:r>
    </w:p>
    <w:p w14:paraId="0AA8EE67" w14:textId="1289DCC4" w:rsidR="00153202" w:rsidRDefault="00025010">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sym w:font="Wingdings" w:char="00FE"/>
      </w:r>
      <w:r w:rsidR="007629C6">
        <w:rPr>
          <w:rFonts w:ascii="仿宋_GB2312" w:eastAsia="仿宋_GB2312" w:hAnsi="仿宋_GB2312" w:cs="仿宋_GB2312" w:hint="eastAsia"/>
          <w:sz w:val="24"/>
        </w:rPr>
        <w:t>无</w:t>
      </w:r>
    </w:p>
    <w:p w14:paraId="0DCE8E08" w14:textId="322126BF" w:rsidR="00153202" w:rsidRDefault="00025010">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t>☐</w:t>
      </w:r>
      <w:r w:rsidR="007629C6">
        <w:rPr>
          <w:rFonts w:ascii="仿宋_GB2312" w:eastAsia="仿宋_GB2312" w:hAnsi="仿宋_GB2312" w:cs="仿宋_GB2312" w:hint="eastAsia"/>
          <w:kern w:val="0"/>
          <w:sz w:val="24"/>
        </w:rPr>
        <w:t>专</w:t>
      </w:r>
      <w:r w:rsidR="007629C6">
        <w:rPr>
          <w:rFonts w:ascii="仿宋_GB2312" w:eastAsia="仿宋_GB2312" w:hAnsi="仿宋_GB2312" w:cs="仿宋_GB2312" w:hint="eastAsia"/>
          <w:sz w:val="24"/>
        </w:rPr>
        <w:t>门面向中小企业</w:t>
      </w:r>
    </w:p>
    <w:p w14:paraId="482B8D9E" w14:textId="4D9C2B7D" w:rsidR="00153202" w:rsidRDefault="00025010" w:rsidP="007629C6">
      <w:pPr>
        <w:wordWrap w:val="0"/>
        <w:spacing w:line="440" w:lineRule="exact"/>
        <w:ind w:firstLineChars="374" w:firstLine="898"/>
        <w:rPr>
          <w:rFonts w:ascii="仿宋_GB2312" w:eastAsia="仿宋_GB2312" w:hAnsi="仿宋_GB2312" w:cs="仿宋_GB2312"/>
          <w:sz w:val="24"/>
          <w:u w:val="single"/>
        </w:rPr>
      </w:pPr>
      <w:r>
        <w:rPr>
          <w:rFonts w:ascii="仿宋_GB2312" w:eastAsia="仿宋_GB2312" w:hAnsi="仿宋_GB2312" w:cs="仿宋_GB2312" w:hint="eastAsia"/>
          <w:kern w:val="0"/>
          <w:sz w:val="24"/>
        </w:rPr>
        <w:t>☐</w:t>
      </w:r>
      <w:r w:rsidR="007629C6">
        <w:rPr>
          <w:rFonts w:ascii="仿宋_GB2312" w:eastAsia="仿宋_GB2312" w:hAnsi="仿宋_GB2312" w:cs="仿宋_GB2312" w:hint="eastAsia"/>
          <w:sz w:val="24"/>
        </w:rPr>
        <w:t>货物全部由符合政策要求的中小企业制造，提供中小企业声明函；</w:t>
      </w:r>
    </w:p>
    <w:p w14:paraId="49E4AF87" w14:textId="77777777" w:rsidR="00153202" w:rsidRDefault="007629C6" w:rsidP="007629C6">
      <w:pPr>
        <w:wordWrap w:val="0"/>
        <w:spacing w:line="440" w:lineRule="exact"/>
        <w:ind w:firstLineChars="374" w:firstLine="898"/>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货物全部由符合政策要求的小</w:t>
      </w:r>
      <w:proofErr w:type="gramStart"/>
      <w:r>
        <w:rPr>
          <w:rFonts w:ascii="仿宋_GB2312" w:eastAsia="仿宋_GB2312" w:hAnsi="仿宋_GB2312" w:cs="仿宋_GB2312" w:hint="eastAsia"/>
          <w:sz w:val="24"/>
        </w:rPr>
        <w:t>微企业</w:t>
      </w:r>
      <w:proofErr w:type="gramEnd"/>
      <w:r>
        <w:rPr>
          <w:rFonts w:ascii="仿宋_GB2312" w:eastAsia="仿宋_GB2312" w:hAnsi="仿宋_GB2312" w:cs="仿宋_GB2312" w:hint="eastAsia"/>
          <w:sz w:val="24"/>
        </w:rPr>
        <w:t>制造，提供中小企业声明函；</w:t>
      </w:r>
    </w:p>
    <w:p w14:paraId="652EB2AB"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lastRenderedPageBreak/>
        <w:t>☐</w:t>
      </w:r>
      <w:bookmarkStart w:id="13" w:name="_Hlk101132524"/>
      <w:r>
        <w:rPr>
          <w:rFonts w:ascii="仿宋_GB2312" w:eastAsia="仿宋_GB2312" w:hAnsi="仿宋_GB2312" w:cs="仿宋_GB2312" w:hint="eastAsia"/>
          <w:sz w:val="24"/>
        </w:rPr>
        <w:t>要求以联合体形式参加，提供联合协议和中小企业声明函，联合协议中中小企业合同金额应当达到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%，其中小</w:t>
      </w:r>
      <w:proofErr w:type="gramStart"/>
      <w:r>
        <w:rPr>
          <w:rFonts w:ascii="仿宋_GB2312" w:eastAsia="仿宋_GB2312" w:hAnsi="仿宋_GB2312" w:cs="仿宋_GB2312" w:hint="eastAsia"/>
          <w:sz w:val="24"/>
        </w:rPr>
        <w:t>微企业</w:t>
      </w:r>
      <w:proofErr w:type="gramEnd"/>
      <w:r>
        <w:rPr>
          <w:rFonts w:ascii="仿宋_GB2312" w:eastAsia="仿宋_GB2312" w:hAnsi="仿宋_GB2312" w:cs="仿宋_GB2312" w:hint="eastAsia"/>
          <w:sz w:val="24"/>
        </w:rPr>
        <w:t>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_GB2312" w:eastAsia="仿宋_GB2312" w:hAnsi="仿宋_GB2312" w:cs="仿宋_GB2312" w:hint="eastAsia"/>
          <w:sz w:val="24"/>
        </w:rPr>
        <w:t>；</w:t>
      </w:r>
    </w:p>
    <w:bookmarkEnd w:id="13"/>
    <w:p w14:paraId="4B894826"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要求合同分包，提供分包意向协议和中小企业声明函，分包意向协议中中小企业合同金额应当达到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，其中小</w:t>
      </w:r>
      <w:proofErr w:type="gramStart"/>
      <w:r>
        <w:rPr>
          <w:rFonts w:ascii="仿宋_GB2312" w:eastAsia="仿宋_GB2312" w:hAnsi="仿宋_GB2312" w:cs="仿宋_GB2312" w:hint="eastAsia"/>
          <w:sz w:val="24"/>
        </w:rPr>
        <w:t>微企业</w:t>
      </w:r>
      <w:proofErr w:type="gramEnd"/>
      <w:r>
        <w:rPr>
          <w:rFonts w:ascii="仿宋_GB2312" w:eastAsia="仿宋_GB2312" w:hAnsi="仿宋_GB2312" w:cs="仿宋_GB2312" w:hint="eastAsia"/>
          <w:sz w:val="24"/>
        </w:rPr>
        <w:t>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w:t>
      </w:r>
      <w:r>
        <w:rPr>
          <w:rFonts w:ascii="仿宋_GB2312" w:eastAsia="仿宋_GB2312" w:hAnsi="仿宋_GB2312" w:cs="仿宋_GB2312"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_GB2312" w:eastAsia="仿宋_GB2312" w:hAnsi="仿宋_GB2312" w:cs="仿宋_GB2312" w:hint="eastAsia"/>
          <w:sz w:val="24"/>
        </w:rPr>
        <w:t>；</w:t>
      </w:r>
    </w:p>
    <w:p w14:paraId="6CA1C792"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4.本项目的特定资格要求：无；</w:t>
      </w:r>
    </w:p>
    <w:p w14:paraId="15723037"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8B07157" w14:textId="77777777" w:rsidR="00153202" w:rsidRDefault="007629C6">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 xml:space="preserve">三、获取招标文件 </w:t>
      </w:r>
    </w:p>
    <w:p w14:paraId="03F8FBC3" w14:textId="77777777" w:rsidR="00153202" w:rsidRDefault="007629C6">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时间：</w:t>
      </w:r>
      <w:r>
        <w:rPr>
          <w:rFonts w:ascii="仿宋_GB2312" w:eastAsia="仿宋_GB2312" w:hAnsi="仿宋_GB2312" w:cs="仿宋_GB2312" w:hint="eastAsia"/>
          <w:sz w:val="24"/>
        </w:rPr>
        <w:t>/至</w:t>
      </w:r>
      <w:r>
        <w:rPr>
          <w:rFonts w:ascii="仿宋_GB2312" w:eastAsia="仿宋_GB2312" w:hAnsi="仿宋_GB2312" w:cs="仿宋_GB2312" w:hint="eastAsia"/>
          <w:sz w:val="24"/>
          <w:u w:val="single"/>
        </w:rPr>
        <w:t>2025 年8月XX日</w:t>
      </w:r>
      <w:r>
        <w:rPr>
          <w:rFonts w:ascii="仿宋_GB2312" w:eastAsia="仿宋_GB2312" w:hAnsi="仿宋_GB2312" w:cs="仿宋_GB2312" w:hint="eastAsia"/>
          <w:sz w:val="24"/>
        </w:rPr>
        <w:t>，每天上午00:00至12:00 ，下午12:00至23:59（北京时间，线上获取法定节假日均可，线下获取文件法定节假日除外）</w:t>
      </w:r>
    </w:p>
    <w:p w14:paraId="01DF2390" w14:textId="77777777" w:rsidR="00153202" w:rsidRDefault="007629C6">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地点（网址）：</w:t>
      </w:r>
      <w:r>
        <w:rPr>
          <w:rFonts w:ascii="仿宋_GB2312" w:eastAsia="仿宋_GB2312" w:hAnsi="仿宋_GB2312" w:cs="仿宋_GB2312" w:hint="eastAsia"/>
          <w:sz w:val="24"/>
        </w:rPr>
        <w:t>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 xml:space="preserve">平台（https://www.zcygov.cn/） </w:t>
      </w:r>
    </w:p>
    <w:p w14:paraId="6863F5DF" w14:textId="77777777" w:rsidR="00153202" w:rsidRDefault="007629C6">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方式：</w:t>
      </w:r>
      <w:r>
        <w:rPr>
          <w:rFonts w:ascii="仿宋_GB2312" w:eastAsia="仿宋_GB2312" w:hAnsi="仿宋_GB2312" w:cs="仿宋_GB2312" w:hint="eastAsia"/>
          <w:sz w:val="24"/>
        </w:rPr>
        <w:t>供应商登录政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 xml:space="preserve">平台https://www.zcygov.cn/在线申请获取采购文件（进入“项目采购”应用，在获取采购文件菜单中选择项目，申请获取采购文件）。 </w:t>
      </w:r>
    </w:p>
    <w:p w14:paraId="5DDC4C72" w14:textId="77777777" w:rsidR="00153202" w:rsidRDefault="007629C6">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售价（元）：</w:t>
      </w:r>
      <w:r>
        <w:rPr>
          <w:rFonts w:ascii="仿宋_GB2312" w:eastAsia="仿宋_GB2312" w:hAnsi="仿宋_GB2312" w:cs="仿宋_GB2312" w:hint="eastAsia"/>
          <w:sz w:val="24"/>
        </w:rPr>
        <w:t xml:space="preserve">0 </w:t>
      </w:r>
      <w:r>
        <w:rPr>
          <w:rFonts w:ascii="仿宋_GB2312" w:eastAsia="仿宋_GB2312" w:hAnsi="仿宋_GB2312" w:cs="仿宋_GB2312" w:hint="eastAsia"/>
          <w:sz w:val="24"/>
        </w:rPr>
        <w:tab/>
      </w:r>
    </w:p>
    <w:p w14:paraId="676D997D" w14:textId="77777777" w:rsidR="00153202" w:rsidRDefault="007629C6">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四、提交投标文件截止时间、开标时间和地点</w:t>
      </w:r>
    </w:p>
    <w:p w14:paraId="72A635B6" w14:textId="77777777" w:rsidR="00153202" w:rsidRDefault="007629C6">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提交投标文件截止时间：</w:t>
      </w:r>
      <w:r>
        <w:rPr>
          <w:rFonts w:ascii="仿宋_GB2312" w:eastAsia="仿宋_GB2312" w:hAnsi="仿宋_GB2312" w:cs="仿宋_GB2312" w:hint="eastAsia"/>
          <w:sz w:val="24"/>
          <w:u w:val="single"/>
        </w:rPr>
        <w:t xml:space="preserve"> 2025 年8月XX日09点00 分00秒</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sz w:val="24"/>
        </w:rPr>
        <w:t>（北京时间）</w:t>
      </w:r>
    </w:p>
    <w:p w14:paraId="6D677722" w14:textId="77777777" w:rsidR="00153202" w:rsidRDefault="007629C6">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投标地点（网址）：</w:t>
      </w:r>
      <w:r>
        <w:rPr>
          <w:rFonts w:ascii="仿宋_GB2312" w:eastAsia="仿宋_GB2312" w:hAnsi="仿宋_GB2312" w:cs="仿宋_GB2312" w:hint="eastAsia"/>
          <w:sz w:val="24"/>
        </w:rPr>
        <w:t>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 xml:space="preserve">平台（https://www.zcygov.cn/） </w:t>
      </w:r>
    </w:p>
    <w:p w14:paraId="35524279" w14:textId="77777777" w:rsidR="00153202" w:rsidRDefault="007629C6">
      <w:pPr>
        <w:wordWrap w:val="0"/>
        <w:spacing w:line="440" w:lineRule="exact"/>
        <w:ind w:firstLineChars="200" w:firstLine="482"/>
        <w:rPr>
          <w:rFonts w:ascii="仿宋_GB2312" w:eastAsia="仿宋_GB2312" w:hAnsi="仿宋_GB2312" w:cs="仿宋_GB2312"/>
          <w:bCs/>
          <w:sz w:val="24"/>
          <w:u w:val="single"/>
        </w:rPr>
      </w:pPr>
      <w:r>
        <w:rPr>
          <w:rFonts w:ascii="仿宋_GB2312" w:eastAsia="仿宋_GB2312" w:hAnsi="仿宋_GB2312" w:cs="仿宋_GB2312" w:hint="eastAsia"/>
          <w:b/>
          <w:sz w:val="24"/>
        </w:rPr>
        <w:t>开标时间：</w:t>
      </w:r>
      <w:r>
        <w:rPr>
          <w:rFonts w:ascii="仿宋_GB2312" w:eastAsia="仿宋_GB2312" w:hAnsi="仿宋_GB2312" w:cs="仿宋_GB2312" w:hint="eastAsia"/>
          <w:sz w:val="24"/>
          <w:u w:val="single"/>
        </w:rPr>
        <w:t>2025 年8月XX日09点00 分00秒</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sz w:val="24"/>
        </w:rPr>
        <w:t>（北京时间）</w:t>
      </w:r>
    </w:p>
    <w:p w14:paraId="2FCCDDD2" w14:textId="77777777" w:rsidR="00153202" w:rsidRDefault="007629C6">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开标地点（网址）：</w:t>
      </w:r>
      <w:r>
        <w:rPr>
          <w:rFonts w:ascii="仿宋_GB2312" w:eastAsia="仿宋_GB2312" w:hAnsi="仿宋_GB2312" w:cs="仿宋_GB2312" w:hint="eastAsia"/>
          <w:sz w:val="24"/>
        </w:rPr>
        <w:t>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平台（https://www.zcygov.cn/）</w:t>
      </w:r>
    </w:p>
    <w:p w14:paraId="61668E2A" w14:textId="77777777" w:rsidR="00153202" w:rsidRDefault="007629C6">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 xml:space="preserve">五、公告期限 </w:t>
      </w:r>
    </w:p>
    <w:p w14:paraId="3668C909"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自本公告发布之日起5个工作日。</w:t>
      </w:r>
    </w:p>
    <w:p w14:paraId="6CF527B2" w14:textId="77777777" w:rsidR="00153202" w:rsidRDefault="007629C6">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六、其他补充事宜</w:t>
      </w:r>
    </w:p>
    <w:p w14:paraId="1400D82B"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1.《浙江省财政厅关于进一步发挥政府采购政策功能全力推动经济稳进提质的通知》 （</w:t>
      </w:r>
      <w:proofErr w:type="gramStart"/>
      <w:r>
        <w:rPr>
          <w:rFonts w:ascii="仿宋_GB2312" w:eastAsia="仿宋_GB2312" w:hAnsi="仿宋_GB2312" w:cs="仿宋_GB2312" w:hint="eastAsia"/>
          <w:sz w:val="24"/>
        </w:rPr>
        <w:t>浙财采监</w:t>
      </w:r>
      <w:proofErr w:type="gramEnd"/>
      <w:r>
        <w:rPr>
          <w:rFonts w:ascii="仿宋_GB2312" w:eastAsia="仿宋_GB2312" w:hAnsi="仿宋_GB2312" w:cs="仿宋_GB2312" w:hint="eastAsia"/>
          <w:sz w:val="24"/>
        </w:rPr>
        <w:t>〔2022〕3号）、《浙江省财政厅关于进一步促进政府采购公平竞争</w:t>
      </w:r>
      <w:r>
        <w:rPr>
          <w:rFonts w:ascii="仿宋_GB2312" w:eastAsia="仿宋_GB2312" w:hAnsi="仿宋_GB2312" w:cs="仿宋_GB2312" w:hint="eastAsia"/>
          <w:sz w:val="24"/>
        </w:rPr>
        <w:lastRenderedPageBreak/>
        <w:t>打造最优营商环境的通知》（</w:t>
      </w:r>
      <w:proofErr w:type="gramStart"/>
      <w:r>
        <w:rPr>
          <w:rFonts w:ascii="仿宋_GB2312" w:eastAsia="仿宋_GB2312" w:hAnsi="仿宋_GB2312" w:cs="仿宋_GB2312" w:hint="eastAsia"/>
          <w:sz w:val="24"/>
        </w:rPr>
        <w:t>浙财采监</w:t>
      </w:r>
      <w:proofErr w:type="gramEnd"/>
      <w:r>
        <w:rPr>
          <w:rFonts w:ascii="仿宋_GB2312" w:eastAsia="仿宋_GB2312" w:hAnsi="仿宋_GB2312" w:cs="仿宋_GB2312" w:hint="eastAsia"/>
          <w:sz w:val="24"/>
        </w:rPr>
        <w:t>〔2021〕22号））、《浙江省财政厅关于进一步加大政府采购支持中小企业力度助力扎实稳住经济的通知》 （</w:t>
      </w:r>
      <w:proofErr w:type="gramStart"/>
      <w:r>
        <w:rPr>
          <w:rFonts w:ascii="仿宋_GB2312" w:eastAsia="仿宋_GB2312" w:hAnsi="仿宋_GB2312" w:cs="仿宋_GB2312" w:hint="eastAsia"/>
          <w:sz w:val="24"/>
        </w:rPr>
        <w:t>浙财采监</w:t>
      </w:r>
      <w:proofErr w:type="gramEnd"/>
      <w:r>
        <w:rPr>
          <w:rFonts w:ascii="仿宋_GB2312" w:eastAsia="仿宋_GB2312" w:hAnsi="仿宋_GB2312" w:cs="仿宋_GB2312" w:hint="eastAsia"/>
          <w:sz w:val="24"/>
        </w:rPr>
        <w:t>〔2022〕8号）已分别于2022年1月29日、2022年2月1日和2022年7月1日开始实施，此前有关规定与上述文件内容不一致的，按上述文件要求执行。</w:t>
      </w:r>
    </w:p>
    <w:p w14:paraId="7F71B0E0"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2.根据《浙江省财政厅关于进一步促进政府采购公平竞争打造最优营商环境的通知》（</w:t>
      </w:r>
      <w:proofErr w:type="gramStart"/>
      <w:r>
        <w:rPr>
          <w:rFonts w:ascii="仿宋_GB2312" w:eastAsia="仿宋_GB2312" w:hAnsi="仿宋_GB2312" w:cs="仿宋_GB2312" w:hint="eastAsia"/>
          <w:sz w:val="24"/>
        </w:rPr>
        <w:t>浙财采监</w:t>
      </w:r>
      <w:proofErr w:type="gramEnd"/>
      <w:r>
        <w:rPr>
          <w:rFonts w:ascii="仿宋_GB2312" w:eastAsia="仿宋_GB2312" w:hAnsi="仿宋_GB2312" w:cs="仿宋_GB2312" w:hint="eastAsia"/>
          <w:sz w:val="24"/>
        </w:rPr>
        <w:t>〔2021〕22号）文件关于“健全行政裁决机制”要求，鼓励供应商在线提起询问，路径为：政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-项目采购-询问质疑投诉-询问列表:鼓励供应商在线提起质疑，路径为：政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-项目采购-询问质疑投诉-质疑列表。质疑供应商对在线质疑答复不满意的，可在线提起投诉，路径为：浙江政务服务网-政府采购投诉处理-在线办理。</w:t>
      </w:r>
    </w:p>
    <w:p w14:paraId="479B779D"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_GB2312" w:eastAsia="仿宋_GB2312" w:hAnsi="仿宋_GB2312" w:cs="仿宋_GB2312" w:hint="eastAsia"/>
          <w:sz w:val="24"/>
        </w:rPr>
        <w:t>作出</w:t>
      </w:r>
      <w:proofErr w:type="gramEnd"/>
      <w:r>
        <w:rPr>
          <w:rFonts w:ascii="仿宋_GB2312" w:eastAsia="仿宋_GB2312" w:hAnsi="仿宋_GB2312" w:cs="仿宋_GB2312" w:hint="eastAsia"/>
          <w:sz w:val="24"/>
        </w:rPr>
        <w:t>答复的，可以在答复期满后十五个工作日内向同级政府采购监督管理部门投诉。质疑函范本、投诉书范本请到浙江政府采购网下载专区下载。</w:t>
      </w:r>
    </w:p>
    <w:p w14:paraId="32488DCA"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电子交易客户端”----前往“浙江政府采购网-下载专区-电子交易客户端”进行下载并安装；③招标文件的获取：使用账号登录或者使用CA登录政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平台；进入“项目采购”应用，在获取采购文件菜单中选择项目，获取招标文件；④投标文件的制作：在“政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电子交易客户端”中完成“填写基本信息”、“导入投标文件”、“标书关联”、“标书检查”、“电子签名”、“生成电子标书”等操作；⑤采购人、采购代理机构将依托政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Pr>
          <w:rFonts w:ascii="仿宋_GB2312" w:eastAsia="仿宋_GB2312" w:hAnsi="仿宋_GB2312" w:cs="仿宋_GB2312" w:hint="eastAsia"/>
          <w:sz w:val="24"/>
        </w:rPr>
        <w:t>不予处理</w:t>
      </w:r>
      <w:proofErr w:type="gramEnd"/>
      <w:r>
        <w:rPr>
          <w:rFonts w:ascii="仿宋_GB2312" w:eastAsia="仿宋_GB2312" w:hAnsi="仿宋_GB2312" w:cs="仿宋_GB2312" w:hint="eastAsia"/>
          <w:sz w:val="24"/>
        </w:rPr>
        <w:t>；⑦不提供招标文件纸质版；⑧投标文件的传输递交：投标</w:t>
      </w:r>
      <w:r>
        <w:rPr>
          <w:rFonts w:ascii="仿宋_GB2312" w:eastAsia="仿宋_GB2312" w:hAnsi="仿宋_GB2312" w:cs="仿宋_GB2312" w:hint="eastAsia"/>
          <w:sz w:val="24"/>
        </w:rPr>
        <w:lastRenderedPageBreak/>
        <w:t>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平台“服务中心-帮助文档-项目采购-操作流程-电子招投标-政府采购项目电子交易管理操作指南-供应商”。（3）招标文件公告期限与招标公告的公告期限一致。</w:t>
      </w:r>
    </w:p>
    <w:p w14:paraId="24744A5D" w14:textId="77777777" w:rsidR="00153202" w:rsidRDefault="007629C6">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七、对本次采购提出询问、质疑、投诉，请按以下方式联系</w:t>
      </w:r>
    </w:p>
    <w:p w14:paraId="1C558C4F" w14:textId="77777777" w:rsidR="00153202" w:rsidRDefault="007629C6">
      <w:pPr>
        <w:pStyle w:val="20"/>
        <w:wordWrap w:val="0"/>
        <w:spacing w:line="440" w:lineRule="exact"/>
        <w:ind w:left="0" w:firstLineChars="200" w:firstLine="482"/>
        <w:rPr>
          <w:rFonts w:hAnsi="仿宋_GB2312" w:cs="仿宋_GB2312"/>
          <w:sz w:val="24"/>
          <w:szCs w:val="24"/>
        </w:rPr>
      </w:pPr>
      <w:bookmarkStart w:id="14" w:name="_Toc35393637"/>
      <w:bookmarkStart w:id="15" w:name="_Toc35393806"/>
      <w:bookmarkStart w:id="16" w:name="_Toc28359096"/>
      <w:bookmarkStart w:id="17" w:name="_Toc28359019"/>
      <w:r>
        <w:rPr>
          <w:rFonts w:hAnsi="仿宋_GB2312" w:cs="仿宋_GB2312" w:hint="eastAsia"/>
          <w:sz w:val="24"/>
          <w:szCs w:val="24"/>
        </w:rPr>
        <w:t>1.采购人信息</w:t>
      </w:r>
      <w:bookmarkEnd w:id="14"/>
      <w:bookmarkEnd w:id="15"/>
      <w:bookmarkEnd w:id="16"/>
      <w:bookmarkEnd w:id="17"/>
      <w:r>
        <w:rPr>
          <w:rFonts w:hAnsi="仿宋_GB2312" w:cs="仿宋_GB2312" w:hint="eastAsia"/>
          <w:sz w:val="24"/>
          <w:szCs w:val="24"/>
        </w:rPr>
        <w:t>：</w:t>
      </w:r>
    </w:p>
    <w:p w14:paraId="18F460DC"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名    称： 绍兴文理学院</w:t>
      </w:r>
    </w:p>
    <w:p w14:paraId="72348733"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    址： 绍兴市越城区环城西路508号</w:t>
      </w:r>
    </w:p>
    <w:p w14:paraId="6433A0F8"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    真：/</w:t>
      </w:r>
    </w:p>
    <w:p w14:paraId="2BB3243C" w14:textId="047AD0C2"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项目联系人（询问）：聂玉冰</w:t>
      </w:r>
    </w:p>
    <w:p w14:paraId="1281D8FB"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项目联系方式（询问）：0575-88342889</w:t>
      </w:r>
    </w:p>
    <w:p w14:paraId="1A6DDE17"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质疑联系人：杨路华 </w:t>
      </w:r>
    </w:p>
    <w:p w14:paraId="03EDE815"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质疑联系方式：0575-88341862</w:t>
      </w:r>
    </w:p>
    <w:p w14:paraId="58ED2B4B" w14:textId="77777777" w:rsidR="00153202" w:rsidRDefault="007629C6">
      <w:pPr>
        <w:pStyle w:val="20"/>
        <w:wordWrap w:val="0"/>
        <w:spacing w:line="440" w:lineRule="exact"/>
        <w:ind w:left="0" w:firstLineChars="200" w:firstLine="482"/>
        <w:rPr>
          <w:rFonts w:hAnsi="仿宋_GB2312" w:cs="仿宋_GB2312"/>
          <w:sz w:val="24"/>
        </w:rPr>
      </w:pPr>
      <w:bookmarkStart w:id="18" w:name="_Toc35393638"/>
      <w:bookmarkStart w:id="19" w:name="_Toc28359097"/>
      <w:bookmarkStart w:id="20" w:name="_Toc35393807"/>
      <w:bookmarkStart w:id="21" w:name="_Toc28359020"/>
      <w:r>
        <w:rPr>
          <w:rFonts w:hAnsi="仿宋_GB2312" w:cs="仿宋_GB2312" w:hint="eastAsia"/>
          <w:sz w:val="24"/>
          <w:szCs w:val="24"/>
        </w:rPr>
        <w:t>2.采购代理机构信息</w:t>
      </w:r>
      <w:bookmarkEnd w:id="18"/>
      <w:bookmarkEnd w:id="19"/>
      <w:bookmarkEnd w:id="20"/>
      <w:bookmarkEnd w:id="21"/>
      <w:r>
        <w:rPr>
          <w:rFonts w:hAnsi="仿宋_GB2312" w:cs="仿宋_GB2312" w:hint="eastAsia"/>
          <w:sz w:val="24"/>
          <w:szCs w:val="24"/>
        </w:rPr>
        <w:t>：</w:t>
      </w:r>
    </w:p>
    <w:p w14:paraId="1DA2C8E5" w14:textId="77777777" w:rsidR="007629C6" w:rsidRPr="007629C6" w:rsidRDefault="007629C6" w:rsidP="007629C6">
      <w:pPr>
        <w:wordWrap w:val="0"/>
        <w:spacing w:line="440" w:lineRule="exact"/>
        <w:ind w:firstLineChars="200" w:firstLine="480"/>
        <w:rPr>
          <w:rFonts w:ascii="仿宋_GB2312" w:eastAsia="仿宋_GB2312" w:hAnsi="仿宋_GB2312" w:cs="仿宋_GB2312"/>
          <w:sz w:val="24"/>
        </w:rPr>
      </w:pPr>
      <w:bookmarkStart w:id="22" w:name="_Toc35393639"/>
      <w:bookmarkStart w:id="23" w:name="_Toc28359098"/>
      <w:bookmarkStart w:id="24" w:name="_Toc28359021"/>
      <w:bookmarkStart w:id="25" w:name="_Toc35393808"/>
      <w:r w:rsidRPr="007629C6">
        <w:rPr>
          <w:rFonts w:ascii="仿宋_GB2312" w:eastAsia="仿宋_GB2312" w:hAnsi="仿宋_GB2312" w:cs="仿宋_GB2312" w:hint="eastAsia"/>
          <w:sz w:val="24"/>
        </w:rPr>
        <w:t>名    称：浙江</w:t>
      </w:r>
      <w:proofErr w:type="gramStart"/>
      <w:r w:rsidRPr="007629C6">
        <w:rPr>
          <w:rFonts w:ascii="仿宋_GB2312" w:eastAsia="仿宋_GB2312" w:hAnsi="仿宋_GB2312" w:cs="仿宋_GB2312" w:hint="eastAsia"/>
          <w:sz w:val="24"/>
        </w:rPr>
        <w:t>东腾利</w:t>
      </w:r>
      <w:proofErr w:type="gramEnd"/>
      <w:r w:rsidRPr="007629C6">
        <w:rPr>
          <w:rFonts w:ascii="仿宋_GB2312" w:eastAsia="仿宋_GB2312" w:hAnsi="仿宋_GB2312" w:cs="仿宋_GB2312" w:hint="eastAsia"/>
          <w:sz w:val="24"/>
        </w:rPr>
        <w:t xml:space="preserve">成招标代理有限公司   </w:t>
      </w:r>
    </w:p>
    <w:p w14:paraId="0901BB35" w14:textId="77777777" w:rsidR="007629C6" w:rsidRPr="007629C6" w:rsidRDefault="007629C6" w:rsidP="007629C6">
      <w:pPr>
        <w:wordWrap w:val="0"/>
        <w:spacing w:line="440" w:lineRule="exact"/>
        <w:ind w:firstLineChars="200" w:firstLine="480"/>
        <w:rPr>
          <w:rFonts w:ascii="仿宋_GB2312" w:eastAsia="仿宋_GB2312" w:hAnsi="仿宋_GB2312" w:cs="仿宋_GB2312"/>
          <w:sz w:val="24"/>
        </w:rPr>
      </w:pPr>
      <w:r w:rsidRPr="007629C6">
        <w:rPr>
          <w:rFonts w:ascii="仿宋_GB2312" w:eastAsia="仿宋_GB2312" w:hAnsi="仿宋_GB2312" w:cs="仿宋_GB2312" w:hint="eastAsia"/>
          <w:sz w:val="24"/>
        </w:rPr>
        <w:t>地    址：绍兴市人民东路1187号伟</w:t>
      </w:r>
      <w:proofErr w:type="gramStart"/>
      <w:r w:rsidRPr="007629C6">
        <w:rPr>
          <w:rFonts w:ascii="仿宋_GB2312" w:eastAsia="仿宋_GB2312" w:hAnsi="仿宋_GB2312" w:cs="仿宋_GB2312" w:hint="eastAsia"/>
          <w:sz w:val="24"/>
        </w:rPr>
        <w:t>丰文化</w:t>
      </w:r>
      <w:proofErr w:type="gramEnd"/>
      <w:r w:rsidRPr="007629C6">
        <w:rPr>
          <w:rFonts w:ascii="仿宋_GB2312" w:eastAsia="仿宋_GB2312" w:hAnsi="仿宋_GB2312" w:cs="仿宋_GB2312" w:hint="eastAsia"/>
          <w:sz w:val="24"/>
        </w:rPr>
        <w:t>产业园</w:t>
      </w:r>
      <w:proofErr w:type="gramStart"/>
      <w:r w:rsidRPr="007629C6">
        <w:rPr>
          <w:rFonts w:ascii="仿宋_GB2312" w:eastAsia="仿宋_GB2312" w:hAnsi="仿宋_GB2312" w:cs="仿宋_GB2312" w:hint="eastAsia"/>
          <w:sz w:val="24"/>
        </w:rPr>
        <w:t>藏品楼</w:t>
      </w:r>
      <w:proofErr w:type="gramEnd"/>
      <w:r w:rsidRPr="007629C6">
        <w:rPr>
          <w:rFonts w:ascii="仿宋_GB2312" w:eastAsia="仿宋_GB2312" w:hAnsi="仿宋_GB2312" w:cs="仿宋_GB2312" w:hint="eastAsia"/>
          <w:sz w:val="24"/>
        </w:rPr>
        <w:t>304室</w:t>
      </w:r>
    </w:p>
    <w:p w14:paraId="227794B5" w14:textId="77777777" w:rsidR="007629C6" w:rsidRPr="007629C6" w:rsidRDefault="007629C6" w:rsidP="007629C6">
      <w:pPr>
        <w:wordWrap w:val="0"/>
        <w:spacing w:line="440" w:lineRule="exact"/>
        <w:ind w:firstLineChars="200" w:firstLine="480"/>
        <w:rPr>
          <w:rFonts w:ascii="仿宋_GB2312" w:eastAsia="仿宋_GB2312" w:hAnsi="仿宋_GB2312" w:cs="仿宋_GB2312"/>
          <w:sz w:val="24"/>
        </w:rPr>
      </w:pPr>
      <w:r w:rsidRPr="007629C6">
        <w:rPr>
          <w:rFonts w:ascii="仿宋_GB2312" w:eastAsia="仿宋_GB2312" w:hAnsi="仿宋_GB2312" w:cs="仿宋_GB2312" w:hint="eastAsia"/>
          <w:sz w:val="24"/>
        </w:rPr>
        <w:t xml:space="preserve">传    真：/  </w:t>
      </w:r>
    </w:p>
    <w:p w14:paraId="60909CEC" w14:textId="77777777" w:rsidR="007629C6" w:rsidRPr="007629C6" w:rsidRDefault="007629C6" w:rsidP="007629C6">
      <w:pPr>
        <w:wordWrap w:val="0"/>
        <w:spacing w:line="440" w:lineRule="exact"/>
        <w:ind w:firstLineChars="200" w:firstLine="480"/>
        <w:rPr>
          <w:rFonts w:ascii="仿宋_GB2312" w:eastAsia="仿宋_GB2312" w:hAnsi="仿宋_GB2312" w:cs="仿宋_GB2312"/>
          <w:sz w:val="24"/>
        </w:rPr>
      </w:pPr>
      <w:r w:rsidRPr="007629C6">
        <w:rPr>
          <w:rFonts w:ascii="仿宋_GB2312" w:eastAsia="仿宋_GB2312" w:hAnsi="仿宋_GB2312" w:cs="仿宋_GB2312" w:hint="eastAsia"/>
          <w:sz w:val="24"/>
        </w:rPr>
        <w:t>项目联系人（询问）：王羽家</w:t>
      </w:r>
    </w:p>
    <w:p w14:paraId="26E0FA47" w14:textId="77777777" w:rsidR="007629C6" w:rsidRPr="007629C6" w:rsidRDefault="007629C6" w:rsidP="007629C6">
      <w:pPr>
        <w:wordWrap w:val="0"/>
        <w:spacing w:line="440" w:lineRule="exact"/>
        <w:ind w:firstLineChars="200" w:firstLine="480"/>
        <w:rPr>
          <w:rFonts w:ascii="仿宋_GB2312" w:eastAsia="仿宋_GB2312" w:hAnsi="仿宋_GB2312" w:cs="仿宋_GB2312"/>
          <w:sz w:val="24"/>
        </w:rPr>
      </w:pPr>
      <w:r w:rsidRPr="007629C6">
        <w:rPr>
          <w:rFonts w:ascii="仿宋_GB2312" w:eastAsia="仿宋_GB2312" w:hAnsi="仿宋_GB2312" w:cs="仿宋_GB2312" w:hint="eastAsia"/>
          <w:sz w:val="24"/>
        </w:rPr>
        <w:t>项目联系方式（询问）：15267505098</w:t>
      </w:r>
    </w:p>
    <w:p w14:paraId="1FEE48E4" w14:textId="77777777" w:rsidR="007629C6" w:rsidRPr="007629C6" w:rsidRDefault="007629C6" w:rsidP="007629C6">
      <w:pPr>
        <w:wordWrap w:val="0"/>
        <w:spacing w:line="440" w:lineRule="exact"/>
        <w:ind w:firstLineChars="200" w:firstLine="480"/>
        <w:rPr>
          <w:rFonts w:ascii="仿宋_GB2312" w:eastAsia="仿宋_GB2312" w:hAnsi="仿宋_GB2312" w:cs="仿宋_GB2312"/>
          <w:sz w:val="24"/>
        </w:rPr>
      </w:pPr>
      <w:r w:rsidRPr="007629C6">
        <w:rPr>
          <w:rFonts w:ascii="仿宋_GB2312" w:eastAsia="仿宋_GB2312" w:hAnsi="仿宋_GB2312" w:cs="仿宋_GB2312" w:hint="eastAsia"/>
          <w:sz w:val="24"/>
        </w:rPr>
        <w:t>质疑联系人：</w:t>
      </w:r>
      <w:r>
        <w:rPr>
          <w:rFonts w:ascii="仿宋_GB2312" w:eastAsia="仿宋_GB2312" w:hAnsi="仿宋_GB2312" w:cs="仿宋_GB2312" w:hint="eastAsia"/>
          <w:sz w:val="24"/>
        </w:rPr>
        <w:t>冯春华</w:t>
      </w:r>
    </w:p>
    <w:p w14:paraId="136F172A" w14:textId="77777777" w:rsidR="007629C6" w:rsidRDefault="007629C6" w:rsidP="007629C6">
      <w:pPr>
        <w:wordWrap w:val="0"/>
        <w:spacing w:line="440" w:lineRule="exact"/>
        <w:ind w:firstLineChars="200" w:firstLine="480"/>
        <w:rPr>
          <w:rFonts w:ascii="仿宋_GB2312" w:eastAsia="仿宋_GB2312" w:hAnsi="仿宋_GB2312" w:cs="仿宋_GB2312"/>
          <w:sz w:val="24"/>
        </w:rPr>
      </w:pPr>
      <w:r w:rsidRPr="007629C6">
        <w:rPr>
          <w:rFonts w:ascii="仿宋_GB2312" w:eastAsia="仿宋_GB2312" w:hAnsi="仿宋_GB2312" w:cs="仿宋_GB2312" w:hint="eastAsia"/>
          <w:sz w:val="24"/>
        </w:rPr>
        <w:t>质疑联系方式：</w:t>
      </w:r>
      <w:bookmarkStart w:id="26" w:name="OLE_LINK8"/>
      <w:bookmarkStart w:id="27" w:name="OLE_LINK9"/>
      <w:r w:rsidRPr="007629C6">
        <w:rPr>
          <w:rFonts w:ascii="仿宋_GB2312" w:eastAsia="仿宋_GB2312" w:hAnsi="仿宋_GB2312" w:cs="仿宋_GB2312" w:hint="eastAsia"/>
          <w:sz w:val="24"/>
        </w:rPr>
        <w:t>0575-88137377</w:t>
      </w:r>
      <w:bookmarkEnd w:id="26"/>
      <w:bookmarkEnd w:id="27"/>
    </w:p>
    <w:p w14:paraId="27D872E9" w14:textId="179EA896" w:rsidR="00153202" w:rsidRDefault="007629C6" w:rsidP="007629C6">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bCs/>
          <w:sz w:val="24"/>
        </w:rPr>
        <w:t>3.</w:t>
      </w:r>
      <w:r>
        <w:rPr>
          <w:rFonts w:ascii="仿宋_GB2312" w:eastAsia="仿宋_GB2312" w:hAnsi="仿宋_GB2312" w:cs="仿宋_GB2312" w:hint="eastAsia"/>
          <w:b/>
          <w:sz w:val="24"/>
        </w:rPr>
        <w:t xml:space="preserve">同级政府采购监督管理部门：  </w:t>
      </w:r>
    </w:p>
    <w:bookmarkEnd w:id="22"/>
    <w:bookmarkEnd w:id="23"/>
    <w:bookmarkEnd w:id="24"/>
    <w:bookmarkEnd w:id="25"/>
    <w:p w14:paraId="35BD2784"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名称：绍兴市财政局 </w:t>
      </w:r>
    </w:p>
    <w:p w14:paraId="34A1C8BF"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地址：绍兴市越城区凤林西路151号 </w:t>
      </w:r>
    </w:p>
    <w:p w14:paraId="3D9F2067"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传真：0575-85209697 </w:t>
      </w:r>
    </w:p>
    <w:p w14:paraId="1CAAE12B"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联系人 ：张婷婷 </w:t>
      </w:r>
    </w:p>
    <w:p w14:paraId="628CE89D"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监督投诉电话：0575-85209697  </w:t>
      </w:r>
    </w:p>
    <w:p w14:paraId="52C4BF80"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若对项目采购电子交易系统操作有疑问，可登录政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（https://www.zcygov.cn</w:t>
      </w:r>
      <w:r>
        <w:rPr>
          <w:rFonts w:ascii="仿宋_GB2312" w:eastAsia="仿宋_GB2312" w:hAnsi="仿宋_GB2312" w:cs="仿宋_GB2312" w:hint="eastAsia"/>
          <w:sz w:val="24"/>
        </w:rPr>
        <w:lastRenderedPageBreak/>
        <w:t>/），点击右侧咨询小采，获取采小蜜智能服务管家帮助，或拨打政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服务热线95763获取热线服务帮助。        </w:t>
      </w:r>
    </w:p>
    <w:p w14:paraId="60F383FD"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CA问题联系电话（人工）：</w:t>
      </w:r>
      <w:proofErr w:type="gramStart"/>
      <w:r>
        <w:rPr>
          <w:rFonts w:ascii="仿宋_GB2312" w:eastAsia="仿宋_GB2312" w:hAnsi="仿宋_GB2312" w:cs="仿宋_GB2312" w:hint="eastAsia"/>
          <w:sz w:val="24"/>
        </w:rPr>
        <w:t>汇信</w:t>
      </w:r>
      <w:proofErr w:type="gramEnd"/>
      <w:r>
        <w:rPr>
          <w:rFonts w:ascii="仿宋_GB2312" w:eastAsia="仿宋_GB2312" w:hAnsi="仿宋_GB2312" w:cs="仿宋_GB2312" w:hint="eastAsia"/>
          <w:sz w:val="24"/>
        </w:rPr>
        <w:t>CA 400-888-4636；天谷CA 400-087-8198。</w:t>
      </w:r>
    </w:p>
    <w:p w14:paraId="791B6FBA" w14:textId="77777777" w:rsidR="00153202" w:rsidRDefault="007629C6">
      <w:pPr>
        <w:widowControl/>
        <w:wordWrap w:val="0"/>
        <w:adjustRightInd/>
        <w:jc w:val="left"/>
        <w:rPr>
          <w:rFonts w:ascii="仿宋" w:eastAsia="仿宋" w:hAnsi="仿宋" w:cs="仿宋"/>
          <w:snapToGrid w:val="0"/>
        </w:rPr>
      </w:pPr>
      <w:r>
        <w:rPr>
          <w:rFonts w:ascii="仿宋" w:eastAsia="仿宋" w:hAnsi="仿宋" w:cs="仿宋" w:hint="eastAsia"/>
          <w:b/>
          <w:sz w:val="36"/>
          <w:szCs w:val="20"/>
        </w:rPr>
        <w:br w:type="page"/>
      </w:r>
    </w:p>
    <w:bookmarkEnd w:id="10"/>
    <w:bookmarkEnd w:id="11"/>
    <w:p w14:paraId="2C9A2536" w14:textId="77777777" w:rsidR="00153202" w:rsidRDefault="007629C6">
      <w:pPr>
        <w:wordWrap w:val="0"/>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 投标须知</w:t>
      </w:r>
    </w:p>
    <w:p w14:paraId="30925F29" w14:textId="77777777" w:rsidR="00153202" w:rsidRDefault="007629C6">
      <w:pPr>
        <w:wordWrap w:val="0"/>
        <w:adjustRightInd/>
        <w:spacing w:line="360" w:lineRule="auto"/>
        <w:ind w:firstLineChars="1197" w:firstLine="3845"/>
        <w:outlineLvl w:val="0"/>
        <w:rPr>
          <w:rFonts w:ascii="仿宋" w:eastAsia="仿宋" w:hAnsi="仿宋" w:cs="仿宋"/>
          <w:b/>
          <w:sz w:val="32"/>
          <w:szCs w:val="20"/>
        </w:rPr>
      </w:pPr>
      <w:r>
        <w:rPr>
          <w:rFonts w:ascii="仿宋" w:eastAsia="仿宋" w:hAnsi="仿宋" w:cs="仿宋" w:hint="eastAsia"/>
          <w:b/>
          <w:sz w:val="32"/>
          <w:szCs w:val="20"/>
        </w:rPr>
        <w:t>前附表</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638"/>
      </w:tblGrid>
      <w:tr w:rsidR="00153202" w14:paraId="3745C70A" w14:textId="77777777">
        <w:trPr>
          <w:trHeight w:val="496"/>
          <w:jc w:val="center"/>
        </w:trPr>
        <w:tc>
          <w:tcPr>
            <w:tcW w:w="870" w:type="dxa"/>
            <w:vAlign w:val="center"/>
          </w:tcPr>
          <w:p w14:paraId="7A5979DD" w14:textId="77777777" w:rsidR="00153202" w:rsidRDefault="007629C6">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8493" w:type="dxa"/>
            <w:gridSpan w:val="2"/>
            <w:vAlign w:val="center"/>
          </w:tcPr>
          <w:p w14:paraId="55A5088C" w14:textId="77777777" w:rsidR="00153202" w:rsidRDefault="007629C6">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内</w:t>
            </w:r>
            <w:proofErr w:type="gramStart"/>
            <w:r>
              <w:rPr>
                <w:rFonts w:ascii="仿宋_GB2312" w:eastAsia="仿宋_GB2312" w:hAnsi="仿宋_GB2312" w:cs="仿宋_GB2312" w:hint="eastAsia"/>
                <w:sz w:val="24"/>
              </w:rPr>
              <w:t xml:space="preserve">　　　　</w:t>
            </w:r>
            <w:proofErr w:type="gramEnd"/>
            <w:r>
              <w:rPr>
                <w:rFonts w:ascii="仿宋_GB2312" w:eastAsia="仿宋_GB2312" w:hAnsi="仿宋_GB2312" w:cs="仿宋_GB2312" w:hint="eastAsia"/>
                <w:sz w:val="24"/>
              </w:rPr>
              <w:t>容</w:t>
            </w:r>
          </w:p>
        </w:tc>
      </w:tr>
      <w:tr w:rsidR="00153202" w14:paraId="19C37AE9" w14:textId="77777777">
        <w:trPr>
          <w:trHeight w:val="1145"/>
          <w:jc w:val="center"/>
        </w:trPr>
        <w:tc>
          <w:tcPr>
            <w:tcW w:w="870" w:type="dxa"/>
            <w:vAlign w:val="center"/>
          </w:tcPr>
          <w:p w14:paraId="0AF19EDB" w14:textId="77777777" w:rsidR="00153202" w:rsidRDefault="007629C6">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8493" w:type="dxa"/>
            <w:gridSpan w:val="2"/>
            <w:vAlign w:val="center"/>
          </w:tcPr>
          <w:p w14:paraId="7267F153" w14:textId="77777777" w:rsidR="00153202" w:rsidRDefault="007629C6">
            <w:pPr>
              <w:wordWrap w:val="0"/>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投标人按照项目要求特许资格、资信证明文件（如有）：</w:t>
            </w:r>
          </w:p>
          <w:p w14:paraId="18A1FF15" w14:textId="77777777" w:rsidR="00153202" w:rsidRDefault="007629C6">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153202" w14:paraId="63B5E963" w14:textId="77777777">
        <w:trPr>
          <w:trHeight w:val="1145"/>
          <w:jc w:val="center"/>
        </w:trPr>
        <w:tc>
          <w:tcPr>
            <w:tcW w:w="870" w:type="dxa"/>
            <w:vAlign w:val="center"/>
          </w:tcPr>
          <w:p w14:paraId="7B4EEB8C" w14:textId="77777777" w:rsidR="00153202" w:rsidRDefault="007629C6">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8493" w:type="dxa"/>
            <w:gridSpan w:val="2"/>
            <w:vAlign w:val="center"/>
          </w:tcPr>
          <w:p w14:paraId="1DAF4ED3" w14:textId="77777777" w:rsidR="00153202" w:rsidRDefault="007629C6">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14:paraId="696FBCF5" w14:textId="77777777" w:rsidR="00153202" w:rsidRDefault="007629C6">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14:paraId="7EB0E7B4" w14:textId="77777777" w:rsidR="00153202" w:rsidRDefault="007629C6">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w:t>
            </w:r>
            <w:proofErr w:type="gramStart"/>
            <w:r>
              <w:rPr>
                <w:rFonts w:ascii="仿宋_GB2312" w:eastAsia="仿宋_GB2312" w:hAnsi="仿宋_GB2312" w:cs="仿宋_GB2312" w:hint="eastAsia"/>
                <w:b/>
                <w:sz w:val="24"/>
              </w:rPr>
              <w:t>社保证明</w:t>
            </w:r>
            <w:proofErr w:type="gramEnd"/>
            <w:r>
              <w:rPr>
                <w:rFonts w:ascii="仿宋_GB2312" w:eastAsia="仿宋_GB2312" w:hAnsi="仿宋_GB2312"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153202" w14:paraId="2DF3E970" w14:textId="77777777">
        <w:trPr>
          <w:trHeight w:val="934"/>
          <w:jc w:val="center"/>
        </w:trPr>
        <w:tc>
          <w:tcPr>
            <w:tcW w:w="870" w:type="dxa"/>
            <w:vAlign w:val="center"/>
          </w:tcPr>
          <w:p w14:paraId="54C764B0" w14:textId="77777777" w:rsidR="00153202" w:rsidRDefault="007629C6">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8493" w:type="dxa"/>
            <w:gridSpan w:val="2"/>
            <w:vAlign w:val="center"/>
          </w:tcPr>
          <w:p w14:paraId="006E9918" w14:textId="77777777" w:rsidR="00153202" w:rsidRDefault="007629C6">
            <w:pPr>
              <w:wordWrap w:val="0"/>
              <w:autoSpaceDE w:val="0"/>
              <w:autoSpaceDN w:val="0"/>
              <w:spacing w:line="440" w:lineRule="exact"/>
              <w:textAlignment w:val="bottom"/>
              <w:rPr>
                <w:rFonts w:ascii="仿宋_GB2312" w:eastAsia="仿宋_GB2312" w:hAnsi="仿宋_GB2312" w:cs="仿宋_GB2312"/>
                <w:sz w:val="24"/>
              </w:rPr>
            </w:pPr>
            <w:r>
              <w:rPr>
                <w:rFonts w:ascii="仿宋_GB2312" w:eastAsia="仿宋_GB2312" w:hAnsi="仿宋_GB2312" w:cs="仿宋_GB2312" w:hint="eastAsia"/>
                <w:b/>
                <w:sz w:val="24"/>
              </w:rPr>
              <w:t>投标有效期：</w:t>
            </w:r>
            <w:r>
              <w:rPr>
                <w:rFonts w:ascii="仿宋_GB2312" w:eastAsia="仿宋_GB2312" w:hAnsi="仿宋_GB2312" w:cs="仿宋_GB2312" w:hint="eastAsia"/>
                <w:sz w:val="24"/>
              </w:rPr>
              <w:t>投标有效期为从提交投标文件的截止之日起90天。</w:t>
            </w:r>
            <w:r>
              <w:rPr>
                <w:rFonts w:ascii="仿宋_GB2312" w:eastAsia="仿宋_GB2312" w:hAnsi="仿宋_GB2312" w:cs="仿宋_GB2312" w:hint="eastAsia"/>
                <w:b/>
                <w:sz w:val="24"/>
              </w:rPr>
              <w:t>投标人的投标文件中承</w:t>
            </w:r>
            <w:r>
              <w:rPr>
                <w:rFonts w:ascii="仿宋_GB2312" w:eastAsia="仿宋_GB2312" w:hAnsi="仿宋_GB2312" w:cs="仿宋_GB2312" w:hint="eastAsia"/>
                <w:b/>
                <w:sz w:val="24"/>
                <w:szCs w:val="21"/>
              </w:rPr>
              <w:t>诺的投标有效期少于招标文件中载明的投标有效期的，投标无效。</w:t>
            </w:r>
          </w:p>
        </w:tc>
      </w:tr>
      <w:tr w:rsidR="00153202" w14:paraId="24996408" w14:textId="77777777">
        <w:trPr>
          <w:trHeight w:val="665"/>
          <w:jc w:val="center"/>
        </w:trPr>
        <w:tc>
          <w:tcPr>
            <w:tcW w:w="870" w:type="dxa"/>
            <w:vAlign w:val="center"/>
          </w:tcPr>
          <w:p w14:paraId="014F3E9E" w14:textId="77777777" w:rsidR="00153202" w:rsidRDefault="007629C6">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8493" w:type="dxa"/>
            <w:gridSpan w:val="2"/>
            <w:vAlign w:val="center"/>
          </w:tcPr>
          <w:p w14:paraId="5821D29B" w14:textId="77777777" w:rsidR="00153202" w:rsidRDefault="007629C6">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转包：</w:t>
            </w:r>
            <w:r>
              <w:rPr>
                <w:rFonts w:ascii="仿宋_GB2312" w:eastAsia="仿宋_GB2312" w:hAnsi="仿宋_GB2312" w:cs="仿宋_GB2312" w:hint="eastAsia"/>
                <w:sz w:val="24"/>
              </w:rPr>
              <w:t>本项目不得转包。</w:t>
            </w:r>
          </w:p>
        </w:tc>
      </w:tr>
      <w:tr w:rsidR="00153202" w14:paraId="60BF974F" w14:textId="77777777">
        <w:trPr>
          <w:trHeight w:val="665"/>
          <w:jc w:val="center"/>
        </w:trPr>
        <w:tc>
          <w:tcPr>
            <w:tcW w:w="870" w:type="dxa"/>
            <w:vAlign w:val="center"/>
          </w:tcPr>
          <w:p w14:paraId="2B9F5AD4" w14:textId="77777777" w:rsidR="00153202" w:rsidRDefault="007629C6">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8493" w:type="dxa"/>
            <w:gridSpan w:val="2"/>
            <w:vAlign w:val="center"/>
          </w:tcPr>
          <w:p w14:paraId="1B6C3B47" w14:textId="77777777" w:rsidR="00153202" w:rsidRDefault="007629C6">
            <w:pPr>
              <w:wordWrap w:val="0"/>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仿宋_GB2312" w:eastAsia="仿宋_GB2312" w:hAnsi="仿宋" w:cs="Arial"/>
                <w:kern w:val="0"/>
                <w:sz w:val="24"/>
              </w:rPr>
              <w:sym w:font="Wingdings" w:char="00A8"/>
            </w:r>
            <w:r>
              <w:rPr>
                <w:rFonts w:ascii="仿宋_GB2312" w:eastAsia="仿宋_GB2312" w:hAnsi="仿宋" w:cs="Arial"/>
                <w:kern w:val="0"/>
                <w:sz w:val="24"/>
              </w:rPr>
              <w:t xml:space="preserve"> 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rPr>
              <w:t>工作分包。</w:t>
            </w:r>
          </w:p>
          <w:p w14:paraId="222AD87A" w14:textId="77777777" w:rsidR="00153202" w:rsidRDefault="007629C6">
            <w:pPr>
              <w:wordWrap w:val="0"/>
              <w:spacing w:line="440" w:lineRule="exact"/>
              <w:ind w:firstLineChars="300" w:firstLine="720"/>
              <w:rPr>
                <w:rFonts w:ascii="仿宋_GB2312" w:eastAsia="仿宋_GB2312" w:hAnsi="仿宋_GB2312" w:cs="仿宋_GB2312"/>
                <w:b/>
                <w:sz w:val="24"/>
              </w:rPr>
            </w:pPr>
            <w:r>
              <w:rPr>
                <w:rFonts w:ascii="仿宋_GB2312" w:eastAsia="仿宋_GB2312" w:hAnsi="仿宋_GB2312" w:cs="仿宋_GB2312" w:hint="eastAsia"/>
                <w:kern w:val="0"/>
                <w:sz w:val="24"/>
              </w:rPr>
              <w:sym w:font="Wingdings" w:char="00FE"/>
            </w:r>
            <w:r>
              <w:rPr>
                <w:rFonts w:ascii="仿宋_GB2312" w:eastAsia="仿宋_GB2312" w:hAnsi="仿宋" w:cs="Arial"/>
                <w:kern w:val="0"/>
                <w:sz w:val="24"/>
              </w:rPr>
              <w:t>B</w:t>
            </w:r>
            <w:r>
              <w:rPr>
                <w:rFonts w:ascii="仿宋_GB2312" w:eastAsia="仿宋_GB2312" w:hAnsi="仿宋" w:hint="eastAsia"/>
                <w:sz w:val="24"/>
              </w:rPr>
              <w:t>不同意分包。</w:t>
            </w:r>
          </w:p>
        </w:tc>
      </w:tr>
      <w:tr w:rsidR="00153202" w14:paraId="68D25EB2" w14:textId="77777777">
        <w:trPr>
          <w:trHeight w:val="635"/>
          <w:jc w:val="center"/>
        </w:trPr>
        <w:tc>
          <w:tcPr>
            <w:tcW w:w="870" w:type="dxa"/>
            <w:vAlign w:val="center"/>
          </w:tcPr>
          <w:p w14:paraId="311CAD7B" w14:textId="77777777" w:rsidR="00153202" w:rsidRDefault="007629C6">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8493" w:type="dxa"/>
            <w:gridSpan w:val="2"/>
            <w:vAlign w:val="center"/>
          </w:tcPr>
          <w:p w14:paraId="34382439" w14:textId="77777777" w:rsidR="00153202" w:rsidRDefault="007629C6">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投标文件份数：</w:t>
            </w:r>
            <w:r>
              <w:rPr>
                <w:rFonts w:ascii="仿宋_GB2312" w:eastAsia="仿宋_GB2312" w:hAnsi="仿宋_GB2312" w:cs="仿宋_GB2312" w:hint="eastAsia"/>
                <w:sz w:val="24"/>
              </w:rPr>
              <w:t>本项目实行网上投标，供应商于“政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”上提供电子投标文件。</w:t>
            </w:r>
          </w:p>
        </w:tc>
      </w:tr>
      <w:tr w:rsidR="00153202" w14:paraId="621433E4" w14:textId="77777777">
        <w:trPr>
          <w:trHeight w:val="528"/>
          <w:jc w:val="center"/>
        </w:trPr>
        <w:tc>
          <w:tcPr>
            <w:tcW w:w="870" w:type="dxa"/>
            <w:vAlign w:val="center"/>
          </w:tcPr>
          <w:p w14:paraId="6987B125" w14:textId="77777777" w:rsidR="00153202" w:rsidRDefault="007629C6">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8493" w:type="dxa"/>
            <w:gridSpan w:val="2"/>
            <w:vAlign w:val="center"/>
          </w:tcPr>
          <w:p w14:paraId="15A3DA85" w14:textId="77777777" w:rsidR="00153202" w:rsidRDefault="007629C6">
            <w:pPr>
              <w:wordWrap w:val="0"/>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14:paraId="4A02E061" w14:textId="77777777" w:rsidR="00153202" w:rsidRDefault="00D114D0">
            <w:pPr>
              <w:wordWrap w:val="0"/>
              <w:rPr>
                <w:rFonts w:ascii="仿宋_GB2312" w:eastAsia="仿宋_GB2312" w:hAnsi="仿宋"/>
                <w:sz w:val="24"/>
              </w:rPr>
            </w:pPr>
            <w:sdt>
              <w:sdtPr>
                <w:rPr>
                  <w:rFonts w:ascii="仿宋_GB2312" w:eastAsia="仿宋_GB2312" w:hAnsi="仿宋" w:cs="Arial" w:hint="eastAsia"/>
                  <w:kern w:val="0"/>
                  <w:sz w:val="24"/>
                </w:rPr>
                <w:id w:val="366665487"/>
              </w:sdtPr>
              <w:sdtContent>
                <w:r w:rsidR="007629C6">
                  <w:rPr>
                    <w:rFonts w:ascii="仿宋_GB2312" w:eastAsia="仿宋_GB2312" w:hAnsi="仿宋_GB2312" w:cs="仿宋_GB2312" w:hint="eastAsia"/>
                    <w:kern w:val="0"/>
                    <w:sz w:val="24"/>
                  </w:rPr>
                  <w:sym w:font="Wingdings" w:char="00FE"/>
                </w:r>
              </w:sdtContent>
            </w:sdt>
            <w:r w:rsidR="007629C6">
              <w:rPr>
                <w:rFonts w:ascii="仿宋_GB2312" w:eastAsia="仿宋_GB2312" w:hAnsi="仿宋" w:cs="Arial"/>
                <w:kern w:val="0"/>
                <w:sz w:val="24"/>
              </w:rPr>
              <w:t>A</w:t>
            </w:r>
            <w:r w:rsidR="007629C6">
              <w:rPr>
                <w:rFonts w:ascii="仿宋_GB2312" w:eastAsia="仿宋_GB2312" w:hAnsi="仿宋" w:hint="eastAsia"/>
                <w:sz w:val="24"/>
              </w:rPr>
              <w:t>不组织。</w:t>
            </w:r>
          </w:p>
          <w:p w14:paraId="6B66CEB0" w14:textId="77777777" w:rsidR="00153202" w:rsidRDefault="00D114D0">
            <w:pPr>
              <w:wordWrap w:val="0"/>
              <w:autoSpaceDE w:val="0"/>
              <w:autoSpaceDN w:val="0"/>
              <w:spacing w:line="440" w:lineRule="exact"/>
              <w:textAlignment w:val="bottom"/>
              <w:rPr>
                <w:rFonts w:ascii="仿宋_GB2312" w:eastAsia="仿宋_GB2312" w:hAnsi="仿宋_GB2312" w:cs="仿宋_GB2312"/>
                <w:b/>
                <w:sz w:val="24"/>
              </w:rPr>
            </w:pPr>
            <w:sdt>
              <w:sdtPr>
                <w:rPr>
                  <w:rFonts w:ascii="仿宋_GB2312" w:eastAsia="仿宋_GB2312" w:hAnsi="仿宋" w:cs="Arial" w:hint="eastAsia"/>
                  <w:kern w:val="0"/>
                  <w:sz w:val="24"/>
                </w:rPr>
                <w:id w:val="366665488"/>
              </w:sdtPr>
              <w:sdtContent>
                <w:r w:rsidR="007629C6">
                  <w:rPr>
                    <w:rFonts w:ascii="MS Gothic" w:eastAsia="MS Gothic" w:hAnsi="MS Gothic" w:cs="Arial"/>
                    <w:kern w:val="0"/>
                    <w:sz w:val="24"/>
                  </w:rPr>
                  <w:t>☐</w:t>
                </w:r>
              </w:sdtContent>
            </w:sdt>
            <w:r w:rsidR="007629C6">
              <w:rPr>
                <w:rFonts w:ascii="仿宋_GB2312" w:eastAsia="仿宋_GB2312" w:hAnsi="仿宋"/>
                <w:kern w:val="0"/>
                <w:sz w:val="24"/>
              </w:rPr>
              <w:t>B组织，</w:t>
            </w:r>
            <w:r w:rsidR="007629C6">
              <w:rPr>
                <w:rFonts w:ascii="仿宋_GB2312" w:eastAsia="仿宋_GB2312" w:hAnsi="仿宋" w:hint="eastAsia"/>
                <w:sz w:val="24"/>
              </w:rPr>
              <w:t>时间：</w:t>
            </w:r>
            <w:r w:rsidR="007629C6">
              <w:rPr>
                <w:rFonts w:ascii="仿宋_GB2312" w:eastAsia="仿宋_GB2312" w:hAnsi="仿宋"/>
                <w:sz w:val="24"/>
                <w:u w:val="single"/>
              </w:rPr>
              <w:t xml:space="preserve">      </w:t>
            </w:r>
            <w:r w:rsidR="007629C6">
              <w:rPr>
                <w:rFonts w:ascii="仿宋_GB2312" w:eastAsia="仿宋_GB2312" w:hAnsi="仿宋"/>
                <w:sz w:val="24"/>
              </w:rPr>
              <w:t>,地点：</w:t>
            </w:r>
            <w:r w:rsidR="007629C6">
              <w:rPr>
                <w:rFonts w:ascii="仿宋_GB2312" w:eastAsia="仿宋_GB2312" w:hAnsi="仿宋"/>
                <w:sz w:val="24"/>
                <w:u w:val="single"/>
              </w:rPr>
              <w:t xml:space="preserve">      </w:t>
            </w:r>
            <w:r w:rsidR="007629C6">
              <w:rPr>
                <w:rFonts w:ascii="仿宋_GB2312" w:eastAsia="仿宋_GB2312" w:hAnsi="仿宋" w:hint="eastAsia"/>
                <w:sz w:val="24"/>
              </w:rPr>
              <w:t>，联系人：</w:t>
            </w:r>
            <w:r w:rsidR="007629C6">
              <w:rPr>
                <w:rFonts w:ascii="仿宋_GB2312" w:eastAsia="仿宋_GB2312" w:hAnsi="仿宋"/>
                <w:sz w:val="24"/>
                <w:u w:val="single"/>
              </w:rPr>
              <w:t xml:space="preserve">      </w:t>
            </w:r>
            <w:r w:rsidR="007629C6">
              <w:rPr>
                <w:rFonts w:ascii="仿宋_GB2312" w:eastAsia="仿宋_GB2312" w:hAnsi="仿宋" w:hint="eastAsia"/>
                <w:sz w:val="24"/>
              </w:rPr>
              <w:t>，联系方式：</w:t>
            </w:r>
            <w:r w:rsidR="007629C6">
              <w:rPr>
                <w:rFonts w:ascii="仿宋_GB2312" w:eastAsia="仿宋_GB2312" w:hAnsi="仿宋"/>
                <w:sz w:val="24"/>
                <w:u w:val="single"/>
              </w:rPr>
              <w:t xml:space="preserve">      </w:t>
            </w:r>
            <w:r w:rsidR="007629C6">
              <w:rPr>
                <w:rFonts w:ascii="仿宋_GB2312" w:eastAsia="仿宋_GB2312" w:hAnsi="仿宋" w:hint="eastAsia"/>
                <w:sz w:val="24"/>
                <w:szCs w:val="20"/>
              </w:rPr>
              <w:t>。</w:t>
            </w:r>
          </w:p>
        </w:tc>
      </w:tr>
      <w:tr w:rsidR="00153202" w14:paraId="723DC947" w14:textId="77777777">
        <w:trPr>
          <w:trHeight w:val="609"/>
          <w:jc w:val="center"/>
        </w:trPr>
        <w:tc>
          <w:tcPr>
            <w:tcW w:w="870" w:type="dxa"/>
            <w:vAlign w:val="center"/>
          </w:tcPr>
          <w:p w14:paraId="3C1798B5" w14:textId="77777777" w:rsidR="00153202" w:rsidRDefault="007629C6">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8493" w:type="dxa"/>
            <w:gridSpan w:val="2"/>
            <w:vAlign w:val="center"/>
          </w:tcPr>
          <w:p w14:paraId="704A1A4A" w14:textId="77777777" w:rsidR="00153202" w:rsidRDefault="007629C6">
            <w:pPr>
              <w:wordWrap w:val="0"/>
              <w:spacing w:line="440" w:lineRule="exact"/>
              <w:rPr>
                <w:rFonts w:ascii="仿宋_GB2312" w:eastAsia="仿宋_GB2312" w:hAnsi="仿宋_GB2312" w:cs="仿宋_GB2312"/>
                <w:b/>
                <w:sz w:val="24"/>
              </w:rPr>
            </w:pPr>
            <w:r w:rsidRPr="00EF335D">
              <w:rPr>
                <w:rFonts w:ascii="仿宋_GB2312" w:eastAsia="仿宋_GB2312" w:hAnsi="仿宋_GB2312" w:cs="仿宋_GB2312" w:hint="eastAsia"/>
                <w:b/>
                <w:sz w:val="24"/>
              </w:rPr>
              <w:t>样品提供：</w:t>
            </w:r>
          </w:p>
          <w:p w14:paraId="65DF6E1C" w14:textId="77777777" w:rsidR="007629C6" w:rsidRDefault="00D114D0" w:rsidP="007629C6">
            <w:pPr>
              <w:spacing w:line="440" w:lineRule="exact"/>
              <w:rPr>
                <w:rFonts w:ascii="仿宋_GB2312" w:eastAsia="仿宋_GB2312" w:hAnsi="仿宋"/>
                <w:sz w:val="24"/>
              </w:rPr>
            </w:pPr>
            <w:sdt>
              <w:sdtPr>
                <w:rPr>
                  <w:rFonts w:ascii="仿宋_GB2312" w:eastAsia="仿宋_GB2312" w:hAnsi="仿宋" w:cs="Arial" w:hint="eastAsia"/>
                  <w:kern w:val="0"/>
                  <w:sz w:val="24"/>
                </w:rPr>
                <w:id w:val="366665489"/>
              </w:sdtPr>
              <w:sdtContent>
                <w:r w:rsidR="007629C6">
                  <w:rPr>
                    <w:rFonts w:ascii="仿宋_GB2312" w:eastAsia="仿宋_GB2312" w:hAnsi="MS Gothic" w:cs="Arial" w:hint="eastAsia"/>
                    <w:kern w:val="0"/>
                    <w:sz w:val="24"/>
                  </w:rPr>
                  <w:sym w:font="Wingdings" w:char="F0FE"/>
                </w:r>
              </w:sdtContent>
            </w:sdt>
            <w:r w:rsidR="007629C6">
              <w:rPr>
                <w:rFonts w:ascii="仿宋_GB2312" w:eastAsia="仿宋_GB2312" w:hAnsi="仿宋" w:cs="Arial" w:hint="eastAsia"/>
                <w:kern w:val="0"/>
                <w:sz w:val="24"/>
              </w:rPr>
              <w:t>A</w:t>
            </w:r>
            <w:r w:rsidR="007629C6">
              <w:rPr>
                <w:rFonts w:ascii="仿宋_GB2312" w:eastAsia="仿宋_GB2312" w:hAnsi="仿宋" w:hint="eastAsia"/>
                <w:sz w:val="24"/>
              </w:rPr>
              <w:t>不要求提供。</w:t>
            </w:r>
          </w:p>
          <w:p w14:paraId="4790114C" w14:textId="77777777" w:rsidR="007629C6" w:rsidRDefault="007629C6" w:rsidP="007629C6">
            <w:pPr>
              <w:spacing w:line="440" w:lineRule="exact"/>
              <w:rPr>
                <w:rFonts w:ascii="仿宋_GB2312" w:eastAsia="仿宋_GB2312" w:hAnsi="仿宋"/>
                <w:kern w:val="0"/>
                <w:sz w:val="24"/>
              </w:rPr>
            </w:pPr>
            <w:r>
              <w:rPr>
                <w:rFonts w:ascii="仿宋_GB2312" w:eastAsia="仿宋_GB2312" w:hAnsi="MS Gothic" w:cs="Arial" w:hint="eastAsia"/>
                <w:kern w:val="0"/>
                <w:sz w:val="24"/>
              </w:rPr>
              <w:t>□</w:t>
            </w:r>
            <w:r>
              <w:rPr>
                <w:rFonts w:ascii="仿宋_GB2312" w:eastAsia="仿宋_GB2312" w:hAnsi="仿宋" w:hint="eastAsia"/>
                <w:kern w:val="0"/>
                <w:sz w:val="24"/>
              </w:rPr>
              <w:t>B要求提供，</w:t>
            </w:r>
          </w:p>
          <w:p w14:paraId="7CF46460" w14:textId="77777777" w:rsidR="007629C6" w:rsidRDefault="007629C6" w:rsidP="007629C6">
            <w:pPr>
              <w:spacing w:line="440" w:lineRule="exact"/>
              <w:rPr>
                <w:rFonts w:ascii="仿宋_GB2312" w:eastAsia="仿宋_GB2312" w:hAnsi="仿宋"/>
                <w:kern w:val="0"/>
                <w:sz w:val="24"/>
              </w:rPr>
            </w:pPr>
            <w:r>
              <w:rPr>
                <w:rFonts w:ascii="仿宋_GB2312" w:eastAsia="仿宋_GB2312" w:hAnsi="仿宋" w:hint="eastAsia"/>
                <w:kern w:val="0"/>
                <w:sz w:val="24"/>
              </w:rPr>
              <w:t>（1）</w:t>
            </w:r>
            <w:r>
              <w:rPr>
                <w:rFonts w:ascii="仿宋_GB2312" w:eastAsia="仿宋_GB2312" w:hAnsi="仿宋" w:hint="eastAsia"/>
                <w:snapToGrid w:val="0"/>
                <w:kern w:val="28"/>
                <w:sz w:val="24"/>
              </w:rPr>
              <w:t>样品：</w:t>
            </w:r>
            <w:r>
              <w:rPr>
                <w:rFonts w:ascii="仿宋_GB2312" w:eastAsia="仿宋_GB2312" w:hAnsi="仿宋" w:hint="eastAsia"/>
                <w:sz w:val="24"/>
                <w:u w:val="single"/>
              </w:rPr>
              <w:t xml:space="preserve">    </w:t>
            </w:r>
            <w:r>
              <w:rPr>
                <w:rFonts w:ascii="仿宋_GB2312" w:eastAsia="仿宋_GB2312" w:hAnsi="仿宋" w:hint="eastAsia"/>
                <w:kern w:val="0"/>
                <w:sz w:val="24"/>
              </w:rPr>
              <w:t>；</w:t>
            </w:r>
          </w:p>
          <w:p w14:paraId="46BBB9ED" w14:textId="77777777" w:rsidR="007629C6" w:rsidRDefault="007629C6" w:rsidP="007629C6">
            <w:pPr>
              <w:spacing w:line="440" w:lineRule="exact"/>
              <w:rPr>
                <w:rFonts w:ascii="仿宋_GB2312" w:eastAsia="仿宋_GB2312" w:hAnsi="仿宋"/>
                <w:kern w:val="0"/>
                <w:sz w:val="24"/>
              </w:rPr>
            </w:pPr>
            <w:r>
              <w:rPr>
                <w:rFonts w:ascii="仿宋_GB2312" w:eastAsia="仿宋_GB2312" w:hAnsi="仿宋" w:hint="eastAsia"/>
                <w:kern w:val="0"/>
                <w:sz w:val="24"/>
              </w:rPr>
              <w:lastRenderedPageBreak/>
              <w:t>（2）</w:t>
            </w:r>
            <w:r>
              <w:rPr>
                <w:rFonts w:ascii="仿宋_GB2312" w:eastAsia="仿宋_GB2312" w:hAnsi="仿宋" w:hint="eastAsia"/>
                <w:snapToGrid w:val="0"/>
                <w:kern w:val="28"/>
                <w:sz w:val="24"/>
              </w:rPr>
              <w:t>样品制作的标准和要求：</w:t>
            </w:r>
            <w:r>
              <w:rPr>
                <w:rFonts w:ascii="仿宋_GB2312" w:eastAsia="仿宋_GB2312" w:hAnsi="仿宋" w:hint="eastAsia"/>
                <w:sz w:val="24"/>
                <w:u w:val="single"/>
              </w:rPr>
              <w:t xml:space="preserve">    </w:t>
            </w:r>
            <w:r>
              <w:rPr>
                <w:rFonts w:ascii="仿宋_GB2312" w:eastAsia="仿宋_GB2312" w:hAnsi="仿宋" w:hint="eastAsia"/>
                <w:kern w:val="0"/>
                <w:sz w:val="24"/>
              </w:rPr>
              <w:t>；</w:t>
            </w:r>
          </w:p>
          <w:p w14:paraId="2AD8871A" w14:textId="77777777" w:rsidR="007629C6" w:rsidRDefault="007629C6" w:rsidP="007629C6">
            <w:pPr>
              <w:spacing w:line="440" w:lineRule="exact"/>
              <w:rPr>
                <w:rFonts w:ascii="仿宋_GB2312" w:eastAsia="仿宋_GB2312" w:hAnsi="仿宋"/>
                <w:kern w:val="0"/>
                <w:sz w:val="24"/>
              </w:rPr>
            </w:pPr>
            <w:r>
              <w:rPr>
                <w:rFonts w:ascii="仿宋_GB2312" w:eastAsia="仿宋_GB2312" w:hAnsi="仿宋" w:hint="eastAsia"/>
                <w:kern w:val="0"/>
                <w:sz w:val="24"/>
              </w:rPr>
              <w:t>（3）样品的评审方法以及评审标准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z w:val="24"/>
                <w:u w:val="single"/>
              </w:rPr>
              <w:t>评标办法</w:t>
            </w:r>
            <w:r>
              <w:rPr>
                <w:rFonts w:ascii="仿宋_GB2312" w:eastAsia="仿宋_GB2312" w:hAnsi="仿宋" w:hint="eastAsia"/>
                <w:kern w:val="0"/>
                <w:sz w:val="24"/>
              </w:rPr>
              <w:t>；</w:t>
            </w:r>
          </w:p>
          <w:p w14:paraId="4FC3A74B" w14:textId="77777777" w:rsidR="007629C6" w:rsidRDefault="007629C6" w:rsidP="007629C6">
            <w:pPr>
              <w:spacing w:line="440" w:lineRule="exact"/>
              <w:rPr>
                <w:rFonts w:ascii="仿宋_GB2312" w:eastAsia="仿宋_GB2312" w:hAnsi="仿宋"/>
                <w:kern w:val="0"/>
                <w:sz w:val="24"/>
              </w:rPr>
            </w:pPr>
            <w:r>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303421454"/>
              </w:sdtPr>
              <w:sdtContent>
                <w:sdt>
                  <w:sdtPr>
                    <w:rPr>
                      <w:rFonts w:ascii="仿宋_GB2312" w:eastAsia="仿宋_GB2312" w:hAnsi="仿宋" w:cs="Arial" w:hint="eastAsia"/>
                      <w:kern w:val="0"/>
                      <w:sz w:val="24"/>
                    </w:rPr>
                    <w:id w:val="-1695691833"/>
                  </w:sdtPr>
                  <w:sdtContent>
                    <w:r>
                      <w:rPr>
                        <w:rFonts w:ascii="仿宋_GB2312" w:eastAsia="仿宋_GB2312" w:hAnsi="MS Gothic" w:cs="Arial" w:hint="eastAsia"/>
                        <w:kern w:val="0"/>
                        <w:sz w:val="24"/>
                      </w:rPr>
                      <w:t>□</w:t>
                    </w:r>
                  </w:sdtContent>
                </w:sdt>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p>
          <w:p w14:paraId="1FF5C097" w14:textId="77777777" w:rsidR="007629C6" w:rsidRDefault="007629C6" w:rsidP="007629C6">
            <w:pPr>
              <w:spacing w:line="440" w:lineRule="exact"/>
              <w:rPr>
                <w:rFonts w:ascii="仿宋_GB2312" w:eastAsia="仿宋_GB2312" w:hAnsi="仿宋"/>
                <w:sz w:val="24"/>
              </w:rPr>
            </w:pPr>
            <w:r>
              <w:rPr>
                <w:rFonts w:ascii="仿宋_GB2312" w:eastAsia="仿宋_GB2312" w:hAnsi="仿宋" w:hint="eastAsia"/>
                <w:sz w:val="24"/>
              </w:rPr>
              <w:t>（5）提供样品的时间：</w:t>
            </w:r>
            <w:r>
              <w:rPr>
                <w:rFonts w:ascii="仿宋_GB2312" w:eastAsia="仿宋_GB2312" w:hAnsi="仿宋" w:hint="eastAsia"/>
                <w:sz w:val="24"/>
                <w:u w:val="single"/>
              </w:rPr>
              <w:t xml:space="preserve">    </w:t>
            </w:r>
            <w:r>
              <w:rPr>
                <w:rFonts w:ascii="仿宋_GB2312" w:eastAsia="仿宋_GB2312" w:hAnsi="仿宋" w:hint="eastAsia"/>
                <w:kern w:val="0"/>
                <w:sz w:val="24"/>
              </w:rPr>
              <w:t>；地点：</w:t>
            </w:r>
            <w:r>
              <w:rPr>
                <w:rFonts w:ascii="仿宋_GB2312" w:eastAsia="仿宋_GB2312" w:hAnsi="仿宋" w:hint="eastAsia"/>
                <w:sz w:val="24"/>
                <w:u w:val="single"/>
              </w:rPr>
              <w:t xml:space="preserve">    </w:t>
            </w:r>
            <w:r>
              <w:rPr>
                <w:rFonts w:ascii="仿宋_GB2312" w:eastAsia="仿宋_GB2312" w:hAnsi="仿宋" w:hint="eastAsia"/>
                <w:kern w:val="0"/>
                <w:sz w:val="24"/>
              </w:rPr>
              <w:t>；联系人</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u w:val="single"/>
              </w:rPr>
              <w:t xml:space="preserve">    </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14:paraId="31EA1A40" w14:textId="77777777" w:rsidR="007629C6" w:rsidRDefault="007629C6" w:rsidP="007629C6">
            <w:pPr>
              <w:spacing w:line="440" w:lineRule="exact"/>
              <w:rPr>
                <w:rFonts w:ascii="仿宋_GB2312" w:eastAsia="仿宋_GB2312" w:hAnsi="仿宋"/>
                <w:sz w:val="24"/>
              </w:rPr>
            </w:pPr>
            <w:r>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CFDE855" w14:textId="77777777" w:rsidR="007629C6" w:rsidRDefault="007629C6" w:rsidP="007629C6">
            <w:pPr>
              <w:pStyle w:val="Default"/>
              <w:wordWrap w:val="0"/>
              <w:rPr>
                <w:rFonts w:hAnsi="仿宋"/>
              </w:rPr>
            </w:pPr>
            <w:r>
              <w:rPr>
                <w:rFonts w:hAnsi="仿宋" w:hint="eastAsia"/>
              </w:rPr>
              <w:t>（7）制作、运输、安装和保管样品所发生的一切费用由投标人自理。</w:t>
            </w:r>
          </w:p>
          <w:p w14:paraId="33C6F1FA" w14:textId="77777777" w:rsidR="00153202" w:rsidRPr="007629C6" w:rsidRDefault="007629C6" w:rsidP="007629C6">
            <w:pPr>
              <w:pStyle w:val="Default"/>
              <w:wordWrap w:val="0"/>
              <w:rPr>
                <w:rFonts w:hAnsi="仿宋_GB2312"/>
                <w:color w:val="auto"/>
              </w:rPr>
            </w:pPr>
            <w:r w:rsidRPr="007629C6">
              <w:rPr>
                <w:rFonts w:hAnsi="仿宋_GB2312" w:hint="eastAsia"/>
                <w:bCs/>
                <w:color w:val="auto"/>
              </w:rPr>
              <w:t>（8）未按招标文件要求提供样品或提供样品不满足采购需求实质性条件的，投标无效。</w:t>
            </w:r>
          </w:p>
        </w:tc>
      </w:tr>
      <w:tr w:rsidR="00153202" w14:paraId="66EDDA13" w14:textId="77777777">
        <w:trPr>
          <w:trHeight w:val="620"/>
          <w:jc w:val="center"/>
        </w:trPr>
        <w:tc>
          <w:tcPr>
            <w:tcW w:w="870" w:type="dxa"/>
            <w:vAlign w:val="center"/>
          </w:tcPr>
          <w:p w14:paraId="475F913E" w14:textId="77777777" w:rsidR="00153202" w:rsidRDefault="007629C6">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9</w:t>
            </w:r>
          </w:p>
        </w:tc>
        <w:tc>
          <w:tcPr>
            <w:tcW w:w="8493" w:type="dxa"/>
            <w:gridSpan w:val="2"/>
            <w:vAlign w:val="center"/>
          </w:tcPr>
          <w:p w14:paraId="3853D975" w14:textId="77777777" w:rsidR="00153202" w:rsidRDefault="007629C6">
            <w:pPr>
              <w:wordWrap w:val="0"/>
              <w:spacing w:line="440" w:lineRule="exact"/>
              <w:rPr>
                <w:rFonts w:ascii="仿宋_GB2312" w:eastAsia="仿宋_GB2312" w:hAnsi="仿宋_GB2312" w:cs="仿宋_GB2312"/>
                <w:b/>
                <w:sz w:val="24"/>
              </w:rPr>
            </w:pPr>
            <w:r w:rsidRPr="00D114D0">
              <w:rPr>
                <w:rFonts w:ascii="仿宋_GB2312" w:eastAsia="仿宋_GB2312" w:hAnsi="仿宋_GB2312" w:cs="仿宋_GB2312" w:hint="eastAsia"/>
                <w:b/>
                <w:sz w:val="24"/>
              </w:rPr>
              <w:t>方案讲解演示：</w:t>
            </w:r>
          </w:p>
          <w:p w14:paraId="03CA207E" w14:textId="0F8C1036" w:rsidR="00153202" w:rsidRDefault="00EF335D">
            <w:pPr>
              <w:tabs>
                <w:tab w:val="center" w:pos="4077"/>
              </w:tabs>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sidR="007629C6">
              <w:rPr>
                <w:rFonts w:ascii="仿宋_GB2312" w:eastAsia="仿宋_GB2312" w:hAnsi="仿宋_GB2312" w:cs="仿宋_GB2312" w:hint="eastAsia"/>
                <w:sz w:val="24"/>
              </w:rPr>
              <w:t>A</w:t>
            </w:r>
            <w:proofErr w:type="gramStart"/>
            <w:r w:rsidR="007629C6">
              <w:rPr>
                <w:rFonts w:ascii="仿宋_GB2312" w:eastAsia="仿宋_GB2312" w:hAnsi="仿宋_GB2312" w:cs="仿宋_GB2312" w:hint="eastAsia"/>
                <w:sz w:val="24"/>
              </w:rPr>
              <w:t>无方案</w:t>
            </w:r>
            <w:proofErr w:type="gramEnd"/>
            <w:r w:rsidR="007629C6">
              <w:rPr>
                <w:rFonts w:ascii="仿宋_GB2312" w:eastAsia="仿宋_GB2312" w:hAnsi="仿宋_GB2312" w:cs="仿宋_GB2312" w:hint="eastAsia"/>
                <w:sz w:val="24"/>
              </w:rPr>
              <w:t>讲解演示。</w:t>
            </w:r>
            <w:r w:rsidR="007629C6">
              <w:rPr>
                <w:rFonts w:ascii="仿宋_GB2312" w:eastAsia="仿宋_GB2312" w:hAnsi="仿宋_GB2312" w:cs="仿宋_GB2312" w:hint="eastAsia"/>
                <w:sz w:val="24"/>
              </w:rPr>
              <w:tab/>
            </w:r>
          </w:p>
          <w:p w14:paraId="7C4D4415" w14:textId="0B542880" w:rsidR="00153202" w:rsidRDefault="00EF335D">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kern w:val="0"/>
                <w:sz w:val="24"/>
              </w:rPr>
              <w:sym w:font="Wingdings" w:char="00FE"/>
            </w:r>
            <w:r w:rsidR="007629C6">
              <w:rPr>
                <w:rFonts w:ascii="仿宋_GB2312" w:eastAsia="仿宋_GB2312" w:hAnsi="仿宋_GB2312" w:cs="仿宋_GB2312" w:hint="eastAsia"/>
                <w:sz w:val="24"/>
              </w:rPr>
              <w:t>B有方案讲解演示：</w:t>
            </w:r>
          </w:p>
          <w:p w14:paraId="3B39D051" w14:textId="77777777" w:rsidR="00153202" w:rsidRDefault="007629C6">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（1）在评标时安排每个供应商进行方案讲解演示。每个供应商时间不超过</w:t>
            </w:r>
            <w:r>
              <w:rPr>
                <w:rFonts w:ascii="仿宋_GB2312" w:eastAsia="仿宋_GB2312" w:hAnsi="仿宋_GB2312" w:cs="仿宋_GB2312" w:hint="eastAsia"/>
                <w:sz w:val="24"/>
                <w:u w:val="single"/>
              </w:rPr>
              <w:t>20</w:t>
            </w:r>
            <w:r>
              <w:rPr>
                <w:rFonts w:ascii="仿宋_GB2312" w:eastAsia="仿宋_GB2312" w:hAnsi="仿宋_GB2312" w:cs="仿宋_GB2312" w:hint="eastAsia"/>
                <w:sz w:val="24"/>
                <w:lang w:val="zh-CN"/>
              </w:rPr>
              <w:t>分钟，讲解次序以投标文件解密时间先后次序为准。讲解演示结束后按要求解答评标委员会提问。</w:t>
            </w:r>
          </w:p>
          <w:p w14:paraId="33F9827A" w14:textId="77777777" w:rsidR="00153202" w:rsidRDefault="007629C6">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（2）方案讲解演示可选择</w:t>
            </w:r>
            <w:proofErr w:type="gramStart"/>
            <w:r>
              <w:rPr>
                <w:rFonts w:ascii="仿宋_GB2312" w:eastAsia="仿宋_GB2312" w:hAnsi="仿宋_GB2312" w:cs="仿宋_GB2312" w:hint="eastAsia"/>
                <w:sz w:val="24"/>
                <w:lang w:val="zh-CN"/>
              </w:rPr>
              <w:t>以下其中</w:t>
            </w:r>
            <w:proofErr w:type="gramEnd"/>
            <w:r>
              <w:rPr>
                <w:rFonts w:ascii="仿宋_GB2312" w:eastAsia="仿宋_GB2312" w:hAnsi="仿宋_GB2312" w:cs="仿宋_GB2312" w:hint="eastAsia"/>
                <w:sz w:val="24"/>
                <w:lang w:val="zh-CN"/>
              </w:rPr>
              <w:t>一种方式：</w:t>
            </w:r>
          </w:p>
          <w:p w14:paraId="060F4E00" w14:textId="6BDC7848" w:rsidR="00153202" w:rsidRDefault="00D114D0">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sym w:font="Wingdings" w:char="00FE"/>
            </w:r>
            <w:r w:rsidR="007629C6">
              <w:rPr>
                <w:rFonts w:ascii="仿宋_GB2312" w:eastAsia="仿宋_GB2312" w:hAnsi="仿宋_GB2312" w:cs="仿宋_GB2312" w:hint="eastAsia"/>
                <w:sz w:val="24"/>
                <w:lang w:val="zh-CN"/>
              </w:rPr>
              <w:t>方式</w:t>
            </w:r>
            <w:proofErr w:type="gramStart"/>
            <w:r w:rsidR="007629C6">
              <w:rPr>
                <w:rFonts w:ascii="仿宋_GB2312" w:eastAsia="仿宋_GB2312" w:hAnsi="仿宋_GB2312" w:cs="仿宋_GB2312" w:hint="eastAsia"/>
                <w:sz w:val="24"/>
                <w:lang w:val="zh-CN"/>
              </w:rPr>
              <w:t>一</w:t>
            </w:r>
            <w:proofErr w:type="gramEnd"/>
            <w:r w:rsidR="007629C6">
              <w:rPr>
                <w:rFonts w:ascii="仿宋_GB2312" w:eastAsia="仿宋_GB2312" w:hAnsi="仿宋_GB2312" w:cs="仿宋_GB2312" w:hint="eastAsia"/>
                <w:sz w:val="24"/>
                <w:lang w:val="zh-CN"/>
              </w:rPr>
              <w:t>：政</w:t>
            </w:r>
            <w:proofErr w:type="gramStart"/>
            <w:r w:rsidR="007629C6">
              <w:rPr>
                <w:rFonts w:ascii="仿宋_GB2312" w:eastAsia="仿宋_GB2312" w:hAnsi="仿宋_GB2312" w:cs="仿宋_GB2312" w:hint="eastAsia"/>
                <w:sz w:val="24"/>
                <w:lang w:val="zh-CN"/>
              </w:rPr>
              <w:t>采云</w:t>
            </w:r>
            <w:proofErr w:type="gramEnd"/>
            <w:r w:rsidR="007629C6">
              <w:rPr>
                <w:rFonts w:ascii="仿宋_GB2312" w:eastAsia="仿宋_GB2312" w:hAnsi="仿宋_GB2312" w:cs="仿宋_GB2312" w:hint="eastAsia"/>
                <w:sz w:val="24"/>
                <w:lang w:val="zh-CN"/>
              </w:rPr>
              <w:t>平台在线讲解演示。政</w:t>
            </w:r>
            <w:proofErr w:type="gramStart"/>
            <w:r w:rsidR="007629C6">
              <w:rPr>
                <w:rFonts w:ascii="仿宋_GB2312" w:eastAsia="仿宋_GB2312" w:hAnsi="仿宋_GB2312" w:cs="仿宋_GB2312" w:hint="eastAsia"/>
                <w:sz w:val="24"/>
                <w:lang w:val="zh-CN"/>
              </w:rPr>
              <w:t>采云</w:t>
            </w:r>
            <w:proofErr w:type="gramEnd"/>
            <w:r w:rsidR="007629C6">
              <w:rPr>
                <w:rFonts w:ascii="仿宋_GB2312" w:eastAsia="仿宋_GB2312" w:hAnsi="仿宋_GB2312" w:cs="仿宋_GB2312" w:hint="eastAsia"/>
                <w:sz w:val="24"/>
                <w:lang w:val="zh-CN"/>
              </w:rPr>
              <w:t>平台在线讲解需供应商根据政</w:t>
            </w:r>
            <w:proofErr w:type="gramStart"/>
            <w:r w:rsidR="007629C6">
              <w:rPr>
                <w:rFonts w:ascii="仿宋_GB2312" w:eastAsia="仿宋_GB2312" w:hAnsi="仿宋_GB2312" w:cs="仿宋_GB2312" w:hint="eastAsia"/>
                <w:sz w:val="24"/>
                <w:lang w:val="zh-CN"/>
              </w:rPr>
              <w:t>采云</w:t>
            </w:r>
            <w:proofErr w:type="gramEnd"/>
            <w:r w:rsidR="007629C6">
              <w:rPr>
                <w:rFonts w:ascii="仿宋_GB2312" w:eastAsia="仿宋_GB2312" w:hAnsi="仿宋_GB2312" w:cs="仿宋_GB2312" w:hint="eastAsia"/>
                <w:sz w:val="24"/>
                <w:lang w:val="zh-CN"/>
              </w:rPr>
              <w:t>平台操作要求做好准备工作，提前完善软硬件配置环境。</w:t>
            </w:r>
          </w:p>
          <w:p w14:paraId="14301B03" w14:textId="77777777" w:rsidR="00153202" w:rsidRDefault="007629C6">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方式二：现场讲解演示。现场讲解地点为</w:t>
            </w:r>
            <w:r>
              <w:rPr>
                <w:rFonts w:ascii="仿宋_GB2312" w:eastAsia="仿宋_GB2312" w:hAnsi="仿宋_GB2312" w:cs="仿宋_GB2312" w:hint="eastAsia"/>
                <w:sz w:val="24"/>
                <w:u w:val="single"/>
                <w:lang w:val="zh-CN"/>
              </w:rPr>
              <w:t xml:space="preserve">     </w:t>
            </w:r>
            <w:r>
              <w:rPr>
                <w:rFonts w:ascii="仿宋_GB2312" w:eastAsia="仿宋_GB2312" w:hAnsi="仿宋_GB2312" w:cs="仿宋_GB2312" w:hint="eastAsia"/>
                <w:sz w:val="24"/>
                <w:lang w:val="zh-CN"/>
              </w:rPr>
              <w:t>，</w:t>
            </w:r>
            <w:r>
              <w:rPr>
                <w:rFonts w:ascii="仿宋_GB2312" w:eastAsia="仿宋_GB2312" w:hAnsi="仿宋_GB2312" w:cs="仿宋_GB2312" w:hint="eastAsia"/>
                <w:kern w:val="0"/>
                <w:sz w:val="24"/>
                <w:lang w:val="zh-CN"/>
              </w:rPr>
              <w:t>讲解演示人员不超过</w:t>
            </w:r>
            <w:r>
              <w:rPr>
                <w:rFonts w:ascii="仿宋_GB2312" w:eastAsia="仿宋_GB2312" w:hAnsi="仿宋_GB2312" w:cs="仿宋_GB2312" w:hint="eastAsia"/>
                <w:kern w:val="0"/>
                <w:sz w:val="24"/>
                <w:u w:val="single"/>
              </w:rPr>
              <w:t>3</w:t>
            </w:r>
            <w:r>
              <w:rPr>
                <w:rFonts w:ascii="仿宋_GB2312" w:eastAsia="仿宋_GB2312" w:hAnsi="仿宋_GB2312" w:cs="仿宋_GB2312" w:hint="eastAsia"/>
                <w:kern w:val="0"/>
                <w:sz w:val="24"/>
                <w:lang w:val="zh-CN"/>
              </w:rPr>
              <w:t>人。</w:t>
            </w:r>
            <w:r>
              <w:rPr>
                <w:rFonts w:ascii="仿宋_GB2312" w:eastAsia="仿宋_GB2312" w:hAnsi="仿宋_GB2312" w:cs="仿宋_GB2312" w:hint="eastAsia"/>
                <w:sz w:val="24"/>
                <w:lang w:val="zh-CN"/>
              </w:rPr>
              <w:t>讲解演示所用电脑等设备由供应商自备。现场讲解演示人员进场时提供讲解人员名单（加盖公章或授权代表签名）及身份证明，否则不得讲解演示。</w:t>
            </w:r>
          </w:p>
          <w:p w14:paraId="148900BC" w14:textId="77777777" w:rsidR="00153202" w:rsidRDefault="007629C6">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153202" w14:paraId="3821AA7F" w14:textId="77777777">
        <w:trPr>
          <w:trHeight w:val="772"/>
          <w:jc w:val="center"/>
        </w:trPr>
        <w:tc>
          <w:tcPr>
            <w:tcW w:w="870" w:type="dxa"/>
            <w:vAlign w:val="center"/>
          </w:tcPr>
          <w:p w14:paraId="4DD40A6E" w14:textId="77777777" w:rsidR="00153202" w:rsidRDefault="007629C6">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855" w:type="dxa"/>
            <w:vAlign w:val="center"/>
          </w:tcPr>
          <w:p w14:paraId="5AA0FDA5" w14:textId="77777777" w:rsidR="00153202" w:rsidRDefault="007629C6">
            <w:pPr>
              <w:wordWrap w:val="0"/>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638" w:type="dxa"/>
            <w:vAlign w:val="center"/>
          </w:tcPr>
          <w:p w14:paraId="6D2F7B0E" w14:textId="77777777" w:rsidR="00153202" w:rsidRDefault="007629C6">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sym w:font="Wingdings" w:char="00FE"/>
            </w:r>
            <w:r>
              <w:rPr>
                <w:rFonts w:ascii="仿宋_GB2312" w:eastAsia="仿宋_GB2312" w:hAnsi="仿宋_GB2312" w:cs="仿宋_GB2312" w:hint="eastAsia"/>
                <w:kern w:val="0"/>
                <w:sz w:val="24"/>
              </w:rPr>
              <w:t>本项目不允许采购进口产品。</w:t>
            </w:r>
          </w:p>
          <w:p w14:paraId="5190B94D" w14:textId="77777777" w:rsidR="00153202" w:rsidRDefault="007629C6">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kern w:val="0"/>
                <w:sz w:val="24"/>
              </w:rPr>
              <w:t>☐可以采购进口产品，优先采购向我国企业转让技术、与我国企业签订</w:t>
            </w:r>
            <w:r>
              <w:rPr>
                <w:rFonts w:ascii="仿宋_GB2312" w:eastAsia="仿宋_GB2312" w:hAnsi="仿宋_GB2312" w:cs="仿宋_GB2312" w:hint="eastAsia"/>
                <w:kern w:val="0"/>
                <w:sz w:val="24"/>
              </w:rPr>
              <w:lastRenderedPageBreak/>
              <w:t>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153202" w14:paraId="5A9E2552" w14:textId="77777777">
        <w:trPr>
          <w:trHeight w:val="772"/>
          <w:jc w:val="center"/>
        </w:trPr>
        <w:tc>
          <w:tcPr>
            <w:tcW w:w="870" w:type="dxa"/>
            <w:vAlign w:val="center"/>
          </w:tcPr>
          <w:p w14:paraId="7E9696B6" w14:textId="77777777" w:rsidR="00153202" w:rsidRDefault="007629C6">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11</w:t>
            </w:r>
          </w:p>
        </w:tc>
        <w:tc>
          <w:tcPr>
            <w:tcW w:w="855" w:type="dxa"/>
            <w:vAlign w:val="center"/>
          </w:tcPr>
          <w:p w14:paraId="7220B661" w14:textId="77777777" w:rsidR="00153202" w:rsidRDefault="007629C6">
            <w:pPr>
              <w:wordWrap w:val="0"/>
              <w:snapToGrid w:val="0"/>
              <w:spacing w:line="440" w:lineRule="exact"/>
              <w:ind w:left="14"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638" w:type="dxa"/>
            <w:vAlign w:val="center"/>
          </w:tcPr>
          <w:p w14:paraId="6C01A797" w14:textId="15D8C4D1" w:rsidR="00153202" w:rsidRDefault="007629C6">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kern w:val="0"/>
                <w:sz w:val="24"/>
              </w:rPr>
              <w:sym w:font="Wingdings" w:char="00FE"/>
            </w:r>
            <w:r>
              <w:rPr>
                <w:rFonts w:ascii="仿宋_GB2312" w:eastAsia="仿宋_GB2312" w:hAnsi="仿宋_GB2312" w:cs="仿宋_GB2312" w:hint="eastAsia"/>
                <w:kern w:val="0"/>
                <w:sz w:val="24"/>
              </w:rPr>
              <w:t>A</w:t>
            </w:r>
            <w:r>
              <w:rPr>
                <w:rFonts w:ascii="仿宋_GB2312" w:eastAsia="仿宋_GB2312" w:hAnsi="仿宋_GB2312" w:cs="仿宋_GB2312" w:hint="eastAsia"/>
                <w:sz w:val="24"/>
              </w:rPr>
              <w:t>货物类，单一产品或</w:t>
            </w:r>
            <w:r>
              <w:rPr>
                <w:rFonts w:ascii="仿宋_GB2312" w:eastAsia="仿宋_GB2312" w:hAnsi="仿宋_GB2312" w:cs="仿宋_GB2312" w:hint="eastAsia"/>
                <w:kern w:val="0"/>
                <w:sz w:val="24"/>
              </w:rPr>
              <w:t>核心产品为：</w:t>
            </w:r>
            <w:r>
              <w:rPr>
                <w:rFonts w:ascii="仿宋_GB2312" w:eastAsia="仿宋_GB2312" w:hAnsi="仿宋_GB2312" w:cs="仿宋_GB2312" w:hint="eastAsia"/>
                <w:sz w:val="24"/>
                <w:u w:val="single"/>
              </w:rPr>
              <w:t xml:space="preserve">  </w:t>
            </w:r>
            <w:r w:rsidR="00D114D0" w:rsidRPr="00D114D0">
              <w:rPr>
                <w:rFonts w:ascii="仿宋_GB2312" w:eastAsia="仿宋_GB2312" w:hAnsi="仿宋_GB2312" w:cs="仿宋_GB2312" w:hint="eastAsia"/>
                <w:sz w:val="24"/>
                <w:u w:val="single"/>
              </w:rPr>
              <w:t>暖通-净化空调系统</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14:paraId="16872B8B" w14:textId="77777777" w:rsidR="00153202" w:rsidRDefault="007629C6">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kern w:val="0"/>
                <w:sz w:val="24"/>
              </w:rPr>
              <w:t>☐B</w:t>
            </w:r>
            <w:r>
              <w:rPr>
                <w:rFonts w:ascii="仿宋_GB2312" w:eastAsia="仿宋_GB2312" w:hAnsi="仿宋_GB2312" w:cs="仿宋_GB2312" w:hint="eastAsia"/>
                <w:sz w:val="24"/>
              </w:rPr>
              <w:t>服务类。</w:t>
            </w:r>
          </w:p>
        </w:tc>
      </w:tr>
      <w:tr w:rsidR="00153202" w14:paraId="5EEDDA80" w14:textId="77777777">
        <w:trPr>
          <w:trHeight w:val="772"/>
          <w:jc w:val="center"/>
        </w:trPr>
        <w:tc>
          <w:tcPr>
            <w:tcW w:w="870" w:type="dxa"/>
            <w:vAlign w:val="center"/>
          </w:tcPr>
          <w:p w14:paraId="000AB2FA" w14:textId="77777777" w:rsidR="00153202" w:rsidRDefault="007629C6">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855" w:type="dxa"/>
            <w:vAlign w:val="center"/>
          </w:tcPr>
          <w:p w14:paraId="3580E1C9" w14:textId="77777777" w:rsidR="00153202" w:rsidRDefault="007629C6">
            <w:pPr>
              <w:wordWrap w:val="0"/>
              <w:snapToGrid w:val="0"/>
              <w:spacing w:line="440" w:lineRule="exact"/>
              <w:ind w:hanging="1"/>
              <w:jc w:val="center"/>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采购标的对应的中小企业划分标准所属行业</w:t>
            </w:r>
          </w:p>
        </w:tc>
        <w:tc>
          <w:tcPr>
            <w:tcW w:w="7638" w:type="dxa"/>
            <w:vAlign w:val="center"/>
          </w:tcPr>
          <w:p w14:paraId="2C62A201" w14:textId="77777777" w:rsidR="00153202" w:rsidRDefault="007629C6">
            <w:pPr>
              <w:wordWrap w:val="0"/>
              <w:snapToGrid w:val="0"/>
              <w:spacing w:line="440" w:lineRule="exact"/>
              <w:rPr>
                <w:rFonts w:ascii="仿宋_GB2312" w:eastAsia="仿宋_GB2312" w:hAnsi="仿宋_GB2312" w:cs="仿宋_GB2312"/>
              </w:rPr>
            </w:pPr>
            <w:r>
              <w:rPr>
                <w:rFonts w:ascii="仿宋_GB2312" w:eastAsia="仿宋_GB2312" w:hAnsi="仿宋_GB2312" w:cs="仿宋_GB2312" w:hint="eastAsia"/>
                <w:kern w:val="0"/>
                <w:sz w:val="24"/>
              </w:rPr>
              <w:t>（1）标的：</w:t>
            </w:r>
            <w:r>
              <w:rPr>
                <w:rFonts w:ascii="仿宋_GB2312" w:eastAsia="仿宋_GB2312" w:hAnsi="仿宋_GB2312" w:cs="仿宋_GB2312" w:hint="eastAsia"/>
                <w:kern w:val="0"/>
                <w:sz w:val="24"/>
                <w:u w:val="single"/>
              </w:rPr>
              <w:t xml:space="preserve">  01标  </w:t>
            </w:r>
            <w:r>
              <w:rPr>
                <w:rFonts w:ascii="仿宋_GB2312" w:eastAsia="仿宋_GB2312" w:hAnsi="仿宋_GB2312" w:cs="仿宋_GB2312" w:hint="eastAsia"/>
                <w:kern w:val="0"/>
                <w:sz w:val="24"/>
              </w:rPr>
              <w:t>，属于</w:t>
            </w:r>
            <w:r>
              <w:rPr>
                <w:rFonts w:ascii="仿宋_GB2312" w:eastAsia="仿宋_GB2312" w:hAnsi="仿宋_GB2312" w:cs="仿宋_GB2312" w:hint="eastAsia"/>
                <w:kern w:val="0"/>
                <w:sz w:val="24"/>
                <w:u w:val="single"/>
              </w:rPr>
              <w:t xml:space="preserve">   工业   </w:t>
            </w:r>
            <w:r>
              <w:rPr>
                <w:rFonts w:ascii="仿宋_GB2312" w:eastAsia="仿宋_GB2312" w:hAnsi="仿宋_GB2312" w:cs="仿宋_GB2312" w:hint="eastAsia"/>
                <w:kern w:val="0"/>
                <w:sz w:val="24"/>
              </w:rPr>
              <w:t>行业；</w:t>
            </w:r>
          </w:p>
        </w:tc>
      </w:tr>
      <w:tr w:rsidR="00153202" w14:paraId="2E51BCA1" w14:textId="77777777">
        <w:trPr>
          <w:trHeight w:val="768"/>
          <w:jc w:val="center"/>
        </w:trPr>
        <w:tc>
          <w:tcPr>
            <w:tcW w:w="870" w:type="dxa"/>
            <w:vMerge w:val="restart"/>
            <w:vAlign w:val="center"/>
          </w:tcPr>
          <w:p w14:paraId="65E44E0B" w14:textId="77777777" w:rsidR="00153202" w:rsidRDefault="007629C6">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855" w:type="dxa"/>
            <w:vMerge w:val="restart"/>
            <w:vAlign w:val="center"/>
          </w:tcPr>
          <w:p w14:paraId="0292EB45" w14:textId="77777777" w:rsidR="00153202" w:rsidRDefault="007629C6">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投标人信用信息事项</w:t>
            </w:r>
          </w:p>
        </w:tc>
        <w:tc>
          <w:tcPr>
            <w:tcW w:w="7638" w:type="dxa"/>
            <w:vAlign w:val="center"/>
          </w:tcPr>
          <w:p w14:paraId="59585F6D" w14:textId="77777777" w:rsidR="00153202" w:rsidRDefault="007629C6">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信用信息查询渠道及截止时间：</w:t>
            </w:r>
            <w:r>
              <w:rPr>
                <w:rFonts w:ascii="仿宋_GB2312" w:eastAsia="仿宋_GB2312" w:hAnsi="仿宋_GB2312" w:cs="仿宋_GB2312" w:hint="eastAsia"/>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sz w:val="24"/>
              </w:rPr>
              <w:t>开标当天</w:t>
            </w:r>
            <w:r>
              <w:rPr>
                <w:rFonts w:ascii="仿宋_GB2312" w:eastAsia="仿宋_GB2312" w:hAnsi="仿宋_GB2312" w:cs="仿宋_GB2312" w:hint="eastAsia"/>
                <w:sz w:val="24"/>
              </w:rPr>
              <w:t>的信用记录。</w:t>
            </w:r>
          </w:p>
        </w:tc>
      </w:tr>
      <w:tr w:rsidR="00153202" w14:paraId="4FC8A4A4" w14:textId="77777777">
        <w:trPr>
          <w:trHeight w:val="768"/>
          <w:jc w:val="center"/>
        </w:trPr>
        <w:tc>
          <w:tcPr>
            <w:tcW w:w="870" w:type="dxa"/>
            <w:vMerge/>
            <w:vAlign w:val="center"/>
          </w:tcPr>
          <w:p w14:paraId="10BE49C7" w14:textId="77777777" w:rsidR="00153202" w:rsidRDefault="00153202">
            <w:pPr>
              <w:wordWrap w:val="0"/>
              <w:spacing w:line="440" w:lineRule="exact"/>
              <w:jc w:val="center"/>
              <w:rPr>
                <w:rFonts w:ascii="仿宋_GB2312" w:eastAsia="仿宋_GB2312" w:hAnsi="仿宋_GB2312" w:cs="仿宋_GB2312"/>
                <w:sz w:val="24"/>
              </w:rPr>
            </w:pPr>
          </w:p>
        </w:tc>
        <w:tc>
          <w:tcPr>
            <w:tcW w:w="855" w:type="dxa"/>
            <w:vMerge/>
            <w:vAlign w:val="center"/>
          </w:tcPr>
          <w:p w14:paraId="6F21103C" w14:textId="77777777" w:rsidR="00153202" w:rsidRDefault="00153202">
            <w:pPr>
              <w:wordWrap w:val="0"/>
              <w:snapToGrid w:val="0"/>
              <w:spacing w:line="440" w:lineRule="exact"/>
              <w:rPr>
                <w:rFonts w:ascii="仿宋_GB2312" w:eastAsia="仿宋_GB2312" w:hAnsi="仿宋_GB2312" w:cs="仿宋_GB2312"/>
                <w:b/>
                <w:sz w:val="24"/>
              </w:rPr>
            </w:pPr>
          </w:p>
        </w:tc>
        <w:tc>
          <w:tcPr>
            <w:tcW w:w="7638" w:type="dxa"/>
            <w:vAlign w:val="center"/>
          </w:tcPr>
          <w:p w14:paraId="6278CFCC" w14:textId="77777777" w:rsidR="00153202" w:rsidRDefault="007629C6">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信用信息查询记录和证据留存的具体方式：</w:t>
            </w:r>
            <w:r>
              <w:rPr>
                <w:rFonts w:ascii="仿宋_GB2312" w:eastAsia="仿宋_GB2312" w:hAnsi="仿宋_GB2312" w:cs="仿宋_GB2312" w:hint="eastAsia"/>
                <w:sz w:val="24"/>
              </w:rPr>
              <w:t>采购人或采购人委托的评审小组或采购代理机构现场查询投标人的信用记录，查询结果经确认后与采购文件一起存档。</w:t>
            </w:r>
          </w:p>
        </w:tc>
      </w:tr>
      <w:tr w:rsidR="00153202" w14:paraId="49576CDC" w14:textId="77777777">
        <w:trPr>
          <w:trHeight w:val="768"/>
          <w:jc w:val="center"/>
        </w:trPr>
        <w:tc>
          <w:tcPr>
            <w:tcW w:w="870" w:type="dxa"/>
            <w:vMerge/>
            <w:vAlign w:val="center"/>
          </w:tcPr>
          <w:p w14:paraId="5F61181E" w14:textId="77777777" w:rsidR="00153202" w:rsidRDefault="00153202">
            <w:pPr>
              <w:wordWrap w:val="0"/>
              <w:spacing w:line="440" w:lineRule="exact"/>
              <w:jc w:val="center"/>
              <w:rPr>
                <w:rFonts w:ascii="仿宋_GB2312" w:eastAsia="仿宋_GB2312" w:hAnsi="仿宋_GB2312" w:cs="仿宋_GB2312"/>
                <w:sz w:val="24"/>
              </w:rPr>
            </w:pPr>
          </w:p>
        </w:tc>
        <w:tc>
          <w:tcPr>
            <w:tcW w:w="855" w:type="dxa"/>
            <w:vMerge/>
            <w:vAlign w:val="center"/>
          </w:tcPr>
          <w:p w14:paraId="2AE7305C" w14:textId="77777777" w:rsidR="00153202" w:rsidRDefault="00153202">
            <w:pPr>
              <w:wordWrap w:val="0"/>
              <w:snapToGrid w:val="0"/>
              <w:spacing w:line="440" w:lineRule="exact"/>
              <w:rPr>
                <w:rFonts w:ascii="仿宋_GB2312" w:eastAsia="仿宋_GB2312" w:hAnsi="仿宋_GB2312" w:cs="仿宋_GB2312"/>
                <w:b/>
                <w:sz w:val="24"/>
              </w:rPr>
            </w:pPr>
          </w:p>
        </w:tc>
        <w:tc>
          <w:tcPr>
            <w:tcW w:w="7638" w:type="dxa"/>
            <w:vAlign w:val="center"/>
          </w:tcPr>
          <w:p w14:paraId="0236FDC3" w14:textId="77777777" w:rsidR="00153202" w:rsidRDefault="007629C6">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信用信息的使用规则：</w:t>
            </w:r>
            <w:r>
              <w:rPr>
                <w:rFonts w:ascii="仿宋_GB2312" w:eastAsia="仿宋_GB2312" w:hAnsi="仿宋_GB2312" w:cs="仿宋_GB2312" w:hint="eastAsia"/>
                <w:sz w:val="24"/>
              </w:rPr>
              <w:t>经查询列入失信被执行人名单、重大税收违法失信主体、政府采购严重违法失信行为记录名单的投标人将被拒绝参与政府采购活动。</w:t>
            </w:r>
          </w:p>
          <w:p w14:paraId="12B1C822" w14:textId="77777777" w:rsidR="00153202" w:rsidRDefault="007629C6">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153202" w14:paraId="0AD3F852" w14:textId="77777777">
        <w:trPr>
          <w:trHeight w:val="887"/>
          <w:jc w:val="center"/>
        </w:trPr>
        <w:tc>
          <w:tcPr>
            <w:tcW w:w="870" w:type="dxa"/>
            <w:vAlign w:val="center"/>
          </w:tcPr>
          <w:p w14:paraId="39F820B8" w14:textId="77777777" w:rsidR="00153202" w:rsidRDefault="007629C6">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8493" w:type="dxa"/>
            <w:gridSpan w:val="2"/>
            <w:vAlign w:val="center"/>
          </w:tcPr>
          <w:p w14:paraId="7F0C02CA" w14:textId="77777777" w:rsidR="00153202" w:rsidRDefault="007629C6">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需要落实的政府采购政策：包括保护环境、节约能源、促进中小企业发展等。详见招标文件第二部分总则。</w:t>
            </w:r>
          </w:p>
        </w:tc>
      </w:tr>
      <w:tr w:rsidR="00153202" w14:paraId="7942D9A4" w14:textId="77777777">
        <w:trPr>
          <w:trHeight w:val="768"/>
          <w:jc w:val="center"/>
        </w:trPr>
        <w:tc>
          <w:tcPr>
            <w:tcW w:w="870" w:type="dxa"/>
            <w:vAlign w:val="center"/>
          </w:tcPr>
          <w:p w14:paraId="00EA1BDD" w14:textId="77777777" w:rsidR="00153202" w:rsidRDefault="007629C6">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8493" w:type="dxa"/>
            <w:gridSpan w:val="2"/>
            <w:vAlign w:val="center"/>
          </w:tcPr>
          <w:p w14:paraId="303B97FF" w14:textId="77777777" w:rsidR="00153202" w:rsidRDefault="007629C6">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更正补充公告请自行登录浙江政府采购网或绍兴公共资源交易网查看下载。</w:t>
            </w:r>
          </w:p>
        </w:tc>
      </w:tr>
      <w:tr w:rsidR="00153202" w14:paraId="4B865058" w14:textId="77777777">
        <w:trPr>
          <w:trHeight w:val="768"/>
          <w:jc w:val="center"/>
        </w:trPr>
        <w:tc>
          <w:tcPr>
            <w:tcW w:w="870" w:type="dxa"/>
            <w:vAlign w:val="center"/>
          </w:tcPr>
          <w:p w14:paraId="14A46347" w14:textId="77777777" w:rsidR="00153202" w:rsidRDefault="007629C6">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16</w:t>
            </w:r>
          </w:p>
        </w:tc>
        <w:tc>
          <w:tcPr>
            <w:tcW w:w="8493" w:type="dxa"/>
            <w:gridSpan w:val="2"/>
            <w:vAlign w:val="center"/>
          </w:tcPr>
          <w:p w14:paraId="01814BE0" w14:textId="77777777" w:rsidR="00153202" w:rsidRDefault="007629C6">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投标与开标注意事项：</w:t>
            </w:r>
          </w:p>
          <w:p w14:paraId="584882E0" w14:textId="77777777" w:rsidR="00153202" w:rsidRDefault="007629C6">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1.本项目实行网上投标，采用电子投标文件。若供应商参与投标，自行承担投标一切费用。</w:t>
            </w:r>
          </w:p>
          <w:p w14:paraId="70D1B58C" w14:textId="77777777" w:rsidR="00153202" w:rsidRDefault="007629C6">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2.标前准备：各供应商应在开标前完成CA数字证书办理。供应商将政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电子交易客户端下载、安装完成后，可通过账号密码或CA登录客户端进行投标文件制作。在使用政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投标客户端时，建议使用WIN7及以上操作系统。</w:t>
            </w:r>
          </w:p>
          <w:p w14:paraId="382EAFED" w14:textId="77777777" w:rsidR="00153202" w:rsidRDefault="007629C6">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注：供应商CA相关操作可参考政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w:t>
            </w:r>
            <w:r>
              <w:rPr>
                <w:rFonts w:ascii="仿宋_GB2312" w:eastAsia="仿宋_GB2312" w:hAnsi="仿宋_GB2312" w:cs="仿宋_GB2312" w:hint="eastAsia"/>
              </w:rPr>
              <w:t>https://www.zcygov.cn/</w:t>
            </w:r>
            <w:r>
              <w:rPr>
                <w:rFonts w:ascii="仿宋_GB2312" w:eastAsia="仿宋_GB2312" w:hAnsi="仿宋_GB2312" w:cs="仿宋_GB2312" w:hint="eastAsia"/>
                <w:sz w:val="24"/>
              </w:rPr>
              <w:t>《CA申领操作指南》和《CA管理操作指南》。完成CA数字证书办理在资料齐全的情况下预计7个工作日左右，建议供应商获取招标文件后立即办理。</w:t>
            </w:r>
          </w:p>
          <w:p w14:paraId="721FD882" w14:textId="77777777" w:rsidR="00153202" w:rsidRDefault="007629C6">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3.投标文件制作、递交、解密：</w:t>
            </w:r>
          </w:p>
          <w:p w14:paraId="4AC1E305" w14:textId="77777777" w:rsidR="00153202" w:rsidRDefault="007629C6">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3.1应按照本项目招标文件和政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平台的要求编制、加密传输投标文件。供应商在使用系统进行投标的过程中遇到涉及平台使用的任何问题，可致电政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平台技术支持热线咨询，联系方式：95763。</w:t>
            </w:r>
          </w:p>
          <w:p w14:paraId="0B2F10F5" w14:textId="77777777" w:rsidR="00153202" w:rsidRDefault="007629C6">
            <w:pPr>
              <w:wordWrap w:val="0"/>
              <w:snapToGrid w:val="0"/>
              <w:spacing w:line="440" w:lineRule="exact"/>
              <w:jc w:val="left"/>
              <w:rPr>
                <w:rFonts w:ascii="仿宋_GB2312" w:eastAsia="仿宋_GB2312" w:hAnsi="仿宋_GB2312" w:cs="仿宋_GB2312"/>
                <w:sz w:val="24"/>
              </w:rPr>
            </w:pPr>
            <w:r>
              <w:rPr>
                <w:rFonts w:ascii="仿宋_GB2312" w:eastAsia="仿宋_GB2312" w:hAnsi="仿宋_GB2312" w:cs="仿宋_GB2312" w:hint="eastAsia"/>
                <w:sz w:val="24"/>
              </w:rPr>
              <w:t>3.2投标人通过“政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”平台制作电子投标文件，投标文件制作详见“供应商-政府采购项目电子交易操作指南。</w:t>
            </w:r>
          </w:p>
          <w:p w14:paraId="27AA4E30" w14:textId="77777777" w:rsidR="00153202" w:rsidRDefault="007629C6">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3.3开标时间后30分钟内供应商可以登录“政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”平台，用“项目采购-开标评标”功能进行解密投标文件。若供应商</w:t>
            </w:r>
            <w:r>
              <w:rPr>
                <w:rFonts w:ascii="仿宋_GB2312" w:eastAsia="仿宋_GB2312" w:hAnsi="仿宋_GB2312" w:cs="仿宋_GB2312" w:hint="eastAsia"/>
                <w:b/>
                <w:sz w:val="24"/>
                <w:u w:val="single"/>
              </w:rPr>
              <w:t>未按时解密的</w:t>
            </w:r>
            <w:r>
              <w:rPr>
                <w:rFonts w:ascii="仿宋_GB2312" w:eastAsia="仿宋_GB2312" w:hAnsi="仿宋_GB2312" w:cs="仿宋_GB2312" w:hint="eastAsia"/>
                <w:sz w:val="24"/>
              </w:rPr>
              <w:t>，</w:t>
            </w:r>
            <w:r>
              <w:rPr>
                <w:rFonts w:ascii="仿宋_GB2312" w:eastAsia="仿宋_GB2312" w:hAnsi="仿宋_GB2312" w:cs="仿宋_GB2312" w:hint="eastAsia"/>
                <w:b/>
                <w:sz w:val="24"/>
                <w:u w:val="single"/>
              </w:rPr>
              <w:t>视为投标文件撤回</w:t>
            </w:r>
            <w:r>
              <w:rPr>
                <w:rFonts w:ascii="仿宋_GB2312" w:eastAsia="仿宋_GB2312" w:hAnsi="仿宋_GB2312" w:cs="仿宋_GB2312" w:hint="eastAsia"/>
                <w:sz w:val="24"/>
              </w:rPr>
              <w:t>。</w:t>
            </w:r>
          </w:p>
        </w:tc>
      </w:tr>
      <w:tr w:rsidR="00153202" w14:paraId="74920936" w14:textId="77777777">
        <w:trPr>
          <w:trHeight w:val="467"/>
          <w:jc w:val="center"/>
        </w:trPr>
        <w:tc>
          <w:tcPr>
            <w:tcW w:w="870" w:type="dxa"/>
            <w:vMerge w:val="restart"/>
            <w:vAlign w:val="center"/>
          </w:tcPr>
          <w:p w14:paraId="7AC50FB0" w14:textId="77777777" w:rsidR="00153202" w:rsidRDefault="007629C6">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17</w:t>
            </w:r>
          </w:p>
        </w:tc>
        <w:tc>
          <w:tcPr>
            <w:tcW w:w="8493" w:type="dxa"/>
            <w:gridSpan w:val="2"/>
            <w:vAlign w:val="center"/>
          </w:tcPr>
          <w:p w14:paraId="74F7DD54" w14:textId="77777777" w:rsidR="00153202" w:rsidRDefault="007629C6">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特别说明：</w:t>
            </w:r>
          </w:p>
          <w:p w14:paraId="63F2CC3C" w14:textId="77777777" w:rsidR="00153202" w:rsidRDefault="007629C6">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仿宋_GB2312" w:cs="仿宋_GB2312" w:hint="eastAsia"/>
                <w:b/>
                <w:kern w:val="0"/>
                <w:sz w:val="24"/>
              </w:rPr>
              <w:t>。</w:t>
            </w:r>
          </w:p>
        </w:tc>
      </w:tr>
      <w:tr w:rsidR="00153202" w14:paraId="63E1E9D2" w14:textId="77777777">
        <w:trPr>
          <w:trHeight w:val="467"/>
          <w:jc w:val="center"/>
        </w:trPr>
        <w:tc>
          <w:tcPr>
            <w:tcW w:w="870" w:type="dxa"/>
            <w:vMerge/>
            <w:vAlign w:val="center"/>
          </w:tcPr>
          <w:p w14:paraId="217860A5" w14:textId="77777777" w:rsidR="00153202" w:rsidRDefault="00153202">
            <w:pPr>
              <w:wordWrap w:val="0"/>
              <w:spacing w:line="440" w:lineRule="exact"/>
              <w:rPr>
                <w:rFonts w:ascii="仿宋_GB2312" w:eastAsia="仿宋_GB2312" w:hAnsi="仿宋_GB2312" w:cs="仿宋_GB2312"/>
                <w:sz w:val="24"/>
              </w:rPr>
            </w:pPr>
          </w:p>
        </w:tc>
        <w:tc>
          <w:tcPr>
            <w:tcW w:w="8493" w:type="dxa"/>
            <w:gridSpan w:val="2"/>
            <w:vAlign w:val="center"/>
          </w:tcPr>
          <w:p w14:paraId="22204F84" w14:textId="77777777" w:rsidR="00153202" w:rsidRPr="00AC0816" w:rsidRDefault="00D114D0">
            <w:pPr>
              <w:wordWrap w:val="0"/>
              <w:spacing w:line="440" w:lineRule="exact"/>
              <w:rPr>
                <w:rFonts w:ascii="仿宋_GB2312" w:eastAsia="仿宋_GB2312" w:hAnsi="仿宋_GB2312" w:cs="仿宋_GB2312"/>
                <w:snapToGrid w:val="0"/>
                <w:kern w:val="28"/>
                <w:sz w:val="24"/>
                <w:highlight w:val="yellow"/>
              </w:rPr>
            </w:pPr>
            <w:sdt>
              <w:sdtPr>
                <w:rPr>
                  <w:rFonts w:ascii="仿宋_GB2312" w:eastAsia="仿宋_GB2312" w:hAnsi="仿宋_GB2312" w:cs="仿宋_GB2312" w:hint="eastAsia"/>
                  <w:kern w:val="0"/>
                  <w:sz w:val="24"/>
                </w:rPr>
                <w:id w:val="253497051"/>
              </w:sdtPr>
              <w:sdtEndPr>
                <w:rPr>
                  <w:highlight w:val="yellow"/>
                </w:rPr>
              </w:sdtEndPr>
              <w:sdtContent>
                <w:r w:rsidR="007629C6">
                  <w:rPr>
                    <w:rFonts w:ascii="仿宋_GB2312" w:eastAsia="仿宋_GB2312" w:hAnsi="仿宋_GB2312" w:cs="仿宋_GB2312" w:hint="eastAsia"/>
                    <w:kern w:val="0"/>
                    <w:sz w:val="24"/>
                  </w:rPr>
                  <w:sym w:font="Wingdings" w:char="00FE"/>
                </w:r>
              </w:sdtContent>
            </w:sdt>
            <w:r w:rsidR="007629C6" w:rsidRPr="00AC0816">
              <w:rPr>
                <w:rFonts w:ascii="仿宋_GB2312" w:eastAsia="仿宋_GB2312" w:hAnsi="仿宋_GB2312" w:cs="仿宋_GB2312" w:hint="eastAsia"/>
                <w:snapToGrid w:val="0"/>
                <w:kern w:val="28"/>
                <w:sz w:val="24"/>
                <w:highlight w:val="yellow"/>
              </w:rPr>
              <w:t>联合体投标的，联合体各方均需按招标文件第五部分评标标准要求提供资信证明文件，否则视为不符合相关要求。</w:t>
            </w:r>
          </w:p>
          <w:p w14:paraId="4C974FEC" w14:textId="77777777" w:rsidR="00153202" w:rsidRDefault="007629C6">
            <w:pPr>
              <w:wordWrap w:val="0"/>
              <w:spacing w:line="440" w:lineRule="exact"/>
              <w:rPr>
                <w:rFonts w:ascii="仿宋_GB2312" w:eastAsia="仿宋_GB2312" w:hAnsi="仿宋_GB2312" w:cs="仿宋_GB2312"/>
                <w:b/>
                <w:sz w:val="24"/>
              </w:rPr>
            </w:pPr>
            <w:r w:rsidRPr="00AC0816">
              <w:rPr>
                <w:rFonts w:ascii="仿宋_GB2312" w:eastAsia="仿宋_GB2312" w:hAnsi="仿宋_GB2312" w:cs="仿宋_GB2312" w:hint="eastAsia"/>
                <w:kern w:val="0"/>
                <w:sz w:val="24"/>
                <w:highlight w:val="yellow"/>
              </w:rPr>
              <w:t>☐</w:t>
            </w:r>
            <w:r w:rsidRPr="00AC0816">
              <w:rPr>
                <w:rFonts w:ascii="仿宋_GB2312" w:eastAsia="仿宋_GB2312" w:hAnsi="仿宋_GB2312" w:cs="仿宋_GB2312" w:hint="eastAsia"/>
                <w:snapToGrid w:val="0"/>
                <w:kern w:val="28"/>
                <w:sz w:val="24"/>
                <w:highlight w:val="yellow"/>
              </w:rPr>
              <w:t>联合体投标的，联合体中有一方或者联合体成员根据分工按招标文件第五部分评标标准要求提供资信证明文件的，视为符合了相关要求。</w:t>
            </w:r>
          </w:p>
        </w:tc>
      </w:tr>
      <w:tr w:rsidR="00153202" w14:paraId="1EF7D948" w14:textId="77777777">
        <w:trPr>
          <w:trHeight w:val="467"/>
          <w:jc w:val="center"/>
        </w:trPr>
        <w:tc>
          <w:tcPr>
            <w:tcW w:w="870" w:type="dxa"/>
            <w:vAlign w:val="center"/>
          </w:tcPr>
          <w:p w14:paraId="6CD41C5D" w14:textId="77777777" w:rsidR="00153202" w:rsidRDefault="007629C6">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18</w:t>
            </w:r>
          </w:p>
        </w:tc>
        <w:tc>
          <w:tcPr>
            <w:tcW w:w="8493" w:type="dxa"/>
            <w:gridSpan w:val="2"/>
            <w:vAlign w:val="center"/>
          </w:tcPr>
          <w:p w14:paraId="20511E63" w14:textId="77777777" w:rsidR="007629C6" w:rsidRDefault="007629C6" w:rsidP="007629C6">
            <w:pPr>
              <w:spacing w:line="336" w:lineRule="auto"/>
              <w:rPr>
                <w:rFonts w:ascii="仿宋_GB2312" w:eastAsia="仿宋_GB2312" w:hAnsi="仿宋_GB2312" w:cs="仿宋_GB2312"/>
                <w:b/>
                <w:sz w:val="24"/>
              </w:rPr>
            </w:pPr>
            <w:r>
              <w:rPr>
                <w:rFonts w:ascii="仿宋_GB2312" w:eastAsia="仿宋_GB2312" w:hAnsi="仿宋_GB2312" w:cs="仿宋_GB2312" w:hint="eastAsia"/>
                <w:b/>
                <w:sz w:val="24"/>
              </w:rPr>
              <w:t>采购代理服务费：</w:t>
            </w:r>
          </w:p>
          <w:p w14:paraId="63078684" w14:textId="77777777" w:rsidR="007629C6" w:rsidRDefault="007629C6" w:rsidP="007629C6">
            <w:pPr>
              <w:spacing w:line="336" w:lineRule="auto"/>
              <w:rPr>
                <w:rFonts w:ascii="仿宋" w:eastAsia="仿宋" w:hAnsi="仿宋" w:cs="仿宋"/>
                <w:sz w:val="24"/>
              </w:rPr>
            </w:pPr>
            <w:r>
              <w:rPr>
                <w:rFonts w:ascii="仿宋" w:eastAsia="仿宋" w:hAnsi="仿宋" w:cs="仿宋" w:hint="eastAsia"/>
                <w:sz w:val="24"/>
              </w:rPr>
              <w:t>中标人须向招标代理机构按如下标准和规定交纳代理服务费：</w:t>
            </w:r>
          </w:p>
          <w:p w14:paraId="32C06BE4" w14:textId="0C0C2AC3" w:rsidR="007629C6" w:rsidRDefault="007629C6" w:rsidP="007629C6">
            <w:pPr>
              <w:spacing w:line="336" w:lineRule="auto"/>
              <w:rPr>
                <w:rFonts w:ascii="仿宋" w:eastAsia="仿宋" w:hAnsi="仿宋" w:cs="仿宋"/>
                <w:color w:val="FF0000"/>
                <w:sz w:val="24"/>
              </w:rPr>
            </w:pPr>
            <w:r>
              <w:rPr>
                <w:rFonts w:ascii="仿宋" w:eastAsia="仿宋" w:hAnsi="仿宋" w:cs="仿宋" w:hint="eastAsia"/>
                <w:sz w:val="24"/>
              </w:rPr>
              <w:t>①本次项目</w:t>
            </w:r>
            <w:r w:rsidR="00AC03CC" w:rsidRPr="00AC03CC">
              <w:rPr>
                <w:rFonts w:ascii="仿宋" w:eastAsia="仿宋" w:hAnsi="仿宋" w:cs="仿宋" w:hint="eastAsia"/>
                <w:sz w:val="24"/>
              </w:rPr>
              <w:t>代理服务费由中标人支付,根据项目的中标金额,采用差额定率累进法进行计算,具体费率标准如下:成交金额 100 万元以下的部分，货物类采购费</w:t>
            </w:r>
            <w:r w:rsidR="00AC03CC" w:rsidRPr="00AC03CC">
              <w:rPr>
                <w:rFonts w:ascii="仿宋" w:eastAsia="仿宋" w:hAnsi="仿宋" w:cs="仿宋" w:hint="eastAsia"/>
                <w:sz w:val="24"/>
              </w:rPr>
              <w:lastRenderedPageBreak/>
              <w:t>率 1.50%；成交金额 100-500 万元的部分，货物类采购费率 1.10%；成交金额 500-1000 万元的部分，货物类采购费率0.8%</w:t>
            </w:r>
            <w:r w:rsidR="00AC03CC">
              <w:rPr>
                <w:rFonts w:ascii="仿宋" w:eastAsia="仿宋" w:hAnsi="仿宋" w:cs="仿宋" w:hint="eastAsia"/>
                <w:sz w:val="24"/>
              </w:rPr>
              <w:t>的</w:t>
            </w:r>
            <w:r>
              <w:rPr>
                <w:rFonts w:ascii="仿宋" w:eastAsia="仿宋" w:hAnsi="仿宋" w:cs="仿宋" w:hint="eastAsia"/>
                <w:sz w:val="24"/>
              </w:rPr>
              <w:t>标准执行。在此收费标准基础上*</w:t>
            </w:r>
            <w:r w:rsidR="00AC03CC">
              <w:rPr>
                <w:rFonts w:ascii="仿宋" w:eastAsia="仿宋" w:hAnsi="仿宋" w:cs="仿宋" w:hint="eastAsia"/>
                <w:sz w:val="24"/>
              </w:rPr>
              <w:t>3</w:t>
            </w:r>
            <w:r>
              <w:rPr>
                <w:rFonts w:ascii="仿宋" w:eastAsia="仿宋" w:hAnsi="仿宋" w:cs="仿宋" w:hint="eastAsia"/>
                <w:sz w:val="24"/>
              </w:rPr>
              <w:t>0%。</w:t>
            </w:r>
          </w:p>
          <w:p w14:paraId="1AF7DFEC" w14:textId="77777777" w:rsidR="007629C6" w:rsidRDefault="007629C6" w:rsidP="007629C6">
            <w:pPr>
              <w:spacing w:line="336" w:lineRule="auto"/>
              <w:rPr>
                <w:rFonts w:ascii="仿宋" w:eastAsia="仿宋" w:hAnsi="仿宋" w:cs="仿宋"/>
                <w:sz w:val="24"/>
              </w:rPr>
            </w:pPr>
            <w:r>
              <w:rPr>
                <w:rFonts w:ascii="仿宋" w:eastAsia="仿宋" w:hAnsi="仿宋" w:cs="仿宋" w:hint="eastAsia"/>
                <w:sz w:val="24"/>
              </w:rPr>
              <w:t>②代理服务费的交纳方式：</w:t>
            </w:r>
          </w:p>
          <w:p w14:paraId="32562F43" w14:textId="77777777" w:rsidR="007629C6" w:rsidRDefault="007629C6" w:rsidP="007629C6">
            <w:pPr>
              <w:spacing w:line="336" w:lineRule="auto"/>
              <w:rPr>
                <w:rFonts w:ascii="仿宋" w:eastAsia="仿宋" w:hAnsi="仿宋" w:cs="仿宋"/>
                <w:sz w:val="24"/>
              </w:rPr>
            </w:pPr>
            <w:r>
              <w:rPr>
                <w:rFonts w:ascii="仿宋" w:eastAsia="仿宋" w:hAnsi="仿宋" w:cs="仿宋" w:hint="eastAsia"/>
                <w:sz w:val="24"/>
              </w:rPr>
              <w:t>用银行支票、汇票、电汇、现金等付款方式直接交纳代理服务费。</w:t>
            </w:r>
          </w:p>
          <w:p w14:paraId="2F5FDE9B" w14:textId="77777777" w:rsidR="007629C6" w:rsidRDefault="007629C6" w:rsidP="007629C6">
            <w:pPr>
              <w:spacing w:line="336" w:lineRule="auto"/>
              <w:rPr>
                <w:rFonts w:ascii="仿宋" w:eastAsia="仿宋" w:hAnsi="仿宋" w:cs="仿宋"/>
                <w:sz w:val="24"/>
              </w:rPr>
            </w:pPr>
            <w:r>
              <w:rPr>
                <w:rFonts w:ascii="仿宋" w:eastAsia="仿宋" w:hAnsi="仿宋" w:cs="仿宋" w:hint="eastAsia"/>
                <w:sz w:val="24"/>
              </w:rPr>
              <w:t>公司名称：浙江</w:t>
            </w:r>
            <w:proofErr w:type="gramStart"/>
            <w:r>
              <w:rPr>
                <w:rFonts w:ascii="仿宋" w:eastAsia="仿宋" w:hAnsi="仿宋" w:cs="仿宋" w:hint="eastAsia"/>
                <w:sz w:val="24"/>
              </w:rPr>
              <w:t>东腾利</w:t>
            </w:r>
            <w:proofErr w:type="gramEnd"/>
            <w:r>
              <w:rPr>
                <w:rFonts w:ascii="仿宋" w:eastAsia="仿宋" w:hAnsi="仿宋" w:cs="仿宋" w:hint="eastAsia"/>
                <w:sz w:val="24"/>
              </w:rPr>
              <w:t>成招标代理有限公司</w:t>
            </w:r>
          </w:p>
          <w:p w14:paraId="0BEB9BCE" w14:textId="77777777" w:rsidR="007629C6" w:rsidRDefault="007629C6" w:rsidP="007629C6">
            <w:pPr>
              <w:spacing w:line="336" w:lineRule="auto"/>
              <w:rPr>
                <w:rFonts w:ascii="仿宋" w:eastAsia="仿宋" w:hAnsi="仿宋" w:cs="仿宋"/>
                <w:sz w:val="24"/>
              </w:rPr>
            </w:pPr>
            <w:proofErr w:type="gramStart"/>
            <w:r>
              <w:rPr>
                <w:rFonts w:ascii="仿宋" w:eastAsia="仿宋" w:hAnsi="仿宋" w:cs="仿宋" w:hint="eastAsia"/>
                <w:sz w:val="24"/>
              </w:rPr>
              <w:t>账</w:t>
            </w:r>
            <w:proofErr w:type="gramEnd"/>
            <w:r>
              <w:rPr>
                <w:rFonts w:ascii="仿宋" w:eastAsia="仿宋" w:hAnsi="仿宋" w:cs="仿宋" w:hint="eastAsia"/>
                <w:sz w:val="24"/>
              </w:rPr>
              <w:t xml:space="preserve">    号：19545201040012508</w:t>
            </w:r>
          </w:p>
          <w:p w14:paraId="68C4E9DA" w14:textId="77777777" w:rsidR="007629C6" w:rsidRDefault="007629C6" w:rsidP="007629C6">
            <w:pPr>
              <w:spacing w:line="336" w:lineRule="auto"/>
              <w:rPr>
                <w:rFonts w:ascii="仿宋" w:eastAsia="仿宋" w:hAnsi="仿宋" w:cs="仿宋"/>
                <w:sz w:val="24"/>
              </w:rPr>
            </w:pPr>
            <w:r>
              <w:rPr>
                <w:rFonts w:ascii="仿宋" w:eastAsia="仿宋" w:hAnsi="仿宋" w:cs="仿宋" w:hint="eastAsia"/>
                <w:sz w:val="24"/>
              </w:rPr>
              <w:t>开 户 行：中国农业银行股份有限公司绍兴广场支行</w:t>
            </w:r>
          </w:p>
          <w:p w14:paraId="654C3CFD" w14:textId="77777777" w:rsidR="007629C6" w:rsidRDefault="007629C6" w:rsidP="007629C6">
            <w:pPr>
              <w:wordWrap w:val="0"/>
              <w:spacing w:line="440" w:lineRule="exact"/>
              <w:rPr>
                <w:rFonts w:ascii="仿宋" w:eastAsia="仿宋" w:hAnsi="仿宋" w:cs="仿宋"/>
                <w:sz w:val="24"/>
              </w:rPr>
            </w:pPr>
            <w:r>
              <w:rPr>
                <w:rFonts w:ascii="仿宋" w:eastAsia="仿宋" w:hAnsi="仿宋" w:cs="仿宋" w:hint="eastAsia"/>
                <w:sz w:val="24"/>
              </w:rPr>
              <w:t>③评审费由采购人支付</w:t>
            </w:r>
          </w:p>
          <w:p w14:paraId="38CCAC39" w14:textId="77777777" w:rsidR="00153202" w:rsidRDefault="007629C6" w:rsidP="007629C6">
            <w:pPr>
              <w:wordWrap w:val="0"/>
              <w:spacing w:line="440" w:lineRule="exact"/>
              <w:rPr>
                <w:rFonts w:ascii="仿宋_GB2312" w:eastAsia="仿宋_GB2312" w:hAnsi="仿宋_GB2312" w:cs="仿宋_GB2312"/>
                <w:kern w:val="0"/>
                <w:sz w:val="24"/>
                <w:szCs w:val="21"/>
              </w:rPr>
            </w:pPr>
            <w:r>
              <w:rPr>
                <w:rFonts w:ascii="仿宋" w:eastAsia="仿宋" w:hAnsi="仿宋" w:cs="仿宋" w:hint="eastAsia"/>
                <w:sz w:val="24"/>
              </w:rPr>
              <w:t>④代理服务费的交纳时间：领取中标通知书前交纳。</w:t>
            </w:r>
          </w:p>
        </w:tc>
      </w:tr>
      <w:tr w:rsidR="00153202" w14:paraId="23011767" w14:textId="77777777">
        <w:trPr>
          <w:trHeight w:val="467"/>
          <w:jc w:val="center"/>
        </w:trPr>
        <w:tc>
          <w:tcPr>
            <w:tcW w:w="9363" w:type="dxa"/>
            <w:gridSpan w:val="3"/>
            <w:vAlign w:val="center"/>
          </w:tcPr>
          <w:p w14:paraId="25575914" w14:textId="77777777" w:rsidR="00153202" w:rsidRDefault="007629C6">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解释：凡涉及本招标文件的解释权属于采购人。</w:t>
            </w:r>
          </w:p>
        </w:tc>
      </w:tr>
      <w:tr w:rsidR="00153202" w14:paraId="18995A34" w14:textId="77777777">
        <w:trPr>
          <w:trHeight w:val="467"/>
          <w:jc w:val="center"/>
        </w:trPr>
        <w:tc>
          <w:tcPr>
            <w:tcW w:w="9363" w:type="dxa"/>
            <w:gridSpan w:val="3"/>
            <w:vAlign w:val="center"/>
          </w:tcPr>
          <w:p w14:paraId="7BEB9AAA" w14:textId="77777777" w:rsidR="00153202" w:rsidRDefault="007629C6">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注：中标人放弃中标资格或因质疑、投诉被取消中标资格或不能履行合同的，本项目重新组织采购。</w:t>
            </w:r>
          </w:p>
        </w:tc>
      </w:tr>
    </w:tbl>
    <w:p w14:paraId="4E264CD7" w14:textId="77777777" w:rsidR="00153202" w:rsidRDefault="007629C6">
      <w:pPr>
        <w:pageBreakBefore/>
        <w:wordWrap w:val="0"/>
        <w:adjustRightInd/>
        <w:spacing w:line="360" w:lineRule="auto"/>
        <w:jc w:val="center"/>
        <w:outlineLvl w:val="0"/>
        <w:rPr>
          <w:rFonts w:ascii="仿宋_GB2312" w:eastAsia="仿宋_GB2312" w:hAnsi="仿宋_GB2312" w:cs="仿宋_GB2312"/>
          <w:b/>
          <w:sz w:val="32"/>
          <w:szCs w:val="32"/>
        </w:rPr>
      </w:pPr>
      <w:bookmarkStart w:id="28" w:name="_Hlt68057669"/>
      <w:bookmarkStart w:id="29" w:name="_Hlt74730295"/>
      <w:bookmarkStart w:id="30" w:name="_Hlt75236011"/>
      <w:bookmarkStart w:id="31" w:name="_Hlt75236290"/>
      <w:bookmarkStart w:id="32" w:name="_Hlt68073093"/>
      <w:bookmarkStart w:id="33" w:name="_Hlt68072990"/>
      <w:bookmarkStart w:id="34" w:name="_Hlt74729768"/>
      <w:bookmarkStart w:id="35" w:name="_Hlt68403820"/>
      <w:bookmarkStart w:id="36" w:name="_Hlt74707468"/>
      <w:bookmarkStart w:id="37" w:name="_Hlt74714665"/>
      <w:bookmarkStart w:id="38" w:name="_Hlt75236101"/>
      <w:bookmarkStart w:id="39" w:name="_Hlt68072998"/>
      <w:bookmarkStart w:id="40" w:name="第三部分"/>
      <w:bookmarkStart w:id="41" w:name="_Toc164416483"/>
      <w:bookmarkEnd w:id="12"/>
      <w:bookmarkEnd w:id="28"/>
      <w:bookmarkEnd w:id="29"/>
      <w:bookmarkEnd w:id="30"/>
      <w:bookmarkEnd w:id="31"/>
      <w:bookmarkEnd w:id="32"/>
      <w:bookmarkEnd w:id="33"/>
      <w:bookmarkEnd w:id="34"/>
      <w:bookmarkEnd w:id="35"/>
      <w:bookmarkEnd w:id="36"/>
      <w:bookmarkEnd w:id="37"/>
      <w:bookmarkEnd w:id="38"/>
      <w:bookmarkEnd w:id="39"/>
      <w:r>
        <w:rPr>
          <w:rFonts w:ascii="仿宋_GB2312" w:eastAsia="仿宋_GB2312" w:hAnsi="仿宋_GB2312" w:cs="仿宋_GB2312" w:hint="eastAsia"/>
          <w:b/>
          <w:sz w:val="32"/>
          <w:szCs w:val="32"/>
        </w:rPr>
        <w:lastRenderedPageBreak/>
        <w:t>一、总则</w:t>
      </w:r>
    </w:p>
    <w:p w14:paraId="2E5EA6AE" w14:textId="77777777" w:rsidR="00153202" w:rsidRDefault="007629C6">
      <w:pPr>
        <w:wordWrap w:val="0"/>
        <w:snapToGrid w:val="0"/>
        <w:spacing w:line="440" w:lineRule="exact"/>
        <w:ind w:firstLineChars="200" w:firstLine="482"/>
        <w:jc w:val="left"/>
        <w:outlineLvl w:val="1"/>
        <w:rPr>
          <w:rFonts w:ascii="仿宋_GB2312" w:eastAsia="仿宋_GB2312" w:hAnsi="仿宋_GB2312" w:cs="仿宋_GB2312"/>
          <w:b/>
          <w:sz w:val="24"/>
        </w:rPr>
      </w:pPr>
      <w:r>
        <w:rPr>
          <w:rFonts w:ascii="仿宋_GB2312" w:eastAsia="仿宋_GB2312" w:hAnsi="仿宋_GB2312" w:cs="仿宋_GB2312" w:hint="eastAsia"/>
          <w:b/>
          <w:sz w:val="24"/>
        </w:rPr>
        <w:t>1.适用范围</w:t>
      </w:r>
    </w:p>
    <w:p w14:paraId="002D1B22"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本招标文件适用于该项目的招标、投标、开标、资格审查及信用信息查询、评标、定标、合同、验收等行为（法律、法规另有规定的，从其规定）。</w:t>
      </w:r>
    </w:p>
    <w:p w14:paraId="5D76AA7C" w14:textId="77777777" w:rsidR="00153202" w:rsidRDefault="007629C6">
      <w:pPr>
        <w:wordWrap w:val="0"/>
        <w:adjustRightInd/>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2.定义</w:t>
      </w:r>
    </w:p>
    <w:p w14:paraId="2C774DA9"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 “采购人”系指招标公告中载明的本项目的采购人。</w:t>
      </w:r>
    </w:p>
    <w:p w14:paraId="77EB22DC"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 “采购代理机构”系指招标公告中载明的本项目的采购代理机构。</w:t>
      </w:r>
    </w:p>
    <w:p w14:paraId="12A5434B"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2.3 “投标人”“供应商”系指是指响应招标、参加投标竞争的法人、其他组织或者自然人。</w:t>
      </w:r>
    </w:p>
    <w:p w14:paraId="691340FA"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2.4“监督单位”系指政府采购法定义监督管理部门。</w:t>
      </w:r>
    </w:p>
    <w:p w14:paraId="22B0A185"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2.5 “负责人”系指法人企业的法定负责人，或其他组织为法律、行政法规规定代表单位行使职权的主要负责人，或自然人本人。</w:t>
      </w:r>
    </w:p>
    <w:p w14:paraId="6D3137F7"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43CF7F8"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2.7“电子交易平台”系指本项目政府采购活动所依托的政府采购云平台（https://www.zcygov.cn/）。</w:t>
      </w:r>
    </w:p>
    <w:p w14:paraId="020194AD"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11B17170" w14:textId="77777777" w:rsidR="00153202" w:rsidRDefault="007629C6">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3.采购项目需要落实的政府采购政策</w:t>
      </w:r>
    </w:p>
    <w:p w14:paraId="5F599F31"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C3D12EA"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 支持绿色发展</w:t>
      </w:r>
    </w:p>
    <w:p w14:paraId="1E0B5501"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3.2.1采购人拟采购的产品属于品目清单范围的，采购人及其委托的采购代理机构</w:t>
      </w:r>
      <w:r>
        <w:rPr>
          <w:rFonts w:ascii="仿宋_GB2312" w:eastAsia="仿宋_GB2312" w:hAnsi="仿宋_GB2312" w:cs="仿宋_GB2312" w:hint="eastAsia"/>
          <w:sz w:val="24"/>
        </w:rPr>
        <w:lastRenderedPageBreak/>
        <w:t>将依据国家确定的认证机构出具的、处于有效期之内的节能产品、环境标志产品认证证书，对获得证书的产品实施政府优先采购或强制采购。投标人须按招标文件要求提供相关产品认证证书。</w:t>
      </w:r>
    </w:p>
    <w:p w14:paraId="33C8D178" w14:textId="77777777" w:rsidR="00153202" w:rsidRDefault="007629C6">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sz w:val="24"/>
        </w:rPr>
        <w:t>★3.2.2</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采购人拟采购的产品属于政府强制采购的节能产品品目清单范围的，投标人未按招标文件要求提供国家确定的认证机构出具的、处于有效期之内的节能产品认证证书，投标无效。</w:t>
      </w:r>
    </w:p>
    <w:p w14:paraId="3A18B4B9"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14:paraId="60D9E5A9"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24C7709"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Pr>
          <w:rFonts w:ascii="仿宋_GB2312" w:eastAsia="仿宋_GB2312" w:hAnsi="仿宋_GB2312" w:cs="仿宋_GB2312" w:hint="eastAsia"/>
          <w:sz w:val="24"/>
        </w:rPr>
        <w:t>源不得</w:t>
      </w:r>
      <w:proofErr w:type="gramEnd"/>
      <w:r>
        <w:rPr>
          <w:rFonts w:ascii="仿宋_GB2312" w:eastAsia="仿宋_GB2312" w:hAnsi="仿宋_GB2312" w:cs="仿宋_GB2312" w:hint="eastAsia"/>
          <w:sz w:val="24"/>
        </w:rPr>
        <w:t>进入作业现场施工。</w:t>
      </w:r>
    </w:p>
    <w:p w14:paraId="6A7F6AA9"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bCs/>
          <w:sz w:val="24"/>
        </w:rPr>
        <w:t>小</w:t>
      </w:r>
      <w:proofErr w:type="gramStart"/>
      <w:r>
        <w:rPr>
          <w:rFonts w:ascii="仿宋_GB2312" w:eastAsia="仿宋_GB2312" w:hAnsi="仿宋_GB2312" w:cs="仿宋_GB2312" w:hint="eastAsia"/>
          <w:bCs/>
          <w:sz w:val="24"/>
        </w:rPr>
        <w:t>微</w:t>
      </w:r>
      <w:r>
        <w:rPr>
          <w:rFonts w:ascii="仿宋_GB2312" w:eastAsia="仿宋_GB2312" w:hAnsi="仿宋_GB2312" w:cs="仿宋_GB2312" w:hint="eastAsia"/>
          <w:sz w:val="24"/>
        </w:rPr>
        <w:t>企业</w:t>
      </w:r>
      <w:proofErr w:type="gramEnd"/>
      <w:r>
        <w:rPr>
          <w:rFonts w:ascii="仿宋_GB2312" w:eastAsia="仿宋_GB2312" w:hAnsi="仿宋_GB2312" w:cs="仿宋_GB2312" w:hint="eastAsia"/>
          <w:sz w:val="24"/>
        </w:rPr>
        <w:t>价格扣除</w:t>
      </w:r>
    </w:p>
    <w:p w14:paraId="352BBFCB" w14:textId="77777777" w:rsidR="00153202" w:rsidRDefault="007629C6">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sz w:val="24"/>
        </w:rPr>
        <w:t>3.3.1小</w:t>
      </w:r>
      <w:proofErr w:type="gramStart"/>
      <w:r>
        <w:rPr>
          <w:rFonts w:ascii="仿宋_GB2312" w:eastAsia="仿宋_GB2312" w:hAnsi="仿宋_GB2312" w:cs="仿宋_GB2312" w:hint="eastAsia"/>
          <w:sz w:val="24"/>
        </w:rPr>
        <w:t>微企业</w:t>
      </w:r>
      <w:proofErr w:type="gramEnd"/>
      <w:r>
        <w:rPr>
          <w:rFonts w:ascii="仿宋_GB2312" w:eastAsia="仿宋_GB2312" w:hAnsi="仿宋_GB2312" w:cs="仿宋_GB2312" w:hint="eastAsia"/>
          <w:sz w:val="24"/>
        </w:rPr>
        <w:t>是指</w:t>
      </w:r>
      <w:r>
        <w:rPr>
          <w:rFonts w:ascii="仿宋_GB2312" w:eastAsia="仿宋_GB2312" w:hAnsi="仿宋_GB2312" w:cs="仿宋_GB2312"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6A69A5E3" w14:textId="77777777" w:rsidR="00153202" w:rsidRDefault="007629C6">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符合中小企业划分标准的个体工商户，在政府采购活动中视同中小企业。</w:t>
      </w:r>
    </w:p>
    <w:p w14:paraId="720DD8D1" w14:textId="77777777" w:rsidR="00153202" w:rsidRDefault="007629C6">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3.3.2在货物采购项目中，货物由小</w:t>
      </w:r>
      <w:proofErr w:type="gramStart"/>
      <w:r>
        <w:rPr>
          <w:rFonts w:ascii="仿宋_GB2312" w:eastAsia="仿宋_GB2312" w:hAnsi="仿宋_GB2312" w:cs="仿宋_GB2312" w:hint="eastAsia"/>
          <w:bCs/>
          <w:sz w:val="24"/>
        </w:rPr>
        <w:t>微企业</w:t>
      </w:r>
      <w:proofErr w:type="gramEnd"/>
      <w:r>
        <w:rPr>
          <w:rFonts w:ascii="仿宋_GB2312" w:eastAsia="仿宋_GB2312" w:hAnsi="仿宋_GB2312" w:cs="仿宋_GB2312" w:hint="eastAsia"/>
          <w:bCs/>
          <w:sz w:val="24"/>
        </w:rPr>
        <w:t>制造，即货物由小</w:t>
      </w:r>
      <w:proofErr w:type="gramStart"/>
      <w:r>
        <w:rPr>
          <w:rFonts w:ascii="仿宋_GB2312" w:eastAsia="仿宋_GB2312" w:hAnsi="仿宋_GB2312" w:cs="仿宋_GB2312" w:hint="eastAsia"/>
          <w:bCs/>
          <w:sz w:val="24"/>
        </w:rPr>
        <w:t>微企业</w:t>
      </w:r>
      <w:proofErr w:type="gramEnd"/>
      <w:r>
        <w:rPr>
          <w:rFonts w:ascii="仿宋_GB2312" w:eastAsia="仿宋_GB2312" w:hAnsi="仿宋_GB2312" w:cs="仿宋_GB2312" w:hint="eastAsia"/>
          <w:bCs/>
          <w:sz w:val="24"/>
        </w:rPr>
        <w:t>生产且使用该小</w:t>
      </w:r>
      <w:proofErr w:type="gramStart"/>
      <w:r>
        <w:rPr>
          <w:rFonts w:ascii="仿宋_GB2312" w:eastAsia="仿宋_GB2312" w:hAnsi="仿宋_GB2312" w:cs="仿宋_GB2312" w:hint="eastAsia"/>
          <w:bCs/>
          <w:sz w:val="24"/>
        </w:rPr>
        <w:t>微企业</w:t>
      </w:r>
      <w:proofErr w:type="gramEnd"/>
      <w:r>
        <w:rPr>
          <w:rFonts w:ascii="仿宋_GB2312" w:eastAsia="仿宋_GB2312" w:hAnsi="仿宋_GB2312" w:cs="仿宋_GB2312" w:hint="eastAsia"/>
          <w:bCs/>
          <w:sz w:val="24"/>
        </w:rPr>
        <w:t>商号或者注册商标。</w:t>
      </w:r>
      <w:r>
        <w:rPr>
          <w:rFonts w:ascii="仿宋_GB2312" w:eastAsia="仿宋_GB2312" w:hAnsi="仿宋_GB2312" w:cs="仿宋_GB2312" w:hint="eastAsia"/>
          <w:b/>
          <w:bCs/>
          <w:sz w:val="24"/>
        </w:rPr>
        <w:t>供应商提供的货物既有中小企业制造货物，也有大型企业制造货物的，不享受中小企业扶持政策。</w:t>
      </w:r>
    </w:p>
    <w:p w14:paraId="1843C496" w14:textId="77777777" w:rsidR="00153202" w:rsidRDefault="007629C6">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3.3.3在服务采购项目中，服务由小</w:t>
      </w:r>
      <w:proofErr w:type="gramStart"/>
      <w:r>
        <w:rPr>
          <w:rFonts w:ascii="仿宋_GB2312" w:eastAsia="仿宋_GB2312" w:hAnsi="仿宋_GB2312" w:cs="仿宋_GB2312" w:hint="eastAsia"/>
          <w:bCs/>
          <w:sz w:val="24"/>
        </w:rPr>
        <w:t>微企业</w:t>
      </w:r>
      <w:proofErr w:type="gramEnd"/>
      <w:r>
        <w:rPr>
          <w:rFonts w:ascii="仿宋_GB2312" w:eastAsia="仿宋_GB2312" w:hAnsi="仿宋_GB2312" w:cs="仿宋_GB2312" w:hint="eastAsia"/>
          <w:bCs/>
          <w:sz w:val="24"/>
        </w:rPr>
        <w:t>承接，即提供服务的人员为小</w:t>
      </w:r>
      <w:proofErr w:type="gramStart"/>
      <w:r>
        <w:rPr>
          <w:rFonts w:ascii="仿宋_GB2312" w:eastAsia="仿宋_GB2312" w:hAnsi="仿宋_GB2312" w:cs="仿宋_GB2312" w:hint="eastAsia"/>
          <w:bCs/>
          <w:sz w:val="24"/>
        </w:rPr>
        <w:t>微企业</w:t>
      </w:r>
      <w:proofErr w:type="gramEnd"/>
      <w:r>
        <w:rPr>
          <w:rFonts w:ascii="仿宋_GB2312" w:eastAsia="仿宋_GB2312" w:hAnsi="仿宋_GB2312" w:cs="仿宋_GB2312" w:hint="eastAsia"/>
          <w:bCs/>
          <w:sz w:val="24"/>
        </w:rPr>
        <w:t>依照《中华人民共和国劳动合同法》订立劳动合同的从业人员。</w:t>
      </w:r>
    </w:p>
    <w:p w14:paraId="7AD96F4D"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3.3.4小</w:t>
      </w:r>
      <w:proofErr w:type="gramStart"/>
      <w:r>
        <w:rPr>
          <w:rFonts w:ascii="仿宋_GB2312" w:eastAsia="仿宋_GB2312" w:hAnsi="仿宋_GB2312" w:cs="仿宋_GB2312" w:hint="eastAsia"/>
          <w:sz w:val="24"/>
        </w:rPr>
        <w:t>微企业</w:t>
      </w:r>
      <w:proofErr w:type="gramEnd"/>
      <w:r>
        <w:rPr>
          <w:rFonts w:ascii="仿宋_GB2312" w:eastAsia="仿宋_GB2312" w:hAnsi="仿宋_GB2312" w:cs="仿宋_GB2312" w:hint="eastAsia"/>
          <w:sz w:val="24"/>
        </w:rPr>
        <w:t>应按照招标文件格式要求提供《中小企业声明函》。</w:t>
      </w:r>
    </w:p>
    <w:p w14:paraId="028FE1C0"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_GB2312" w:eastAsia="仿宋_GB2312" w:hAnsi="仿宋_GB2312" w:cs="仿宋_GB2312" w:hint="eastAsia"/>
          <w:sz w:val="24"/>
        </w:rPr>
        <w:lastRenderedPageBreak/>
        <w:t>微企业</w:t>
      </w:r>
      <w:proofErr w:type="gramEnd"/>
      <w:r>
        <w:rPr>
          <w:rFonts w:ascii="仿宋_GB2312" w:eastAsia="仿宋_GB2312" w:hAnsi="仿宋_GB2312" w:cs="仿宋_GB2312" w:hint="eastAsia"/>
          <w:sz w:val="24"/>
        </w:rPr>
        <w:t>报价给予10%的扣除，用扣除后的价格参加评审。</w:t>
      </w:r>
    </w:p>
    <w:p w14:paraId="64D43121"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3.3.6接受大中型企业与小</w:t>
      </w:r>
      <w:proofErr w:type="gramStart"/>
      <w:r>
        <w:rPr>
          <w:rFonts w:ascii="仿宋_GB2312" w:eastAsia="仿宋_GB2312" w:hAnsi="仿宋_GB2312" w:cs="仿宋_GB2312" w:hint="eastAsia"/>
          <w:sz w:val="24"/>
        </w:rPr>
        <w:t>微企业</w:t>
      </w:r>
      <w:proofErr w:type="gramEnd"/>
      <w:r>
        <w:rPr>
          <w:rFonts w:ascii="仿宋_GB2312" w:eastAsia="仿宋_GB2312" w:hAnsi="仿宋_GB2312" w:cs="仿宋_GB2312" w:hint="eastAsia"/>
          <w:sz w:val="24"/>
        </w:rPr>
        <w:t>组成联合体或者允许大中型企业向一家或者多家小</w:t>
      </w:r>
      <w:proofErr w:type="gramStart"/>
      <w:r>
        <w:rPr>
          <w:rFonts w:ascii="仿宋_GB2312" w:eastAsia="仿宋_GB2312" w:hAnsi="仿宋_GB2312" w:cs="仿宋_GB2312" w:hint="eastAsia"/>
          <w:sz w:val="24"/>
        </w:rPr>
        <w:t>微企业</w:t>
      </w:r>
      <w:proofErr w:type="gramEnd"/>
      <w:r>
        <w:rPr>
          <w:rFonts w:ascii="仿宋_GB2312" w:eastAsia="仿宋_GB2312" w:hAnsi="仿宋_GB2312" w:cs="仿宋_GB2312" w:hint="eastAsia"/>
          <w:sz w:val="24"/>
        </w:rPr>
        <w:t>分包的采购项目，对于联合协议或者分包意向协议约定小</w:t>
      </w:r>
      <w:proofErr w:type="gramStart"/>
      <w:r>
        <w:rPr>
          <w:rFonts w:ascii="仿宋_GB2312" w:eastAsia="仿宋_GB2312" w:hAnsi="仿宋_GB2312" w:cs="仿宋_GB2312" w:hint="eastAsia"/>
          <w:sz w:val="24"/>
        </w:rPr>
        <w:t>微企业</w:t>
      </w:r>
      <w:proofErr w:type="gramEnd"/>
      <w:r>
        <w:rPr>
          <w:rFonts w:ascii="仿宋_GB2312" w:eastAsia="仿宋_GB2312" w:hAnsi="仿宋_GB2312" w:cs="仿宋_GB2312" w:hint="eastAsia"/>
          <w:sz w:val="24"/>
        </w:rPr>
        <w:t>的合同份额占到合同总金额30%以上的，采购人、采购代理机构将对联合体或者大中型企业的报价给予4%的扣除，用扣除后的价格参加评审。组成联合体或者接受分包的小</w:t>
      </w:r>
      <w:proofErr w:type="gramStart"/>
      <w:r>
        <w:rPr>
          <w:rFonts w:ascii="仿宋_GB2312" w:eastAsia="仿宋_GB2312" w:hAnsi="仿宋_GB2312" w:cs="仿宋_GB2312" w:hint="eastAsia"/>
          <w:sz w:val="24"/>
        </w:rPr>
        <w:t>微企业</w:t>
      </w:r>
      <w:proofErr w:type="gramEnd"/>
      <w:r>
        <w:rPr>
          <w:rFonts w:ascii="仿宋_GB2312" w:eastAsia="仿宋_GB2312" w:hAnsi="仿宋_GB2312" w:cs="仿宋_GB2312" w:hint="eastAsia"/>
          <w:sz w:val="24"/>
        </w:rPr>
        <w:t>与联合体内其他企业、分包企业之间存在直接控股、管理关系的，不享受价格扣除优惠政策。</w:t>
      </w:r>
    </w:p>
    <w:p w14:paraId="3B6DA98A" w14:textId="77777777" w:rsidR="00153202" w:rsidRDefault="007629C6">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以联合体形</w:t>
      </w:r>
      <w:proofErr w:type="gramStart"/>
      <w:r>
        <w:rPr>
          <w:rFonts w:ascii="仿宋_GB2312" w:eastAsia="仿宋_GB2312" w:hAnsi="仿宋_GB2312" w:cs="仿宋_GB2312" w:hint="eastAsia"/>
          <w:b/>
          <w:sz w:val="24"/>
        </w:rPr>
        <w:t>式参加</w:t>
      </w:r>
      <w:proofErr w:type="gramEnd"/>
      <w:r>
        <w:rPr>
          <w:rFonts w:ascii="仿宋_GB2312" w:eastAsia="仿宋_GB2312" w:hAnsi="仿宋_GB2312" w:cs="仿宋_GB2312" w:hint="eastAsia"/>
          <w:b/>
          <w:sz w:val="24"/>
        </w:rPr>
        <w:t>政府采购活动， 联合体各方均为中小企业的，联合体视同中小企业。其中，联合体各方均为小</w:t>
      </w:r>
      <w:proofErr w:type="gramStart"/>
      <w:r>
        <w:rPr>
          <w:rFonts w:ascii="仿宋_GB2312" w:eastAsia="仿宋_GB2312" w:hAnsi="仿宋_GB2312" w:cs="仿宋_GB2312" w:hint="eastAsia"/>
          <w:b/>
          <w:sz w:val="24"/>
        </w:rPr>
        <w:t>微企业</w:t>
      </w:r>
      <w:proofErr w:type="gramEnd"/>
      <w:r>
        <w:rPr>
          <w:rFonts w:ascii="仿宋_GB2312" w:eastAsia="仿宋_GB2312" w:hAnsi="仿宋_GB2312" w:cs="仿宋_GB2312" w:hint="eastAsia"/>
          <w:b/>
          <w:sz w:val="24"/>
        </w:rPr>
        <w:t>的，联合体视同小微企业。</w:t>
      </w:r>
    </w:p>
    <w:p w14:paraId="790DE8D9"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3.3.7符合《关于促进残疾人就业政府采购政策的通知》（财库〔2017〕141号）规定的条件并提供《残疾人福利性单位声明函》的残疾人福利性单位视同小微企业；</w:t>
      </w:r>
    </w:p>
    <w:p w14:paraId="25AAC53E"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35DB178"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3.4支持科技创新发展</w:t>
      </w:r>
    </w:p>
    <w:p w14:paraId="5C6E092E"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对省级以上主管部门认定的首台套产品，自纳入《省推广应用指导目录》起三年内参加政府采购活动，视同已具备相应销售业绩，业绩分为满分。</w:t>
      </w:r>
    </w:p>
    <w:p w14:paraId="04631995"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3.5平等对待内外资企业和符合条件的破产重整企业</w:t>
      </w:r>
    </w:p>
    <w:p w14:paraId="68D923DF" w14:textId="77777777" w:rsidR="00153202" w:rsidRDefault="007629C6">
      <w:pPr>
        <w:wordWrap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平等对待内外资企业和符合条件的破产重整企业，切实保障企业公平竞争，平等维护企业的合法利益。</w:t>
      </w:r>
    </w:p>
    <w:p w14:paraId="6D420B6F"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★4.特别说明：</w:t>
      </w:r>
    </w:p>
    <w:p w14:paraId="19BD90F8"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4.1供应商投标所使用的资格、信誉、荣誉与企业认证必须为投标单位所拥有。供应商投标所使用的采购项目实施人员必须为投标单位正式员工。</w:t>
      </w:r>
    </w:p>
    <w:p w14:paraId="186F4673"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4.2供应商应仔细阅读招标文件的所有内容，按照招标文件的要求提交投标文件，并对所提供的全部资料的真实性承担法律责任。</w:t>
      </w:r>
    </w:p>
    <w:p w14:paraId="7FEE60C5"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7037234" w14:textId="77777777" w:rsidR="00153202" w:rsidRDefault="00153202">
      <w:pPr>
        <w:pStyle w:val="Default"/>
        <w:wordWrap w:val="0"/>
        <w:rPr>
          <w:rFonts w:hAnsi="仿宋_GB2312"/>
          <w:color w:val="auto"/>
        </w:rPr>
      </w:pPr>
    </w:p>
    <w:p w14:paraId="5A4132D8" w14:textId="77777777" w:rsidR="00153202" w:rsidRDefault="00153202">
      <w:pPr>
        <w:pStyle w:val="27"/>
        <w:wordWrap w:val="0"/>
        <w:snapToGrid w:val="0"/>
        <w:spacing w:before="0" w:line="440" w:lineRule="exact"/>
        <w:ind w:firstLine="640"/>
        <w:rPr>
          <w:rFonts w:ascii="仿宋_GB2312" w:eastAsia="仿宋_GB2312" w:hAnsi="仿宋_GB2312" w:cs="仿宋_GB2312"/>
          <w:sz w:val="32"/>
          <w:szCs w:val="32"/>
        </w:rPr>
      </w:pPr>
    </w:p>
    <w:p w14:paraId="12486F59" w14:textId="77777777" w:rsidR="00153202" w:rsidRDefault="007629C6">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二、招标文件</w:t>
      </w:r>
    </w:p>
    <w:p w14:paraId="7FE46BDD"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1．招标方式</w:t>
      </w:r>
    </w:p>
    <w:p w14:paraId="790B08E0"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 本次招标采用公开招标方式进行。</w:t>
      </w:r>
    </w:p>
    <w:p w14:paraId="37606280"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1.2 如某</w:t>
      </w:r>
      <w:proofErr w:type="gramStart"/>
      <w:r>
        <w:rPr>
          <w:rFonts w:ascii="仿宋_GB2312" w:eastAsia="仿宋_GB2312" w:hAnsi="仿宋_GB2312" w:cs="仿宋_GB2312" w:hint="eastAsia"/>
          <w:sz w:val="24"/>
        </w:rPr>
        <w:t>一标项投标人</w:t>
      </w:r>
      <w:proofErr w:type="gramEnd"/>
      <w:r>
        <w:rPr>
          <w:rFonts w:ascii="仿宋_GB2312" w:eastAsia="仿宋_GB2312" w:hAnsi="仿宋_GB2312" w:cs="仿宋_GB2312" w:hint="eastAsia"/>
          <w:sz w:val="24"/>
        </w:rPr>
        <w:t>或实质性响应招标文件的投标人不足三家时，由采购人重新组织招标或按有关规定实施。</w:t>
      </w:r>
    </w:p>
    <w:p w14:paraId="07AF9C59"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 本次招标设定限价，即招标公告中公布的各</w:t>
      </w:r>
      <w:proofErr w:type="gramStart"/>
      <w:r>
        <w:rPr>
          <w:rFonts w:ascii="仿宋_GB2312" w:eastAsia="仿宋_GB2312" w:hAnsi="仿宋_GB2312" w:cs="仿宋_GB2312" w:hint="eastAsia"/>
          <w:sz w:val="24"/>
        </w:rPr>
        <w:t>标项预算</w:t>
      </w:r>
      <w:proofErr w:type="gramEnd"/>
      <w:r>
        <w:rPr>
          <w:rFonts w:ascii="仿宋_GB2312" w:eastAsia="仿宋_GB2312" w:hAnsi="仿宋_GB2312" w:cs="仿宋_GB2312" w:hint="eastAsia"/>
          <w:sz w:val="24"/>
        </w:rPr>
        <w:t>金额或最高限价（</w:t>
      </w:r>
      <w:proofErr w:type="gramStart"/>
      <w:r>
        <w:rPr>
          <w:rFonts w:ascii="仿宋_GB2312" w:eastAsia="仿宋_GB2312" w:hAnsi="仿宋_GB2312" w:cs="仿宋_GB2312" w:hint="eastAsia"/>
          <w:sz w:val="24"/>
        </w:rPr>
        <w:t>各标项之间</w:t>
      </w:r>
      <w:proofErr w:type="gramEnd"/>
      <w:r>
        <w:rPr>
          <w:rFonts w:ascii="仿宋_GB2312" w:eastAsia="仿宋_GB2312" w:hAnsi="仿宋_GB2312" w:cs="仿宋_GB2312" w:hint="eastAsia"/>
          <w:sz w:val="24"/>
        </w:rPr>
        <w:t>的预算金额不能互相调整）。</w:t>
      </w:r>
    </w:p>
    <w:p w14:paraId="770DBF9F" w14:textId="77777777" w:rsidR="00153202" w:rsidRDefault="007629C6">
      <w:pPr>
        <w:pStyle w:val="a4"/>
        <w:wordWrap w:val="0"/>
        <w:snapToGrid w:val="0"/>
        <w:spacing w:line="440" w:lineRule="exact"/>
        <w:ind w:firstLine="482"/>
        <w:jc w:val="left"/>
        <w:rPr>
          <w:rFonts w:ascii="仿宋_GB2312" w:eastAsia="仿宋_GB2312" w:hAnsi="仿宋_GB2312" w:cs="仿宋_GB2312"/>
          <w:b/>
        </w:rPr>
      </w:pPr>
      <w:r>
        <w:rPr>
          <w:rFonts w:ascii="仿宋_GB2312" w:eastAsia="仿宋_GB2312" w:hAnsi="仿宋_GB2312" w:cs="仿宋_GB2312" w:hint="eastAsia"/>
          <w:b/>
        </w:rPr>
        <w:t>2.授权委托</w:t>
      </w:r>
    </w:p>
    <w:p w14:paraId="657D26ED"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本项目为电子投标项目，投标人的法定代表人或其授权代表或个体工商户不需要参加现场投标和开标。</w:t>
      </w:r>
    </w:p>
    <w:p w14:paraId="0D4B4F28"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 投标费用</w:t>
      </w:r>
    </w:p>
    <w:p w14:paraId="1D286B14"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投标人应自行承担编制投标文件及参加本次投标所涉及的一切费用。不管投标结果如何，招标人对上述费用不负任何责任。</w:t>
      </w:r>
    </w:p>
    <w:p w14:paraId="32A0A4ED"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 招标文件的修改</w:t>
      </w:r>
    </w:p>
    <w:p w14:paraId="57E3D696"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4.1招标文件包括本招标文件及所有的招标答疑记录（澄清、修改）和发出的补充通知。</w:t>
      </w:r>
    </w:p>
    <w:p w14:paraId="5AAC2510"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4.2招标文件的澄清 </w:t>
      </w:r>
    </w:p>
    <w:p w14:paraId="1916B839"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7A61B48"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4.3招标文件的修改</w:t>
      </w:r>
    </w:p>
    <w:p w14:paraId="5A7151F3"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861CB57"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4.3.2为使投标人有足够的时间按修改文件要求修正投标文件，招标人可酌情推迟投标截止时间和开标时间，并将此变更通知投标人。在这种情况下，招标人与投标人</w:t>
      </w:r>
      <w:r>
        <w:rPr>
          <w:rFonts w:ascii="仿宋_GB2312" w:eastAsia="仿宋_GB2312" w:hAnsi="仿宋_GB2312" w:cs="仿宋_GB2312" w:hint="eastAsia"/>
          <w:sz w:val="24"/>
        </w:rPr>
        <w:lastRenderedPageBreak/>
        <w:t>以前在投标截止期方面的全部权力、责任和义务，将适用于延长后新的投标截止期。</w:t>
      </w:r>
    </w:p>
    <w:p w14:paraId="6AC2B04E"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5.参考品牌</w:t>
      </w:r>
    </w:p>
    <w:p w14:paraId="49F28929" w14:textId="77777777" w:rsidR="00153202" w:rsidRDefault="007629C6">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884C827" w14:textId="77777777" w:rsidR="00153202" w:rsidRDefault="007629C6">
      <w:pPr>
        <w:pStyle w:val="a5"/>
        <w:wordWrap w:val="0"/>
        <w:rPr>
          <w:rFonts w:ascii="仿宋_GB2312" w:eastAsia="仿宋_GB2312" w:hAnsi="仿宋_GB2312" w:cs="仿宋_GB2312"/>
          <w:sz w:val="32"/>
          <w:szCs w:val="32"/>
          <w:lang w:val="en-US"/>
        </w:rPr>
      </w:pPr>
      <w:r>
        <w:rPr>
          <w:rFonts w:ascii="仿宋_GB2312" w:eastAsia="仿宋_GB2312" w:hAnsi="仿宋_GB2312" w:cs="仿宋_GB2312" w:hint="eastAsia"/>
          <w:szCs w:val="24"/>
          <w:lang w:val="en-US"/>
        </w:rPr>
        <w:t xml:space="preserve">  </w:t>
      </w:r>
      <w:r>
        <w:rPr>
          <w:rFonts w:ascii="仿宋_GB2312" w:eastAsia="仿宋_GB2312" w:hAnsi="仿宋_GB2312" w:cs="仿宋_GB2312" w:hint="eastAsia"/>
          <w:sz w:val="32"/>
          <w:szCs w:val="32"/>
          <w:lang w:val="en-US"/>
        </w:rPr>
        <w:t xml:space="preserve">  </w:t>
      </w:r>
    </w:p>
    <w:p w14:paraId="18FF6D57" w14:textId="77777777" w:rsidR="00153202" w:rsidRDefault="007629C6">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三、投标文件</w:t>
      </w:r>
    </w:p>
    <w:p w14:paraId="1A126F1C" w14:textId="77777777" w:rsidR="00153202" w:rsidRDefault="007629C6">
      <w:pPr>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1.投标文件的语言、计量单位、形式及效力</w:t>
      </w:r>
    </w:p>
    <w:p w14:paraId="503D4A1B"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1.1投标人应仔细阅读招标文件中的所有内容，按照招标文件要求，详细编制投标文件，并保证投标文件的正确性和真实性。</w:t>
      </w:r>
    </w:p>
    <w:p w14:paraId="5A50CBD8"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1.2 投标文件以及投标方与招标方就有关投标事宜的所有来往函电，均应以中文书写（技术术语除外）。</w:t>
      </w:r>
    </w:p>
    <w:p w14:paraId="68A8F5BB"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1.3 投标计量单位，除招标文件中有特殊要求外，应采用中华人民共和国法定计量单位，货币单位：人民币元。</w:t>
      </w:r>
    </w:p>
    <w:p w14:paraId="34E80617"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1.4不按招标文件的要求提供的投标文件可能导致被拒绝。</w:t>
      </w:r>
    </w:p>
    <w:p w14:paraId="443E5D33"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1.5投标文件的形式和效力</w:t>
      </w:r>
    </w:p>
    <w:p w14:paraId="278A33E3"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1.5.1投标文件为电子投标文件，电子投标文件按“政</w:t>
      </w:r>
      <w:proofErr w:type="gramStart"/>
      <w:r>
        <w:rPr>
          <w:rFonts w:ascii="仿宋_GB2312" w:eastAsia="仿宋_GB2312" w:hAnsi="仿宋_GB2312" w:cs="仿宋_GB2312" w:hint="eastAsia"/>
          <w:b/>
          <w:sz w:val="24"/>
        </w:rPr>
        <w:t>采云</w:t>
      </w:r>
      <w:proofErr w:type="gramEnd"/>
      <w:r>
        <w:rPr>
          <w:rFonts w:ascii="仿宋_GB2312" w:eastAsia="仿宋_GB2312" w:hAnsi="仿宋_GB2312" w:cs="仿宋_GB2312" w:hint="eastAsia"/>
          <w:b/>
          <w:sz w:val="24"/>
        </w:rPr>
        <w:t>供应商项目采购-电子招投标操作指南”及本招标文件要求制作、加密传输。</w:t>
      </w:r>
    </w:p>
    <w:p w14:paraId="7BF55471"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1.5.2投标文件的效力：</w:t>
      </w:r>
    </w:p>
    <w:p w14:paraId="0DB5701C"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投标文件未在投标截止时间前完成传输的，视为投标文件撤回；投标文件未按时解密，亦视为投标文件撤回。</w:t>
      </w:r>
    </w:p>
    <w:p w14:paraId="049A9BCC" w14:textId="77777777" w:rsidR="00153202" w:rsidRDefault="007629C6">
      <w:pPr>
        <w:pStyle w:val="ad"/>
        <w:wordWrap w:val="0"/>
        <w:spacing w:line="44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2.投标文件的组成</w:t>
      </w:r>
    </w:p>
    <w:p w14:paraId="3A57885F" w14:textId="77777777" w:rsidR="00153202" w:rsidRDefault="007629C6">
      <w:pPr>
        <w:wordWrap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投标文件由“资格文件”、“商务技术文件资料”、“报价文件资料”三部分组成，其中</w:t>
      </w:r>
      <w:r>
        <w:rPr>
          <w:rFonts w:ascii="仿宋_GB2312" w:eastAsia="仿宋_GB2312" w:hAnsi="仿宋_GB2312" w:cs="仿宋_GB2312" w:hint="eastAsia"/>
          <w:b/>
          <w:sz w:val="24"/>
        </w:rPr>
        <w:t>电子投标文件中所须加盖公章部分均应采用电子签章。</w:t>
      </w:r>
    </w:p>
    <w:p w14:paraId="4B17853E" w14:textId="77777777" w:rsidR="00153202" w:rsidRDefault="007629C6">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rPr>
        <w:t>2</w:t>
      </w:r>
      <w:r>
        <w:rPr>
          <w:rFonts w:ascii="仿宋_GB2312" w:eastAsia="仿宋_GB2312" w:hAnsi="仿宋_GB2312" w:cs="仿宋_GB2312" w:hint="eastAsia"/>
          <w:b/>
          <w:sz w:val="24"/>
          <w:lang w:val="zh-CN"/>
        </w:rPr>
        <w:t>.1资格文件：</w:t>
      </w:r>
    </w:p>
    <w:p w14:paraId="605F8878"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2.1.1符合参加政府采购活动应当具备的一般条件的承诺函；</w:t>
      </w:r>
    </w:p>
    <w:p w14:paraId="4C03417A"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2.1.2联合协议（如果有)；</w:t>
      </w:r>
    </w:p>
    <w:p w14:paraId="33F3D603"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2.1.3分包意向协议</w:t>
      </w:r>
      <w:r>
        <w:rPr>
          <w:rFonts w:ascii="仿宋_GB2312" w:eastAsia="仿宋_GB2312" w:hAnsi="仿宋_GB2312" w:cs="仿宋_GB2312" w:hint="eastAsia"/>
          <w:snapToGrid w:val="0"/>
          <w:kern w:val="28"/>
          <w:sz w:val="24"/>
          <w:szCs w:val="20"/>
        </w:rPr>
        <w:t>（如果有)</w:t>
      </w:r>
      <w:r>
        <w:rPr>
          <w:rFonts w:ascii="仿宋_GB2312" w:eastAsia="仿宋_GB2312" w:hAnsi="仿宋_GB2312" w:cs="仿宋_GB2312" w:hint="eastAsia"/>
          <w:sz w:val="24"/>
        </w:rPr>
        <w:t>；</w:t>
      </w:r>
    </w:p>
    <w:p w14:paraId="2C661220"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2.1.4落实政府采购政策需满足的资格要求（如果有)；</w:t>
      </w:r>
    </w:p>
    <w:p w14:paraId="62D211B7"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2.1.5本项目的特定资格要求（如果有)。</w:t>
      </w:r>
    </w:p>
    <w:p w14:paraId="2FFE8D3F" w14:textId="77777777" w:rsidR="00153202" w:rsidRDefault="007629C6">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w:t>
      </w:r>
      <w:r>
        <w:rPr>
          <w:rFonts w:ascii="仿宋_GB2312" w:eastAsia="仿宋_GB2312" w:hAnsi="仿宋_GB2312" w:cs="仿宋_GB2312" w:hint="eastAsia"/>
          <w:b/>
          <w:sz w:val="24"/>
        </w:rPr>
        <w:t>2商务技术</w:t>
      </w:r>
      <w:r>
        <w:rPr>
          <w:rFonts w:ascii="仿宋_GB2312" w:eastAsia="仿宋_GB2312" w:hAnsi="仿宋_GB2312" w:cs="仿宋_GB2312" w:hint="eastAsia"/>
          <w:b/>
          <w:sz w:val="24"/>
          <w:lang w:val="zh-CN"/>
        </w:rPr>
        <w:t>文件：</w:t>
      </w:r>
    </w:p>
    <w:p w14:paraId="537D75B7"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2.2.1投标函；</w:t>
      </w:r>
      <w:r>
        <w:rPr>
          <w:rFonts w:ascii="仿宋_GB2312" w:eastAsia="仿宋_GB2312" w:hAnsi="仿宋_GB2312" w:cs="仿宋_GB2312" w:hint="eastAsia"/>
          <w:sz w:val="24"/>
          <w:lang w:val="zh-CN"/>
        </w:rPr>
        <w:t xml:space="preserve"> </w:t>
      </w:r>
    </w:p>
    <w:p w14:paraId="0F19C06E" w14:textId="77777777" w:rsidR="00153202" w:rsidRDefault="007629C6">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2.2.2法定代表人授权委托书；</w:t>
      </w:r>
    </w:p>
    <w:p w14:paraId="69F7F25B" w14:textId="77777777" w:rsidR="00153202" w:rsidRDefault="007629C6">
      <w:pPr>
        <w:wordWrap w:val="0"/>
        <w:snapToGrid w:val="0"/>
        <w:spacing w:line="336" w:lineRule="auto"/>
        <w:ind w:firstLineChars="200" w:firstLine="480"/>
        <w:rPr>
          <w:rFonts w:ascii="仿宋_GB2312" w:eastAsia="仿宋_GB2312" w:hAnsi="仿宋_GB2312" w:cs="仿宋_GB2312"/>
          <w:b/>
          <w:bCs/>
        </w:rPr>
      </w:pPr>
      <w:r>
        <w:rPr>
          <w:rFonts w:ascii="仿宋_GB2312" w:eastAsia="仿宋_GB2312" w:hAnsi="仿宋_GB2312" w:cs="仿宋_GB2312" w:hint="eastAsia"/>
          <w:sz w:val="24"/>
        </w:rPr>
        <w:t>2.2.3法定代表人及其授权代表身份证复印件；</w:t>
      </w:r>
    </w:p>
    <w:p w14:paraId="68198850" w14:textId="77777777" w:rsidR="00153202" w:rsidRDefault="007629C6">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2.2.4授权代表</w:t>
      </w:r>
      <w:proofErr w:type="gramStart"/>
      <w:r>
        <w:rPr>
          <w:rFonts w:ascii="仿宋_GB2312" w:eastAsia="仿宋_GB2312" w:hAnsi="仿宋_GB2312" w:cs="仿宋_GB2312" w:hint="eastAsia"/>
          <w:sz w:val="24"/>
        </w:rPr>
        <w:t>社保证明</w:t>
      </w:r>
      <w:proofErr w:type="gramEnd"/>
      <w:r>
        <w:rPr>
          <w:rFonts w:ascii="仿宋_GB2312" w:eastAsia="仿宋_GB2312" w:hAnsi="仿宋_GB2312" w:cs="仿宋_GB2312" w:hint="eastAsia"/>
          <w:sz w:val="24"/>
        </w:rPr>
        <w:t>；</w:t>
      </w:r>
    </w:p>
    <w:p w14:paraId="368F5D8C" w14:textId="77777777" w:rsidR="00153202" w:rsidRDefault="007629C6">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2.2.5法定代表人身份证明书；</w:t>
      </w:r>
    </w:p>
    <w:p w14:paraId="3504A0B2" w14:textId="77777777" w:rsidR="00153202" w:rsidRDefault="007629C6">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D95A888" w14:textId="77777777" w:rsidR="00153202" w:rsidRDefault="007629C6">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2.2.7廉政承诺书（格式见第六部分附件）；</w:t>
      </w:r>
    </w:p>
    <w:p w14:paraId="416F110B" w14:textId="77777777" w:rsidR="00153202" w:rsidRDefault="007629C6">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CEDB035" w14:textId="77777777" w:rsidR="00153202" w:rsidRDefault="007629C6">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2.2.9供应商应提供针对项目的</w:t>
      </w:r>
      <w:proofErr w:type="gramStart"/>
      <w:r>
        <w:rPr>
          <w:rFonts w:ascii="仿宋_GB2312" w:eastAsia="仿宋_GB2312" w:hAnsi="仿宋_GB2312" w:cs="仿宋_GB2312" w:hint="eastAsia"/>
          <w:sz w:val="24"/>
        </w:rPr>
        <w:t>完整技术</w:t>
      </w:r>
      <w:proofErr w:type="gramEnd"/>
      <w:r>
        <w:rPr>
          <w:rFonts w:ascii="仿宋_GB2312" w:eastAsia="仿宋_GB2312" w:hAnsi="仿宋_GB2312" w:cs="仿宋_GB2312" w:hint="eastAsia"/>
          <w:sz w:val="24"/>
        </w:rPr>
        <w:t>解决方案：</w:t>
      </w:r>
    </w:p>
    <w:p w14:paraId="258DB999" w14:textId="77777777" w:rsidR="00153202" w:rsidRDefault="007629C6">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针对本项目的</w:t>
      </w:r>
      <w:proofErr w:type="gramStart"/>
      <w:r>
        <w:rPr>
          <w:rFonts w:ascii="仿宋_GB2312" w:eastAsia="仿宋_GB2312" w:hAnsi="仿宋_GB2312" w:cs="仿宋_GB2312" w:hint="eastAsia"/>
          <w:sz w:val="24"/>
        </w:rPr>
        <w:t>完整技术</w:t>
      </w:r>
      <w:proofErr w:type="gramEnd"/>
      <w:r>
        <w:rPr>
          <w:rFonts w:ascii="仿宋_GB2312" w:eastAsia="仿宋_GB2312" w:hAnsi="仿宋_GB2312" w:cs="仿宋_GB2312" w:hint="eastAsia"/>
          <w:sz w:val="24"/>
        </w:rPr>
        <w:t>解决方案和实施方案；详细阐述项目方案的实现思路及关键技术；符合本项目对当前和未来发展的要求；以及对功能设计和实施计划的建议；</w:t>
      </w:r>
    </w:p>
    <w:p w14:paraId="4915DBFA" w14:textId="77777777" w:rsidR="00153202" w:rsidRDefault="007629C6">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如果本项目涉及硬件设备采购，还需提供相关设备完整配置方案（设备名称、品牌、规格型号、数量、主要技术参数等），提供主要投标产品的技术参数证明材料（如原厂技术说明、</w:t>
      </w:r>
      <w:proofErr w:type="gramStart"/>
      <w:r>
        <w:rPr>
          <w:rFonts w:ascii="仿宋_GB2312" w:eastAsia="仿宋_GB2312" w:hAnsi="仿宋_GB2312" w:cs="仿宋_GB2312" w:hint="eastAsia"/>
          <w:sz w:val="24"/>
        </w:rPr>
        <w:t>官网截</w:t>
      </w:r>
      <w:proofErr w:type="gramEnd"/>
      <w:r>
        <w:rPr>
          <w:rFonts w:ascii="仿宋_GB2312" w:eastAsia="仿宋_GB2312" w:hAnsi="仿宋_GB2312" w:cs="仿宋_GB2312" w:hint="eastAsia"/>
          <w:sz w:val="24"/>
        </w:rPr>
        <w:t>图、产品彩页等），明确表示该项指标所涉及的软硬件是标准配置还是选择配置（所有技术指标表述均应采用中文，如</w:t>
      </w:r>
      <w:proofErr w:type="gramStart"/>
      <w:r>
        <w:rPr>
          <w:rFonts w:ascii="仿宋_GB2312" w:eastAsia="仿宋_GB2312" w:hAnsi="仿宋_GB2312" w:cs="仿宋_GB2312" w:hint="eastAsia"/>
          <w:sz w:val="24"/>
        </w:rPr>
        <w:t>当前公布</w:t>
      </w:r>
      <w:proofErr w:type="gramEnd"/>
      <w:r>
        <w:rPr>
          <w:rFonts w:ascii="仿宋_GB2312" w:eastAsia="仿宋_GB2312" w:hAnsi="仿宋_GB2312" w:cs="仿宋_GB2312" w:hint="eastAsia"/>
          <w:sz w:val="24"/>
        </w:rPr>
        <w:t>的技术指标只有英文表述的，必须由供应商</w:t>
      </w:r>
      <w:proofErr w:type="gramStart"/>
      <w:r>
        <w:rPr>
          <w:rFonts w:ascii="仿宋_GB2312" w:eastAsia="仿宋_GB2312" w:hAnsi="仿宋_GB2312" w:cs="仿宋_GB2312" w:hint="eastAsia"/>
          <w:sz w:val="24"/>
        </w:rPr>
        <w:t>作出</w:t>
      </w:r>
      <w:proofErr w:type="gramEnd"/>
      <w:r>
        <w:rPr>
          <w:rFonts w:ascii="仿宋_GB2312" w:eastAsia="仿宋_GB2312" w:hAnsi="仿宋_GB2312" w:cs="仿宋_GB2312" w:hint="eastAsia"/>
          <w:sz w:val="24"/>
        </w:rPr>
        <w:t>中文注释，否则任何含糊不清的表述导致投标小组技术扣分直至认定为投标无效都将是供应商的责任）。</w:t>
      </w:r>
    </w:p>
    <w:p w14:paraId="66A4E4E7" w14:textId="77777777" w:rsidR="00153202" w:rsidRDefault="007629C6">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本项目如需采购政府强制采购的节能产品的或投标人提供的产品是环境标志产品，投标人须按格式提供节能产品、环境标志产品认证证书复印件。</w:t>
      </w:r>
    </w:p>
    <w:p w14:paraId="5EEE5F03" w14:textId="77777777" w:rsidR="00153202" w:rsidRDefault="007629C6">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2.2.10针对本项目建设的详细实施计划。本项目详细工作实施组织方案，包括(但</w:t>
      </w:r>
      <w:r>
        <w:rPr>
          <w:rFonts w:ascii="仿宋_GB2312" w:eastAsia="仿宋_GB2312" w:hAnsi="仿宋_GB2312" w:cs="仿宋_GB2312" w:hint="eastAsia"/>
          <w:sz w:val="24"/>
        </w:rPr>
        <w:lastRenderedPageBreak/>
        <w:t>不限于)以下内容：组织机构、工作时间进度表、工作程序和步骤、管理和协调方法、关键步骤的思路和要点。</w:t>
      </w:r>
    </w:p>
    <w:p w14:paraId="79BFE1E9" w14:textId="77777777" w:rsidR="00153202" w:rsidRDefault="007629C6">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14A9018" w14:textId="77777777" w:rsidR="00153202" w:rsidRDefault="007629C6">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2.2.12供应商售后服务证明材料：由供应商根据本项目要求提供相应的售后服务证明材料或售后服务承诺；</w:t>
      </w:r>
    </w:p>
    <w:p w14:paraId="3486CAA7" w14:textId="77777777" w:rsidR="00153202" w:rsidRDefault="007629C6">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2192BA8" w14:textId="77777777" w:rsidR="00153202" w:rsidRDefault="007629C6">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AAC8E59" w14:textId="77777777" w:rsidR="00153202" w:rsidRDefault="007629C6">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2.2.15备品备件清单（含随机自带的备品备件和</w:t>
      </w:r>
      <w:proofErr w:type="gramStart"/>
      <w:r>
        <w:rPr>
          <w:rFonts w:ascii="仿宋_GB2312" w:eastAsia="仿宋_GB2312" w:hAnsi="仿宋_GB2312" w:cs="仿宋_GB2312" w:hint="eastAsia"/>
          <w:sz w:val="24"/>
        </w:rPr>
        <w:t>质保期</w:t>
      </w:r>
      <w:proofErr w:type="gramEnd"/>
      <w:r>
        <w:rPr>
          <w:rFonts w:ascii="仿宋_GB2312" w:eastAsia="仿宋_GB2312" w:hAnsi="仿宋_GB2312" w:cs="仿宋_GB2312" w:hint="eastAsia"/>
          <w:sz w:val="24"/>
        </w:rPr>
        <w:t>后供采购人选择的备品备件及配套零部件，明细备品备件及价格，且供货价格不高于成交价格；成交货物设备应提供易损部件的备件和整机备品）；（如有）</w:t>
      </w:r>
    </w:p>
    <w:p w14:paraId="18DD964B" w14:textId="77777777" w:rsidR="00153202" w:rsidRDefault="007629C6">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2.2.16培训计划（如有）；</w:t>
      </w:r>
    </w:p>
    <w:p w14:paraId="07DB8A4D" w14:textId="77777777" w:rsidR="00153202" w:rsidRDefault="007629C6">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2.2.17验收方案；</w:t>
      </w:r>
    </w:p>
    <w:p w14:paraId="0C55514A" w14:textId="77777777" w:rsidR="00153202" w:rsidRDefault="007629C6">
      <w:pPr>
        <w:wordWrap w:val="0"/>
        <w:snapToGrid w:val="0"/>
        <w:spacing w:line="336" w:lineRule="auto"/>
        <w:ind w:firstLineChars="200" w:firstLine="480"/>
        <w:rPr>
          <w:rFonts w:ascii="仿宋_GB2312" w:eastAsia="仿宋_GB2312" w:hAnsi="仿宋_GB2312" w:cs="仿宋_GB2312"/>
          <w:sz w:val="24"/>
          <w:u w:val="wave"/>
        </w:rPr>
      </w:pPr>
      <w:r>
        <w:rPr>
          <w:rFonts w:ascii="仿宋_GB2312" w:eastAsia="仿宋_GB2312" w:hAnsi="仿宋_GB2312" w:cs="仿宋_GB2312" w:hint="eastAsia"/>
          <w:sz w:val="24"/>
        </w:rPr>
        <w:t>2.2.18</w:t>
      </w:r>
      <w:r>
        <w:rPr>
          <w:rFonts w:ascii="仿宋_GB2312" w:eastAsia="仿宋_GB2312" w:hAnsi="仿宋_GB2312" w:cs="仿宋_GB2312" w:hint="eastAsia"/>
          <w:sz w:val="24"/>
          <w:u w:val="wave"/>
        </w:rPr>
        <w:t>未尽事宜请各投标单位按评分标准和相对应标</w:t>
      </w:r>
      <w:proofErr w:type="gramStart"/>
      <w:r>
        <w:rPr>
          <w:rFonts w:ascii="仿宋_GB2312" w:eastAsia="仿宋_GB2312" w:hAnsi="仿宋_GB2312" w:cs="仿宋_GB2312" w:hint="eastAsia"/>
          <w:sz w:val="24"/>
          <w:u w:val="wave"/>
        </w:rPr>
        <w:t>项相关</w:t>
      </w:r>
      <w:proofErr w:type="gramEnd"/>
      <w:r>
        <w:rPr>
          <w:rFonts w:ascii="仿宋_GB2312" w:eastAsia="仿宋_GB2312" w:hAnsi="仿宋_GB2312" w:cs="仿宋_GB2312" w:hint="eastAsia"/>
          <w:sz w:val="24"/>
          <w:u w:val="wave"/>
        </w:rPr>
        <w:t>要求制作；</w:t>
      </w:r>
    </w:p>
    <w:p w14:paraId="401C48E4" w14:textId="77777777" w:rsidR="00153202" w:rsidRDefault="007629C6">
      <w:pPr>
        <w:wordWrap w:val="0"/>
        <w:snapToGrid w:val="0"/>
        <w:spacing w:line="336" w:lineRule="auto"/>
        <w:ind w:firstLineChars="200" w:firstLine="480"/>
        <w:rPr>
          <w:rFonts w:ascii="仿宋_GB2312" w:eastAsia="仿宋_GB2312" w:hAnsi="仿宋_GB2312" w:cs="仿宋_GB2312"/>
          <w:lang w:val="zh-CN"/>
        </w:rPr>
      </w:pPr>
      <w:r>
        <w:rPr>
          <w:rFonts w:ascii="仿宋_GB2312" w:eastAsia="仿宋_GB2312" w:hAnsi="仿宋_GB2312" w:cs="仿宋_GB2312" w:hint="eastAsia"/>
          <w:sz w:val="24"/>
        </w:rPr>
        <w:t>2.2.19投标人需要说明的其他文件和说明（格式自拟）。</w:t>
      </w:r>
    </w:p>
    <w:p w14:paraId="182537D6" w14:textId="77777777" w:rsidR="00153202" w:rsidRDefault="007629C6">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 xml:space="preserve">2.3报价文件： </w:t>
      </w:r>
    </w:p>
    <w:p w14:paraId="66DBBA85"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2.3.1开标一览表（报价表）；</w:t>
      </w:r>
    </w:p>
    <w:p w14:paraId="168F7FD9"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2.3.2中小企业声明函（如有）。</w:t>
      </w:r>
    </w:p>
    <w:p w14:paraId="1A286128"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napToGrid w:val="0"/>
          <w:sz w:val="24"/>
        </w:rPr>
        <w:t>2.3.3 残疾人福利性单位声明函（如有）</w:t>
      </w:r>
    </w:p>
    <w:p w14:paraId="1A23ED49" w14:textId="77777777" w:rsidR="00153202" w:rsidRDefault="007629C6">
      <w:pPr>
        <w:wordWrap w:val="0"/>
        <w:snapToGrid w:val="0"/>
        <w:spacing w:line="440" w:lineRule="exact"/>
        <w:ind w:firstLineChars="200" w:firstLine="482"/>
        <w:rPr>
          <w:rFonts w:ascii="仿宋_GB2312" w:eastAsia="仿宋_GB2312" w:hAnsi="仿宋_GB2312" w:cs="仿宋_GB2312"/>
          <w:b/>
          <w:bCs/>
          <w:sz w:val="32"/>
        </w:rPr>
      </w:pPr>
      <w:r>
        <w:rPr>
          <w:rFonts w:ascii="仿宋_GB2312" w:eastAsia="仿宋_GB2312" w:hAnsi="仿宋_GB2312" w:cs="仿宋_GB2312" w:hint="eastAsia"/>
          <w:b/>
          <w:bCs/>
          <w:sz w:val="24"/>
          <w:szCs w:val="20"/>
        </w:rPr>
        <w:t>3.投标报价</w:t>
      </w:r>
    </w:p>
    <w:p w14:paraId="6F52D45F" w14:textId="77777777" w:rsidR="00153202" w:rsidRDefault="007629C6">
      <w:pPr>
        <w:wordWrap w:val="0"/>
        <w:snapToGrid w:val="0"/>
        <w:spacing w:line="440" w:lineRule="exact"/>
        <w:ind w:firstLineChars="200" w:firstLine="480"/>
        <w:rPr>
          <w:rFonts w:ascii="仿宋_GB2312" w:eastAsia="仿宋_GB2312" w:hAnsi="仿宋_GB2312" w:cs="仿宋_GB2312"/>
          <w:b/>
          <w:sz w:val="32"/>
        </w:rPr>
      </w:pPr>
      <w:r>
        <w:rPr>
          <w:rFonts w:ascii="仿宋_GB2312" w:eastAsia="仿宋_GB2312" w:hAnsi="仿宋_GB2312" w:cs="仿宋_GB2312" w:hint="eastAsia"/>
          <w:sz w:val="24"/>
        </w:rPr>
        <w:t>3.1报价为采购人可以合格使用产品的价格，包括货款、包装、运输、保险、货到就位以及安装、调试、培训、保修及产品知识产权等一切费用。</w:t>
      </w:r>
    </w:p>
    <w:p w14:paraId="57AA2BF5" w14:textId="77777777" w:rsidR="00153202" w:rsidRDefault="007629C6">
      <w:pPr>
        <w:wordWrap w:val="0"/>
        <w:snapToGrid w:val="0"/>
        <w:spacing w:line="440" w:lineRule="exact"/>
        <w:ind w:firstLineChars="200" w:firstLine="480"/>
        <w:rPr>
          <w:rFonts w:ascii="仿宋_GB2312" w:eastAsia="仿宋_GB2312" w:hAnsi="仿宋_GB2312" w:cs="仿宋_GB2312"/>
          <w:b/>
          <w:sz w:val="32"/>
        </w:rPr>
      </w:pPr>
      <w:r>
        <w:rPr>
          <w:rFonts w:ascii="仿宋_GB2312" w:eastAsia="仿宋_GB2312" w:hAnsi="仿宋_GB2312" w:cs="仿宋_GB2312" w:hint="eastAsia"/>
          <w:sz w:val="24"/>
        </w:rPr>
        <w:lastRenderedPageBreak/>
        <w:t>3.2招标文件未列明，而投标人认为必需的费用也需列入报价。</w:t>
      </w:r>
    </w:p>
    <w:p w14:paraId="36654220" w14:textId="77777777" w:rsidR="00153202" w:rsidRDefault="007629C6">
      <w:pPr>
        <w:wordWrap w:val="0"/>
        <w:snapToGrid w:val="0"/>
        <w:spacing w:line="440" w:lineRule="exact"/>
        <w:ind w:firstLineChars="200" w:firstLine="480"/>
        <w:rPr>
          <w:rFonts w:ascii="仿宋_GB2312" w:eastAsia="仿宋_GB2312" w:hAnsi="仿宋_GB2312" w:cs="仿宋_GB2312"/>
          <w:b/>
          <w:sz w:val="32"/>
        </w:rPr>
      </w:pPr>
      <w:r>
        <w:rPr>
          <w:rFonts w:ascii="仿宋_GB2312" w:eastAsia="仿宋_GB2312" w:hAnsi="仿宋_GB2312" w:cs="仿宋_GB2312" w:hint="eastAsia"/>
          <w:sz w:val="24"/>
        </w:rPr>
        <w:t>3.3投标报价只允许有一个报价，有选择的报价将不予接受（除指定外）。</w:t>
      </w:r>
    </w:p>
    <w:p w14:paraId="65A6A395" w14:textId="77777777" w:rsidR="00153202" w:rsidRDefault="007629C6">
      <w:pPr>
        <w:wordWrap w:val="0"/>
        <w:snapToGrid w:val="0"/>
        <w:spacing w:line="440" w:lineRule="exact"/>
        <w:ind w:firstLineChars="200" w:firstLine="480"/>
        <w:rPr>
          <w:rFonts w:ascii="仿宋_GB2312" w:eastAsia="仿宋_GB2312" w:hAnsi="仿宋_GB2312" w:cs="仿宋_GB2312"/>
          <w:b/>
          <w:sz w:val="32"/>
        </w:rPr>
      </w:pPr>
      <w:r>
        <w:rPr>
          <w:rFonts w:ascii="仿宋_GB2312" w:eastAsia="仿宋_GB2312" w:hAnsi="仿宋_GB2312" w:cs="仿宋_GB2312" w:hint="eastAsia"/>
          <w:sz w:val="24"/>
        </w:rPr>
        <w:t>3.4投标人提供虚假材料投标的，投标无效。</w:t>
      </w:r>
    </w:p>
    <w:p w14:paraId="44DE82CA" w14:textId="77777777" w:rsidR="00153202" w:rsidRDefault="007629C6">
      <w:pPr>
        <w:pStyle w:val="27"/>
        <w:wordWrap w:val="0"/>
        <w:snapToGrid w:val="0"/>
        <w:spacing w:before="0" w:line="440" w:lineRule="exact"/>
        <w:ind w:firstLine="482"/>
        <w:outlineLvl w:val="0"/>
        <w:rPr>
          <w:rFonts w:ascii="仿宋_GB2312" w:eastAsia="仿宋_GB2312" w:hAnsi="仿宋_GB2312" w:cs="仿宋_GB2312"/>
          <w:b/>
          <w:szCs w:val="24"/>
        </w:rPr>
      </w:pPr>
      <w:r>
        <w:rPr>
          <w:rFonts w:ascii="仿宋_GB2312" w:eastAsia="仿宋_GB2312" w:hAnsi="仿宋_GB2312" w:cs="仿宋_GB2312" w:hint="eastAsia"/>
          <w:b/>
          <w:kern w:val="0"/>
          <w:szCs w:val="24"/>
        </w:rPr>
        <w:t>4.</w:t>
      </w:r>
      <w:r>
        <w:rPr>
          <w:rFonts w:ascii="仿宋_GB2312" w:eastAsia="仿宋_GB2312" w:hAnsi="仿宋_GB2312" w:cs="仿宋_GB2312" w:hint="eastAsia"/>
          <w:b/>
          <w:szCs w:val="24"/>
        </w:rPr>
        <w:t>投标文件的编制和</w:t>
      </w:r>
      <w:r>
        <w:rPr>
          <w:rFonts w:ascii="仿宋_GB2312" w:eastAsia="仿宋_GB2312" w:hAnsi="仿宋_GB2312" w:cs="仿宋_GB2312" w:hint="eastAsia"/>
          <w:b/>
        </w:rPr>
        <w:t>签署</w:t>
      </w:r>
    </w:p>
    <w:p w14:paraId="274C5C4C"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.1投标文件分为资格文件、商务技术文件、报价文件三部分。各投标人在编制投标文件时请按照招标文件第六部</w:t>
      </w:r>
      <w:proofErr w:type="gramStart"/>
      <w:r>
        <w:rPr>
          <w:rFonts w:ascii="仿宋_GB2312" w:eastAsia="仿宋_GB2312" w:hAnsi="仿宋_GB2312" w:cs="仿宋_GB2312" w:hint="eastAsia"/>
          <w:sz w:val="24"/>
          <w:lang w:val="zh-CN"/>
        </w:rPr>
        <w:t>分规定</w:t>
      </w:r>
      <w:proofErr w:type="gramEnd"/>
      <w:r>
        <w:rPr>
          <w:rFonts w:ascii="仿宋_GB2312" w:eastAsia="仿宋_GB2312" w:hAnsi="仿宋_GB2312" w:cs="仿宋_GB2312" w:hint="eastAsia"/>
          <w:sz w:val="24"/>
          <w:lang w:val="zh-CN"/>
        </w:rPr>
        <w:t>的格式进行，混乱的编排导致投标文件被误读或评标委员会查找不到有效文件是投标人的风险。</w:t>
      </w:r>
    </w:p>
    <w:p w14:paraId="377D8C14"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.2投标人进行电子投标应安装客户端软件—“政</w:t>
      </w:r>
      <w:proofErr w:type="gramStart"/>
      <w:r>
        <w:rPr>
          <w:rFonts w:ascii="仿宋_GB2312" w:eastAsia="仿宋_GB2312" w:hAnsi="仿宋_GB2312" w:cs="仿宋_GB2312" w:hint="eastAsia"/>
          <w:sz w:val="24"/>
          <w:lang w:val="zh-CN"/>
        </w:rPr>
        <w:t>采云</w:t>
      </w:r>
      <w:proofErr w:type="gramEnd"/>
      <w:r>
        <w:rPr>
          <w:rFonts w:ascii="仿宋_GB2312" w:eastAsia="仿宋_GB2312" w:hAnsi="仿宋_GB2312" w:cs="仿宋_GB2312" w:hint="eastAsia"/>
          <w:sz w:val="24"/>
          <w:lang w:val="zh-CN"/>
        </w:rPr>
        <w:t>电子交易客户端”，并按照招标文件和电子交易平台的要求编制并加密投标文件。投标人未按规定加密的投标文件，电子交易平台将拒收并提示。</w:t>
      </w:r>
    </w:p>
    <w:p w14:paraId="6673A525"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.3使用“政</w:t>
      </w:r>
      <w:proofErr w:type="gramStart"/>
      <w:r>
        <w:rPr>
          <w:rFonts w:ascii="仿宋_GB2312" w:eastAsia="仿宋_GB2312" w:hAnsi="仿宋_GB2312" w:cs="仿宋_GB2312" w:hint="eastAsia"/>
          <w:sz w:val="24"/>
          <w:lang w:val="zh-CN"/>
        </w:rPr>
        <w:t>采云</w:t>
      </w:r>
      <w:proofErr w:type="gramEnd"/>
      <w:r>
        <w:rPr>
          <w:rFonts w:ascii="仿宋_GB2312" w:eastAsia="仿宋_GB2312" w:hAnsi="仿宋_GB2312" w:cs="仿宋_GB2312" w:hint="eastAsia"/>
          <w:sz w:val="24"/>
          <w:lang w:val="zh-CN"/>
        </w:rPr>
        <w:t>电子交易客户端”需要提前申领CA数字证书，申领流程请自行前往“浙江政府采购网-下载专区-电子交易客户端-CA驱动和申领流程”进行查阅。</w:t>
      </w:r>
    </w:p>
    <w:p w14:paraId="7D935A06"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4.4</w:t>
      </w:r>
      <w:r>
        <w:rPr>
          <w:rFonts w:ascii="仿宋_GB2312" w:eastAsia="仿宋_GB2312" w:hAnsi="仿宋_GB2312" w:cs="仿宋_GB2312" w:hint="eastAsia"/>
          <w:sz w:val="24"/>
          <w:lang w:val="zh-CN"/>
        </w:rPr>
        <w:t>投标文件按照招标文件第六部分格式要求进行签署、盖章。投标人的投标文件未按照招标文件要求签署、盖章的，其投标无效。</w:t>
      </w:r>
    </w:p>
    <w:p w14:paraId="18F1935D"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4.5</w:t>
      </w:r>
      <w:r>
        <w:rPr>
          <w:rFonts w:ascii="仿宋_GB2312" w:eastAsia="仿宋_GB2312" w:hAnsi="仿宋_GB2312" w:cs="仿宋_GB2312" w:hint="eastAsia"/>
          <w:sz w:val="24"/>
          <w:lang w:val="zh-CN"/>
        </w:rPr>
        <w:t>为确保网上操作合法、有效和安全，投标人应当在投标截止时间前完成在“政府采购云平台”的身份认证，确保在电子投标过程中能够对相关数据电文进行加密和使用电子签名。</w:t>
      </w:r>
    </w:p>
    <w:p w14:paraId="06AF21F1"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4.6</w:t>
      </w:r>
      <w:r>
        <w:rPr>
          <w:rFonts w:ascii="仿宋_GB2312" w:eastAsia="仿宋_GB2312" w:hAnsi="仿宋_GB2312" w:cs="仿宋_GB2312" w:hint="eastAsia"/>
          <w:sz w:val="24"/>
          <w:lang w:val="zh-CN"/>
        </w:rPr>
        <w:t>招标文件对投标文件签署、盖章的要求适用于电子签名。</w:t>
      </w:r>
    </w:p>
    <w:p w14:paraId="07B5D526" w14:textId="77777777" w:rsidR="00153202" w:rsidRDefault="007629C6">
      <w:pPr>
        <w:pStyle w:val="27"/>
        <w:wordWrap w:val="0"/>
        <w:spacing w:before="0" w:line="440" w:lineRule="exact"/>
        <w:ind w:firstLine="482"/>
        <w:rPr>
          <w:rFonts w:ascii="仿宋_GB2312" w:eastAsia="仿宋_GB2312" w:hAnsi="仿宋_GB2312" w:cs="仿宋_GB2312"/>
          <w:b/>
          <w:szCs w:val="24"/>
        </w:rPr>
      </w:pPr>
      <w:r>
        <w:rPr>
          <w:rFonts w:ascii="仿宋_GB2312" w:eastAsia="仿宋_GB2312" w:hAnsi="仿宋_GB2312" w:cs="仿宋_GB2312" w:hint="eastAsia"/>
          <w:b/>
          <w:szCs w:val="24"/>
        </w:rPr>
        <w:t>5.投标文件的提交、补充、修改、撤回</w:t>
      </w:r>
    </w:p>
    <w:p w14:paraId="65BEC7ED"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308C6FB"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5.2电子交易平台收到投标文件，将妥善保存并即时向供应商发出确认回执通知。在投标截止时间前，除供应商补充、修改或者撤回投标文件外，任何单位和个人不得解密或提取投标文件。</w:t>
      </w:r>
    </w:p>
    <w:p w14:paraId="62C67CFF"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5.3采购人、采购代理机构可以视情况延长投标文件提交的截止时间。在上述情况下，采购代理机构与投标人以前在投标截止期方面的全部权利、责任和义务，将适用于延长至新的投标截止期。</w:t>
      </w:r>
    </w:p>
    <w:p w14:paraId="73B63F77" w14:textId="77777777" w:rsidR="00153202" w:rsidRDefault="007629C6">
      <w:pPr>
        <w:wordWrap w:val="0"/>
        <w:spacing w:line="440" w:lineRule="exact"/>
        <w:ind w:firstLineChars="200" w:firstLine="482"/>
        <w:rPr>
          <w:rFonts w:ascii="仿宋_GB2312" w:eastAsia="仿宋_GB2312" w:hAnsi="仿宋_GB2312" w:cs="仿宋_GB2312"/>
          <w:b/>
          <w:sz w:val="32"/>
        </w:rPr>
      </w:pPr>
      <w:r>
        <w:rPr>
          <w:rFonts w:ascii="仿宋_GB2312" w:eastAsia="仿宋_GB2312" w:hAnsi="仿宋_GB2312" w:cs="仿宋_GB2312" w:hint="eastAsia"/>
          <w:b/>
          <w:bCs/>
          <w:sz w:val="24"/>
        </w:rPr>
        <w:t>6.投标有效期</w:t>
      </w:r>
    </w:p>
    <w:p w14:paraId="31ADA999"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6.1投标有效期为从提交投标文件的截止之日起90天。投标人的投标文件中承诺的投标有效期少于招标文件中载明的投标有效期的，投标无效。</w:t>
      </w:r>
    </w:p>
    <w:p w14:paraId="6E5025AD"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6.2投标文件合格投递后，自投标截止日期起，在投标有效期内有效。在投标截止时间起至投标有效期届满，供应商投标文件不可撤销。</w:t>
      </w:r>
    </w:p>
    <w:p w14:paraId="13C2488C"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6.3在原定投标有效期满之前，如果出现特殊情况，采购代理机构可以以书面形式通知投标人延长投标有效期。投标人同意延长的，不得要求或被允许修改其投标文件，投标人拒绝延长的，其投标无效。</w:t>
      </w:r>
    </w:p>
    <w:p w14:paraId="1F65EF83" w14:textId="77777777" w:rsidR="00153202" w:rsidRDefault="007629C6">
      <w:pPr>
        <w:wordWrap w:val="0"/>
        <w:spacing w:line="360" w:lineRule="auto"/>
        <w:jc w:val="center"/>
        <w:rPr>
          <w:rFonts w:ascii="仿宋_GB2312" w:eastAsia="仿宋_GB2312" w:hAnsi="仿宋_GB2312" w:cs="仿宋_GB2312"/>
          <w:b/>
          <w:sz w:val="32"/>
          <w:szCs w:val="32"/>
        </w:rPr>
      </w:pPr>
      <w:bookmarkStart w:id="42" w:name="_Toc91899903"/>
      <w:r>
        <w:rPr>
          <w:rFonts w:ascii="仿宋_GB2312" w:eastAsia="仿宋_GB2312" w:hAnsi="仿宋_GB2312" w:cs="仿宋_GB2312" w:hint="eastAsia"/>
          <w:b/>
          <w:sz w:val="32"/>
          <w:szCs w:val="32"/>
        </w:rPr>
        <w:t>四、开标和评标</w:t>
      </w:r>
    </w:p>
    <w:p w14:paraId="24A24776"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1．电子招投标开标及评审程序</w:t>
      </w:r>
    </w:p>
    <w:p w14:paraId="009C4FAA"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1.1投标截止时间后，主持人宣布开标会开始。</w:t>
      </w:r>
    </w:p>
    <w:p w14:paraId="07A8DF6A"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1.2投标人登录政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平台，用“项目采购-开标评标”功能对电子投标文件进行在线解密。在线解密电子投标文件时间为开标时间起30分钟内。</w:t>
      </w:r>
    </w:p>
    <w:p w14:paraId="748F90E4"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1.3评标委员会对资格和商务技术响应文件进行评审。</w:t>
      </w:r>
    </w:p>
    <w:p w14:paraId="42B666B0"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1.4主持人宣布商务技术得分及无效（废）投标情形（如有），公布经商务技术（资信）评审符合招标文件要求的投标人名单及其商务技术得分。</w:t>
      </w:r>
    </w:p>
    <w:p w14:paraId="6A8E46BA"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1.5启封报价文件资料，主持人宣读投标人名称、投标价格和投标文件的其他内容。未宣读的投标报价和招标文件未允许提供的备选投标方案等实质性内容，评标时不予承认。</w:t>
      </w:r>
    </w:p>
    <w:p w14:paraId="6F3C30C6"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1.6评标委员会对投标文件报价文件资料进行评审，核准投标报价及计算价格分，汇总商务技术分、价格分，根据得分排序确定中标候选人。</w:t>
      </w:r>
    </w:p>
    <w:p w14:paraId="732808A6"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1.7主持人公布评标结果。</w:t>
      </w:r>
    </w:p>
    <w:p w14:paraId="61E0B7B9"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特别说明：政</w:t>
      </w:r>
      <w:proofErr w:type="gramStart"/>
      <w:r>
        <w:rPr>
          <w:rFonts w:ascii="仿宋_GB2312" w:eastAsia="仿宋_GB2312" w:hAnsi="仿宋_GB2312" w:cs="仿宋_GB2312" w:hint="eastAsia"/>
          <w:b/>
          <w:sz w:val="24"/>
        </w:rPr>
        <w:t>采云</w:t>
      </w:r>
      <w:proofErr w:type="gramEnd"/>
      <w:r>
        <w:rPr>
          <w:rFonts w:ascii="仿宋_GB2312" w:eastAsia="仿宋_GB2312" w:hAnsi="仿宋_GB2312" w:cs="仿宋_GB2312" w:hint="eastAsia"/>
          <w:b/>
          <w:sz w:val="24"/>
        </w:rPr>
        <w:t>公司如对电子化开标及评审程序有调整的，按调整后的程序操作。</w:t>
      </w:r>
    </w:p>
    <w:p w14:paraId="04F511F2"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2.采购过程中出现以下情形，导致电子交易平台无法正常运行，或者无法保证电子交易的公平、公正和安全时，采购组织机构可中止电子交易活动：</w:t>
      </w:r>
    </w:p>
    <w:p w14:paraId="48BE2D4E"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2.1电子交易平台发生故障而无法登录访问的； </w:t>
      </w:r>
    </w:p>
    <w:p w14:paraId="42DCF29C"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2.2电子交易平台应用或数据库出现错误，不能进行正常操作的；</w:t>
      </w:r>
    </w:p>
    <w:p w14:paraId="31542C61"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2.3电子交易平台发现严重安全漏洞，有潜在泄密危险的；</w:t>
      </w:r>
    </w:p>
    <w:p w14:paraId="053759B0"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2.4病毒发作导致不能进行正常操作的； </w:t>
      </w:r>
    </w:p>
    <w:p w14:paraId="37785D40"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2.5其他无法保证电子交易的公平、公正和安全的情况。</w:t>
      </w:r>
    </w:p>
    <w:p w14:paraId="1F9E2F74"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28F2865"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3．评标</w:t>
      </w:r>
    </w:p>
    <w:p w14:paraId="190D6776"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3.1评标委员会由招标采购单位依法组建，负责评标活动。评标委员会遵循公开、公平、公正、科学合理、竞争择优的原则。</w:t>
      </w:r>
    </w:p>
    <w:p w14:paraId="3246D942"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3.2评标委员会由采购人代表和有关方面的专家组成，成员人数为五人以上单数。</w:t>
      </w:r>
    </w:p>
    <w:p w14:paraId="63098613"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3.3评标委员会负责对投标人资格的最终审定。</w:t>
      </w:r>
    </w:p>
    <w:p w14:paraId="7F698394"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3.4评标委员会可以要求投标人对其投标文件中含义不明确的内容作必要的澄清或者说明，但澄清或者说明不得超过投标文件的范围或者改变投标文件的实质性内容。</w:t>
      </w:r>
    </w:p>
    <w:p w14:paraId="0DE9CE90"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评审中需要供应商对投标、响应文件</w:t>
      </w:r>
      <w:proofErr w:type="gramStart"/>
      <w:r>
        <w:rPr>
          <w:rFonts w:ascii="仿宋_GB2312" w:eastAsia="仿宋_GB2312" w:hAnsi="仿宋_GB2312" w:cs="仿宋_GB2312" w:hint="eastAsia"/>
          <w:sz w:val="24"/>
        </w:rPr>
        <w:t>作出</w:t>
      </w:r>
      <w:proofErr w:type="gramEnd"/>
      <w:r>
        <w:rPr>
          <w:rFonts w:ascii="仿宋_GB2312" w:eastAsia="仿宋_GB2312" w:hAnsi="仿宋_GB2312" w:cs="仿宋_GB2312" w:hint="eastAsia"/>
          <w:sz w:val="24"/>
        </w:rPr>
        <w:t>澄清、说明或者补正的，评标委员会和供应商应当通过政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平台交换数据电文。给予供应商提交澄清说明或补正的时间不少于半小时，供应商已经明确表示澄清说明或补正完毕的除外。</w:t>
      </w:r>
    </w:p>
    <w:p w14:paraId="5DA61F49"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供应商通过政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平台交换的数据电文必须进行电子签章。</w:t>
      </w:r>
    </w:p>
    <w:p w14:paraId="490B1D78"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_GB2312" w:eastAsia="仿宋_GB2312" w:hAnsi="仿宋_GB2312" w:cs="仿宋_GB2312" w:hint="eastAsia"/>
          <w:sz w:val="24"/>
        </w:rPr>
        <w:t>畸</w:t>
      </w:r>
      <w:proofErr w:type="gramEnd"/>
      <w:r>
        <w:rPr>
          <w:rFonts w:ascii="仿宋_GB2312" w:eastAsia="仿宋_GB2312" w:hAnsi="仿宋_GB2312" w:cs="仿宋_GB2312" w:hint="eastAsia"/>
          <w:sz w:val="24"/>
        </w:rPr>
        <w:t>低的评分情形（评审小组成员个人主观打分偏离所有评审小组成员主观打分平均值30%以上），启动评分畸高、</w:t>
      </w:r>
      <w:proofErr w:type="gramStart"/>
      <w:r>
        <w:rPr>
          <w:rFonts w:ascii="仿宋_GB2312" w:eastAsia="仿宋_GB2312" w:hAnsi="仿宋_GB2312" w:cs="仿宋_GB2312" w:hint="eastAsia"/>
          <w:sz w:val="24"/>
        </w:rPr>
        <w:t>畸低行为</w:t>
      </w:r>
      <w:proofErr w:type="gramEnd"/>
      <w:r>
        <w:rPr>
          <w:rFonts w:ascii="仿宋_GB2312" w:eastAsia="仿宋_GB2312" w:hAnsi="仿宋_GB2312" w:cs="仿宋_GB2312" w:hint="eastAsia"/>
          <w:sz w:val="24"/>
        </w:rPr>
        <w:t>认定程序，评审小组组长应提醒相关评审人员进行复核或书面说明理由，评审人员拒绝说明的，由现场监督员据实记录；评审人员的评审、修改记录应保留原件，随项目其他资料一并存档。</w:t>
      </w:r>
    </w:p>
    <w:p w14:paraId="4A76584A"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3.6评标委员会对投标文件的判定，只依据投标文件和招标文件内容本身，不依据任何外来证明。</w:t>
      </w:r>
    </w:p>
    <w:p w14:paraId="3925E49A" w14:textId="77777777" w:rsidR="00153202" w:rsidRDefault="007629C6">
      <w:pPr>
        <w:wordWrap w:val="0"/>
        <w:snapToGrid w:val="0"/>
        <w:spacing w:line="44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3.7评标委员会不向落标</w:t>
      </w:r>
      <w:proofErr w:type="gramStart"/>
      <w:r>
        <w:rPr>
          <w:rFonts w:ascii="仿宋_GB2312" w:eastAsia="仿宋_GB2312" w:hAnsi="仿宋_GB2312" w:cs="仿宋_GB2312" w:hint="eastAsia"/>
          <w:sz w:val="24"/>
        </w:rPr>
        <w:t>方解释</w:t>
      </w:r>
      <w:proofErr w:type="gramEnd"/>
      <w:r>
        <w:rPr>
          <w:rFonts w:ascii="仿宋_GB2312" w:eastAsia="仿宋_GB2312" w:hAnsi="仿宋_GB2312" w:cs="仿宋_GB2312" w:hint="eastAsia"/>
          <w:sz w:val="24"/>
        </w:rPr>
        <w:t>落标的原因。</w:t>
      </w:r>
    </w:p>
    <w:p w14:paraId="7DBFB9FD"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4．投标文件的初审鉴定</w:t>
      </w:r>
    </w:p>
    <w:p w14:paraId="3F4F1B24"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4.1资格性审查</w:t>
      </w:r>
    </w:p>
    <w:p w14:paraId="58D11436"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4.1.1依据法律、法规和招标文件规定，采购人或采购人代表对投标人进行资格审查，以确定投标人是否具备投标资格。</w:t>
      </w:r>
    </w:p>
    <w:p w14:paraId="6801372D"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4.2符合性审查</w:t>
      </w:r>
    </w:p>
    <w:p w14:paraId="11AEB834"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_GB2312" w:eastAsia="仿宋_GB2312" w:hAnsi="仿宋_GB2312" w:cs="仿宋_GB2312" w:hint="eastAsia"/>
          <w:sz w:val="24"/>
        </w:rPr>
        <w:t>响应性只根据</w:t>
      </w:r>
      <w:proofErr w:type="gramEnd"/>
      <w:r>
        <w:rPr>
          <w:rFonts w:ascii="仿宋_GB2312" w:eastAsia="仿宋_GB2312" w:hAnsi="仿宋_GB2312" w:cs="仿宋_GB2312" w:hint="eastAsia"/>
          <w:sz w:val="24"/>
        </w:rPr>
        <w:t>投标文件本身的内容，而不寻求外部证据。</w:t>
      </w:r>
    </w:p>
    <w:p w14:paraId="76DD6A38"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4.3如果投标文件实质不响应招标文件的各项要求，评标委员会将予以拒绝，并且不允许投标人通过修改或撤销其不符合要求的差异或保留，使之成为具有实质性响应的投标。</w:t>
      </w:r>
    </w:p>
    <w:p w14:paraId="2740E38D" w14:textId="77777777" w:rsidR="00153202" w:rsidRDefault="007629C6">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kern w:val="0"/>
          <w:sz w:val="24"/>
        </w:rPr>
        <w:t xml:space="preserve">5. </w:t>
      </w:r>
      <w:r>
        <w:rPr>
          <w:rFonts w:ascii="仿宋_GB2312" w:eastAsia="仿宋_GB2312" w:hAnsi="仿宋_GB2312" w:cs="仿宋_GB2312" w:hint="eastAsia"/>
          <w:b/>
          <w:sz w:val="24"/>
        </w:rPr>
        <w:t>投标文件报价出现前后不一致的，按照下列规定修正：</w:t>
      </w:r>
    </w:p>
    <w:p w14:paraId="7F665FC7"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5.1投标文件中开标一览表（报价表）内容与投标文件中相应内容不一致的，以开标一览表（报价表）为准；</w:t>
      </w:r>
    </w:p>
    <w:p w14:paraId="1575410B"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5.2大写金额和小写金额不一致的，以大写金额为准；</w:t>
      </w:r>
    </w:p>
    <w:p w14:paraId="4E4CFE44"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5.3单价金额小数点或者百分比有明显错位的，以开标一览表的总价为准，并修改单价；</w:t>
      </w:r>
    </w:p>
    <w:p w14:paraId="7AC3442D"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5.4总价金额与按单价汇总金额不一致的，以单价金额计算结果为准。</w:t>
      </w:r>
    </w:p>
    <w:p w14:paraId="301B6B82"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6F82921" w14:textId="77777777" w:rsidR="00153202" w:rsidRDefault="007629C6">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6.投标文件的评审、比较和否决</w:t>
      </w:r>
    </w:p>
    <w:p w14:paraId="194E94BB"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6.1评标委员会将对在实质上响应招标文件要求的投标文件进行评估和比较。</w:t>
      </w:r>
    </w:p>
    <w:p w14:paraId="76AC972F"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6.2在评审过程中，评标委员会可以书面形式要求投标人就投标文件含义不明确的内容可对其通过政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平台进行书面说明并提供相关材料，但不得超过投标文件的范围或者改变投标文件的实质性内容。</w:t>
      </w:r>
    </w:p>
    <w:p w14:paraId="5630CA54"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6.3在评标过程中，如发现与招标文件要求相偏离的，评标委员会可对其偏离情形进行必要的核实。</w:t>
      </w:r>
    </w:p>
    <w:p w14:paraId="28CED3DB"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6.4在评审过程中，如属于实质性偏离或符合无效响应条件的，应当询问相关投标人，并可对其通过政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平台进行线上确认，但不允许对偏离条款进行补充、修正或撤回。</w:t>
      </w:r>
    </w:p>
    <w:p w14:paraId="21A23C25"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6.5比较与评价。评标委员会应当按照评标标准，对符合性审查合格的投标文件进</w:t>
      </w:r>
      <w:r>
        <w:rPr>
          <w:rFonts w:ascii="仿宋_GB2312" w:eastAsia="仿宋_GB2312" w:hAnsi="仿宋_GB2312" w:cs="仿宋_GB2312" w:hint="eastAsia"/>
          <w:sz w:val="24"/>
        </w:rPr>
        <w:lastRenderedPageBreak/>
        <w:t>行商务和技术评估，综合比较与评价。</w:t>
      </w:r>
    </w:p>
    <w:p w14:paraId="67EA2B22"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6.6汇总（商务技术得分情况）。评标委员会各成员应当独立对每个投标人的商务技术文件进行评价，并汇总商务技术得分情况。</w:t>
      </w:r>
    </w:p>
    <w:p w14:paraId="1D85B36F"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 报价审核。对符合采购需求且通过商务技术（资信）评审的投标人的报价的合理性、准确性等进行审查核实。</w:t>
      </w:r>
    </w:p>
    <w:p w14:paraId="2D417B5F"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平台提供线上说明，必要时提交相关证明材料。</w:t>
      </w:r>
    </w:p>
    <w:p w14:paraId="4426C161"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6.7.2根据财政部发布的《政府采购促进中小企业发展暂行办法》规定，对于非专门面向中小企业的项目，对小型和微型企业产品的价格给予一定的扣除，用扣除后的价格参与评审。</w:t>
      </w:r>
    </w:p>
    <w:p w14:paraId="1DD58639"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6.7.3如需投标价格修正，按财政部87号令第五十九条的规定对投标价格进行修正。</w:t>
      </w:r>
    </w:p>
    <w:p w14:paraId="238B0656" w14:textId="77777777" w:rsidR="00153202" w:rsidRDefault="007629C6">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6.8评标委员会依据招标文件规定的评标标准和方法，对投标文件进行评审和比较后，向采购人或其委托的采购代理机构提供书面评标报告，并按得分高低排序推荐中标候选供应商。</w:t>
      </w:r>
    </w:p>
    <w:p w14:paraId="277ECB9D" w14:textId="77777777" w:rsidR="00153202" w:rsidRDefault="007629C6">
      <w:pPr>
        <w:pStyle w:val="a7"/>
        <w:widowControl w:val="0"/>
        <w:tabs>
          <w:tab w:val="clear" w:pos="390"/>
          <w:tab w:val="clear" w:pos="454"/>
        </w:tabs>
        <w:wordWrap w:val="0"/>
        <w:spacing w:after="120" w:line="440" w:lineRule="exact"/>
        <w:ind w:left="0" w:firstLineChars="200" w:firstLine="482"/>
        <w:rPr>
          <w:rFonts w:ascii="仿宋_GB2312" w:eastAsia="仿宋_GB2312" w:hAnsi="仿宋_GB2312" w:cs="仿宋_GB2312"/>
          <w:b/>
        </w:rPr>
      </w:pPr>
      <w:r>
        <w:rPr>
          <w:rFonts w:ascii="仿宋_GB2312" w:eastAsia="仿宋_GB2312" w:hAnsi="仿宋_GB2312" w:cs="仿宋_GB2312" w:hint="eastAsia"/>
          <w:b/>
        </w:rPr>
        <w:t>7.投标文件的澄清</w:t>
      </w:r>
    </w:p>
    <w:p w14:paraId="46560C9E" w14:textId="77777777" w:rsidR="00153202" w:rsidRDefault="007629C6">
      <w:pPr>
        <w:pStyle w:val="a7"/>
        <w:widowControl w:val="0"/>
        <w:tabs>
          <w:tab w:val="clear" w:pos="390"/>
          <w:tab w:val="clear" w:pos="454"/>
        </w:tabs>
        <w:wordWrap w:val="0"/>
        <w:spacing w:after="120" w:line="440" w:lineRule="exact"/>
        <w:ind w:left="0" w:firstLineChars="200" w:firstLine="480"/>
        <w:rPr>
          <w:rFonts w:ascii="仿宋_GB2312" w:eastAsia="仿宋_GB2312" w:hAnsi="仿宋_GB2312" w:cs="仿宋_GB2312"/>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E2EE748" w14:textId="77777777" w:rsidR="00153202" w:rsidRDefault="007629C6">
      <w:pPr>
        <w:pStyle w:val="ad"/>
        <w:wordWrap w:val="0"/>
        <w:snapToGrid w:val="0"/>
        <w:spacing w:line="440" w:lineRule="exact"/>
        <w:ind w:firstLineChars="200" w:firstLine="482"/>
        <w:jc w:val="left"/>
        <w:rPr>
          <w:rFonts w:ascii="仿宋_GB2312" w:eastAsia="仿宋_GB2312" w:hAnsi="仿宋_GB2312" w:cs="仿宋_GB2312"/>
          <w:b/>
          <w:sz w:val="24"/>
          <w:szCs w:val="24"/>
        </w:rPr>
      </w:pPr>
      <w:r>
        <w:rPr>
          <w:rFonts w:ascii="仿宋_GB2312" w:eastAsia="仿宋_GB2312" w:hAnsi="仿宋_GB2312" w:cs="仿宋_GB2312" w:hint="eastAsia"/>
          <w:b/>
          <w:sz w:val="24"/>
          <w:szCs w:val="24"/>
        </w:rPr>
        <w:t>8.无效投标的情形</w:t>
      </w:r>
    </w:p>
    <w:p w14:paraId="186BA5DA" w14:textId="77777777" w:rsidR="00153202" w:rsidRDefault="007629C6">
      <w:pPr>
        <w:tabs>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投标文件有下列情形之一的作无效投标处理：</w:t>
      </w:r>
    </w:p>
    <w:p w14:paraId="74C656DC"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8.1未按照招标文件规定要求电子签章、签字或盖章的；</w:t>
      </w:r>
    </w:p>
    <w:p w14:paraId="77FF3EBD"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8.2单位负责人为同一人或者存在直接控股、管理关系的不同供应商参加同一合同项下的政府采购活动的（均无效）；</w:t>
      </w:r>
    </w:p>
    <w:p w14:paraId="1616CC94"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 xml:space="preserve">8.3为采购项目提供整体设计、规范编制或者项目管理、监理、检测等服务的供应商参加该采购项目的其他采购活动的； </w:t>
      </w:r>
    </w:p>
    <w:p w14:paraId="03B2FD3F"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8.4投标人未提供招标文件中规定的基本资格条件书面承诺函的，或投标人未提供有效的特定资格证明文件的，视为投标人不具备招标文件中规定的资格要求；</w:t>
      </w:r>
    </w:p>
    <w:p w14:paraId="04AA0533"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lastRenderedPageBreak/>
        <w:t>8.5《法定代表人身份证明书》与提供的身份证复印件信息不符的；《法定代表人授权委托书》与提供的身份证复印件信息不符的；</w:t>
      </w:r>
    </w:p>
    <w:p w14:paraId="0996288F"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8.6《法定代表人授权委托书》或《法定代表人身份证明书》填写不全、错误、</w:t>
      </w:r>
      <w:proofErr w:type="gramStart"/>
      <w:r>
        <w:rPr>
          <w:rFonts w:ascii="仿宋_GB2312" w:eastAsia="仿宋_GB2312" w:hAnsi="仿宋_GB2312" w:cs="仿宋_GB2312" w:hint="eastAsia"/>
          <w:b/>
          <w:sz w:val="24"/>
        </w:rPr>
        <w:t>未电子</w:t>
      </w:r>
      <w:proofErr w:type="gramEnd"/>
      <w:r>
        <w:rPr>
          <w:rFonts w:ascii="仿宋_GB2312" w:eastAsia="仿宋_GB2312" w:hAnsi="仿宋_GB2312" w:cs="仿宋_GB2312" w:hint="eastAsia"/>
          <w:b/>
          <w:sz w:val="24"/>
        </w:rPr>
        <w:t>签章(《法定代表人授权委托书》要求“电子签章”和“签字或盖章”缺一不可）的；</w:t>
      </w:r>
    </w:p>
    <w:p w14:paraId="609E9DCF"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8.7授权代表非投标单位正式职工的（以</w:t>
      </w:r>
      <w:proofErr w:type="gramStart"/>
      <w:r>
        <w:rPr>
          <w:rFonts w:ascii="仿宋_GB2312" w:eastAsia="仿宋_GB2312" w:hAnsi="仿宋_GB2312" w:cs="仿宋_GB2312" w:hint="eastAsia"/>
          <w:b/>
          <w:sz w:val="24"/>
        </w:rPr>
        <w:t>社保证</w:t>
      </w:r>
      <w:proofErr w:type="gramEnd"/>
      <w:r>
        <w:rPr>
          <w:rFonts w:ascii="仿宋_GB2312" w:eastAsia="仿宋_GB2312" w:hAnsi="仿宋_GB2312" w:cs="仿宋_GB2312" w:hint="eastAsia"/>
          <w:b/>
          <w:sz w:val="24"/>
        </w:rPr>
        <w:t>明为准，如授权代表为离退休返聘人员的，需提供退休证明及单位聘用证明），法定代表人及个体工商户除外；</w:t>
      </w:r>
    </w:p>
    <w:p w14:paraId="40190051"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8.8投标文件中的</w:t>
      </w:r>
      <w:proofErr w:type="gramStart"/>
      <w:r>
        <w:rPr>
          <w:rFonts w:ascii="仿宋_GB2312" w:eastAsia="仿宋_GB2312" w:hAnsi="仿宋_GB2312" w:cs="仿宋_GB2312" w:hint="eastAsia"/>
          <w:b/>
          <w:sz w:val="24"/>
        </w:rPr>
        <w:t>投标函无投标人</w:t>
      </w:r>
      <w:proofErr w:type="gramEnd"/>
      <w:r>
        <w:rPr>
          <w:rFonts w:ascii="仿宋_GB2312" w:eastAsia="仿宋_GB2312" w:hAnsi="仿宋_GB2312" w:cs="仿宋_GB2312" w:hint="eastAsia"/>
          <w:b/>
          <w:sz w:val="24"/>
        </w:rPr>
        <w:t>的电子签章或填写不全的；</w:t>
      </w:r>
    </w:p>
    <w:p w14:paraId="1A2DEF68"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8.9报价一经涂改，未在涂改处加盖投标单位公章或者未经法定代表人或其授权代表签字或盖章的；</w:t>
      </w:r>
    </w:p>
    <w:p w14:paraId="6F46234C"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8.10未按招标文件规定的格式填写，或对招标服务或技术或产品等要求未详细应答或应答内容不全、有缺失的,经评标委员会认定为无法评审的；</w:t>
      </w:r>
    </w:p>
    <w:p w14:paraId="70C5157D"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8.11出现同一标的物或本次招标产品(服务)内的主要产品(重要组成部分)出现商务技术文件资料、报价文件资料描述不一致或前后描述不一致，经评标委员会认定后为无法评审的；</w:t>
      </w:r>
    </w:p>
    <w:p w14:paraId="53D6586A"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8.12《技术偏离说明表》不真实填写或弄虚作假的；</w:t>
      </w:r>
    </w:p>
    <w:p w14:paraId="610ACC06"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8.13投标文件含有采购人不能接受的附加条件；</w:t>
      </w:r>
    </w:p>
    <w:p w14:paraId="7641E322"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8B39133"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8.15报价超过招标文件中规定的预算金额或最高限价的；</w:t>
      </w:r>
    </w:p>
    <w:p w14:paraId="7BD6497C"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8.16投标文件“商务技术文件资料”部分中出现《开标一览表》相关内容的；</w:t>
      </w:r>
    </w:p>
    <w:p w14:paraId="66CE12D4"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8.17采购人拟采购的产品属于政府强制采购的节能产品品目清单范围的，投标人未按招标文件要求提供国家确定的认证机构出具的、处于有效期之内的节能产品认证证书的；</w:t>
      </w:r>
    </w:p>
    <w:p w14:paraId="0AB547BB"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8.18《开标一览表》填写不完整或字迹不能辨认或有漏项的，经评标委员会认定属于重大偏差的；</w:t>
      </w:r>
    </w:p>
    <w:p w14:paraId="678D75F2"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8.19投标人对根据修正原则修正后的报价不确认的；</w:t>
      </w:r>
    </w:p>
    <w:p w14:paraId="38F2BAC7"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8.20投标人提供虚假材料投标的（包括但不限于以下情节）；</w:t>
      </w:r>
    </w:p>
    <w:p w14:paraId="52F4336B" w14:textId="77777777" w:rsidR="00153202" w:rsidRDefault="007629C6">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8.20.1使用伪造、变造的许可证件；</w:t>
      </w:r>
    </w:p>
    <w:p w14:paraId="7D656283" w14:textId="77777777" w:rsidR="00153202" w:rsidRDefault="007629C6">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8.20.2提供虚假的财务状况或者业绩；</w:t>
      </w:r>
    </w:p>
    <w:p w14:paraId="35814935" w14:textId="77777777" w:rsidR="00153202" w:rsidRDefault="007629C6">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8.20.3提供虚假的项目负责人或者主要技术人员简历、劳动关系证明；</w:t>
      </w:r>
    </w:p>
    <w:p w14:paraId="3BE2356B" w14:textId="77777777" w:rsidR="00153202" w:rsidRDefault="007629C6">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8.20.4提供虚假的信用状况；</w:t>
      </w:r>
    </w:p>
    <w:p w14:paraId="7028286E" w14:textId="77777777" w:rsidR="00153202" w:rsidRDefault="007629C6">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8.20.5其他弄虚作假的行为。</w:t>
      </w:r>
    </w:p>
    <w:p w14:paraId="4FA3E6A4"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8.21下列情形之一的，视为投标人串通投标，其投标无效：</w:t>
      </w:r>
    </w:p>
    <w:p w14:paraId="5DD403F5" w14:textId="77777777" w:rsidR="00153202" w:rsidRDefault="007629C6">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8.21.1不同投标人的投标文件由同一单位或者个人编制；</w:t>
      </w:r>
    </w:p>
    <w:p w14:paraId="29A8BACD" w14:textId="77777777" w:rsidR="00153202" w:rsidRDefault="007629C6">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8.21.2不同投标人委托同一单位或者个人办理投标事宜；</w:t>
      </w:r>
    </w:p>
    <w:p w14:paraId="49131A6C" w14:textId="77777777" w:rsidR="00153202" w:rsidRDefault="007629C6">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8.21.3不同投标人的投标文件载明的项目管理成员或者联系人员为同一人；</w:t>
      </w:r>
    </w:p>
    <w:p w14:paraId="7CE973CD" w14:textId="77777777" w:rsidR="00153202" w:rsidRDefault="007629C6">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8.21.4不同投标人的投标文件异常一致或者投标报价呈规律性差异；</w:t>
      </w:r>
    </w:p>
    <w:p w14:paraId="230C861F" w14:textId="77777777" w:rsidR="00153202" w:rsidRDefault="007629C6">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8.21.5不同投标人的投标文件相互混装；</w:t>
      </w:r>
    </w:p>
    <w:p w14:paraId="32821679" w14:textId="77777777" w:rsidR="00153202" w:rsidRDefault="007629C6">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14:paraId="43A4F72C"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8.22有下列情形之一的，属于恶意串通，其投标无效：</w:t>
      </w:r>
    </w:p>
    <w:p w14:paraId="2AAB3D4F" w14:textId="77777777" w:rsidR="00153202" w:rsidRDefault="007629C6">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8.22.1供应商直接或者间接从采购人或者采购机构处获得其他供应商的相关情况并修改其投标文件或者响应文件；</w:t>
      </w:r>
    </w:p>
    <w:p w14:paraId="065BCFE0" w14:textId="77777777" w:rsidR="00153202" w:rsidRDefault="007629C6">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8.22.2供应</w:t>
      </w:r>
      <w:proofErr w:type="gramStart"/>
      <w:r>
        <w:rPr>
          <w:rFonts w:ascii="仿宋_GB2312" w:eastAsia="仿宋_GB2312" w:hAnsi="仿宋_GB2312" w:cs="仿宋_GB2312" w:hint="eastAsia"/>
          <w:sz w:val="24"/>
        </w:rPr>
        <w:t>商按照</w:t>
      </w:r>
      <w:proofErr w:type="gramEnd"/>
      <w:r>
        <w:rPr>
          <w:rFonts w:ascii="仿宋_GB2312" w:eastAsia="仿宋_GB2312" w:hAnsi="仿宋_GB2312" w:cs="仿宋_GB2312" w:hint="eastAsia"/>
          <w:sz w:val="24"/>
        </w:rPr>
        <w:t>采购人或者采购机构的授意撤换、修改投标文件或者响应文件；</w:t>
      </w:r>
    </w:p>
    <w:p w14:paraId="0B42857E" w14:textId="77777777" w:rsidR="00153202" w:rsidRDefault="007629C6">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8.22.3供应商之间协商报价、技术方案等投标文件或者响应文件的实质性内容；</w:t>
      </w:r>
    </w:p>
    <w:p w14:paraId="1207E055" w14:textId="77777777" w:rsidR="00153202" w:rsidRDefault="007629C6">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8.22.4属于同一集团、协会、商会等组织成员的供应</w:t>
      </w:r>
      <w:proofErr w:type="gramStart"/>
      <w:r>
        <w:rPr>
          <w:rFonts w:ascii="仿宋_GB2312" w:eastAsia="仿宋_GB2312" w:hAnsi="仿宋_GB2312" w:cs="仿宋_GB2312" w:hint="eastAsia"/>
          <w:sz w:val="24"/>
        </w:rPr>
        <w:t>商按照</w:t>
      </w:r>
      <w:proofErr w:type="gramEnd"/>
      <w:r>
        <w:rPr>
          <w:rFonts w:ascii="仿宋_GB2312" w:eastAsia="仿宋_GB2312" w:hAnsi="仿宋_GB2312" w:cs="仿宋_GB2312" w:hint="eastAsia"/>
          <w:sz w:val="24"/>
        </w:rPr>
        <w:t>该组织要求协同参加政府采购活动；</w:t>
      </w:r>
    </w:p>
    <w:p w14:paraId="5335E123" w14:textId="77777777" w:rsidR="00153202" w:rsidRDefault="007629C6">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8.22.5供应商之间事先约定由某一特定供应商中标、成交；</w:t>
      </w:r>
    </w:p>
    <w:p w14:paraId="550AE7C3" w14:textId="77777777" w:rsidR="00153202" w:rsidRDefault="007629C6">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8.22.6供应商之间商定部分供应商放弃参加政府采购活动或者放弃中标、成交；</w:t>
      </w:r>
    </w:p>
    <w:p w14:paraId="1E69FAD5" w14:textId="77777777" w:rsidR="00153202" w:rsidRDefault="007629C6">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8.22.7供应商与采购人或者采购机构之间、供应商相互之间，为谋求特定供应商中标、成交或者排斥其他供应商的其他串通行为。</w:t>
      </w:r>
    </w:p>
    <w:p w14:paraId="62C892CC"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8.23评标委员会认定有重大偏差或实质性不响应招标文件要求的；</w:t>
      </w:r>
    </w:p>
    <w:p w14:paraId="43B478A5" w14:textId="77777777" w:rsidR="00153202" w:rsidRDefault="007629C6">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8.24投标文件出现不是唯一的、有选择性投标报价的；</w:t>
      </w:r>
    </w:p>
    <w:p w14:paraId="7D85384A" w14:textId="77777777" w:rsidR="00153202" w:rsidRDefault="007629C6">
      <w:pPr>
        <w:wordWrap w:val="0"/>
        <w:snapToGrid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8.25未按招标文件要求提供样品或提供样品不满足采购需求实质性条件的；</w:t>
      </w:r>
    </w:p>
    <w:p w14:paraId="7ACD73BA" w14:textId="77777777" w:rsidR="00153202" w:rsidRDefault="007629C6">
      <w:pPr>
        <w:wordWrap w:val="0"/>
        <w:snapToGrid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8.26参与同一个采购包(标段)的供应</w:t>
      </w:r>
      <w:proofErr w:type="gramStart"/>
      <w:r>
        <w:rPr>
          <w:rFonts w:ascii="仿宋_GB2312" w:eastAsia="仿宋_GB2312" w:hAnsi="仿宋_GB2312" w:cs="仿宋_GB2312" w:hint="eastAsia"/>
          <w:b/>
          <w:sz w:val="24"/>
        </w:rPr>
        <w:t>商存在</w:t>
      </w:r>
      <w:proofErr w:type="gramEnd"/>
      <w:r>
        <w:rPr>
          <w:rFonts w:ascii="仿宋_GB2312" w:eastAsia="仿宋_GB2312" w:hAnsi="仿宋_GB2312" w:cs="仿宋_GB2312" w:hint="eastAsia"/>
          <w:b/>
          <w:sz w:val="24"/>
        </w:rPr>
        <w:t>下列情形之一的其投标(响应)文件无效:</w:t>
      </w:r>
    </w:p>
    <w:p w14:paraId="36DDA8B9" w14:textId="77777777" w:rsidR="00153202" w:rsidRDefault="007629C6">
      <w:pPr>
        <w:wordWrap w:val="0"/>
        <w:snapToGrid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8.26.1不同供应商的电子投标(响应)文件上传计算机的网卡MAC地址、CPU序列</w:t>
      </w:r>
      <w:r>
        <w:rPr>
          <w:rFonts w:ascii="仿宋_GB2312" w:eastAsia="仿宋_GB2312" w:hAnsi="仿宋_GB2312" w:cs="仿宋_GB2312" w:hint="eastAsia"/>
          <w:bCs/>
          <w:sz w:val="24"/>
        </w:rPr>
        <w:lastRenderedPageBreak/>
        <w:t>号和硬盘序列号等硬件信息相同的;</w:t>
      </w:r>
    </w:p>
    <w:p w14:paraId="709E8850" w14:textId="77777777" w:rsidR="00153202" w:rsidRDefault="007629C6">
      <w:pPr>
        <w:wordWrap w:val="0"/>
        <w:snapToGrid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8.26.2上传的电子投标(响应)文件若出现使用本项目其他投标(响应)供应商的数字证书加密的，或者加盖本项目其他投标(响应)供应商的电子印章的;</w:t>
      </w:r>
    </w:p>
    <w:p w14:paraId="0CE04D5E" w14:textId="77777777" w:rsidR="00153202" w:rsidRDefault="007629C6">
      <w:pPr>
        <w:wordWrap w:val="0"/>
        <w:snapToGrid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8.26.3不同供应商的投标(响应)文件的内容存在三处(含)以上错误一致，且无法合理解释的;</w:t>
      </w:r>
    </w:p>
    <w:p w14:paraId="1404BCA2" w14:textId="77777777" w:rsidR="00153202" w:rsidRDefault="007629C6">
      <w:pPr>
        <w:wordWrap w:val="0"/>
        <w:snapToGrid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8.26.4不同供应商联系人为同一人或不同联系人的联系电话一致，且无法合理解释的。</w:t>
      </w:r>
    </w:p>
    <w:p w14:paraId="14C55025" w14:textId="77777777" w:rsidR="00153202" w:rsidRDefault="007629C6">
      <w:pPr>
        <w:wordWrap w:val="0"/>
        <w:snapToGrid w:val="0"/>
        <w:spacing w:line="440" w:lineRule="exact"/>
        <w:ind w:firstLineChars="200" w:firstLine="482"/>
        <w:jc w:val="left"/>
        <w:rPr>
          <w:rFonts w:ascii="仿宋_GB2312" w:eastAsia="仿宋_GB2312" w:hAnsi="仿宋_GB2312" w:cs="仿宋_GB2312"/>
        </w:rPr>
      </w:pPr>
      <w:r>
        <w:rPr>
          <w:rFonts w:ascii="仿宋_GB2312" w:eastAsia="仿宋_GB2312" w:hAnsi="仿宋_GB2312" w:cs="仿宋_GB2312" w:hint="eastAsia"/>
          <w:b/>
          <w:sz w:val="24"/>
        </w:rPr>
        <w:t>8.27其他违反法律、法规的情形。</w:t>
      </w:r>
    </w:p>
    <w:p w14:paraId="70A0653E" w14:textId="77777777" w:rsidR="00153202" w:rsidRDefault="007629C6">
      <w:pPr>
        <w:wordWrap w:val="0"/>
        <w:snapToGrid w:val="0"/>
        <w:spacing w:line="440" w:lineRule="exact"/>
        <w:ind w:firstLineChars="200" w:firstLine="482"/>
        <w:rPr>
          <w:rFonts w:ascii="仿宋_GB2312" w:eastAsia="仿宋_GB2312" w:hAnsi="仿宋_GB2312" w:cs="仿宋_GB2312"/>
          <w:b/>
          <w:kern w:val="0"/>
          <w:sz w:val="24"/>
        </w:rPr>
      </w:pPr>
      <w:r>
        <w:rPr>
          <w:rFonts w:ascii="仿宋_GB2312" w:eastAsia="仿宋_GB2312" w:hAnsi="仿宋_GB2312" w:cs="仿宋_GB2312" w:hint="eastAsia"/>
          <w:b/>
          <w:kern w:val="0"/>
          <w:sz w:val="24"/>
        </w:rPr>
        <w:t>9. 评标过程保密</w:t>
      </w:r>
    </w:p>
    <w:p w14:paraId="5458F881" w14:textId="77777777" w:rsidR="00153202" w:rsidRDefault="007629C6">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9.1</w:t>
      </w:r>
      <w:r>
        <w:rPr>
          <w:rFonts w:ascii="仿宋_GB2312" w:eastAsia="仿宋_GB2312" w:hAnsi="仿宋_GB2312"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44245CD" w14:textId="77777777" w:rsidR="00153202" w:rsidRDefault="007629C6">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9.2 在评标期间，投标人企图影响招标人或</w:t>
      </w:r>
      <w:r>
        <w:rPr>
          <w:rFonts w:ascii="仿宋_GB2312" w:eastAsia="仿宋_GB2312" w:hAnsi="仿宋_GB2312" w:cs="仿宋_GB2312" w:hint="eastAsia"/>
          <w:sz w:val="24"/>
        </w:rPr>
        <w:t>评标委员会</w:t>
      </w:r>
      <w:r>
        <w:rPr>
          <w:rFonts w:ascii="仿宋_GB2312" w:eastAsia="仿宋_GB2312" w:hAnsi="仿宋_GB2312" w:cs="仿宋_GB2312" w:hint="eastAsia"/>
          <w:kern w:val="0"/>
          <w:sz w:val="24"/>
        </w:rPr>
        <w:t>的任何活动，都将导致投标被拒绝，并由其承担相应的法律责任。</w:t>
      </w:r>
    </w:p>
    <w:p w14:paraId="2D7CBA9E" w14:textId="77777777" w:rsidR="00153202" w:rsidRDefault="00153202">
      <w:pPr>
        <w:wordWrap w:val="0"/>
        <w:snapToGrid w:val="0"/>
        <w:spacing w:line="360" w:lineRule="auto"/>
        <w:ind w:firstLineChars="150" w:firstLine="482"/>
        <w:jc w:val="center"/>
        <w:rPr>
          <w:rFonts w:ascii="仿宋_GB2312" w:eastAsia="仿宋_GB2312" w:hAnsi="仿宋_GB2312" w:cs="仿宋_GB2312"/>
          <w:b/>
          <w:sz w:val="32"/>
        </w:rPr>
      </w:pPr>
    </w:p>
    <w:p w14:paraId="250FFDAA" w14:textId="77777777" w:rsidR="00153202" w:rsidRDefault="007629C6">
      <w:pPr>
        <w:pStyle w:val="ad"/>
        <w:wordWrap w:val="0"/>
        <w:spacing w:line="360" w:lineRule="auto"/>
        <w:ind w:firstLine="726"/>
        <w:jc w:val="center"/>
        <w:rPr>
          <w:rFonts w:ascii="仿宋_GB2312" w:eastAsia="仿宋_GB2312" w:hAnsi="仿宋_GB2312" w:cs="仿宋_GB2312"/>
          <w:b/>
          <w:sz w:val="32"/>
          <w:szCs w:val="32"/>
        </w:rPr>
      </w:pPr>
      <w:bookmarkStart w:id="43" w:name="_Toc81372776"/>
      <w:bookmarkStart w:id="44" w:name="_Toc84325929"/>
      <w:bookmarkStart w:id="45" w:name="_Toc81372953"/>
      <w:bookmarkEnd w:id="42"/>
      <w:r>
        <w:rPr>
          <w:rFonts w:ascii="仿宋_GB2312" w:eastAsia="仿宋_GB2312" w:hAnsi="仿宋_GB2312" w:cs="仿宋_GB2312" w:hint="eastAsia"/>
          <w:b/>
          <w:sz w:val="32"/>
          <w:szCs w:val="32"/>
        </w:rPr>
        <w:t>五、授予合同</w:t>
      </w:r>
    </w:p>
    <w:bookmarkEnd w:id="43"/>
    <w:bookmarkEnd w:id="44"/>
    <w:bookmarkEnd w:id="45"/>
    <w:p w14:paraId="71833A6C" w14:textId="77777777" w:rsidR="00153202" w:rsidRDefault="007629C6">
      <w:pPr>
        <w:pStyle w:val="a7"/>
        <w:tabs>
          <w:tab w:val="clear" w:pos="390"/>
          <w:tab w:val="clear" w:pos="454"/>
        </w:tabs>
        <w:wordWrap w:val="0"/>
        <w:spacing w:after="120" w:line="440" w:lineRule="exact"/>
        <w:ind w:left="0" w:firstLineChars="200" w:firstLine="482"/>
        <w:rPr>
          <w:rFonts w:ascii="仿宋_GB2312" w:eastAsia="仿宋_GB2312" w:hAnsi="仿宋_GB2312" w:cs="仿宋_GB2312"/>
          <w:b/>
          <w:szCs w:val="24"/>
        </w:rPr>
      </w:pPr>
      <w:r>
        <w:rPr>
          <w:rFonts w:ascii="仿宋_GB2312" w:eastAsia="仿宋_GB2312" w:hAnsi="仿宋_GB2312" w:cs="仿宋_GB2312" w:hint="eastAsia"/>
          <w:b/>
          <w:szCs w:val="24"/>
        </w:rPr>
        <w:t>1.中标条件</w:t>
      </w:r>
    </w:p>
    <w:p w14:paraId="52652F01"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1.1投标文件基本符合招标文件要求；</w:t>
      </w:r>
    </w:p>
    <w:p w14:paraId="0EC91740"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1.2投标人有很好的执行合同的能力；</w:t>
      </w:r>
    </w:p>
    <w:p w14:paraId="538DBC94"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1.3实施方案最合理并对招标人最为有利，最大限度满足招标文件的要求；</w:t>
      </w:r>
    </w:p>
    <w:p w14:paraId="7F885ACB"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1.4投标人能够提供质量技术、商务经济占综合优势的系统及服务。</w:t>
      </w:r>
    </w:p>
    <w:p w14:paraId="2D102691"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1.5招标人将把中标通知书授予最佳投标者，但最低价不是中标的绝对保证。</w:t>
      </w:r>
    </w:p>
    <w:p w14:paraId="5FA4563A" w14:textId="77777777" w:rsidR="00153202" w:rsidRDefault="007629C6">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2.中标确认</w:t>
      </w:r>
    </w:p>
    <w:p w14:paraId="3E8CC8D6"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2.1采购人应当自收到评标报告之日起５个工作日内，在评标报告确定的中标候选人名单中按顺序确定中标人。</w:t>
      </w:r>
    </w:p>
    <w:p w14:paraId="3A018472"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2.2采购人在收到评标报告5个工作日内未按评标报告推荐的中标候选人顺序确定中标人，视同按评标报告推荐的顺序确定的中标候选人为中标人。</w:t>
      </w:r>
    </w:p>
    <w:p w14:paraId="6742E6EC"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2.3采购人应在确认中标人前再次对资格条件和相关证件材料进一步查验核实。</w:t>
      </w:r>
    </w:p>
    <w:p w14:paraId="0CA1DFF4" w14:textId="77777777" w:rsidR="00153202" w:rsidRDefault="007629C6">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3．中标通知</w:t>
      </w:r>
    </w:p>
    <w:p w14:paraId="39193C8D"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3.1采购代理机构对中标结果在指定媒体（浙江政府采购网</w:t>
      </w:r>
      <w:hyperlink r:id="rId17" w:history="1">
        <w:r>
          <w:rPr>
            <w:rFonts w:ascii="仿宋_GB2312" w:eastAsia="仿宋_GB2312" w:hAnsi="仿宋_GB2312" w:cs="仿宋_GB2312" w:hint="eastAsia"/>
            <w:sz w:val="24"/>
          </w:rPr>
          <w:t>http://zfcg.czt.zj.gov.cn/</w:t>
        </w:r>
      </w:hyperlink>
      <w:r>
        <w:rPr>
          <w:rFonts w:ascii="仿宋_GB2312" w:eastAsia="仿宋_GB2312" w:hAnsi="仿宋_GB2312" w:cs="仿宋_GB2312" w:hint="eastAsia"/>
          <w:sz w:val="24"/>
        </w:rPr>
        <w:t>、绍兴公共资源交易网</w:t>
      </w:r>
      <w:hyperlink r:id="rId18" w:history="1">
        <w:r>
          <w:rPr>
            <w:rFonts w:ascii="仿宋_GB2312" w:eastAsia="仿宋_GB2312" w:hAnsi="仿宋_GB2312" w:cs="仿宋_GB2312" w:hint="eastAsia"/>
            <w:sz w:val="24"/>
          </w:rPr>
          <w:t>http://ggb.sx.gov.cn</w:t>
        </w:r>
      </w:hyperlink>
      <w:r>
        <w:rPr>
          <w:rFonts w:ascii="仿宋_GB2312" w:eastAsia="仿宋_GB2312" w:hAnsi="仿宋_GB2312" w:cs="仿宋_GB2312" w:hint="eastAsia"/>
          <w:sz w:val="24"/>
        </w:rPr>
        <w:t>）发布中标公告，中标公告期限为1个工作日。</w:t>
      </w:r>
    </w:p>
    <w:p w14:paraId="1834CDCF" w14:textId="77777777" w:rsidR="00153202" w:rsidRDefault="007629C6">
      <w:pPr>
        <w:wordWrap w:val="0"/>
        <w:snapToGrid w:val="0"/>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3.2采购机构通过政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平台向中标供应商签发中标通知书。请中标供应商自行登录政</w:t>
      </w:r>
      <w:proofErr w:type="gramStart"/>
      <w:r>
        <w:rPr>
          <w:rFonts w:ascii="仿宋_GB2312" w:eastAsia="仿宋_GB2312" w:hAnsi="仿宋_GB2312" w:cs="仿宋_GB2312" w:hint="eastAsia"/>
          <w:sz w:val="24"/>
        </w:rPr>
        <w:t>采云</w:t>
      </w:r>
      <w:proofErr w:type="gramEnd"/>
      <w:r>
        <w:rPr>
          <w:rFonts w:ascii="仿宋_GB2312" w:eastAsia="仿宋_GB2312" w:hAnsi="仿宋_GB2312" w:cs="仿宋_GB2312" w:hint="eastAsia"/>
          <w:sz w:val="24"/>
        </w:rPr>
        <w:t>平台下载并打印中标通知书。在采购代理机构发出中标通知书前，中标供应商如有违反有关法律法规和本项目要求行为的，则取消该投标人的中标资格</w:t>
      </w:r>
      <w:r>
        <w:rPr>
          <w:rFonts w:ascii="仿宋_GB2312" w:eastAsia="仿宋_GB2312" w:hAnsi="仿宋_GB2312" w:cs="仿宋_GB2312" w:hint="eastAsia"/>
          <w:sz w:val="24"/>
          <w:lang w:val="zh-CN"/>
        </w:rPr>
        <w:t>。</w:t>
      </w:r>
    </w:p>
    <w:p w14:paraId="3CC836D8"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3.3采购代理机构对中标结果不作任何说明和解释，也不回答任何提问。</w:t>
      </w:r>
    </w:p>
    <w:p w14:paraId="67ECE298" w14:textId="77777777" w:rsidR="00153202" w:rsidRDefault="007629C6">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4．履约保证金</w:t>
      </w:r>
    </w:p>
    <w:p w14:paraId="05BDD12A"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E0DF9F8"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4.2项目验收结束后，采购人应及时退还履约保证金。</w:t>
      </w:r>
    </w:p>
    <w:p w14:paraId="593B8465"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4.3供应商以银行、保险公司出具保函形式提交履约保证金的，采购人不得拒收。</w:t>
      </w:r>
    </w:p>
    <w:p w14:paraId="5B5306B5"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4.4政府采购货物和服务项目不得收取质量保证金。</w:t>
      </w:r>
    </w:p>
    <w:p w14:paraId="1B353CCD" w14:textId="77777777" w:rsidR="00153202" w:rsidRDefault="007629C6">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5．合同签订及备案</w:t>
      </w:r>
    </w:p>
    <w:p w14:paraId="646A3F4A"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5.1中标人应当在中标通知书发出之日起30天内与采购人签订合同，自采购合同签订之日起2个工作日内，通过电子交易平台进行备案。</w:t>
      </w:r>
    </w:p>
    <w:p w14:paraId="5B0AEA46"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5.2如中标人为联合体的，由联合体成员各方法定代表人或其授权代表与采购人代表签订合同。</w:t>
      </w:r>
    </w:p>
    <w:p w14:paraId="4CCA6AF4" w14:textId="77777777" w:rsidR="00153202" w:rsidRDefault="007629C6">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6.验收</w:t>
      </w:r>
    </w:p>
    <w:p w14:paraId="0C75DF39"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1013340"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6.2采购人可以邀请参加本项目的其他投标人或者第三方机构参与验收。参与验收的投标人或者第三方机构的意见作为</w:t>
      </w:r>
      <w:proofErr w:type="gramStart"/>
      <w:r>
        <w:rPr>
          <w:rFonts w:ascii="仿宋_GB2312" w:eastAsia="仿宋_GB2312" w:hAnsi="仿宋_GB2312" w:cs="仿宋_GB2312" w:hint="eastAsia"/>
          <w:sz w:val="24"/>
        </w:rPr>
        <w:t>验收书</w:t>
      </w:r>
      <w:proofErr w:type="gramEnd"/>
      <w:r>
        <w:rPr>
          <w:rFonts w:ascii="仿宋_GB2312" w:eastAsia="仿宋_GB2312" w:hAnsi="仿宋_GB2312" w:cs="仿宋_GB2312" w:hint="eastAsia"/>
          <w:sz w:val="24"/>
        </w:rPr>
        <w:t>的参考资料一并存档。</w:t>
      </w:r>
    </w:p>
    <w:p w14:paraId="4617D1CD"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6.3 采购人负责加强对中标人的履约管理，并按照采购合同约定，及时向中标人支付采购资金。对于中标人违反采购合同约定的行为，采购人应当及时处理，依法追</w:t>
      </w:r>
      <w:r>
        <w:rPr>
          <w:rFonts w:ascii="仿宋_GB2312" w:eastAsia="仿宋_GB2312" w:hAnsi="仿宋_GB2312" w:cs="仿宋_GB2312" w:hint="eastAsia"/>
          <w:sz w:val="24"/>
        </w:rPr>
        <w:lastRenderedPageBreak/>
        <w:t>究其违约责任。</w:t>
      </w:r>
    </w:p>
    <w:p w14:paraId="1AD87E1E" w14:textId="77777777" w:rsidR="00153202" w:rsidRDefault="007629C6">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7.售后服务考核</w:t>
      </w:r>
    </w:p>
    <w:p w14:paraId="7E6AF3CD" w14:textId="77777777" w:rsidR="00153202" w:rsidRDefault="007629C6">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817F46F" w14:textId="77777777" w:rsidR="00153202" w:rsidRDefault="00153202">
      <w:pPr>
        <w:tabs>
          <w:tab w:val="left" w:pos="0"/>
        </w:tabs>
        <w:wordWrap w:val="0"/>
        <w:spacing w:line="360" w:lineRule="auto"/>
        <w:ind w:firstLine="480"/>
        <w:rPr>
          <w:rFonts w:ascii="仿宋_GB2312" w:eastAsia="仿宋_GB2312" w:hAnsi="仿宋_GB2312" w:cs="仿宋_GB2312"/>
          <w:kern w:val="0"/>
          <w:sz w:val="24"/>
        </w:rPr>
      </w:pPr>
    </w:p>
    <w:p w14:paraId="7A0934FD" w14:textId="77777777" w:rsidR="00153202" w:rsidRDefault="007629C6">
      <w:pPr>
        <w:wordWrap w:val="0"/>
        <w:adjustRightInd/>
        <w:spacing w:line="336"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六、</w:t>
      </w:r>
      <w:r>
        <w:rPr>
          <w:rFonts w:ascii="仿宋_GB2312" w:eastAsia="仿宋_GB2312" w:hAnsi="仿宋_GB2312" w:cs="仿宋_GB2312" w:hint="eastAsia"/>
          <w:b/>
          <w:bCs/>
          <w:sz w:val="32"/>
          <w:szCs w:val="20"/>
        </w:rPr>
        <w:t>询问、质疑与投诉</w:t>
      </w:r>
    </w:p>
    <w:p w14:paraId="4E42D8FA" w14:textId="77777777" w:rsidR="00153202" w:rsidRDefault="007629C6">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1.在线询问、质疑、投诉</w:t>
      </w:r>
    </w:p>
    <w:p w14:paraId="758ACD74" w14:textId="77777777" w:rsidR="00153202" w:rsidRDefault="007629C6">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根据《浙江省财政厅关于进一步促进政府采购公平竞争打造最优营商环境的通知》（</w:t>
      </w:r>
      <w:proofErr w:type="gramStart"/>
      <w:r>
        <w:rPr>
          <w:rFonts w:ascii="仿宋_GB2312" w:eastAsia="仿宋_GB2312" w:hAnsi="仿宋_GB2312" w:cs="仿宋_GB2312" w:hint="eastAsia"/>
          <w:sz w:val="24"/>
          <w:szCs w:val="20"/>
        </w:rPr>
        <w:t>浙财采监</w:t>
      </w:r>
      <w:proofErr w:type="gramEnd"/>
      <w:r>
        <w:rPr>
          <w:rFonts w:ascii="仿宋_GB2312" w:eastAsia="仿宋_GB2312" w:hAnsi="仿宋_GB2312" w:cs="仿宋_GB2312" w:hint="eastAsia"/>
          <w:sz w:val="24"/>
        </w:rPr>
        <w:t>〔2021〕</w:t>
      </w:r>
      <w:r>
        <w:rPr>
          <w:rFonts w:ascii="仿宋_GB2312" w:eastAsia="仿宋_GB2312" w:hAnsi="仿宋_GB2312" w:cs="仿宋_GB2312" w:hint="eastAsia"/>
          <w:sz w:val="24"/>
          <w:szCs w:val="20"/>
        </w:rPr>
        <w:t>22号）文件关于“健全行政裁决机制”要求，鼓励供应商在线提起询问，路径为：政</w:t>
      </w:r>
      <w:proofErr w:type="gramStart"/>
      <w:r>
        <w:rPr>
          <w:rFonts w:ascii="仿宋_GB2312" w:eastAsia="仿宋_GB2312" w:hAnsi="仿宋_GB2312" w:cs="仿宋_GB2312" w:hint="eastAsia"/>
          <w:sz w:val="24"/>
          <w:szCs w:val="20"/>
        </w:rPr>
        <w:t>采云</w:t>
      </w:r>
      <w:proofErr w:type="gramEnd"/>
      <w:r>
        <w:rPr>
          <w:rFonts w:ascii="仿宋_GB2312" w:eastAsia="仿宋_GB2312" w:hAnsi="仿宋_GB2312" w:cs="仿宋_GB2312" w:hint="eastAsia"/>
          <w:sz w:val="24"/>
          <w:szCs w:val="20"/>
        </w:rPr>
        <w:t>-项目采购-询问质疑投诉-询问列表；鼓励供应商在线提起质疑，路径为：政</w:t>
      </w:r>
      <w:proofErr w:type="gramStart"/>
      <w:r>
        <w:rPr>
          <w:rFonts w:ascii="仿宋_GB2312" w:eastAsia="仿宋_GB2312" w:hAnsi="仿宋_GB2312" w:cs="仿宋_GB2312" w:hint="eastAsia"/>
          <w:sz w:val="24"/>
          <w:szCs w:val="20"/>
        </w:rPr>
        <w:t>采云</w:t>
      </w:r>
      <w:proofErr w:type="gramEnd"/>
      <w:r>
        <w:rPr>
          <w:rFonts w:ascii="仿宋_GB2312" w:eastAsia="仿宋_GB2312" w:hAnsi="仿宋_GB2312" w:cs="仿宋_GB2312" w:hint="eastAsia"/>
          <w:sz w:val="24"/>
          <w:szCs w:val="20"/>
        </w:rPr>
        <w:t>-项目采购-询问质疑投诉-质疑列表。质疑供应商对在线质疑答复不满意的，可在线提起投诉，路径为：浙江政务服务网-政府采购投诉处理-在线办理。</w:t>
      </w:r>
    </w:p>
    <w:p w14:paraId="68F8C4CA" w14:textId="77777777" w:rsidR="00153202" w:rsidRDefault="007629C6">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2.供应商询问</w:t>
      </w:r>
    </w:p>
    <w:p w14:paraId="2AA257B8" w14:textId="77777777" w:rsidR="00153202" w:rsidRDefault="007629C6">
      <w:pPr>
        <w:wordWrap w:val="0"/>
        <w:autoSpaceDE w:val="0"/>
        <w:autoSpaceDN w:val="0"/>
        <w:spacing w:line="336" w:lineRule="auto"/>
        <w:ind w:firstLineChars="200" w:firstLine="480"/>
        <w:jc w:val="left"/>
        <w:rPr>
          <w:rFonts w:ascii="仿宋_GB2312" w:eastAsia="仿宋_GB2312" w:hAnsi="仿宋_GB2312" w:cs="仿宋_GB2312"/>
          <w:b/>
          <w:sz w:val="32"/>
          <w:szCs w:val="32"/>
        </w:rPr>
      </w:pPr>
      <w:r>
        <w:rPr>
          <w:rFonts w:ascii="仿宋_GB2312" w:eastAsia="仿宋_GB2312" w:hAnsi="仿宋_GB2312" w:cs="仿宋_GB2312" w:hint="eastAsia"/>
          <w:kern w:val="0"/>
          <w:sz w:val="24"/>
          <w:lang w:val="zh-CN"/>
        </w:rPr>
        <w:t>供应商对政府采购活动事项有疑问的，可以提出询问，采购人或者采购代理机构应当在3个工作日内对供应</w:t>
      </w:r>
      <w:proofErr w:type="gramStart"/>
      <w:r>
        <w:rPr>
          <w:rFonts w:ascii="仿宋_GB2312" w:eastAsia="仿宋_GB2312" w:hAnsi="仿宋_GB2312" w:cs="仿宋_GB2312" w:hint="eastAsia"/>
          <w:kern w:val="0"/>
          <w:sz w:val="24"/>
          <w:lang w:val="zh-CN"/>
        </w:rPr>
        <w:t>商依法</w:t>
      </w:r>
      <w:proofErr w:type="gramEnd"/>
      <w:r>
        <w:rPr>
          <w:rFonts w:ascii="仿宋_GB2312" w:eastAsia="仿宋_GB2312" w:hAnsi="仿宋_GB2312" w:cs="仿宋_GB2312" w:hint="eastAsia"/>
          <w:kern w:val="0"/>
          <w:sz w:val="24"/>
          <w:lang w:val="zh-CN"/>
        </w:rPr>
        <w:t>提出的询问</w:t>
      </w:r>
      <w:proofErr w:type="gramStart"/>
      <w:r>
        <w:rPr>
          <w:rFonts w:ascii="仿宋_GB2312" w:eastAsia="仿宋_GB2312" w:hAnsi="仿宋_GB2312" w:cs="仿宋_GB2312" w:hint="eastAsia"/>
          <w:kern w:val="0"/>
          <w:sz w:val="24"/>
          <w:lang w:val="zh-CN"/>
        </w:rPr>
        <w:t>作出</w:t>
      </w:r>
      <w:proofErr w:type="gramEnd"/>
      <w:r>
        <w:rPr>
          <w:rFonts w:ascii="仿宋_GB2312" w:eastAsia="仿宋_GB2312" w:hAnsi="仿宋_GB2312" w:cs="仿宋_GB2312" w:hint="eastAsia"/>
          <w:kern w:val="0"/>
          <w:sz w:val="24"/>
          <w:lang w:val="zh-CN"/>
        </w:rPr>
        <w:t>答复，但答复的内容不得涉及商业秘密。供应商提出的询问超出采购人对采购代理机构委托授权范围的，采购代理机构应当告知供应商向采购人提出。</w:t>
      </w:r>
    </w:p>
    <w:p w14:paraId="310BFB9F" w14:textId="77777777" w:rsidR="00153202" w:rsidRDefault="007629C6">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3.供应商质疑</w:t>
      </w:r>
    </w:p>
    <w:p w14:paraId="33C0CB12" w14:textId="77777777" w:rsidR="00153202" w:rsidRDefault="007629C6">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sz w:val="24"/>
          <w:szCs w:val="20"/>
        </w:rPr>
        <w:t>.1质疑提出时效</w:t>
      </w:r>
    </w:p>
    <w:p w14:paraId="063B2FE2" w14:textId="77777777" w:rsidR="00153202" w:rsidRDefault="007629C6">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3.1.1提出质疑的供应商应当是参与所质疑项目采购活动的供应商。潜在供应商已依法获取其可质疑的采购文件的，可以对该文件提出质疑。</w:t>
      </w:r>
    </w:p>
    <w:p w14:paraId="27A8A960" w14:textId="77777777" w:rsidR="00153202" w:rsidRDefault="007629C6">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kern w:val="0"/>
          <w:sz w:val="24"/>
          <w:szCs w:val="20"/>
          <w:lang w:val="zh-CN"/>
        </w:rPr>
        <w:t>3</w:t>
      </w:r>
      <w:r>
        <w:rPr>
          <w:rFonts w:ascii="仿宋_GB2312" w:eastAsia="仿宋_GB2312" w:hAnsi="仿宋_GB2312" w:cs="仿宋_GB2312" w:hint="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C768B2A" w14:textId="77777777" w:rsidR="00153202" w:rsidRDefault="007629C6">
      <w:pPr>
        <w:widowControl/>
        <w:wordWrap w:val="0"/>
        <w:snapToGrid w:val="0"/>
        <w:spacing w:line="336" w:lineRule="auto"/>
        <w:ind w:firstLineChars="181" w:firstLine="434"/>
        <w:rPr>
          <w:rFonts w:ascii="仿宋_GB2312" w:eastAsia="仿宋_GB2312" w:hAnsi="仿宋_GB2312" w:cs="仿宋_GB2312"/>
          <w:b/>
          <w:sz w:val="32"/>
          <w:szCs w:val="32"/>
        </w:rPr>
      </w:pPr>
      <w:r>
        <w:rPr>
          <w:rFonts w:ascii="仿宋_GB2312" w:eastAsia="仿宋_GB2312" w:hAnsi="仿宋_GB2312" w:cs="仿宋_GB2312" w:hint="eastAsia"/>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3AC58214" w14:textId="77777777" w:rsidR="00153202" w:rsidRDefault="007629C6">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3.1.2.2对采购过程提出质疑的，质疑期限为各采购程序环节结束之日起计算。</w:t>
      </w:r>
    </w:p>
    <w:p w14:paraId="461C1F78" w14:textId="77777777" w:rsidR="00153202" w:rsidRDefault="007629C6">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3.1.2.3对采购结果提出质疑的，质疑期限自采购结果公告期限届满之日起计算。</w:t>
      </w:r>
    </w:p>
    <w:p w14:paraId="3FF00F24" w14:textId="77777777" w:rsidR="00153202" w:rsidRDefault="007629C6">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lastRenderedPageBreak/>
        <w:t>3.1.2.4对同一采购程序环节的质疑，供应商须一次性提出。</w:t>
      </w:r>
    </w:p>
    <w:p w14:paraId="7781BC08" w14:textId="77777777" w:rsidR="00153202" w:rsidRDefault="007629C6">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kern w:val="0"/>
          <w:sz w:val="24"/>
          <w:szCs w:val="20"/>
        </w:rPr>
        <w:t>2</w:t>
      </w:r>
      <w:r>
        <w:rPr>
          <w:rFonts w:ascii="仿宋_GB2312" w:eastAsia="仿宋_GB2312" w:hAnsi="仿宋_GB2312" w:cs="仿宋_GB2312" w:hint="eastAsia"/>
          <w:b/>
          <w:bCs/>
          <w:kern w:val="0"/>
          <w:sz w:val="24"/>
          <w:szCs w:val="20"/>
          <w:lang w:val="zh-CN"/>
        </w:rPr>
        <w:t>质疑函</w:t>
      </w:r>
    </w:p>
    <w:p w14:paraId="47176495" w14:textId="77777777" w:rsidR="00153202" w:rsidRDefault="007629C6">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3.2.1供应商提出质疑应当提交质疑函和必要的证明材料。质疑</w:t>
      </w:r>
      <w:proofErr w:type="gramStart"/>
      <w:r>
        <w:rPr>
          <w:rFonts w:ascii="仿宋_GB2312" w:eastAsia="仿宋_GB2312" w:hAnsi="仿宋_GB2312" w:cs="仿宋_GB2312" w:hint="eastAsia"/>
          <w:sz w:val="24"/>
          <w:szCs w:val="20"/>
        </w:rPr>
        <w:t>函应当</w:t>
      </w:r>
      <w:proofErr w:type="gramEnd"/>
      <w:r>
        <w:rPr>
          <w:rFonts w:ascii="仿宋_GB2312" w:eastAsia="仿宋_GB2312" w:hAnsi="仿宋_GB2312" w:cs="仿宋_GB2312" w:hint="eastAsia"/>
          <w:sz w:val="24"/>
          <w:szCs w:val="20"/>
        </w:rPr>
        <w:t>包括下列内容：</w:t>
      </w:r>
    </w:p>
    <w:p w14:paraId="677A94B3" w14:textId="77777777" w:rsidR="00153202" w:rsidRDefault="007629C6">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供应商的姓名或者名称、地址、邮编、联系人及联系电话；</w:t>
      </w:r>
    </w:p>
    <w:p w14:paraId="64A7786F" w14:textId="77777777" w:rsidR="00153202" w:rsidRDefault="007629C6">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质疑项目的名称、编号；</w:t>
      </w:r>
    </w:p>
    <w:p w14:paraId="07C41943" w14:textId="77777777" w:rsidR="00153202" w:rsidRDefault="007629C6">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具体、明确的质疑事项和与质疑事项相关的请求；</w:t>
      </w:r>
    </w:p>
    <w:p w14:paraId="0909D824" w14:textId="77777777" w:rsidR="00153202" w:rsidRDefault="007629C6">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事实依据；</w:t>
      </w:r>
    </w:p>
    <w:p w14:paraId="59B5846A" w14:textId="77777777" w:rsidR="00153202" w:rsidRDefault="007629C6">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必要的法律依据；</w:t>
      </w:r>
    </w:p>
    <w:p w14:paraId="23A5BE36" w14:textId="77777777" w:rsidR="00153202" w:rsidRDefault="007629C6">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提出质疑的日期。</w:t>
      </w:r>
    </w:p>
    <w:p w14:paraId="287EE015" w14:textId="77777777" w:rsidR="00153202" w:rsidRDefault="007629C6">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供应商提交的质疑函需一式三份。供应商为自然人的，应当由本人签字；供应商为法人或者其他组织的，应当由法定代表人、主要负责人，或者其授权代表签字或者盖章，并加盖公章。</w:t>
      </w:r>
    </w:p>
    <w:p w14:paraId="26673D87" w14:textId="77777777" w:rsidR="00153202" w:rsidRDefault="007629C6">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质疑函范本及制作说明详见附件1。</w:t>
      </w:r>
    </w:p>
    <w:p w14:paraId="61B02AD9" w14:textId="77777777" w:rsidR="00153202" w:rsidRDefault="007629C6">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4.供应商投诉</w:t>
      </w:r>
    </w:p>
    <w:p w14:paraId="3E68B99F" w14:textId="77777777" w:rsidR="00153202" w:rsidRDefault="007629C6">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4.1质疑供应商对采购人或采购代理机构的答复不满意或者采购人、采购代理机构未在规定的时间内</w:t>
      </w:r>
      <w:proofErr w:type="gramStart"/>
      <w:r>
        <w:rPr>
          <w:rFonts w:ascii="仿宋_GB2312" w:eastAsia="仿宋_GB2312" w:hAnsi="仿宋_GB2312" w:cs="仿宋_GB2312" w:hint="eastAsia"/>
          <w:sz w:val="24"/>
          <w:szCs w:val="20"/>
        </w:rPr>
        <w:t>作出</w:t>
      </w:r>
      <w:proofErr w:type="gramEnd"/>
      <w:r>
        <w:rPr>
          <w:rFonts w:ascii="仿宋_GB2312" w:eastAsia="仿宋_GB2312" w:hAnsi="仿宋_GB2312" w:cs="仿宋_GB2312" w:hint="eastAsia"/>
          <w:sz w:val="24"/>
          <w:szCs w:val="20"/>
        </w:rPr>
        <w:t>答复的，可以在答复期满后十五个工作日内向同级政府采购监督管理部门提出投诉。</w:t>
      </w:r>
    </w:p>
    <w:p w14:paraId="52A5ED17" w14:textId="77777777" w:rsidR="00153202" w:rsidRDefault="007629C6">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4.2供应</w:t>
      </w:r>
      <w:proofErr w:type="gramStart"/>
      <w:r>
        <w:rPr>
          <w:rFonts w:ascii="仿宋_GB2312" w:eastAsia="仿宋_GB2312" w:hAnsi="仿宋_GB2312" w:cs="仿宋_GB2312" w:hint="eastAsia"/>
          <w:sz w:val="24"/>
          <w:szCs w:val="20"/>
        </w:rPr>
        <w:t>商投诉</w:t>
      </w:r>
      <w:proofErr w:type="gramEnd"/>
      <w:r>
        <w:rPr>
          <w:rFonts w:ascii="仿宋_GB2312" w:eastAsia="仿宋_GB2312" w:hAnsi="仿宋_GB2312" w:cs="仿宋_GB2312" w:hint="eastAsia"/>
          <w:sz w:val="24"/>
          <w:szCs w:val="20"/>
        </w:rPr>
        <w:t>的事项不得超出已质疑事项的范围，基于质疑答复内容提出的投诉事项除外。</w:t>
      </w:r>
    </w:p>
    <w:p w14:paraId="42856D83" w14:textId="77777777" w:rsidR="00153202" w:rsidRDefault="007629C6">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4.3供应</w:t>
      </w:r>
      <w:proofErr w:type="gramStart"/>
      <w:r>
        <w:rPr>
          <w:rFonts w:ascii="仿宋_GB2312" w:eastAsia="仿宋_GB2312" w:hAnsi="仿宋_GB2312" w:cs="仿宋_GB2312" w:hint="eastAsia"/>
          <w:sz w:val="24"/>
          <w:szCs w:val="20"/>
        </w:rPr>
        <w:t>商投诉</w:t>
      </w:r>
      <w:proofErr w:type="gramEnd"/>
      <w:r>
        <w:rPr>
          <w:rFonts w:ascii="仿宋_GB2312" w:eastAsia="仿宋_GB2312" w:hAnsi="仿宋_GB2312" w:cs="仿宋_GB2312" w:hint="eastAsia"/>
          <w:sz w:val="24"/>
          <w:szCs w:val="20"/>
        </w:rPr>
        <w:t>应当有明确的请求和必要的证明材料。</w:t>
      </w:r>
    </w:p>
    <w:p w14:paraId="13C7127C" w14:textId="77777777" w:rsidR="00153202" w:rsidRDefault="007629C6">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4.4以联合体形</w:t>
      </w:r>
      <w:proofErr w:type="gramStart"/>
      <w:r>
        <w:rPr>
          <w:rFonts w:ascii="仿宋_GB2312" w:eastAsia="仿宋_GB2312" w:hAnsi="仿宋_GB2312" w:cs="仿宋_GB2312" w:hint="eastAsia"/>
          <w:sz w:val="24"/>
          <w:szCs w:val="20"/>
        </w:rPr>
        <w:t>式参加</w:t>
      </w:r>
      <w:proofErr w:type="gramEnd"/>
      <w:r>
        <w:rPr>
          <w:rFonts w:ascii="仿宋_GB2312" w:eastAsia="仿宋_GB2312" w:hAnsi="仿宋_GB2312" w:cs="仿宋_GB2312" w:hint="eastAsia"/>
          <w:sz w:val="24"/>
          <w:szCs w:val="20"/>
        </w:rPr>
        <w:t>政府采购活动的，其投诉应当由组成联合体的所有供应商共同提出。</w:t>
      </w:r>
    </w:p>
    <w:p w14:paraId="571CD4FF" w14:textId="77777777" w:rsidR="00153202" w:rsidRDefault="007629C6">
      <w:pPr>
        <w:wordWrap w:val="0"/>
        <w:snapToGrid w:val="0"/>
        <w:spacing w:line="360" w:lineRule="auto"/>
        <w:ind w:firstLineChars="200" w:firstLine="482"/>
        <w:outlineLvl w:val="0"/>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投诉书范本及制作说明详见附件2。</w:t>
      </w:r>
    </w:p>
    <w:p w14:paraId="08240C16" w14:textId="77777777" w:rsidR="00153202" w:rsidRDefault="00153202">
      <w:pPr>
        <w:pStyle w:val="a5"/>
        <w:wordWrap w:val="0"/>
        <w:spacing w:line="440" w:lineRule="exact"/>
        <w:ind w:firstLineChars="200" w:firstLine="480"/>
        <w:rPr>
          <w:rFonts w:ascii="仿宋_GB2312" w:eastAsia="仿宋_GB2312" w:hAnsi="仿宋_GB2312" w:cs="仿宋_GB2312"/>
          <w:kern w:val="0"/>
        </w:rPr>
        <w:sectPr w:rsidR="00153202">
          <w:footerReference w:type="default" r:id="rId19"/>
          <w:footerReference w:type="first" r:id="rId20"/>
          <w:pgSz w:w="11906" w:h="16838"/>
          <w:pgMar w:top="1814" w:right="1474" w:bottom="1814" w:left="1474" w:header="851" w:footer="992" w:gutter="0"/>
          <w:cols w:space="720"/>
          <w:docGrid w:linePitch="312"/>
        </w:sectPr>
      </w:pPr>
    </w:p>
    <w:p w14:paraId="69F06C79" w14:textId="77777777" w:rsidR="00153202" w:rsidRDefault="007629C6">
      <w:pPr>
        <w:wordWrap w:val="0"/>
        <w:spacing w:line="360" w:lineRule="auto"/>
        <w:jc w:val="center"/>
        <w:outlineLvl w:val="0"/>
        <w:rPr>
          <w:rFonts w:ascii="仿宋" w:eastAsia="仿宋" w:hAnsi="仿宋" w:cs="仿宋"/>
          <w:b/>
          <w:sz w:val="36"/>
          <w:szCs w:val="36"/>
        </w:rPr>
      </w:pPr>
      <w:bookmarkStart w:id="46" w:name="_Toc86217003"/>
      <w:bookmarkStart w:id="47" w:name="第五部分"/>
      <w:bookmarkEnd w:id="40"/>
      <w:bookmarkEnd w:id="41"/>
      <w:r>
        <w:rPr>
          <w:rFonts w:ascii="仿宋" w:eastAsia="仿宋" w:hAnsi="仿宋" w:cs="仿宋" w:hint="eastAsia"/>
          <w:b/>
          <w:sz w:val="36"/>
          <w:szCs w:val="36"/>
        </w:rPr>
        <w:lastRenderedPageBreak/>
        <w:t>第三部分   招标项目范围及要求</w:t>
      </w:r>
    </w:p>
    <w:p w14:paraId="715E2943" w14:textId="77777777" w:rsidR="00D114D0" w:rsidRPr="004D030F" w:rsidRDefault="00D114D0" w:rsidP="00D114D0">
      <w:pPr>
        <w:wordWrap w:val="0"/>
        <w:spacing w:line="360" w:lineRule="auto"/>
        <w:jc w:val="left"/>
        <w:outlineLvl w:val="0"/>
        <w:rPr>
          <w:rFonts w:ascii="仿宋" w:eastAsia="仿宋" w:hAnsi="仿宋" w:cs="仿宋"/>
          <w:b/>
          <w:sz w:val="36"/>
          <w:szCs w:val="36"/>
        </w:rPr>
      </w:pPr>
      <w:r w:rsidRPr="004D030F">
        <w:rPr>
          <w:rFonts w:ascii="仿宋" w:eastAsia="仿宋" w:hAnsi="仿宋" w:cs="Arial" w:hint="eastAsia"/>
          <w:b/>
          <w:bCs/>
          <w:sz w:val="24"/>
          <w:bdr w:val="single" w:sz="4" w:space="0" w:color="auto"/>
        </w:rPr>
        <w:t>01标</w:t>
      </w:r>
      <w:r w:rsidRPr="00D114D0">
        <w:rPr>
          <w:rFonts w:ascii="仿宋" w:eastAsia="仿宋" w:hAnsi="仿宋" w:cs="Arial" w:hint="eastAsia"/>
          <w:b/>
          <w:bCs/>
          <w:sz w:val="24"/>
        </w:rPr>
        <w:t>数理信息学院超净系统采购项目</w:t>
      </w:r>
    </w:p>
    <w:p w14:paraId="4461D70B" w14:textId="77777777" w:rsidR="00D114D0" w:rsidRPr="004D030F" w:rsidRDefault="00D114D0" w:rsidP="00D114D0">
      <w:pPr>
        <w:spacing w:line="360" w:lineRule="exact"/>
        <w:outlineLvl w:val="0"/>
        <w:rPr>
          <w:rFonts w:ascii="仿宋" w:eastAsia="仿宋" w:hAnsi="仿宋" w:cs="仿宋_GB2312"/>
          <w:b/>
          <w:sz w:val="24"/>
        </w:rPr>
      </w:pPr>
      <w:r w:rsidRPr="004D030F">
        <w:rPr>
          <w:rFonts w:ascii="仿宋" w:eastAsia="仿宋" w:hAnsi="仿宋" w:cs="仿宋_GB2312" w:hint="eastAsia"/>
          <w:b/>
          <w:sz w:val="24"/>
        </w:rPr>
        <w:t>一、货物清单及技术要求</w:t>
      </w:r>
    </w:p>
    <w:p w14:paraId="78838EFE" w14:textId="77777777" w:rsidR="00D114D0" w:rsidRPr="004D030F" w:rsidRDefault="00D114D0" w:rsidP="00D114D0">
      <w:pPr>
        <w:pStyle w:val="affffffffffb"/>
        <w:spacing w:before="156" w:after="156"/>
        <w:ind w:firstLineChars="0" w:firstLine="0"/>
        <w:jc w:val="left"/>
        <w:outlineLvl w:val="1"/>
        <w:rPr>
          <w:rFonts w:ascii="仿宋" w:hAnsi="仿宋"/>
          <w:b/>
          <w:bCs/>
        </w:rPr>
      </w:pPr>
      <w:r w:rsidRPr="004D030F">
        <w:rPr>
          <w:rFonts w:ascii="仿宋" w:hAnsi="仿宋"/>
          <w:b/>
          <w:bCs/>
        </w:rPr>
        <w:t>1</w:t>
      </w:r>
      <w:r w:rsidRPr="004D030F">
        <w:rPr>
          <w:rFonts w:ascii="仿宋" w:hAnsi="仿宋" w:hint="eastAsia"/>
          <w:b/>
          <w:bCs/>
        </w:rPr>
        <w:t>.本项目作为</w:t>
      </w:r>
      <w:r w:rsidRPr="004D030F">
        <w:rPr>
          <w:rFonts w:ascii="仿宋" w:hAnsi="仿宋"/>
          <w:b/>
          <w:bCs/>
        </w:rPr>
        <w:t>MEMS</w:t>
      </w:r>
      <w:r w:rsidRPr="004D030F">
        <w:rPr>
          <w:rFonts w:ascii="仿宋" w:hAnsi="仿宋" w:hint="eastAsia"/>
          <w:b/>
          <w:bCs/>
        </w:rPr>
        <w:t>研发与制造的核心基础设施，是实现器件微型化和高可靠性的关键。设备安装楼层平面图见附件。项目建成后必须满足以下两个洁净室的环境要求：</w:t>
      </w:r>
    </w:p>
    <w:p w14:paraId="6A11A9D8" w14:textId="77777777" w:rsidR="00D114D0" w:rsidRPr="004D030F" w:rsidRDefault="00D114D0" w:rsidP="00D114D0">
      <w:pPr>
        <w:spacing w:line="360" w:lineRule="auto"/>
        <w:rPr>
          <w:rFonts w:ascii="仿宋" w:eastAsia="仿宋" w:hAnsi="仿宋"/>
          <w:b/>
          <w:bCs/>
          <w:sz w:val="24"/>
        </w:rPr>
      </w:pPr>
      <w:r w:rsidRPr="004D030F">
        <w:rPr>
          <w:rFonts w:ascii="仿宋" w:eastAsia="仿宋" w:hAnsi="仿宋" w:cs="仿宋_GB2312" w:hint="eastAsia"/>
          <w:sz w:val="24"/>
        </w:rPr>
        <w:t>★1.1</w:t>
      </w:r>
      <w:r w:rsidRPr="004D030F">
        <w:rPr>
          <w:rFonts w:ascii="仿宋" w:eastAsia="仿宋" w:hAnsi="仿宋" w:hint="eastAsia"/>
          <w:b/>
          <w:bCs/>
          <w:sz w:val="24"/>
        </w:rPr>
        <w:t>超净系统百级洁净室：</w:t>
      </w:r>
    </w:p>
    <w:p w14:paraId="42ADC22C" w14:textId="77777777" w:rsidR="00D114D0" w:rsidRPr="004D030F" w:rsidRDefault="00D114D0" w:rsidP="00D114D0">
      <w:pPr>
        <w:spacing w:line="360" w:lineRule="auto"/>
        <w:rPr>
          <w:rFonts w:ascii="仿宋" w:eastAsia="仿宋" w:hAnsi="仿宋"/>
          <w:sz w:val="24"/>
        </w:rPr>
      </w:pPr>
      <w:r w:rsidRPr="004D030F">
        <w:rPr>
          <w:rFonts w:ascii="仿宋" w:eastAsia="仿宋" w:hAnsi="仿宋" w:hint="eastAsia"/>
          <w:sz w:val="24"/>
        </w:rPr>
        <w:t>1.1.1温度</w:t>
      </w:r>
      <w:r w:rsidRPr="004D030F">
        <w:rPr>
          <w:rFonts w:ascii="仿宋" w:eastAsia="仿宋" w:hAnsi="仿宋"/>
          <w:sz w:val="24"/>
        </w:rPr>
        <w:t>22</w:t>
      </w:r>
      <w:r w:rsidRPr="004D030F">
        <w:rPr>
          <w:rFonts w:ascii="仿宋" w:eastAsia="仿宋" w:hAnsi="仿宋" w:hint="eastAsia"/>
          <w:sz w:val="24"/>
        </w:rPr>
        <w:t>±</w:t>
      </w:r>
      <w:r w:rsidRPr="004D030F">
        <w:rPr>
          <w:rFonts w:ascii="仿宋" w:eastAsia="仿宋" w:hAnsi="仿宋"/>
          <w:sz w:val="24"/>
        </w:rPr>
        <w:t>1</w:t>
      </w:r>
      <w:r w:rsidRPr="004D030F">
        <w:rPr>
          <w:rFonts w:ascii="仿宋" w:eastAsia="仿宋" w:hAnsi="仿宋" w:hint="eastAsia"/>
          <w:sz w:val="24"/>
        </w:rPr>
        <w:t>℃;</w:t>
      </w:r>
    </w:p>
    <w:p w14:paraId="1EFEF1BF" w14:textId="77777777" w:rsidR="00D114D0" w:rsidRPr="004D030F" w:rsidRDefault="00D114D0" w:rsidP="00D114D0">
      <w:pPr>
        <w:spacing w:line="360" w:lineRule="auto"/>
        <w:rPr>
          <w:rFonts w:ascii="仿宋" w:eastAsia="仿宋" w:hAnsi="仿宋"/>
          <w:sz w:val="24"/>
        </w:rPr>
      </w:pPr>
      <w:r w:rsidRPr="004D030F">
        <w:rPr>
          <w:rFonts w:ascii="仿宋" w:eastAsia="仿宋" w:hAnsi="仿宋" w:hint="eastAsia"/>
          <w:sz w:val="24"/>
        </w:rPr>
        <w:t>1.1.2湿度</w:t>
      </w:r>
      <w:r w:rsidRPr="004D030F">
        <w:rPr>
          <w:rFonts w:ascii="仿宋" w:eastAsia="仿宋" w:hAnsi="仿宋"/>
          <w:sz w:val="24"/>
        </w:rPr>
        <w:t>45</w:t>
      </w:r>
      <w:r w:rsidRPr="004D030F">
        <w:rPr>
          <w:rFonts w:ascii="仿宋" w:eastAsia="仿宋" w:hAnsi="仿宋" w:hint="eastAsia"/>
          <w:sz w:val="24"/>
        </w:rPr>
        <w:t>±</w:t>
      </w:r>
      <w:r w:rsidRPr="004D030F">
        <w:rPr>
          <w:rFonts w:ascii="仿宋" w:eastAsia="仿宋" w:hAnsi="仿宋"/>
          <w:sz w:val="24"/>
        </w:rPr>
        <w:t>5%</w:t>
      </w:r>
      <w:r w:rsidRPr="004D030F">
        <w:rPr>
          <w:rFonts w:ascii="仿宋" w:eastAsia="仿宋" w:hAnsi="仿宋" w:hint="eastAsia"/>
          <w:sz w:val="24"/>
        </w:rPr>
        <w:t>;</w:t>
      </w:r>
    </w:p>
    <w:p w14:paraId="358CE51C" w14:textId="77777777" w:rsidR="00D114D0" w:rsidRPr="004D030F" w:rsidRDefault="00D114D0" w:rsidP="00D114D0">
      <w:pPr>
        <w:spacing w:line="360" w:lineRule="auto"/>
        <w:rPr>
          <w:rFonts w:ascii="仿宋" w:eastAsia="仿宋" w:hAnsi="仿宋"/>
          <w:sz w:val="24"/>
        </w:rPr>
      </w:pPr>
      <w:r w:rsidRPr="004D030F">
        <w:rPr>
          <w:rFonts w:ascii="仿宋" w:eastAsia="仿宋" w:hAnsi="仿宋" w:hint="eastAsia"/>
          <w:sz w:val="24"/>
        </w:rPr>
        <w:t>1.1.3噪声≤</w:t>
      </w:r>
      <w:r w:rsidRPr="004D030F">
        <w:rPr>
          <w:rFonts w:ascii="仿宋" w:eastAsia="仿宋" w:hAnsi="仿宋"/>
          <w:sz w:val="24"/>
        </w:rPr>
        <w:t>65 dB(A)</w:t>
      </w:r>
      <w:r w:rsidRPr="004D030F">
        <w:rPr>
          <w:rFonts w:ascii="仿宋" w:eastAsia="仿宋" w:hAnsi="仿宋" w:hint="eastAsia"/>
          <w:sz w:val="24"/>
        </w:rPr>
        <w:t>;</w:t>
      </w:r>
    </w:p>
    <w:p w14:paraId="793E29E7" w14:textId="77777777" w:rsidR="00D114D0" w:rsidRPr="004D030F" w:rsidRDefault="00D114D0" w:rsidP="00D114D0">
      <w:pPr>
        <w:widowControl/>
        <w:adjustRightInd/>
        <w:spacing w:line="360" w:lineRule="auto"/>
        <w:jc w:val="left"/>
        <w:rPr>
          <w:rFonts w:ascii="仿宋" w:eastAsia="仿宋" w:hAnsi="仿宋"/>
          <w:sz w:val="24"/>
        </w:rPr>
      </w:pPr>
      <w:r w:rsidRPr="004D030F">
        <w:rPr>
          <w:rFonts w:ascii="仿宋" w:eastAsia="仿宋" w:hAnsi="仿宋" w:hint="eastAsia"/>
          <w:sz w:val="24"/>
        </w:rPr>
        <w:t>1.1.4恒定的光照强度，一般应该控制在</w:t>
      </w:r>
      <w:r w:rsidRPr="004D030F">
        <w:rPr>
          <w:rFonts w:ascii="仿宋" w:eastAsia="仿宋" w:hAnsi="仿宋"/>
          <w:sz w:val="24"/>
        </w:rPr>
        <w:t>300-500Lux</w:t>
      </w:r>
      <w:r w:rsidRPr="004D030F">
        <w:rPr>
          <w:rFonts w:ascii="仿宋" w:eastAsia="仿宋" w:hAnsi="仿宋" w:hint="eastAsia"/>
          <w:sz w:val="24"/>
        </w:rPr>
        <w:t>的范围内;</w:t>
      </w:r>
    </w:p>
    <w:p w14:paraId="60DA6EBD" w14:textId="77777777" w:rsidR="00D114D0" w:rsidRPr="004D030F" w:rsidRDefault="00D114D0" w:rsidP="00D114D0">
      <w:pPr>
        <w:widowControl/>
        <w:adjustRightInd/>
        <w:spacing w:line="360" w:lineRule="auto"/>
        <w:jc w:val="left"/>
        <w:rPr>
          <w:rFonts w:ascii="仿宋" w:eastAsia="仿宋" w:hAnsi="仿宋"/>
          <w:sz w:val="24"/>
        </w:rPr>
      </w:pPr>
      <w:r w:rsidRPr="004D030F">
        <w:rPr>
          <w:rFonts w:ascii="仿宋" w:eastAsia="仿宋" w:hAnsi="仿宋" w:hint="eastAsia"/>
          <w:sz w:val="24"/>
        </w:rPr>
        <w:t>1.1.5不少于60㎡（建筑面积）.</w:t>
      </w:r>
    </w:p>
    <w:p w14:paraId="36D73130" w14:textId="77777777" w:rsidR="00D114D0" w:rsidRPr="004D030F" w:rsidRDefault="00D114D0" w:rsidP="00D114D0">
      <w:pPr>
        <w:pStyle w:val="affffffffffb"/>
        <w:spacing w:before="156" w:after="156"/>
        <w:ind w:firstLineChars="0" w:firstLine="0"/>
        <w:jc w:val="left"/>
        <w:outlineLvl w:val="1"/>
        <w:rPr>
          <w:rFonts w:ascii="仿宋" w:hAnsi="仿宋"/>
          <w:bCs/>
        </w:rPr>
      </w:pPr>
      <w:r w:rsidRPr="004D030F">
        <w:rPr>
          <w:rFonts w:ascii="仿宋" w:hAnsi="仿宋" w:hint="eastAsia"/>
        </w:rPr>
        <w:t>1.1.6</w:t>
      </w:r>
      <w:r w:rsidRPr="004D030F">
        <w:rPr>
          <w:rFonts w:ascii="仿宋" w:hAnsi="仿宋" w:cs="宋体"/>
        </w:rPr>
        <w:t>洁净度等参数，验收前必须经第三方检测通过，并有检测报告（投标时</w:t>
      </w:r>
      <w:r w:rsidRPr="004D030F">
        <w:rPr>
          <w:rFonts w:ascii="仿宋" w:hAnsi="仿宋"/>
        </w:rPr>
        <w:t>提供承诺函，承诺函格式自拟</w:t>
      </w:r>
      <w:r w:rsidRPr="004D030F">
        <w:rPr>
          <w:rFonts w:ascii="仿宋" w:hAnsi="仿宋" w:cs="宋体"/>
        </w:rPr>
        <w:t>）</w:t>
      </w:r>
    </w:p>
    <w:p w14:paraId="7886C0D2" w14:textId="77777777" w:rsidR="00D114D0" w:rsidRPr="004D030F" w:rsidRDefault="00D114D0" w:rsidP="00D114D0">
      <w:pPr>
        <w:pStyle w:val="affffffffffb"/>
        <w:spacing w:before="156" w:after="156"/>
        <w:ind w:firstLineChars="0" w:firstLine="0"/>
        <w:jc w:val="left"/>
        <w:outlineLvl w:val="1"/>
        <w:rPr>
          <w:rFonts w:ascii="仿宋" w:hAnsi="仿宋"/>
          <w:bCs/>
        </w:rPr>
      </w:pPr>
      <w:r w:rsidRPr="004D030F">
        <w:rPr>
          <w:rFonts w:ascii="仿宋" w:hAnsi="仿宋" w:cs="仿宋_GB2312" w:hint="eastAsia"/>
        </w:rPr>
        <w:t>★1.2</w:t>
      </w:r>
      <w:r w:rsidRPr="004D030F">
        <w:rPr>
          <w:rFonts w:ascii="仿宋" w:hAnsi="仿宋" w:hint="eastAsia"/>
          <w:b/>
          <w:bCs/>
        </w:rPr>
        <w:t>超净系统万级洁净室：</w:t>
      </w:r>
    </w:p>
    <w:p w14:paraId="64A035F1" w14:textId="77777777" w:rsidR="00D114D0" w:rsidRPr="004D030F" w:rsidRDefault="00D114D0" w:rsidP="00D114D0">
      <w:pPr>
        <w:spacing w:before="156" w:after="156" w:line="360" w:lineRule="auto"/>
        <w:rPr>
          <w:rFonts w:ascii="仿宋" w:eastAsia="仿宋" w:hAnsi="仿宋"/>
          <w:sz w:val="24"/>
        </w:rPr>
      </w:pPr>
      <w:r w:rsidRPr="004D030F">
        <w:rPr>
          <w:rFonts w:ascii="仿宋" w:eastAsia="仿宋" w:hAnsi="仿宋" w:hint="eastAsia"/>
          <w:sz w:val="24"/>
        </w:rPr>
        <w:t>1.2.1温度</w:t>
      </w:r>
      <w:r w:rsidRPr="004D030F">
        <w:rPr>
          <w:rFonts w:ascii="仿宋" w:eastAsia="仿宋" w:hAnsi="仿宋"/>
          <w:sz w:val="24"/>
        </w:rPr>
        <w:t>22</w:t>
      </w:r>
      <w:r w:rsidRPr="004D030F">
        <w:rPr>
          <w:rFonts w:ascii="仿宋" w:eastAsia="仿宋" w:hAnsi="仿宋" w:hint="eastAsia"/>
          <w:sz w:val="24"/>
        </w:rPr>
        <w:t>±</w:t>
      </w:r>
      <w:r w:rsidRPr="004D030F">
        <w:rPr>
          <w:rFonts w:ascii="仿宋" w:eastAsia="仿宋" w:hAnsi="仿宋"/>
          <w:sz w:val="24"/>
        </w:rPr>
        <w:t>1</w:t>
      </w:r>
      <w:r w:rsidRPr="004D030F">
        <w:rPr>
          <w:rFonts w:ascii="仿宋" w:eastAsia="仿宋" w:hAnsi="仿宋" w:hint="eastAsia"/>
          <w:sz w:val="24"/>
        </w:rPr>
        <w:t>℃</w:t>
      </w:r>
    </w:p>
    <w:p w14:paraId="71424FEA" w14:textId="77777777" w:rsidR="00D114D0" w:rsidRPr="004D030F" w:rsidRDefault="00D114D0" w:rsidP="00D114D0">
      <w:pPr>
        <w:spacing w:before="156" w:after="156" w:line="360" w:lineRule="auto"/>
        <w:rPr>
          <w:rFonts w:ascii="仿宋" w:eastAsia="仿宋" w:hAnsi="仿宋"/>
          <w:sz w:val="24"/>
        </w:rPr>
      </w:pPr>
      <w:r w:rsidRPr="004D030F">
        <w:rPr>
          <w:rFonts w:ascii="仿宋" w:eastAsia="仿宋" w:hAnsi="仿宋" w:hint="eastAsia"/>
          <w:sz w:val="24"/>
        </w:rPr>
        <w:t>1.2.2湿度</w:t>
      </w:r>
      <w:r w:rsidRPr="004D030F">
        <w:rPr>
          <w:rFonts w:ascii="仿宋" w:eastAsia="仿宋" w:hAnsi="仿宋"/>
          <w:sz w:val="24"/>
        </w:rPr>
        <w:t>45</w:t>
      </w:r>
      <w:r w:rsidRPr="004D030F">
        <w:rPr>
          <w:rFonts w:ascii="仿宋" w:eastAsia="仿宋" w:hAnsi="仿宋" w:hint="eastAsia"/>
          <w:sz w:val="24"/>
        </w:rPr>
        <w:t>±</w:t>
      </w:r>
      <w:r w:rsidRPr="004D030F">
        <w:rPr>
          <w:rFonts w:ascii="仿宋" w:eastAsia="仿宋" w:hAnsi="仿宋"/>
          <w:sz w:val="24"/>
        </w:rPr>
        <w:t>5%</w:t>
      </w:r>
    </w:p>
    <w:p w14:paraId="1800BD65" w14:textId="77777777" w:rsidR="00D114D0" w:rsidRPr="004D030F" w:rsidRDefault="00D114D0" w:rsidP="00D114D0">
      <w:pPr>
        <w:spacing w:before="156" w:after="156" w:line="360" w:lineRule="auto"/>
        <w:rPr>
          <w:rFonts w:ascii="仿宋" w:eastAsia="仿宋" w:hAnsi="仿宋"/>
          <w:sz w:val="24"/>
        </w:rPr>
      </w:pPr>
      <w:r w:rsidRPr="004D030F">
        <w:rPr>
          <w:rFonts w:ascii="仿宋" w:eastAsia="仿宋" w:hAnsi="仿宋" w:hint="eastAsia"/>
          <w:sz w:val="24"/>
        </w:rPr>
        <w:lastRenderedPageBreak/>
        <w:t>1.2.3噪声≤</w:t>
      </w:r>
      <w:r w:rsidRPr="004D030F">
        <w:rPr>
          <w:rFonts w:ascii="仿宋" w:eastAsia="仿宋" w:hAnsi="仿宋"/>
          <w:sz w:val="24"/>
        </w:rPr>
        <w:t>60 dB(A)</w:t>
      </w:r>
    </w:p>
    <w:p w14:paraId="6F6E890E" w14:textId="77777777" w:rsidR="00D114D0" w:rsidRPr="004D030F" w:rsidRDefault="00D114D0" w:rsidP="00D114D0">
      <w:pPr>
        <w:widowControl/>
        <w:adjustRightInd/>
        <w:spacing w:before="156" w:after="156" w:line="360" w:lineRule="auto"/>
        <w:jc w:val="left"/>
        <w:rPr>
          <w:rFonts w:ascii="仿宋" w:eastAsia="仿宋" w:hAnsi="仿宋"/>
          <w:sz w:val="24"/>
        </w:rPr>
      </w:pPr>
      <w:r w:rsidRPr="004D030F">
        <w:rPr>
          <w:rFonts w:ascii="仿宋" w:eastAsia="仿宋" w:hAnsi="仿宋" w:hint="eastAsia"/>
          <w:sz w:val="24"/>
        </w:rPr>
        <w:t>1.2.4恒定的光照强度，一般应该控制在</w:t>
      </w:r>
      <w:r w:rsidRPr="004D030F">
        <w:rPr>
          <w:rFonts w:ascii="仿宋" w:eastAsia="仿宋" w:hAnsi="仿宋"/>
          <w:sz w:val="24"/>
        </w:rPr>
        <w:t>300-500Lux</w:t>
      </w:r>
      <w:r w:rsidRPr="004D030F">
        <w:rPr>
          <w:rFonts w:ascii="仿宋" w:eastAsia="仿宋" w:hAnsi="仿宋" w:hint="eastAsia"/>
          <w:sz w:val="24"/>
        </w:rPr>
        <w:t>的范围内。</w:t>
      </w:r>
    </w:p>
    <w:p w14:paraId="7E8CD538" w14:textId="77777777" w:rsidR="00D114D0" w:rsidRPr="004D030F" w:rsidRDefault="00D114D0" w:rsidP="00D114D0">
      <w:pPr>
        <w:widowControl/>
        <w:adjustRightInd/>
        <w:spacing w:before="156" w:after="156" w:line="360" w:lineRule="auto"/>
        <w:jc w:val="left"/>
        <w:rPr>
          <w:rFonts w:ascii="仿宋" w:eastAsia="仿宋" w:hAnsi="仿宋"/>
          <w:sz w:val="24"/>
        </w:rPr>
      </w:pPr>
      <w:r w:rsidRPr="004D030F">
        <w:rPr>
          <w:rFonts w:ascii="仿宋" w:eastAsia="仿宋" w:hAnsi="仿宋" w:hint="eastAsia"/>
          <w:sz w:val="24"/>
        </w:rPr>
        <w:t>1.2.5不少于415㎡（建筑面积）</w:t>
      </w:r>
    </w:p>
    <w:p w14:paraId="7BDCBE5A" w14:textId="77777777" w:rsidR="00D114D0" w:rsidRPr="004D030F" w:rsidRDefault="00D114D0" w:rsidP="00D114D0">
      <w:pPr>
        <w:pStyle w:val="affffffffffb"/>
        <w:spacing w:before="156" w:after="156"/>
        <w:ind w:firstLineChars="0" w:firstLine="0"/>
        <w:jc w:val="left"/>
        <w:outlineLvl w:val="1"/>
        <w:rPr>
          <w:rFonts w:ascii="仿宋" w:hAnsi="仿宋" w:cs="宋体"/>
        </w:rPr>
      </w:pPr>
      <w:r w:rsidRPr="004D030F">
        <w:rPr>
          <w:rFonts w:ascii="仿宋" w:hAnsi="仿宋" w:hint="eastAsia"/>
        </w:rPr>
        <w:t>1.2.6</w:t>
      </w:r>
      <w:r w:rsidRPr="004D030F">
        <w:rPr>
          <w:rFonts w:ascii="仿宋" w:hAnsi="仿宋" w:cs="宋体"/>
        </w:rPr>
        <w:t>洁净度等参数，验收前必须经第三方检测通过，并有检测报告（投标时</w:t>
      </w:r>
      <w:r w:rsidRPr="004D030F">
        <w:rPr>
          <w:rFonts w:ascii="仿宋" w:hAnsi="仿宋"/>
        </w:rPr>
        <w:t>提供承诺函，承诺函格式自拟</w:t>
      </w:r>
      <w:r w:rsidRPr="004D030F">
        <w:rPr>
          <w:rFonts w:ascii="仿宋" w:hAnsi="仿宋" w:cs="宋体"/>
        </w:rPr>
        <w:t>）</w:t>
      </w:r>
    </w:p>
    <w:p w14:paraId="5E7F6A05" w14:textId="77777777" w:rsidR="00D114D0" w:rsidRPr="00D114D0" w:rsidRDefault="00D114D0" w:rsidP="00D114D0">
      <w:pPr>
        <w:pStyle w:val="affffffffffb"/>
        <w:spacing w:before="156" w:after="156"/>
        <w:ind w:firstLineChars="0" w:firstLine="0"/>
        <w:jc w:val="left"/>
        <w:outlineLvl w:val="1"/>
        <w:rPr>
          <w:rFonts w:ascii="仿宋" w:hAnsi="仿宋" w:cs="宋体"/>
        </w:rPr>
      </w:pPr>
      <w:r w:rsidRPr="00D114D0">
        <w:rPr>
          <w:rFonts w:ascii="仿宋" w:hAnsi="仿宋" w:cs="宋体"/>
        </w:rPr>
        <w:t>1.3</w:t>
      </w:r>
      <w:r w:rsidRPr="00D114D0">
        <w:rPr>
          <w:rFonts w:ascii="仿宋" w:hAnsi="仿宋" w:cs="宋体" w:hint="eastAsia"/>
        </w:rPr>
        <w:t>土建改造包含全部拆除工程、防排烟工程、消火栓工程、消防喷淋工程、消防弱电工程。非洁净区走廊、办公室、机房的装饰工程、舒适性空调工程、给排水工程、照明插座配电工程。洁净区金属壁板(防静电)(耐火极限不低于1h)、金属板</w:t>
      </w:r>
      <w:proofErr w:type="gramStart"/>
      <w:r w:rsidRPr="00D114D0">
        <w:rPr>
          <w:rFonts w:ascii="仿宋" w:hAnsi="仿宋" w:cs="宋体" w:hint="eastAsia"/>
        </w:rPr>
        <w:t>不</w:t>
      </w:r>
      <w:proofErr w:type="gramEnd"/>
      <w:r w:rsidRPr="00D114D0">
        <w:rPr>
          <w:rFonts w:ascii="仿宋" w:hAnsi="仿宋" w:cs="宋体" w:hint="eastAsia"/>
        </w:rPr>
        <w:t>上人吊顶、密闭防火门、防火门、密闭门、观察窗，具体工程面积以标书参数为准。</w:t>
      </w:r>
    </w:p>
    <w:p w14:paraId="59132E3D" w14:textId="1E8914DD" w:rsidR="00D114D0" w:rsidRPr="004D030F" w:rsidRDefault="00D114D0" w:rsidP="00D114D0">
      <w:pPr>
        <w:pStyle w:val="affffffffffb"/>
        <w:spacing w:before="156" w:after="156"/>
        <w:ind w:firstLineChars="0" w:firstLine="0"/>
        <w:jc w:val="left"/>
        <w:outlineLvl w:val="1"/>
        <w:rPr>
          <w:rFonts w:ascii="仿宋" w:hAnsi="仿宋"/>
        </w:rPr>
      </w:pPr>
      <w:r w:rsidRPr="00D114D0">
        <w:rPr>
          <w:rFonts w:ascii="仿宋" w:hAnsi="仿宋" w:cs="宋体" w:hint="eastAsia"/>
        </w:rPr>
        <w:t>1</w:t>
      </w:r>
      <w:r w:rsidRPr="00D114D0">
        <w:rPr>
          <w:rFonts w:ascii="仿宋" w:hAnsi="仿宋" w:cs="宋体"/>
        </w:rPr>
        <w:t>.4</w:t>
      </w:r>
      <w:r w:rsidRPr="00D114D0">
        <w:rPr>
          <w:rFonts w:ascii="仿宋" w:hAnsi="仿宋"/>
        </w:rPr>
        <w:t>本项目</w:t>
      </w:r>
      <w:r w:rsidRPr="00D114D0">
        <w:rPr>
          <w:rFonts w:ascii="仿宋" w:hAnsi="仿宋" w:hint="eastAsia"/>
        </w:rPr>
        <w:t>1</w:t>
      </w:r>
      <w:r w:rsidRPr="00D114D0">
        <w:rPr>
          <w:rFonts w:ascii="仿宋" w:hAnsi="仿宋"/>
        </w:rPr>
        <w:t>.3</w:t>
      </w:r>
      <w:r w:rsidRPr="00D114D0">
        <w:rPr>
          <w:rFonts w:ascii="仿宋" w:hAnsi="仿宋" w:hint="eastAsia"/>
        </w:rPr>
        <w:t>条</w:t>
      </w:r>
      <w:r w:rsidRPr="00D114D0">
        <w:rPr>
          <w:rFonts w:ascii="仿宋" w:hAnsi="仿宋"/>
        </w:rPr>
        <w:t>的验收，以完工后审计单位</w:t>
      </w:r>
      <w:r w:rsidRPr="00D114D0">
        <w:rPr>
          <w:rFonts w:ascii="仿宋" w:hAnsi="仿宋" w:hint="eastAsia"/>
        </w:rPr>
        <w:t>根据中标单位提供的施工图纸、竣工图纸审核完工后审计单位</w:t>
      </w:r>
      <w:r w:rsidRPr="00D114D0">
        <w:rPr>
          <w:rFonts w:ascii="仿宋" w:hAnsi="仿宋"/>
        </w:rPr>
        <w:t>出具的审计报告为依据</w:t>
      </w:r>
      <w:r w:rsidRPr="00D114D0">
        <w:rPr>
          <w:rFonts w:ascii="仿宋" w:hAnsi="仿宋" w:hint="eastAsia"/>
        </w:rPr>
        <w:t>进行结算。经费不高于1</w:t>
      </w:r>
      <w:r w:rsidRPr="00D114D0">
        <w:rPr>
          <w:rFonts w:ascii="仿宋" w:hAnsi="仿宋"/>
        </w:rPr>
        <w:t>50</w:t>
      </w:r>
      <w:r w:rsidRPr="00D114D0">
        <w:rPr>
          <w:rFonts w:ascii="仿宋" w:hAnsi="仿宋" w:hint="eastAsia"/>
        </w:rPr>
        <w:t>万元。</w:t>
      </w:r>
    </w:p>
    <w:p w14:paraId="4FE1ADA1" w14:textId="77777777" w:rsidR="00D114D0" w:rsidRPr="004D030F" w:rsidRDefault="00D114D0" w:rsidP="00D114D0">
      <w:pPr>
        <w:pStyle w:val="affffffffffb"/>
        <w:spacing w:before="156" w:after="156"/>
        <w:ind w:firstLineChars="0" w:firstLine="0"/>
        <w:jc w:val="left"/>
        <w:outlineLvl w:val="1"/>
        <w:rPr>
          <w:rFonts w:ascii="仿宋" w:hAnsi="仿宋" w:cs="宋体"/>
        </w:rPr>
      </w:pPr>
      <w:r w:rsidRPr="004D030F">
        <w:rPr>
          <w:rFonts w:ascii="仿宋" w:hAnsi="仿宋" w:hint="eastAsia"/>
          <w:b/>
          <w:bCs/>
        </w:rPr>
        <w:t>2.采购清单</w:t>
      </w:r>
    </w:p>
    <w:tbl>
      <w:tblPr>
        <w:tblStyle w:val="afc"/>
        <w:tblW w:w="5180" w:type="pct"/>
        <w:jc w:val="center"/>
        <w:tblLayout w:type="fixed"/>
        <w:tblLook w:val="04A0" w:firstRow="1" w:lastRow="0" w:firstColumn="1" w:lastColumn="0" w:noHBand="0" w:noVBand="1"/>
      </w:tblPr>
      <w:tblGrid>
        <w:gridCol w:w="995"/>
        <w:gridCol w:w="1777"/>
        <w:gridCol w:w="10006"/>
        <w:gridCol w:w="875"/>
        <w:gridCol w:w="1031"/>
      </w:tblGrid>
      <w:tr w:rsidR="00D114D0" w:rsidRPr="004D030F" w14:paraId="013F8EF0" w14:textId="77777777" w:rsidTr="00D114D0">
        <w:trPr>
          <w:trHeight w:val="240"/>
          <w:jc w:val="center"/>
        </w:trPr>
        <w:tc>
          <w:tcPr>
            <w:tcW w:w="339" w:type="pct"/>
            <w:vAlign w:val="center"/>
          </w:tcPr>
          <w:p w14:paraId="1FCEE0AB" w14:textId="77777777" w:rsidR="00D114D0" w:rsidRPr="004D030F" w:rsidRDefault="00D114D0" w:rsidP="00D114D0">
            <w:pPr>
              <w:pStyle w:val="affffffffffb"/>
              <w:widowControl/>
              <w:adjustRightInd/>
              <w:spacing w:before="156" w:after="156"/>
              <w:ind w:firstLineChars="0" w:firstLine="0"/>
              <w:jc w:val="left"/>
              <w:outlineLvl w:val="1"/>
              <w:rPr>
                <w:rFonts w:ascii="仿宋" w:hAnsi="仿宋" w:cs="宋体"/>
                <w:color w:val="000000"/>
                <w:kern w:val="0"/>
              </w:rPr>
            </w:pPr>
            <w:r w:rsidRPr="004D030F">
              <w:rPr>
                <w:rFonts w:ascii="仿宋" w:hAnsi="仿宋" w:cs="宋体" w:hint="eastAsia"/>
                <w:color w:val="000000"/>
                <w:kern w:val="0"/>
              </w:rPr>
              <w:t>序号</w:t>
            </w:r>
          </w:p>
        </w:tc>
        <w:tc>
          <w:tcPr>
            <w:tcW w:w="605" w:type="pct"/>
            <w:vAlign w:val="center"/>
          </w:tcPr>
          <w:p w14:paraId="5E8DB82A" w14:textId="77777777" w:rsidR="00D114D0" w:rsidRPr="004D030F" w:rsidRDefault="00D114D0" w:rsidP="00D114D0">
            <w:pPr>
              <w:pStyle w:val="affffffffffb"/>
              <w:widowControl/>
              <w:adjustRightInd/>
              <w:spacing w:before="156" w:after="156"/>
              <w:ind w:firstLineChars="0" w:firstLine="0"/>
              <w:jc w:val="left"/>
              <w:outlineLvl w:val="1"/>
              <w:rPr>
                <w:rFonts w:ascii="仿宋" w:hAnsi="仿宋" w:cs="宋体"/>
                <w:color w:val="000000"/>
                <w:kern w:val="0"/>
              </w:rPr>
            </w:pPr>
            <w:r w:rsidRPr="004D030F">
              <w:rPr>
                <w:rFonts w:ascii="仿宋" w:hAnsi="仿宋" w:cs="宋体" w:hint="eastAsia"/>
                <w:color w:val="000000"/>
                <w:kern w:val="0"/>
              </w:rPr>
              <w:t>设备名称</w:t>
            </w:r>
          </w:p>
        </w:tc>
        <w:tc>
          <w:tcPr>
            <w:tcW w:w="3407" w:type="pct"/>
            <w:vAlign w:val="center"/>
          </w:tcPr>
          <w:p w14:paraId="7DDF1E5D" w14:textId="77777777" w:rsidR="00D114D0" w:rsidRPr="004D030F" w:rsidRDefault="00D114D0" w:rsidP="00D114D0">
            <w:pPr>
              <w:pStyle w:val="affffffffffb"/>
              <w:widowControl/>
              <w:adjustRightInd/>
              <w:spacing w:before="156" w:after="156"/>
              <w:ind w:firstLineChars="0" w:firstLine="0"/>
              <w:jc w:val="left"/>
              <w:outlineLvl w:val="1"/>
              <w:rPr>
                <w:rFonts w:ascii="仿宋" w:hAnsi="仿宋" w:cs="宋体"/>
                <w:color w:val="000000"/>
                <w:kern w:val="0"/>
              </w:rPr>
            </w:pPr>
            <w:r w:rsidRPr="004D030F">
              <w:rPr>
                <w:rFonts w:ascii="仿宋" w:hAnsi="仿宋" w:cs="宋体" w:hint="eastAsia"/>
                <w:color w:val="000000"/>
                <w:kern w:val="0"/>
              </w:rPr>
              <w:t>技术指标要求</w:t>
            </w:r>
          </w:p>
        </w:tc>
        <w:tc>
          <w:tcPr>
            <w:tcW w:w="298" w:type="pct"/>
            <w:vAlign w:val="center"/>
          </w:tcPr>
          <w:p w14:paraId="739CC055" w14:textId="77777777" w:rsidR="00D114D0" w:rsidRPr="004D030F" w:rsidRDefault="00D114D0" w:rsidP="00D114D0">
            <w:pPr>
              <w:pStyle w:val="affffffffffb"/>
              <w:widowControl/>
              <w:adjustRightInd/>
              <w:spacing w:before="156" w:after="156"/>
              <w:ind w:firstLineChars="0" w:firstLine="0"/>
              <w:jc w:val="left"/>
              <w:outlineLvl w:val="1"/>
              <w:rPr>
                <w:rFonts w:ascii="仿宋" w:hAnsi="仿宋" w:cs="宋体"/>
                <w:color w:val="000000"/>
                <w:kern w:val="0"/>
              </w:rPr>
            </w:pPr>
            <w:r w:rsidRPr="004D030F">
              <w:rPr>
                <w:rFonts w:ascii="仿宋" w:hAnsi="仿宋" w:cs="宋体" w:hint="eastAsia"/>
                <w:color w:val="000000"/>
                <w:kern w:val="0"/>
              </w:rPr>
              <w:t>单位</w:t>
            </w:r>
          </w:p>
        </w:tc>
        <w:tc>
          <w:tcPr>
            <w:tcW w:w="351" w:type="pct"/>
            <w:vAlign w:val="center"/>
          </w:tcPr>
          <w:p w14:paraId="5F8B621B" w14:textId="77777777" w:rsidR="00D114D0" w:rsidRPr="004D030F" w:rsidRDefault="00D114D0" w:rsidP="00D114D0">
            <w:pPr>
              <w:pStyle w:val="affffffffffb"/>
              <w:widowControl/>
              <w:adjustRightInd/>
              <w:spacing w:before="156" w:after="156"/>
              <w:ind w:firstLineChars="0" w:firstLine="0"/>
              <w:jc w:val="left"/>
              <w:outlineLvl w:val="1"/>
              <w:rPr>
                <w:rFonts w:ascii="仿宋" w:hAnsi="仿宋" w:cs="宋体"/>
                <w:color w:val="000000"/>
                <w:kern w:val="0"/>
              </w:rPr>
            </w:pPr>
            <w:r w:rsidRPr="004D030F">
              <w:rPr>
                <w:rFonts w:ascii="仿宋" w:hAnsi="仿宋" w:cs="宋体" w:hint="eastAsia"/>
                <w:color w:val="000000"/>
                <w:kern w:val="0"/>
              </w:rPr>
              <w:t>数量</w:t>
            </w:r>
          </w:p>
        </w:tc>
      </w:tr>
      <w:tr w:rsidR="00D114D0" w:rsidRPr="004D030F" w14:paraId="0CE3B5E9" w14:textId="77777777" w:rsidTr="00D114D0">
        <w:trPr>
          <w:trHeight w:val="300"/>
          <w:jc w:val="center"/>
        </w:trPr>
        <w:tc>
          <w:tcPr>
            <w:tcW w:w="5000" w:type="pct"/>
            <w:gridSpan w:val="5"/>
            <w:vAlign w:val="center"/>
          </w:tcPr>
          <w:p w14:paraId="7E5B3A97" w14:textId="77777777" w:rsidR="00D114D0" w:rsidRPr="004D030F" w:rsidRDefault="00D114D0" w:rsidP="00D114D0">
            <w:pPr>
              <w:widowControl/>
              <w:adjustRightInd/>
              <w:spacing w:before="156" w:after="156"/>
              <w:rPr>
                <w:rFonts w:ascii="仿宋" w:eastAsia="仿宋" w:hAnsi="仿宋" w:cs="宋体"/>
                <w:color w:val="000000"/>
                <w:kern w:val="0"/>
                <w:sz w:val="24"/>
              </w:rPr>
            </w:pPr>
            <w:r w:rsidRPr="004D030F">
              <w:rPr>
                <w:rFonts w:ascii="仿宋" w:eastAsia="仿宋" w:hAnsi="仿宋" w:cs="宋体" w:hint="eastAsia"/>
                <w:color w:val="000000"/>
                <w:kern w:val="0"/>
                <w:sz w:val="24"/>
              </w:rPr>
              <w:t>一、配套工程系统</w:t>
            </w:r>
          </w:p>
        </w:tc>
      </w:tr>
      <w:tr w:rsidR="00D114D0" w:rsidRPr="004D030F" w14:paraId="126227BB" w14:textId="77777777" w:rsidTr="00D114D0">
        <w:trPr>
          <w:trHeight w:val="1832"/>
          <w:jc w:val="center"/>
        </w:trPr>
        <w:tc>
          <w:tcPr>
            <w:tcW w:w="339" w:type="pct"/>
            <w:vAlign w:val="center"/>
          </w:tcPr>
          <w:p w14:paraId="16C65ED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1</w:t>
            </w:r>
          </w:p>
        </w:tc>
        <w:tc>
          <w:tcPr>
            <w:tcW w:w="605" w:type="pct"/>
            <w:vAlign w:val="center"/>
          </w:tcPr>
          <w:p w14:paraId="53307A7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室内规划分隔系统</w:t>
            </w:r>
          </w:p>
        </w:tc>
        <w:tc>
          <w:tcPr>
            <w:tcW w:w="3407" w:type="pct"/>
            <w:vAlign w:val="center"/>
          </w:tcPr>
          <w:p w14:paraId="05D677A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1.200</w:t>
            </w:r>
            <w:proofErr w:type="gramStart"/>
            <w:r w:rsidRPr="004D030F">
              <w:rPr>
                <w:rFonts w:ascii="仿宋" w:eastAsia="仿宋" w:hAnsi="仿宋" w:cs="宋体"/>
                <w:color w:val="000000"/>
                <w:kern w:val="0"/>
                <w:sz w:val="24"/>
              </w:rPr>
              <w:t>厚蒸压</w:t>
            </w:r>
            <w:proofErr w:type="gramEnd"/>
            <w:r w:rsidRPr="004D030F">
              <w:rPr>
                <w:rFonts w:ascii="仿宋" w:eastAsia="仿宋" w:hAnsi="仿宋" w:cs="宋体"/>
                <w:color w:val="000000"/>
                <w:kern w:val="0"/>
                <w:sz w:val="24"/>
              </w:rPr>
              <w:t>加气混凝土砌块，</w:t>
            </w:r>
            <w:r w:rsidRPr="004D030F">
              <w:rPr>
                <w:rFonts w:ascii="仿宋" w:eastAsia="仿宋" w:hAnsi="仿宋" w:cs="宋体" w:hint="eastAsia"/>
                <w:color w:val="000000"/>
                <w:kern w:val="0"/>
                <w:sz w:val="24"/>
              </w:rPr>
              <w:t>面积</w:t>
            </w:r>
            <w:r w:rsidRPr="004D030F">
              <w:rPr>
                <w:rFonts w:ascii="仿宋" w:eastAsia="仿宋" w:hAnsi="仿宋" w:cs="宋体"/>
                <w:color w:val="000000"/>
                <w:kern w:val="0"/>
                <w:sz w:val="24"/>
              </w:rPr>
              <w:t>90.6㎡</w:t>
            </w:r>
          </w:p>
          <w:p w14:paraId="0FB90E66"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2.50厚</w:t>
            </w:r>
            <w:proofErr w:type="gramStart"/>
            <w:r w:rsidRPr="004D030F">
              <w:rPr>
                <w:rFonts w:ascii="仿宋" w:eastAsia="仿宋" w:hAnsi="仿宋" w:cs="宋体"/>
                <w:color w:val="000000"/>
                <w:kern w:val="0"/>
                <w:sz w:val="24"/>
              </w:rPr>
              <w:t>玻</w:t>
            </w:r>
            <w:proofErr w:type="gramEnd"/>
            <w:r w:rsidRPr="004D030F">
              <w:rPr>
                <w:rFonts w:ascii="仿宋" w:eastAsia="仿宋" w:hAnsi="仿宋" w:cs="宋体"/>
                <w:color w:val="000000"/>
                <w:kern w:val="0"/>
                <w:sz w:val="24"/>
              </w:rPr>
              <w:t>镁岩棉彩钢金属壁板(防静电)(耐火极限不低于1h)，</w:t>
            </w:r>
            <w:r w:rsidRPr="004D030F">
              <w:rPr>
                <w:rFonts w:ascii="仿宋" w:eastAsia="仿宋" w:hAnsi="仿宋" w:cs="宋体" w:hint="eastAsia"/>
                <w:color w:val="000000"/>
                <w:kern w:val="0"/>
                <w:sz w:val="24"/>
              </w:rPr>
              <w:t>面积</w:t>
            </w:r>
            <w:r w:rsidRPr="004D030F">
              <w:rPr>
                <w:rFonts w:ascii="仿宋" w:eastAsia="仿宋" w:hAnsi="仿宋" w:cs="宋体"/>
                <w:color w:val="000000"/>
                <w:kern w:val="0"/>
                <w:sz w:val="24"/>
              </w:rPr>
              <w:t>926㎡</w:t>
            </w:r>
          </w:p>
          <w:p w14:paraId="496A128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3.A类成品防火玻璃隔墙（耐火极限不低于1h），69.89㎡</w:t>
            </w:r>
          </w:p>
          <w:p w14:paraId="0555BD15"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4.部分现状墙体拆除</w:t>
            </w:r>
            <w:r w:rsidRPr="004D030F">
              <w:rPr>
                <w:rFonts w:ascii="仿宋" w:eastAsia="仿宋" w:hAnsi="仿宋" w:cs="宋体" w:hint="eastAsia"/>
                <w:color w:val="000000"/>
                <w:kern w:val="0"/>
                <w:sz w:val="24"/>
              </w:rPr>
              <w:t>（拆除面积不少于9</w:t>
            </w:r>
            <w:r w:rsidRPr="004D030F">
              <w:rPr>
                <w:rFonts w:ascii="仿宋" w:eastAsia="仿宋" w:hAnsi="仿宋" w:cs="宋体"/>
                <w:color w:val="000000"/>
                <w:kern w:val="0"/>
                <w:sz w:val="24"/>
              </w:rPr>
              <w:t>55m2</w:t>
            </w:r>
            <w:r w:rsidRPr="004D030F">
              <w:rPr>
                <w:rFonts w:ascii="仿宋" w:eastAsia="仿宋" w:hAnsi="仿宋" w:cs="宋体" w:hint="eastAsia"/>
                <w:color w:val="000000"/>
                <w:kern w:val="0"/>
                <w:sz w:val="24"/>
              </w:rPr>
              <w:t>）</w:t>
            </w:r>
          </w:p>
        </w:tc>
        <w:tc>
          <w:tcPr>
            <w:tcW w:w="298" w:type="pct"/>
            <w:vAlign w:val="center"/>
          </w:tcPr>
          <w:p w14:paraId="454381A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49D1D84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617BFC9E" w14:textId="77777777" w:rsidTr="00D114D0">
        <w:trPr>
          <w:trHeight w:val="780"/>
          <w:jc w:val="center"/>
        </w:trPr>
        <w:tc>
          <w:tcPr>
            <w:tcW w:w="339" w:type="pct"/>
            <w:vAlign w:val="center"/>
          </w:tcPr>
          <w:p w14:paraId="5A9AFCE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c>
          <w:tcPr>
            <w:tcW w:w="605" w:type="pct"/>
            <w:vAlign w:val="center"/>
          </w:tcPr>
          <w:p w14:paraId="06E5578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设备基础系统</w:t>
            </w:r>
          </w:p>
        </w:tc>
        <w:tc>
          <w:tcPr>
            <w:tcW w:w="3407" w:type="pct"/>
            <w:vAlign w:val="center"/>
          </w:tcPr>
          <w:p w14:paraId="275BAA9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设备基础</w:t>
            </w:r>
            <w:r w:rsidRPr="004D030F">
              <w:rPr>
                <w:rFonts w:ascii="仿宋" w:eastAsia="仿宋" w:hAnsi="仿宋" w:cs="宋体"/>
                <w:color w:val="000000"/>
                <w:kern w:val="0"/>
                <w:sz w:val="24"/>
              </w:rPr>
              <w:t>C30混凝土浇筑，包含混凝土浇筑、模板搭拆，钢筋</w:t>
            </w:r>
            <w:r w:rsidRPr="004D030F">
              <w:rPr>
                <w:rStyle w:val="aff7"/>
                <w:rFonts w:ascii="仿宋" w:eastAsia="仿宋" w:hAnsi="仿宋" w:hint="eastAsia"/>
                <w:sz w:val="24"/>
                <w:szCs w:val="24"/>
              </w:rPr>
              <w:t>，≥8</w:t>
            </w:r>
            <w:r w:rsidRPr="004D030F">
              <w:rPr>
                <w:rFonts w:ascii="仿宋" w:eastAsia="仿宋" w:hAnsi="仿宋" w:cs="宋体"/>
                <w:color w:val="000000"/>
                <w:kern w:val="0"/>
                <w:sz w:val="24"/>
              </w:rPr>
              <w:t>m</w:t>
            </w:r>
            <w:r w:rsidRPr="004D030F">
              <w:rPr>
                <w:rFonts w:ascii="宋体" w:hAnsi="宋体" w:cs="宋体" w:hint="eastAsia"/>
                <w:color w:val="000000"/>
                <w:kern w:val="0"/>
                <w:sz w:val="24"/>
              </w:rPr>
              <w:t>³</w:t>
            </w:r>
          </w:p>
        </w:tc>
        <w:tc>
          <w:tcPr>
            <w:tcW w:w="298" w:type="pct"/>
            <w:vAlign w:val="center"/>
          </w:tcPr>
          <w:p w14:paraId="02AB2BF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7BC2211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w:t>
            </w:r>
          </w:p>
        </w:tc>
      </w:tr>
      <w:tr w:rsidR="00D114D0" w:rsidRPr="004D030F" w14:paraId="7612F6D8" w14:textId="77777777" w:rsidTr="00D114D0">
        <w:trPr>
          <w:trHeight w:val="798"/>
          <w:jc w:val="center"/>
        </w:trPr>
        <w:tc>
          <w:tcPr>
            <w:tcW w:w="339" w:type="pct"/>
            <w:vAlign w:val="center"/>
          </w:tcPr>
          <w:p w14:paraId="6C97300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w:t>
            </w:r>
          </w:p>
        </w:tc>
        <w:tc>
          <w:tcPr>
            <w:tcW w:w="605" w:type="pct"/>
            <w:vAlign w:val="center"/>
          </w:tcPr>
          <w:p w14:paraId="7F19AB2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墙面美化系统</w:t>
            </w:r>
            <w:r w:rsidRPr="004D030F">
              <w:rPr>
                <w:rFonts w:ascii="仿宋" w:eastAsia="仿宋" w:hAnsi="仿宋" w:cs="宋体"/>
                <w:color w:val="000000"/>
                <w:kern w:val="0"/>
                <w:sz w:val="24"/>
              </w:rPr>
              <w:t>1</w:t>
            </w:r>
          </w:p>
        </w:tc>
        <w:tc>
          <w:tcPr>
            <w:tcW w:w="3407" w:type="pct"/>
            <w:vAlign w:val="center"/>
          </w:tcPr>
          <w:p w14:paraId="16C886F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穿孔硅酸钙板吸声墙面≥202㎡</w:t>
            </w:r>
          </w:p>
        </w:tc>
        <w:tc>
          <w:tcPr>
            <w:tcW w:w="298" w:type="pct"/>
            <w:vAlign w:val="center"/>
          </w:tcPr>
          <w:p w14:paraId="25ED517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1C5B4FD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w:t>
            </w:r>
          </w:p>
        </w:tc>
      </w:tr>
      <w:tr w:rsidR="00D114D0" w:rsidRPr="004D030F" w14:paraId="62BCA946" w14:textId="77777777" w:rsidTr="00D114D0">
        <w:trPr>
          <w:trHeight w:val="480"/>
          <w:jc w:val="center"/>
        </w:trPr>
        <w:tc>
          <w:tcPr>
            <w:tcW w:w="339" w:type="pct"/>
            <w:vAlign w:val="center"/>
          </w:tcPr>
          <w:p w14:paraId="5094B37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4</w:t>
            </w:r>
          </w:p>
        </w:tc>
        <w:tc>
          <w:tcPr>
            <w:tcW w:w="605" w:type="pct"/>
            <w:vAlign w:val="center"/>
          </w:tcPr>
          <w:p w14:paraId="73B5540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墙面美化系统</w:t>
            </w:r>
            <w:r w:rsidRPr="004D030F">
              <w:rPr>
                <w:rFonts w:ascii="仿宋" w:eastAsia="仿宋" w:hAnsi="仿宋" w:cs="宋体"/>
                <w:color w:val="000000"/>
                <w:kern w:val="0"/>
                <w:sz w:val="24"/>
              </w:rPr>
              <w:t>2</w:t>
            </w:r>
          </w:p>
        </w:tc>
        <w:tc>
          <w:tcPr>
            <w:tcW w:w="3407" w:type="pct"/>
            <w:vAlign w:val="center"/>
          </w:tcPr>
          <w:p w14:paraId="0E66CB5F"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无机涂料墙面≥53.5㎡</w:t>
            </w:r>
          </w:p>
          <w:p w14:paraId="1894C22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1.耐火等级:多数无机涂料达到A级防火标准(GB 8624-2012)</w:t>
            </w:r>
            <w:r w:rsidRPr="004D030F">
              <w:rPr>
                <w:rFonts w:ascii="仿宋" w:eastAsia="仿宋" w:hAnsi="仿宋" w:cs="宋体" w:hint="eastAsia"/>
                <w:color w:val="000000"/>
                <w:kern w:val="0"/>
                <w:sz w:val="24"/>
              </w:rPr>
              <w:t>。</w:t>
            </w:r>
          </w:p>
          <w:p w14:paraId="1DE9D07A"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2.耐候性:耐洗刷</w:t>
            </w:r>
            <w:proofErr w:type="gramStart"/>
            <w:r w:rsidRPr="004D030F">
              <w:rPr>
                <w:rFonts w:ascii="仿宋" w:eastAsia="仿宋" w:hAnsi="仿宋" w:cs="宋体" w:hint="eastAsia"/>
                <w:color w:val="000000"/>
                <w:kern w:val="0"/>
                <w:sz w:val="24"/>
              </w:rPr>
              <w:t>次数超</w:t>
            </w:r>
            <w:proofErr w:type="gramEnd"/>
            <w:r w:rsidRPr="004D030F">
              <w:rPr>
                <w:rFonts w:ascii="仿宋" w:eastAsia="仿宋" w:hAnsi="仿宋" w:cs="宋体"/>
                <w:color w:val="000000"/>
                <w:kern w:val="0"/>
                <w:sz w:val="24"/>
              </w:rPr>
              <w:t>10000次，耐碱性48小时无异常(JG/T 26-2002标准)。</w:t>
            </w:r>
          </w:p>
          <w:p w14:paraId="2DEF9E8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3.环保性:VOC含量趋近于零，符合GB 18582-2008有害物质限量标准。</w:t>
            </w:r>
          </w:p>
        </w:tc>
        <w:tc>
          <w:tcPr>
            <w:tcW w:w="298" w:type="pct"/>
            <w:vAlign w:val="center"/>
          </w:tcPr>
          <w:p w14:paraId="5CA1827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3B1654B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w:t>
            </w:r>
          </w:p>
        </w:tc>
      </w:tr>
      <w:tr w:rsidR="00D114D0" w:rsidRPr="004D030F" w14:paraId="67D0910F" w14:textId="77777777" w:rsidTr="00D114D0">
        <w:trPr>
          <w:trHeight w:val="480"/>
          <w:jc w:val="center"/>
        </w:trPr>
        <w:tc>
          <w:tcPr>
            <w:tcW w:w="339" w:type="pct"/>
            <w:vAlign w:val="center"/>
          </w:tcPr>
          <w:p w14:paraId="7AB6D67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5</w:t>
            </w:r>
          </w:p>
        </w:tc>
        <w:tc>
          <w:tcPr>
            <w:tcW w:w="605" w:type="pct"/>
            <w:vAlign w:val="center"/>
          </w:tcPr>
          <w:p w14:paraId="534F877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墙面美化系统</w:t>
            </w:r>
            <w:r w:rsidRPr="004D030F">
              <w:rPr>
                <w:rFonts w:ascii="仿宋" w:eastAsia="仿宋" w:hAnsi="仿宋" w:cs="宋体"/>
                <w:color w:val="000000"/>
                <w:kern w:val="0"/>
                <w:sz w:val="24"/>
              </w:rPr>
              <w:t>3</w:t>
            </w:r>
          </w:p>
        </w:tc>
        <w:tc>
          <w:tcPr>
            <w:tcW w:w="3407" w:type="pct"/>
            <w:vAlign w:val="center"/>
          </w:tcPr>
          <w:p w14:paraId="2D0D15C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环氧涂料≥906㎡</w:t>
            </w:r>
          </w:p>
          <w:p w14:paraId="6A0977EA"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1固体份:通常&gt;53%(理论涂布率约5.3㎡/公斤)</w:t>
            </w:r>
          </w:p>
          <w:p w14:paraId="084A392F"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2干膜厚度:50微米(对应理论涂布率8㎡/公斤)</w:t>
            </w:r>
          </w:p>
          <w:p w14:paraId="22806624"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3混合比例:甲组分(树脂):乙组分(固化剂)通常为5:1(重量比)</w:t>
            </w:r>
          </w:p>
        </w:tc>
        <w:tc>
          <w:tcPr>
            <w:tcW w:w="298" w:type="pct"/>
            <w:vAlign w:val="center"/>
          </w:tcPr>
          <w:p w14:paraId="32DB310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1DF5552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w:t>
            </w:r>
          </w:p>
        </w:tc>
      </w:tr>
      <w:tr w:rsidR="00D114D0" w:rsidRPr="004D030F" w14:paraId="1682885F" w14:textId="77777777" w:rsidTr="00D114D0">
        <w:trPr>
          <w:trHeight w:val="822"/>
          <w:jc w:val="center"/>
        </w:trPr>
        <w:tc>
          <w:tcPr>
            <w:tcW w:w="339" w:type="pct"/>
            <w:vAlign w:val="center"/>
          </w:tcPr>
          <w:p w14:paraId="4759C8C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6</w:t>
            </w:r>
          </w:p>
        </w:tc>
        <w:tc>
          <w:tcPr>
            <w:tcW w:w="605" w:type="pct"/>
            <w:vAlign w:val="center"/>
          </w:tcPr>
          <w:p w14:paraId="5A77B24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洁净密闭防火门</w:t>
            </w:r>
          </w:p>
        </w:tc>
        <w:tc>
          <w:tcPr>
            <w:tcW w:w="3407" w:type="pct"/>
            <w:vAlign w:val="center"/>
          </w:tcPr>
          <w:p w14:paraId="3CFF855E" w14:textId="77777777" w:rsidR="00D114D0" w:rsidRPr="004D030F" w:rsidRDefault="00D114D0" w:rsidP="00D114D0">
            <w:pPr>
              <w:widowControl/>
              <w:adjustRightInd/>
              <w:spacing w:before="156" w:after="156" w:line="360" w:lineRule="auto"/>
              <w:jc w:val="left"/>
              <w:rPr>
                <w:rFonts w:ascii="仿宋" w:eastAsia="仿宋" w:hAnsi="仿宋" w:cs="宋体"/>
                <w:color w:val="000000"/>
                <w:kern w:val="0"/>
                <w:sz w:val="24"/>
              </w:rPr>
            </w:pPr>
            <w:r w:rsidRPr="004D030F">
              <w:rPr>
                <w:rFonts w:ascii="仿宋" w:eastAsia="仿宋" w:hAnsi="仿宋" w:cs="宋体" w:hint="eastAsia"/>
                <w:color w:val="000000"/>
                <w:kern w:val="0"/>
                <w:sz w:val="24"/>
              </w:rPr>
              <w:t>成品乙级防火钢制密闭门，带观察窗、闭门器及门锁</w:t>
            </w:r>
          </w:p>
          <w:p w14:paraId="31AC41BD" w14:textId="77777777" w:rsidR="00D114D0" w:rsidRPr="004D030F" w:rsidRDefault="00D114D0" w:rsidP="00D114D0">
            <w:pPr>
              <w:pStyle w:val="Charfff3"/>
              <w:spacing w:line="360" w:lineRule="auto"/>
              <w:rPr>
                <w:rStyle w:val="font11"/>
                <w:rFonts w:ascii="仿宋" w:eastAsia="仿宋" w:hAnsi="仿宋"/>
                <w:b w:val="0"/>
                <w:bCs/>
                <w:sz w:val="24"/>
                <w:szCs w:val="24"/>
              </w:rPr>
            </w:pPr>
            <w:r w:rsidRPr="004D030F">
              <w:rPr>
                <w:rStyle w:val="font11"/>
                <w:rFonts w:ascii="仿宋" w:eastAsia="仿宋" w:hAnsi="仿宋"/>
                <w:b w:val="0"/>
                <w:bCs/>
                <w:sz w:val="24"/>
                <w:szCs w:val="24"/>
              </w:rPr>
              <w:t>尺寸：1800*2500mm。</w:t>
            </w:r>
          </w:p>
          <w:p w14:paraId="3862BA4A" w14:textId="77777777" w:rsidR="00D114D0" w:rsidRPr="004D030F" w:rsidRDefault="00D114D0" w:rsidP="00D114D0">
            <w:pPr>
              <w:pStyle w:val="Charfff3"/>
              <w:spacing w:line="360" w:lineRule="auto"/>
              <w:rPr>
                <w:rStyle w:val="font11"/>
                <w:rFonts w:ascii="仿宋" w:eastAsia="仿宋" w:hAnsi="仿宋"/>
                <w:b w:val="0"/>
                <w:bCs/>
                <w:sz w:val="24"/>
                <w:szCs w:val="24"/>
              </w:rPr>
            </w:pPr>
            <w:r w:rsidRPr="004D030F">
              <w:rPr>
                <w:rStyle w:val="font11"/>
                <w:rFonts w:ascii="仿宋" w:eastAsia="仿宋" w:hAnsi="仿宋"/>
                <w:b w:val="0"/>
                <w:bCs/>
                <w:sz w:val="24"/>
                <w:szCs w:val="24"/>
              </w:rPr>
              <w:t>门扇: 厚度 50mm。表面材质为1.0mm镀锌钢板喷塑，颜色根据甲方需求调配。</w:t>
            </w:r>
            <w:r w:rsidRPr="004D030F">
              <w:rPr>
                <w:rStyle w:val="font11"/>
                <w:rFonts w:ascii="仿宋" w:eastAsia="仿宋" w:hAnsi="仿宋"/>
                <w:b w:val="0"/>
                <w:bCs/>
                <w:color w:val="000000" w:themeColor="text1"/>
                <w:sz w:val="24"/>
                <w:szCs w:val="24"/>
              </w:rPr>
              <w:t>门扇芯材: 纸蜂窝，耐火极限1小时</w:t>
            </w:r>
            <w:r w:rsidRPr="004D030F">
              <w:rPr>
                <w:rStyle w:val="font11"/>
                <w:rFonts w:ascii="仿宋" w:eastAsia="仿宋" w:hAnsi="仿宋"/>
                <w:b w:val="0"/>
                <w:bCs/>
                <w:sz w:val="24"/>
                <w:szCs w:val="24"/>
              </w:rPr>
              <w:t>。</w:t>
            </w:r>
          </w:p>
          <w:p w14:paraId="3E917F6D" w14:textId="77777777" w:rsidR="00D114D0" w:rsidRPr="004D030F" w:rsidRDefault="00D114D0" w:rsidP="00D114D0">
            <w:pPr>
              <w:pStyle w:val="Charfff3"/>
              <w:widowControl/>
              <w:adjustRightInd/>
              <w:spacing w:before="156" w:after="156" w:line="360" w:lineRule="auto"/>
              <w:jc w:val="left"/>
              <w:rPr>
                <w:rFonts w:ascii="仿宋" w:eastAsia="仿宋" w:hAnsi="仿宋" w:cs="宋体"/>
                <w:color w:val="000000"/>
                <w:kern w:val="0"/>
                <w:sz w:val="24"/>
                <w:szCs w:val="24"/>
              </w:rPr>
            </w:pPr>
            <w:r w:rsidRPr="004D030F">
              <w:rPr>
                <w:rStyle w:val="font11"/>
                <w:rFonts w:ascii="仿宋" w:eastAsia="仿宋" w:hAnsi="仿宋"/>
                <w:b w:val="0"/>
                <w:bCs/>
                <w:sz w:val="24"/>
                <w:szCs w:val="24"/>
              </w:rPr>
              <w:t>门上配件：无任何螺丝外露。锁舌孔内必须密封，不允许空置。门框铰链厚度与墙板相同，保证平滑连接。</w:t>
            </w:r>
            <w:r w:rsidRPr="004D030F">
              <w:rPr>
                <w:rStyle w:val="font11"/>
                <w:rFonts w:ascii="仿宋" w:eastAsia="仿宋" w:hAnsi="仿宋"/>
                <w:b w:val="0"/>
                <w:bCs/>
                <w:color w:val="000000" w:themeColor="text1"/>
                <w:sz w:val="24"/>
                <w:szCs w:val="24"/>
              </w:rPr>
              <w:t>门周边为硅橡胶密封条或特殊刚性密封结构，门底部带自动升降门密封条，保证门有良好的密封</w:t>
            </w:r>
            <w:r w:rsidRPr="004D030F">
              <w:rPr>
                <w:rStyle w:val="font11"/>
                <w:rFonts w:ascii="仿宋" w:eastAsia="仿宋" w:hAnsi="仿宋"/>
                <w:b w:val="0"/>
                <w:bCs/>
                <w:color w:val="auto"/>
                <w:sz w:val="24"/>
                <w:szCs w:val="24"/>
              </w:rPr>
              <w:t>。</w:t>
            </w:r>
          </w:p>
        </w:tc>
        <w:tc>
          <w:tcPr>
            <w:tcW w:w="298" w:type="pct"/>
            <w:vAlign w:val="center"/>
          </w:tcPr>
          <w:p w14:paraId="6ED24A9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樘</w:t>
            </w:r>
            <w:proofErr w:type="gramEnd"/>
          </w:p>
        </w:tc>
        <w:tc>
          <w:tcPr>
            <w:tcW w:w="351" w:type="pct"/>
            <w:vAlign w:val="center"/>
          </w:tcPr>
          <w:p w14:paraId="148391F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4F21E291" w14:textId="77777777" w:rsidTr="00D114D0">
        <w:trPr>
          <w:trHeight w:val="480"/>
          <w:jc w:val="center"/>
        </w:trPr>
        <w:tc>
          <w:tcPr>
            <w:tcW w:w="339" w:type="pct"/>
            <w:vAlign w:val="center"/>
          </w:tcPr>
          <w:p w14:paraId="28B6525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7</w:t>
            </w:r>
          </w:p>
        </w:tc>
        <w:tc>
          <w:tcPr>
            <w:tcW w:w="605" w:type="pct"/>
            <w:vAlign w:val="center"/>
          </w:tcPr>
          <w:p w14:paraId="7582C04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洁净密闭门</w:t>
            </w:r>
          </w:p>
        </w:tc>
        <w:tc>
          <w:tcPr>
            <w:tcW w:w="3407" w:type="pct"/>
            <w:vAlign w:val="center"/>
          </w:tcPr>
          <w:p w14:paraId="341765B8" w14:textId="77777777" w:rsidR="00D114D0" w:rsidRPr="004D030F" w:rsidRDefault="00D114D0" w:rsidP="00D114D0">
            <w:pPr>
              <w:widowControl/>
              <w:adjustRightInd/>
              <w:spacing w:before="156" w:after="156" w:line="360" w:lineRule="auto"/>
              <w:jc w:val="left"/>
              <w:rPr>
                <w:rFonts w:ascii="仿宋" w:eastAsia="仿宋" w:hAnsi="仿宋" w:cs="宋体"/>
                <w:color w:val="000000"/>
                <w:kern w:val="0"/>
                <w:sz w:val="24"/>
              </w:rPr>
            </w:pPr>
            <w:r w:rsidRPr="004D030F">
              <w:rPr>
                <w:rFonts w:ascii="仿宋" w:eastAsia="仿宋" w:hAnsi="仿宋" w:cs="宋体" w:hint="eastAsia"/>
                <w:color w:val="000000"/>
                <w:kern w:val="0"/>
                <w:sz w:val="24"/>
              </w:rPr>
              <w:t>成品钢制密闭门，带观察窗、闭门器及门锁</w:t>
            </w:r>
          </w:p>
          <w:p w14:paraId="00A61C7D" w14:textId="77777777" w:rsidR="00D114D0" w:rsidRPr="004D030F" w:rsidRDefault="00D114D0" w:rsidP="00D114D0">
            <w:pPr>
              <w:pStyle w:val="Charfff3"/>
              <w:spacing w:line="360" w:lineRule="auto"/>
              <w:rPr>
                <w:rStyle w:val="font11"/>
                <w:rFonts w:ascii="仿宋" w:eastAsia="仿宋" w:hAnsi="仿宋"/>
                <w:b w:val="0"/>
                <w:bCs/>
                <w:sz w:val="24"/>
                <w:szCs w:val="24"/>
              </w:rPr>
            </w:pPr>
            <w:r w:rsidRPr="004D030F">
              <w:rPr>
                <w:rStyle w:val="font11"/>
                <w:rFonts w:ascii="仿宋" w:eastAsia="仿宋" w:hAnsi="仿宋"/>
                <w:b w:val="0"/>
                <w:bCs/>
                <w:sz w:val="24"/>
                <w:szCs w:val="24"/>
              </w:rPr>
              <w:t>尺寸：1000*2500mm。</w:t>
            </w:r>
          </w:p>
          <w:p w14:paraId="7F9F9650" w14:textId="77777777" w:rsidR="00D114D0" w:rsidRPr="004D030F" w:rsidRDefault="00D114D0" w:rsidP="00D114D0">
            <w:pPr>
              <w:pStyle w:val="Charfff3"/>
              <w:spacing w:line="360" w:lineRule="auto"/>
              <w:rPr>
                <w:rStyle w:val="font11"/>
                <w:rFonts w:ascii="仿宋" w:eastAsia="仿宋" w:hAnsi="仿宋"/>
                <w:b w:val="0"/>
                <w:bCs/>
                <w:sz w:val="24"/>
                <w:szCs w:val="24"/>
              </w:rPr>
            </w:pPr>
            <w:r w:rsidRPr="004D030F">
              <w:rPr>
                <w:rStyle w:val="font11"/>
                <w:rFonts w:ascii="仿宋" w:eastAsia="仿宋" w:hAnsi="仿宋"/>
                <w:b w:val="0"/>
                <w:bCs/>
                <w:sz w:val="24"/>
                <w:szCs w:val="24"/>
              </w:rPr>
              <w:t>门扇: 厚度 50mm。表面材质为1.0mm镀锌钢板喷塑，颜色根据甲方需求调配。</w:t>
            </w:r>
            <w:r w:rsidRPr="004D030F">
              <w:rPr>
                <w:rStyle w:val="font11"/>
                <w:rFonts w:ascii="仿宋" w:eastAsia="仿宋" w:hAnsi="仿宋"/>
                <w:b w:val="0"/>
                <w:bCs/>
                <w:color w:val="000000" w:themeColor="text1"/>
                <w:sz w:val="24"/>
                <w:szCs w:val="24"/>
              </w:rPr>
              <w:t>门扇芯材: 纸蜂窝，耐火极限1小时</w:t>
            </w:r>
            <w:r w:rsidRPr="004D030F">
              <w:rPr>
                <w:rStyle w:val="font11"/>
                <w:rFonts w:ascii="仿宋" w:eastAsia="仿宋" w:hAnsi="仿宋"/>
                <w:b w:val="0"/>
                <w:bCs/>
                <w:sz w:val="24"/>
                <w:szCs w:val="24"/>
              </w:rPr>
              <w:t>。</w:t>
            </w:r>
          </w:p>
          <w:p w14:paraId="28567007" w14:textId="77777777" w:rsidR="00D114D0" w:rsidRPr="004D030F" w:rsidRDefault="00D114D0" w:rsidP="00D114D0">
            <w:pPr>
              <w:pStyle w:val="Charfff3"/>
              <w:widowControl/>
              <w:adjustRightInd/>
              <w:spacing w:before="156" w:after="156" w:line="360" w:lineRule="auto"/>
              <w:jc w:val="left"/>
              <w:rPr>
                <w:rFonts w:ascii="仿宋" w:eastAsia="仿宋" w:hAnsi="仿宋" w:cs="宋体"/>
                <w:color w:val="000000"/>
                <w:kern w:val="0"/>
                <w:sz w:val="24"/>
                <w:szCs w:val="24"/>
              </w:rPr>
            </w:pPr>
            <w:r w:rsidRPr="004D030F">
              <w:rPr>
                <w:rStyle w:val="font11"/>
                <w:rFonts w:ascii="仿宋" w:eastAsia="仿宋" w:hAnsi="仿宋"/>
                <w:b w:val="0"/>
                <w:bCs/>
                <w:sz w:val="24"/>
                <w:szCs w:val="24"/>
              </w:rPr>
              <w:t>门上配件：无任何螺丝外露。锁舌孔内必须密封，不允许空置。门框铰链厚度与墙板相同，保证平滑连接。</w:t>
            </w:r>
            <w:r w:rsidRPr="004D030F">
              <w:rPr>
                <w:rStyle w:val="font11"/>
                <w:rFonts w:ascii="仿宋" w:eastAsia="仿宋" w:hAnsi="仿宋"/>
                <w:b w:val="0"/>
                <w:bCs/>
                <w:color w:val="000000" w:themeColor="text1"/>
                <w:sz w:val="24"/>
                <w:szCs w:val="24"/>
              </w:rPr>
              <w:t>门周边为硅橡胶密封条或特殊刚性密封结构，门底部带自动升降门密封条，保证门有良好的密封</w:t>
            </w:r>
            <w:r w:rsidRPr="004D030F">
              <w:rPr>
                <w:rStyle w:val="font11"/>
                <w:rFonts w:ascii="仿宋" w:eastAsia="仿宋" w:hAnsi="仿宋"/>
                <w:b w:val="0"/>
                <w:bCs/>
                <w:color w:val="FF0000"/>
                <w:sz w:val="24"/>
                <w:szCs w:val="24"/>
              </w:rPr>
              <w:t>。</w:t>
            </w:r>
          </w:p>
        </w:tc>
        <w:tc>
          <w:tcPr>
            <w:tcW w:w="298" w:type="pct"/>
            <w:vAlign w:val="center"/>
          </w:tcPr>
          <w:p w14:paraId="1714906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樘</w:t>
            </w:r>
            <w:proofErr w:type="gramEnd"/>
          </w:p>
        </w:tc>
        <w:tc>
          <w:tcPr>
            <w:tcW w:w="351" w:type="pct"/>
            <w:vAlign w:val="center"/>
          </w:tcPr>
          <w:p w14:paraId="0AF4099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9</w:t>
            </w:r>
          </w:p>
        </w:tc>
      </w:tr>
      <w:tr w:rsidR="00D114D0" w:rsidRPr="004D030F" w14:paraId="675B92AF" w14:textId="77777777" w:rsidTr="00D114D0">
        <w:trPr>
          <w:trHeight w:val="480"/>
          <w:jc w:val="center"/>
        </w:trPr>
        <w:tc>
          <w:tcPr>
            <w:tcW w:w="339" w:type="pct"/>
            <w:vAlign w:val="center"/>
          </w:tcPr>
          <w:p w14:paraId="61FDAB4B" w14:textId="77777777" w:rsidR="00D114D0" w:rsidRPr="004D030F" w:rsidRDefault="00D114D0" w:rsidP="00D114D0">
            <w:pPr>
              <w:widowControl/>
              <w:adjustRightInd/>
              <w:spacing w:before="156" w:after="156"/>
              <w:jc w:val="center"/>
              <w:rPr>
                <w:rStyle w:val="font11"/>
                <w:rFonts w:ascii="仿宋" w:eastAsia="仿宋" w:hAnsi="仿宋" w:cs="宋体"/>
                <w:bCs/>
                <w:sz w:val="24"/>
                <w:szCs w:val="24"/>
              </w:rPr>
            </w:pPr>
            <w:r w:rsidRPr="004D030F">
              <w:rPr>
                <w:rStyle w:val="font11"/>
                <w:rFonts w:ascii="仿宋" w:eastAsia="仿宋" w:hAnsi="仿宋" w:cs="宋体"/>
                <w:bCs/>
                <w:sz w:val="24"/>
                <w:szCs w:val="24"/>
              </w:rPr>
              <w:lastRenderedPageBreak/>
              <w:t>8</w:t>
            </w:r>
          </w:p>
        </w:tc>
        <w:tc>
          <w:tcPr>
            <w:tcW w:w="605" w:type="pct"/>
            <w:vAlign w:val="center"/>
          </w:tcPr>
          <w:p w14:paraId="5BA1352F" w14:textId="77777777" w:rsidR="00D114D0" w:rsidRPr="004D030F" w:rsidRDefault="00D114D0" w:rsidP="00D114D0">
            <w:pPr>
              <w:widowControl/>
              <w:adjustRightInd/>
              <w:spacing w:before="156" w:after="156"/>
              <w:jc w:val="center"/>
              <w:rPr>
                <w:rStyle w:val="font11"/>
                <w:rFonts w:ascii="仿宋" w:eastAsia="仿宋" w:hAnsi="仿宋" w:cs="宋体"/>
                <w:bCs/>
                <w:sz w:val="24"/>
                <w:szCs w:val="24"/>
              </w:rPr>
            </w:pPr>
            <w:r w:rsidRPr="004D030F">
              <w:rPr>
                <w:rStyle w:val="font11"/>
                <w:rFonts w:ascii="仿宋" w:eastAsia="仿宋" w:hAnsi="仿宋" w:cs="宋体"/>
                <w:bCs/>
                <w:sz w:val="24"/>
                <w:szCs w:val="24"/>
              </w:rPr>
              <w:t>钢质防火门</w:t>
            </w:r>
          </w:p>
        </w:tc>
        <w:tc>
          <w:tcPr>
            <w:tcW w:w="3407" w:type="pct"/>
            <w:vAlign w:val="center"/>
          </w:tcPr>
          <w:p w14:paraId="52823D37" w14:textId="77777777" w:rsidR="00D114D0" w:rsidRPr="004D030F" w:rsidRDefault="00D114D0" w:rsidP="00D114D0">
            <w:pPr>
              <w:widowControl/>
              <w:adjustRightInd/>
              <w:spacing w:before="156" w:after="156"/>
              <w:jc w:val="left"/>
              <w:rPr>
                <w:rStyle w:val="font11"/>
                <w:rFonts w:ascii="仿宋" w:eastAsia="仿宋" w:hAnsi="仿宋" w:cs="宋体"/>
                <w:bCs/>
                <w:sz w:val="24"/>
                <w:szCs w:val="24"/>
              </w:rPr>
            </w:pPr>
            <w:r w:rsidRPr="004D030F">
              <w:rPr>
                <w:rStyle w:val="font11"/>
                <w:rFonts w:ascii="仿宋" w:eastAsia="仿宋" w:hAnsi="仿宋" w:cs="宋体"/>
                <w:bCs/>
                <w:sz w:val="24"/>
                <w:szCs w:val="24"/>
              </w:rPr>
              <w:t>甲级防火门</w:t>
            </w:r>
          </w:p>
          <w:p w14:paraId="69734B75" w14:textId="77777777" w:rsidR="00D114D0" w:rsidRPr="004D030F" w:rsidRDefault="00D114D0" w:rsidP="00D114D0">
            <w:pPr>
              <w:pStyle w:val="Charfff3"/>
              <w:widowControl/>
              <w:adjustRightInd/>
              <w:spacing w:before="156" w:after="156"/>
              <w:jc w:val="left"/>
              <w:rPr>
                <w:rStyle w:val="font11"/>
                <w:rFonts w:ascii="仿宋" w:eastAsia="仿宋" w:hAnsi="仿宋"/>
                <w:bCs/>
                <w:sz w:val="24"/>
                <w:szCs w:val="24"/>
              </w:rPr>
            </w:pPr>
            <w:r w:rsidRPr="004D030F">
              <w:rPr>
                <w:rStyle w:val="font11"/>
                <w:rFonts w:ascii="仿宋" w:eastAsia="仿宋" w:hAnsi="仿宋"/>
                <w:b w:val="0"/>
                <w:bCs/>
                <w:sz w:val="24"/>
                <w:szCs w:val="24"/>
              </w:rPr>
              <w:t>尺寸：1800*2500mm。</w:t>
            </w:r>
          </w:p>
          <w:p w14:paraId="0722B79A" w14:textId="77777777" w:rsidR="00D114D0" w:rsidRPr="004D030F" w:rsidRDefault="00D114D0" w:rsidP="00D114D0">
            <w:pPr>
              <w:pStyle w:val="Charfff3"/>
              <w:widowControl/>
              <w:adjustRightInd/>
              <w:spacing w:before="156" w:after="156"/>
              <w:jc w:val="left"/>
              <w:rPr>
                <w:rStyle w:val="font11"/>
                <w:rFonts w:ascii="仿宋" w:eastAsia="仿宋" w:hAnsi="仿宋"/>
                <w:b w:val="0"/>
                <w:bCs/>
                <w:sz w:val="24"/>
                <w:szCs w:val="24"/>
              </w:rPr>
            </w:pPr>
            <w:r w:rsidRPr="004D030F">
              <w:rPr>
                <w:rStyle w:val="font11"/>
                <w:rFonts w:ascii="仿宋" w:eastAsia="仿宋" w:hAnsi="仿宋"/>
                <w:b w:val="0"/>
                <w:bCs/>
                <w:sz w:val="24"/>
                <w:szCs w:val="24"/>
              </w:rPr>
              <w:t>钢质门扇使用0.8mm镀锌钢板+不锈钢板，</w:t>
            </w:r>
          </w:p>
          <w:p w14:paraId="59EA383B" w14:textId="77777777" w:rsidR="00D114D0" w:rsidRPr="004D030F" w:rsidRDefault="00D114D0" w:rsidP="00D114D0">
            <w:pPr>
              <w:pStyle w:val="Charfff3"/>
              <w:widowControl/>
              <w:adjustRightInd/>
              <w:spacing w:before="156" w:after="156"/>
              <w:jc w:val="left"/>
              <w:rPr>
                <w:rStyle w:val="font11"/>
                <w:rFonts w:ascii="仿宋" w:eastAsia="仿宋" w:hAnsi="仿宋"/>
                <w:b w:val="0"/>
                <w:bCs/>
                <w:sz w:val="24"/>
                <w:szCs w:val="24"/>
              </w:rPr>
            </w:pPr>
            <w:r w:rsidRPr="004D030F">
              <w:rPr>
                <w:rStyle w:val="font11"/>
                <w:rFonts w:ascii="仿宋" w:eastAsia="仿宋" w:hAnsi="仿宋"/>
                <w:b w:val="0"/>
                <w:bCs/>
                <w:sz w:val="24"/>
                <w:szCs w:val="24"/>
              </w:rPr>
              <w:t>内部填充432kg/m°的珍珠岩防火板。</w:t>
            </w:r>
          </w:p>
          <w:p w14:paraId="097C0C80" w14:textId="77777777" w:rsidR="00D114D0" w:rsidRPr="004D030F" w:rsidRDefault="00D114D0" w:rsidP="00D114D0">
            <w:pPr>
              <w:pStyle w:val="Charfff3"/>
              <w:widowControl/>
              <w:adjustRightInd/>
              <w:spacing w:before="156" w:after="156"/>
              <w:jc w:val="left"/>
              <w:rPr>
                <w:rStyle w:val="font11"/>
                <w:rFonts w:ascii="仿宋" w:eastAsia="仿宋" w:hAnsi="仿宋" w:cs="宋体"/>
                <w:bCs/>
                <w:sz w:val="24"/>
                <w:szCs w:val="24"/>
              </w:rPr>
            </w:pPr>
            <w:r w:rsidRPr="004D030F">
              <w:rPr>
                <w:rStyle w:val="font11"/>
                <w:rFonts w:ascii="仿宋" w:eastAsia="仿宋" w:hAnsi="仿宋"/>
                <w:b w:val="0"/>
                <w:bCs/>
                <w:sz w:val="24"/>
                <w:szCs w:val="24"/>
              </w:rPr>
              <w:t>必须包含防火锁、闭门器、顺位器、防火铰链等通过认证的专用配件。</w:t>
            </w:r>
          </w:p>
        </w:tc>
        <w:tc>
          <w:tcPr>
            <w:tcW w:w="298" w:type="pct"/>
            <w:vAlign w:val="center"/>
          </w:tcPr>
          <w:p w14:paraId="76F82E8A" w14:textId="77777777" w:rsidR="00D114D0" w:rsidRPr="004D030F" w:rsidRDefault="00D114D0" w:rsidP="00D114D0">
            <w:pPr>
              <w:widowControl/>
              <w:adjustRightInd/>
              <w:spacing w:before="156" w:after="156"/>
              <w:jc w:val="center"/>
              <w:rPr>
                <w:rStyle w:val="font11"/>
                <w:rFonts w:ascii="仿宋" w:eastAsia="仿宋" w:hAnsi="仿宋" w:cs="宋体"/>
                <w:bCs/>
                <w:sz w:val="24"/>
                <w:szCs w:val="24"/>
              </w:rPr>
            </w:pPr>
            <w:proofErr w:type="gramStart"/>
            <w:r w:rsidRPr="004D030F">
              <w:rPr>
                <w:rStyle w:val="font11"/>
                <w:rFonts w:ascii="仿宋" w:eastAsia="仿宋" w:hAnsi="仿宋" w:cs="宋体"/>
                <w:bCs/>
                <w:sz w:val="24"/>
                <w:szCs w:val="24"/>
              </w:rPr>
              <w:t>樘</w:t>
            </w:r>
            <w:proofErr w:type="gramEnd"/>
          </w:p>
        </w:tc>
        <w:tc>
          <w:tcPr>
            <w:tcW w:w="351" w:type="pct"/>
            <w:vAlign w:val="center"/>
          </w:tcPr>
          <w:p w14:paraId="2A1E4C23" w14:textId="77777777" w:rsidR="00D114D0" w:rsidRPr="004D030F" w:rsidRDefault="00D114D0" w:rsidP="00D114D0">
            <w:pPr>
              <w:widowControl/>
              <w:adjustRightInd/>
              <w:spacing w:before="156" w:after="156"/>
              <w:jc w:val="center"/>
              <w:rPr>
                <w:rStyle w:val="font11"/>
                <w:rFonts w:ascii="仿宋" w:eastAsia="仿宋" w:hAnsi="仿宋" w:cs="宋体"/>
                <w:bCs/>
                <w:sz w:val="24"/>
                <w:szCs w:val="24"/>
              </w:rPr>
            </w:pPr>
            <w:r w:rsidRPr="004D030F">
              <w:rPr>
                <w:rStyle w:val="font11"/>
                <w:rFonts w:ascii="仿宋" w:eastAsia="仿宋" w:hAnsi="仿宋" w:cs="宋体"/>
                <w:bCs/>
                <w:sz w:val="24"/>
                <w:szCs w:val="24"/>
              </w:rPr>
              <w:t>1</w:t>
            </w:r>
          </w:p>
        </w:tc>
      </w:tr>
      <w:tr w:rsidR="00D114D0" w:rsidRPr="004D030F" w14:paraId="1E807DD0" w14:textId="77777777" w:rsidTr="00D114D0">
        <w:trPr>
          <w:trHeight w:val="480"/>
          <w:jc w:val="center"/>
        </w:trPr>
        <w:tc>
          <w:tcPr>
            <w:tcW w:w="339" w:type="pct"/>
            <w:vAlign w:val="center"/>
          </w:tcPr>
          <w:p w14:paraId="3F1737B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9</w:t>
            </w:r>
          </w:p>
        </w:tc>
        <w:tc>
          <w:tcPr>
            <w:tcW w:w="605" w:type="pct"/>
            <w:vAlign w:val="center"/>
          </w:tcPr>
          <w:p w14:paraId="78C12FC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洁净室观察窗</w:t>
            </w:r>
          </w:p>
        </w:tc>
        <w:tc>
          <w:tcPr>
            <w:tcW w:w="3407" w:type="pct"/>
            <w:vAlign w:val="center"/>
          </w:tcPr>
          <w:p w14:paraId="265316BA" w14:textId="77777777" w:rsidR="00D114D0" w:rsidRPr="004D030F" w:rsidRDefault="00D114D0" w:rsidP="00D114D0">
            <w:pPr>
              <w:pStyle w:val="Charfff3"/>
              <w:widowControl/>
              <w:adjustRightInd/>
              <w:spacing w:before="156" w:after="156"/>
              <w:jc w:val="left"/>
              <w:rPr>
                <w:rStyle w:val="font11"/>
                <w:rFonts w:ascii="仿宋" w:eastAsia="仿宋" w:hAnsi="仿宋"/>
                <w:b w:val="0"/>
                <w:bCs/>
                <w:sz w:val="24"/>
                <w:szCs w:val="24"/>
              </w:rPr>
            </w:pPr>
            <w:r w:rsidRPr="004D030F">
              <w:rPr>
                <w:rStyle w:val="font11"/>
                <w:rFonts w:ascii="仿宋" w:eastAsia="仿宋" w:hAnsi="仿宋"/>
                <w:b w:val="0"/>
                <w:bCs/>
                <w:sz w:val="24"/>
                <w:szCs w:val="24"/>
              </w:rPr>
              <w:t>密闭固定防火窗不低于23㎡，耐火极限不低于1h</w:t>
            </w:r>
          </w:p>
          <w:p w14:paraId="5C9B95D7" w14:textId="77777777" w:rsidR="00D114D0" w:rsidRPr="004D030F" w:rsidRDefault="00D114D0" w:rsidP="00D114D0">
            <w:pPr>
              <w:pStyle w:val="Charfff3"/>
              <w:widowControl/>
              <w:adjustRightInd/>
              <w:spacing w:before="156" w:after="156"/>
              <w:jc w:val="left"/>
              <w:rPr>
                <w:rStyle w:val="font11"/>
                <w:rFonts w:ascii="仿宋" w:eastAsia="仿宋" w:hAnsi="仿宋"/>
                <w:b w:val="0"/>
                <w:bCs/>
                <w:sz w:val="24"/>
                <w:szCs w:val="24"/>
              </w:rPr>
            </w:pPr>
            <w:r w:rsidRPr="004D030F">
              <w:rPr>
                <w:rStyle w:val="font11"/>
                <w:rFonts w:ascii="仿宋" w:eastAsia="仿宋" w:hAnsi="仿宋"/>
                <w:b w:val="0"/>
                <w:bCs/>
                <w:sz w:val="24"/>
                <w:szCs w:val="24"/>
              </w:rPr>
              <w:t>采用双层玻璃窗，双面钢化玻璃，玻璃厚度5mm，四角园角处理。窗框内充氮气防止水雾产生。</w:t>
            </w:r>
          </w:p>
        </w:tc>
        <w:tc>
          <w:tcPr>
            <w:tcW w:w="298" w:type="pct"/>
            <w:vAlign w:val="center"/>
          </w:tcPr>
          <w:p w14:paraId="57D042C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6B9DC44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w:t>
            </w:r>
          </w:p>
        </w:tc>
      </w:tr>
      <w:tr w:rsidR="00D114D0" w:rsidRPr="004D030F" w14:paraId="0E664278" w14:textId="77777777" w:rsidTr="00D114D0">
        <w:trPr>
          <w:trHeight w:val="720"/>
          <w:jc w:val="center"/>
        </w:trPr>
        <w:tc>
          <w:tcPr>
            <w:tcW w:w="339" w:type="pct"/>
            <w:vAlign w:val="center"/>
          </w:tcPr>
          <w:p w14:paraId="4267651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10</w:t>
            </w:r>
          </w:p>
        </w:tc>
        <w:tc>
          <w:tcPr>
            <w:tcW w:w="605" w:type="pct"/>
            <w:vAlign w:val="center"/>
          </w:tcPr>
          <w:p w14:paraId="139EC72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玻璃隔断后</w:t>
            </w:r>
            <w:proofErr w:type="gramStart"/>
            <w:r w:rsidRPr="004D030F">
              <w:rPr>
                <w:rFonts w:ascii="仿宋" w:eastAsia="仿宋" w:hAnsi="仿宋" w:cs="宋体" w:hint="eastAsia"/>
                <w:color w:val="000000"/>
                <w:kern w:val="0"/>
                <w:sz w:val="24"/>
              </w:rPr>
              <w:t>衬百褶帘</w:t>
            </w:r>
            <w:proofErr w:type="gramEnd"/>
          </w:p>
        </w:tc>
        <w:tc>
          <w:tcPr>
            <w:tcW w:w="3407" w:type="pct"/>
            <w:vAlign w:val="center"/>
          </w:tcPr>
          <w:p w14:paraId="4D49FC4D" w14:textId="77777777" w:rsidR="00D114D0" w:rsidRPr="004D030F" w:rsidRDefault="00D114D0" w:rsidP="00D114D0">
            <w:pPr>
              <w:pStyle w:val="Charfff3"/>
              <w:widowControl/>
              <w:adjustRightInd/>
              <w:spacing w:before="156" w:after="156"/>
              <w:jc w:val="left"/>
              <w:rPr>
                <w:rStyle w:val="font11"/>
                <w:rFonts w:ascii="仿宋" w:eastAsia="仿宋" w:hAnsi="仿宋"/>
                <w:b w:val="0"/>
                <w:bCs/>
                <w:sz w:val="24"/>
                <w:szCs w:val="24"/>
              </w:rPr>
            </w:pPr>
            <w:r w:rsidRPr="004D030F">
              <w:rPr>
                <w:rStyle w:val="font11"/>
                <w:rFonts w:ascii="仿宋" w:eastAsia="仿宋" w:hAnsi="仿宋"/>
                <w:b w:val="0"/>
                <w:bCs/>
                <w:sz w:val="24"/>
                <w:szCs w:val="24"/>
              </w:rPr>
              <w:t>窗帘，69.89㎡</w:t>
            </w:r>
          </w:p>
          <w:p w14:paraId="2A610278" w14:textId="77777777" w:rsidR="00D114D0" w:rsidRPr="004D030F" w:rsidRDefault="00D114D0" w:rsidP="00D114D0">
            <w:pPr>
              <w:pStyle w:val="Charfff3"/>
              <w:widowControl/>
              <w:adjustRightInd/>
              <w:spacing w:before="156" w:after="156"/>
              <w:jc w:val="left"/>
              <w:rPr>
                <w:rStyle w:val="font11"/>
                <w:rFonts w:ascii="仿宋" w:eastAsia="仿宋" w:hAnsi="仿宋"/>
                <w:b w:val="0"/>
                <w:bCs/>
                <w:sz w:val="24"/>
                <w:szCs w:val="24"/>
              </w:rPr>
            </w:pPr>
            <w:r w:rsidRPr="004D030F">
              <w:rPr>
                <w:rStyle w:val="font11"/>
                <w:rFonts w:ascii="仿宋" w:eastAsia="仿宋" w:hAnsi="仿宋"/>
                <w:b w:val="0"/>
                <w:bCs/>
                <w:sz w:val="24"/>
                <w:szCs w:val="24"/>
              </w:rPr>
              <w:t>叶片尺寸30mm。</w:t>
            </w:r>
          </w:p>
          <w:p w14:paraId="66A89008" w14:textId="77777777" w:rsidR="00D114D0" w:rsidRPr="004D030F" w:rsidRDefault="00D114D0" w:rsidP="00D114D0">
            <w:pPr>
              <w:pStyle w:val="Charfff3"/>
              <w:rPr>
                <w:rStyle w:val="font11"/>
                <w:rFonts w:ascii="仿宋" w:eastAsia="仿宋" w:hAnsi="仿宋"/>
                <w:b w:val="0"/>
                <w:bCs/>
                <w:sz w:val="24"/>
                <w:szCs w:val="24"/>
              </w:rPr>
            </w:pPr>
            <w:r w:rsidRPr="004D030F">
              <w:rPr>
                <w:rStyle w:val="font11"/>
                <w:rFonts w:ascii="仿宋" w:eastAsia="仿宋" w:hAnsi="仿宋"/>
                <w:b w:val="0"/>
                <w:bCs/>
                <w:sz w:val="24"/>
                <w:szCs w:val="24"/>
              </w:rPr>
              <w:t>遮光率：≥95%</w:t>
            </w:r>
          </w:p>
        </w:tc>
        <w:tc>
          <w:tcPr>
            <w:tcW w:w="298" w:type="pct"/>
            <w:vAlign w:val="center"/>
          </w:tcPr>
          <w:p w14:paraId="6BAA65F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03166D2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52212D9D" w14:textId="77777777" w:rsidTr="00D114D0">
        <w:trPr>
          <w:trHeight w:val="90"/>
          <w:jc w:val="center"/>
        </w:trPr>
        <w:tc>
          <w:tcPr>
            <w:tcW w:w="339" w:type="pct"/>
            <w:vAlign w:val="center"/>
          </w:tcPr>
          <w:p w14:paraId="0410AC2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11</w:t>
            </w:r>
          </w:p>
        </w:tc>
        <w:tc>
          <w:tcPr>
            <w:tcW w:w="605" w:type="pct"/>
            <w:vAlign w:val="center"/>
          </w:tcPr>
          <w:p w14:paraId="0EA8DAE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地面美化系统</w:t>
            </w:r>
            <w:r w:rsidRPr="004D030F">
              <w:rPr>
                <w:rFonts w:ascii="仿宋" w:eastAsia="仿宋" w:hAnsi="仿宋" w:cs="宋体"/>
                <w:color w:val="000000"/>
                <w:kern w:val="0"/>
                <w:sz w:val="24"/>
              </w:rPr>
              <w:t>2</w:t>
            </w:r>
          </w:p>
        </w:tc>
        <w:tc>
          <w:tcPr>
            <w:tcW w:w="3407" w:type="pct"/>
            <w:vAlign w:val="center"/>
          </w:tcPr>
          <w:p w14:paraId="7EE303D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防滑地砖（防水）（原地面铲除至基层）不低于</w:t>
            </w:r>
            <w:r w:rsidRPr="004D030F">
              <w:rPr>
                <w:rFonts w:ascii="仿宋" w:eastAsia="仿宋" w:hAnsi="仿宋" w:cs="宋体"/>
                <w:color w:val="000000"/>
                <w:kern w:val="0"/>
                <w:sz w:val="24"/>
              </w:rPr>
              <w:t>113.29</w:t>
            </w:r>
            <w:r w:rsidRPr="004D030F">
              <w:rPr>
                <w:rFonts w:ascii="仿宋" w:eastAsia="仿宋" w:hAnsi="仿宋" w:cs="宋体" w:hint="eastAsia"/>
                <w:color w:val="000000"/>
                <w:kern w:val="0"/>
                <w:sz w:val="24"/>
              </w:rPr>
              <w:t>㎡</w:t>
            </w:r>
          </w:p>
          <w:p w14:paraId="66166DB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2.100mm高地砖踢脚</w:t>
            </w:r>
          </w:p>
        </w:tc>
        <w:tc>
          <w:tcPr>
            <w:tcW w:w="298" w:type="pct"/>
            <w:vAlign w:val="center"/>
          </w:tcPr>
          <w:p w14:paraId="057B40C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6470B01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7392CE91" w14:textId="77777777" w:rsidTr="00D114D0">
        <w:trPr>
          <w:trHeight w:val="240"/>
          <w:jc w:val="center"/>
        </w:trPr>
        <w:tc>
          <w:tcPr>
            <w:tcW w:w="339" w:type="pct"/>
            <w:vAlign w:val="center"/>
          </w:tcPr>
          <w:p w14:paraId="5DDFBB2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12</w:t>
            </w:r>
          </w:p>
        </w:tc>
        <w:tc>
          <w:tcPr>
            <w:tcW w:w="605" w:type="pct"/>
            <w:vAlign w:val="center"/>
          </w:tcPr>
          <w:p w14:paraId="6B1B75D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防水系统</w:t>
            </w:r>
          </w:p>
        </w:tc>
        <w:tc>
          <w:tcPr>
            <w:tcW w:w="3407" w:type="pct"/>
            <w:vAlign w:val="center"/>
          </w:tcPr>
          <w:p w14:paraId="1784E5E5"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两道防水：</w:t>
            </w:r>
            <w:r w:rsidRPr="004D030F">
              <w:rPr>
                <w:rFonts w:ascii="仿宋" w:eastAsia="仿宋" w:hAnsi="仿宋" w:cs="宋体"/>
                <w:color w:val="000000"/>
                <w:kern w:val="0"/>
                <w:sz w:val="24"/>
              </w:rPr>
              <w:t>1.5mm厚聚氨酯涂层，两道</w:t>
            </w:r>
            <w:r w:rsidRPr="004D030F">
              <w:rPr>
                <w:rFonts w:ascii="仿宋" w:eastAsia="仿宋" w:hAnsi="仿宋" w:cs="宋体" w:hint="eastAsia"/>
                <w:color w:val="000000"/>
                <w:kern w:val="0"/>
                <w:sz w:val="24"/>
              </w:rPr>
              <w:t>，不少于</w:t>
            </w:r>
            <w:r w:rsidRPr="004D030F">
              <w:rPr>
                <w:rFonts w:ascii="仿宋" w:eastAsia="仿宋" w:hAnsi="仿宋" w:cs="宋体"/>
                <w:color w:val="000000"/>
                <w:kern w:val="0"/>
                <w:sz w:val="24"/>
              </w:rPr>
              <w:t>113</w:t>
            </w:r>
            <w:r w:rsidRPr="004D030F">
              <w:rPr>
                <w:rFonts w:ascii="仿宋" w:eastAsia="仿宋" w:hAnsi="仿宋" w:cs="宋体" w:hint="eastAsia"/>
                <w:color w:val="000000"/>
                <w:kern w:val="0"/>
                <w:sz w:val="24"/>
              </w:rPr>
              <w:t>㎡</w:t>
            </w:r>
          </w:p>
        </w:tc>
        <w:tc>
          <w:tcPr>
            <w:tcW w:w="298" w:type="pct"/>
            <w:vAlign w:val="center"/>
          </w:tcPr>
          <w:p w14:paraId="6074309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64783B9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55F17D13" w14:textId="77777777" w:rsidTr="00D114D0">
        <w:trPr>
          <w:trHeight w:val="604"/>
          <w:jc w:val="center"/>
        </w:trPr>
        <w:tc>
          <w:tcPr>
            <w:tcW w:w="339" w:type="pct"/>
            <w:vAlign w:val="center"/>
          </w:tcPr>
          <w:p w14:paraId="620B922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13</w:t>
            </w:r>
          </w:p>
        </w:tc>
        <w:tc>
          <w:tcPr>
            <w:tcW w:w="605" w:type="pct"/>
            <w:vAlign w:val="center"/>
          </w:tcPr>
          <w:p w14:paraId="70F2B73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地面美化系统</w:t>
            </w:r>
            <w:r w:rsidRPr="004D030F">
              <w:rPr>
                <w:rFonts w:ascii="仿宋" w:eastAsia="仿宋" w:hAnsi="仿宋" w:cs="宋体"/>
                <w:color w:val="000000"/>
                <w:kern w:val="0"/>
                <w:sz w:val="24"/>
              </w:rPr>
              <w:t>3</w:t>
            </w:r>
          </w:p>
        </w:tc>
        <w:tc>
          <w:tcPr>
            <w:tcW w:w="3407" w:type="pct"/>
            <w:vAlign w:val="center"/>
          </w:tcPr>
          <w:p w14:paraId="2A6B72AD"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1.防静电环氧自流平（防水）（原地面铲除至基层）</w:t>
            </w:r>
          </w:p>
          <w:p w14:paraId="771B2B97"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2.100mm高弧形金属板踢脚</w:t>
            </w:r>
          </w:p>
          <w:p w14:paraId="68642A67" w14:textId="77777777" w:rsidR="00D114D0" w:rsidRPr="004D030F" w:rsidRDefault="00D114D0" w:rsidP="00D114D0">
            <w:pPr>
              <w:pStyle w:val="Charfff3"/>
              <w:rPr>
                <w:rFonts w:ascii="仿宋" w:eastAsia="仿宋" w:hAnsi="仿宋" w:cs="宋体"/>
                <w:b w:val="0"/>
                <w:color w:val="000000"/>
                <w:kern w:val="0"/>
                <w:sz w:val="24"/>
                <w:szCs w:val="24"/>
              </w:rPr>
            </w:pPr>
            <w:r w:rsidRPr="004D030F">
              <w:rPr>
                <w:rFonts w:ascii="仿宋" w:eastAsia="仿宋" w:hAnsi="仿宋" w:cs="宋体" w:hint="eastAsia"/>
                <w:b w:val="0"/>
                <w:color w:val="000000"/>
                <w:kern w:val="0"/>
                <w:sz w:val="24"/>
                <w:szCs w:val="24"/>
              </w:rPr>
              <w:t>3.不少于480㎡</w:t>
            </w:r>
          </w:p>
        </w:tc>
        <w:tc>
          <w:tcPr>
            <w:tcW w:w="298" w:type="pct"/>
            <w:vAlign w:val="center"/>
          </w:tcPr>
          <w:p w14:paraId="65BB96A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688F20F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05977A35" w14:textId="77777777" w:rsidTr="00D114D0">
        <w:trPr>
          <w:trHeight w:val="240"/>
          <w:jc w:val="center"/>
        </w:trPr>
        <w:tc>
          <w:tcPr>
            <w:tcW w:w="339" w:type="pct"/>
            <w:vAlign w:val="center"/>
          </w:tcPr>
          <w:p w14:paraId="2C5822B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14</w:t>
            </w:r>
          </w:p>
        </w:tc>
        <w:tc>
          <w:tcPr>
            <w:tcW w:w="605" w:type="pct"/>
            <w:vAlign w:val="center"/>
          </w:tcPr>
          <w:p w14:paraId="4C386DA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防水系统</w:t>
            </w:r>
          </w:p>
        </w:tc>
        <w:tc>
          <w:tcPr>
            <w:tcW w:w="3407" w:type="pct"/>
            <w:vAlign w:val="center"/>
          </w:tcPr>
          <w:p w14:paraId="2BD412E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两道防水：</w:t>
            </w:r>
            <w:r w:rsidRPr="004D030F">
              <w:rPr>
                <w:rFonts w:ascii="仿宋" w:eastAsia="仿宋" w:hAnsi="仿宋" w:cs="宋体"/>
                <w:color w:val="000000"/>
                <w:kern w:val="0"/>
                <w:sz w:val="24"/>
              </w:rPr>
              <w:t>1.5mm厚聚氨酯涂层，两道</w:t>
            </w:r>
            <w:r w:rsidRPr="004D030F">
              <w:rPr>
                <w:rFonts w:ascii="仿宋" w:eastAsia="仿宋" w:hAnsi="仿宋" w:cs="宋体" w:hint="eastAsia"/>
                <w:color w:val="000000"/>
                <w:kern w:val="0"/>
                <w:sz w:val="24"/>
              </w:rPr>
              <w:t>，不少于480㎡</w:t>
            </w:r>
          </w:p>
        </w:tc>
        <w:tc>
          <w:tcPr>
            <w:tcW w:w="298" w:type="pct"/>
            <w:vAlign w:val="center"/>
          </w:tcPr>
          <w:p w14:paraId="01E5592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569AA42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7DC616AB" w14:textId="77777777" w:rsidTr="00D114D0">
        <w:trPr>
          <w:trHeight w:val="720"/>
          <w:jc w:val="center"/>
        </w:trPr>
        <w:tc>
          <w:tcPr>
            <w:tcW w:w="339" w:type="pct"/>
            <w:vAlign w:val="center"/>
          </w:tcPr>
          <w:p w14:paraId="1F38032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15</w:t>
            </w:r>
          </w:p>
        </w:tc>
        <w:tc>
          <w:tcPr>
            <w:tcW w:w="605" w:type="pct"/>
            <w:vAlign w:val="center"/>
          </w:tcPr>
          <w:p w14:paraId="42DE602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地面美化系统</w:t>
            </w:r>
            <w:r w:rsidRPr="004D030F">
              <w:rPr>
                <w:rFonts w:ascii="仿宋" w:eastAsia="仿宋" w:hAnsi="仿宋" w:cs="宋体"/>
                <w:color w:val="000000"/>
                <w:kern w:val="0"/>
                <w:sz w:val="24"/>
              </w:rPr>
              <w:t>4</w:t>
            </w:r>
          </w:p>
        </w:tc>
        <w:tc>
          <w:tcPr>
            <w:tcW w:w="3407" w:type="pct"/>
            <w:vAlign w:val="center"/>
          </w:tcPr>
          <w:p w14:paraId="681AFE8C" w14:textId="77777777" w:rsidR="00D114D0" w:rsidRPr="004D030F" w:rsidRDefault="00D114D0" w:rsidP="00D114D0">
            <w:pPr>
              <w:widowControl/>
              <w:adjustRightInd/>
              <w:spacing w:before="156" w:after="156"/>
              <w:jc w:val="left"/>
              <w:rPr>
                <w:rFonts w:ascii="仿宋" w:eastAsia="仿宋" w:hAnsi="仿宋" w:cs="宋体"/>
                <w:color w:val="000000"/>
                <w:kern w:val="0"/>
                <w:sz w:val="24"/>
                <w:highlight w:val="yellow"/>
              </w:rPr>
            </w:pPr>
            <w:r w:rsidRPr="004D030F">
              <w:rPr>
                <w:rFonts w:ascii="仿宋" w:eastAsia="仿宋" w:hAnsi="仿宋" w:cs="宋体"/>
                <w:color w:val="000000"/>
                <w:kern w:val="0"/>
                <w:sz w:val="24"/>
              </w:rPr>
              <w:t>600mm高防静电全钢架空回风格栅活动地板</w:t>
            </w:r>
            <w:r w:rsidRPr="004D030F">
              <w:rPr>
                <w:rFonts w:ascii="仿宋" w:eastAsia="仿宋" w:hAnsi="仿宋" w:cs="宋体" w:hint="eastAsia"/>
                <w:color w:val="000000"/>
                <w:kern w:val="0"/>
                <w:sz w:val="24"/>
              </w:rPr>
              <w:t>。原地面铲除至基层，防静电环氧自流平，不少于62㎡</w:t>
            </w:r>
          </w:p>
        </w:tc>
        <w:tc>
          <w:tcPr>
            <w:tcW w:w="298" w:type="pct"/>
            <w:vAlign w:val="center"/>
          </w:tcPr>
          <w:p w14:paraId="6EA426E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2A75A19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60A0B934" w14:textId="77777777" w:rsidTr="00D114D0">
        <w:trPr>
          <w:trHeight w:val="621"/>
          <w:jc w:val="center"/>
        </w:trPr>
        <w:tc>
          <w:tcPr>
            <w:tcW w:w="339" w:type="pct"/>
            <w:vAlign w:val="center"/>
          </w:tcPr>
          <w:p w14:paraId="33608A0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16</w:t>
            </w:r>
          </w:p>
        </w:tc>
        <w:tc>
          <w:tcPr>
            <w:tcW w:w="605" w:type="pct"/>
            <w:vAlign w:val="center"/>
          </w:tcPr>
          <w:p w14:paraId="199BAAE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地面美化系统</w:t>
            </w:r>
            <w:r w:rsidRPr="004D030F">
              <w:rPr>
                <w:rFonts w:ascii="仿宋" w:eastAsia="仿宋" w:hAnsi="仿宋" w:cs="宋体"/>
                <w:color w:val="000000"/>
                <w:kern w:val="0"/>
                <w:sz w:val="24"/>
              </w:rPr>
              <w:t>5</w:t>
            </w:r>
          </w:p>
        </w:tc>
        <w:tc>
          <w:tcPr>
            <w:tcW w:w="3407" w:type="pct"/>
            <w:vAlign w:val="center"/>
          </w:tcPr>
          <w:p w14:paraId="03F70AAD"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1.</w:t>
            </w:r>
            <w:r w:rsidRPr="004D030F">
              <w:rPr>
                <w:rFonts w:ascii="仿宋" w:eastAsia="仿宋" w:hAnsi="仿宋" w:hint="eastAsia"/>
                <w:sz w:val="24"/>
              </w:rPr>
              <w:t>水磨石地面（原地面铲除至基层）</w:t>
            </w:r>
          </w:p>
          <w:p w14:paraId="37614446"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2.</w:t>
            </w:r>
            <w:r w:rsidRPr="004D030F">
              <w:rPr>
                <w:rFonts w:ascii="仿宋" w:eastAsia="仿宋" w:hAnsi="仿宋" w:hint="eastAsia"/>
                <w:sz w:val="24"/>
              </w:rPr>
              <w:t>不锈钢踢脚</w:t>
            </w:r>
          </w:p>
          <w:p w14:paraId="2984F877" w14:textId="77777777" w:rsidR="00D114D0" w:rsidRPr="004D030F" w:rsidRDefault="00D114D0" w:rsidP="00D114D0">
            <w:pPr>
              <w:pStyle w:val="Charfff3"/>
              <w:rPr>
                <w:rFonts w:ascii="仿宋" w:eastAsia="仿宋" w:hAnsi="仿宋"/>
                <w:sz w:val="24"/>
                <w:szCs w:val="24"/>
              </w:rPr>
            </w:pPr>
            <w:r w:rsidRPr="004D030F">
              <w:rPr>
                <w:rFonts w:ascii="仿宋" w:eastAsia="仿宋" w:hAnsi="仿宋" w:hint="eastAsia"/>
                <w:b w:val="0"/>
                <w:sz w:val="24"/>
                <w:szCs w:val="24"/>
              </w:rPr>
              <w:t>3.不少于214㎡</w:t>
            </w:r>
          </w:p>
        </w:tc>
        <w:tc>
          <w:tcPr>
            <w:tcW w:w="298" w:type="pct"/>
            <w:vAlign w:val="center"/>
          </w:tcPr>
          <w:p w14:paraId="6D3CA83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4B0D847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0D24E96E" w14:textId="77777777" w:rsidTr="00D114D0">
        <w:trPr>
          <w:trHeight w:val="480"/>
          <w:jc w:val="center"/>
        </w:trPr>
        <w:tc>
          <w:tcPr>
            <w:tcW w:w="339" w:type="pct"/>
            <w:vAlign w:val="center"/>
          </w:tcPr>
          <w:p w14:paraId="10EDDB2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17</w:t>
            </w:r>
          </w:p>
        </w:tc>
        <w:tc>
          <w:tcPr>
            <w:tcW w:w="605" w:type="pct"/>
            <w:vAlign w:val="center"/>
          </w:tcPr>
          <w:p w14:paraId="0FFD4A2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顶面美化系统</w:t>
            </w:r>
            <w:r w:rsidRPr="004D030F">
              <w:rPr>
                <w:rFonts w:ascii="仿宋" w:eastAsia="仿宋" w:hAnsi="仿宋" w:cs="宋体"/>
                <w:color w:val="000000"/>
                <w:kern w:val="0"/>
                <w:sz w:val="24"/>
              </w:rPr>
              <w:t>1</w:t>
            </w:r>
          </w:p>
        </w:tc>
        <w:tc>
          <w:tcPr>
            <w:tcW w:w="3407" w:type="pct"/>
            <w:vAlign w:val="center"/>
          </w:tcPr>
          <w:p w14:paraId="03126BA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原吊顶拆除及重做金属板洁净室</w:t>
            </w:r>
            <w:proofErr w:type="gramStart"/>
            <w:r w:rsidRPr="004D030F">
              <w:rPr>
                <w:rFonts w:ascii="仿宋" w:eastAsia="仿宋" w:hAnsi="仿宋" w:cs="宋体" w:hint="eastAsia"/>
                <w:color w:val="000000"/>
                <w:kern w:val="0"/>
                <w:sz w:val="24"/>
              </w:rPr>
              <w:t>不</w:t>
            </w:r>
            <w:proofErr w:type="gramEnd"/>
            <w:r w:rsidRPr="004D030F">
              <w:rPr>
                <w:rFonts w:ascii="仿宋" w:eastAsia="仿宋" w:hAnsi="仿宋" w:cs="宋体" w:hint="eastAsia"/>
                <w:color w:val="000000"/>
                <w:kern w:val="0"/>
                <w:sz w:val="24"/>
              </w:rPr>
              <w:t>上人吊顶。结构底</w:t>
            </w:r>
            <w:proofErr w:type="gramStart"/>
            <w:r w:rsidRPr="004D030F">
              <w:rPr>
                <w:rFonts w:ascii="仿宋" w:eastAsia="仿宋" w:hAnsi="仿宋" w:cs="宋体" w:hint="eastAsia"/>
                <w:color w:val="000000"/>
                <w:kern w:val="0"/>
                <w:sz w:val="24"/>
              </w:rPr>
              <w:t>板刷环</w:t>
            </w:r>
            <w:proofErr w:type="gramEnd"/>
            <w:r w:rsidRPr="004D030F">
              <w:rPr>
                <w:rFonts w:ascii="仿宋" w:eastAsia="仿宋" w:hAnsi="仿宋" w:cs="宋体" w:hint="eastAsia"/>
                <w:color w:val="000000"/>
                <w:kern w:val="0"/>
                <w:sz w:val="24"/>
              </w:rPr>
              <w:t>氧涂料。走廊顶板拆除及恢复。不少于494㎡</w:t>
            </w:r>
          </w:p>
        </w:tc>
        <w:tc>
          <w:tcPr>
            <w:tcW w:w="298" w:type="pct"/>
            <w:vAlign w:val="center"/>
          </w:tcPr>
          <w:p w14:paraId="74B7881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3FED496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043FE701" w14:textId="77777777" w:rsidTr="00D114D0">
        <w:trPr>
          <w:trHeight w:val="480"/>
          <w:jc w:val="center"/>
        </w:trPr>
        <w:tc>
          <w:tcPr>
            <w:tcW w:w="339" w:type="pct"/>
            <w:vAlign w:val="center"/>
          </w:tcPr>
          <w:p w14:paraId="5C1BD69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18</w:t>
            </w:r>
          </w:p>
        </w:tc>
        <w:tc>
          <w:tcPr>
            <w:tcW w:w="605" w:type="pct"/>
            <w:vAlign w:val="center"/>
          </w:tcPr>
          <w:p w14:paraId="3304FA9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顶面美化系统</w:t>
            </w:r>
            <w:r w:rsidRPr="004D030F">
              <w:rPr>
                <w:rFonts w:ascii="仿宋" w:eastAsia="仿宋" w:hAnsi="仿宋" w:cs="宋体"/>
                <w:color w:val="000000"/>
                <w:kern w:val="0"/>
                <w:sz w:val="24"/>
              </w:rPr>
              <w:t>2</w:t>
            </w:r>
          </w:p>
        </w:tc>
        <w:tc>
          <w:tcPr>
            <w:tcW w:w="3407" w:type="pct"/>
            <w:vAlign w:val="center"/>
          </w:tcPr>
          <w:p w14:paraId="610F07A4"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hint="eastAsia"/>
                <w:sz w:val="24"/>
              </w:rPr>
              <w:t>无机涂料顶棚不少于214㎡</w:t>
            </w:r>
          </w:p>
          <w:p w14:paraId="18A4F7AC"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hint="eastAsia"/>
                <w:sz w:val="24"/>
              </w:rPr>
              <w:t>1.耐火等级:多数无机涂料达到A级防火标准(GB 8624-2012)。</w:t>
            </w:r>
          </w:p>
          <w:p w14:paraId="0BBE33D7"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hint="eastAsia"/>
                <w:sz w:val="24"/>
              </w:rPr>
              <w:t>2.耐候性:耐洗刷</w:t>
            </w:r>
            <w:proofErr w:type="gramStart"/>
            <w:r w:rsidRPr="004D030F">
              <w:rPr>
                <w:rFonts w:ascii="仿宋" w:eastAsia="仿宋" w:hAnsi="仿宋" w:hint="eastAsia"/>
                <w:sz w:val="24"/>
              </w:rPr>
              <w:t>次数超</w:t>
            </w:r>
            <w:proofErr w:type="gramEnd"/>
            <w:r w:rsidRPr="004D030F">
              <w:rPr>
                <w:rFonts w:ascii="仿宋" w:eastAsia="仿宋" w:hAnsi="仿宋" w:hint="eastAsia"/>
                <w:sz w:val="24"/>
              </w:rPr>
              <w:t>10000次，耐碱性48小时无异常(JG/T 26-2002标准)。</w:t>
            </w:r>
          </w:p>
          <w:p w14:paraId="1AD774FB" w14:textId="77777777" w:rsidR="00D114D0" w:rsidRPr="004D030F" w:rsidRDefault="00D114D0" w:rsidP="00D114D0">
            <w:pPr>
              <w:pStyle w:val="Charfff3"/>
              <w:rPr>
                <w:rFonts w:ascii="仿宋" w:eastAsia="仿宋" w:hAnsi="仿宋"/>
                <w:sz w:val="24"/>
                <w:szCs w:val="24"/>
              </w:rPr>
            </w:pPr>
            <w:r w:rsidRPr="004D030F">
              <w:rPr>
                <w:rFonts w:ascii="仿宋" w:eastAsia="仿宋" w:hAnsi="仿宋" w:hint="eastAsia"/>
                <w:b w:val="0"/>
                <w:sz w:val="24"/>
                <w:szCs w:val="24"/>
              </w:rPr>
              <w:t>3.环保性:VOC含量趋近于零，符合GB 18582-2008有害物质限量标准。</w:t>
            </w:r>
          </w:p>
        </w:tc>
        <w:tc>
          <w:tcPr>
            <w:tcW w:w="298" w:type="pct"/>
            <w:vAlign w:val="center"/>
          </w:tcPr>
          <w:p w14:paraId="56AF8BA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278DC15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39FA4EA5" w14:textId="77777777" w:rsidTr="00D114D0">
        <w:trPr>
          <w:trHeight w:val="735"/>
          <w:jc w:val="center"/>
        </w:trPr>
        <w:tc>
          <w:tcPr>
            <w:tcW w:w="339" w:type="pct"/>
            <w:vAlign w:val="center"/>
          </w:tcPr>
          <w:p w14:paraId="228DB92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19</w:t>
            </w:r>
          </w:p>
        </w:tc>
        <w:tc>
          <w:tcPr>
            <w:tcW w:w="605" w:type="pct"/>
            <w:vAlign w:val="center"/>
          </w:tcPr>
          <w:p w14:paraId="3204D1F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顶面美化系统</w:t>
            </w:r>
            <w:r w:rsidRPr="004D030F">
              <w:rPr>
                <w:rFonts w:ascii="仿宋" w:eastAsia="仿宋" w:hAnsi="仿宋" w:cs="宋体"/>
                <w:color w:val="000000"/>
                <w:kern w:val="0"/>
                <w:sz w:val="24"/>
              </w:rPr>
              <w:t>3</w:t>
            </w:r>
          </w:p>
        </w:tc>
        <w:tc>
          <w:tcPr>
            <w:tcW w:w="3407" w:type="pct"/>
            <w:vAlign w:val="center"/>
          </w:tcPr>
          <w:p w14:paraId="7DF74DB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穿孔硅酸钙板吸声顶棚不少于113㎡</w:t>
            </w:r>
          </w:p>
        </w:tc>
        <w:tc>
          <w:tcPr>
            <w:tcW w:w="298" w:type="pct"/>
            <w:vAlign w:val="center"/>
          </w:tcPr>
          <w:p w14:paraId="136E2C2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04A145A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17C03DEF" w14:textId="77777777" w:rsidTr="00D114D0">
        <w:trPr>
          <w:trHeight w:val="798"/>
          <w:jc w:val="center"/>
        </w:trPr>
        <w:tc>
          <w:tcPr>
            <w:tcW w:w="339" w:type="pct"/>
            <w:vAlign w:val="center"/>
          </w:tcPr>
          <w:p w14:paraId="52A7D92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20</w:t>
            </w:r>
          </w:p>
        </w:tc>
        <w:tc>
          <w:tcPr>
            <w:tcW w:w="605" w:type="pct"/>
            <w:vAlign w:val="center"/>
          </w:tcPr>
          <w:p w14:paraId="0C424C0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风淋室</w:t>
            </w:r>
            <w:proofErr w:type="gramEnd"/>
          </w:p>
        </w:tc>
        <w:tc>
          <w:tcPr>
            <w:tcW w:w="3407" w:type="pct"/>
            <w:vAlign w:val="center"/>
          </w:tcPr>
          <w:p w14:paraId="666BEF2D"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仿宋_GB2312" w:hint="eastAsia"/>
                <w:sz w:val="24"/>
              </w:rPr>
              <w:t>▲</w:t>
            </w:r>
            <w:r w:rsidRPr="004D030F">
              <w:rPr>
                <w:rFonts w:ascii="仿宋" w:eastAsia="仿宋" w:hAnsi="仿宋" w:cs="宋体" w:hint="eastAsia"/>
                <w:color w:val="000000"/>
                <w:kern w:val="0"/>
                <w:sz w:val="24"/>
              </w:rPr>
              <w:t>箱体及内壁材质：箱体和外底框采用不锈钢板材质制作</w:t>
            </w:r>
            <w:r w:rsidRPr="004D030F">
              <w:rPr>
                <w:rFonts w:ascii="仿宋" w:eastAsia="仿宋" w:hAnsi="仿宋" w:cs="宋体"/>
                <w:color w:val="000000"/>
                <w:kern w:val="0"/>
                <w:sz w:val="24"/>
              </w:rPr>
              <w:t xml:space="preserve"> </w:t>
            </w:r>
            <w:r w:rsidRPr="004D030F">
              <w:rPr>
                <w:rFonts w:ascii="仿宋" w:eastAsia="仿宋" w:hAnsi="仿宋" w:cs="宋体" w:hint="eastAsia"/>
                <w:color w:val="000000"/>
                <w:kern w:val="0"/>
                <w:sz w:val="24"/>
              </w:rPr>
              <w:t>，内尺寸不小于</w:t>
            </w:r>
            <w:r w:rsidRPr="004D030F">
              <w:rPr>
                <w:rFonts w:ascii="仿宋" w:eastAsia="仿宋" w:hAnsi="仿宋" w:cs="宋体"/>
                <w:color w:val="000000"/>
                <w:kern w:val="0"/>
                <w:sz w:val="24"/>
              </w:rPr>
              <w:t>W800*L900*H2000mm</w:t>
            </w:r>
          </w:p>
        </w:tc>
        <w:tc>
          <w:tcPr>
            <w:tcW w:w="298" w:type="pct"/>
            <w:vAlign w:val="center"/>
          </w:tcPr>
          <w:p w14:paraId="55C37F7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47FEDF1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1E68F0D3" w14:textId="77777777" w:rsidTr="00D114D0">
        <w:trPr>
          <w:trHeight w:val="480"/>
          <w:jc w:val="center"/>
        </w:trPr>
        <w:tc>
          <w:tcPr>
            <w:tcW w:w="339" w:type="pct"/>
            <w:vAlign w:val="center"/>
          </w:tcPr>
          <w:p w14:paraId="4514BA7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1</w:t>
            </w:r>
          </w:p>
        </w:tc>
        <w:tc>
          <w:tcPr>
            <w:tcW w:w="605" w:type="pct"/>
            <w:vAlign w:val="center"/>
          </w:tcPr>
          <w:p w14:paraId="47431DE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玻璃隔断防撞</w:t>
            </w:r>
            <w:r w:rsidRPr="004D030F">
              <w:rPr>
                <w:rFonts w:ascii="仿宋" w:eastAsia="仿宋" w:hAnsi="仿宋" w:cs="宋体" w:hint="eastAsia"/>
                <w:color w:val="000000"/>
                <w:kern w:val="0"/>
                <w:sz w:val="24"/>
              </w:rPr>
              <w:lastRenderedPageBreak/>
              <w:t>带</w:t>
            </w:r>
          </w:p>
        </w:tc>
        <w:tc>
          <w:tcPr>
            <w:tcW w:w="3407" w:type="pct"/>
            <w:vAlign w:val="center"/>
          </w:tcPr>
          <w:p w14:paraId="74DE4416"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防撞提示横跨玻璃门或隔断，距地高度</w:t>
            </w:r>
            <w:r w:rsidRPr="004D030F">
              <w:rPr>
                <w:rFonts w:ascii="仿宋" w:eastAsia="仿宋" w:hAnsi="仿宋" w:cs="宋体"/>
                <w:color w:val="000000"/>
                <w:kern w:val="0"/>
                <w:sz w:val="24"/>
              </w:rPr>
              <w:t>0.85~1.5m</w:t>
            </w:r>
            <w:r w:rsidRPr="004D030F">
              <w:rPr>
                <w:rFonts w:ascii="仿宋" w:eastAsia="仿宋" w:hAnsi="仿宋" w:cs="宋体" w:hint="eastAsia"/>
                <w:color w:val="000000"/>
                <w:kern w:val="0"/>
                <w:sz w:val="24"/>
              </w:rPr>
              <w:t>，不少于44m</w:t>
            </w:r>
          </w:p>
        </w:tc>
        <w:tc>
          <w:tcPr>
            <w:tcW w:w="298" w:type="pct"/>
            <w:vAlign w:val="center"/>
          </w:tcPr>
          <w:p w14:paraId="0DE6E9C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6EA3D68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0A9A74A5" w14:textId="77777777" w:rsidTr="00D114D0">
        <w:trPr>
          <w:trHeight w:val="2220"/>
          <w:jc w:val="center"/>
        </w:trPr>
        <w:tc>
          <w:tcPr>
            <w:tcW w:w="339" w:type="pct"/>
            <w:vAlign w:val="center"/>
          </w:tcPr>
          <w:p w14:paraId="3AEBA01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2</w:t>
            </w:r>
            <w:r w:rsidRPr="004D030F">
              <w:rPr>
                <w:rFonts w:ascii="仿宋" w:eastAsia="仿宋" w:hAnsi="仿宋" w:cs="宋体" w:hint="eastAsia"/>
                <w:color w:val="000000"/>
                <w:kern w:val="0"/>
                <w:sz w:val="24"/>
              </w:rPr>
              <w:t>2</w:t>
            </w:r>
          </w:p>
        </w:tc>
        <w:tc>
          <w:tcPr>
            <w:tcW w:w="605" w:type="pct"/>
            <w:vAlign w:val="center"/>
          </w:tcPr>
          <w:p w14:paraId="7C69C9E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拆除</w:t>
            </w:r>
          </w:p>
        </w:tc>
        <w:tc>
          <w:tcPr>
            <w:tcW w:w="3407" w:type="pct"/>
            <w:vAlign w:val="center"/>
          </w:tcPr>
          <w:p w14:paraId="01748A0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1、拆除</w:t>
            </w:r>
            <w:r w:rsidRPr="004D030F">
              <w:rPr>
                <w:rFonts w:ascii="仿宋" w:eastAsia="仿宋" w:hAnsi="仿宋" w:cs="宋体" w:hint="eastAsia"/>
                <w:color w:val="000000"/>
                <w:kern w:val="0"/>
                <w:sz w:val="24"/>
              </w:rPr>
              <w:t>不少于</w:t>
            </w:r>
            <w:r w:rsidRPr="004D030F">
              <w:rPr>
                <w:rFonts w:ascii="仿宋" w:eastAsia="仿宋" w:hAnsi="仿宋" w:cs="宋体"/>
                <w:color w:val="000000"/>
                <w:kern w:val="0"/>
                <w:sz w:val="24"/>
              </w:rPr>
              <w:t>28㎡蒸压加气混凝土砌块外墙。</w:t>
            </w:r>
          </w:p>
          <w:p w14:paraId="6EE0DF6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2、拆除</w:t>
            </w:r>
            <w:r w:rsidRPr="004D030F">
              <w:rPr>
                <w:rFonts w:ascii="仿宋" w:eastAsia="仿宋" w:hAnsi="仿宋" w:cs="宋体" w:hint="eastAsia"/>
                <w:color w:val="000000"/>
                <w:kern w:val="0"/>
                <w:sz w:val="24"/>
              </w:rPr>
              <w:t>不少于</w:t>
            </w:r>
            <w:r w:rsidRPr="004D030F">
              <w:rPr>
                <w:rFonts w:ascii="仿宋" w:eastAsia="仿宋" w:hAnsi="仿宋" w:cs="宋体"/>
                <w:color w:val="000000"/>
                <w:kern w:val="0"/>
                <w:sz w:val="24"/>
              </w:rPr>
              <w:t>1011㎡蒸压加气混凝土砌块内墙。</w:t>
            </w:r>
          </w:p>
          <w:p w14:paraId="43E8361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3、拆除门，17</w:t>
            </w:r>
            <w:proofErr w:type="gramStart"/>
            <w:r w:rsidRPr="004D030F">
              <w:rPr>
                <w:rFonts w:ascii="仿宋" w:eastAsia="仿宋" w:hAnsi="仿宋" w:cs="宋体"/>
                <w:color w:val="000000"/>
                <w:kern w:val="0"/>
                <w:sz w:val="24"/>
              </w:rPr>
              <w:t>樘</w:t>
            </w:r>
            <w:proofErr w:type="gramEnd"/>
            <w:r w:rsidRPr="004D030F">
              <w:rPr>
                <w:rFonts w:ascii="仿宋" w:eastAsia="仿宋" w:hAnsi="仿宋" w:cs="宋体"/>
                <w:color w:val="000000"/>
                <w:kern w:val="0"/>
                <w:sz w:val="24"/>
              </w:rPr>
              <w:t>。</w:t>
            </w:r>
          </w:p>
          <w:p w14:paraId="3E70A99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4、拆除外窗，C3126,2</w:t>
            </w:r>
            <w:proofErr w:type="gramStart"/>
            <w:r w:rsidRPr="004D030F">
              <w:rPr>
                <w:rFonts w:ascii="仿宋" w:eastAsia="仿宋" w:hAnsi="仿宋" w:cs="宋体"/>
                <w:color w:val="000000"/>
                <w:kern w:val="0"/>
                <w:sz w:val="24"/>
              </w:rPr>
              <w:t>樘</w:t>
            </w:r>
            <w:proofErr w:type="gramEnd"/>
            <w:r w:rsidRPr="004D030F">
              <w:rPr>
                <w:rFonts w:ascii="仿宋" w:eastAsia="仿宋" w:hAnsi="仿宋" w:cs="宋体"/>
                <w:color w:val="000000"/>
                <w:kern w:val="0"/>
                <w:sz w:val="24"/>
              </w:rPr>
              <w:t>。</w:t>
            </w:r>
          </w:p>
          <w:p w14:paraId="0325C78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5、拆除走廊吊顶，</w:t>
            </w:r>
            <w:r w:rsidRPr="004D030F">
              <w:rPr>
                <w:rFonts w:ascii="仿宋" w:eastAsia="仿宋" w:hAnsi="仿宋" w:cs="宋体" w:hint="eastAsia"/>
                <w:color w:val="000000"/>
                <w:kern w:val="0"/>
                <w:sz w:val="24"/>
              </w:rPr>
              <w:t>不少于</w:t>
            </w:r>
            <w:r w:rsidRPr="004D030F">
              <w:rPr>
                <w:rFonts w:ascii="仿宋" w:eastAsia="仿宋" w:hAnsi="仿宋" w:cs="宋体"/>
                <w:color w:val="000000"/>
                <w:kern w:val="0"/>
                <w:sz w:val="24"/>
              </w:rPr>
              <w:t>27㎡。</w:t>
            </w:r>
          </w:p>
          <w:p w14:paraId="5B64C4E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6、拆除暖通专业：多联机，14台；风口，10个。风管，31m；</w:t>
            </w:r>
            <w:proofErr w:type="gramStart"/>
            <w:r w:rsidRPr="004D030F">
              <w:rPr>
                <w:rFonts w:ascii="仿宋" w:eastAsia="仿宋" w:hAnsi="仿宋" w:cs="宋体"/>
                <w:color w:val="000000"/>
                <w:kern w:val="0"/>
                <w:sz w:val="24"/>
              </w:rPr>
              <w:t>电动挡烟垂壁</w:t>
            </w:r>
            <w:proofErr w:type="gramEnd"/>
            <w:r w:rsidRPr="004D030F">
              <w:rPr>
                <w:rFonts w:ascii="仿宋" w:eastAsia="仿宋" w:hAnsi="仿宋" w:cs="宋体"/>
                <w:color w:val="000000"/>
                <w:kern w:val="0"/>
                <w:sz w:val="24"/>
              </w:rPr>
              <w:t>2.7*0.5，3个。室外机VRF-6-1F-03，1台。</w:t>
            </w:r>
          </w:p>
        </w:tc>
        <w:tc>
          <w:tcPr>
            <w:tcW w:w="298" w:type="pct"/>
            <w:vAlign w:val="center"/>
          </w:tcPr>
          <w:p w14:paraId="43E2047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50D15AE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6C4B2D5C" w14:textId="77777777" w:rsidTr="00D114D0">
        <w:trPr>
          <w:trHeight w:val="480"/>
          <w:jc w:val="center"/>
        </w:trPr>
        <w:tc>
          <w:tcPr>
            <w:tcW w:w="5000" w:type="pct"/>
            <w:gridSpan w:val="5"/>
            <w:vAlign w:val="center"/>
          </w:tcPr>
          <w:p w14:paraId="62798E0B" w14:textId="77777777" w:rsidR="00D114D0" w:rsidRPr="004D030F" w:rsidRDefault="00D114D0" w:rsidP="00D114D0">
            <w:pPr>
              <w:widowControl/>
              <w:adjustRightInd/>
              <w:spacing w:before="156" w:after="156"/>
              <w:rPr>
                <w:rFonts w:ascii="仿宋" w:eastAsia="仿宋" w:hAnsi="仿宋" w:cs="宋体"/>
                <w:color w:val="000000"/>
                <w:kern w:val="0"/>
                <w:sz w:val="24"/>
              </w:rPr>
            </w:pPr>
            <w:r w:rsidRPr="004D030F">
              <w:rPr>
                <w:rFonts w:ascii="仿宋" w:eastAsia="仿宋" w:hAnsi="仿宋" w:cs="宋体" w:hint="eastAsia"/>
                <w:color w:val="000000"/>
                <w:kern w:val="0"/>
                <w:sz w:val="24"/>
              </w:rPr>
              <w:t>二、强电系统</w:t>
            </w:r>
          </w:p>
        </w:tc>
      </w:tr>
      <w:tr w:rsidR="00D114D0" w:rsidRPr="004D030F" w14:paraId="1887BAA5" w14:textId="77777777" w:rsidTr="00D114D0">
        <w:trPr>
          <w:trHeight w:val="480"/>
          <w:jc w:val="center"/>
        </w:trPr>
        <w:tc>
          <w:tcPr>
            <w:tcW w:w="339" w:type="pct"/>
            <w:vAlign w:val="center"/>
          </w:tcPr>
          <w:p w14:paraId="1B181BC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c>
          <w:tcPr>
            <w:tcW w:w="605" w:type="pct"/>
            <w:vAlign w:val="center"/>
          </w:tcPr>
          <w:p w14:paraId="06EF919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动力配电箱</w:t>
            </w:r>
          </w:p>
        </w:tc>
        <w:tc>
          <w:tcPr>
            <w:tcW w:w="3407" w:type="pct"/>
            <w:vAlign w:val="center"/>
          </w:tcPr>
          <w:p w14:paraId="2FB0387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落地式</w:t>
            </w:r>
            <w:r w:rsidRPr="004D030F">
              <w:rPr>
                <w:rFonts w:ascii="仿宋" w:eastAsia="仿宋" w:hAnsi="仿宋" w:cs="宋体"/>
                <w:color w:val="000000"/>
                <w:kern w:val="0"/>
                <w:sz w:val="24"/>
              </w:rPr>
              <w:t>600X800X2200</w:t>
            </w:r>
            <w:r w:rsidRPr="004D030F">
              <w:rPr>
                <w:rFonts w:ascii="仿宋" w:eastAsia="仿宋" w:hAnsi="仿宋" w:cs="宋体" w:hint="eastAsia"/>
                <w:color w:val="000000"/>
                <w:kern w:val="0"/>
                <w:sz w:val="24"/>
              </w:rPr>
              <w:t>，配电柜尺寸后增加（供电回路配置由中标方负责）</w:t>
            </w:r>
          </w:p>
        </w:tc>
        <w:tc>
          <w:tcPr>
            <w:tcW w:w="298" w:type="pct"/>
            <w:vAlign w:val="center"/>
          </w:tcPr>
          <w:p w14:paraId="1672664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3DCA64B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w:t>
            </w:r>
          </w:p>
        </w:tc>
      </w:tr>
      <w:tr w:rsidR="00D114D0" w:rsidRPr="004D030F" w14:paraId="02DD0C9C" w14:textId="77777777" w:rsidTr="00D114D0">
        <w:trPr>
          <w:trHeight w:val="240"/>
          <w:jc w:val="center"/>
        </w:trPr>
        <w:tc>
          <w:tcPr>
            <w:tcW w:w="339" w:type="pct"/>
            <w:vAlign w:val="center"/>
          </w:tcPr>
          <w:p w14:paraId="2A101BD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c>
          <w:tcPr>
            <w:tcW w:w="605" w:type="pct"/>
            <w:vAlign w:val="center"/>
          </w:tcPr>
          <w:p w14:paraId="4707EC8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金属线槽</w:t>
            </w:r>
          </w:p>
        </w:tc>
        <w:tc>
          <w:tcPr>
            <w:tcW w:w="3407" w:type="pct"/>
            <w:vAlign w:val="center"/>
          </w:tcPr>
          <w:p w14:paraId="1609DB7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热镀锌</w:t>
            </w:r>
            <w:r w:rsidRPr="004D030F">
              <w:rPr>
                <w:rFonts w:ascii="仿宋" w:eastAsia="仿宋" w:hAnsi="仿宋" w:cs="宋体"/>
                <w:color w:val="000000"/>
                <w:kern w:val="0"/>
                <w:sz w:val="24"/>
              </w:rPr>
              <w:t>300x150</w:t>
            </w:r>
            <w:r w:rsidRPr="004D030F">
              <w:rPr>
                <w:rFonts w:ascii="仿宋" w:eastAsia="仿宋" w:hAnsi="仿宋" w:cs="宋体" w:hint="eastAsia"/>
                <w:color w:val="000000"/>
                <w:kern w:val="0"/>
                <w:sz w:val="24"/>
              </w:rPr>
              <w:t>，不少于65米</w:t>
            </w:r>
          </w:p>
        </w:tc>
        <w:tc>
          <w:tcPr>
            <w:tcW w:w="298" w:type="pct"/>
            <w:vAlign w:val="center"/>
          </w:tcPr>
          <w:p w14:paraId="13348D8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6226BAE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6EB9504F" w14:textId="77777777" w:rsidTr="00D114D0">
        <w:trPr>
          <w:trHeight w:val="240"/>
          <w:jc w:val="center"/>
        </w:trPr>
        <w:tc>
          <w:tcPr>
            <w:tcW w:w="339" w:type="pct"/>
            <w:vAlign w:val="center"/>
          </w:tcPr>
          <w:p w14:paraId="7539643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w:t>
            </w:r>
          </w:p>
        </w:tc>
        <w:tc>
          <w:tcPr>
            <w:tcW w:w="605" w:type="pct"/>
            <w:vAlign w:val="center"/>
          </w:tcPr>
          <w:p w14:paraId="35C7280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金属线槽</w:t>
            </w:r>
          </w:p>
        </w:tc>
        <w:tc>
          <w:tcPr>
            <w:tcW w:w="3407" w:type="pct"/>
            <w:vAlign w:val="center"/>
          </w:tcPr>
          <w:p w14:paraId="3457FB1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热镀锌</w:t>
            </w:r>
            <w:r w:rsidRPr="004D030F">
              <w:rPr>
                <w:rFonts w:ascii="仿宋" w:eastAsia="仿宋" w:hAnsi="仿宋" w:cs="宋体"/>
                <w:color w:val="000000"/>
                <w:kern w:val="0"/>
                <w:sz w:val="24"/>
              </w:rPr>
              <w:t>200*100</w:t>
            </w:r>
            <w:r w:rsidRPr="004D030F">
              <w:rPr>
                <w:rFonts w:ascii="仿宋" w:eastAsia="仿宋" w:hAnsi="仿宋" w:cs="宋体" w:hint="eastAsia"/>
                <w:color w:val="000000"/>
                <w:kern w:val="0"/>
                <w:sz w:val="24"/>
              </w:rPr>
              <w:t>，不少于20米</w:t>
            </w:r>
          </w:p>
        </w:tc>
        <w:tc>
          <w:tcPr>
            <w:tcW w:w="298" w:type="pct"/>
            <w:vAlign w:val="center"/>
          </w:tcPr>
          <w:p w14:paraId="2E48C46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38A3607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151E46B8" w14:textId="77777777" w:rsidTr="00D114D0">
        <w:trPr>
          <w:trHeight w:val="240"/>
          <w:jc w:val="center"/>
        </w:trPr>
        <w:tc>
          <w:tcPr>
            <w:tcW w:w="339" w:type="pct"/>
            <w:vAlign w:val="center"/>
          </w:tcPr>
          <w:p w14:paraId="564AC9A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4</w:t>
            </w:r>
          </w:p>
        </w:tc>
        <w:tc>
          <w:tcPr>
            <w:tcW w:w="605" w:type="pct"/>
            <w:vAlign w:val="center"/>
          </w:tcPr>
          <w:p w14:paraId="0E27F01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金属线槽</w:t>
            </w:r>
          </w:p>
        </w:tc>
        <w:tc>
          <w:tcPr>
            <w:tcW w:w="3407" w:type="pct"/>
            <w:vAlign w:val="center"/>
          </w:tcPr>
          <w:p w14:paraId="2D32F1C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热镀锌</w:t>
            </w:r>
            <w:r w:rsidRPr="004D030F">
              <w:rPr>
                <w:rFonts w:ascii="仿宋" w:eastAsia="仿宋" w:hAnsi="仿宋" w:cs="宋体"/>
                <w:color w:val="000000"/>
                <w:kern w:val="0"/>
                <w:sz w:val="24"/>
              </w:rPr>
              <w:t>100*100</w:t>
            </w:r>
            <w:r w:rsidRPr="004D030F">
              <w:rPr>
                <w:rFonts w:ascii="仿宋" w:eastAsia="仿宋" w:hAnsi="仿宋" w:cs="宋体" w:hint="eastAsia"/>
                <w:color w:val="000000"/>
                <w:kern w:val="0"/>
                <w:sz w:val="24"/>
              </w:rPr>
              <w:t>，不少于15米</w:t>
            </w:r>
          </w:p>
        </w:tc>
        <w:tc>
          <w:tcPr>
            <w:tcW w:w="298" w:type="pct"/>
            <w:vAlign w:val="center"/>
          </w:tcPr>
          <w:p w14:paraId="167170E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1905F89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1D48DF03" w14:textId="77777777" w:rsidTr="00D114D0">
        <w:trPr>
          <w:trHeight w:val="240"/>
          <w:jc w:val="center"/>
        </w:trPr>
        <w:tc>
          <w:tcPr>
            <w:tcW w:w="339" w:type="pct"/>
            <w:vAlign w:val="center"/>
          </w:tcPr>
          <w:p w14:paraId="458BCB7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5</w:t>
            </w:r>
          </w:p>
        </w:tc>
        <w:tc>
          <w:tcPr>
            <w:tcW w:w="605" w:type="pct"/>
            <w:vAlign w:val="center"/>
          </w:tcPr>
          <w:p w14:paraId="1F09B78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电力电缆</w:t>
            </w:r>
          </w:p>
        </w:tc>
        <w:tc>
          <w:tcPr>
            <w:tcW w:w="3407" w:type="pct"/>
            <w:vAlign w:val="center"/>
          </w:tcPr>
          <w:p w14:paraId="52D17B7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WDZB2-YJY-5x4</w:t>
            </w:r>
            <w:r w:rsidRPr="004D030F">
              <w:rPr>
                <w:rFonts w:ascii="仿宋" w:eastAsia="仿宋" w:hAnsi="仿宋" w:cs="宋体" w:hint="eastAsia"/>
                <w:color w:val="000000"/>
                <w:kern w:val="0"/>
                <w:sz w:val="24"/>
              </w:rPr>
              <w:t>，不少于45米</w:t>
            </w:r>
          </w:p>
        </w:tc>
        <w:tc>
          <w:tcPr>
            <w:tcW w:w="298" w:type="pct"/>
            <w:vAlign w:val="center"/>
          </w:tcPr>
          <w:p w14:paraId="497A9FD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005378A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4CDEC716" w14:textId="77777777" w:rsidTr="00D114D0">
        <w:trPr>
          <w:trHeight w:val="240"/>
          <w:jc w:val="center"/>
        </w:trPr>
        <w:tc>
          <w:tcPr>
            <w:tcW w:w="339" w:type="pct"/>
            <w:vAlign w:val="center"/>
          </w:tcPr>
          <w:p w14:paraId="0FA033F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6</w:t>
            </w:r>
          </w:p>
        </w:tc>
        <w:tc>
          <w:tcPr>
            <w:tcW w:w="605" w:type="pct"/>
            <w:vAlign w:val="center"/>
          </w:tcPr>
          <w:p w14:paraId="0FF70DC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电力电缆</w:t>
            </w:r>
          </w:p>
        </w:tc>
        <w:tc>
          <w:tcPr>
            <w:tcW w:w="3407" w:type="pct"/>
            <w:vAlign w:val="center"/>
          </w:tcPr>
          <w:p w14:paraId="13D7A2B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WDZB2-YJY-5x10</w:t>
            </w:r>
            <w:r w:rsidRPr="004D030F">
              <w:rPr>
                <w:rFonts w:ascii="仿宋" w:eastAsia="仿宋" w:hAnsi="仿宋" w:cs="宋体" w:hint="eastAsia"/>
                <w:color w:val="000000"/>
                <w:kern w:val="0"/>
                <w:sz w:val="24"/>
              </w:rPr>
              <w:t>，不少于25米</w:t>
            </w:r>
          </w:p>
        </w:tc>
        <w:tc>
          <w:tcPr>
            <w:tcW w:w="298" w:type="pct"/>
            <w:vAlign w:val="center"/>
          </w:tcPr>
          <w:p w14:paraId="52894AA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7800AC4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6A26737E" w14:textId="77777777" w:rsidTr="00D114D0">
        <w:trPr>
          <w:trHeight w:val="240"/>
          <w:jc w:val="center"/>
        </w:trPr>
        <w:tc>
          <w:tcPr>
            <w:tcW w:w="339" w:type="pct"/>
            <w:vAlign w:val="center"/>
          </w:tcPr>
          <w:p w14:paraId="19886AF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7</w:t>
            </w:r>
          </w:p>
        </w:tc>
        <w:tc>
          <w:tcPr>
            <w:tcW w:w="605" w:type="pct"/>
            <w:vAlign w:val="center"/>
          </w:tcPr>
          <w:p w14:paraId="217D372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电力电缆</w:t>
            </w:r>
          </w:p>
        </w:tc>
        <w:tc>
          <w:tcPr>
            <w:tcW w:w="3407" w:type="pct"/>
            <w:vAlign w:val="center"/>
          </w:tcPr>
          <w:p w14:paraId="5BB921A4"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WDZB2-YJY-5x16</w:t>
            </w:r>
            <w:r w:rsidRPr="004D030F">
              <w:rPr>
                <w:rFonts w:ascii="仿宋" w:eastAsia="仿宋" w:hAnsi="仿宋" w:cs="宋体" w:hint="eastAsia"/>
                <w:color w:val="000000"/>
                <w:kern w:val="0"/>
                <w:sz w:val="24"/>
              </w:rPr>
              <w:t>，不少于45米</w:t>
            </w:r>
          </w:p>
        </w:tc>
        <w:tc>
          <w:tcPr>
            <w:tcW w:w="298" w:type="pct"/>
            <w:vAlign w:val="center"/>
          </w:tcPr>
          <w:p w14:paraId="684C67F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563C80C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501D5A63" w14:textId="77777777" w:rsidTr="00D114D0">
        <w:trPr>
          <w:trHeight w:val="240"/>
          <w:jc w:val="center"/>
        </w:trPr>
        <w:tc>
          <w:tcPr>
            <w:tcW w:w="339" w:type="pct"/>
            <w:vAlign w:val="center"/>
          </w:tcPr>
          <w:p w14:paraId="602990F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8</w:t>
            </w:r>
          </w:p>
        </w:tc>
        <w:tc>
          <w:tcPr>
            <w:tcW w:w="605" w:type="pct"/>
            <w:vAlign w:val="center"/>
          </w:tcPr>
          <w:p w14:paraId="35AC79E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电力电缆</w:t>
            </w:r>
          </w:p>
        </w:tc>
        <w:tc>
          <w:tcPr>
            <w:tcW w:w="3407" w:type="pct"/>
            <w:vAlign w:val="center"/>
          </w:tcPr>
          <w:p w14:paraId="34CC6E27"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WDZB2-YJY-4X35+1x16</w:t>
            </w:r>
            <w:r w:rsidRPr="004D030F">
              <w:rPr>
                <w:rFonts w:ascii="仿宋" w:eastAsia="仿宋" w:hAnsi="仿宋" w:cs="宋体" w:hint="eastAsia"/>
                <w:color w:val="000000"/>
                <w:kern w:val="0"/>
                <w:sz w:val="24"/>
              </w:rPr>
              <w:t>，不少于164米</w:t>
            </w:r>
          </w:p>
        </w:tc>
        <w:tc>
          <w:tcPr>
            <w:tcW w:w="298" w:type="pct"/>
            <w:vAlign w:val="center"/>
          </w:tcPr>
          <w:p w14:paraId="21AA979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2886A2B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675987F5" w14:textId="77777777" w:rsidTr="00D114D0">
        <w:trPr>
          <w:trHeight w:val="240"/>
          <w:jc w:val="center"/>
        </w:trPr>
        <w:tc>
          <w:tcPr>
            <w:tcW w:w="339" w:type="pct"/>
            <w:vAlign w:val="center"/>
          </w:tcPr>
          <w:p w14:paraId="1121773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9</w:t>
            </w:r>
          </w:p>
        </w:tc>
        <w:tc>
          <w:tcPr>
            <w:tcW w:w="605" w:type="pct"/>
            <w:vAlign w:val="center"/>
          </w:tcPr>
          <w:p w14:paraId="4BE8088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电力电缆</w:t>
            </w:r>
          </w:p>
        </w:tc>
        <w:tc>
          <w:tcPr>
            <w:tcW w:w="3407" w:type="pct"/>
            <w:vAlign w:val="center"/>
          </w:tcPr>
          <w:p w14:paraId="1F9BBA5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WDZB2-YJY-4X50+1x25</w:t>
            </w:r>
            <w:r w:rsidRPr="004D030F">
              <w:rPr>
                <w:rFonts w:ascii="仿宋" w:eastAsia="仿宋" w:hAnsi="仿宋" w:cs="宋体" w:hint="eastAsia"/>
                <w:color w:val="000000"/>
                <w:kern w:val="0"/>
                <w:sz w:val="24"/>
              </w:rPr>
              <w:t>，不少于175米</w:t>
            </w:r>
          </w:p>
        </w:tc>
        <w:tc>
          <w:tcPr>
            <w:tcW w:w="298" w:type="pct"/>
            <w:vAlign w:val="center"/>
          </w:tcPr>
          <w:p w14:paraId="3448AE9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635FA56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38D05945" w14:textId="77777777" w:rsidTr="00D114D0">
        <w:trPr>
          <w:trHeight w:val="240"/>
          <w:jc w:val="center"/>
        </w:trPr>
        <w:tc>
          <w:tcPr>
            <w:tcW w:w="339" w:type="pct"/>
            <w:vAlign w:val="center"/>
          </w:tcPr>
          <w:p w14:paraId="70C1A18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10</w:t>
            </w:r>
          </w:p>
        </w:tc>
        <w:tc>
          <w:tcPr>
            <w:tcW w:w="605" w:type="pct"/>
            <w:vAlign w:val="center"/>
          </w:tcPr>
          <w:p w14:paraId="4F5EF55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电力电缆</w:t>
            </w:r>
          </w:p>
        </w:tc>
        <w:tc>
          <w:tcPr>
            <w:tcW w:w="3407" w:type="pct"/>
            <w:vAlign w:val="center"/>
          </w:tcPr>
          <w:p w14:paraId="08F5D15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WDZB2-YJY-4X185+1X95</w:t>
            </w:r>
            <w:r w:rsidRPr="004D030F">
              <w:rPr>
                <w:rFonts w:ascii="仿宋" w:eastAsia="仿宋" w:hAnsi="仿宋" w:cs="宋体" w:hint="eastAsia"/>
                <w:color w:val="000000"/>
                <w:kern w:val="0"/>
                <w:sz w:val="24"/>
              </w:rPr>
              <w:t>，不少于285米</w:t>
            </w:r>
          </w:p>
        </w:tc>
        <w:tc>
          <w:tcPr>
            <w:tcW w:w="298" w:type="pct"/>
            <w:vAlign w:val="center"/>
          </w:tcPr>
          <w:p w14:paraId="596B95F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0F6535D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55F89EA2" w14:textId="77777777" w:rsidTr="00D114D0">
        <w:trPr>
          <w:trHeight w:val="240"/>
          <w:jc w:val="center"/>
        </w:trPr>
        <w:tc>
          <w:tcPr>
            <w:tcW w:w="339" w:type="pct"/>
            <w:vAlign w:val="center"/>
          </w:tcPr>
          <w:p w14:paraId="2BFD7AD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11</w:t>
            </w:r>
          </w:p>
        </w:tc>
        <w:tc>
          <w:tcPr>
            <w:tcW w:w="605" w:type="pct"/>
            <w:vAlign w:val="center"/>
          </w:tcPr>
          <w:p w14:paraId="365D7A1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接地线</w:t>
            </w:r>
          </w:p>
        </w:tc>
        <w:tc>
          <w:tcPr>
            <w:tcW w:w="3407" w:type="pct"/>
            <w:vAlign w:val="center"/>
          </w:tcPr>
          <w:p w14:paraId="3B21C036"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WDZB2-YJY-1x16</w:t>
            </w:r>
            <w:r w:rsidRPr="004D030F">
              <w:rPr>
                <w:rFonts w:ascii="仿宋" w:eastAsia="仿宋" w:hAnsi="仿宋" w:cs="宋体" w:hint="eastAsia"/>
                <w:color w:val="000000"/>
                <w:kern w:val="0"/>
                <w:sz w:val="24"/>
              </w:rPr>
              <w:t>，不少于216米</w:t>
            </w:r>
          </w:p>
        </w:tc>
        <w:tc>
          <w:tcPr>
            <w:tcW w:w="298" w:type="pct"/>
            <w:vAlign w:val="center"/>
          </w:tcPr>
          <w:p w14:paraId="18D7BB2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2732767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2EE8E2ED" w14:textId="77777777" w:rsidTr="00D114D0">
        <w:trPr>
          <w:trHeight w:val="480"/>
          <w:jc w:val="center"/>
        </w:trPr>
        <w:tc>
          <w:tcPr>
            <w:tcW w:w="339" w:type="pct"/>
            <w:vAlign w:val="center"/>
          </w:tcPr>
          <w:p w14:paraId="3DEA850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12</w:t>
            </w:r>
          </w:p>
        </w:tc>
        <w:tc>
          <w:tcPr>
            <w:tcW w:w="605" w:type="pct"/>
            <w:vAlign w:val="center"/>
          </w:tcPr>
          <w:p w14:paraId="68FEC8D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照明配电箱</w:t>
            </w:r>
          </w:p>
        </w:tc>
        <w:tc>
          <w:tcPr>
            <w:tcW w:w="3407" w:type="pct"/>
            <w:vAlign w:val="center"/>
          </w:tcPr>
          <w:p w14:paraId="116AE14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挂墙式</w:t>
            </w:r>
            <w:r w:rsidRPr="004D030F">
              <w:rPr>
                <w:rFonts w:ascii="仿宋" w:eastAsia="仿宋" w:hAnsi="仿宋" w:cs="宋体"/>
                <w:color w:val="000000"/>
                <w:kern w:val="0"/>
                <w:sz w:val="24"/>
              </w:rPr>
              <w:t xml:space="preserve"> 500x600x200</w:t>
            </w:r>
          </w:p>
        </w:tc>
        <w:tc>
          <w:tcPr>
            <w:tcW w:w="298" w:type="pct"/>
            <w:vAlign w:val="center"/>
          </w:tcPr>
          <w:p w14:paraId="4C50409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3DCAFA1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63FBE0F3" w14:textId="77777777" w:rsidTr="00D114D0">
        <w:trPr>
          <w:trHeight w:val="240"/>
          <w:jc w:val="center"/>
        </w:trPr>
        <w:tc>
          <w:tcPr>
            <w:tcW w:w="339" w:type="pct"/>
            <w:vAlign w:val="center"/>
          </w:tcPr>
          <w:p w14:paraId="37567C2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13</w:t>
            </w:r>
          </w:p>
        </w:tc>
        <w:tc>
          <w:tcPr>
            <w:tcW w:w="605" w:type="pct"/>
            <w:vAlign w:val="center"/>
          </w:tcPr>
          <w:p w14:paraId="0BE4FC9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插座</w:t>
            </w:r>
          </w:p>
        </w:tc>
        <w:tc>
          <w:tcPr>
            <w:tcW w:w="3407" w:type="pct"/>
            <w:vAlign w:val="center"/>
          </w:tcPr>
          <w:p w14:paraId="6ABC123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220V,10A</w:t>
            </w:r>
          </w:p>
        </w:tc>
        <w:tc>
          <w:tcPr>
            <w:tcW w:w="298" w:type="pct"/>
            <w:vAlign w:val="center"/>
          </w:tcPr>
          <w:p w14:paraId="4C129EA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015CE64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32</w:t>
            </w:r>
          </w:p>
        </w:tc>
      </w:tr>
      <w:tr w:rsidR="00D114D0" w:rsidRPr="004D030F" w14:paraId="4DDA7A43" w14:textId="77777777" w:rsidTr="00D114D0">
        <w:trPr>
          <w:trHeight w:val="240"/>
          <w:jc w:val="center"/>
        </w:trPr>
        <w:tc>
          <w:tcPr>
            <w:tcW w:w="339" w:type="pct"/>
            <w:vAlign w:val="center"/>
          </w:tcPr>
          <w:p w14:paraId="50F1C75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14</w:t>
            </w:r>
          </w:p>
        </w:tc>
        <w:tc>
          <w:tcPr>
            <w:tcW w:w="605" w:type="pct"/>
            <w:vAlign w:val="center"/>
          </w:tcPr>
          <w:p w14:paraId="6678F34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电线</w:t>
            </w:r>
          </w:p>
        </w:tc>
        <w:tc>
          <w:tcPr>
            <w:tcW w:w="3407" w:type="pct"/>
            <w:vAlign w:val="center"/>
          </w:tcPr>
          <w:p w14:paraId="4918C34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WDZB2-BYJ-3x2.5</w:t>
            </w:r>
            <w:r w:rsidRPr="004D030F">
              <w:rPr>
                <w:rFonts w:ascii="仿宋" w:eastAsia="仿宋" w:hAnsi="仿宋" w:cs="宋体" w:hint="eastAsia"/>
                <w:color w:val="000000"/>
                <w:kern w:val="0"/>
                <w:sz w:val="24"/>
              </w:rPr>
              <w:t>，不少于564米</w:t>
            </w:r>
          </w:p>
        </w:tc>
        <w:tc>
          <w:tcPr>
            <w:tcW w:w="298" w:type="pct"/>
            <w:vAlign w:val="center"/>
          </w:tcPr>
          <w:p w14:paraId="560768C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754AB3A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4D14E564" w14:textId="77777777" w:rsidTr="00D114D0">
        <w:trPr>
          <w:trHeight w:val="240"/>
          <w:jc w:val="center"/>
        </w:trPr>
        <w:tc>
          <w:tcPr>
            <w:tcW w:w="339" w:type="pct"/>
            <w:vAlign w:val="center"/>
          </w:tcPr>
          <w:p w14:paraId="5191348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15</w:t>
            </w:r>
          </w:p>
        </w:tc>
        <w:tc>
          <w:tcPr>
            <w:tcW w:w="605" w:type="pct"/>
            <w:vAlign w:val="center"/>
          </w:tcPr>
          <w:p w14:paraId="4A99173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电线</w:t>
            </w:r>
          </w:p>
        </w:tc>
        <w:tc>
          <w:tcPr>
            <w:tcW w:w="3407" w:type="pct"/>
            <w:vAlign w:val="center"/>
          </w:tcPr>
          <w:p w14:paraId="6E1CF365"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WDZB2-BYJ-3x4</w:t>
            </w:r>
            <w:r w:rsidRPr="004D030F">
              <w:rPr>
                <w:rFonts w:ascii="仿宋" w:eastAsia="仿宋" w:hAnsi="仿宋" w:cs="宋体" w:hint="eastAsia"/>
                <w:color w:val="000000"/>
                <w:kern w:val="0"/>
                <w:sz w:val="24"/>
              </w:rPr>
              <w:t>，不少于585米</w:t>
            </w:r>
          </w:p>
        </w:tc>
        <w:tc>
          <w:tcPr>
            <w:tcW w:w="298" w:type="pct"/>
            <w:vAlign w:val="center"/>
          </w:tcPr>
          <w:p w14:paraId="67B2560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3F9B8A4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182B0EDE" w14:textId="77777777" w:rsidTr="00D114D0">
        <w:trPr>
          <w:trHeight w:val="240"/>
          <w:jc w:val="center"/>
        </w:trPr>
        <w:tc>
          <w:tcPr>
            <w:tcW w:w="339" w:type="pct"/>
            <w:vAlign w:val="center"/>
          </w:tcPr>
          <w:p w14:paraId="35B1031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16</w:t>
            </w:r>
          </w:p>
        </w:tc>
        <w:tc>
          <w:tcPr>
            <w:tcW w:w="605" w:type="pct"/>
            <w:vAlign w:val="center"/>
          </w:tcPr>
          <w:p w14:paraId="62D1954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电线</w:t>
            </w:r>
          </w:p>
        </w:tc>
        <w:tc>
          <w:tcPr>
            <w:tcW w:w="3407" w:type="pct"/>
            <w:vAlign w:val="center"/>
          </w:tcPr>
          <w:p w14:paraId="1D58968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WDZB2-BYJ-5x4</w:t>
            </w:r>
            <w:r w:rsidRPr="004D030F">
              <w:rPr>
                <w:rFonts w:ascii="仿宋" w:eastAsia="仿宋" w:hAnsi="仿宋" w:cs="宋体" w:hint="eastAsia"/>
                <w:color w:val="000000"/>
                <w:kern w:val="0"/>
                <w:sz w:val="24"/>
              </w:rPr>
              <w:t>，不少于155米</w:t>
            </w:r>
          </w:p>
        </w:tc>
        <w:tc>
          <w:tcPr>
            <w:tcW w:w="298" w:type="pct"/>
            <w:vAlign w:val="center"/>
          </w:tcPr>
          <w:p w14:paraId="6A940C7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4CB007E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5C4FB66E" w14:textId="77777777" w:rsidTr="00D114D0">
        <w:trPr>
          <w:trHeight w:val="480"/>
          <w:jc w:val="center"/>
        </w:trPr>
        <w:tc>
          <w:tcPr>
            <w:tcW w:w="339" w:type="pct"/>
            <w:vAlign w:val="center"/>
          </w:tcPr>
          <w:p w14:paraId="46E6231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17</w:t>
            </w:r>
          </w:p>
        </w:tc>
        <w:tc>
          <w:tcPr>
            <w:tcW w:w="605" w:type="pct"/>
            <w:vAlign w:val="center"/>
          </w:tcPr>
          <w:p w14:paraId="05DD8F1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LED净化平板灯</w:t>
            </w:r>
          </w:p>
        </w:tc>
        <w:tc>
          <w:tcPr>
            <w:tcW w:w="3407" w:type="pct"/>
            <w:vAlign w:val="center"/>
          </w:tcPr>
          <w:p w14:paraId="1FC7156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6000lm,56W</w:t>
            </w:r>
          </w:p>
        </w:tc>
        <w:tc>
          <w:tcPr>
            <w:tcW w:w="298" w:type="pct"/>
            <w:vAlign w:val="center"/>
          </w:tcPr>
          <w:p w14:paraId="338C3B0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25C0462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55</w:t>
            </w:r>
          </w:p>
        </w:tc>
      </w:tr>
      <w:tr w:rsidR="00D114D0" w:rsidRPr="004D030F" w14:paraId="03C298DB" w14:textId="77777777" w:rsidTr="00D114D0">
        <w:trPr>
          <w:trHeight w:val="480"/>
          <w:jc w:val="center"/>
        </w:trPr>
        <w:tc>
          <w:tcPr>
            <w:tcW w:w="339" w:type="pct"/>
            <w:vAlign w:val="center"/>
          </w:tcPr>
          <w:p w14:paraId="7916949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18</w:t>
            </w:r>
          </w:p>
        </w:tc>
        <w:tc>
          <w:tcPr>
            <w:tcW w:w="605" w:type="pct"/>
            <w:vAlign w:val="center"/>
          </w:tcPr>
          <w:p w14:paraId="7250587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LED净化泪珠灯</w:t>
            </w:r>
          </w:p>
        </w:tc>
        <w:tc>
          <w:tcPr>
            <w:tcW w:w="3407" w:type="pct"/>
            <w:vAlign w:val="center"/>
          </w:tcPr>
          <w:p w14:paraId="0F5FFDF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3000lm,28W</w:t>
            </w:r>
          </w:p>
        </w:tc>
        <w:tc>
          <w:tcPr>
            <w:tcW w:w="298" w:type="pct"/>
            <w:vAlign w:val="center"/>
          </w:tcPr>
          <w:p w14:paraId="709DDF7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7393AF8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14</w:t>
            </w:r>
          </w:p>
        </w:tc>
      </w:tr>
      <w:tr w:rsidR="00D114D0" w:rsidRPr="004D030F" w14:paraId="2FA240F5" w14:textId="77777777" w:rsidTr="00D114D0">
        <w:trPr>
          <w:trHeight w:val="480"/>
          <w:jc w:val="center"/>
        </w:trPr>
        <w:tc>
          <w:tcPr>
            <w:tcW w:w="339" w:type="pct"/>
            <w:vAlign w:val="center"/>
          </w:tcPr>
          <w:p w14:paraId="5B6EBAE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19</w:t>
            </w:r>
          </w:p>
        </w:tc>
        <w:tc>
          <w:tcPr>
            <w:tcW w:w="605" w:type="pct"/>
            <w:vAlign w:val="center"/>
          </w:tcPr>
          <w:p w14:paraId="4206579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LED净化平板灯</w:t>
            </w:r>
          </w:p>
        </w:tc>
        <w:tc>
          <w:tcPr>
            <w:tcW w:w="3407" w:type="pct"/>
            <w:vAlign w:val="center"/>
          </w:tcPr>
          <w:p w14:paraId="085A090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1250lm,12W</w:t>
            </w:r>
          </w:p>
        </w:tc>
        <w:tc>
          <w:tcPr>
            <w:tcW w:w="298" w:type="pct"/>
            <w:vAlign w:val="center"/>
          </w:tcPr>
          <w:p w14:paraId="01182F1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17D3B3B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0BB0A203" w14:textId="77777777" w:rsidTr="00D114D0">
        <w:trPr>
          <w:trHeight w:val="762"/>
          <w:jc w:val="center"/>
        </w:trPr>
        <w:tc>
          <w:tcPr>
            <w:tcW w:w="339" w:type="pct"/>
            <w:vAlign w:val="center"/>
          </w:tcPr>
          <w:p w14:paraId="7EA2D54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20</w:t>
            </w:r>
          </w:p>
        </w:tc>
        <w:tc>
          <w:tcPr>
            <w:tcW w:w="605" w:type="pct"/>
            <w:vAlign w:val="center"/>
          </w:tcPr>
          <w:p w14:paraId="47DDC87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LED条形灯</w:t>
            </w:r>
          </w:p>
        </w:tc>
        <w:tc>
          <w:tcPr>
            <w:tcW w:w="3407" w:type="pct"/>
            <w:vAlign w:val="center"/>
          </w:tcPr>
          <w:p w14:paraId="225F9B0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2800lm,28W</w:t>
            </w:r>
          </w:p>
        </w:tc>
        <w:tc>
          <w:tcPr>
            <w:tcW w:w="298" w:type="pct"/>
            <w:vAlign w:val="center"/>
          </w:tcPr>
          <w:p w14:paraId="48CA23D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0DCCFA7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15</w:t>
            </w:r>
          </w:p>
        </w:tc>
      </w:tr>
      <w:tr w:rsidR="00D114D0" w:rsidRPr="004D030F" w14:paraId="2312B730" w14:textId="77777777" w:rsidTr="00D114D0">
        <w:trPr>
          <w:trHeight w:val="240"/>
          <w:jc w:val="center"/>
        </w:trPr>
        <w:tc>
          <w:tcPr>
            <w:tcW w:w="339" w:type="pct"/>
            <w:vAlign w:val="center"/>
          </w:tcPr>
          <w:p w14:paraId="1244023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21</w:t>
            </w:r>
          </w:p>
        </w:tc>
        <w:tc>
          <w:tcPr>
            <w:tcW w:w="605" w:type="pct"/>
            <w:vAlign w:val="center"/>
          </w:tcPr>
          <w:p w14:paraId="5615C98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翘板开关</w:t>
            </w:r>
          </w:p>
        </w:tc>
        <w:tc>
          <w:tcPr>
            <w:tcW w:w="3407" w:type="pct"/>
            <w:vAlign w:val="center"/>
          </w:tcPr>
          <w:p w14:paraId="1CE0255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16A，暗装</w:t>
            </w:r>
          </w:p>
        </w:tc>
        <w:tc>
          <w:tcPr>
            <w:tcW w:w="298" w:type="pct"/>
            <w:vAlign w:val="center"/>
          </w:tcPr>
          <w:p w14:paraId="5E046AE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6A859E3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18</w:t>
            </w:r>
          </w:p>
        </w:tc>
      </w:tr>
      <w:tr w:rsidR="00D114D0" w:rsidRPr="004D030F" w14:paraId="152D184A" w14:textId="77777777" w:rsidTr="00D114D0">
        <w:trPr>
          <w:trHeight w:val="240"/>
          <w:jc w:val="center"/>
        </w:trPr>
        <w:tc>
          <w:tcPr>
            <w:tcW w:w="339" w:type="pct"/>
            <w:vAlign w:val="center"/>
          </w:tcPr>
          <w:p w14:paraId="200A69C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22</w:t>
            </w:r>
          </w:p>
        </w:tc>
        <w:tc>
          <w:tcPr>
            <w:tcW w:w="605" w:type="pct"/>
            <w:vAlign w:val="center"/>
          </w:tcPr>
          <w:p w14:paraId="4A89D49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电气配管</w:t>
            </w:r>
          </w:p>
        </w:tc>
        <w:tc>
          <w:tcPr>
            <w:tcW w:w="3407" w:type="pct"/>
            <w:vAlign w:val="center"/>
          </w:tcPr>
          <w:p w14:paraId="24AE372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DN20</w:t>
            </w:r>
            <w:r w:rsidRPr="004D030F">
              <w:rPr>
                <w:rFonts w:ascii="仿宋" w:eastAsia="仿宋" w:hAnsi="仿宋" w:cs="宋体" w:hint="eastAsia"/>
                <w:color w:val="000000"/>
                <w:kern w:val="0"/>
                <w:sz w:val="24"/>
              </w:rPr>
              <w:t>，不少于652米</w:t>
            </w:r>
          </w:p>
        </w:tc>
        <w:tc>
          <w:tcPr>
            <w:tcW w:w="298" w:type="pct"/>
            <w:vAlign w:val="center"/>
          </w:tcPr>
          <w:p w14:paraId="4A8745E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4292CF7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0F0D5C0E" w14:textId="77777777" w:rsidTr="00D114D0">
        <w:trPr>
          <w:trHeight w:val="240"/>
          <w:jc w:val="center"/>
        </w:trPr>
        <w:tc>
          <w:tcPr>
            <w:tcW w:w="339" w:type="pct"/>
            <w:vAlign w:val="center"/>
          </w:tcPr>
          <w:p w14:paraId="7E099A7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23</w:t>
            </w:r>
          </w:p>
        </w:tc>
        <w:tc>
          <w:tcPr>
            <w:tcW w:w="605" w:type="pct"/>
            <w:vAlign w:val="center"/>
          </w:tcPr>
          <w:p w14:paraId="51786B7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电气配管</w:t>
            </w:r>
          </w:p>
        </w:tc>
        <w:tc>
          <w:tcPr>
            <w:tcW w:w="3407" w:type="pct"/>
            <w:vAlign w:val="center"/>
          </w:tcPr>
          <w:p w14:paraId="13BF03E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DN25</w:t>
            </w:r>
            <w:r w:rsidRPr="004D030F">
              <w:rPr>
                <w:rFonts w:ascii="仿宋" w:eastAsia="仿宋" w:hAnsi="仿宋" w:cs="宋体" w:hint="eastAsia"/>
                <w:color w:val="000000"/>
                <w:kern w:val="0"/>
                <w:sz w:val="24"/>
              </w:rPr>
              <w:t>，不少于578米</w:t>
            </w:r>
          </w:p>
        </w:tc>
        <w:tc>
          <w:tcPr>
            <w:tcW w:w="298" w:type="pct"/>
            <w:vAlign w:val="center"/>
          </w:tcPr>
          <w:p w14:paraId="220588B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4959A4A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5C50F0B2" w14:textId="77777777" w:rsidTr="00D114D0">
        <w:trPr>
          <w:trHeight w:val="240"/>
          <w:jc w:val="center"/>
        </w:trPr>
        <w:tc>
          <w:tcPr>
            <w:tcW w:w="339" w:type="pct"/>
            <w:vAlign w:val="center"/>
          </w:tcPr>
          <w:p w14:paraId="0E9134F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24</w:t>
            </w:r>
          </w:p>
        </w:tc>
        <w:tc>
          <w:tcPr>
            <w:tcW w:w="605" w:type="pct"/>
            <w:vAlign w:val="center"/>
          </w:tcPr>
          <w:p w14:paraId="73A9C43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电气配管</w:t>
            </w:r>
          </w:p>
        </w:tc>
        <w:tc>
          <w:tcPr>
            <w:tcW w:w="3407" w:type="pct"/>
            <w:vAlign w:val="center"/>
          </w:tcPr>
          <w:p w14:paraId="52D86B2F"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DN32</w:t>
            </w:r>
            <w:r w:rsidRPr="004D030F">
              <w:rPr>
                <w:rFonts w:ascii="仿宋" w:eastAsia="仿宋" w:hAnsi="仿宋" w:cs="宋体" w:hint="eastAsia"/>
                <w:color w:val="000000"/>
                <w:kern w:val="0"/>
                <w:sz w:val="24"/>
              </w:rPr>
              <w:t>，不少于85米</w:t>
            </w:r>
          </w:p>
        </w:tc>
        <w:tc>
          <w:tcPr>
            <w:tcW w:w="298" w:type="pct"/>
            <w:vAlign w:val="center"/>
          </w:tcPr>
          <w:p w14:paraId="5394CCC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0E7FEA6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3116369B" w14:textId="77777777" w:rsidTr="00D114D0">
        <w:trPr>
          <w:trHeight w:val="240"/>
          <w:jc w:val="center"/>
        </w:trPr>
        <w:tc>
          <w:tcPr>
            <w:tcW w:w="339" w:type="pct"/>
            <w:vAlign w:val="center"/>
          </w:tcPr>
          <w:p w14:paraId="282ED71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25</w:t>
            </w:r>
          </w:p>
        </w:tc>
        <w:tc>
          <w:tcPr>
            <w:tcW w:w="605" w:type="pct"/>
            <w:vAlign w:val="center"/>
          </w:tcPr>
          <w:p w14:paraId="27FEAC4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电气配管</w:t>
            </w:r>
          </w:p>
        </w:tc>
        <w:tc>
          <w:tcPr>
            <w:tcW w:w="3407" w:type="pct"/>
            <w:vAlign w:val="center"/>
          </w:tcPr>
          <w:p w14:paraId="7024039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DN40</w:t>
            </w:r>
            <w:r w:rsidRPr="004D030F">
              <w:rPr>
                <w:rFonts w:ascii="仿宋" w:eastAsia="仿宋" w:hAnsi="仿宋" w:cs="宋体" w:hint="eastAsia"/>
                <w:color w:val="000000"/>
                <w:kern w:val="0"/>
                <w:sz w:val="24"/>
              </w:rPr>
              <w:t>，不少于65米</w:t>
            </w:r>
          </w:p>
        </w:tc>
        <w:tc>
          <w:tcPr>
            <w:tcW w:w="298" w:type="pct"/>
            <w:vAlign w:val="center"/>
          </w:tcPr>
          <w:p w14:paraId="30AADC5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25D32A9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3D9E50EE" w14:textId="77777777" w:rsidTr="00D114D0">
        <w:trPr>
          <w:trHeight w:val="240"/>
          <w:jc w:val="center"/>
        </w:trPr>
        <w:tc>
          <w:tcPr>
            <w:tcW w:w="339" w:type="pct"/>
            <w:vAlign w:val="center"/>
          </w:tcPr>
          <w:p w14:paraId="3C3997E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26</w:t>
            </w:r>
          </w:p>
        </w:tc>
        <w:tc>
          <w:tcPr>
            <w:tcW w:w="605" w:type="pct"/>
            <w:vAlign w:val="center"/>
          </w:tcPr>
          <w:p w14:paraId="08861AB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电气配管</w:t>
            </w:r>
          </w:p>
        </w:tc>
        <w:tc>
          <w:tcPr>
            <w:tcW w:w="3407" w:type="pct"/>
            <w:vAlign w:val="center"/>
          </w:tcPr>
          <w:p w14:paraId="1BBCB4F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DN50</w:t>
            </w:r>
            <w:r w:rsidRPr="004D030F">
              <w:rPr>
                <w:rFonts w:ascii="仿宋" w:eastAsia="仿宋" w:hAnsi="仿宋" w:cs="宋体" w:hint="eastAsia"/>
                <w:color w:val="000000"/>
                <w:kern w:val="0"/>
                <w:sz w:val="24"/>
              </w:rPr>
              <w:t>，不少于30米</w:t>
            </w:r>
          </w:p>
        </w:tc>
        <w:tc>
          <w:tcPr>
            <w:tcW w:w="298" w:type="pct"/>
            <w:vAlign w:val="center"/>
          </w:tcPr>
          <w:p w14:paraId="3177BF6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59F5969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72FFF834" w14:textId="77777777" w:rsidTr="00D114D0">
        <w:trPr>
          <w:trHeight w:val="240"/>
          <w:jc w:val="center"/>
        </w:trPr>
        <w:tc>
          <w:tcPr>
            <w:tcW w:w="339" w:type="pct"/>
            <w:vAlign w:val="center"/>
          </w:tcPr>
          <w:p w14:paraId="7D9397E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27</w:t>
            </w:r>
          </w:p>
        </w:tc>
        <w:tc>
          <w:tcPr>
            <w:tcW w:w="605" w:type="pct"/>
            <w:vAlign w:val="center"/>
          </w:tcPr>
          <w:p w14:paraId="2237197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电气配管</w:t>
            </w:r>
          </w:p>
        </w:tc>
        <w:tc>
          <w:tcPr>
            <w:tcW w:w="3407" w:type="pct"/>
            <w:vAlign w:val="center"/>
          </w:tcPr>
          <w:p w14:paraId="36D7B13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DN100</w:t>
            </w:r>
            <w:r w:rsidRPr="004D030F">
              <w:rPr>
                <w:rFonts w:ascii="仿宋" w:eastAsia="仿宋" w:hAnsi="仿宋" w:cs="宋体" w:hint="eastAsia"/>
                <w:color w:val="000000"/>
                <w:kern w:val="0"/>
                <w:sz w:val="24"/>
              </w:rPr>
              <w:t>，不少于30米</w:t>
            </w:r>
          </w:p>
        </w:tc>
        <w:tc>
          <w:tcPr>
            <w:tcW w:w="298" w:type="pct"/>
            <w:vAlign w:val="center"/>
          </w:tcPr>
          <w:p w14:paraId="0BB7129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0950920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5C0E005D" w14:textId="77777777" w:rsidTr="00D114D0">
        <w:trPr>
          <w:trHeight w:val="720"/>
          <w:jc w:val="center"/>
        </w:trPr>
        <w:tc>
          <w:tcPr>
            <w:tcW w:w="339" w:type="pct"/>
            <w:vAlign w:val="center"/>
          </w:tcPr>
          <w:p w14:paraId="60E1C9E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28</w:t>
            </w:r>
          </w:p>
        </w:tc>
        <w:tc>
          <w:tcPr>
            <w:tcW w:w="605" w:type="pct"/>
            <w:vAlign w:val="center"/>
          </w:tcPr>
          <w:p w14:paraId="510C0CE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单门互锁</w:t>
            </w:r>
          </w:p>
        </w:tc>
        <w:tc>
          <w:tcPr>
            <w:tcW w:w="3407" w:type="pct"/>
            <w:vAlign w:val="center"/>
          </w:tcPr>
          <w:p w14:paraId="5658775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单门互锁装置</w:t>
            </w:r>
          </w:p>
          <w:p w14:paraId="1AE690D5"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（含单面指示灯，带紧急开门功能、配磁力锁）</w:t>
            </w:r>
          </w:p>
          <w:p w14:paraId="1A4F0184"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安装与调试</w:t>
            </w:r>
          </w:p>
        </w:tc>
        <w:tc>
          <w:tcPr>
            <w:tcW w:w="298" w:type="pct"/>
            <w:vAlign w:val="center"/>
          </w:tcPr>
          <w:p w14:paraId="63F9D90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套</w:t>
            </w:r>
          </w:p>
        </w:tc>
        <w:tc>
          <w:tcPr>
            <w:tcW w:w="351" w:type="pct"/>
            <w:vAlign w:val="center"/>
          </w:tcPr>
          <w:p w14:paraId="0307C49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7D5AB16B" w14:textId="77777777" w:rsidTr="00D114D0">
        <w:trPr>
          <w:trHeight w:val="720"/>
          <w:jc w:val="center"/>
        </w:trPr>
        <w:tc>
          <w:tcPr>
            <w:tcW w:w="339" w:type="pct"/>
            <w:vAlign w:val="center"/>
          </w:tcPr>
          <w:p w14:paraId="2030E76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29</w:t>
            </w:r>
          </w:p>
        </w:tc>
        <w:tc>
          <w:tcPr>
            <w:tcW w:w="605" w:type="pct"/>
            <w:vAlign w:val="center"/>
          </w:tcPr>
          <w:p w14:paraId="0F29147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双门互锁</w:t>
            </w:r>
          </w:p>
        </w:tc>
        <w:tc>
          <w:tcPr>
            <w:tcW w:w="3407" w:type="pct"/>
            <w:vAlign w:val="center"/>
          </w:tcPr>
          <w:p w14:paraId="3602AA64"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两门互锁装置</w:t>
            </w:r>
          </w:p>
          <w:p w14:paraId="1F4F88A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（含双面指示灯，带紧急开门功能、配磁力锁）</w:t>
            </w:r>
          </w:p>
          <w:p w14:paraId="493A761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安装与调试</w:t>
            </w:r>
          </w:p>
        </w:tc>
        <w:tc>
          <w:tcPr>
            <w:tcW w:w="298" w:type="pct"/>
            <w:vAlign w:val="center"/>
          </w:tcPr>
          <w:p w14:paraId="62D0264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套</w:t>
            </w:r>
          </w:p>
        </w:tc>
        <w:tc>
          <w:tcPr>
            <w:tcW w:w="351" w:type="pct"/>
            <w:vAlign w:val="center"/>
          </w:tcPr>
          <w:p w14:paraId="6658F27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2C5D6493" w14:textId="77777777" w:rsidTr="00D114D0">
        <w:trPr>
          <w:trHeight w:val="240"/>
          <w:jc w:val="center"/>
        </w:trPr>
        <w:tc>
          <w:tcPr>
            <w:tcW w:w="339" w:type="pct"/>
            <w:vAlign w:val="center"/>
          </w:tcPr>
          <w:p w14:paraId="1B554F2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30</w:t>
            </w:r>
          </w:p>
        </w:tc>
        <w:tc>
          <w:tcPr>
            <w:tcW w:w="605" w:type="pct"/>
            <w:vAlign w:val="center"/>
          </w:tcPr>
          <w:p w14:paraId="32CB748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镀锌扁钢</w:t>
            </w:r>
          </w:p>
        </w:tc>
        <w:tc>
          <w:tcPr>
            <w:tcW w:w="3407" w:type="pct"/>
            <w:vAlign w:val="center"/>
          </w:tcPr>
          <w:p w14:paraId="4242FAB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40*4</w:t>
            </w:r>
            <w:r w:rsidRPr="004D030F">
              <w:rPr>
                <w:rFonts w:ascii="仿宋" w:eastAsia="仿宋" w:hAnsi="仿宋" w:cs="宋体" w:hint="eastAsia"/>
                <w:color w:val="000000"/>
                <w:kern w:val="0"/>
                <w:sz w:val="24"/>
              </w:rPr>
              <w:t>，不少于125米</w:t>
            </w:r>
          </w:p>
        </w:tc>
        <w:tc>
          <w:tcPr>
            <w:tcW w:w="298" w:type="pct"/>
            <w:vAlign w:val="center"/>
          </w:tcPr>
          <w:p w14:paraId="1E99593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7C00237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6E01DFD1" w14:textId="77777777" w:rsidTr="00D114D0">
        <w:trPr>
          <w:trHeight w:val="480"/>
          <w:jc w:val="center"/>
        </w:trPr>
        <w:tc>
          <w:tcPr>
            <w:tcW w:w="339" w:type="pct"/>
            <w:vAlign w:val="center"/>
          </w:tcPr>
          <w:p w14:paraId="15E814E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31</w:t>
            </w:r>
          </w:p>
        </w:tc>
        <w:tc>
          <w:tcPr>
            <w:tcW w:w="605" w:type="pct"/>
            <w:vAlign w:val="center"/>
          </w:tcPr>
          <w:p w14:paraId="0375951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局部等电位</w:t>
            </w:r>
          </w:p>
        </w:tc>
        <w:tc>
          <w:tcPr>
            <w:tcW w:w="3407" w:type="pct"/>
            <w:vAlign w:val="center"/>
          </w:tcPr>
          <w:p w14:paraId="50E46FC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150*75*80mm</w:t>
            </w:r>
          </w:p>
        </w:tc>
        <w:tc>
          <w:tcPr>
            <w:tcW w:w="298" w:type="pct"/>
            <w:vAlign w:val="center"/>
          </w:tcPr>
          <w:p w14:paraId="66A15E3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57A848E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7</w:t>
            </w:r>
          </w:p>
        </w:tc>
      </w:tr>
      <w:tr w:rsidR="00D114D0" w:rsidRPr="004D030F" w14:paraId="30F6DECA" w14:textId="77777777" w:rsidTr="00D114D0">
        <w:trPr>
          <w:trHeight w:val="240"/>
          <w:jc w:val="center"/>
        </w:trPr>
        <w:tc>
          <w:tcPr>
            <w:tcW w:w="5000" w:type="pct"/>
            <w:gridSpan w:val="5"/>
            <w:vAlign w:val="center"/>
          </w:tcPr>
          <w:p w14:paraId="58F4589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三、弱电系统</w:t>
            </w:r>
          </w:p>
        </w:tc>
      </w:tr>
      <w:tr w:rsidR="00D114D0" w:rsidRPr="004D030F" w14:paraId="5DA62ABB" w14:textId="77777777" w:rsidTr="00D114D0">
        <w:trPr>
          <w:trHeight w:val="240"/>
          <w:jc w:val="center"/>
        </w:trPr>
        <w:tc>
          <w:tcPr>
            <w:tcW w:w="339" w:type="pct"/>
            <w:vAlign w:val="center"/>
          </w:tcPr>
          <w:p w14:paraId="09CDA7A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c>
          <w:tcPr>
            <w:tcW w:w="605" w:type="pct"/>
            <w:vAlign w:val="center"/>
          </w:tcPr>
          <w:p w14:paraId="31A4807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弱电桥架</w:t>
            </w:r>
          </w:p>
        </w:tc>
        <w:tc>
          <w:tcPr>
            <w:tcW w:w="3407" w:type="pct"/>
            <w:vAlign w:val="center"/>
          </w:tcPr>
          <w:p w14:paraId="0EE118D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包含</w:t>
            </w:r>
            <w:r w:rsidRPr="004D030F">
              <w:rPr>
                <w:rFonts w:ascii="仿宋" w:eastAsia="仿宋" w:hAnsi="仿宋" w:cs="宋体"/>
                <w:color w:val="000000"/>
                <w:kern w:val="0"/>
                <w:sz w:val="24"/>
              </w:rPr>
              <w:t>300*100，200*100，100*100桥架</w:t>
            </w:r>
          </w:p>
        </w:tc>
        <w:tc>
          <w:tcPr>
            <w:tcW w:w="298" w:type="pct"/>
            <w:vAlign w:val="center"/>
          </w:tcPr>
          <w:p w14:paraId="6C81DD9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4D1FF27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614AC744" w14:textId="77777777" w:rsidTr="00D114D0">
        <w:trPr>
          <w:trHeight w:val="960"/>
          <w:jc w:val="center"/>
        </w:trPr>
        <w:tc>
          <w:tcPr>
            <w:tcW w:w="339" w:type="pct"/>
            <w:vAlign w:val="center"/>
          </w:tcPr>
          <w:p w14:paraId="4AC21DC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c>
          <w:tcPr>
            <w:tcW w:w="605" w:type="pct"/>
            <w:vAlign w:val="center"/>
          </w:tcPr>
          <w:p w14:paraId="13FE217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双位信息面板（网络</w:t>
            </w:r>
            <w:r w:rsidRPr="004D030F">
              <w:rPr>
                <w:rFonts w:ascii="仿宋" w:eastAsia="仿宋" w:hAnsi="仿宋" w:cs="宋体"/>
                <w:color w:val="000000"/>
                <w:kern w:val="0"/>
                <w:sz w:val="24"/>
              </w:rPr>
              <w:t>+电话）</w:t>
            </w:r>
          </w:p>
        </w:tc>
        <w:tc>
          <w:tcPr>
            <w:tcW w:w="3407" w:type="pct"/>
            <w:vAlign w:val="center"/>
          </w:tcPr>
          <w:p w14:paraId="1756532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86型</w:t>
            </w:r>
          </w:p>
        </w:tc>
        <w:tc>
          <w:tcPr>
            <w:tcW w:w="298" w:type="pct"/>
            <w:vAlign w:val="center"/>
          </w:tcPr>
          <w:p w14:paraId="65BFF9B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10DBF4C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25</w:t>
            </w:r>
          </w:p>
        </w:tc>
      </w:tr>
      <w:tr w:rsidR="00D114D0" w:rsidRPr="004D030F" w14:paraId="164BA4CF" w14:textId="77777777" w:rsidTr="00D114D0">
        <w:trPr>
          <w:trHeight w:val="480"/>
          <w:jc w:val="center"/>
        </w:trPr>
        <w:tc>
          <w:tcPr>
            <w:tcW w:w="339" w:type="pct"/>
            <w:vAlign w:val="center"/>
          </w:tcPr>
          <w:p w14:paraId="0CCB6C6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w:t>
            </w:r>
          </w:p>
        </w:tc>
        <w:tc>
          <w:tcPr>
            <w:tcW w:w="605" w:type="pct"/>
            <w:vAlign w:val="center"/>
          </w:tcPr>
          <w:p w14:paraId="730A3FB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无线</w:t>
            </w:r>
            <w:r w:rsidRPr="004D030F">
              <w:rPr>
                <w:rFonts w:ascii="仿宋" w:eastAsia="仿宋" w:hAnsi="仿宋" w:cs="宋体"/>
                <w:color w:val="000000"/>
                <w:kern w:val="0"/>
                <w:sz w:val="24"/>
              </w:rPr>
              <w:t>AP</w:t>
            </w:r>
          </w:p>
        </w:tc>
        <w:tc>
          <w:tcPr>
            <w:tcW w:w="3407" w:type="pct"/>
            <w:vAlign w:val="center"/>
          </w:tcPr>
          <w:p w14:paraId="6B3B7EA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支持</w:t>
            </w:r>
            <w:r w:rsidRPr="004D030F">
              <w:rPr>
                <w:rFonts w:ascii="仿宋" w:eastAsia="仿宋" w:hAnsi="仿宋" w:cs="宋体"/>
                <w:color w:val="000000"/>
                <w:kern w:val="0"/>
                <w:sz w:val="24"/>
              </w:rPr>
              <w:t>802.11ac协议，5GHz频段数据率为867Mbps，双频工作</w:t>
            </w:r>
          </w:p>
        </w:tc>
        <w:tc>
          <w:tcPr>
            <w:tcW w:w="298" w:type="pct"/>
            <w:vAlign w:val="center"/>
          </w:tcPr>
          <w:p w14:paraId="64770D4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4646698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6</w:t>
            </w:r>
          </w:p>
        </w:tc>
      </w:tr>
      <w:tr w:rsidR="00D114D0" w:rsidRPr="004D030F" w14:paraId="70599436" w14:textId="77777777" w:rsidTr="00D114D0">
        <w:trPr>
          <w:trHeight w:val="480"/>
          <w:jc w:val="center"/>
        </w:trPr>
        <w:tc>
          <w:tcPr>
            <w:tcW w:w="339" w:type="pct"/>
            <w:vAlign w:val="center"/>
          </w:tcPr>
          <w:p w14:paraId="6EFE4C3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4</w:t>
            </w:r>
          </w:p>
        </w:tc>
        <w:tc>
          <w:tcPr>
            <w:tcW w:w="605" w:type="pct"/>
            <w:vAlign w:val="center"/>
          </w:tcPr>
          <w:p w14:paraId="2CBF1B4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门禁读卡器</w:t>
            </w:r>
          </w:p>
        </w:tc>
        <w:tc>
          <w:tcPr>
            <w:tcW w:w="3407" w:type="pct"/>
            <w:vAlign w:val="center"/>
          </w:tcPr>
          <w:p w14:paraId="3A86FE5D"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设备尺寸：</w:t>
            </w:r>
            <w:r w:rsidRPr="004D030F">
              <w:rPr>
                <w:rFonts w:ascii="仿宋" w:eastAsia="仿宋" w:hAnsi="仿宋" w:cs="宋体"/>
                <w:color w:val="000000"/>
                <w:kern w:val="0"/>
                <w:sz w:val="24"/>
              </w:rPr>
              <w:t>181mm*84mm*25mm</w:t>
            </w:r>
          </w:p>
          <w:p w14:paraId="67D901C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网线版、</w:t>
            </w:r>
            <w:r w:rsidRPr="004D030F">
              <w:rPr>
                <w:rFonts w:ascii="仿宋" w:eastAsia="仿宋" w:hAnsi="仿宋" w:cs="宋体"/>
                <w:color w:val="000000"/>
                <w:kern w:val="0"/>
                <w:sz w:val="24"/>
              </w:rPr>
              <w:t>wifi版，4.3英寸触摸屏，人脸、刷卡、密码及其它组合认证，面部识别距离0.3m-2.0m。</w:t>
            </w:r>
          </w:p>
        </w:tc>
        <w:tc>
          <w:tcPr>
            <w:tcW w:w="298" w:type="pct"/>
            <w:vAlign w:val="center"/>
          </w:tcPr>
          <w:p w14:paraId="0B2576B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套</w:t>
            </w:r>
          </w:p>
        </w:tc>
        <w:tc>
          <w:tcPr>
            <w:tcW w:w="351" w:type="pct"/>
            <w:vAlign w:val="center"/>
          </w:tcPr>
          <w:p w14:paraId="37486BB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w:t>
            </w:r>
          </w:p>
        </w:tc>
      </w:tr>
      <w:tr w:rsidR="00D114D0" w:rsidRPr="004D030F" w14:paraId="6BACE096" w14:textId="77777777" w:rsidTr="00D114D0">
        <w:trPr>
          <w:trHeight w:val="240"/>
          <w:jc w:val="center"/>
        </w:trPr>
        <w:tc>
          <w:tcPr>
            <w:tcW w:w="339" w:type="pct"/>
            <w:vAlign w:val="center"/>
          </w:tcPr>
          <w:p w14:paraId="3797CD0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5</w:t>
            </w:r>
          </w:p>
        </w:tc>
        <w:tc>
          <w:tcPr>
            <w:tcW w:w="605" w:type="pct"/>
            <w:vAlign w:val="center"/>
          </w:tcPr>
          <w:p w14:paraId="55A2929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电磁锁</w:t>
            </w:r>
          </w:p>
        </w:tc>
        <w:tc>
          <w:tcPr>
            <w:tcW w:w="3407" w:type="pct"/>
            <w:vAlign w:val="center"/>
          </w:tcPr>
          <w:p w14:paraId="58DE720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270KG磁力锁</w:t>
            </w:r>
          </w:p>
        </w:tc>
        <w:tc>
          <w:tcPr>
            <w:tcW w:w="298" w:type="pct"/>
            <w:vAlign w:val="center"/>
          </w:tcPr>
          <w:p w14:paraId="68C9B28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套</w:t>
            </w:r>
          </w:p>
        </w:tc>
        <w:tc>
          <w:tcPr>
            <w:tcW w:w="351" w:type="pct"/>
            <w:vAlign w:val="center"/>
          </w:tcPr>
          <w:p w14:paraId="1CD327D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6</w:t>
            </w:r>
          </w:p>
        </w:tc>
      </w:tr>
      <w:tr w:rsidR="00D114D0" w:rsidRPr="004D030F" w14:paraId="7F67A120" w14:textId="77777777" w:rsidTr="00D114D0">
        <w:trPr>
          <w:trHeight w:val="240"/>
          <w:jc w:val="center"/>
        </w:trPr>
        <w:tc>
          <w:tcPr>
            <w:tcW w:w="339" w:type="pct"/>
            <w:vAlign w:val="center"/>
          </w:tcPr>
          <w:p w14:paraId="6230C72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6</w:t>
            </w:r>
          </w:p>
        </w:tc>
        <w:tc>
          <w:tcPr>
            <w:tcW w:w="605" w:type="pct"/>
            <w:vAlign w:val="center"/>
          </w:tcPr>
          <w:p w14:paraId="0454723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开门按钮</w:t>
            </w:r>
          </w:p>
        </w:tc>
        <w:tc>
          <w:tcPr>
            <w:tcW w:w="3407" w:type="pct"/>
            <w:noWrap/>
            <w:vAlign w:val="center"/>
          </w:tcPr>
          <w:p w14:paraId="36AF76E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设备尺寸：181</w:t>
            </w:r>
            <w:r w:rsidRPr="004D030F">
              <w:rPr>
                <w:rFonts w:ascii="仿宋" w:eastAsia="仿宋" w:hAnsi="仿宋" w:cs="宋体"/>
                <w:color w:val="000000"/>
                <w:kern w:val="0"/>
                <w:sz w:val="24"/>
              </w:rPr>
              <w:t>mm</w:t>
            </w:r>
            <w:r w:rsidRPr="004D030F">
              <w:rPr>
                <w:rFonts w:ascii="仿宋" w:eastAsia="仿宋" w:hAnsi="仿宋" w:cs="宋体" w:hint="eastAsia"/>
                <w:color w:val="000000"/>
                <w:kern w:val="0"/>
                <w:sz w:val="24"/>
              </w:rPr>
              <w:t>*84</w:t>
            </w:r>
            <w:r w:rsidRPr="004D030F">
              <w:rPr>
                <w:rFonts w:ascii="仿宋" w:eastAsia="仿宋" w:hAnsi="仿宋" w:cs="宋体"/>
                <w:color w:val="000000"/>
                <w:kern w:val="0"/>
                <w:sz w:val="24"/>
              </w:rPr>
              <w:t>mm</w:t>
            </w:r>
            <w:r w:rsidRPr="004D030F">
              <w:rPr>
                <w:rFonts w:ascii="仿宋" w:eastAsia="仿宋" w:hAnsi="仿宋" w:cs="宋体" w:hint="eastAsia"/>
                <w:color w:val="000000"/>
                <w:kern w:val="0"/>
                <w:sz w:val="24"/>
              </w:rPr>
              <w:t>*25</w:t>
            </w:r>
            <w:r w:rsidRPr="004D030F">
              <w:rPr>
                <w:rFonts w:ascii="仿宋" w:eastAsia="仿宋" w:hAnsi="仿宋" w:cs="宋体"/>
                <w:color w:val="000000"/>
                <w:kern w:val="0"/>
                <w:sz w:val="24"/>
              </w:rPr>
              <w:t>mm</w:t>
            </w:r>
          </w:p>
          <w:p w14:paraId="04719FF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网线版、wifi版，4.3英寸触摸屏，人脸、刷卡、密码及其它组合认证，面部识别距离0.3m-2.0m。</w:t>
            </w:r>
          </w:p>
        </w:tc>
        <w:tc>
          <w:tcPr>
            <w:tcW w:w="298" w:type="pct"/>
            <w:vAlign w:val="center"/>
          </w:tcPr>
          <w:p w14:paraId="1611851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lastRenderedPageBreak/>
              <w:t>个</w:t>
            </w:r>
            <w:proofErr w:type="gramEnd"/>
          </w:p>
        </w:tc>
        <w:tc>
          <w:tcPr>
            <w:tcW w:w="351" w:type="pct"/>
            <w:vAlign w:val="center"/>
          </w:tcPr>
          <w:p w14:paraId="392C9BF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w:t>
            </w:r>
          </w:p>
        </w:tc>
      </w:tr>
      <w:tr w:rsidR="00D114D0" w:rsidRPr="004D030F" w14:paraId="58BD6EF4" w14:textId="77777777" w:rsidTr="00D114D0">
        <w:trPr>
          <w:trHeight w:val="960"/>
          <w:jc w:val="center"/>
        </w:trPr>
        <w:tc>
          <w:tcPr>
            <w:tcW w:w="339" w:type="pct"/>
            <w:vAlign w:val="center"/>
          </w:tcPr>
          <w:p w14:paraId="459D3F6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7</w:t>
            </w:r>
          </w:p>
        </w:tc>
        <w:tc>
          <w:tcPr>
            <w:tcW w:w="605" w:type="pct"/>
            <w:vAlign w:val="center"/>
          </w:tcPr>
          <w:p w14:paraId="3C958F0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门禁控制器</w:t>
            </w:r>
          </w:p>
        </w:tc>
        <w:tc>
          <w:tcPr>
            <w:tcW w:w="3407" w:type="pct"/>
            <w:vAlign w:val="center"/>
          </w:tcPr>
          <w:p w14:paraId="509E00F9" w14:textId="77777777" w:rsidR="00D114D0" w:rsidRPr="004D030F" w:rsidRDefault="00D114D0" w:rsidP="00D114D0">
            <w:pPr>
              <w:pStyle w:val="Charfff3"/>
              <w:spacing w:line="360" w:lineRule="auto"/>
              <w:rPr>
                <w:rFonts w:ascii="仿宋" w:eastAsia="仿宋" w:hAnsi="仿宋" w:cs="宋体"/>
                <w:b w:val="0"/>
                <w:color w:val="000000"/>
                <w:kern w:val="0"/>
                <w:sz w:val="24"/>
                <w:szCs w:val="24"/>
              </w:rPr>
            </w:pPr>
            <w:r w:rsidRPr="004D030F">
              <w:rPr>
                <w:rFonts w:ascii="仿宋" w:eastAsia="仿宋" w:hAnsi="仿宋" w:cs="宋体" w:hint="eastAsia"/>
                <w:b w:val="0"/>
                <w:color w:val="000000"/>
                <w:kern w:val="0"/>
                <w:sz w:val="24"/>
                <w:szCs w:val="24"/>
              </w:rPr>
              <w:t>1.外形尺寸</w:t>
            </w:r>
            <w:r w:rsidRPr="004D030F">
              <w:rPr>
                <w:rFonts w:ascii="仿宋" w:eastAsia="仿宋" w:hAnsi="仿宋" w:cs="宋体"/>
                <w:b w:val="0"/>
                <w:color w:val="000000"/>
                <w:kern w:val="0"/>
                <w:sz w:val="24"/>
                <w:szCs w:val="24"/>
              </w:rPr>
              <w:t xml:space="preserve">: </w:t>
            </w:r>
            <w:r w:rsidRPr="004D030F">
              <w:rPr>
                <w:rFonts w:ascii="仿宋" w:eastAsia="仿宋" w:hAnsi="仿宋" w:cs="宋体" w:hint="eastAsia"/>
                <w:b w:val="0"/>
                <w:color w:val="000000"/>
                <w:kern w:val="0"/>
                <w:sz w:val="24"/>
                <w:szCs w:val="24"/>
              </w:rPr>
              <w:t>长宽高分别为</w:t>
            </w:r>
            <w:r w:rsidRPr="004D030F">
              <w:rPr>
                <w:rFonts w:ascii="仿宋" w:eastAsia="仿宋" w:hAnsi="仿宋" w:cs="宋体"/>
                <w:b w:val="0"/>
                <w:color w:val="000000"/>
                <w:kern w:val="0"/>
                <w:sz w:val="24"/>
                <w:szCs w:val="24"/>
              </w:rPr>
              <w:t>200mm*150mm*50mm</w:t>
            </w:r>
            <w:r w:rsidRPr="004D030F">
              <w:rPr>
                <w:rFonts w:ascii="仿宋" w:eastAsia="仿宋" w:hAnsi="仿宋" w:cs="宋体" w:hint="eastAsia"/>
                <w:b w:val="0"/>
                <w:color w:val="000000"/>
                <w:kern w:val="0"/>
                <w:sz w:val="24"/>
                <w:szCs w:val="24"/>
              </w:rPr>
              <w:t>。</w:t>
            </w:r>
          </w:p>
          <w:p w14:paraId="58983815" w14:textId="77777777" w:rsidR="00D114D0" w:rsidRPr="004D030F" w:rsidRDefault="00D114D0" w:rsidP="00D114D0">
            <w:pPr>
              <w:pStyle w:val="Charfff3"/>
              <w:spacing w:line="360" w:lineRule="auto"/>
              <w:rPr>
                <w:rFonts w:ascii="仿宋" w:eastAsia="仿宋" w:hAnsi="仿宋" w:cs="宋体"/>
                <w:b w:val="0"/>
                <w:color w:val="000000"/>
                <w:kern w:val="0"/>
                <w:sz w:val="24"/>
                <w:szCs w:val="24"/>
              </w:rPr>
            </w:pPr>
            <w:r w:rsidRPr="004D030F">
              <w:rPr>
                <w:rFonts w:ascii="仿宋" w:eastAsia="仿宋" w:hAnsi="仿宋" w:cs="宋体" w:hint="eastAsia"/>
                <w:b w:val="0"/>
                <w:color w:val="000000"/>
                <w:kern w:val="0"/>
                <w:sz w:val="24"/>
                <w:szCs w:val="24"/>
              </w:rPr>
              <w:t>2.工作电压</w:t>
            </w:r>
            <w:r w:rsidRPr="004D030F">
              <w:rPr>
                <w:rFonts w:ascii="仿宋" w:eastAsia="仿宋" w:hAnsi="仿宋" w:cs="宋体"/>
                <w:b w:val="0"/>
                <w:color w:val="000000"/>
                <w:kern w:val="0"/>
                <w:sz w:val="24"/>
                <w:szCs w:val="24"/>
              </w:rPr>
              <w:t>: DC12V/24V</w:t>
            </w:r>
            <w:r w:rsidRPr="004D030F">
              <w:rPr>
                <w:rFonts w:ascii="仿宋" w:eastAsia="仿宋" w:hAnsi="仿宋" w:cs="宋体" w:hint="eastAsia"/>
                <w:b w:val="0"/>
                <w:color w:val="000000"/>
                <w:kern w:val="0"/>
                <w:sz w:val="24"/>
                <w:szCs w:val="24"/>
              </w:rPr>
              <w:t>可选择。</w:t>
            </w:r>
          </w:p>
          <w:p w14:paraId="62AC5F7C" w14:textId="77777777" w:rsidR="00D114D0" w:rsidRPr="004D030F" w:rsidRDefault="00D114D0" w:rsidP="00D114D0">
            <w:pPr>
              <w:pStyle w:val="Charfff3"/>
              <w:spacing w:line="360" w:lineRule="auto"/>
              <w:rPr>
                <w:rFonts w:ascii="仿宋" w:eastAsia="仿宋" w:hAnsi="仿宋" w:cs="宋体"/>
                <w:b w:val="0"/>
                <w:color w:val="000000"/>
                <w:kern w:val="0"/>
                <w:sz w:val="24"/>
                <w:szCs w:val="24"/>
              </w:rPr>
            </w:pPr>
            <w:r w:rsidRPr="004D030F">
              <w:rPr>
                <w:rFonts w:ascii="仿宋" w:eastAsia="仿宋" w:hAnsi="仿宋" w:cs="宋体" w:hint="eastAsia"/>
                <w:b w:val="0"/>
                <w:color w:val="000000"/>
                <w:kern w:val="0"/>
                <w:sz w:val="24"/>
                <w:szCs w:val="24"/>
              </w:rPr>
              <w:t>3.输入端口</w:t>
            </w:r>
            <w:r w:rsidRPr="004D030F">
              <w:rPr>
                <w:rFonts w:ascii="仿宋" w:eastAsia="仿宋" w:hAnsi="仿宋" w:cs="宋体"/>
                <w:b w:val="0"/>
                <w:color w:val="000000"/>
                <w:kern w:val="0"/>
                <w:sz w:val="24"/>
                <w:szCs w:val="24"/>
              </w:rPr>
              <w:t>: WG26/34/44</w:t>
            </w:r>
            <w:r w:rsidRPr="004D030F">
              <w:rPr>
                <w:rFonts w:ascii="仿宋" w:eastAsia="仿宋" w:hAnsi="仿宋" w:cs="宋体" w:hint="eastAsia"/>
                <w:b w:val="0"/>
                <w:color w:val="000000"/>
                <w:kern w:val="0"/>
                <w:sz w:val="24"/>
                <w:szCs w:val="24"/>
              </w:rPr>
              <w:t>系列读卡器接口，最大支持</w:t>
            </w:r>
            <w:r w:rsidRPr="004D030F">
              <w:rPr>
                <w:rFonts w:ascii="仿宋" w:eastAsia="仿宋" w:hAnsi="仿宋" w:cs="宋体"/>
                <w:b w:val="0"/>
                <w:color w:val="000000"/>
                <w:kern w:val="0"/>
                <w:sz w:val="24"/>
                <w:szCs w:val="24"/>
              </w:rPr>
              <w:t>4</w:t>
            </w:r>
            <w:r w:rsidRPr="004D030F">
              <w:rPr>
                <w:rFonts w:ascii="仿宋" w:eastAsia="仿宋" w:hAnsi="仿宋" w:cs="宋体" w:hint="eastAsia"/>
                <w:b w:val="0"/>
                <w:color w:val="000000"/>
                <w:kern w:val="0"/>
                <w:sz w:val="24"/>
                <w:szCs w:val="24"/>
              </w:rPr>
              <w:t>个读卡器同时连接使用。</w:t>
            </w:r>
          </w:p>
          <w:p w14:paraId="09D7FA6E" w14:textId="77777777" w:rsidR="00D114D0" w:rsidRPr="004D030F" w:rsidRDefault="00D114D0" w:rsidP="00D114D0">
            <w:pPr>
              <w:pStyle w:val="Charfff3"/>
              <w:spacing w:line="360" w:lineRule="auto"/>
              <w:rPr>
                <w:rFonts w:ascii="仿宋" w:eastAsia="仿宋" w:hAnsi="仿宋" w:cs="宋体"/>
                <w:b w:val="0"/>
                <w:color w:val="000000"/>
                <w:kern w:val="0"/>
                <w:sz w:val="24"/>
                <w:szCs w:val="24"/>
              </w:rPr>
            </w:pPr>
            <w:r w:rsidRPr="004D030F">
              <w:rPr>
                <w:rFonts w:ascii="仿宋" w:eastAsia="仿宋" w:hAnsi="仿宋" w:cs="宋体" w:hint="eastAsia"/>
                <w:b w:val="0"/>
                <w:color w:val="000000"/>
                <w:kern w:val="0"/>
                <w:sz w:val="24"/>
                <w:szCs w:val="24"/>
              </w:rPr>
              <w:t>4.输出端口</w:t>
            </w:r>
            <w:r w:rsidRPr="004D030F">
              <w:rPr>
                <w:rFonts w:ascii="仿宋" w:eastAsia="仿宋" w:hAnsi="仿宋" w:cs="宋体"/>
                <w:b w:val="0"/>
                <w:color w:val="000000"/>
                <w:kern w:val="0"/>
                <w:sz w:val="24"/>
                <w:szCs w:val="24"/>
              </w:rPr>
              <w:t xml:space="preserve">: </w:t>
            </w:r>
            <w:r w:rsidRPr="004D030F">
              <w:rPr>
                <w:rFonts w:ascii="仿宋" w:eastAsia="仿宋" w:hAnsi="仿宋" w:cs="宋体" w:hint="eastAsia"/>
                <w:b w:val="0"/>
                <w:color w:val="000000"/>
                <w:kern w:val="0"/>
                <w:sz w:val="24"/>
                <w:szCs w:val="24"/>
              </w:rPr>
              <w:t>常开或常闭的门禁触点输出</w:t>
            </w:r>
            <w:r w:rsidRPr="004D030F">
              <w:rPr>
                <w:rFonts w:ascii="仿宋" w:eastAsia="仿宋" w:hAnsi="仿宋" w:cs="宋体"/>
                <w:b w:val="0"/>
                <w:color w:val="000000"/>
                <w:kern w:val="0"/>
                <w:sz w:val="24"/>
                <w:szCs w:val="24"/>
              </w:rPr>
              <w:t xml:space="preserve"> (NO+NC);RS485</w:t>
            </w:r>
            <w:r w:rsidRPr="004D030F">
              <w:rPr>
                <w:rFonts w:ascii="仿宋" w:eastAsia="仿宋" w:hAnsi="仿宋" w:cs="宋体" w:hint="eastAsia"/>
                <w:b w:val="0"/>
                <w:color w:val="000000"/>
                <w:kern w:val="0"/>
                <w:sz w:val="24"/>
                <w:szCs w:val="24"/>
              </w:rPr>
              <w:t>通信端口</w:t>
            </w:r>
            <w:r w:rsidRPr="004D030F">
              <w:rPr>
                <w:rFonts w:ascii="仿宋" w:eastAsia="仿宋" w:hAnsi="仿宋" w:cs="宋体"/>
                <w:b w:val="0"/>
                <w:color w:val="000000"/>
                <w:kern w:val="0"/>
                <w:sz w:val="24"/>
                <w:szCs w:val="24"/>
              </w:rPr>
              <w:t>(9600-115200bps)</w:t>
            </w:r>
            <w:r w:rsidRPr="004D030F">
              <w:rPr>
                <w:rFonts w:ascii="仿宋" w:eastAsia="仿宋" w:hAnsi="仿宋" w:cs="宋体" w:hint="eastAsia"/>
                <w:b w:val="0"/>
                <w:color w:val="000000"/>
                <w:kern w:val="0"/>
                <w:sz w:val="24"/>
                <w:szCs w:val="24"/>
              </w:rPr>
              <w:t>。</w:t>
            </w:r>
          </w:p>
          <w:p w14:paraId="3DAF1465" w14:textId="77777777" w:rsidR="00D114D0" w:rsidRPr="004D030F" w:rsidRDefault="00D114D0" w:rsidP="00D114D0">
            <w:pPr>
              <w:pStyle w:val="Charfff3"/>
              <w:spacing w:line="360" w:lineRule="auto"/>
              <w:rPr>
                <w:rFonts w:ascii="仿宋" w:eastAsia="仿宋" w:hAnsi="仿宋" w:cs="宋体"/>
                <w:b w:val="0"/>
                <w:color w:val="000000"/>
                <w:kern w:val="0"/>
                <w:sz w:val="24"/>
                <w:szCs w:val="24"/>
              </w:rPr>
            </w:pPr>
            <w:r w:rsidRPr="004D030F">
              <w:rPr>
                <w:rFonts w:ascii="仿宋" w:eastAsia="仿宋" w:hAnsi="仿宋" w:cs="宋体" w:hint="eastAsia"/>
                <w:b w:val="0"/>
                <w:color w:val="000000"/>
                <w:kern w:val="0"/>
                <w:sz w:val="24"/>
                <w:szCs w:val="24"/>
              </w:rPr>
              <w:t>5.内存容量</w:t>
            </w:r>
            <w:r w:rsidRPr="004D030F">
              <w:rPr>
                <w:rFonts w:ascii="仿宋" w:eastAsia="仿宋" w:hAnsi="仿宋" w:cs="宋体"/>
                <w:b w:val="0"/>
                <w:color w:val="000000"/>
                <w:kern w:val="0"/>
                <w:sz w:val="24"/>
                <w:szCs w:val="24"/>
              </w:rPr>
              <w:t xml:space="preserve">: </w:t>
            </w:r>
            <w:r w:rsidRPr="004D030F">
              <w:rPr>
                <w:rFonts w:ascii="仿宋" w:eastAsia="仿宋" w:hAnsi="仿宋" w:cs="宋体" w:hint="eastAsia"/>
                <w:b w:val="0"/>
                <w:color w:val="000000"/>
                <w:kern w:val="0"/>
                <w:sz w:val="24"/>
                <w:szCs w:val="24"/>
              </w:rPr>
              <w:t>最大</w:t>
            </w:r>
            <w:r w:rsidRPr="004D030F">
              <w:rPr>
                <w:rFonts w:ascii="仿宋" w:eastAsia="仿宋" w:hAnsi="仿宋" w:cs="宋体"/>
                <w:b w:val="0"/>
                <w:color w:val="000000"/>
                <w:kern w:val="0"/>
                <w:sz w:val="24"/>
                <w:szCs w:val="24"/>
              </w:rPr>
              <w:t>10,000</w:t>
            </w:r>
            <w:r w:rsidRPr="004D030F">
              <w:rPr>
                <w:rFonts w:ascii="仿宋" w:eastAsia="仿宋" w:hAnsi="仿宋" w:cs="宋体" w:hint="eastAsia"/>
                <w:b w:val="0"/>
                <w:color w:val="000000"/>
                <w:kern w:val="0"/>
                <w:sz w:val="24"/>
                <w:szCs w:val="24"/>
              </w:rPr>
              <w:t>条数据存储能力。</w:t>
            </w:r>
          </w:p>
          <w:p w14:paraId="00AE36A5" w14:textId="77777777" w:rsidR="00D114D0" w:rsidRPr="004D030F" w:rsidRDefault="00D114D0" w:rsidP="00D114D0">
            <w:pPr>
              <w:pStyle w:val="Charfff3"/>
              <w:widowControl/>
              <w:adjustRightInd/>
              <w:spacing w:before="156" w:after="156" w:line="360" w:lineRule="auto"/>
              <w:jc w:val="left"/>
              <w:rPr>
                <w:rFonts w:ascii="仿宋" w:eastAsia="仿宋" w:hAnsi="仿宋" w:cs="宋体"/>
                <w:color w:val="000000"/>
                <w:kern w:val="0"/>
                <w:sz w:val="24"/>
                <w:szCs w:val="24"/>
              </w:rPr>
            </w:pPr>
            <w:r w:rsidRPr="004D030F">
              <w:rPr>
                <w:rFonts w:ascii="仿宋" w:eastAsia="仿宋" w:hAnsi="仿宋" w:cs="宋体" w:hint="eastAsia"/>
                <w:b w:val="0"/>
                <w:color w:val="000000"/>
                <w:kern w:val="0"/>
                <w:sz w:val="24"/>
                <w:szCs w:val="24"/>
              </w:rPr>
              <w:t>6.工作环境要求</w:t>
            </w:r>
            <w:r w:rsidRPr="004D030F">
              <w:rPr>
                <w:rFonts w:ascii="仿宋" w:eastAsia="仿宋" w:hAnsi="仿宋" w:cs="宋体"/>
                <w:b w:val="0"/>
                <w:color w:val="000000"/>
                <w:kern w:val="0"/>
                <w:sz w:val="24"/>
                <w:szCs w:val="24"/>
              </w:rPr>
              <w:t>:</w:t>
            </w:r>
            <w:r w:rsidRPr="004D030F">
              <w:rPr>
                <w:rFonts w:ascii="仿宋" w:eastAsia="仿宋" w:hAnsi="仿宋" w:cs="宋体" w:hint="eastAsia"/>
                <w:b w:val="0"/>
                <w:color w:val="000000"/>
                <w:kern w:val="0"/>
                <w:sz w:val="24"/>
                <w:szCs w:val="24"/>
              </w:rPr>
              <w:t>温度</w:t>
            </w:r>
            <w:r w:rsidRPr="004D030F">
              <w:rPr>
                <w:rFonts w:ascii="仿宋" w:eastAsia="仿宋" w:hAnsi="仿宋" w:cs="宋体"/>
                <w:b w:val="0"/>
                <w:color w:val="000000"/>
                <w:kern w:val="0"/>
                <w:sz w:val="24"/>
                <w:szCs w:val="24"/>
              </w:rPr>
              <w:t>0C~60</w:t>
            </w:r>
            <w:r w:rsidRPr="004D030F">
              <w:rPr>
                <w:rFonts w:ascii="仿宋" w:eastAsia="仿宋" w:hAnsi="仿宋" w:cs="宋体" w:hint="eastAsia"/>
                <w:b w:val="0"/>
                <w:color w:val="000000"/>
                <w:kern w:val="0"/>
                <w:sz w:val="24"/>
                <w:szCs w:val="24"/>
              </w:rPr>
              <w:t>°</w:t>
            </w:r>
            <w:r w:rsidRPr="004D030F">
              <w:rPr>
                <w:rFonts w:ascii="仿宋" w:eastAsia="仿宋" w:hAnsi="仿宋" w:cs="宋体"/>
                <w:b w:val="0"/>
                <w:color w:val="000000"/>
                <w:kern w:val="0"/>
                <w:sz w:val="24"/>
                <w:szCs w:val="24"/>
              </w:rPr>
              <w:t xml:space="preserve">C: </w:t>
            </w:r>
            <w:r w:rsidRPr="004D030F">
              <w:rPr>
                <w:rFonts w:ascii="仿宋" w:eastAsia="仿宋" w:hAnsi="仿宋" w:cs="宋体" w:hint="eastAsia"/>
                <w:b w:val="0"/>
                <w:color w:val="000000"/>
                <w:kern w:val="0"/>
                <w:sz w:val="24"/>
                <w:szCs w:val="24"/>
              </w:rPr>
              <w:t>湿度</w:t>
            </w:r>
            <w:r w:rsidRPr="004D030F">
              <w:rPr>
                <w:rFonts w:ascii="仿宋" w:eastAsia="仿宋" w:hAnsi="仿宋" w:cs="宋体"/>
                <w:b w:val="0"/>
                <w:color w:val="000000"/>
                <w:kern w:val="0"/>
                <w:sz w:val="24"/>
                <w:szCs w:val="24"/>
              </w:rPr>
              <w:t>20%~90%RH:</w:t>
            </w:r>
            <w:r w:rsidRPr="004D030F">
              <w:rPr>
                <w:rFonts w:ascii="仿宋" w:eastAsia="仿宋" w:hAnsi="仿宋" w:cs="宋体" w:hint="eastAsia"/>
                <w:b w:val="0"/>
                <w:color w:val="000000"/>
                <w:kern w:val="0"/>
                <w:sz w:val="24"/>
                <w:szCs w:val="24"/>
              </w:rPr>
              <w:t>工作气压</w:t>
            </w:r>
            <w:r w:rsidRPr="004D030F">
              <w:rPr>
                <w:rFonts w:ascii="仿宋" w:eastAsia="仿宋" w:hAnsi="仿宋" w:cs="宋体"/>
                <w:b w:val="0"/>
                <w:color w:val="000000"/>
                <w:kern w:val="0"/>
                <w:sz w:val="24"/>
                <w:szCs w:val="24"/>
              </w:rPr>
              <w:t>86Kpa~106Kpa.</w:t>
            </w:r>
          </w:p>
        </w:tc>
        <w:tc>
          <w:tcPr>
            <w:tcW w:w="298" w:type="pct"/>
            <w:vAlign w:val="center"/>
          </w:tcPr>
          <w:p w14:paraId="3673042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7573061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w:t>
            </w:r>
          </w:p>
        </w:tc>
      </w:tr>
      <w:tr w:rsidR="00D114D0" w:rsidRPr="004D030F" w14:paraId="1D23F3CB" w14:textId="77777777" w:rsidTr="00D114D0">
        <w:trPr>
          <w:trHeight w:val="1440"/>
          <w:jc w:val="center"/>
        </w:trPr>
        <w:tc>
          <w:tcPr>
            <w:tcW w:w="339" w:type="pct"/>
            <w:vAlign w:val="center"/>
          </w:tcPr>
          <w:p w14:paraId="7656754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8</w:t>
            </w:r>
          </w:p>
        </w:tc>
        <w:tc>
          <w:tcPr>
            <w:tcW w:w="605" w:type="pct"/>
            <w:vAlign w:val="center"/>
          </w:tcPr>
          <w:p w14:paraId="6DDF3C6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高清摄像机</w:t>
            </w:r>
          </w:p>
        </w:tc>
        <w:tc>
          <w:tcPr>
            <w:tcW w:w="3407" w:type="pct"/>
            <w:vAlign w:val="center"/>
          </w:tcPr>
          <w:p w14:paraId="281D1A0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具有≥</w:t>
            </w:r>
            <w:r w:rsidRPr="004D030F">
              <w:rPr>
                <w:rFonts w:ascii="仿宋" w:eastAsia="仿宋" w:hAnsi="仿宋" w:cs="宋体"/>
                <w:color w:val="000000"/>
                <w:kern w:val="0"/>
                <w:sz w:val="24"/>
              </w:rPr>
              <w:t>200</w:t>
            </w:r>
            <w:proofErr w:type="gramStart"/>
            <w:r w:rsidRPr="004D030F">
              <w:rPr>
                <w:rFonts w:ascii="仿宋" w:eastAsia="仿宋" w:hAnsi="仿宋" w:cs="宋体"/>
                <w:color w:val="000000"/>
                <w:kern w:val="0"/>
                <w:sz w:val="24"/>
              </w:rPr>
              <w:t>万像</w:t>
            </w:r>
            <w:proofErr w:type="gramEnd"/>
            <w:r w:rsidRPr="004D030F">
              <w:rPr>
                <w:rFonts w:ascii="仿宋" w:eastAsia="仿宋" w:hAnsi="仿宋" w:cs="宋体"/>
                <w:color w:val="000000"/>
                <w:kern w:val="0"/>
                <w:sz w:val="24"/>
              </w:rPr>
              <w:t>素 CMOS传感器。</w:t>
            </w:r>
          </w:p>
          <w:p w14:paraId="7F7D4E7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内置</w:t>
            </w:r>
            <w:r w:rsidRPr="004D030F">
              <w:rPr>
                <w:rFonts w:ascii="仿宋" w:eastAsia="仿宋" w:hAnsi="仿宋" w:cs="宋体"/>
                <w:color w:val="000000"/>
                <w:kern w:val="0"/>
                <w:sz w:val="24"/>
              </w:rPr>
              <w:t>GPU芯片</w:t>
            </w:r>
            <w:r w:rsidRPr="004D030F">
              <w:rPr>
                <w:rFonts w:ascii="仿宋" w:eastAsia="仿宋" w:hAnsi="仿宋" w:cs="宋体" w:hint="eastAsia"/>
                <w:color w:val="000000"/>
                <w:kern w:val="0"/>
                <w:sz w:val="24"/>
              </w:rPr>
              <w:t>，</w:t>
            </w:r>
            <w:r w:rsidRPr="004D030F">
              <w:rPr>
                <w:rFonts w:ascii="仿宋" w:eastAsia="仿宋" w:hAnsi="仿宋"/>
                <w:color w:val="333333"/>
                <w:sz w:val="24"/>
                <w:shd w:val="clear" w:color="auto" w:fill="FFFFFF"/>
              </w:rPr>
              <w:t>支持1080P/15帧，720P/25帧分辨率</w:t>
            </w:r>
            <w:r w:rsidRPr="004D030F">
              <w:rPr>
                <w:rFonts w:ascii="仿宋" w:eastAsia="仿宋" w:hAnsi="仿宋" w:cs="宋体"/>
                <w:color w:val="000000"/>
                <w:kern w:val="0"/>
                <w:sz w:val="24"/>
              </w:rPr>
              <w:t>。</w:t>
            </w:r>
          </w:p>
          <w:p w14:paraId="0537509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最低照度彩色：</w:t>
            </w:r>
            <w:r w:rsidRPr="004D030F">
              <w:rPr>
                <w:rFonts w:ascii="仿宋" w:eastAsia="仿宋" w:hAnsi="仿宋" w:cs="宋体"/>
                <w:color w:val="000000"/>
                <w:kern w:val="0"/>
                <w:sz w:val="24"/>
              </w:rPr>
              <w:t>0.0005 lx</w:t>
            </w:r>
          </w:p>
          <w:p w14:paraId="361AACE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黑白</w:t>
            </w:r>
            <w:r w:rsidRPr="004D030F">
              <w:rPr>
                <w:rFonts w:ascii="仿宋" w:eastAsia="仿宋" w:hAnsi="仿宋" w:cs="宋体"/>
                <w:color w:val="000000"/>
                <w:kern w:val="0"/>
                <w:sz w:val="24"/>
              </w:rPr>
              <w:t>:0.0001 lx</w:t>
            </w:r>
          </w:p>
          <w:p w14:paraId="38681F24"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不低于</w:t>
            </w:r>
            <w:r w:rsidRPr="004D030F">
              <w:rPr>
                <w:rFonts w:ascii="仿宋" w:eastAsia="仿宋" w:hAnsi="仿宋" w:cs="宋体"/>
                <w:color w:val="000000"/>
                <w:kern w:val="0"/>
                <w:sz w:val="24"/>
              </w:rPr>
              <w:t>IP67防尘防水等级。</w:t>
            </w:r>
          </w:p>
        </w:tc>
        <w:tc>
          <w:tcPr>
            <w:tcW w:w="298" w:type="pct"/>
            <w:vAlign w:val="center"/>
          </w:tcPr>
          <w:p w14:paraId="0D7F804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6F68A8E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w:t>
            </w:r>
          </w:p>
        </w:tc>
      </w:tr>
      <w:tr w:rsidR="00D114D0" w:rsidRPr="004D030F" w14:paraId="50F74492" w14:textId="77777777" w:rsidTr="00D114D0">
        <w:trPr>
          <w:trHeight w:val="480"/>
          <w:jc w:val="center"/>
        </w:trPr>
        <w:tc>
          <w:tcPr>
            <w:tcW w:w="339" w:type="pct"/>
            <w:vAlign w:val="center"/>
          </w:tcPr>
          <w:p w14:paraId="074C78C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9</w:t>
            </w:r>
          </w:p>
        </w:tc>
        <w:tc>
          <w:tcPr>
            <w:tcW w:w="605" w:type="pct"/>
            <w:vAlign w:val="center"/>
          </w:tcPr>
          <w:p w14:paraId="1BC34A4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安防布线系统</w:t>
            </w:r>
          </w:p>
        </w:tc>
        <w:tc>
          <w:tcPr>
            <w:tcW w:w="3407" w:type="pct"/>
            <w:vAlign w:val="center"/>
          </w:tcPr>
          <w:p w14:paraId="2E06798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包含六类网线，</w:t>
            </w:r>
            <w:r w:rsidRPr="004D030F">
              <w:rPr>
                <w:rFonts w:ascii="仿宋" w:eastAsia="仿宋" w:hAnsi="仿宋" w:cs="宋体"/>
                <w:color w:val="000000"/>
                <w:kern w:val="0"/>
                <w:sz w:val="24"/>
              </w:rPr>
              <w:t>RVV 2*1.5,RVV 4*1.0,RVV P4*1.0,JDG20,JDG25管</w:t>
            </w:r>
          </w:p>
        </w:tc>
        <w:tc>
          <w:tcPr>
            <w:tcW w:w="298" w:type="pct"/>
            <w:vAlign w:val="center"/>
          </w:tcPr>
          <w:p w14:paraId="4970750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7A4555B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3211FAFA" w14:textId="77777777" w:rsidTr="00D114D0">
        <w:trPr>
          <w:trHeight w:val="240"/>
          <w:jc w:val="center"/>
        </w:trPr>
        <w:tc>
          <w:tcPr>
            <w:tcW w:w="339" w:type="pct"/>
            <w:vAlign w:val="center"/>
          </w:tcPr>
          <w:p w14:paraId="390E7A4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10</w:t>
            </w:r>
          </w:p>
        </w:tc>
        <w:tc>
          <w:tcPr>
            <w:tcW w:w="605" w:type="pct"/>
            <w:vAlign w:val="center"/>
          </w:tcPr>
          <w:p w14:paraId="7B756BC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跳线</w:t>
            </w:r>
          </w:p>
        </w:tc>
        <w:tc>
          <w:tcPr>
            <w:tcW w:w="3407" w:type="pct"/>
            <w:noWrap/>
            <w:vAlign w:val="center"/>
          </w:tcPr>
          <w:p w14:paraId="62B397EA"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LC-LC</w:t>
            </w:r>
          </w:p>
        </w:tc>
        <w:tc>
          <w:tcPr>
            <w:tcW w:w="298" w:type="pct"/>
            <w:vAlign w:val="center"/>
          </w:tcPr>
          <w:p w14:paraId="1ED7CCE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根</w:t>
            </w:r>
          </w:p>
        </w:tc>
        <w:tc>
          <w:tcPr>
            <w:tcW w:w="351" w:type="pct"/>
            <w:vAlign w:val="center"/>
          </w:tcPr>
          <w:p w14:paraId="57DC1B5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48</w:t>
            </w:r>
          </w:p>
        </w:tc>
      </w:tr>
      <w:tr w:rsidR="00D114D0" w:rsidRPr="004D030F" w14:paraId="6786FB18" w14:textId="77777777" w:rsidTr="00D114D0">
        <w:trPr>
          <w:trHeight w:val="240"/>
          <w:jc w:val="center"/>
        </w:trPr>
        <w:tc>
          <w:tcPr>
            <w:tcW w:w="339" w:type="pct"/>
            <w:vAlign w:val="center"/>
          </w:tcPr>
          <w:p w14:paraId="76D613E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11</w:t>
            </w:r>
          </w:p>
        </w:tc>
        <w:tc>
          <w:tcPr>
            <w:tcW w:w="605" w:type="pct"/>
            <w:vAlign w:val="center"/>
          </w:tcPr>
          <w:p w14:paraId="0DC6388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标准机柜</w:t>
            </w:r>
          </w:p>
        </w:tc>
        <w:tc>
          <w:tcPr>
            <w:tcW w:w="3407" w:type="pct"/>
            <w:vAlign w:val="center"/>
          </w:tcPr>
          <w:p w14:paraId="08740C2F"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600*600*2000</w:t>
            </w:r>
          </w:p>
        </w:tc>
        <w:tc>
          <w:tcPr>
            <w:tcW w:w="298" w:type="pct"/>
            <w:vAlign w:val="center"/>
          </w:tcPr>
          <w:p w14:paraId="670418D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233947D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4BB2C9C0" w14:textId="77777777" w:rsidTr="00D114D0">
        <w:trPr>
          <w:trHeight w:val="240"/>
          <w:jc w:val="center"/>
        </w:trPr>
        <w:tc>
          <w:tcPr>
            <w:tcW w:w="339" w:type="pct"/>
            <w:vAlign w:val="center"/>
          </w:tcPr>
          <w:p w14:paraId="405BB3B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12</w:t>
            </w:r>
          </w:p>
        </w:tc>
        <w:tc>
          <w:tcPr>
            <w:tcW w:w="605" w:type="pct"/>
            <w:vAlign w:val="center"/>
          </w:tcPr>
          <w:p w14:paraId="19095D5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交换机</w:t>
            </w:r>
          </w:p>
        </w:tc>
        <w:tc>
          <w:tcPr>
            <w:tcW w:w="3407" w:type="pct"/>
            <w:noWrap/>
            <w:vAlign w:val="center"/>
          </w:tcPr>
          <w:p w14:paraId="174E12B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支持</w:t>
            </w:r>
            <w:r w:rsidRPr="004D030F">
              <w:rPr>
                <w:rFonts w:ascii="仿宋" w:eastAsia="仿宋" w:hAnsi="仿宋" w:cs="宋体"/>
                <w:color w:val="000000"/>
                <w:kern w:val="0"/>
                <w:sz w:val="24"/>
              </w:rPr>
              <w:t>24个10/100/1000BASE-T</w:t>
            </w:r>
            <w:proofErr w:type="gramStart"/>
            <w:r w:rsidRPr="004D030F">
              <w:rPr>
                <w:rFonts w:ascii="仿宋" w:eastAsia="仿宋" w:hAnsi="仿宋" w:cs="宋体"/>
                <w:color w:val="000000"/>
                <w:kern w:val="0"/>
                <w:sz w:val="24"/>
              </w:rPr>
              <w:t>电口</w:t>
            </w:r>
            <w:proofErr w:type="gramEnd"/>
            <w:r w:rsidRPr="004D030F">
              <w:rPr>
                <w:rFonts w:ascii="仿宋" w:eastAsia="仿宋" w:hAnsi="仿宋" w:cs="宋体"/>
                <w:color w:val="000000"/>
                <w:kern w:val="0"/>
                <w:sz w:val="24"/>
              </w:rPr>
              <w:t>,支持4个SFP+万兆光端口</w:t>
            </w:r>
          </w:p>
        </w:tc>
        <w:tc>
          <w:tcPr>
            <w:tcW w:w="298" w:type="pct"/>
            <w:vAlign w:val="center"/>
          </w:tcPr>
          <w:p w14:paraId="292FEC7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2E8F54B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787F38CB" w14:textId="77777777" w:rsidTr="00D114D0">
        <w:trPr>
          <w:trHeight w:val="240"/>
          <w:jc w:val="center"/>
        </w:trPr>
        <w:tc>
          <w:tcPr>
            <w:tcW w:w="339" w:type="pct"/>
            <w:vAlign w:val="center"/>
          </w:tcPr>
          <w:p w14:paraId="24F2A49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13</w:t>
            </w:r>
          </w:p>
        </w:tc>
        <w:tc>
          <w:tcPr>
            <w:tcW w:w="605" w:type="pct"/>
            <w:vAlign w:val="center"/>
          </w:tcPr>
          <w:p w14:paraId="0BA1068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配线架</w:t>
            </w:r>
          </w:p>
        </w:tc>
        <w:tc>
          <w:tcPr>
            <w:tcW w:w="3407" w:type="pct"/>
            <w:vAlign w:val="center"/>
          </w:tcPr>
          <w:p w14:paraId="3B84426F"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110型</w:t>
            </w:r>
          </w:p>
        </w:tc>
        <w:tc>
          <w:tcPr>
            <w:tcW w:w="298" w:type="pct"/>
            <w:vAlign w:val="center"/>
          </w:tcPr>
          <w:p w14:paraId="5BF56A8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71056EF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60E5BF5B" w14:textId="77777777" w:rsidTr="00D114D0">
        <w:trPr>
          <w:trHeight w:val="240"/>
          <w:jc w:val="center"/>
        </w:trPr>
        <w:tc>
          <w:tcPr>
            <w:tcW w:w="339" w:type="pct"/>
            <w:vAlign w:val="center"/>
          </w:tcPr>
          <w:p w14:paraId="43B2CB2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14</w:t>
            </w:r>
          </w:p>
        </w:tc>
        <w:tc>
          <w:tcPr>
            <w:tcW w:w="605" w:type="pct"/>
            <w:vAlign w:val="center"/>
          </w:tcPr>
          <w:p w14:paraId="3D28069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理线架</w:t>
            </w:r>
          </w:p>
        </w:tc>
        <w:tc>
          <w:tcPr>
            <w:tcW w:w="3407" w:type="pct"/>
            <w:noWrap/>
            <w:vAlign w:val="center"/>
          </w:tcPr>
          <w:p w14:paraId="4392630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L-E-X-203</w:t>
            </w:r>
          </w:p>
        </w:tc>
        <w:tc>
          <w:tcPr>
            <w:tcW w:w="298" w:type="pct"/>
            <w:vAlign w:val="center"/>
          </w:tcPr>
          <w:p w14:paraId="61EE64B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119A20B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4</w:t>
            </w:r>
          </w:p>
        </w:tc>
      </w:tr>
      <w:tr w:rsidR="00D114D0" w:rsidRPr="004D030F" w14:paraId="6BDCD5EF" w14:textId="77777777" w:rsidTr="00D114D0">
        <w:trPr>
          <w:trHeight w:val="240"/>
          <w:jc w:val="center"/>
        </w:trPr>
        <w:tc>
          <w:tcPr>
            <w:tcW w:w="339" w:type="pct"/>
            <w:vAlign w:val="center"/>
          </w:tcPr>
          <w:p w14:paraId="68EAECB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15</w:t>
            </w:r>
          </w:p>
        </w:tc>
        <w:tc>
          <w:tcPr>
            <w:tcW w:w="605" w:type="pct"/>
            <w:vAlign w:val="center"/>
          </w:tcPr>
          <w:p w14:paraId="1787D61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电源模块</w:t>
            </w:r>
          </w:p>
        </w:tc>
        <w:tc>
          <w:tcPr>
            <w:tcW w:w="3407" w:type="pct"/>
            <w:vAlign w:val="center"/>
          </w:tcPr>
          <w:p w14:paraId="512DE1C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8U</w:t>
            </w:r>
          </w:p>
        </w:tc>
        <w:tc>
          <w:tcPr>
            <w:tcW w:w="298" w:type="pct"/>
            <w:vAlign w:val="center"/>
          </w:tcPr>
          <w:p w14:paraId="683ADDC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355A7F9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43F8F2D9" w14:textId="77777777" w:rsidTr="00D114D0">
        <w:trPr>
          <w:trHeight w:val="480"/>
          <w:jc w:val="center"/>
        </w:trPr>
        <w:tc>
          <w:tcPr>
            <w:tcW w:w="339" w:type="pct"/>
            <w:vAlign w:val="center"/>
          </w:tcPr>
          <w:p w14:paraId="1208201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16</w:t>
            </w:r>
          </w:p>
        </w:tc>
        <w:tc>
          <w:tcPr>
            <w:tcW w:w="605" w:type="pct"/>
            <w:vAlign w:val="center"/>
          </w:tcPr>
          <w:p w14:paraId="5CC5071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光纤配线架</w:t>
            </w:r>
          </w:p>
        </w:tc>
        <w:tc>
          <w:tcPr>
            <w:tcW w:w="3407" w:type="pct"/>
            <w:noWrap/>
            <w:vAlign w:val="center"/>
          </w:tcPr>
          <w:p w14:paraId="0DAF238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24芯</w:t>
            </w:r>
          </w:p>
        </w:tc>
        <w:tc>
          <w:tcPr>
            <w:tcW w:w="298" w:type="pct"/>
            <w:vAlign w:val="center"/>
          </w:tcPr>
          <w:p w14:paraId="12F1CD4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615CE63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1343788A" w14:textId="77777777" w:rsidTr="00D114D0">
        <w:trPr>
          <w:trHeight w:val="240"/>
          <w:jc w:val="center"/>
        </w:trPr>
        <w:tc>
          <w:tcPr>
            <w:tcW w:w="339" w:type="pct"/>
            <w:vAlign w:val="center"/>
          </w:tcPr>
          <w:p w14:paraId="4089360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17</w:t>
            </w:r>
          </w:p>
        </w:tc>
        <w:tc>
          <w:tcPr>
            <w:tcW w:w="605" w:type="pct"/>
            <w:vAlign w:val="center"/>
          </w:tcPr>
          <w:p w14:paraId="6AEA005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光跳线</w:t>
            </w:r>
          </w:p>
        </w:tc>
        <w:tc>
          <w:tcPr>
            <w:tcW w:w="3407" w:type="pct"/>
            <w:noWrap/>
            <w:vAlign w:val="center"/>
          </w:tcPr>
          <w:p w14:paraId="2E1C9926"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LC-LC</w:t>
            </w:r>
          </w:p>
        </w:tc>
        <w:tc>
          <w:tcPr>
            <w:tcW w:w="298" w:type="pct"/>
            <w:vAlign w:val="center"/>
          </w:tcPr>
          <w:p w14:paraId="1A2C047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链</w:t>
            </w:r>
          </w:p>
        </w:tc>
        <w:tc>
          <w:tcPr>
            <w:tcW w:w="351" w:type="pct"/>
            <w:vAlign w:val="center"/>
          </w:tcPr>
          <w:p w14:paraId="25B45C3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12</w:t>
            </w:r>
          </w:p>
        </w:tc>
      </w:tr>
      <w:tr w:rsidR="00D114D0" w:rsidRPr="004D030F" w14:paraId="2B420036" w14:textId="77777777" w:rsidTr="00D114D0">
        <w:trPr>
          <w:trHeight w:val="240"/>
          <w:jc w:val="center"/>
        </w:trPr>
        <w:tc>
          <w:tcPr>
            <w:tcW w:w="339" w:type="pct"/>
            <w:vAlign w:val="center"/>
          </w:tcPr>
          <w:p w14:paraId="1E73FA9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18</w:t>
            </w:r>
          </w:p>
        </w:tc>
        <w:tc>
          <w:tcPr>
            <w:tcW w:w="605" w:type="pct"/>
            <w:vAlign w:val="center"/>
          </w:tcPr>
          <w:p w14:paraId="626105A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光模块</w:t>
            </w:r>
          </w:p>
        </w:tc>
        <w:tc>
          <w:tcPr>
            <w:tcW w:w="3407" w:type="pct"/>
            <w:noWrap/>
            <w:vAlign w:val="center"/>
          </w:tcPr>
          <w:p w14:paraId="3F2314F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10GSFP+SR</w:t>
            </w:r>
          </w:p>
        </w:tc>
        <w:tc>
          <w:tcPr>
            <w:tcW w:w="298" w:type="pct"/>
            <w:vAlign w:val="center"/>
          </w:tcPr>
          <w:p w14:paraId="3FE70E4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1E1BCAD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2FE31C06" w14:textId="77777777" w:rsidTr="00D114D0">
        <w:trPr>
          <w:trHeight w:val="480"/>
          <w:jc w:val="center"/>
        </w:trPr>
        <w:tc>
          <w:tcPr>
            <w:tcW w:w="339" w:type="pct"/>
            <w:vAlign w:val="center"/>
          </w:tcPr>
          <w:p w14:paraId="1E0EEA7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19</w:t>
            </w:r>
          </w:p>
        </w:tc>
        <w:tc>
          <w:tcPr>
            <w:tcW w:w="605" w:type="pct"/>
            <w:vAlign w:val="center"/>
          </w:tcPr>
          <w:p w14:paraId="3D46933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信息传输系统</w:t>
            </w:r>
          </w:p>
        </w:tc>
        <w:tc>
          <w:tcPr>
            <w:tcW w:w="3407" w:type="pct"/>
            <w:vAlign w:val="center"/>
          </w:tcPr>
          <w:p w14:paraId="578A0AE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包含六类网线，</w:t>
            </w:r>
            <w:r w:rsidRPr="004D030F">
              <w:rPr>
                <w:rFonts w:ascii="仿宋" w:eastAsia="仿宋" w:hAnsi="仿宋" w:cs="宋体"/>
                <w:color w:val="000000"/>
                <w:kern w:val="0"/>
                <w:sz w:val="24"/>
              </w:rPr>
              <w:t>RVV 2*1.0,，JDG20,JDG25管</w:t>
            </w:r>
          </w:p>
        </w:tc>
        <w:tc>
          <w:tcPr>
            <w:tcW w:w="298" w:type="pct"/>
            <w:vAlign w:val="center"/>
          </w:tcPr>
          <w:p w14:paraId="65D1380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265F44E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207B4528" w14:textId="77777777" w:rsidTr="00D114D0">
        <w:trPr>
          <w:trHeight w:val="300"/>
          <w:jc w:val="center"/>
        </w:trPr>
        <w:tc>
          <w:tcPr>
            <w:tcW w:w="5000" w:type="pct"/>
            <w:gridSpan w:val="5"/>
            <w:vAlign w:val="center"/>
          </w:tcPr>
          <w:p w14:paraId="36B6DE4F"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四、暖通</w:t>
            </w:r>
            <w:r w:rsidRPr="004D030F">
              <w:rPr>
                <w:rFonts w:ascii="仿宋" w:eastAsia="仿宋" w:hAnsi="仿宋" w:cs="宋体"/>
                <w:color w:val="000000"/>
                <w:kern w:val="0"/>
                <w:sz w:val="24"/>
              </w:rPr>
              <w:t>-非洁净新风系统</w:t>
            </w:r>
          </w:p>
        </w:tc>
      </w:tr>
      <w:tr w:rsidR="00D114D0" w:rsidRPr="004D030F" w14:paraId="27C29393" w14:textId="77777777" w:rsidTr="00D114D0">
        <w:trPr>
          <w:trHeight w:val="983"/>
          <w:jc w:val="center"/>
        </w:trPr>
        <w:tc>
          <w:tcPr>
            <w:tcW w:w="339" w:type="pct"/>
            <w:vAlign w:val="center"/>
          </w:tcPr>
          <w:p w14:paraId="3418DBC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c>
          <w:tcPr>
            <w:tcW w:w="605" w:type="pct"/>
            <w:vAlign w:val="center"/>
          </w:tcPr>
          <w:p w14:paraId="38B56A9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通风管道</w:t>
            </w:r>
          </w:p>
        </w:tc>
        <w:tc>
          <w:tcPr>
            <w:tcW w:w="3407" w:type="pct"/>
            <w:vAlign w:val="center"/>
          </w:tcPr>
          <w:p w14:paraId="22C70D4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不少于20㎡</w:t>
            </w:r>
          </w:p>
          <w:p w14:paraId="49544DC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材质</w:t>
            </w:r>
            <w:r w:rsidRPr="004D030F">
              <w:rPr>
                <w:rFonts w:ascii="仿宋" w:eastAsia="仿宋" w:hAnsi="仿宋" w:cs="宋体"/>
                <w:color w:val="000000"/>
                <w:kern w:val="0"/>
                <w:sz w:val="24"/>
              </w:rPr>
              <w:t>:镀锌钢板</w:t>
            </w:r>
          </w:p>
          <w:p w14:paraId="4237C87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w:t>
            </w:r>
            <w:r w:rsidRPr="004D030F">
              <w:rPr>
                <w:rFonts w:ascii="仿宋" w:eastAsia="仿宋" w:hAnsi="仿宋" w:cs="宋体" w:hint="eastAsia"/>
                <w:color w:val="000000"/>
                <w:kern w:val="0"/>
                <w:sz w:val="24"/>
              </w:rPr>
              <w:t>形状</w:t>
            </w:r>
            <w:r w:rsidRPr="004D030F">
              <w:rPr>
                <w:rFonts w:ascii="仿宋" w:eastAsia="仿宋" w:hAnsi="仿宋" w:cs="宋体"/>
                <w:color w:val="000000"/>
                <w:kern w:val="0"/>
                <w:sz w:val="24"/>
              </w:rPr>
              <w:t>:矩形</w:t>
            </w:r>
          </w:p>
          <w:p w14:paraId="711277E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w:t>
            </w:r>
            <w:r w:rsidRPr="004D030F">
              <w:rPr>
                <w:rFonts w:ascii="仿宋" w:eastAsia="仿宋" w:hAnsi="仿宋" w:cs="宋体" w:hint="eastAsia"/>
                <w:color w:val="000000"/>
                <w:kern w:val="0"/>
                <w:sz w:val="24"/>
              </w:rPr>
              <w:t>规格</w:t>
            </w:r>
            <w:r w:rsidRPr="004D030F">
              <w:rPr>
                <w:rFonts w:ascii="仿宋" w:eastAsia="仿宋" w:hAnsi="仿宋" w:cs="宋体"/>
                <w:color w:val="000000"/>
                <w:kern w:val="0"/>
                <w:sz w:val="24"/>
              </w:rPr>
              <w:t>:长边长(mm) b≤320</w:t>
            </w:r>
          </w:p>
          <w:p w14:paraId="6C8E269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5.</w:t>
            </w:r>
            <w:r w:rsidRPr="004D030F">
              <w:rPr>
                <w:rFonts w:ascii="仿宋" w:eastAsia="仿宋" w:hAnsi="仿宋" w:cs="宋体" w:hint="eastAsia"/>
                <w:color w:val="000000"/>
                <w:kern w:val="0"/>
                <w:sz w:val="24"/>
              </w:rPr>
              <w:t>板材厚度</w:t>
            </w:r>
            <w:r w:rsidRPr="004D030F">
              <w:rPr>
                <w:rFonts w:ascii="仿宋" w:eastAsia="仿宋" w:hAnsi="仿宋" w:cs="宋体"/>
                <w:color w:val="000000"/>
                <w:kern w:val="0"/>
                <w:sz w:val="24"/>
              </w:rPr>
              <w:t>:</w:t>
            </w:r>
            <w:r w:rsidRPr="004D030F">
              <w:rPr>
                <w:rFonts w:ascii="仿宋" w:eastAsia="仿宋" w:hAnsi="仿宋" w:cs="宋体" w:hint="eastAsia"/>
                <w:color w:val="000000"/>
                <w:kern w:val="0"/>
                <w:sz w:val="24"/>
              </w:rPr>
              <w:t>≥</w:t>
            </w:r>
            <w:r w:rsidRPr="004D030F">
              <w:rPr>
                <w:rFonts w:ascii="仿宋" w:eastAsia="仿宋" w:hAnsi="仿宋" w:cs="宋体"/>
                <w:color w:val="000000"/>
                <w:kern w:val="0"/>
                <w:sz w:val="24"/>
              </w:rPr>
              <w:t>0.5mm</w:t>
            </w:r>
          </w:p>
          <w:p w14:paraId="246A601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lastRenderedPageBreak/>
              <w:t>6.</w:t>
            </w:r>
            <w:r w:rsidRPr="004D030F">
              <w:rPr>
                <w:rFonts w:ascii="仿宋" w:eastAsia="仿宋" w:hAnsi="仿宋" w:cs="宋体" w:hint="eastAsia"/>
                <w:color w:val="000000"/>
                <w:kern w:val="0"/>
                <w:sz w:val="24"/>
              </w:rPr>
              <w:t>管件、法兰等附件及支架设计要求</w:t>
            </w:r>
            <w:r w:rsidRPr="004D030F">
              <w:rPr>
                <w:rFonts w:ascii="仿宋" w:eastAsia="仿宋" w:hAnsi="仿宋" w:cs="宋体"/>
                <w:color w:val="000000"/>
                <w:kern w:val="0"/>
                <w:sz w:val="24"/>
              </w:rPr>
              <w:t>:满足</w:t>
            </w:r>
            <w:r w:rsidRPr="004D030F">
              <w:rPr>
                <w:rFonts w:ascii="仿宋" w:eastAsia="仿宋" w:hAnsi="仿宋" w:cs="宋体" w:hint="eastAsia"/>
                <w:color w:val="000000"/>
                <w:kern w:val="0"/>
                <w:sz w:val="24"/>
              </w:rPr>
              <w:t>国家及当地相关</w:t>
            </w:r>
            <w:r w:rsidRPr="004D030F">
              <w:rPr>
                <w:rFonts w:ascii="仿宋" w:eastAsia="仿宋" w:hAnsi="仿宋" w:cs="宋体"/>
                <w:color w:val="000000"/>
                <w:kern w:val="0"/>
                <w:sz w:val="24"/>
              </w:rPr>
              <w:t>设计及施工规范要求</w:t>
            </w:r>
          </w:p>
          <w:p w14:paraId="1FF637D7"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7.</w:t>
            </w:r>
            <w:r w:rsidRPr="004D030F">
              <w:rPr>
                <w:rFonts w:ascii="仿宋" w:eastAsia="仿宋" w:hAnsi="仿宋" w:cs="宋体" w:hint="eastAsia"/>
                <w:color w:val="000000"/>
                <w:kern w:val="0"/>
                <w:sz w:val="24"/>
              </w:rPr>
              <w:t>接口形式</w:t>
            </w:r>
            <w:r w:rsidRPr="004D030F">
              <w:rPr>
                <w:rFonts w:ascii="仿宋" w:eastAsia="仿宋" w:hAnsi="仿宋" w:cs="宋体"/>
                <w:color w:val="000000"/>
                <w:kern w:val="0"/>
                <w:sz w:val="24"/>
              </w:rPr>
              <w:t>:法兰连接</w:t>
            </w:r>
          </w:p>
          <w:p w14:paraId="43C8FDE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8.</w:t>
            </w:r>
            <w:r w:rsidRPr="004D030F">
              <w:rPr>
                <w:rFonts w:ascii="仿宋" w:eastAsia="仿宋" w:hAnsi="仿宋" w:cs="宋体" w:hint="eastAsia"/>
                <w:color w:val="000000"/>
                <w:kern w:val="0"/>
                <w:sz w:val="24"/>
              </w:rPr>
              <w:t>含风管保温、抗震支架、支架及刷油、防火封堵等</w:t>
            </w:r>
          </w:p>
        </w:tc>
        <w:tc>
          <w:tcPr>
            <w:tcW w:w="298" w:type="pct"/>
            <w:vAlign w:val="center"/>
          </w:tcPr>
          <w:p w14:paraId="10C0AB9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项</w:t>
            </w:r>
          </w:p>
        </w:tc>
        <w:tc>
          <w:tcPr>
            <w:tcW w:w="351" w:type="pct"/>
            <w:vAlign w:val="center"/>
          </w:tcPr>
          <w:p w14:paraId="4A833CD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18C24464" w14:textId="77777777" w:rsidTr="00D114D0">
        <w:trPr>
          <w:trHeight w:val="1208"/>
          <w:jc w:val="center"/>
        </w:trPr>
        <w:tc>
          <w:tcPr>
            <w:tcW w:w="339" w:type="pct"/>
            <w:vAlign w:val="center"/>
          </w:tcPr>
          <w:p w14:paraId="6EA4251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2</w:t>
            </w:r>
          </w:p>
        </w:tc>
        <w:tc>
          <w:tcPr>
            <w:tcW w:w="605" w:type="pct"/>
            <w:vAlign w:val="center"/>
          </w:tcPr>
          <w:p w14:paraId="2A3020D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碳钢阀门1</w:t>
            </w:r>
          </w:p>
        </w:tc>
        <w:tc>
          <w:tcPr>
            <w:tcW w:w="3407" w:type="pct"/>
            <w:vAlign w:val="center"/>
          </w:tcPr>
          <w:p w14:paraId="13690CE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手动调节阀</w:t>
            </w:r>
          </w:p>
          <w:p w14:paraId="40210596"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规格：</w:t>
            </w:r>
            <w:r w:rsidRPr="004D030F">
              <w:rPr>
                <w:rFonts w:ascii="仿宋" w:eastAsia="仿宋" w:hAnsi="仿宋" w:cs="宋体"/>
                <w:color w:val="000000"/>
                <w:kern w:val="0"/>
                <w:sz w:val="24"/>
              </w:rPr>
              <w:t>320mm*200mm</w:t>
            </w:r>
          </w:p>
          <w:p w14:paraId="4DE01525"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w:t>
            </w:r>
            <w:r w:rsidRPr="004D030F">
              <w:rPr>
                <w:rFonts w:ascii="仿宋" w:eastAsia="仿宋" w:hAnsi="仿宋" w:cs="宋体" w:hint="eastAsia"/>
                <w:color w:val="000000"/>
                <w:kern w:val="0"/>
                <w:sz w:val="24"/>
              </w:rPr>
              <w:t>材质：钢制</w:t>
            </w:r>
          </w:p>
          <w:p w14:paraId="28981B7D"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w:t>
            </w:r>
            <w:r w:rsidRPr="004D030F">
              <w:rPr>
                <w:rFonts w:ascii="仿宋" w:eastAsia="仿宋" w:hAnsi="仿宋" w:cs="宋体" w:hint="eastAsia"/>
                <w:color w:val="000000"/>
                <w:kern w:val="0"/>
                <w:sz w:val="24"/>
              </w:rPr>
              <w:t>含保温、支架及刷油等</w:t>
            </w:r>
          </w:p>
        </w:tc>
        <w:tc>
          <w:tcPr>
            <w:tcW w:w="298" w:type="pct"/>
            <w:vAlign w:val="center"/>
          </w:tcPr>
          <w:p w14:paraId="6E63453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7163B27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32BA755C" w14:textId="77777777" w:rsidTr="00D114D0">
        <w:trPr>
          <w:trHeight w:val="1208"/>
          <w:jc w:val="center"/>
        </w:trPr>
        <w:tc>
          <w:tcPr>
            <w:tcW w:w="339" w:type="pct"/>
            <w:vAlign w:val="center"/>
          </w:tcPr>
          <w:p w14:paraId="6FC67CF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w:t>
            </w:r>
          </w:p>
        </w:tc>
        <w:tc>
          <w:tcPr>
            <w:tcW w:w="605" w:type="pct"/>
            <w:vAlign w:val="center"/>
          </w:tcPr>
          <w:p w14:paraId="2CB57C0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碳钢阀门2</w:t>
            </w:r>
          </w:p>
        </w:tc>
        <w:tc>
          <w:tcPr>
            <w:tcW w:w="3407" w:type="pct"/>
            <w:vAlign w:val="center"/>
          </w:tcPr>
          <w:p w14:paraId="4964FB07"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手动调节阀</w:t>
            </w:r>
          </w:p>
          <w:p w14:paraId="41FF227F"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规格：</w:t>
            </w:r>
            <w:r w:rsidRPr="004D030F">
              <w:rPr>
                <w:rFonts w:ascii="仿宋" w:eastAsia="仿宋" w:hAnsi="仿宋" w:cs="宋体"/>
                <w:color w:val="000000"/>
                <w:kern w:val="0"/>
                <w:sz w:val="24"/>
              </w:rPr>
              <w:t>100mm*100mm</w:t>
            </w:r>
          </w:p>
          <w:p w14:paraId="73DB2BA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w:t>
            </w:r>
            <w:r w:rsidRPr="004D030F">
              <w:rPr>
                <w:rFonts w:ascii="仿宋" w:eastAsia="仿宋" w:hAnsi="仿宋" w:cs="宋体" w:hint="eastAsia"/>
                <w:color w:val="000000"/>
                <w:kern w:val="0"/>
                <w:sz w:val="24"/>
              </w:rPr>
              <w:t>材质：钢制</w:t>
            </w:r>
          </w:p>
          <w:p w14:paraId="3A2613B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w:t>
            </w:r>
            <w:r w:rsidRPr="004D030F">
              <w:rPr>
                <w:rFonts w:ascii="仿宋" w:eastAsia="仿宋" w:hAnsi="仿宋" w:cs="宋体" w:hint="eastAsia"/>
                <w:color w:val="000000"/>
                <w:kern w:val="0"/>
                <w:sz w:val="24"/>
              </w:rPr>
              <w:t>含保温、支架及刷油等</w:t>
            </w:r>
          </w:p>
        </w:tc>
        <w:tc>
          <w:tcPr>
            <w:tcW w:w="298" w:type="pct"/>
            <w:vAlign w:val="center"/>
          </w:tcPr>
          <w:p w14:paraId="61CE09F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38626B4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6C336709" w14:textId="77777777" w:rsidTr="00D114D0">
        <w:trPr>
          <w:trHeight w:val="604"/>
          <w:jc w:val="center"/>
        </w:trPr>
        <w:tc>
          <w:tcPr>
            <w:tcW w:w="339" w:type="pct"/>
            <w:vAlign w:val="center"/>
          </w:tcPr>
          <w:p w14:paraId="363519D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4</w:t>
            </w:r>
          </w:p>
        </w:tc>
        <w:tc>
          <w:tcPr>
            <w:tcW w:w="605" w:type="pct"/>
            <w:vAlign w:val="center"/>
          </w:tcPr>
          <w:p w14:paraId="2E2D61F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方形散流器1</w:t>
            </w:r>
          </w:p>
        </w:tc>
        <w:tc>
          <w:tcPr>
            <w:tcW w:w="3407" w:type="pct"/>
            <w:vAlign w:val="center"/>
          </w:tcPr>
          <w:p w14:paraId="1E14FDA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1、喉口尺寸：250mm*250mm</w:t>
            </w:r>
          </w:p>
        </w:tc>
        <w:tc>
          <w:tcPr>
            <w:tcW w:w="298" w:type="pct"/>
            <w:vAlign w:val="center"/>
          </w:tcPr>
          <w:p w14:paraId="2654BCB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1BD8EE1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7E1FA1AB" w14:textId="77777777" w:rsidTr="00D114D0">
        <w:trPr>
          <w:trHeight w:val="604"/>
          <w:jc w:val="center"/>
        </w:trPr>
        <w:tc>
          <w:tcPr>
            <w:tcW w:w="339" w:type="pct"/>
            <w:vAlign w:val="center"/>
          </w:tcPr>
          <w:p w14:paraId="0B04AD5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5</w:t>
            </w:r>
          </w:p>
        </w:tc>
        <w:tc>
          <w:tcPr>
            <w:tcW w:w="605" w:type="pct"/>
            <w:vAlign w:val="center"/>
          </w:tcPr>
          <w:p w14:paraId="4D79EFB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方形散流器2</w:t>
            </w:r>
          </w:p>
        </w:tc>
        <w:tc>
          <w:tcPr>
            <w:tcW w:w="3407" w:type="pct"/>
            <w:vAlign w:val="center"/>
          </w:tcPr>
          <w:p w14:paraId="59EF1467"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1、喉口尺寸：160mm*160</w:t>
            </w:r>
            <w:r w:rsidRPr="004D030F">
              <w:rPr>
                <w:rFonts w:ascii="仿宋" w:eastAsia="仿宋" w:hAnsi="仿宋" w:cs="宋体" w:hint="eastAsia"/>
                <w:color w:val="000000"/>
                <w:kern w:val="0"/>
                <w:sz w:val="24"/>
              </w:rPr>
              <w:t>mm</w:t>
            </w:r>
          </w:p>
        </w:tc>
        <w:tc>
          <w:tcPr>
            <w:tcW w:w="298" w:type="pct"/>
            <w:vAlign w:val="center"/>
          </w:tcPr>
          <w:p w14:paraId="43EE9F1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345A0FD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19F31CDE" w14:textId="77777777" w:rsidTr="00D114D0">
        <w:trPr>
          <w:trHeight w:val="604"/>
          <w:jc w:val="center"/>
        </w:trPr>
        <w:tc>
          <w:tcPr>
            <w:tcW w:w="339" w:type="pct"/>
            <w:vAlign w:val="center"/>
          </w:tcPr>
          <w:p w14:paraId="1E8A1E2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6</w:t>
            </w:r>
          </w:p>
        </w:tc>
        <w:tc>
          <w:tcPr>
            <w:tcW w:w="605" w:type="pct"/>
            <w:vAlign w:val="center"/>
          </w:tcPr>
          <w:p w14:paraId="33B3698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通风管道绝热保温</w:t>
            </w:r>
          </w:p>
        </w:tc>
        <w:tc>
          <w:tcPr>
            <w:tcW w:w="3407" w:type="pct"/>
            <w:vAlign w:val="center"/>
          </w:tcPr>
          <w:p w14:paraId="04E52696"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不低于0.6m</w:t>
            </w:r>
            <w:r w:rsidRPr="004D030F">
              <w:rPr>
                <w:rFonts w:ascii="宋体" w:hAnsi="宋体" w:cs="宋体" w:hint="eastAsia"/>
                <w:color w:val="000000"/>
                <w:kern w:val="0"/>
                <w:sz w:val="24"/>
              </w:rPr>
              <w:t>³</w:t>
            </w:r>
          </w:p>
          <w:p w14:paraId="6605EC3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2、厚度：30mm</w:t>
            </w:r>
          </w:p>
        </w:tc>
        <w:tc>
          <w:tcPr>
            <w:tcW w:w="298" w:type="pct"/>
            <w:vAlign w:val="center"/>
          </w:tcPr>
          <w:p w14:paraId="0C4485E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3BD29D8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0C9D7740" w14:textId="77777777" w:rsidTr="00D114D0">
        <w:trPr>
          <w:trHeight w:val="300"/>
          <w:jc w:val="center"/>
        </w:trPr>
        <w:tc>
          <w:tcPr>
            <w:tcW w:w="5000" w:type="pct"/>
            <w:gridSpan w:val="5"/>
            <w:vAlign w:val="center"/>
          </w:tcPr>
          <w:p w14:paraId="1EA720A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五、暖通</w:t>
            </w:r>
            <w:r w:rsidRPr="004D030F">
              <w:rPr>
                <w:rFonts w:ascii="仿宋" w:eastAsia="仿宋" w:hAnsi="仿宋" w:cs="宋体"/>
                <w:color w:val="000000"/>
                <w:kern w:val="0"/>
                <w:sz w:val="24"/>
              </w:rPr>
              <w:t>-排风系统</w:t>
            </w:r>
          </w:p>
        </w:tc>
      </w:tr>
      <w:tr w:rsidR="00D114D0" w:rsidRPr="004D030F" w14:paraId="5E417DAD" w14:textId="77777777" w:rsidTr="00D114D0">
        <w:trPr>
          <w:trHeight w:val="2134"/>
          <w:jc w:val="center"/>
        </w:trPr>
        <w:tc>
          <w:tcPr>
            <w:tcW w:w="339" w:type="pct"/>
            <w:vAlign w:val="center"/>
          </w:tcPr>
          <w:p w14:paraId="0FF4830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c>
          <w:tcPr>
            <w:tcW w:w="605" w:type="pct"/>
            <w:vAlign w:val="center"/>
          </w:tcPr>
          <w:p w14:paraId="325386E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中效排风机</w:t>
            </w:r>
          </w:p>
        </w:tc>
        <w:tc>
          <w:tcPr>
            <w:tcW w:w="3407" w:type="pct"/>
            <w:vAlign w:val="center"/>
          </w:tcPr>
          <w:p w14:paraId="496AF9D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规格：风量≥</w:t>
            </w:r>
            <w:r w:rsidRPr="004D030F">
              <w:rPr>
                <w:rFonts w:ascii="仿宋" w:eastAsia="仿宋" w:hAnsi="仿宋" w:cs="宋体"/>
                <w:color w:val="000000"/>
                <w:kern w:val="0"/>
                <w:sz w:val="24"/>
              </w:rPr>
              <w:t>4200m</w:t>
            </w:r>
            <w:r w:rsidRPr="004D030F">
              <w:rPr>
                <w:rFonts w:ascii="宋体" w:hAnsi="宋体" w:cs="宋体" w:hint="eastAsia"/>
                <w:color w:val="000000"/>
                <w:kern w:val="0"/>
                <w:sz w:val="24"/>
              </w:rPr>
              <w:t>³</w:t>
            </w:r>
            <w:r w:rsidRPr="004D030F">
              <w:rPr>
                <w:rFonts w:ascii="仿宋" w:eastAsia="仿宋" w:hAnsi="仿宋" w:cs="宋体"/>
                <w:color w:val="000000"/>
                <w:kern w:val="0"/>
                <w:sz w:val="24"/>
              </w:rPr>
              <w:t>/h,功率≥3kw,静压：800 Pa，变频</w:t>
            </w:r>
          </w:p>
          <w:p w14:paraId="27FFE0EF"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安装形式：吊装</w:t>
            </w:r>
          </w:p>
          <w:p w14:paraId="1E650845"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3.工作内容：含抗震支架、弹簧减震器、设备支架制作安装、除锈、防锈漆及调和漆各二道</w:t>
            </w:r>
          </w:p>
          <w:p w14:paraId="24FAF19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4.安装、调试</w:t>
            </w:r>
          </w:p>
        </w:tc>
        <w:tc>
          <w:tcPr>
            <w:tcW w:w="298" w:type="pct"/>
            <w:vAlign w:val="center"/>
          </w:tcPr>
          <w:p w14:paraId="4A1231D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370F3A6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64F3F697" w14:textId="77777777" w:rsidTr="00D114D0">
        <w:trPr>
          <w:trHeight w:val="2134"/>
          <w:jc w:val="center"/>
        </w:trPr>
        <w:tc>
          <w:tcPr>
            <w:tcW w:w="339" w:type="pct"/>
            <w:vAlign w:val="center"/>
          </w:tcPr>
          <w:p w14:paraId="117F4F6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c>
          <w:tcPr>
            <w:tcW w:w="605" w:type="pct"/>
            <w:vAlign w:val="center"/>
          </w:tcPr>
          <w:p w14:paraId="5C152DE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中效排风机</w:t>
            </w:r>
          </w:p>
        </w:tc>
        <w:tc>
          <w:tcPr>
            <w:tcW w:w="3407" w:type="pct"/>
            <w:vAlign w:val="center"/>
          </w:tcPr>
          <w:p w14:paraId="338EE5D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规格：风量≥</w:t>
            </w:r>
            <w:r w:rsidRPr="004D030F">
              <w:rPr>
                <w:rFonts w:ascii="仿宋" w:eastAsia="仿宋" w:hAnsi="仿宋" w:cs="宋体"/>
                <w:color w:val="000000"/>
                <w:kern w:val="0"/>
                <w:sz w:val="24"/>
              </w:rPr>
              <w:t>2000m</w:t>
            </w:r>
            <w:r w:rsidRPr="004D030F">
              <w:rPr>
                <w:rFonts w:ascii="宋体" w:hAnsi="宋体" w:cs="宋体" w:hint="eastAsia"/>
                <w:color w:val="000000"/>
                <w:kern w:val="0"/>
                <w:sz w:val="24"/>
              </w:rPr>
              <w:t>³</w:t>
            </w:r>
            <w:r w:rsidRPr="004D030F">
              <w:rPr>
                <w:rFonts w:ascii="仿宋" w:eastAsia="仿宋" w:hAnsi="仿宋" w:cs="宋体"/>
                <w:color w:val="000000"/>
                <w:kern w:val="0"/>
                <w:sz w:val="24"/>
              </w:rPr>
              <w:t>/h,功率≥1kw,静压：300 Pa，变频</w:t>
            </w:r>
          </w:p>
          <w:p w14:paraId="0C132FD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安装形式：吊装</w:t>
            </w:r>
          </w:p>
          <w:p w14:paraId="571DEA7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3.工作内容：含抗震支架、弹簧减震器、设备支架制作安装、除锈、防锈漆及调和漆各二道</w:t>
            </w:r>
          </w:p>
          <w:p w14:paraId="31B8E85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4.安装、调试</w:t>
            </w:r>
          </w:p>
        </w:tc>
        <w:tc>
          <w:tcPr>
            <w:tcW w:w="298" w:type="pct"/>
            <w:vAlign w:val="center"/>
          </w:tcPr>
          <w:p w14:paraId="1DB731C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17FD215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49BEE160" w14:textId="77777777" w:rsidTr="00D114D0">
        <w:trPr>
          <w:trHeight w:val="1125"/>
          <w:jc w:val="center"/>
        </w:trPr>
        <w:tc>
          <w:tcPr>
            <w:tcW w:w="339" w:type="pct"/>
            <w:vAlign w:val="center"/>
          </w:tcPr>
          <w:p w14:paraId="7E47FAB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w:t>
            </w:r>
          </w:p>
        </w:tc>
        <w:tc>
          <w:tcPr>
            <w:tcW w:w="605" w:type="pct"/>
            <w:vAlign w:val="center"/>
          </w:tcPr>
          <w:p w14:paraId="2A69FBA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通风管道1</w:t>
            </w:r>
          </w:p>
        </w:tc>
        <w:tc>
          <w:tcPr>
            <w:tcW w:w="3407" w:type="pct"/>
            <w:vAlign w:val="center"/>
          </w:tcPr>
          <w:p w14:paraId="3EE6E4FE"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1.</w:t>
            </w:r>
            <w:r w:rsidRPr="004D030F">
              <w:rPr>
                <w:rFonts w:ascii="仿宋" w:eastAsia="仿宋" w:hAnsi="仿宋" w:hint="eastAsia"/>
                <w:sz w:val="24"/>
              </w:rPr>
              <w:t>材质</w:t>
            </w:r>
            <w:r w:rsidRPr="004D030F">
              <w:rPr>
                <w:rFonts w:ascii="仿宋" w:eastAsia="仿宋" w:hAnsi="仿宋"/>
                <w:sz w:val="24"/>
              </w:rPr>
              <w:t>:镀锌钢板</w:t>
            </w:r>
          </w:p>
          <w:p w14:paraId="3AEBC322"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2.</w:t>
            </w:r>
            <w:r w:rsidRPr="004D030F">
              <w:rPr>
                <w:rFonts w:ascii="仿宋" w:eastAsia="仿宋" w:hAnsi="仿宋" w:hint="eastAsia"/>
                <w:sz w:val="24"/>
              </w:rPr>
              <w:t>形状</w:t>
            </w:r>
            <w:r w:rsidRPr="004D030F">
              <w:rPr>
                <w:rFonts w:ascii="仿宋" w:eastAsia="仿宋" w:hAnsi="仿宋"/>
                <w:sz w:val="24"/>
              </w:rPr>
              <w:t>:矩形</w:t>
            </w:r>
          </w:p>
          <w:p w14:paraId="01A9C78C"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3.</w:t>
            </w:r>
            <w:r w:rsidRPr="004D030F">
              <w:rPr>
                <w:rFonts w:ascii="仿宋" w:eastAsia="仿宋" w:hAnsi="仿宋" w:hint="eastAsia"/>
                <w:sz w:val="24"/>
              </w:rPr>
              <w:t>规格</w:t>
            </w:r>
            <w:r w:rsidRPr="004D030F">
              <w:rPr>
                <w:rFonts w:ascii="仿宋" w:eastAsia="仿宋" w:hAnsi="仿宋"/>
                <w:sz w:val="24"/>
              </w:rPr>
              <w:t>:长边长(mm) b≤320</w:t>
            </w:r>
          </w:p>
          <w:p w14:paraId="6958F151"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4.</w:t>
            </w:r>
            <w:r w:rsidRPr="004D030F">
              <w:rPr>
                <w:rFonts w:ascii="仿宋" w:eastAsia="仿宋" w:hAnsi="仿宋" w:hint="eastAsia"/>
                <w:sz w:val="24"/>
              </w:rPr>
              <w:t>板材厚度</w:t>
            </w:r>
            <w:r w:rsidRPr="004D030F">
              <w:rPr>
                <w:rFonts w:ascii="仿宋" w:eastAsia="仿宋" w:hAnsi="仿宋"/>
                <w:sz w:val="24"/>
              </w:rPr>
              <w:t>:</w:t>
            </w:r>
            <w:r w:rsidRPr="004D030F">
              <w:rPr>
                <w:rFonts w:ascii="仿宋" w:eastAsia="仿宋" w:hAnsi="仿宋" w:hint="eastAsia"/>
                <w:sz w:val="24"/>
              </w:rPr>
              <w:t>≥</w:t>
            </w:r>
            <w:r w:rsidRPr="004D030F">
              <w:rPr>
                <w:rFonts w:ascii="仿宋" w:eastAsia="仿宋" w:hAnsi="仿宋"/>
                <w:sz w:val="24"/>
              </w:rPr>
              <w:t>0.5mm</w:t>
            </w:r>
          </w:p>
          <w:p w14:paraId="142E97C2"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5.</w:t>
            </w:r>
            <w:r w:rsidRPr="004D030F">
              <w:rPr>
                <w:rFonts w:ascii="仿宋" w:eastAsia="仿宋" w:hAnsi="仿宋" w:hint="eastAsia"/>
                <w:sz w:val="24"/>
              </w:rPr>
              <w:t>管件、法兰等附件及支架设计要求</w:t>
            </w:r>
            <w:r w:rsidRPr="004D030F">
              <w:rPr>
                <w:rFonts w:ascii="仿宋" w:eastAsia="仿宋" w:hAnsi="仿宋"/>
                <w:sz w:val="24"/>
              </w:rPr>
              <w:t>:满足设计及施工规范要求</w:t>
            </w:r>
          </w:p>
          <w:p w14:paraId="5A80988F"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6</w:t>
            </w:r>
            <w:r w:rsidRPr="004D030F">
              <w:rPr>
                <w:rFonts w:ascii="仿宋" w:eastAsia="仿宋" w:hAnsi="仿宋" w:hint="eastAsia"/>
                <w:sz w:val="24"/>
              </w:rPr>
              <w:t>.接口形式</w:t>
            </w:r>
            <w:r w:rsidRPr="004D030F">
              <w:rPr>
                <w:rFonts w:ascii="仿宋" w:eastAsia="仿宋" w:hAnsi="仿宋"/>
                <w:sz w:val="24"/>
              </w:rPr>
              <w:t>:法兰连接</w:t>
            </w:r>
          </w:p>
          <w:p w14:paraId="126990CD"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lastRenderedPageBreak/>
              <w:t>7.</w:t>
            </w:r>
            <w:r w:rsidRPr="004D030F">
              <w:rPr>
                <w:rFonts w:ascii="仿宋" w:eastAsia="仿宋" w:hAnsi="仿宋" w:hint="eastAsia"/>
                <w:sz w:val="24"/>
              </w:rPr>
              <w:t>含风管保温、抗震支架、支架及刷油、防火封堵等</w:t>
            </w:r>
          </w:p>
          <w:p w14:paraId="76E4BCB2"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cs="宋体"/>
                <w:color w:val="000000"/>
                <w:kern w:val="0"/>
                <w:sz w:val="24"/>
              </w:rPr>
              <w:t>8</w:t>
            </w:r>
            <w:r w:rsidRPr="004D030F">
              <w:rPr>
                <w:rFonts w:ascii="仿宋" w:eastAsia="仿宋" w:hAnsi="仿宋" w:cs="宋体" w:hint="eastAsia"/>
                <w:color w:val="000000"/>
                <w:kern w:val="0"/>
                <w:sz w:val="24"/>
              </w:rPr>
              <w:t>.</w:t>
            </w:r>
            <w:r w:rsidRPr="004D030F">
              <w:rPr>
                <w:rFonts w:ascii="仿宋" w:eastAsia="仿宋" w:hAnsi="仿宋" w:hint="eastAsia"/>
                <w:sz w:val="24"/>
              </w:rPr>
              <w:t>不少于32㎡</w:t>
            </w:r>
          </w:p>
        </w:tc>
        <w:tc>
          <w:tcPr>
            <w:tcW w:w="298" w:type="pct"/>
            <w:vAlign w:val="center"/>
          </w:tcPr>
          <w:p w14:paraId="4027E9A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项</w:t>
            </w:r>
          </w:p>
        </w:tc>
        <w:tc>
          <w:tcPr>
            <w:tcW w:w="351" w:type="pct"/>
            <w:vAlign w:val="center"/>
          </w:tcPr>
          <w:p w14:paraId="563BA89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7F679A7D" w14:textId="77777777" w:rsidTr="00D114D0">
        <w:trPr>
          <w:trHeight w:val="2728"/>
          <w:jc w:val="center"/>
        </w:trPr>
        <w:tc>
          <w:tcPr>
            <w:tcW w:w="339" w:type="pct"/>
            <w:vAlign w:val="center"/>
          </w:tcPr>
          <w:p w14:paraId="3AD8EEC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4</w:t>
            </w:r>
          </w:p>
        </w:tc>
        <w:tc>
          <w:tcPr>
            <w:tcW w:w="605" w:type="pct"/>
            <w:vAlign w:val="center"/>
          </w:tcPr>
          <w:p w14:paraId="2F4D060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通风管道2</w:t>
            </w:r>
          </w:p>
        </w:tc>
        <w:tc>
          <w:tcPr>
            <w:tcW w:w="3407" w:type="pct"/>
            <w:vAlign w:val="center"/>
          </w:tcPr>
          <w:p w14:paraId="38ED5485"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1.</w:t>
            </w:r>
            <w:r w:rsidRPr="004D030F">
              <w:rPr>
                <w:rFonts w:ascii="仿宋" w:eastAsia="仿宋" w:hAnsi="仿宋" w:hint="eastAsia"/>
                <w:sz w:val="24"/>
              </w:rPr>
              <w:t>材质</w:t>
            </w:r>
            <w:r w:rsidRPr="004D030F">
              <w:rPr>
                <w:rFonts w:ascii="仿宋" w:eastAsia="仿宋" w:hAnsi="仿宋"/>
                <w:sz w:val="24"/>
              </w:rPr>
              <w:t>:镀锌钢板</w:t>
            </w:r>
          </w:p>
          <w:p w14:paraId="03D05693"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2.</w:t>
            </w:r>
            <w:r w:rsidRPr="004D030F">
              <w:rPr>
                <w:rFonts w:ascii="仿宋" w:eastAsia="仿宋" w:hAnsi="仿宋" w:hint="eastAsia"/>
                <w:sz w:val="24"/>
              </w:rPr>
              <w:t>形状</w:t>
            </w:r>
            <w:r w:rsidRPr="004D030F">
              <w:rPr>
                <w:rFonts w:ascii="仿宋" w:eastAsia="仿宋" w:hAnsi="仿宋"/>
                <w:sz w:val="24"/>
              </w:rPr>
              <w:t>:矩形</w:t>
            </w:r>
          </w:p>
          <w:p w14:paraId="6A95FA39"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3.</w:t>
            </w:r>
            <w:r w:rsidRPr="004D030F">
              <w:rPr>
                <w:rFonts w:ascii="仿宋" w:eastAsia="仿宋" w:hAnsi="仿宋" w:hint="eastAsia"/>
                <w:sz w:val="24"/>
              </w:rPr>
              <w:t>规格</w:t>
            </w:r>
            <w:r w:rsidRPr="004D030F">
              <w:rPr>
                <w:rFonts w:ascii="仿宋" w:eastAsia="仿宋" w:hAnsi="仿宋"/>
                <w:sz w:val="24"/>
              </w:rPr>
              <w:t>:长边长(mm) 320≤b≤450</w:t>
            </w:r>
          </w:p>
          <w:p w14:paraId="16AD5F16"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4.</w:t>
            </w:r>
            <w:r w:rsidRPr="004D030F">
              <w:rPr>
                <w:rFonts w:ascii="仿宋" w:eastAsia="仿宋" w:hAnsi="仿宋" w:hint="eastAsia"/>
                <w:sz w:val="24"/>
              </w:rPr>
              <w:t>板材厚度</w:t>
            </w:r>
            <w:r w:rsidRPr="004D030F">
              <w:rPr>
                <w:rFonts w:ascii="仿宋" w:eastAsia="仿宋" w:hAnsi="仿宋"/>
                <w:sz w:val="24"/>
              </w:rPr>
              <w:t>:</w:t>
            </w:r>
            <w:r w:rsidRPr="004D030F">
              <w:rPr>
                <w:rFonts w:ascii="仿宋" w:eastAsia="仿宋" w:hAnsi="仿宋" w:hint="eastAsia"/>
                <w:sz w:val="24"/>
              </w:rPr>
              <w:t xml:space="preserve"> ≥</w:t>
            </w:r>
            <w:r w:rsidRPr="004D030F">
              <w:rPr>
                <w:rFonts w:ascii="仿宋" w:eastAsia="仿宋" w:hAnsi="仿宋"/>
                <w:sz w:val="24"/>
              </w:rPr>
              <w:t>0.6mm</w:t>
            </w:r>
          </w:p>
          <w:p w14:paraId="14258492"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5.</w:t>
            </w:r>
            <w:r w:rsidRPr="004D030F">
              <w:rPr>
                <w:rFonts w:ascii="仿宋" w:eastAsia="仿宋" w:hAnsi="仿宋" w:hint="eastAsia"/>
                <w:sz w:val="24"/>
              </w:rPr>
              <w:t>管件、法兰等附件及支架设计要求</w:t>
            </w:r>
            <w:r w:rsidRPr="004D030F">
              <w:rPr>
                <w:rFonts w:ascii="仿宋" w:eastAsia="仿宋" w:hAnsi="仿宋"/>
                <w:sz w:val="24"/>
              </w:rPr>
              <w:t>:满足设计及施工规范要求</w:t>
            </w:r>
          </w:p>
          <w:p w14:paraId="7E5B83A4"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6.</w:t>
            </w:r>
            <w:r w:rsidRPr="004D030F">
              <w:rPr>
                <w:rFonts w:ascii="仿宋" w:eastAsia="仿宋" w:hAnsi="仿宋" w:hint="eastAsia"/>
                <w:sz w:val="24"/>
              </w:rPr>
              <w:t>接口形式</w:t>
            </w:r>
            <w:r w:rsidRPr="004D030F">
              <w:rPr>
                <w:rFonts w:ascii="仿宋" w:eastAsia="仿宋" w:hAnsi="仿宋"/>
                <w:sz w:val="24"/>
              </w:rPr>
              <w:t>:法兰连接</w:t>
            </w:r>
          </w:p>
          <w:p w14:paraId="17D62A09"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7.</w:t>
            </w:r>
            <w:r w:rsidRPr="004D030F">
              <w:rPr>
                <w:rFonts w:ascii="仿宋" w:eastAsia="仿宋" w:hAnsi="仿宋" w:hint="eastAsia"/>
                <w:sz w:val="24"/>
              </w:rPr>
              <w:t>含风管保温、抗震支架、支架及刷油、防火封堵等</w:t>
            </w:r>
          </w:p>
          <w:p w14:paraId="0E174DB3"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cs="宋体"/>
                <w:color w:val="000000"/>
                <w:kern w:val="0"/>
                <w:sz w:val="24"/>
              </w:rPr>
              <w:t>8</w:t>
            </w:r>
            <w:r w:rsidRPr="004D030F">
              <w:rPr>
                <w:rFonts w:ascii="仿宋" w:eastAsia="仿宋" w:hAnsi="仿宋" w:cs="宋体" w:hint="eastAsia"/>
                <w:color w:val="000000"/>
                <w:kern w:val="0"/>
                <w:sz w:val="24"/>
              </w:rPr>
              <w:t>.不少于57㎡</w:t>
            </w:r>
          </w:p>
        </w:tc>
        <w:tc>
          <w:tcPr>
            <w:tcW w:w="298" w:type="pct"/>
            <w:vAlign w:val="center"/>
          </w:tcPr>
          <w:p w14:paraId="2F0C88D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0EEB995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5F956D08" w14:textId="77777777" w:rsidTr="00D114D0">
        <w:trPr>
          <w:trHeight w:val="1127"/>
          <w:jc w:val="center"/>
        </w:trPr>
        <w:tc>
          <w:tcPr>
            <w:tcW w:w="339" w:type="pct"/>
            <w:vAlign w:val="center"/>
          </w:tcPr>
          <w:p w14:paraId="449EAA7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5</w:t>
            </w:r>
          </w:p>
        </w:tc>
        <w:tc>
          <w:tcPr>
            <w:tcW w:w="605" w:type="pct"/>
            <w:vAlign w:val="center"/>
          </w:tcPr>
          <w:p w14:paraId="15FE773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通风管道3</w:t>
            </w:r>
          </w:p>
        </w:tc>
        <w:tc>
          <w:tcPr>
            <w:tcW w:w="3407" w:type="pct"/>
            <w:vAlign w:val="center"/>
          </w:tcPr>
          <w:p w14:paraId="5E30469B"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1.</w:t>
            </w:r>
            <w:r w:rsidRPr="004D030F">
              <w:rPr>
                <w:rFonts w:ascii="仿宋" w:eastAsia="仿宋" w:hAnsi="仿宋" w:hint="eastAsia"/>
                <w:sz w:val="24"/>
              </w:rPr>
              <w:t>材质</w:t>
            </w:r>
            <w:r w:rsidRPr="004D030F">
              <w:rPr>
                <w:rFonts w:ascii="仿宋" w:eastAsia="仿宋" w:hAnsi="仿宋"/>
                <w:sz w:val="24"/>
              </w:rPr>
              <w:t>:镀锌钢板</w:t>
            </w:r>
          </w:p>
          <w:p w14:paraId="7D11890A"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2.</w:t>
            </w:r>
            <w:r w:rsidRPr="004D030F">
              <w:rPr>
                <w:rFonts w:ascii="仿宋" w:eastAsia="仿宋" w:hAnsi="仿宋" w:hint="eastAsia"/>
                <w:sz w:val="24"/>
              </w:rPr>
              <w:t>形状</w:t>
            </w:r>
            <w:r w:rsidRPr="004D030F">
              <w:rPr>
                <w:rFonts w:ascii="仿宋" w:eastAsia="仿宋" w:hAnsi="仿宋"/>
                <w:sz w:val="24"/>
              </w:rPr>
              <w:t>:矩形</w:t>
            </w:r>
          </w:p>
          <w:p w14:paraId="24C33195"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3.</w:t>
            </w:r>
            <w:r w:rsidRPr="004D030F">
              <w:rPr>
                <w:rFonts w:ascii="仿宋" w:eastAsia="仿宋" w:hAnsi="仿宋" w:hint="eastAsia"/>
                <w:sz w:val="24"/>
              </w:rPr>
              <w:t>规格</w:t>
            </w:r>
            <w:r w:rsidRPr="004D030F">
              <w:rPr>
                <w:rFonts w:ascii="仿宋" w:eastAsia="仿宋" w:hAnsi="仿宋"/>
                <w:sz w:val="24"/>
              </w:rPr>
              <w:t>:长边长(mm) 450≤b≤1000</w:t>
            </w:r>
          </w:p>
          <w:p w14:paraId="6F51D8CC"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4.</w:t>
            </w:r>
            <w:r w:rsidRPr="004D030F">
              <w:rPr>
                <w:rFonts w:ascii="仿宋" w:eastAsia="仿宋" w:hAnsi="仿宋" w:hint="eastAsia"/>
                <w:sz w:val="24"/>
              </w:rPr>
              <w:t>板材厚度</w:t>
            </w:r>
            <w:r w:rsidRPr="004D030F">
              <w:rPr>
                <w:rFonts w:ascii="仿宋" w:eastAsia="仿宋" w:hAnsi="仿宋"/>
                <w:sz w:val="24"/>
              </w:rPr>
              <w:t>:</w:t>
            </w:r>
            <w:r w:rsidRPr="004D030F">
              <w:rPr>
                <w:rFonts w:ascii="仿宋" w:eastAsia="仿宋" w:hAnsi="仿宋" w:hint="eastAsia"/>
                <w:sz w:val="24"/>
              </w:rPr>
              <w:t>≥</w:t>
            </w:r>
            <w:r w:rsidRPr="004D030F">
              <w:rPr>
                <w:rFonts w:ascii="仿宋" w:eastAsia="仿宋" w:hAnsi="仿宋"/>
                <w:sz w:val="24"/>
              </w:rPr>
              <w:t>0.75mm</w:t>
            </w:r>
          </w:p>
          <w:p w14:paraId="31F708BD"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5.</w:t>
            </w:r>
            <w:r w:rsidRPr="004D030F">
              <w:rPr>
                <w:rFonts w:ascii="仿宋" w:eastAsia="仿宋" w:hAnsi="仿宋" w:hint="eastAsia"/>
                <w:sz w:val="24"/>
              </w:rPr>
              <w:t>管件、法兰等附件及支架设计要求</w:t>
            </w:r>
            <w:r w:rsidRPr="004D030F">
              <w:rPr>
                <w:rFonts w:ascii="仿宋" w:eastAsia="仿宋" w:hAnsi="仿宋"/>
                <w:sz w:val="24"/>
              </w:rPr>
              <w:t>:满足设计及施工规范要求</w:t>
            </w:r>
          </w:p>
          <w:p w14:paraId="6D171399"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6.</w:t>
            </w:r>
            <w:r w:rsidRPr="004D030F">
              <w:rPr>
                <w:rFonts w:ascii="仿宋" w:eastAsia="仿宋" w:hAnsi="仿宋" w:hint="eastAsia"/>
                <w:sz w:val="24"/>
              </w:rPr>
              <w:t>接口形式</w:t>
            </w:r>
            <w:r w:rsidRPr="004D030F">
              <w:rPr>
                <w:rFonts w:ascii="仿宋" w:eastAsia="仿宋" w:hAnsi="仿宋"/>
                <w:sz w:val="24"/>
              </w:rPr>
              <w:t>:法兰连接</w:t>
            </w:r>
          </w:p>
          <w:p w14:paraId="2957C5BA"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lastRenderedPageBreak/>
              <w:t>7.</w:t>
            </w:r>
            <w:r w:rsidRPr="004D030F">
              <w:rPr>
                <w:rFonts w:ascii="仿宋" w:eastAsia="仿宋" w:hAnsi="仿宋" w:hint="eastAsia"/>
                <w:sz w:val="24"/>
              </w:rPr>
              <w:t>含风管保温、抗震支架、支架及刷油、防火封堵等</w:t>
            </w:r>
          </w:p>
          <w:p w14:paraId="27492ED6" w14:textId="77777777" w:rsidR="00D114D0" w:rsidRPr="004D030F" w:rsidRDefault="00D114D0" w:rsidP="00D114D0">
            <w:pPr>
              <w:pStyle w:val="Charfff3"/>
              <w:rPr>
                <w:rFonts w:ascii="仿宋" w:eastAsia="仿宋" w:hAnsi="仿宋"/>
                <w:sz w:val="24"/>
                <w:szCs w:val="24"/>
              </w:rPr>
            </w:pPr>
            <w:r w:rsidRPr="004D030F">
              <w:rPr>
                <w:rFonts w:ascii="仿宋" w:eastAsia="仿宋" w:hAnsi="仿宋"/>
                <w:b w:val="0"/>
                <w:sz w:val="24"/>
                <w:szCs w:val="24"/>
              </w:rPr>
              <w:t>8</w:t>
            </w:r>
            <w:r w:rsidRPr="004D030F">
              <w:rPr>
                <w:rFonts w:ascii="仿宋" w:eastAsia="仿宋" w:hAnsi="仿宋" w:hint="eastAsia"/>
                <w:b w:val="0"/>
                <w:sz w:val="24"/>
                <w:szCs w:val="24"/>
              </w:rPr>
              <w:t>.不少于123㎡</w:t>
            </w:r>
          </w:p>
        </w:tc>
        <w:tc>
          <w:tcPr>
            <w:tcW w:w="298" w:type="pct"/>
            <w:vAlign w:val="center"/>
          </w:tcPr>
          <w:p w14:paraId="3D969F6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项</w:t>
            </w:r>
          </w:p>
        </w:tc>
        <w:tc>
          <w:tcPr>
            <w:tcW w:w="351" w:type="pct"/>
            <w:vAlign w:val="center"/>
          </w:tcPr>
          <w:p w14:paraId="566E468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35EB6A34" w14:textId="77777777" w:rsidTr="00D114D0">
        <w:trPr>
          <w:trHeight w:val="604"/>
          <w:jc w:val="center"/>
        </w:trPr>
        <w:tc>
          <w:tcPr>
            <w:tcW w:w="339" w:type="pct"/>
            <w:vAlign w:val="center"/>
          </w:tcPr>
          <w:p w14:paraId="0284B5A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6</w:t>
            </w:r>
          </w:p>
        </w:tc>
        <w:tc>
          <w:tcPr>
            <w:tcW w:w="605" w:type="pct"/>
            <w:vAlign w:val="center"/>
          </w:tcPr>
          <w:p w14:paraId="3838C6A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碳钢阀门1</w:t>
            </w:r>
          </w:p>
        </w:tc>
        <w:tc>
          <w:tcPr>
            <w:tcW w:w="3407" w:type="pct"/>
            <w:vAlign w:val="center"/>
          </w:tcPr>
          <w:p w14:paraId="752963A9" w14:textId="0BF230AA"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1.70°C防火阀</w:t>
            </w:r>
          </w:p>
          <w:p w14:paraId="4FE1325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规格：</w:t>
            </w:r>
            <w:r w:rsidRPr="004D030F">
              <w:rPr>
                <w:rFonts w:ascii="仿宋" w:eastAsia="仿宋" w:hAnsi="仿宋" w:cs="宋体"/>
                <w:color w:val="000000"/>
                <w:kern w:val="0"/>
                <w:sz w:val="24"/>
              </w:rPr>
              <w:t>630</w:t>
            </w:r>
            <w:r w:rsidRPr="004D030F">
              <w:rPr>
                <w:rFonts w:ascii="仿宋" w:eastAsia="仿宋" w:hAnsi="仿宋" w:cs="宋体" w:hint="eastAsia"/>
                <w:color w:val="000000"/>
                <w:kern w:val="0"/>
                <w:sz w:val="24"/>
              </w:rPr>
              <w:t>mm</w:t>
            </w:r>
            <w:r w:rsidRPr="004D030F">
              <w:rPr>
                <w:rFonts w:ascii="仿宋" w:eastAsia="仿宋" w:hAnsi="仿宋" w:cs="宋体"/>
                <w:color w:val="000000"/>
                <w:kern w:val="0"/>
                <w:sz w:val="24"/>
              </w:rPr>
              <w:t>*320mm</w:t>
            </w:r>
          </w:p>
          <w:p w14:paraId="0D544B3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w:t>
            </w:r>
            <w:r w:rsidRPr="004D030F">
              <w:rPr>
                <w:rFonts w:ascii="仿宋" w:eastAsia="仿宋" w:hAnsi="仿宋" w:cs="宋体" w:hint="eastAsia"/>
                <w:color w:val="000000"/>
                <w:kern w:val="0"/>
                <w:sz w:val="24"/>
              </w:rPr>
              <w:t>材质：钢制</w:t>
            </w:r>
          </w:p>
          <w:p w14:paraId="75D6EF4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w:t>
            </w:r>
            <w:r w:rsidRPr="004D030F">
              <w:rPr>
                <w:rFonts w:ascii="仿宋" w:eastAsia="仿宋" w:hAnsi="仿宋" w:cs="宋体" w:hint="eastAsia"/>
                <w:color w:val="000000"/>
                <w:kern w:val="0"/>
                <w:sz w:val="24"/>
              </w:rPr>
              <w:t>含保温、支架及刷油等</w:t>
            </w:r>
          </w:p>
        </w:tc>
        <w:tc>
          <w:tcPr>
            <w:tcW w:w="298" w:type="pct"/>
            <w:vAlign w:val="center"/>
          </w:tcPr>
          <w:p w14:paraId="51A720C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13A1815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3FAB8503" w14:textId="77777777" w:rsidTr="00D114D0">
        <w:trPr>
          <w:trHeight w:val="1208"/>
          <w:jc w:val="center"/>
        </w:trPr>
        <w:tc>
          <w:tcPr>
            <w:tcW w:w="339" w:type="pct"/>
            <w:vAlign w:val="center"/>
          </w:tcPr>
          <w:p w14:paraId="23561BF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7</w:t>
            </w:r>
          </w:p>
        </w:tc>
        <w:tc>
          <w:tcPr>
            <w:tcW w:w="605" w:type="pct"/>
            <w:vAlign w:val="center"/>
          </w:tcPr>
          <w:p w14:paraId="397AB83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碳钢阀门2</w:t>
            </w:r>
          </w:p>
        </w:tc>
        <w:tc>
          <w:tcPr>
            <w:tcW w:w="3407" w:type="pct"/>
            <w:vAlign w:val="center"/>
          </w:tcPr>
          <w:p w14:paraId="33FA747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手动调节阀</w:t>
            </w:r>
          </w:p>
          <w:p w14:paraId="2A51F80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规格：</w:t>
            </w:r>
            <w:r w:rsidRPr="004D030F">
              <w:rPr>
                <w:rFonts w:ascii="仿宋" w:eastAsia="仿宋" w:hAnsi="仿宋" w:cs="宋体"/>
                <w:color w:val="000000"/>
                <w:kern w:val="0"/>
                <w:sz w:val="24"/>
              </w:rPr>
              <w:t>160mm*120mm</w:t>
            </w:r>
          </w:p>
          <w:p w14:paraId="25A6053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w:t>
            </w:r>
            <w:r w:rsidRPr="004D030F">
              <w:rPr>
                <w:rFonts w:ascii="仿宋" w:eastAsia="仿宋" w:hAnsi="仿宋" w:cs="宋体" w:hint="eastAsia"/>
                <w:color w:val="000000"/>
                <w:kern w:val="0"/>
                <w:sz w:val="24"/>
              </w:rPr>
              <w:t>材质：钢制</w:t>
            </w:r>
          </w:p>
          <w:p w14:paraId="6D23819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w:t>
            </w:r>
            <w:r w:rsidRPr="004D030F">
              <w:rPr>
                <w:rFonts w:ascii="仿宋" w:eastAsia="仿宋" w:hAnsi="仿宋" w:cs="宋体" w:hint="eastAsia"/>
                <w:color w:val="000000"/>
                <w:kern w:val="0"/>
                <w:sz w:val="24"/>
              </w:rPr>
              <w:t>含保温、支架及刷油等</w:t>
            </w:r>
          </w:p>
        </w:tc>
        <w:tc>
          <w:tcPr>
            <w:tcW w:w="298" w:type="pct"/>
            <w:vAlign w:val="center"/>
          </w:tcPr>
          <w:p w14:paraId="062FAA4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6DA3CAE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5</w:t>
            </w:r>
          </w:p>
        </w:tc>
      </w:tr>
      <w:tr w:rsidR="00D114D0" w:rsidRPr="004D030F" w14:paraId="79A5FD7F" w14:textId="77777777" w:rsidTr="00D114D0">
        <w:trPr>
          <w:trHeight w:val="604"/>
          <w:jc w:val="center"/>
        </w:trPr>
        <w:tc>
          <w:tcPr>
            <w:tcW w:w="339" w:type="pct"/>
            <w:vAlign w:val="center"/>
          </w:tcPr>
          <w:p w14:paraId="321AAB6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8</w:t>
            </w:r>
          </w:p>
        </w:tc>
        <w:tc>
          <w:tcPr>
            <w:tcW w:w="605" w:type="pct"/>
            <w:vAlign w:val="center"/>
          </w:tcPr>
          <w:p w14:paraId="442EEDD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单层百叶风口</w:t>
            </w:r>
          </w:p>
        </w:tc>
        <w:tc>
          <w:tcPr>
            <w:tcW w:w="3407" w:type="pct"/>
            <w:vAlign w:val="center"/>
          </w:tcPr>
          <w:p w14:paraId="5767B70F"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1.喉口尺寸：400mm*200mm</w:t>
            </w:r>
          </w:p>
        </w:tc>
        <w:tc>
          <w:tcPr>
            <w:tcW w:w="298" w:type="pct"/>
            <w:vAlign w:val="center"/>
          </w:tcPr>
          <w:p w14:paraId="40E6A5B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6B716E6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3FAC622A" w14:textId="77777777" w:rsidTr="00D114D0">
        <w:trPr>
          <w:trHeight w:val="604"/>
          <w:jc w:val="center"/>
        </w:trPr>
        <w:tc>
          <w:tcPr>
            <w:tcW w:w="339" w:type="pct"/>
            <w:vAlign w:val="center"/>
          </w:tcPr>
          <w:p w14:paraId="6FFAF07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9</w:t>
            </w:r>
          </w:p>
        </w:tc>
        <w:tc>
          <w:tcPr>
            <w:tcW w:w="605" w:type="pct"/>
            <w:vAlign w:val="center"/>
          </w:tcPr>
          <w:p w14:paraId="08E6E9E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防雨百叶</w:t>
            </w:r>
          </w:p>
        </w:tc>
        <w:tc>
          <w:tcPr>
            <w:tcW w:w="3407" w:type="pct"/>
            <w:vAlign w:val="center"/>
          </w:tcPr>
          <w:p w14:paraId="1DA82E7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1.铝合金防雨百叶（附防虫过滤网）</w:t>
            </w:r>
          </w:p>
          <w:p w14:paraId="580A71A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面积不小于</w:t>
            </w:r>
            <w:r w:rsidRPr="004D030F">
              <w:rPr>
                <w:rFonts w:ascii="仿宋" w:eastAsia="仿宋" w:hAnsi="仿宋" w:cs="宋体"/>
                <w:color w:val="000000"/>
                <w:kern w:val="0"/>
                <w:sz w:val="24"/>
              </w:rPr>
              <w:t>2㎡</w:t>
            </w:r>
          </w:p>
        </w:tc>
        <w:tc>
          <w:tcPr>
            <w:tcW w:w="298" w:type="pct"/>
            <w:vAlign w:val="center"/>
          </w:tcPr>
          <w:p w14:paraId="23B5F96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172D4B3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5</w:t>
            </w:r>
          </w:p>
        </w:tc>
      </w:tr>
      <w:tr w:rsidR="00D114D0" w:rsidRPr="004D030F" w14:paraId="35D25D26" w14:textId="77777777" w:rsidTr="00D114D0">
        <w:trPr>
          <w:trHeight w:val="604"/>
          <w:jc w:val="center"/>
        </w:trPr>
        <w:tc>
          <w:tcPr>
            <w:tcW w:w="339" w:type="pct"/>
            <w:vAlign w:val="center"/>
          </w:tcPr>
          <w:p w14:paraId="533EBA8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10</w:t>
            </w:r>
          </w:p>
        </w:tc>
        <w:tc>
          <w:tcPr>
            <w:tcW w:w="605" w:type="pct"/>
            <w:vAlign w:val="center"/>
          </w:tcPr>
          <w:p w14:paraId="28869BA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柔性接口</w:t>
            </w:r>
          </w:p>
        </w:tc>
        <w:tc>
          <w:tcPr>
            <w:tcW w:w="3407" w:type="pct"/>
            <w:vAlign w:val="center"/>
          </w:tcPr>
          <w:p w14:paraId="4F0DD12C"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1.</w:t>
            </w:r>
            <w:r w:rsidRPr="004D030F">
              <w:rPr>
                <w:rFonts w:ascii="仿宋" w:eastAsia="仿宋" w:hAnsi="仿宋" w:hint="eastAsia"/>
                <w:sz w:val="24"/>
              </w:rPr>
              <w:t>成品帆布软接（带法兰连接）</w:t>
            </w:r>
          </w:p>
          <w:p w14:paraId="601E62B8"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2.</w:t>
            </w:r>
            <w:r w:rsidRPr="004D030F">
              <w:rPr>
                <w:rFonts w:ascii="仿宋" w:eastAsia="仿宋" w:hAnsi="仿宋" w:hint="eastAsia"/>
                <w:sz w:val="24"/>
              </w:rPr>
              <w:t>规格：按风机、风口尺寸</w:t>
            </w:r>
          </w:p>
          <w:p w14:paraId="08BE0F9A" w14:textId="77777777" w:rsidR="00D114D0" w:rsidRPr="004D030F" w:rsidRDefault="00D114D0" w:rsidP="00D114D0">
            <w:pPr>
              <w:pStyle w:val="Charfff3"/>
              <w:rPr>
                <w:rFonts w:ascii="仿宋" w:eastAsia="仿宋" w:hAnsi="仿宋"/>
                <w:sz w:val="24"/>
                <w:szCs w:val="24"/>
              </w:rPr>
            </w:pPr>
            <w:r w:rsidRPr="004D030F">
              <w:rPr>
                <w:rFonts w:ascii="仿宋" w:eastAsia="仿宋" w:hAnsi="仿宋" w:hint="eastAsia"/>
                <w:b w:val="0"/>
                <w:sz w:val="24"/>
                <w:szCs w:val="24"/>
              </w:rPr>
              <w:lastRenderedPageBreak/>
              <w:t>3.不少于5㎡</w:t>
            </w:r>
          </w:p>
        </w:tc>
        <w:tc>
          <w:tcPr>
            <w:tcW w:w="298" w:type="pct"/>
            <w:vAlign w:val="center"/>
          </w:tcPr>
          <w:p w14:paraId="7E6949D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项</w:t>
            </w:r>
          </w:p>
        </w:tc>
        <w:tc>
          <w:tcPr>
            <w:tcW w:w="351" w:type="pct"/>
            <w:vAlign w:val="center"/>
          </w:tcPr>
          <w:p w14:paraId="2843384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091CD884" w14:textId="77777777" w:rsidTr="00D114D0">
        <w:trPr>
          <w:trHeight w:val="2728"/>
          <w:jc w:val="center"/>
        </w:trPr>
        <w:tc>
          <w:tcPr>
            <w:tcW w:w="339" w:type="pct"/>
            <w:vAlign w:val="center"/>
          </w:tcPr>
          <w:p w14:paraId="624C497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11</w:t>
            </w:r>
          </w:p>
        </w:tc>
        <w:tc>
          <w:tcPr>
            <w:tcW w:w="605" w:type="pct"/>
            <w:vAlign w:val="center"/>
          </w:tcPr>
          <w:p w14:paraId="23ABC2E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排烟风管</w:t>
            </w:r>
          </w:p>
        </w:tc>
        <w:tc>
          <w:tcPr>
            <w:tcW w:w="3407" w:type="pct"/>
            <w:vAlign w:val="center"/>
          </w:tcPr>
          <w:p w14:paraId="0F6031B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材质</w:t>
            </w:r>
            <w:r w:rsidRPr="004D030F">
              <w:rPr>
                <w:rFonts w:ascii="仿宋" w:eastAsia="仿宋" w:hAnsi="仿宋" w:cs="宋体"/>
                <w:color w:val="000000"/>
                <w:kern w:val="0"/>
                <w:sz w:val="24"/>
              </w:rPr>
              <w:t>:镀锌钢板</w:t>
            </w:r>
          </w:p>
          <w:p w14:paraId="78601C9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形状</w:t>
            </w:r>
            <w:r w:rsidRPr="004D030F">
              <w:rPr>
                <w:rFonts w:ascii="仿宋" w:eastAsia="仿宋" w:hAnsi="仿宋" w:cs="宋体"/>
                <w:color w:val="000000"/>
                <w:kern w:val="0"/>
                <w:sz w:val="24"/>
              </w:rPr>
              <w:t>:矩形</w:t>
            </w:r>
          </w:p>
          <w:p w14:paraId="1A36726D"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w:t>
            </w:r>
            <w:r w:rsidRPr="004D030F">
              <w:rPr>
                <w:rFonts w:ascii="仿宋" w:eastAsia="仿宋" w:hAnsi="仿宋" w:cs="宋体" w:hint="eastAsia"/>
                <w:color w:val="000000"/>
                <w:kern w:val="0"/>
                <w:sz w:val="24"/>
              </w:rPr>
              <w:t>规格</w:t>
            </w:r>
            <w:r w:rsidRPr="004D030F">
              <w:rPr>
                <w:rFonts w:ascii="仿宋" w:eastAsia="仿宋" w:hAnsi="仿宋" w:cs="宋体"/>
                <w:color w:val="000000"/>
                <w:kern w:val="0"/>
                <w:sz w:val="24"/>
              </w:rPr>
              <w:t>:长边长(mm) 450≤b≤1000</w:t>
            </w:r>
          </w:p>
          <w:p w14:paraId="35D08CDA"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w:t>
            </w:r>
            <w:r w:rsidRPr="004D030F">
              <w:rPr>
                <w:rFonts w:ascii="仿宋" w:eastAsia="仿宋" w:hAnsi="仿宋" w:cs="宋体" w:hint="eastAsia"/>
                <w:color w:val="000000"/>
                <w:kern w:val="0"/>
                <w:sz w:val="24"/>
              </w:rPr>
              <w:t>板材厚度</w:t>
            </w:r>
            <w:r w:rsidRPr="004D030F">
              <w:rPr>
                <w:rFonts w:ascii="仿宋" w:eastAsia="仿宋" w:hAnsi="仿宋" w:cs="宋体"/>
                <w:color w:val="000000"/>
                <w:kern w:val="0"/>
                <w:sz w:val="24"/>
              </w:rPr>
              <w:t>:1.2mm</w:t>
            </w:r>
          </w:p>
          <w:p w14:paraId="1CB84517"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5.</w:t>
            </w:r>
            <w:r w:rsidRPr="004D030F">
              <w:rPr>
                <w:rFonts w:ascii="仿宋" w:eastAsia="仿宋" w:hAnsi="仿宋" w:cs="宋体" w:hint="eastAsia"/>
                <w:color w:val="000000"/>
                <w:kern w:val="0"/>
                <w:sz w:val="24"/>
              </w:rPr>
              <w:t>管件、法兰等附件及支架设计要求</w:t>
            </w:r>
            <w:r w:rsidRPr="004D030F">
              <w:rPr>
                <w:rFonts w:ascii="仿宋" w:eastAsia="仿宋" w:hAnsi="仿宋" w:cs="宋体"/>
                <w:color w:val="000000"/>
                <w:kern w:val="0"/>
                <w:sz w:val="24"/>
              </w:rPr>
              <w:t>:满足设计及施工规范要求</w:t>
            </w:r>
          </w:p>
          <w:p w14:paraId="643F382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6.</w:t>
            </w:r>
            <w:r w:rsidRPr="004D030F">
              <w:rPr>
                <w:rFonts w:ascii="仿宋" w:eastAsia="仿宋" w:hAnsi="仿宋" w:cs="宋体" w:hint="eastAsia"/>
                <w:color w:val="000000"/>
                <w:kern w:val="0"/>
                <w:sz w:val="24"/>
              </w:rPr>
              <w:t>接口形式</w:t>
            </w:r>
            <w:r w:rsidRPr="004D030F">
              <w:rPr>
                <w:rFonts w:ascii="仿宋" w:eastAsia="仿宋" w:hAnsi="仿宋" w:cs="宋体"/>
                <w:color w:val="000000"/>
                <w:kern w:val="0"/>
                <w:sz w:val="24"/>
              </w:rPr>
              <w:t>:法兰连接</w:t>
            </w:r>
          </w:p>
          <w:p w14:paraId="685B18B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7.</w:t>
            </w:r>
            <w:r w:rsidRPr="004D030F">
              <w:rPr>
                <w:rFonts w:ascii="仿宋" w:eastAsia="仿宋" w:hAnsi="仿宋" w:cs="宋体" w:hint="eastAsia"/>
                <w:color w:val="000000"/>
                <w:kern w:val="0"/>
                <w:sz w:val="24"/>
              </w:rPr>
              <w:t>含风管保温、抗震支架、支架及刷油、防火封堵等</w:t>
            </w:r>
          </w:p>
          <w:p w14:paraId="09D04D26" w14:textId="77777777" w:rsidR="00D114D0" w:rsidRPr="004D030F" w:rsidRDefault="00D114D0" w:rsidP="00D114D0">
            <w:pPr>
              <w:pStyle w:val="2"/>
              <w:ind w:leftChars="0" w:left="0" w:firstLineChars="0" w:firstLine="0"/>
              <w:rPr>
                <w:rFonts w:ascii="仿宋" w:eastAsia="仿宋" w:hAnsi="仿宋"/>
              </w:rPr>
            </w:pPr>
            <w:r w:rsidRPr="004D030F">
              <w:rPr>
                <w:rFonts w:ascii="仿宋" w:eastAsia="仿宋" w:hAnsi="仿宋" w:hint="eastAsia"/>
              </w:rPr>
              <w:t>8</w:t>
            </w:r>
            <w:r w:rsidRPr="004D030F">
              <w:rPr>
                <w:rFonts w:ascii="仿宋" w:eastAsia="仿宋" w:hAnsi="仿宋"/>
              </w:rPr>
              <w:t>.</w:t>
            </w:r>
            <w:r w:rsidRPr="004D030F">
              <w:rPr>
                <w:rFonts w:ascii="仿宋" w:eastAsia="仿宋" w:hAnsi="仿宋" w:hint="eastAsia"/>
              </w:rPr>
              <w:t>不少于2</w:t>
            </w:r>
            <w:r w:rsidRPr="004D030F">
              <w:rPr>
                <w:rFonts w:ascii="仿宋" w:eastAsia="仿宋" w:hAnsi="仿宋"/>
              </w:rPr>
              <w:t>71</w:t>
            </w:r>
            <w:r w:rsidRPr="004D030F">
              <w:rPr>
                <w:rFonts w:ascii="仿宋" w:eastAsia="仿宋" w:hAnsi="仿宋" w:cs="宋体" w:hint="eastAsia"/>
                <w:color w:val="000000"/>
                <w:kern w:val="0"/>
                <w:sz w:val="24"/>
              </w:rPr>
              <w:t>㎡</w:t>
            </w:r>
          </w:p>
        </w:tc>
        <w:tc>
          <w:tcPr>
            <w:tcW w:w="298" w:type="pct"/>
            <w:vAlign w:val="center"/>
          </w:tcPr>
          <w:p w14:paraId="172C596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1B6EEA3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6DD410AC" w14:textId="77777777" w:rsidTr="00D114D0">
        <w:trPr>
          <w:trHeight w:val="1510"/>
          <w:jc w:val="center"/>
        </w:trPr>
        <w:tc>
          <w:tcPr>
            <w:tcW w:w="339" w:type="pct"/>
            <w:vAlign w:val="center"/>
          </w:tcPr>
          <w:p w14:paraId="32AAF5D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12</w:t>
            </w:r>
          </w:p>
        </w:tc>
        <w:tc>
          <w:tcPr>
            <w:tcW w:w="605" w:type="pct"/>
            <w:vAlign w:val="center"/>
          </w:tcPr>
          <w:p w14:paraId="63A5907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防火阀</w:t>
            </w:r>
          </w:p>
        </w:tc>
        <w:tc>
          <w:tcPr>
            <w:tcW w:w="3407" w:type="pct"/>
            <w:vAlign w:val="center"/>
          </w:tcPr>
          <w:p w14:paraId="61A520B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1.280°C防火阀（常开阀）</w:t>
            </w:r>
          </w:p>
          <w:p w14:paraId="16E5F33D"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材质：钢制</w:t>
            </w:r>
          </w:p>
          <w:p w14:paraId="0EB1395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w:t>
            </w:r>
            <w:r w:rsidRPr="004D030F">
              <w:rPr>
                <w:rFonts w:ascii="仿宋" w:eastAsia="仿宋" w:hAnsi="仿宋" w:cs="宋体" w:hint="eastAsia"/>
                <w:color w:val="000000"/>
                <w:kern w:val="0"/>
                <w:sz w:val="24"/>
              </w:rPr>
              <w:t>规格：</w:t>
            </w:r>
            <w:r w:rsidRPr="004D030F">
              <w:rPr>
                <w:rFonts w:ascii="仿宋" w:eastAsia="仿宋" w:hAnsi="仿宋" w:cs="宋体"/>
                <w:color w:val="000000"/>
                <w:kern w:val="0"/>
                <w:sz w:val="24"/>
              </w:rPr>
              <w:t>800mm*320mm</w:t>
            </w:r>
          </w:p>
          <w:p w14:paraId="3FF076D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w:t>
            </w:r>
            <w:r w:rsidRPr="004D030F">
              <w:rPr>
                <w:rFonts w:ascii="仿宋" w:eastAsia="仿宋" w:hAnsi="仿宋" w:cs="宋体" w:hint="eastAsia"/>
                <w:color w:val="000000"/>
                <w:kern w:val="0"/>
                <w:sz w:val="24"/>
              </w:rPr>
              <w:t>安装：含防火、保温板安装</w:t>
            </w:r>
          </w:p>
          <w:p w14:paraId="070C32EF"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5.</w:t>
            </w:r>
            <w:r w:rsidRPr="004D030F">
              <w:rPr>
                <w:rFonts w:ascii="仿宋" w:eastAsia="仿宋" w:hAnsi="仿宋" w:cs="宋体" w:hint="eastAsia"/>
                <w:color w:val="000000"/>
                <w:kern w:val="0"/>
                <w:sz w:val="24"/>
              </w:rPr>
              <w:t>含支架、抗震支架刷油等</w:t>
            </w:r>
          </w:p>
        </w:tc>
        <w:tc>
          <w:tcPr>
            <w:tcW w:w="298" w:type="pct"/>
            <w:vAlign w:val="center"/>
          </w:tcPr>
          <w:p w14:paraId="7A0AB4F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07CD662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6</w:t>
            </w:r>
          </w:p>
        </w:tc>
      </w:tr>
      <w:tr w:rsidR="00D114D0" w:rsidRPr="004D030F" w14:paraId="7328E829" w14:textId="77777777" w:rsidTr="00D114D0">
        <w:trPr>
          <w:trHeight w:val="986"/>
          <w:jc w:val="center"/>
        </w:trPr>
        <w:tc>
          <w:tcPr>
            <w:tcW w:w="339" w:type="pct"/>
            <w:vAlign w:val="center"/>
          </w:tcPr>
          <w:p w14:paraId="7B908D0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13</w:t>
            </w:r>
          </w:p>
        </w:tc>
        <w:tc>
          <w:tcPr>
            <w:tcW w:w="605" w:type="pct"/>
            <w:vAlign w:val="center"/>
          </w:tcPr>
          <w:p w14:paraId="737EE07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排烟阀</w:t>
            </w:r>
          </w:p>
        </w:tc>
        <w:tc>
          <w:tcPr>
            <w:tcW w:w="3407" w:type="pct"/>
            <w:vAlign w:val="center"/>
          </w:tcPr>
          <w:p w14:paraId="657530F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1.280°C排烟阀（常闭，带远程执行机构）</w:t>
            </w:r>
          </w:p>
          <w:p w14:paraId="5BE4F69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材质：钢制</w:t>
            </w:r>
          </w:p>
          <w:p w14:paraId="79D587F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lastRenderedPageBreak/>
              <w:t>3.</w:t>
            </w:r>
            <w:r w:rsidRPr="004D030F">
              <w:rPr>
                <w:rFonts w:ascii="仿宋" w:eastAsia="仿宋" w:hAnsi="仿宋" w:cs="宋体" w:hint="eastAsia"/>
                <w:color w:val="000000"/>
                <w:kern w:val="0"/>
                <w:sz w:val="24"/>
              </w:rPr>
              <w:t>规格：</w:t>
            </w:r>
            <w:r w:rsidRPr="004D030F">
              <w:rPr>
                <w:rFonts w:ascii="仿宋" w:eastAsia="仿宋" w:hAnsi="仿宋" w:cs="宋体"/>
                <w:color w:val="000000"/>
                <w:kern w:val="0"/>
                <w:sz w:val="24"/>
              </w:rPr>
              <w:t>800mm*320mm</w:t>
            </w:r>
          </w:p>
          <w:p w14:paraId="0FCD67D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w:t>
            </w:r>
            <w:r w:rsidRPr="004D030F">
              <w:rPr>
                <w:rFonts w:ascii="仿宋" w:eastAsia="仿宋" w:hAnsi="仿宋" w:cs="宋体" w:hint="eastAsia"/>
                <w:color w:val="000000"/>
                <w:kern w:val="0"/>
                <w:sz w:val="24"/>
              </w:rPr>
              <w:t>安装：含防火、保温板安装</w:t>
            </w:r>
          </w:p>
          <w:p w14:paraId="561598F7"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5.</w:t>
            </w:r>
            <w:r w:rsidRPr="004D030F">
              <w:rPr>
                <w:rFonts w:ascii="仿宋" w:eastAsia="仿宋" w:hAnsi="仿宋" w:cs="宋体" w:hint="eastAsia"/>
                <w:color w:val="000000"/>
                <w:kern w:val="0"/>
                <w:sz w:val="24"/>
              </w:rPr>
              <w:t>含支架、抗震支架刷油等</w:t>
            </w:r>
          </w:p>
        </w:tc>
        <w:tc>
          <w:tcPr>
            <w:tcW w:w="298" w:type="pct"/>
            <w:vAlign w:val="center"/>
          </w:tcPr>
          <w:p w14:paraId="159A313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lastRenderedPageBreak/>
              <w:t>个</w:t>
            </w:r>
            <w:proofErr w:type="gramEnd"/>
          </w:p>
        </w:tc>
        <w:tc>
          <w:tcPr>
            <w:tcW w:w="351" w:type="pct"/>
            <w:vAlign w:val="center"/>
          </w:tcPr>
          <w:p w14:paraId="575F03F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5</w:t>
            </w:r>
          </w:p>
        </w:tc>
      </w:tr>
      <w:tr w:rsidR="00D114D0" w:rsidRPr="004D030F" w14:paraId="586F9803" w14:textId="77777777" w:rsidTr="00D114D0">
        <w:trPr>
          <w:trHeight w:val="604"/>
          <w:jc w:val="center"/>
        </w:trPr>
        <w:tc>
          <w:tcPr>
            <w:tcW w:w="339" w:type="pct"/>
            <w:vAlign w:val="center"/>
          </w:tcPr>
          <w:p w14:paraId="035F524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14</w:t>
            </w:r>
          </w:p>
        </w:tc>
        <w:tc>
          <w:tcPr>
            <w:tcW w:w="605" w:type="pct"/>
            <w:vAlign w:val="center"/>
          </w:tcPr>
          <w:p w14:paraId="7AE4182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单层百叶排烟口</w:t>
            </w:r>
          </w:p>
        </w:tc>
        <w:tc>
          <w:tcPr>
            <w:tcW w:w="3407" w:type="pct"/>
            <w:vAlign w:val="center"/>
          </w:tcPr>
          <w:p w14:paraId="1B7E7585"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喉口尺寸：1000mm*630mm</w:t>
            </w:r>
          </w:p>
        </w:tc>
        <w:tc>
          <w:tcPr>
            <w:tcW w:w="298" w:type="pct"/>
            <w:vAlign w:val="center"/>
          </w:tcPr>
          <w:p w14:paraId="5D6F266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0C20913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5</w:t>
            </w:r>
          </w:p>
        </w:tc>
      </w:tr>
      <w:tr w:rsidR="00D114D0" w:rsidRPr="004D030F" w14:paraId="2417C524" w14:textId="77777777" w:rsidTr="00D114D0">
        <w:trPr>
          <w:trHeight w:val="300"/>
          <w:jc w:val="center"/>
        </w:trPr>
        <w:tc>
          <w:tcPr>
            <w:tcW w:w="5000" w:type="pct"/>
            <w:gridSpan w:val="5"/>
            <w:vAlign w:val="center"/>
          </w:tcPr>
          <w:p w14:paraId="4C278B4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六、暖通</w:t>
            </w:r>
            <w:r w:rsidRPr="004D030F">
              <w:rPr>
                <w:rFonts w:ascii="仿宋" w:eastAsia="仿宋" w:hAnsi="仿宋" w:cs="宋体"/>
                <w:color w:val="000000"/>
                <w:kern w:val="0"/>
                <w:sz w:val="24"/>
              </w:rPr>
              <w:t>-净化空调系统</w:t>
            </w:r>
            <w:r w:rsidRPr="00D114D0">
              <w:rPr>
                <w:rFonts w:ascii="仿宋" w:eastAsia="仿宋" w:hAnsi="仿宋" w:cs="宋体" w:hint="eastAsia"/>
                <w:b/>
                <w:color w:val="000000"/>
                <w:kern w:val="0"/>
                <w:sz w:val="24"/>
              </w:rPr>
              <w:t>（核心设备）</w:t>
            </w:r>
          </w:p>
        </w:tc>
      </w:tr>
      <w:tr w:rsidR="00D114D0" w:rsidRPr="004D030F" w14:paraId="363EBFC8" w14:textId="77777777" w:rsidTr="00D114D0">
        <w:trPr>
          <w:trHeight w:val="1269"/>
          <w:jc w:val="center"/>
        </w:trPr>
        <w:tc>
          <w:tcPr>
            <w:tcW w:w="339" w:type="pct"/>
            <w:vAlign w:val="center"/>
          </w:tcPr>
          <w:p w14:paraId="3EF2CA7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c>
          <w:tcPr>
            <w:tcW w:w="605" w:type="pct"/>
            <w:vAlign w:val="center"/>
          </w:tcPr>
          <w:p w14:paraId="034D657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新风组合式新风机组</w:t>
            </w:r>
          </w:p>
        </w:tc>
        <w:tc>
          <w:tcPr>
            <w:tcW w:w="3407" w:type="pct"/>
            <w:vAlign w:val="center"/>
          </w:tcPr>
          <w:p w14:paraId="4B3B195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仿宋_GB2312" w:hint="eastAsia"/>
                <w:sz w:val="24"/>
              </w:rPr>
              <w:t>▲</w:t>
            </w: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风量≥</w:t>
            </w:r>
            <w:r w:rsidRPr="004D030F">
              <w:rPr>
                <w:rFonts w:ascii="仿宋" w:eastAsia="仿宋" w:hAnsi="仿宋" w:cs="宋体"/>
                <w:color w:val="000000"/>
                <w:kern w:val="0"/>
                <w:sz w:val="24"/>
              </w:rPr>
              <w:t>6500m</w:t>
            </w:r>
            <w:r w:rsidRPr="004D030F">
              <w:rPr>
                <w:rFonts w:ascii="宋体" w:hAnsi="宋体" w:cs="宋体" w:hint="eastAsia"/>
                <w:color w:val="000000"/>
                <w:kern w:val="0"/>
                <w:sz w:val="24"/>
              </w:rPr>
              <w:t>³</w:t>
            </w:r>
            <w:r w:rsidRPr="004D030F">
              <w:rPr>
                <w:rFonts w:ascii="仿宋" w:eastAsia="仿宋" w:hAnsi="仿宋" w:cs="宋体"/>
                <w:color w:val="000000"/>
                <w:kern w:val="0"/>
                <w:sz w:val="24"/>
              </w:rPr>
              <w:t>/h,制冷量≥110.83kw,功率≥15kw</w:t>
            </w:r>
          </w:p>
          <w:p w14:paraId="35490464"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2.安装形式：落地安装</w:t>
            </w:r>
          </w:p>
          <w:p w14:paraId="4D3A479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3.工作内容：含减震器、设备支架制作安装、除锈、防锈漆及调和漆各二道</w:t>
            </w:r>
          </w:p>
          <w:p w14:paraId="4FDA69B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4. </w:t>
            </w:r>
            <w:r w:rsidRPr="004D030F">
              <w:rPr>
                <w:rFonts w:ascii="仿宋" w:eastAsia="仿宋" w:hAnsi="仿宋" w:cs="宋体" w:hint="eastAsia"/>
                <w:color w:val="000000"/>
                <w:kern w:val="0"/>
                <w:sz w:val="24"/>
              </w:rPr>
              <w:t>机组箱体应采用双面板制作</w:t>
            </w:r>
            <w:r w:rsidRPr="004D030F">
              <w:rPr>
                <w:rFonts w:ascii="仿宋" w:eastAsia="仿宋" w:hAnsi="仿宋" w:cs="宋体"/>
                <w:color w:val="000000"/>
                <w:kern w:val="0"/>
                <w:sz w:val="24"/>
              </w:rPr>
              <w:t>,采用聚氨脂高正发泡阻燃、隔热复合板厚度不小于35mm内外板厚度不小于0.5mm</w:t>
            </w:r>
            <w:r w:rsidRPr="004D030F">
              <w:rPr>
                <w:rFonts w:ascii="仿宋" w:eastAsia="仿宋" w:hAnsi="仿宋" w:cs="宋体" w:hint="eastAsia"/>
                <w:color w:val="000000"/>
                <w:kern w:val="0"/>
                <w:sz w:val="24"/>
              </w:rPr>
              <w:t>。</w:t>
            </w:r>
          </w:p>
          <w:p w14:paraId="0915775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5. </w:t>
            </w:r>
            <w:r w:rsidRPr="004D030F">
              <w:rPr>
                <w:rFonts w:ascii="仿宋" w:eastAsia="仿宋" w:hAnsi="仿宋" w:cs="宋体" w:hint="eastAsia"/>
                <w:color w:val="000000"/>
                <w:kern w:val="0"/>
                <w:sz w:val="24"/>
              </w:rPr>
              <w:t>新风段：落地设备顶部开风阀</w:t>
            </w:r>
            <w:r w:rsidRPr="004D030F">
              <w:rPr>
                <w:rFonts w:ascii="仿宋" w:eastAsia="仿宋" w:hAnsi="仿宋" w:cs="宋体"/>
                <w:color w:val="000000"/>
                <w:kern w:val="0"/>
                <w:sz w:val="24"/>
              </w:rPr>
              <w:t>,吊装/室外型设备端部开风阀,配置检修灯、检修门；</w:t>
            </w:r>
          </w:p>
          <w:p w14:paraId="17909F8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6. </w:t>
            </w:r>
            <w:r w:rsidRPr="004D030F">
              <w:rPr>
                <w:rFonts w:ascii="仿宋" w:eastAsia="仿宋" w:hAnsi="仿宋" w:cs="宋体" w:hint="eastAsia"/>
                <w:color w:val="000000"/>
                <w:kern w:val="0"/>
                <w:sz w:val="24"/>
              </w:rPr>
              <w:t>初效过滤段：板式过滤</w:t>
            </w:r>
            <w:r w:rsidRPr="004D030F">
              <w:rPr>
                <w:rFonts w:ascii="仿宋" w:eastAsia="仿宋" w:hAnsi="仿宋" w:cs="宋体"/>
                <w:color w:val="000000"/>
                <w:kern w:val="0"/>
                <w:sz w:val="24"/>
              </w:rPr>
              <w:t>G4、阻力≤50Pa,过滤效率不低于70%,配置压差计；</w:t>
            </w:r>
          </w:p>
          <w:p w14:paraId="22458E4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7. </w:t>
            </w:r>
            <w:r w:rsidRPr="004D030F">
              <w:rPr>
                <w:rFonts w:ascii="仿宋" w:eastAsia="仿宋" w:hAnsi="仿宋" w:cs="宋体" w:hint="eastAsia"/>
                <w:color w:val="000000"/>
                <w:kern w:val="0"/>
                <w:sz w:val="24"/>
              </w:rPr>
              <w:t>中效过滤段：袋式</w:t>
            </w:r>
            <w:r w:rsidRPr="004D030F">
              <w:rPr>
                <w:rFonts w:ascii="仿宋" w:eastAsia="仿宋" w:hAnsi="仿宋" w:cs="宋体"/>
                <w:color w:val="000000"/>
                <w:kern w:val="0"/>
                <w:sz w:val="24"/>
              </w:rPr>
              <w:t>F7、阻力≤150Pa.过滤效率不低于80%,配置压差计；</w:t>
            </w:r>
          </w:p>
          <w:p w14:paraId="616F4FF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8. </w:t>
            </w:r>
            <w:r w:rsidRPr="004D030F">
              <w:rPr>
                <w:rFonts w:ascii="仿宋" w:eastAsia="仿宋" w:hAnsi="仿宋" w:cs="宋体" w:hint="eastAsia"/>
                <w:color w:val="000000"/>
                <w:kern w:val="0"/>
                <w:sz w:val="24"/>
              </w:rPr>
              <w:t>冷盘管段：夏季</w:t>
            </w:r>
            <w:r w:rsidRPr="004D030F">
              <w:rPr>
                <w:rFonts w:ascii="仿宋" w:eastAsia="仿宋" w:hAnsi="仿宋" w:cs="宋体"/>
                <w:color w:val="000000"/>
                <w:kern w:val="0"/>
                <w:sz w:val="24"/>
              </w:rPr>
              <w:t>:制冷量136.4kw，供回水温度6/11℃</w:t>
            </w:r>
          </w:p>
          <w:p w14:paraId="065CB13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9. </w:t>
            </w:r>
            <w:r w:rsidRPr="004D030F">
              <w:rPr>
                <w:rFonts w:ascii="仿宋" w:eastAsia="仿宋" w:hAnsi="仿宋" w:cs="宋体" w:hint="eastAsia"/>
                <w:color w:val="000000"/>
                <w:kern w:val="0"/>
                <w:sz w:val="24"/>
              </w:rPr>
              <w:t>热盘管段：冬季</w:t>
            </w:r>
            <w:r w:rsidRPr="004D030F">
              <w:rPr>
                <w:rFonts w:ascii="仿宋" w:eastAsia="仿宋" w:hAnsi="仿宋" w:cs="宋体"/>
                <w:color w:val="000000"/>
                <w:kern w:val="0"/>
                <w:sz w:val="24"/>
              </w:rPr>
              <w:t xml:space="preserve">:制热量150kw </w:t>
            </w:r>
            <w:r w:rsidRPr="004D030F">
              <w:rPr>
                <w:rFonts w:ascii="仿宋" w:eastAsia="仿宋" w:hAnsi="仿宋" w:cs="宋体" w:hint="eastAsia"/>
                <w:color w:val="000000"/>
                <w:kern w:val="0"/>
                <w:sz w:val="24"/>
              </w:rPr>
              <w:t>供回水温度</w:t>
            </w:r>
            <w:r w:rsidRPr="004D030F">
              <w:rPr>
                <w:rFonts w:ascii="仿宋" w:eastAsia="仿宋" w:hAnsi="仿宋" w:cs="宋体"/>
                <w:color w:val="000000"/>
                <w:kern w:val="0"/>
                <w:sz w:val="24"/>
              </w:rPr>
              <w:t>38/30℃；</w:t>
            </w:r>
          </w:p>
          <w:p w14:paraId="2D06908D" w14:textId="77777777" w:rsidR="00D114D0" w:rsidRPr="004D030F" w:rsidRDefault="00D114D0" w:rsidP="00D114D0">
            <w:pPr>
              <w:widowControl/>
              <w:adjustRightInd/>
              <w:spacing w:before="156" w:after="156"/>
              <w:jc w:val="left"/>
              <w:rPr>
                <w:rFonts w:ascii="仿宋" w:eastAsia="仿宋" w:hAnsi="仿宋" w:cs="宋体"/>
                <w:kern w:val="0"/>
                <w:sz w:val="24"/>
              </w:rPr>
            </w:pPr>
            <w:r w:rsidRPr="004D030F">
              <w:rPr>
                <w:rFonts w:ascii="仿宋" w:eastAsia="仿宋" w:hAnsi="仿宋" w:cs="宋体"/>
                <w:color w:val="000000"/>
                <w:kern w:val="0"/>
                <w:sz w:val="24"/>
              </w:rPr>
              <w:t xml:space="preserve">10. </w:t>
            </w:r>
            <w:r w:rsidRPr="004D030F">
              <w:rPr>
                <w:rFonts w:ascii="仿宋" w:eastAsia="仿宋" w:hAnsi="仿宋" w:cs="宋体" w:hint="eastAsia"/>
                <w:color w:val="000000"/>
                <w:kern w:val="0"/>
                <w:sz w:val="24"/>
              </w:rPr>
              <w:t>送风机段，离心风机风量</w:t>
            </w:r>
            <w:r w:rsidRPr="004D030F">
              <w:rPr>
                <w:rFonts w:ascii="仿宋" w:eastAsia="仿宋" w:hAnsi="仿宋" w:cs="宋体"/>
                <w:color w:val="000000"/>
                <w:kern w:val="0"/>
                <w:sz w:val="24"/>
              </w:rPr>
              <w:t>6500m</w:t>
            </w:r>
            <w:r w:rsidRPr="004D030F">
              <w:rPr>
                <w:rFonts w:ascii="宋体" w:hAnsi="宋体" w:cs="宋体" w:hint="eastAsia"/>
                <w:color w:val="000000"/>
                <w:kern w:val="0"/>
                <w:sz w:val="24"/>
              </w:rPr>
              <w:t>³</w:t>
            </w:r>
            <w:r w:rsidRPr="004D030F">
              <w:rPr>
                <w:rFonts w:ascii="仿宋" w:eastAsia="仿宋" w:hAnsi="仿宋" w:cs="宋体"/>
                <w:color w:val="000000"/>
                <w:kern w:val="0"/>
                <w:sz w:val="24"/>
              </w:rPr>
              <w:t>/h,机外余压800Pa,风机功率15kw</w:t>
            </w:r>
            <w:r w:rsidRPr="004D030F">
              <w:rPr>
                <w:rFonts w:ascii="仿宋" w:eastAsia="仿宋" w:hAnsi="仿宋" w:cs="宋体" w:hint="eastAsia"/>
                <w:kern w:val="0"/>
                <w:sz w:val="24"/>
              </w:rPr>
              <w:t>，采用变频风机，根据</w:t>
            </w:r>
            <w:r w:rsidRPr="004D030F">
              <w:rPr>
                <w:rFonts w:ascii="仿宋" w:eastAsia="仿宋" w:hAnsi="仿宋" w:cs="宋体" w:hint="eastAsia"/>
                <w:kern w:val="0"/>
                <w:sz w:val="24"/>
              </w:rPr>
              <w:lastRenderedPageBreak/>
              <w:t>新风主管上的压力值控制风机的变频。</w:t>
            </w:r>
          </w:p>
          <w:p w14:paraId="6FE42C57" w14:textId="213418BB" w:rsidR="00D114D0" w:rsidRPr="004D030F" w:rsidRDefault="00D114D0" w:rsidP="00D114D0">
            <w:pPr>
              <w:widowControl/>
              <w:adjustRightInd/>
              <w:spacing w:before="156" w:after="156"/>
              <w:jc w:val="left"/>
              <w:rPr>
                <w:rFonts w:ascii="仿宋" w:eastAsia="仿宋" w:hAnsi="仿宋" w:cs="宋体"/>
                <w:color w:val="000000"/>
                <w:kern w:val="0"/>
                <w:sz w:val="24"/>
              </w:rPr>
            </w:pPr>
            <w:r>
              <w:rPr>
                <w:rFonts w:ascii="仿宋" w:eastAsia="仿宋" w:hAnsi="仿宋" w:cs="宋体"/>
                <w:color w:val="000000"/>
                <w:kern w:val="0"/>
                <w:sz w:val="24"/>
              </w:rPr>
              <w:t>11.</w:t>
            </w:r>
            <w:r w:rsidRPr="004D030F">
              <w:rPr>
                <w:rFonts w:ascii="仿宋" w:eastAsia="仿宋" w:hAnsi="仿宋" w:cs="宋体" w:hint="eastAsia"/>
                <w:color w:val="000000"/>
                <w:kern w:val="0"/>
                <w:sz w:val="24"/>
              </w:rPr>
              <w:t>安装、调试</w:t>
            </w:r>
          </w:p>
        </w:tc>
        <w:tc>
          <w:tcPr>
            <w:tcW w:w="298" w:type="pct"/>
            <w:vAlign w:val="center"/>
          </w:tcPr>
          <w:p w14:paraId="1F85EB8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台</w:t>
            </w:r>
          </w:p>
        </w:tc>
        <w:tc>
          <w:tcPr>
            <w:tcW w:w="351" w:type="pct"/>
            <w:vAlign w:val="center"/>
          </w:tcPr>
          <w:p w14:paraId="6FA8B54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32F45B3E" w14:textId="77777777" w:rsidTr="00D114D0">
        <w:trPr>
          <w:trHeight w:val="1347"/>
          <w:jc w:val="center"/>
        </w:trPr>
        <w:tc>
          <w:tcPr>
            <w:tcW w:w="339" w:type="pct"/>
            <w:vAlign w:val="center"/>
          </w:tcPr>
          <w:p w14:paraId="205019A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2</w:t>
            </w:r>
          </w:p>
        </w:tc>
        <w:tc>
          <w:tcPr>
            <w:tcW w:w="605" w:type="pct"/>
            <w:vAlign w:val="center"/>
          </w:tcPr>
          <w:p w14:paraId="3BF3CAE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四管制冷热一体风冷热泵机组</w:t>
            </w:r>
          </w:p>
        </w:tc>
        <w:tc>
          <w:tcPr>
            <w:tcW w:w="3407" w:type="pct"/>
            <w:vAlign w:val="center"/>
          </w:tcPr>
          <w:p w14:paraId="12BC7144"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冷冻水</w:t>
            </w:r>
            <w:proofErr w:type="gramEnd"/>
            <w:r w:rsidRPr="004D030F">
              <w:rPr>
                <w:rFonts w:ascii="仿宋" w:eastAsia="仿宋" w:hAnsi="仿宋" w:cs="宋体" w:hint="eastAsia"/>
                <w:color w:val="000000"/>
                <w:kern w:val="0"/>
                <w:sz w:val="24"/>
              </w:rPr>
              <w:t>供回水温度：6/11℃，Ql=133kW ；</w:t>
            </w:r>
          </w:p>
          <w:p w14:paraId="6251F3A6"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热水供回水温度：38/30℃， Qr=169kW；L</w:t>
            </w:r>
            <w:r w:rsidRPr="004D030F">
              <w:rPr>
                <w:rFonts w:ascii="仿宋" w:eastAsia="仿宋" w:hAnsi="仿宋" w:cs="宋体"/>
                <w:color w:val="000000"/>
                <w:kern w:val="0"/>
                <w:sz w:val="24"/>
              </w:rPr>
              <w:t>XBXH=</w:t>
            </w:r>
            <w:r w:rsidRPr="004D030F">
              <w:rPr>
                <w:rFonts w:ascii="仿宋" w:eastAsia="仿宋" w:hAnsi="仿宋" w:cs="宋体" w:hint="eastAsia"/>
                <w:color w:val="000000"/>
                <w:kern w:val="0"/>
                <w:sz w:val="24"/>
              </w:rPr>
              <w:t>2250</w:t>
            </w:r>
            <w:r w:rsidRPr="004D030F">
              <w:rPr>
                <w:rFonts w:ascii="仿宋" w:eastAsia="仿宋" w:hAnsi="仿宋" w:cs="宋体"/>
                <w:color w:val="000000"/>
                <w:kern w:val="0"/>
                <w:sz w:val="24"/>
              </w:rPr>
              <w:t>mm</w:t>
            </w:r>
            <w:r w:rsidRPr="004D030F">
              <w:rPr>
                <w:rFonts w:ascii="仿宋" w:eastAsia="仿宋" w:hAnsi="仿宋" w:cs="宋体" w:hint="eastAsia"/>
                <w:color w:val="000000"/>
                <w:kern w:val="0"/>
                <w:sz w:val="24"/>
              </w:rPr>
              <w:t>*1200</w:t>
            </w:r>
            <w:r w:rsidRPr="004D030F">
              <w:rPr>
                <w:rFonts w:ascii="仿宋" w:eastAsia="仿宋" w:hAnsi="仿宋" w:cs="宋体"/>
                <w:color w:val="000000"/>
                <w:kern w:val="0"/>
                <w:sz w:val="24"/>
              </w:rPr>
              <w:t>mm</w:t>
            </w:r>
            <w:r w:rsidRPr="004D030F">
              <w:rPr>
                <w:rFonts w:ascii="仿宋" w:eastAsia="仿宋" w:hAnsi="仿宋" w:cs="宋体" w:hint="eastAsia"/>
                <w:color w:val="000000"/>
                <w:kern w:val="0"/>
                <w:sz w:val="24"/>
              </w:rPr>
              <w:t>*2550</w:t>
            </w:r>
            <w:r w:rsidRPr="004D030F">
              <w:rPr>
                <w:rFonts w:ascii="仿宋" w:eastAsia="仿宋" w:hAnsi="仿宋" w:cs="宋体"/>
                <w:color w:val="000000"/>
                <w:kern w:val="0"/>
                <w:sz w:val="24"/>
              </w:rPr>
              <w:t>mm</w:t>
            </w:r>
            <w:r w:rsidRPr="004D030F">
              <w:rPr>
                <w:rFonts w:ascii="仿宋" w:eastAsia="仿宋" w:hAnsi="仿宋" w:cs="宋体" w:hint="eastAsia"/>
                <w:color w:val="000000"/>
                <w:kern w:val="0"/>
                <w:sz w:val="24"/>
              </w:rPr>
              <w:t>。</w:t>
            </w:r>
          </w:p>
          <w:p w14:paraId="7CFD1F1D"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 xml:space="preserve">工作压力：1.0MPa，N=36.8kW </w:t>
            </w:r>
          </w:p>
          <w:p w14:paraId="159F866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运行重量：1075KG</w:t>
            </w:r>
          </w:p>
          <w:p w14:paraId="23F33857"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配带变频器控制柜</w:t>
            </w:r>
          </w:p>
        </w:tc>
        <w:tc>
          <w:tcPr>
            <w:tcW w:w="298" w:type="pct"/>
            <w:vAlign w:val="center"/>
          </w:tcPr>
          <w:p w14:paraId="44C53A2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5D55784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72B4148E" w14:textId="77777777" w:rsidTr="00D114D0">
        <w:trPr>
          <w:trHeight w:val="1242"/>
          <w:jc w:val="center"/>
        </w:trPr>
        <w:tc>
          <w:tcPr>
            <w:tcW w:w="339" w:type="pct"/>
            <w:vAlign w:val="center"/>
          </w:tcPr>
          <w:p w14:paraId="635D216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w:t>
            </w:r>
          </w:p>
        </w:tc>
        <w:tc>
          <w:tcPr>
            <w:tcW w:w="605" w:type="pct"/>
            <w:vAlign w:val="center"/>
          </w:tcPr>
          <w:p w14:paraId="06D6678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冷冻水循环泵</w:t>
            </w:r>
          </w:p>
        </w:tc>
        <w:tc>
          <w:tcPr>
            <w:tcW w:w="3407" w:type="pct"/>
            <w:vAlign w:val="center"/>
          </w:tcPr>
          <w:p w14:paraId="6A4D442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仿宋_GB2312" w:hint="eastAsia"/>
                <w:sz w:val="24"/>
              </w:rPr>
              <w:t>▲</w:t>
            </w:r>
            <w:r w:rsidRPr="004D030F">
              <w:rPr>
                <w:rFonts w:ascii="仿宋" w:eastAsia="仿宋" w:hAnsi="仿宋" w:cs="宋体"/>
                <w:color w:val="000000"/>
                <w:kern w:val="0"/>
                <w:sz w:val="24"/>
              </w:rPr>
              <w:t xml:space="preserve">L=25m3/h  H=28m，N=3kW  n=2960r/min承压1.0MPa </w:t>
            </w:r>
            <w:r w:rsidRPr="004D030F">
              <w:rPr>
                <w:rFonts w:ascii="仿宋" w:eastAsia="仿宋" w:hAnsi="仿宋" w:cs="宋体" w:hint="eastAsia"/>
                <w:color w:val="000000"/>
                <w:kern w:val="0"/>
                <w:sz w:val="24"/>
              </w:rPr>
              <w:t>重量：</w:t>
            </w:r>
            <w:r w:rsidRPr="004D030F">
              <w:rPr>
                <w:rFonts w:ascii="仿宋" w:eastAsia="仿宋" w:hAnsi="仿宋" w:cs="宋体"/>
                <w:color w:val="000000"/>
                <w:kern w:val="0"/>
                <w:sz w:val="24"/>
              </w:rPr>
              <w:t>75KG</w:t>
            </w:r>
          </w:p>
        </w:tc>
        <w:tc>
          <w:tcPr>
            <w:tcW w:w="298" w:type="pct"/>
            <w:vAlign w:val="center"/>
          </w:tcPr>
          <w:p w14:paraId="313BB3C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5A6BC01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057BA52F" w14:textId="77777777" w:rsidTr="00D114D0">
        <w:trPr>
          <w:trHeight w:val="1090"/>
          <w:jc w:val="center"/>
        </w:trPr>
        <w:tc>
          <w:tcPr>
            <w:tcW w:w="339" w:type="pct"/>
            <w:vAlign w:val="center"/>
          </w:tcPr>
          <w:p w14:paraId="0185774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4</w:t>
            </w:r>
          </w:p>
        </w:tc>
        <w:tc>
          <w:tcPr>
            <w:tcW w:w="605" w:type="pct"/>
            <w:vAlign w:val="center"/>
          </w:tcPr>
          <w:p w14:paraId="783CF99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热水循环泵</w:t>
            </w:r>
          </w:p>
        </w:tc>
        <w:tc>
          <w:tcPr>
            <w:tcW w:w="3407" w:type="pct"/>
            <w:vAlign w:val="center"/>
          </w:tcPr>
          <w:p w14:paraId="563EFA4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仿宋_GB2312" w:hint="eastAsia"/>
                <w:sz w:val="24"/>
              </w:rPr>
              <w:t>▲</w:t>
            </w:r>
            <w:r w:rsidRPr="004D030F">
              <w:rPr>
                <w:rFonts w:ascii="仿宋" w:eastAsia="仿宋" w:hAnsi="仿宋" w:cs="宋体"/>
                <w:color w:val="000000"/>
                <w:kern w:val="0"/>
                <w:sz w:val="24"/>
              </w:rPr>
              <w:t xml:space="preserve">L=20m3/h  H=24m，N=2.2kW  n=2960r/min承压1.0MPa </w:t>
            </w:r>
            <w:r w:rsidRPr="004D030F">
              <w:rPr>
                <w:rFonts w:ascii="仿宋" w:eastAsia="仿宋" w:hAnsi="仿宋" w:cs="宋体" w:hint="eastAsia"/>
                <w:color w:val="000000"/>
                <w:kern w:val="0"/>
                <w:sz w:val="24"/>
              </w:rPr>
              <w:t>重量：</w:t>
            </w:r>
            <w:r w:rsidRPr="004D030F">
              <w:rPr>
                <w:rFonts w:ascii="仿宋" w:eastAsia="仿宋" w:hAnsi="仿宋" w:cs="宋体"/>
                <w:color w:val="000000"/>
                <w:kern w:val="0"/>
                <w:sz w:val="24"/>
              </w:rPr>
              <w:t>65KG</w:t>
            </w:r>
          </w:p>
        </w:tc>
        <w:tc>
          <w:tcPr>
            <w:tcW w:w="298" w:type="pct"/>
            <w:vAlign w:val="center"/>
          </w:tcPr>
          <w:p w14:paraId="4915646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54BA2DC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641BC2B0" w14:textId="77777777" w:rsidTr="00D114D0">
        <w:trPr>
          <w:trHeight w:val="952"/>
          <w:jc w:val="center"/>
        </w:trPr>
        <w:tc>
          <w:tcPr>
            <w:tcW w:w="339" w:type="pct"/>
            <w:vAlign w:val="center"/>
          </w:tcPr>
          <w:p w14:paraId="737CA6C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5</w:t>
            </w:r>
          </w:p>
        </w:tc>
        <w:tc>
          <w:tcPr>
            <w:tcW w:w="605" w:type="pct"/>
            <w:vAlign w:val="center"/>
          </w:tcPr>
          <w:p w14:paraId="1017350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自动化学加药装置</w:t>
            </w:r>
          </w:p>
        </w:tc>
        <w:tc>
          <w:tcPr>
            <w:tcW w:w="3407" w:type="pct"/>
            <w:vAlign w:val="center"/>
          </w:tcPr>
          <w:p w14:paraId="655A167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L=0.5~1m3/h  </w:t>
            </w:r>
            <w:r w:rsidRPr="004D030F">
              <w:rPr>
                <w:rFonts w:ascii="仿宋" w:eastAsia="仿宋" w:hAnsi="仿宋" w:cs="宋体" w:hint="eastAsia"/>
                <w:color w:val="000000"/>
                <w:kern w:val="0"/>
                <w:sz w:val="24"/>
              </w:rPr>
              <w:t>压损≤</w:t>
            </w:r>
            <w:r w:rsidRPr="004D030F">
              <w:rPr>
                <w:rFonts w:ascii="仿宋" w:eastAsia="仿宋" w:hAnsi="仿宋" w:cs="宋体"/>
                <w:color w:val="000000"/>
                <w:kern w:val="0"/>
                <w:sz w:val="24"/>
              </w:rPr>
              <w:t>40kPa</w:t>
            </w:r>
          </w:p>
        </w:tc>
        <w:tc>
          <w:tcPr>
            <w:tcW w:w="298" w:type="pct"/>
            <w:vAlign w:val="center"/>
          </w:tcPr>
          <w:p w14:paraId="4C1C098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6AA5578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17313C16" w14:textId="77777777" w:rsidTr="00D114D0">
        <w:trPr>
          <w:trHeight w:val="1108"/>
          <w:jc w:val="center"/>
        </w:trPr>
        <w:tc>
          <w:tcPr>
            <w:tcW w:w="339" w:type="pct"/>
            <w:vAlign w:val="center"/>
          </w:tcPr>
          <w:p w14:paraId="1808C25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6</w:t>
            </w:r>
          </w:p>
        </w:tc>
        <w:tc>
          <w:tcPr>
            <w:tcW w:w="605" w:type="pct"/>
            <w:vAlign w:val="center"/>
          </w:tcPr>
          <w:p w14:paraId="231351E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全自动钠离子软水器</w:t>
            </w:r>
          </w:p>
        </w:tc>
        <w:tc>
          <w:tcPr>
            <w:tcW w:w="3407" w:type="pct"/>
            <w:vAlign w:val="center"/>
          </w:tcPr>
          <w:p w14:paraId="3738DDE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L=0.5m3/h N=40W</w:t>
            </w:r>
          </w:p>
        </w:tc>
        <w:tc>
          <w:tcPr>
            <w:tcW w:w="298" w:type="pct"/>
            <w:vAlign w:val="center"/>
          </w:tcPr>
          <w:p w14:paraId="1BA5FDD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4A075AB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3D1E43AA" w14:textId="77777777" w:rsidTr="00D114D0">
        <w:trPr>
          <w:trHeight w:val="1054"/>
          <w:jc w:val="center"/>
        </w:trPr>
        <w:tc>
          <w:tcPr>
            <w:tcW w:w="339" w:type="pct"/>
            <w:vAlign w:val="center"/>
          </w:tcPr>
          <w:p w14:paraId="56DAE4A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7</w:t>
            </w:r>
          </w:p>
        </w:tc>
        <w:tc>
          <w:tcPr>
            <w:tcW w:w="605" w:type="pct"/>
            <w:vAlign w:val="center"/>
          </w:tcPr>
          <w:p w14:paraId="268260D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软化水箱</w:t>
            </w:r>
          </w:p>
        </w:tc>
        <w:tc>
          <w:tcPr>
            <w:tcW w:w="3407" w:type="pct"/>
            <w:vAlign w:val="center"/>
          </w:tcPr>
          <w:p w14:paraId="72C8E15A"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有效容积V=0.5m3，</w:t>
            </w:r>
            <w:proofErr w:type="gramStart"/>
            <w:r w:rsidRPr="004D030F">
              <w:rPr>
                <w:rFonts w:ascii="仿宋" w:eastAsia="仿宋" w:hAnsi="仿宋" w:cs="宋体"/>
                <w:color w:val="000000"/>
                <w:kern w:val="0"/>
                <w:sz w:val="24"/>
              </w:rPr>
              <w:t>900mmX900mmX</w:t>
            </w:r>
            <w:proofErr w:type="gramEnd"/>
            <w:r w:rsidRPr="004D030F">
              <w:rPr>
                <w:rFonts w:ascii="仿宋" w:eastAsia="仿宋" w:hAnsi="仿宋" w:cs="宋体"/>
                <w:color w:val="000000"/>
                <w:kern w:val="0"/>
                <w:sz w:val="24"/>
              </w:rPr>
              <w:t>900mm(H)</w:t>
            </w:r>
          </w:p>
        </w:tc>
        <w:tc>
          <w:tcPr>
            <w:tcW w:w="298" w:type="pct"/>
            <w:vAlign w:val="center"/>
          </w:tcPr>
          <w:p w14:paraId="1F7A391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2EEC5FA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3801C830" w14:textId="77777777" w:rsidTr="00D114D0">
        <w:trPr>
          <w:trHeight w:val="1294"/>
          <w:jc w:val="center"/>
        </w:trPr>
        <w:tc>
          <w:tcPr>
            <w:tcW w:w="339" w:type="pct"/>
            <w:vAlign w:val="center"/>
          </w:tcPr>
          <w:p w14:paraId="4D169AD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8</w:t>
            </w:r>
          </w:p>
        </w:tc>
        <w:tc>
          <w:tcPr>
            <w:tcW w:w="605" w:type="pct"/>
            <w:vAlign w:val="center"/>
          </w:tcPr>
          <w:p w14:paraId="773FDC6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定压补水装置</w:t>
            </w:r>
          </w:p>
        </w:tc>
        <w:tc>
          <w:tcPr>
            <w:tcW w:w="3407" w:type="pct"/>
            <w:vAlign w:val="center"/>
          </w:tcPr>
          <w:p w14:paraId="67F796F6"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LHW-3#TK1 膨胀罐 400L </w:t>
            </w:r>
            <w:r w:rsidRPr="004D030F">
              <w:rPr>
                <w:rFonts w:ascii="MS Gothic" w:eastAsia="MS Gothic" w:hAnsi="MS Gothic" w:cs="MS Gothic" w:hint="eastAsia"/>
                <w:color w:val="000000"/>
                <w:kern w:val="0"/>
                <w:sz w:val="24"/>
              </w:rPr>
              <w:t>∅</w:t>
            </w:r>
            <w:r w:rsidRPr="004D030F">
              <w:rPr>
                <w:rFonts w:ascii="仿宋" w:eastAsia="仿宋" w:hAnsi="仿宋" w:cs="宋体"/>
                <w:color w:val="000000"/>
                <w:kern w:val="0"/>
                <w:sz w:val="24"/>
              </w:rPr>
              <w:t>400*1500，安全阀起跳压力:0.7Mpa</w:t>
            </w:r>
          </w:p>
        </w:tc>
        <w:tc>
          <w:tcPr>
            <w:tcW w:w="298" w:type="pct"/>
            <w:vAlign w:val="center"/>
          </w:tcPr>
          <w:p w14:paraId="20674E1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362B58F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434BCB6B" w14:textId="77777777" w:rsidTr="00D114D0">
        <w:trPr>
          <w:trHeight w:val="1234"/>
          <w:jc w:val="center"/>
        </w:trPr>
        <w:tc>
          <w:tcPr>
            <w:tcW w:w="339" w:type="pct"/>
            <w:vAlign w:val="center"/>
          </w:tcPr>
          <w:p w14:paraId="3769B0F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9</w:t>
            </w:r>
          </w:p>
        </w:tc>
        <w:tc>
          <w:tcPr>
            <w:tcW w:w="605" w:type="pct"/>
            <w:vAlign w:val="center"/>
          </w:tcPr>
          <w:p w14:paraId="6CB6607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补水泵</w:t>
            </w:r>
          </w:p>
        </w:tc>
        <w:tc>
          <w:tcPr>
            <w:tcW w:w="3407" w:type="pct"/>
            <w:vAlign w:val="center"/>
          </w:tcPr>
          <w:p w14:paraId="2B9FE80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L=1m3/h H=10m，承压能力：1.0MPa，N=0.37kW(380V/3</w:t>
            </w:r>
            <w:r w:rsidRPr="004D030F">
              <w:rPr>
                <w:rFonts w:ascii="MS Gothic" w:eastAsia="MS Gothic" w:hAnsi="MS Gothic" w:cs="MS Gothic" w:hint="eastAsia"/>
                <w:color w:val="000000"/>
                <w:kern w:val="0"/>
                <w:sz w:val="24"/>
              </w:rPr>
              <w:t>∅</w:t>
            </w:r>
            <w:r w:rsidRPr="004D030F">
              <w:rPr>
                <w:rFonts w:ascii="仿宋" w:eastAsia="仿宋" w:hAnsi="仿宋" w:cs="宋体"/>
                <w:color w:val="000000"/>
                <w:kern w:val="0"/>
                <w:sz w:val="24"/>
              </w:rPr>
              <w:t>/50Hz)</w:t>
            </w:r>
          </w:p>
        </w:tc>
        <w:tc>
          <w:tcPr>
            <w:tcW w:w="298" w:type="pct"/>
            <w:vAlign w:val="center"/>
          </w:tcPr>
          <w:p w14:paraId="30947DD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4BACE7F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7EABA3A7" w14:textId="77777777" w:rsidTr="00D114D0">
        <w:trPr>
          <w:trHeight w:val="1228"/>
          <w:jc w:val="center"/>
        </w:trPr>
        <w:tc>
          <w:tcPr>
            <w:tcW w:w="339" w:type="pct"/>
            <w:vAlign w:val="center"/>
          </w:tcPr>
          <w:p w14:paraId="4DC795C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10</w:t>
            </w:r>
          </w:p>
        </w:tc>
        <w:tc>
          <w:tcPr>
            <w:tcW w:w="605" w:type="pct"/>
            <w:vAlign w:val="center"/>
          </w:tcPr>
          <w:p w14:paraId="7CCA895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风机过滤单元1</w:t>
            </w:r>
          </w:p>
        </w:tc>
        <w:tc>
          <w:tcPr>
            <w:tcW w:w="3407" w:type="pct"/>
            <w:vAlign w:val="center"/>
          </w:tcPr>
          <w:p w14:paraId="01041E2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尺寸(mm):1175x1175  </w:t>
            </w:r>
            <w:r w:rsidRPr="004D030F">
              <w:rPr>
                <w:rFonts w:ascii="仿宋" w:eastAsia="仿宋" w:hAnsi="仿宋" w:cs="宋体" w:hint="eastAsia"/>
                <w:color w:val="000000"/>
                <w:kern w:val="0"/>
                <w:sz w:val="24"/>
              </w:rPr>
              <w:t>过滤器</w:t>
            </w:r>
            <w:r w:rsidRPr="004D030F">
              <w:rPr>
                <w:rFonts w:ascii="仿宋" w:eastAsia="仿宋" w:hAnsi="仿宋" w:cs="宋体"/>
                <w:color w:val="000000"/>
                <w:kern w:val="0"/>
                <w:sz w:val="24"/>
              </w:rPr>
              <w:t>DOP效率:H14 ;单相220V,电动机形式:直流调速(EC)；机外余压≥100Pa；</w:t>
            </w:r>
          </w:p>
        </w:tc>
        <w:tc>
          <w:tcPr>
            <w:tcW w:w="298" w:type="pct"/>
            <w:vAlign w:val="center"/>
          </w:tcPr>
          <w:p w14:paraId="1605C41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763F8A5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14</w:t>
            </w:r>
          </w:p>
        </w:tc>
      </w:tr>
      <w:tr w:rsidR="00D114D0" w:rsidRPr="004D030F" w14:paraId="4C0E523E" w14:textId="77777777" w:rsidTr="00D114D0">
        <w:trPr>
          <w:trHeight w:val="1248"/>
          <w:jc w:val="center"/>
        </w:trPr>
        <w:tc>
          <w:tcPr>
            <w:tcW w:w="339" w:type="pct"/>
            <w:vAlign w:val="center"/>
          </w:tcPr>
          <w:p w14:paraId="19B2372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11</w:t>
            </w:r>
          </w:p>
        </w:tc>
        <w:tc>
          <w:tcPr>
            <w:tcW w:w="605" w:type="pct"/>
            <w:vAlign w:val="center"/>
          </w:tcPr>
          <w:p w14:paraId="64F9B16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风机过滤单元2</w:t>
            </w:r>
          </w:p>
        </w:tc>
        <w:tc>
          <w:tcPr>
            <w:tcW w:w="3407" w:type="pct"/>
            <w:vAlign w:val="center"/>
          </w:tcPr>
          <w:p w14:paraId="5A1769A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额定风量：尺寸(mm):1175x575  </w:t>
            </w:r>
            <w:r w:rsidRPr="004D030F">
              <w:rPr>
                <w:rFonts w:ascii="仿宋" w:eastAsia="仿宋" w:hAnsi="仿宋" w:cs="宋体" w:hint="eastAsia"/>
                <w:color w:val="000000"/>
                <w:kern w:val="0"/>
                <w:sz w:val="24"/>
              </w:rPr>
              <w:t>过滤器</w:t>
            </w:r>
            <w:r w:rsidRPr="004D030F">
              <w:rPr>
                <w:rFonts w:ascii="仿宋" w:eastAsia="仿宋" w:hAnsi="仿宋" w:cs="宋体"/>
                <w:color w:val="000000"/>
                <w:kern w:val="0"/>
                <w:sz w:val="24"/>
              </w:rPr>
              <w:t>DOP效率:H14;单相220V,电动机形式:直流调速(EC)；机外余压≥100Pa；。</w:t>
            </w:r>
          </w:p>
        </w:tc>
        <w:tc>
          <w:tcPr>
            <w:tcW w:w="298" w:type="pct"/>
            <w:vAlign w:val="center"/>
          </w:tcPr>
          <w:p w14:paraId="4F3DE09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13DE23C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50</w:t>
            </w:r>
          </w:p>
        </w:tc>
      </w:tr>
      <w:tr w:rsidR="00D114D0" w:rsidRPr="004D030F" w14:paraId="2D53A409" w14:textId="77777777" w:rsidTr="00D114D0">
        <w:trPr>
          <w:trHeight w:val="604"/>
          <w:jc w:val="center"/>
        </w:trPr>
        <w:tc>
          <w:tcPr>
            <w:tcW w:w="339" w:type="pct"/>
            <w:vAlign w:val="center"/>
          </w:tcPr>
          <w:p w14:paraId="5C75F80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12</w:t>
            </w:r>
          </w:p>
        </w:tc>
        <w:tc>
          <w:tcPr>
            <w:tcW w:w="605" w:type="pct"/>
            <w:vAlign w:val="center"/>
          </w:tcPr>
          <w:p w14:paraId="34B906C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风机盘管</w:t>
            </w:r>
          </w:p>
        </w:tc>
        <w:tc>
          <w:tcPr>
            <w:tcW w:w="3407" w:type="pct"/>
            <w:vAlign w:val="center"/>
          </w:tcPr>
          <w:p w14:paraId="3945B8CA"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风量：1360m3/h，制冷量7.2kw，制热量10.8kw</w:t>
            </w:r>
          </w:p>
        </w:tc>
        <w:tc>
          <w:tcPr>
            <w:tcW w:w="298" w:type="pct"/>
            <w:vAlign w:val="center"/>
          </w:tcPr>
          <w:p w14:paraId="42CEF59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18AFDA3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12</w:t>
            </w:r>
          </w:p>
        </w:tc>
      </w:tr>
      <w:tr w:rsidR="00D114D0" w:rsidRPr="004D030F" w14:paraId="57EDE7EC" w14:textId="77777777" w:rsidTr="00D114D0">
        <w:trPr>
          <w:trHeight w:val="604"/>
          <w:jc w:val="center"/>
        </w:trPr>
        <w:tc>
          <w:tcPr>
            <w:tcW w:w="339" w:type="pct"/>
            <w:vAlign w:val="center"/>
          </w:tcPr>
          <w:p w14:paraId="7CC8B34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13</w:t>
            </w:r>
          </w:p>
        </w:tc>
        <w:tc>
          <w:tcPr>
            <w:tcW w:w="605" w:type="pct"/>
            <w:vAlign w:val="center"/>
          </w:tcPr>
          <w:p w14:paraId="3A91911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风机盘管</w:t>
            </w:r>
          </w:p>
        </w:tc>
        <w:tc>
          <w:tcPr>
            <w:tcW w:w="3407" w:type="pct"/>
            <w:vAlign w:val="center"/>
          </w:tcPr>
          <w:p w14:paraId="7D78F0E7"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风量：850m3/h，制冷量4.5kw，制热量6.75kw</w:t>
            </w:r>
          </w:p>
        </w:tc>
        <w:tc>
          <w:tcPr>
            <w:tcW w:w="298" w:type="pct"/>
            <w:vAlign w:val="center"/>
          </w:tcPr>
          <w:p w14:paraId="23BED94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6BA299A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15FD2A0F" w14:textId="77777777" w:rsidTr="00D114D0">
        <w:trPr>
          <w:trHeight w:val="1208"/>
          <w:jc w:val="center"/>
        </w:trPr>
        <w:tc>
          <w:tcPr>
            <w:tcW w:w="339" w:type="pct"/>
            <w:vAlign w:val="center"/>
          </w:tcPr>
          <w:p w14:paraId="5CE7289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14</w:t>
            </w:r>
          </w:p>
        </w:tc>
        <w:tc>
          <w:tcPr>
            <w:tcW w:w="605" w:type="pct"/>
            <w:vAlign w:val="center"/>
          </w:tcPr>
          <w:p w14:paraId="2B0C28B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微穿孔板消声器</w:t>
            </w:r>
          </w:p>
        </w:tc>
        <w:tc>
          <w:tcPr>
            <w:tcW w:w="3407" w:type="pct"/>
            <w:vAlign w:val="center"/>
          </w:tcPr>
          <w:p w14:paraId="0C83508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1.W*H*L：800mm*320mm*800mm</w:t>
            </w:r>
          </w:p>
          <w:p w14:paraId="24B5D0B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制作、安装</w:t>
            </w:r>
          </w:p>
          <w:p w14:paraId="6E13FB3A"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w:t>
            </w:r>
            <w:r w:rsidRPr="004D030F">
              <w:rPr>
                <w:rFonts w:ascii="仿宋" w:eastAsia="仿宋" w:hAnsi="仿宋" w:cs="宋体" w:hint="eastAsia"/>
                <w:color w:val="000000"/>
                <w:kern w:val="0"/>
                <w:sz w:val="24"/>
              </w:rPr>
              <w:t>含保温、支架及刷油等</w:t>
            </w:r>
          </w:p>
        </w:tc>
        <w:tc>
          <w:tcPr>
            <w:tcW w:w="298" w:type="pct"/>
            <w:vAlign w:val="center"/>
          </w:tcPr>
          <w:p w14:paraId="0F99D39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1B57E51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1BA6BEF7" w14:textId="77777777" w:rsidTr="00D114D0">
        <w:trPr>
          <w:trHeight w:val="2728"/>
          <w:jc w:val="center"/>
        </w:trPr>
        <w:tc>
          <w:tcPr>
            <w:tcW w:w="339" w:type="pct"/>
            <w:vAlign w:val="center"/>
          </w:tcPr>
          <w:p w14:paraId="2C432E7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15</w:t>
            </w:r>
          </w:p>
        </w:tc>
        <w:tc>
          <w:tcPr>
            <w:tcW w:w="605" w:type="pct"/>
            <w:vAlign w:val="center"/>
          </w:tcPr>
          <w:p w14:paraId="285B04E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通风管道</w:t>
            </w:r>
          </w:p>
        </w:tc>
        <w:tc>
          <w:tcPr>
            <w:tcW w:w="3407" w:type="pct"/>
            <w:vAlign w:val="center"/>
          </w:tcPr>
          <w:p w14:paraId="46D7815C"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1.</w:t>
            </w:r>
            <w:r w:rsidRPr="004D030F">
              <w:rPr>
                <w:rFonts w:ascii="仿宋" w:eastAsia="仿宋" w:hAnsi="仿宋" w:hint="eastAsia"/>
                <w:sz w:val="24"/>
              </w:rPr>
              <w:t>材质</w:t>
            </w:r>
            <w:r w:rsidRPr="004D030F">
              <w:rPr>
                <w:rFonts w:ascii="仿宋" w:eastAsia="仿宋" w:hAnsi="仿宋"/>
                <w:sz w:val="24"/>
              </w:rPr>
              <w:t>:镀锌钢板</w:t>
            </w:r>
          </w:p>
          <w:p w14:paraId="548A7ACA"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2.</w:t>
            </w:r>
            <w:r w:rsidRPr="004D030F">
              <w:rPr>
                <w:rFonts w:ascii="仿宋" w:eastAsia="仿宋" w:hAnsi="仿宋" w:hint="eastAsia"/>
                <w:sz w:val="24"/>
              </w:rPr>
              <w:t>形状</w:t>
            </w:r>
            <w:r w:rsidRPr="004D030F">
              <w:rPr>
                <w:rFonts w:ascii="仿宋" w:eastAsia="仿宋" w:hAnsi="仿宋"/>
                <w:sz w:val="24"/>
              </w:rPr>
              <w:t>:矩形</w:t>
            </w:r>
          </w:p>
          <w:p w14:paraId="5F958573"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3.</w:t>
            </w:r>
            <w:r w:rsidRPr="004D030F">
              <w:rPr>
                <w:rFonts w:ascii="仿宋" w:eastAsia="仿宋" w:hAnsi="仿宋" w:hint="eastAsia"/>
                <w:sz w:val="24"/>
              </w:rPr>
              <w:t>规格</w:t>
            </w:r>
            <w:r w:rsidRPr="004D030F">
              <w:rPr>
                <w:rFonts w:ascii="仿宋" w:eastAsia="仿宋" w:hAnsi="仿宋"/>
                <w:sz w:val="24"/>
              </w:rPr>
              <w:t>:长边长(mm) b≤320</w:t>
            </w:r>
          </w:p>
          <w:p w14:paraId="062D8677"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4.</w:t>
            </w:r>
            <w:r w:rsidRPr="004D030F">
              <w:rPr>
                <w:rFonts w:ascii="仿宋" w:eastAsia="仿宋" w:hAnsi="仿宋" w:hint="eastAsia"/>
                <w:sz w:val="24"/>
              </w:rPr>
              <w:t>板材厚度</w:t>
            </w:r>
            <w:r w:rsidRPr="004D030F">
              <w:rPr>
                <w:rFonts w:ascii="仿宋" w:eastAsia="仿宋" w:hAnsi="仿宋"/>
                <w:sz w:val="24"/>
              </w:rPr>
              <w:t>:</w:t>
            </w:r>
            <w:r w:rsidRPr="004D030F">
              <w:rPr>
                <w:rFonts w:ascii="仿宋" w:eastAsia="仿宋" w:hAnsi="仿宋" w:hint="eastAsia"/>
                <w:sz w:val="24"/>
              </w:rPr>
              <w:t>≥</w:t>
            </w:r>
            <w:r w:rsidRPr="004D030F">
              <w:rPr>
                <w:rFonts w:ascii="仿宋" w:eastAsia="仿宋" w:hAnsi="仿宋"/>
                <w:sz w:val="24"/>
              </w:rPr>
              <w:t>0.5mm</w:t>
            </w:r>
          </w:p>
          <w:p w14:paraId="1B8C361C"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5.</w:t>
            </w:r>
            <w:r w:rsidRPr="004D030F">
              <w:rPr>
                <w:rFonts w:ascii="仿宋" w:eastAsia="仿宋" w:hAnsi="仿宋" w:hint="eastAsia"/>
                <w:sz w:val="24"/>
              </w:rPr>
              <w:t>管件、法兰等附件及支架设计要求</w:t>
            </w:r>
            <w:r w:rsidRPr="004D030F">
              <w:rPr>
                <w:rFonts w:ascii="仿宋" w:eastAsia="仿宋" w:hAnsi="仿宋"/>
                <w:sz w:val="24"/>
              </w:rPr>
              <w:t>:满足设计及施工规范要求</w:t>
            </w:r>
          </w:p>
          <w:p w14:paraId="6D049075"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6.</w:t>
            </w:r>
            <w:r w:rsidRPr="004D030F">
              <w:rPr>
                <w:rFonts w:ascii="仿宋" w:eastAsia="仿宋" w:hAnsi="仿宋" w:hint="eastAsia"/>
                <w:sz w:val="24"/>
              </w:rPr>
              <w:t>接口形式</w:t>
            </w:r>
            <w:r w:rsidRPr="004D030F">
              <w:rPr>
                <w:rFonts w:ascii="仿宋" w:eastAsia="仿宋" w:hAnsi="仿宋"/>
                <w:sz w:val="24"/>
              </w:rPr>
              <w:t>:法兰连接</w:t>
            </w:r>
          </w:p>
          <w:p w14:paraId="6326D2DC"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7.</w:t>
            </w:r>
            <w:r w:rsidRPr="004D030F">
              <w:rPr>
                <w:rFonts w:ascii="仿宋" w:eastAsia="仿宋" w:hAnsi="仿宋" w:hint="eastAsia"/>
                <w:sz w:val="24"/>
              </w:rPr>
              <w:t>含风管保温、抗震支架、支架及刷油、防火封堵等</w:t>
            </w:r>
          </w:p>
          <w:p w14:paraId="63743396" w14:textId="77777777" w:rsidR="00D114D0" w:rsidRPr="004D030F" w:rsidRDefault="00D114D0" w:rsidP="00D114D0">
            <w:pPr>
              <w:pStyle w:val="Charfff3"/>
              <w:rPr>
                <w:rFonts w:ascii="仿宋" w:eastAsia="仿宋" w:hAnsi="仿宋"/>
                <w:sz w:val="24"/>
                <w:szCs w:val="24"/>
              </w:rPr>
            </w:pPr>
            <w:r w:rsidRPr="004D030F">
              <w:rPr>
                <w:rFonts w:ascii="仿宋" w:eastAsia="仿宋" w:hAnsi="仿宋"/>
                <w:b w:val="0"/>
                <w:sz w:val="24"/>
                <w:szCs w:val="24"/>
              </w:rPr>
              <w:t>8</w:t>
            </w:r>
            <w:r w:rsidRPr="004D030F">
              <w:rPr>
                <w:rFonts w:ascii="仿宋" w:eastAsia="仿宋" w:hAnsi="仿宋" w:hint="eastAsia"/>
                <w:b w:val="0"/>
                <w:sz w:val="24"/>
                <w:szCs w:val="24"/>
              </w:rPr>
              <w:t>.不少于12㎡</w:t>
            </w:r>
          </w:p>
        </w:tc>
        <w:tc>
          <w:tcPr>
            <w:tcW w:w="298" w:type="pct"/>
            <w:vAlign w:val="center"/>
          </w:tcPr>
          <w:p w14:paraId="7BEBF06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2571D93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65BB0DAB" w14:textId="77777777" w:rsidTr="00D114D0">
        <w:trPr>
          <w:trHeight w:val="561"/>
          <w:jc w:val="center"/>
        </w:trPr>
        <w:tc>
          <w:tcPr>
            <w:tcW w:w="339" w:type="pct"/>
            <w:vAlign w:val="center"/>
          </w:tcPr>
          <w:p w14:paraId="66F8D51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16</w:t>
            </w:r>
          </w:p>
        </w:tc>
        <w:tc>
          <w:tcPr>
            <w:tcW w:w="605" w:type="pct"/>
            <w:vAlign w:val="center"/>
          </w:tcPr>
          <w:p w14:paraId="731462A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通风管道</w:t>
            </w:r>
          </w:p>
        </w:tc>
        <w:tc>
          <w:tcPr>
            <w:tcW w:w="3407" w:type="pct"/>
            <w:vAlign w:val="center"/>
          </w:tcPr>
          <w:p w14:paraId="701A2F9B"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1.</w:t>
            </w:r>
            <w:r w:rsidRPr="004D030F">
              <w:rPr>
                <w:rFonts w:ascii="仿宋" w:eastAsia="仿宋" w:hAnsi="仿宋" w:hint="eastAsia"/>
                <w:sz w:val="24"/>
              </w:rPr>
              <w:t>材质</w:t>
            </w:r>
            <w:r w:rsidRPr="004D030F">
              <w:rPr>
                <w:rFonts w:ascii="仿宋" w:eastAsia="仿宋" w:hAnsi="仿宋"/>
                <w:sz w:val="24"/>
              </w:rPr>
              <w:t>:镀锌钢板</w:t>
            </w:r>
          </w:p>
          <w:p w14:paraId="37A14652"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2.</w:t>
            </w:r>
            <w:r w:rsidRPr="004D030F">
              <w:rPr>
                <w:rFonts w:ascii="仿宋" w:eastAsia="仿宋" w:hAnsi="仿宋" w:hint="eastAsia"/>
                <w:sz w:val="24"/>
              </w:rPr>
              <w:t>形状</w:t>
            </w:r>
            <w:r w:rsidRPr="004D030F">
              <w:rPr>
                <w:rFonts w:ascii="仿宋" w:eastAsia="仿宋" w:hAnsi="仿宋"/>
                <w:sz w:val="24"/>
              </w:rPr>
              <w:t>:矩形</w:t>
            </w:r>
          </w:p>
          <w:p w14:paraId="411378C1"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3.</w:t>
            </w:r>
            <w:r w:rsidRPr="004D030F">
              <w:rPr>
                <w:rFonts w:ascii="仿宋" w:eastAsia="仿宋" w:hAnsi="仿宋" w:hint="eastAsia"/>
                <w:sz w:val="24"/>
              </w:rPr>
              <w:t>规格</w:t>
            </w:r>
            <w:r w:rsidRPr="004D030F">
              <w:rPr>
                <w:rFonts w:ascii="仿宋" w:eastAsia="仿宋" w:hAnsi="仿宋"/>
                <w:sz w:val="24"/>
              </w:rPr>
              <w:t>:长边长(mm) 320</w:t>
            </w:r>
            <w:r w:rsidRPr="004D030F">
              <w:rPr>
                <w:rFonts w:ascii="仿宋" w:eastAsia="仿宋" w:hAnsi="仿宋" w:hint="eastAsia"/>
                <w:sz w:val="24"/>
              </w:rPr>
              <w:t>≤</w:t>
            </w:r>
            <w:r w:rsidRPr="004D030F">
              <w:rPr>
                <w:rFonts w:ascii="仿宋" w:eastAsia="仿宋" w:hAnsi="仿宋"/>
                <w:sz w:val="24"/>
              </w:rPr>
              <w:t>b≤450</w:t>
            </w:r>
          </w:p>
          <w:p w14:paraId="230C4A19"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4.</w:t>
            </w:r>
            <w:r w:rsidRPr="004D030F">
              <w:rPr>
                <w:rFonts w:ascii="仿宋" w:eastAsia="仿宋" w:hAnsi="仿宋" w:hint="eastAsia"/>
                <w:sz w:val="24"/>
              </w:rPr>
              <w:t>板材厚度</w:t>
            </w:r>
            <w:r w:rsidRPr="004D030F">
              <w:rPr>
                <w:rFonts w:ascii="仿宋" w:eastAsia="仿宋" w:hAnsi="仿宋"/>
                <w:sz w:val="24"/>
              </w:rPr>
              <w:t>:</w:t>
            </w:r>
            <w:r w:rsidRPr="004D030F">
              <w:rPr>
                <w:rFonts w:ascii="仿宋" w:eastAsia="仿宋" w:hAnsi="仿宋" w:hint="eastAsia"/>
                <w:sz w:val="24"/>
              </w:rPr>
              <w:t>≥</w:t>
            </w:r>
            <w:r w:rsidRPr="004D030F">
              <w:rPr>
                <w:rFonts w:ascii="仿宋" w:eastAsia="仿宋" w:hAnsi="仿宋"/>
                <w:sz w:val="24"/>
              </w:rPr>
              <w:t>0.6mm</w:t>
            </w:r>
          </w:p>
          <w:p w14:paraId="29836D96"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5.</w:t>
            </w:r>
            <w:r w:rsidRPr="004D030F">
              <w:rPr>
                <w:rFonts w:ascii="仿宋" w:eastAsia="仿宋" w:hAnsi="仿宋" w:hint="eastAsia"/>
                <w:sz w:val="24"/>
              </w:rPr>
              <w:t>管件、法兰等附件及支架设计要求</w:t>
            </w:r>
            <w:r w:rsidRPr="004D030F">
              <w:rPr>
                <w:rFonts w:ascii="仿宋" w:eastAsia="仿宋" w:hAnsi="仿宋"/>
                <w:sz w:val="24"/>
              </w:rPr>
              <w:t>:满足设计及施工规范要求</w:t>
            </w:r>
          </w:p>
          <w:p w14:paraId="320FD86D"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lastRenderedPageBreak/>
              <w:t>6.</w:t>
            </w:r>
            <w:r w:rsidRPr="004D030F">
              <w:rPr>
                <w:rFonts w:ascii="仿宋" w:eastAsia="仿宋" w:hAnsi="仿宋" w:hint="eastAsia"/>
                <w:sz w:val="24"/>
              </w:rPr>
              <w:t>接口形式</w:t>
            </w:r>
            <w:r w:rsidRPr="004D030F">
              <w:rPr>
                <w:rFonts w:ascii="仿宋" w:eastAsia="仿宋" w:hAnsi="仿宋"/>
                <w:sz w:val="24"/>
              </w:rPr>
              <w:t>:法兰连接</w:t>
            </w:r>
          </w:p>
          <w:p w14:paraId="24EEABA2"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7.</w:t>
            </w:r>
            <w:r w:rsidRPr="004D030F">
              <w:rPr>
                <w:rFonts w:ascii="仿宋" w:eastAsia="仿宋" w:hAnsi="仿宋" w:hint="eastAsia"/>
                <w:sz w:val="24"/>
              </w:rPr>
              <w:t>含风管保温、抗震支架、支架及刷油、防火封堵等</w:t>
            </w:r>
          </w:p>
          <w:p w14:paraId="733B3E1D" w14:textId="77777777" w:rsidR="00D114D0" w:rsidRPr="004D030F" w:rsidRDefault="00D114D0" w:rsidP="00D114D0">
            <w:pPr>
              <w:pStyle w:val="Charfff3"/>
              <w:rPr>
                <w:rFonts w:ascii="仿宋" w:eastAsia="仿宋" w:hAnsi="仿宋"/>
                <w:sz w:val="24"/>
                <w:szCs w:val="24"/>
              </w:rPr>
            </w:pPr>
            <w:r w:rsidRPr="004D030F">
              <w:rPr>
                <w:rFonts w:ascii="仿宋" w:eastAsia="仿宋" w:hAnsi="仿宋"/>
                <w:b w:val="0"/>
                <w:sz w:val="24"/>
                <w:szCs w:val="24"/>
              </w:rPr>
              <w:t>8</w:t>
            </w:r>
            <w:r w:rsidRPr="004D030F">
              <w:rPr>
                <w:rFonts w:ascii="仿宋" w:eastAsia="仿宋" w:hAnsi="仿宋" w:hint="eastAsia"/>
                <w:b w:val="0"/>
                <w:sz w:val="24"/>
                <w:szCs w:val="24"/>
              </w:rPr>
              <w:t>.不少于32㎡</w:t>
            </w:r>
          </w:p>
        </w:tc>
        <w:tc>
          <w:tcPr>
            <w:tcW w:w="298" w:type="pct"/>
            <w:vAlign w:val="center"/>
          </w:tcPr>
          <w:p w14:paraId="42CADDB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项</w:t>
            </w:r>
          </w:p>
        </w:tc>
        <w:tc>
          <w:tcPr>
            <w:tcW w:w="351" w:type="pct"/>
            <w:vAlign w:val="center"/>
          </w:tcPr>
          <w:p w14:paraId="7BA78C3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691B2ED6" w14:textId="77777777" w:rsidTr="00D114D0">
        <w:trPr>
          <w:trHeight w:val="2728"/>
          <w:jc w:val="center"/>
        </w:trPr>
        <w:tc>
          <w:tcPr>
            <w:tcW w:w="339" w:type="pct"/>
            <w:vAlign w:val="center"/>
          </w:tcPr>
          <w:p w14:paraId="5408445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17</w:t>
            </w:r>
          </w:p>
        </w:tc>
        <w:tc>
          <w:tcPr>
            <w:tcW w:w="605" w:type="pct"/>
            <w:vAlign w:val="center"/>
          </w:tcPr>
          <w:p w14:paraId="5C32BB0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通风管道</w:t>
            </w:r>
          </w:p>
        </w:tc>
        <w:tc>
          <w:tcPr>
            <w:tcW w:w="3407" w:type="pct"/>
            <w:vAlign w:val="center"/>
          </w:tcPr>
          <w:p w14:paraId="213E24A9"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1.</w:t>
            </w:r>
            <w:r w:rsidRPr="004D030F">
              <w:rPr>
                <w:rFonts w:ascii="仿宋" w:eastAsia="仿宋" w:hAnsi="仿宋" w:hint="eastAsia"/>
                <w:sz w:val="24"/>
              </w:rPr>
              <w:t>材质</w:t>
            </w:r>
            <w:r w:rsidRPr="004D030F">
              <w:rPr>
                <w:rFonts w:ascii="仿宋" w:eastAsia="仿宋" w:hAnsi="仿宋"/>
                <w:sz w:val="24"/>
              </w:rPr>
              <w:t>:镀锌钢板</w:t>
            </w:r>
          </w:p>
          <w:p w14:paraId="68111972"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2.</w:t>
            </w:r>
            <w:r w:rsidRPr="004D030F">
              <w:rPr>
                <w:rFonts w:ascii="仿宋" w:eastAsia="仿宋" w:hAnsi="仿宋" w:hint="eastAsia"/>
                <w:sz w:val="24"/>
              </w:rPr>
              <w:t>形状</w:t>
            </w:r>
            <w:r w:rsidRPr="004D030F">
              <w:rPr>
                <w:rFonts w:ascii="仿宋" w:eastAsia="仿宋" w:hAnsi="仿宋"/>
                <w:sz w:val="24"/>
              </w:rPr>
              <w:t>:矩形</w:t>
            </w:r>
          </w:p>
          <w:p w14:paraId="730A1123"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3.</w:t>
            </w:r>
            <w:r w:rsidRPr="004D030F">
              <w:rPr>
                <w:rFonts w:ascii="仿宋" w:eastAsia="仿宋" w:hAnsi="仿宋" w:hint="eastAsia"/>
                <w:sz w:val="24"/>
              </w:rPr>
              <w:t>规格</w:t>
            </w:r>
            <w:r w:rsidRPr="004D030F">
              <w:rPr>
                <w:rFonts w:ascii="仿宋" w:eastAsia="仿宋" w:hAnsi="仿宋"/>
                <w:sz w:val="24"/>
              </w:rPr>
              <w:t>:长边长(mm) 450</w:t>
            </w:r>
            <w:r w:rsidRPr="004D030F">
              <w:rPr>
                <w:rFonts w:ascii="仿宋" w:eastAsia="仿宋" w:hAnsi="仿宋" w:hint="eastAsia"/>
                <w:sz w:val="24"/>
              </w:rPr>
              <w:t>≤</w:t>
            </w:r>
            <w:r w:rsidRPr="004D030F">
              <w:rPr>
                <w:rFonts w:ascii="仿宋" w:eastAsia="仿宋" w:hAnsi="仿宋"/>
                <w:sz w:val="24"/>
              </w:rPr>
              <w:t>b≤1000</w:t>
            </w:r>
          </w:p>
          <w:p w14:paraId="64406D0A"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4.</w:t>
            </w:r>
            <w:r w:rsidRPr="004D030F">
              <w:rPr>
                <w:rFonts w:ascii="仿宋" w:eastAsia="仿宋" w:hAnsi="仿宋" w:hint="eastAsia"/>
                <w:sz w:val="24"/>
              </w:rPr>
              <w:t>板材厚度</w:t>
            </w:r>
            <w:r w:rsidRPr="004D030F">
              <w:rPr>
                <w:rFonts w:ascii="仿宋" w:eastAsia="仿宋" w:hAnsi="仿宋"/>
                <w:sz w:val="24"/>
              </w:rPr>
              <w:t>:</w:t>
            </w:r>
            <w:r w:rsidRPr="004D030F">
              <w:rPr>
                <w:rFonts w:ascii="仿宋" w:eastAsia="仿宋" w:hAnsi="仿宋" w:hint="eastAsia"/>
                <w:sz w:val="24"/>
              </w:rPr>
              <w:t>≥</w:t>
            </w:r>
            <w:r w:rsidRPr="004D030F">
              <w:rPr>
                <w:rFonts w:ascii="仿宋" w:eastAsia="仿宋" w:hAnsi="仿宋"/>
                <w:sz w:val="24"/>
              </w:rPr>
              <w:t>0.75mm</w:t>
            </w:r>
          </w:p>
          <w:p w14:paraId="16A40641"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5.</w:t>
            </w:r>
            <w:r w:rsidRPr="004D030F">
              <w:rPr>
                <w:rFonts w:ascii="仿宋" w:eastAsia="仿宋" w:hAnsi="仿宋" w:hint="eastAsia"/>
                <w:sz w:val="24"/>
              </w:rPr>
              <w:t>管件、法兰等附件及支架设计要求</w:t>
            </w:r>
            <w:r w:rsidRPr="004D030F">
              <w:rPr>
                <w:rFonts w:ascii="仿宋" w:eastAsia="仿宋" w:hAnsi="仿宋"/>
                <w:sz w:val="24"/>
              </w:rPr>
              <w:t>:满足设计及施工规范要求</w:t>
            </w:r>
          </w:p>
          <w:p w14:paraId="2D90BB7D"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6.</w:t>
            </w:r>
            <w:r w:rsidRPr="004D030F">
              <w:rPr>
                <w:rFonts w:ascii="仿宋" w:eastAsia="仿宋" w:hAnsi="仿宋" w:hint="eastAsia"/>
                <w:sz w:val="24"/>
              </w:rPr>
              <w:t>接口形式</w:t>
            </w:r>
            <w:r w:rsidRPr="004D030F">
              <w:rPr>
                <w:rFonts w:ascii="仿宋" w:eastAsia="仿宋" w:hAnsi="仿宋"/>
                <w:sz w:val="24"/>
              </w:rPr>
              <w:t>:法兰连接</w:t>
            </w:r>
          </w:p>
          <w:p w14:paraId="24757604"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7.</w:t>
            </w:r>
            <w:r w:rsidRPr="004D030F">
              <w:rPr>
                <w:rFonts w:ascii="仿宋" w:eastAsia="仿宋" w:hAnsi="仿宋" w:hint="eastAsia"/>
                <w:sz w:val="24"/>
              </w:rPr>
              <w:t>含风管保温、抗震支架、支架及刷油、防火封堵等</w:t>
            </w:r>
          </w:p>
          <w:p w14:paraId="493D357E" w14:textId="77777777" w:rsidR="00D114D0" w:rsidRPr="004D030F" w:rsidRDefault="00D114D0" w:rsidP="00D114D0">
            <w:pPr>
              <w:pStyle w:val="Charfff3"/>
              <w:rPr>
                <w:rFonts w:ascii="仿宋" w:eastAsia="仿宋" w:hAnsi="仿宋"/>
                <w:sz w:val="24"/>
                <w:szCs w:val="24"/>
              </w:rPr>
            </w:pPr>
            <w:r w:rsidRPr="004D030F">
              <w:rPr>
                <w:rFonts w:ascii="仿宋" w:eastAsia="仿宋" w:hAnsi="仿宋"/>
                <w:b w:val="0"/>
                <w:sz w:val="24"/>
                <w:szCs w:val="24"/>
              </w:rPr>
              <w:t>8</w:t>
            </w:r>
            <w:r w:rsidRPr="004D030F">
              <w:rPr>
                <w:rFonts w:ascii="仿宋" w:eastAsia="仿宋" w:hAnsi="仿宋" w:hint="eastAsia"/>
                <w:b w:val="0"/>
                <w:sz w:val="24"/>
                <w:szCs w:val="24"/>
              </w:rPr>
              <w:t>.不少于254㎡</w:t>
            </w:r>
          </w:p>
        </w:tc>
        <w:tc>
          <w:tcPr>
            <w:tcW w:w="298" w:type="pct"/>
            <w:vAlign w:val="center"/>
          </w:tcPr>
          <w:p w14:paraId="4C3A0BE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69E74A5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w:t>
            </w:r>
          </w:p>
        </w:tc>
      </w:tr>
      <w:tr w:rsidR="00D114D0" w:rsidRPr="004D030F" w14:paraId="658BF9C3" w14:textId="77777777" w:rsidTr="00D114D0">
        <w:trPr>
          <w:trHeight w:val="1208"/>
          <w:jc w:val="center"/>
        </w:trPr>
        <w:tc>
          <w:tcPr>
            <w:tcW w:w="339" w:type="pct"/>
            <w:vAlign w:val="center"/>
          </w:tcPr>
          <w:p w14:paraId="52E0BC0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18</w:t>
            </w:r>
          </w:p>
        </w:tc>
        <w:tc>
          <w:tcPr>
            <w:tcW w:w="605" w:type="pct"/>
            <w:vAlign w:val="center"/>
          </w:tcPr>
          <w:p w14:paraId="129A552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碳钢阀门</w:t>
            </w:r>
          </w:p>
        </w:tc>
        <w:tc>
          <w:tcPr>
            <w:tcW w:w="3407" w:type="pct"/>
            <w:vAlign w:val="center"/>
          </w:tcPr>
          <w:p w14:paraId="45C16F44"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1.70°C防火阀</w:t>
            </w:r>
          </w:p>
          <w:p w14:paraId="28D66317"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规格：</w:t>
            </w:r>
            <w:r w:rsidRPr="004D030F">
              <w:rPr>
                <w:rFonts w:ascii="仿宋" w:eastAsia="仿宋" w:hAnsi="仿宋" w:cs="宋体"/>
                <w:color w:val="000000"/>
                <w:kern w:val="0"/>
                <w:sz w:val="24"/>
              </w:rPr>
              <w:t>800mm*320mm</w:t>
            </w:r>
          </w:p>
          <w:p w14:paraId="43A4259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w:t>
            </w:r>
            <w:r w:rsidRPr="004D030F">
              <w:rPr>
                <w:rFonts w:ascii="仿宋" w:eastAsia="仿宋" w:hAnsi="仿宋" w:cs="宋体" w:hint="eastAsia"/>
                <w:color w:val="000000"/>
                <w:kern w:val="0"/>
                <w:sz w:val="24"/>
              </w:rPr>
              <w:t>材质：钢制</w:t>
            </w:r>
          </w:p>
          <w:p w14:paraId="0B4339E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w:t>
            </w:r>
            <w:r w:rsidRPr="004D030F">
              <w:rPr>
                <w:rFonts w:ascii="仿宋" w:eastAsia="仿宋" w:hAnsi="仿宋" w:cs="宋体" w:hint="eastAsia"/>
                <w:color w:val="000000"/>
                <w:kern w:val="0"/>
                <w:sz w:val="24"/>
              </w:rPr>
              <w:t>含保温、支架及刷油等</w:t>
            </w:r>
          </w:p>
        </w:tc>
        <w:tc>
          <w:tcPr>
            <w:tcW w:w="298" w:type="pct"/>
            <w:vAlign w:val="center"/>
          </w:tcPr>
          <w:p w14:paraId="2D11D65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2057DB7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0C00265F" w14:textId="77777777" w:rsidTr="00D114D0">
        <w:trPr>
          <w:trHeight w:val="1208"/>
          <w:jc w:val="center"/>
        </w:trPr>
        <w:tc>
          <w:tcPr>
            <w:tcW w:w="339" w:type="pct"/>
            <w:vAlign w:val="center"/>
          </w:tcPr>
          <w:p w14:paraId="45F9A64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19</w:t>
            </w:r>
          </w:p>
        </w:tc>
        <w:tc>
          <w:tcPr>
            <w:tcW w:w="605" w:type="pct"/>
            <w:vAlign w:val="center"/>
          </w:tcPr>
          <w:p w14:paraId="156BBB1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碳钢阀门</w:t>
            </w:r>
          </w:p>
        </w:tc>
        <w:tc>
          <w:tcPr>
            <w:tcW w:w="3407" w:type="pct"/>
            <w:vAlign w:val="center"/>
          </w:tcPr>
          <w:p w14:paraId="60F64DE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对开多叶调节阀</w:t>
            </w:r>
          </w:p>
          <w:p w14:paraId="6416A4BA"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规格：</w:t>
            </w:r>
            <w:r w:rsidRPr="004D030F">
              <w:rPr>
                <w:rFonts w:ascii="仿宋" w:eastAsia="仿宋" w:hAnsi="仿宋" w:cs="宋体"/>
                <w:color w:val="000000"/>
                <w:kern w:val="0"/>
                <w:sz w:val="24"/>
              </w:rPr>
              <w:t>500mm*400mm</w:t>
            </w:r>
          </w:p>
          <w:p w14:paraId="53BA544D"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lastRenderedPageBreak/>
              <w:t>3.</w:t>
            </w:r>
            <w:r w:rsidRPr="004D030F">
              <w:rPr>
                <w:rFonts w:ascii="仿宋" w:eastAsia="仿宋" w:hAnsi="仿宋" w:cs="宋体" w:hint="eastAsia"/>
                <w:color w:val="000000"/>
                <w:kern w:val="0"/>
                <w:sz w:val="24"/>
              </w:rPr>
              <w:t>材质：钢制</w:t>
            </w:r>
          </w:p>
          <w:p w14:paraId="2E40FAE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w:t>
            </w:r>
            <w:r w:rsidRPr="004D030F">
              <w:rPr>
                <w:rFonts w:ascii="仿宋" w:eastAsia="仿宋" w:hAnsi="仿宋" w:cs="宋体" w:hint="eastAsia"/>
                <w:color w:val="000000"/>
                <w:kern w:val="0"/>
                <w:sz w:val="24"/>
              </w:rPr>
              <w:t>含保温、支架及刷油等</w:t>
            </w:r>
          </w:p>
        </w:tc>
        <w:tc>
          <w:tcPr>
            <w:tcW w:w="298" w:type="pct"/>
            <w:vAlign w:val="center"/>
          </w:tcPr>
          <w:p w14:paraId="0DE6E74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lastRenderedPageBreak/>
              <w:t>个</w:t>
            </w:r>
            <w:proofErr w:type="gramEnd"/>
          </w:p>
        </w:tc>
        <w:tc>
          <w:tcPr>
            <w:tcW w:w="351" w:type="pct"/>
            <w:vAlign w:val="center"/>
          </w:tcPr>
          <w:p w14:paraId="6E42994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8</w:t>
            </w:r>
          </w:p>
        </w:tc>
      </w:tr>
      <w:tr w:rsidR="00D114D0" w:rsidRPr="004D030F" w14:paraId="5948E69B" w14:textId="77777777" w:rsidTr="00D114D0">
        <w:trPr>
          <w:trHeight w:val="604"/>
          <w:jc w:val="center"/>
        </w:trPr>
        <w:tc>
          <w:tcPr>
            <w:tcW w:w="339" w:type="pct"/>
            <w:vAlign w:val="center"/>
          </w:tcPr>
          <w:p w14:paraId="7CCCC6A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20</w:t>
            </w:r>
          </w:p>
        </w:tc>
        <w:tc>
          <w:tcPr>
            <w:tcW w:w="605" w:type="pct"/>
            <w:vAlign w:val="center"/>
          </w:tcPr>
          <w:p w14:paraId="56EED59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百叶风口1</w:t>
            </w:r>
          </w:p>
        </w:tc>
        <w:tc>
          <w:tcPr>
            <w:tcW w:w="3407" w:type="pct"/>
            <w:vAlign w:val="center"/>
          </w:tcPr>
          <w:p w14:paraId="23847CFD"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1.铝合金双层百叶风口</w:t>
            </w:r>
          </w:p>
          <w:p w14:paraId="2CBBB0C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喉口尺寸：</w:t>
            </w:r>
            <w:r w:rsidRPr="004D030F">
              <w:rPr>
                <w:rFonts w:ascii="仿宋" w:eastAsia="仿宋" w:hAnsi="仿宋" w:cs="宋体"/>
                <w:color w:val="000000"/>
                <w:kern w:val="0"/>
                <w:sz w:val="24"/>
              </w:rPr>
              <w:t>300mm*300mm</w:t>
            </w:r>
          </w:p>
        </w:tc>
        <w:tc>
          <w:tcPr>
            <w:tcW w:w="298" w:type="pct"/>
            <w:vAlign w:val="center"/>
          </w:tcPr>
          <w:p w14:paraId="377A9FD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765295C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8</w:t>
            </w:r>
          </w:p>
        </w:tc>
      </w:tr>
      <w:tr w:rsidR="00D114D0" w:rsidRPr="004D030F" w14:paraId="531CE934" w14:textId="77777777" w:rsidTr="00D114D0">
        <w:trPr>
          <w:trHeight w:val="604"/>
          <w:jc w:val="center"/>
        </w:trPr>
        <w:tc>
          <w:tcPr>
            <w:tcW w:w="339" w:type="pct"/>
            <w:vAlign w:val="center"/>
          </w:tcPr>
          <w:p w14:paraId="5CC3B72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21</w:t>
            </w:r>
          </w:p>
        </w:tc>
        <w:tc>
          <w:tcPr>
            <w:tcW w:w="605" w:type="pct"/>
            <w:vAlign w:val="center"/>
          </w:tcPr>
          <w:p w14:paraId="5B55394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百叶风口2</w:t>
            </w:r>
          </w:p>
        </w:tc>
        <w:tc>
          <w:tcPr>
            <w:tcW w:w="3407" w:type="pct"/>
            <w:vAlign w:val="center"/>
          </w:tcPr>
          <w:p w14:paraId="6F82BC1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1.铝合金防雨百叶（附防虫过滤网）</w:t>
            </w:r>
          </w:p>
          <w:p w14:paraId="0576CF1F"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喉口尺寸：</w:t>
            </w:r>
            <w:r w:rsidRPr="004D030F">
              <w:rPr>
                <w:rFonts w:ascii="仿宋" w:eastAsia="仿宋" w:hAnsi="仿宋" w:cs="宋体"/>
                <w:color w:val="000000"/>
                <w:kern w:val="0"/>
                <w:sz w:val="24"/>
              </w:rPr>
              <w:t>2000mm*500mm</w:t>
            </w:r>
          </w:p>
        </w:tc>
        <w:tc>
          <w:tcPr>
            <w:tcW w:w="298" w:type="pct"/>
            <w:vAlign w:val="center"/>
          </w:tcPr>
          <w:p w14:paraId="39F4890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753A27F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00D1D65D" w14:textId="77777777" w:rsidTr="00D114D0">
        <w:trPr>
          <w:trHeight w:val="604"/>
          <w:jc w:val="center"/>
        </w:trPr>
        <w:tc>
          <w:tcPr>
            <w:tcW w:w="339" w:type="pct"/>
            <w:vAlign w:val="center"/>
          </w:tcPr>
          <w:p w14:paraId="172B571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22</w:t>
            </w:r>
          </w:p>
        </w:tc>
        <w:tc>
          <w:tcPr>
            <w:tcW w:w="605" w:type="pct"/>
            <w:vAlign w:val="center"/>
          </w:tcPr>
          <w:p w14:paraId="74B8059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柔性接口</w:t>
            </w:r>
          </w:p>
        </w:tc>
        <w:tc>
          <w:tcPr>
            <w:tcW w:w="3407" w:type="pct"/>
            <w:vAlign w:val="center"/>
          </w:tcPr>
          <w:p w14:paraId="52BB203C"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1.</w:t>
            </w:r>
            <w:r w:rsidRPr="004D030F">
              <w:rPr>
                <w:rFonts w:ascii="仿宋" w:eastAsia="仿宋" w:hAnsi="仿宋" w:hint="eastAsia"/>
                <w:sz w:val="24"/>
              </w:rPr>
              <w:t>成品帆布软接（带法兰连接）</w:t>
            </w:r>
          </w:p>
          <w:p w14:paraId="6FD0886B" w14:textId="77777777" w:rsidR="00D114D0" w:rsidRPr="004D030F" w:rsidRDefault="00D114D0" w:rsidP="00D114D0">
            <w:pPr>
              <w:widowControl/>
              <w:adjustRightInd/>
              <w:spacing w:before="156" w:after="156"/>
              <w:jc w:val="left"/>
              <w:rPr>
                <w:rFonts w:ascii="仿宋" w:eastAsia="仿宋" w:hAnsi="仿宋"/>
                <w:sz w:val="24"/>
              </w:rPr>
            </w:pPr>
            <w:r w:rsidRPr="004D030F">
              <w:rPr>
                <w:rFonts w:ascii="仿宋" w:eastAsia="仿宋" w:hAnsi="仿宋"/>
                <w:sz w:val="24"/>
              </w:rPr>
              <w:t>2.</w:t>
            </w:r>
            <w:r w:rsidRPr="004D030F">
              <w:rPr>
                <w:rFonts w:ascii="仿宋" w:eastAsia="仿宋" w:hAnsi="仿宋" w:hint="eastAsia"/>
                <w:sz w:val="24"/>
              </w:rPr>
              <w:t>规格：按风机、风口尺寸</w:t>
            </w:r>
          </w:p>
          <w:p w14:paraId="2E0E5CEB" w14:textId="77777777" w:rsidR="00D114D0" w:rsidRPr="004D030F" w:rsidRDefault="00D114D0" w:rsidP="00D114D0">
            <w:pPr>
              <w:pStyle w:val="Charfff3"/>
              <w:rPr>
                <w:rFonts w:ascii="仿宋" w:eastAsia="仿宋" w:hAnsi="仿宋"/>
                <w:sz w:val="24"/>
                <w:szCs w:val="24"/>
              </w:rPr>
            </w:pPr>
            <w:r w:rsidRPr="004D030F">
              <w:rPr>
                <w:rFonts w:ascii="仿宋" w:eastAsia="仿宋" w:hAnsi="仿宋" w:hint="eastAsia"/>
                <w:b w:val="0"/>
                <w:sz w:val="24"/>
                <w:szCs w:val="24"/>
              </w:rPr>
              <w:t>3.不少于5㎡</w:t>
            </w:r>
          </w:p>
        </w:tc>
        <w:tc>
          <w:tcPr>
            <w:tcW w:w="298" w:type="pct"/>
            <w:vAlign w:val="center"/>
          </w:tcPr>
          <w:p w14:paraId="780F7A8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04DBD6F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w:t>
            </w:r>
          </w:p>
        </w:tc>
      </w:tr>
      <w:tr w:rsidR="00D114D0" w:rsidRPr="004D030F" w14:paraId="2008CC49" w14:textId="77777777" w:rsidTr="00D114D0">
        <w:trPr>
          <w:trHeight w:val="238"/>
          <w:jc w:val="center"/>
        </w:trPr>
        <w:tc>
          <w:tcPr>
            <w:tcW w:w="5000" w:type="pct"/>
            <w:gridSpan w:val="5"/>
            <w:vAlign w:val="center"/>
          </w:tcPr>
          <w:p w14:paraId="0D19561A"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七、空调水系统</w:t>
            </w:r>
          </w:p>
        </w:tc>
      </w:tr>
      <w:tr w:rsidR="00D114D0" w:rsidRPr="004D030F" w14:paraId="1EC4A2EB" w14:textId="77777777" w:rsidTr="00D114D0">
        <w:trPr>
          <w:trHeight w:val="2456"/>
          <w:jc w:val="center"/>
        </w:trPr>
        <w:tc>
          <w:tcPr>
            <w:tcW w:w="339" w:type="pct"/>
            <w:vAlign w:val="center"/>
          </w:tcPr>
          <w:p w14:paraId="0C91CB4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c>
          <w:tcPr>
            <w:tcW w:w="605" w:type="pct"/>
            <w:vAlign w:val="center"/>
          </w:tcPr>
          <w:p w14:paraId="503007D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空调水系统</w:t>
            </w:r>
          </w:p>
        </w:tc>
        <w:tc>
          <w:tcPr>
            <w:tcW w:w="3407" w:type="pct"/>
            <w:vAlign w:val="center"/>
          </w:tcPr>
          <w:p w14:paraId="5DA9CFA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无缝钢管</w:t>
            </w:r>
            <w:r w:rsidRPr="004D030F">
              <w:rPr>
                <w:rFonts w:ascii="仿宋" w:eastAsia="仿宋" w:hAnsi="仿宋" w:cs="宋体"/>
                <w:color w:val="000000"/>
                <w:kern w:val="0"/>
                <w:sz w:val="24"/>
              </w:rPr>
              <w:t>DN125,143m;DN100,5m;DN80,62m;</w:t>
            </w:r>
            <w:r w:rsidRPr="004D030F">
              <w:rPr>
                <w:rFonts w:ascii="仿宋" w:eastAsia="仿宋" w:hAnsi="仿宋" w:cs="宋体" w:hint="eastAsia"/>
                <w:color w:val="000000"/>
                <w:kern w:val="0"/>
                <w:sz w:val="24"/>
              </w:rPr>
              <w:t>焊接钢管</w:t>
            </w:r>
            <w:r w:rsidRPr="004D030F">
              <w:rPr>
                <w:rFonts w:ascii="仿宋" w:eastAsia="仿宋" w:hAnsi="仿宋" w:cs="宋体"/>
                <w:color w:val="000000"/>
                <w:kern w:val="0"/>
                <w:sz w:val="24"/>
              </w:rPr>
              <w:t>DN65,20m,;DN50,24m;DN40,30m;DN32,20m;DN25,25m;DN20,173m、U-PVC管,DN32,35m;DN25,43m;DN20,90m</w:t>
            </w:r>
          </w:p>
          <w:p w14:paraId="568F5A0F"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2.连接形式:满足设计及规范要求</w:t>
            </w:r>
          </w:p>
          <w:p w14:paraId="547ED3F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3.压力试验及吹、</w:t>
            </w:r>
            <w:proofErr w:type="gramStart"/>
            <w:r w:rsidRPr="004D030F">
              <w:rPr>
                <w:rFonts w:ascii="仿宋" w:eastAsia="仿宋" w:hAnsi="仿宋" w:cs="宋体"/>
                <w:color w:val="000000"/>
                <w:kern w:val="0"/>
                <w:sz w:val="24"/>
              </w:rPr>
              <w:t>洗设计</w:t>
            </w:r>
            <w:proofErr w:type="gramEnd"/>
            <w:r w:rsidRPr="004D030F">
              <w:rPr>
                <w:rFonts w:ascii="仿宋" w:eastAsia="仿宋" w:hAnsi="仿宋" w:cs="宋体"/>
                <w:color w:val="000000"/>
                <w:kern w:val="0"/>
                <w:sz w:val="24"/>
              </w:rPr>
              <w:t>要求:满足设计及规范要求</w:t>
            </w:r>
          </w:p>
          <w:p w14:paraId="2097188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4.含开孔、开槽、套管、保温、管道支架、抗震支架、刷油等</w:t>
            </w:r>
          </w:p>
        </w:tc>
        <w:tc>
          <w:tcPr>
            <w:tcW w:w="298" w:type="pct"/>
            <w:vAlign w:val="center"/>
          </w:tcPr>
          <w:p w14:paraId="5F95C74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100B5B9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26558CDA" w14:textId="77777777" w:rsidTr="00D114D0">
        <w:trPr>
          <w:trHeight w:val="90"/>
          <w:jc w:val="center"/>
        </w:trPr>
        <w:tc>
          <w:tcPr>
            <w:tcW w:w="339" w:type="pct"/>
            <w:vAlign w:val="center"/>
          </w:tcPr>
          <w:p w14:paraId="78AAD1A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2</w:t>
            </w:r>
          </w:p>
        </w:tc>
        <w:tc>
          <w:tcPr>
            <w:tcW w:w="605" w:type="pct"/>
            <w:vAlign w:val="center"/>
          </w:tcPr>
          <w:p w14:paraId="4C3A146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电动两通阀1</w:t>
            </w:r>
          </w:p>
        </w:tc>
        <w:tc>
          <w:tcPr>
            <w:tcW w:w="3407" w:type="pct"/>
            <w:vAlign w:val="center"/>
          </w:tcPr>
          <w:p w14:paraId="6B2D0BA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1.规格：DN80</w:t>
            </w:r>
          </w:p>
          <w:p w14:paraId="3A240E6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2.材质：碳钢</w:t>
            </w:r>
          </w:p>
          <w:p w14:paraId="144898DA"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3.连接形式：法兰</w:t>
            </w:r>
          </w:p>
          <w:p w14:paraId="401C8F1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4.压力试验及吹、</w:t>
            </w:r>
            <w:proofErr w:type="gramStart"/>
            <w:r w:rsidRPr="004D030F">
              <w:rPr>
                <w:rFonts w:ascii="仿宋" w:eastAsia="仿宋" w:hAnsi="仿宋" w:cs="宋体"/>
                <w:color w:val="000000"/>
                <w:kern w:val="0"/>
                <w:sz w:val="24"/>
              </w:rPr>
              <w:t>洗设计</w:t>
            </w:r>
            <w:proofErr w:type="gramEnd"/>
            <w:r w:rsidRPr="004D030F">
              <w:rPr>
                <w:rFonts w:ascii="仿宋" w:eastAsia="仿宋" w:hAnsi="仿宋" w:cs="宋体"/>
                <w:color w:val="000000"/>
                <w:kern w:val="0"/>
                <w:sz w:val="24"/>
              </w:rPr>
              <w:t>要求：满足设计及规范要求</w:t>
            </w:r>
          </w:p>
          <w:p w14:paraId="22AAC33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5.安装 </w:t>
            </w:r>
            <w:r w:rsidRPr="004D030F">
              <w:rPr>
                <w:rFonts w:ascii="仿宋" w:eastAsia="仿宋" w:hAnsi="仿宋" w:cs="宋体" w:hint="eastAsia"/>
                <w:color w:val="000000"/>
                <w:kern w:val="0"/>
                <w:sz w:val="24"/>
              </w:rPr>
              <w:t>含连接法兰</w:t>
            </w:r>
          </w:p>
        </w:tc>
        <w:tc>
          <w:tcPr>
            <w:tcW w:w="298" w:type="pct"/>
            <w:vAlign w:val="center"/>
          </w:tcPr>
          <w:p w14:paraId="0C100EF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5F1AE87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5</w:t>
            </w:r>
          </w:p>
        </w:tc>
      </w:tr>
      <w:tr w:rsidR="00D114D0" w:rsidRPr="004D030F" w14:paraId="6EFD2963" w14:textId="77777777" w:rsidTr="00D114D0">
        <w:trPr>
          <w:trHeight w:val="360"/>
          <w:jc w:val="center"/>
        </w:trPr>
        <w:tc>
          <w:tcPr>
            <w:tcW w:w="339" w:type="pct"/>
            <w:vAlign w:val="center"/>
          </w:tcPr>
          <w:p w14:paraId="3B095CB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w:t>
            </w:r>
          </w:p>
        </w:tc>
        <w:tc>
          <w:tcPr>
            <w:tcW w:w="605" w:type="pct"/>
            <w:vAlign w:val="center"/>
          </w:tcPr>
          <w:p w14:paraId="7135AF7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电动两通阀2</w:t>
            </w:r>
          </w:p>
        </w:tc>
        <w:tc>
          <w:tcPr>
            <w:tcW w:w="3407" w:type="pct"/>
            <w:vAlign w:val="center"/>
          </w:tcPr>
          <w:p w14:paraId="3398644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1.规格：DN20</w:t>
            </w:r>
          </w:p>
          <w:p w14:paraId="784BFD16"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2.材质：碳钢</w:t>
            </w:r>
          </w:p>
          <w:p w14:paraId="16393A84"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3.连接形式：法兰</w:t>
            </w:r>
          </w:p>
          <w:p w14:paraId="2C86A7C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4.压力试验及吹、</w:t>
            </w:r>
            <w:proofErr w:type="gramStart"/>
            <w:r w:rsidRPr="004D030F">
              <w:rPr>
                <w:rFonts w:ascii="仿宋" w:eastAsia="仿宋" w:hAnsi="仿宋" w:cs="宋体"/>
                <w:color w:val="000000"/>
                <w:kern w:val="0"/>
                <w:sz w:val="24"/>
              </w:rPr>
              <w:t>洗设计</w:t>
            </w:r>
            <w:proofErr w:type="gramEnd"/>
            <w:r w:rsidRPr="004D030F">
              <w:rPr>
                <w:rFonts w:ascii="仿宋" w:eastAsia="仿宋" w:hAnsi="仿宋" w:cs="宋体"/>
                <w:color w:val="000000"/>
                <w:kern w:val="0"/>
                <w:sz w:val="24"/>
              </w:rPr>
              <w:t>要求：满足设计及规范要求</w:t>
            </w:r>
          </w:p>
          <w:p w14:paraId="44E0591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5.安装 </w:t>
            </w:r>
            <w:r w:rsidRPr="004D030F">
              <w:rPr>
                <w:rFonts w:ascii="仿宋" w:eastAsia="仿宋" w:hAnsi="仿宋" w:cs="宋体" w:hint="eastAsia"/>
                <w:color w:val="000000"/>
                <w:kern w:val="0"/>
                <w:sz w:val="24"/>
              </w:rPr>
              <w:t>含连接法兰</w:t>
            </w:r>
          </w:p>
        </w:tc>
        <w:tc>
          <w:tcPr>
            <w:tcW w:w="298" w:type="pct"/>
            <w:vAlign w:val="center"/>
          </w:tcPr>
          <w:p w14:paraId="6DC767C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15E4362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15</w:t>
            </w:r>
          </w:p>
        </w:tc>
      </w:tr>
      <w:tr w:rsidR="00D114D0" w:rsidRPr="004D030F" w14:paraId="3B826054" w14:textId="77777777" w:rsidTr="00D114D0">
        <w:trPr>
          <w:trHeight w:val="2114"/>
          <w:jc w:val="center"/>
        </w:trPr>
        <w:tc>
          <w:tcPr>
            <w:tcW w:w="339" w:type="pct"/>
            <w:vAlign w:val="center"/>
          </w:tcPr>
          <w:p w14:paraId="0129AAE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4</w:t>
            </w:r>
          </w:p>
        </w:tc>
        <w:tc>
          <w:tcPr>
            <w:tcW w:w="605" w:type="pct"/>
            <w:vAlign w:val="center"/>
          </w:tcPr>
          <w:p w14:paraId="368E6E8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法兰阀门1</w:t>
            </w:r>
          </w:p>
        </w:tc>
        <w:tc>
          <w:tcPr>
            <w:tcW w:w="3407" w:type="pct"/>
            <w:vAlign w:val="center"/>
          </w:tcPr>
          <w:p w14:paraId="11323E1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1.止回阀</w:t>
            </w:r>
          </w:p>
          <w:p w14:paraId="4F855EAF"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2.规格：DN100</w:t>
            </w:r>
          </w:p>
          <w:p w14:paraId="4A8E475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3.材质：碳钢</w:t>
            </w:r>
          </w:p>
          <w:p w14:paraId="4F54112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4.连接形式：法兰</w:t>
            </w:r>
          </w:p>
          <w:p w14:paraId="6721D2C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5.压力试验及吹、</w:t>
            </w:r>
            <w:proofErr w:type="gramStart"/>
            <w:r w:rsidRPr="004D030F">
              <w:rPr>
                <w:rFonts w:ascii="仿宋" w:eastAsia="仿宋" w:hAnsi="仿宋" w:cs="宋体"/>
                <w:color w:val="000000"/>
                <w:kern w:val="0"/>
                <w:sz w:val="24"/>
              </w:rPr>
              <w:t>洗设计</w:t>
            </w:r>
            <w:proofErr w:type="gramEnd"/>
            <w:r w:rsidRPr="004D030F">
              <w:rPr>
                <w:rFonts w:ascii="仿宋" w:eastAsia="仿宋" w:hAnsi="仿宋" w:cs="宋体"/>
                <w:color w:val="000000"/>
                <w:kern w:val="0"/>
                <w:sz w:val="24"/>
              </w:rPr>
              <w:t>要求：满足设计及规范要求</w:t>
            </w:r>
          </w:p>
          <w:p w14:paraId="179F706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6</w:t>
            </w:r>
            <w:r w:rsidRPr="004D030F">
              <w:rPr>
                <w:rFonts w:ascii="仿宋" w:eastAsia="仿宋" w:hAnsi="仿宋" w:cs="宋体"/>
                <w:color w:val="000000"/>
                <w:kern w:val="0"/>
                <w:sz w:val="24"/>
              </w:rPr>
              <w:t xml:space="preserve">.安装 </w:t>
            </w:r>
            <w:r w:rsidRPr="004D030F">
              <w:rPr>
                <w:rFonts w:ascii="仿宋" w:eastAsia="仿宋" w:hAnsi="仿宋" w:cs="宋体" w:hint="eastAsia"/>
                <w:color w:val="000000"/>
                <w:kern w:val="0"/>
                <w:sz w:val="24"/>
              </w:rPr>
              <w:t>含连接法兰</w:t>
            </w:r>
          </w:p>
        </w:tc>
        <w:tc>
          <w:tcPr>
            <w:tcW w:w="298" w:type="pct"/>
            <w:vAlign w:val="center"/>
          </w:tcPr>
          <w:p w14:paraId="5AA74ED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5F8990B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6</w:t>
            </w:r>
          </w:p>
        </w:tc>
      </w:tr>
      <w:tr w:rsidR="00D114D0" w:rsidRPr="004D030F" w14:paraId="4E198EA4" w14:textId="77777777" w:rsidTr="00D114D0">
        <w:trPr>
          <w:trHeight w:val="2114"/>
          <w:jc w:val="center"/>
        </w:trPr>
        <w:tc>
          <w:tcPr>
            <w:tcW w:w="339" w:type="pct"/>
            <w:vAlign w:val="center"/>
          </w:tcPr>
          <w:p w14:paraId="13B63CC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5</w:t>
            </w:r>
          </w:p>
        </w:tc>
        <w:tc>
          <w:tcPr>
            <w:tcW w:w="605" w:type="pct"/>
            <w:vAlign w:val="center"/>
          </w:tcPr>
          <w:p w14:paraId="5147467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法兰阀门2</w:t>
            </w:r>
          </w:p>
        </w:tc>
        <w:tc>
          <w:tcPr>
            <w:tcW w:w="3407" w:type="pct"/>
            <w:vAlign w:val="center"/>
          </w:tcPr>
          <w:p w14:paraId="3667DDD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1.自力式压差旁通阀</w:t>
            </w:r>
          </w:p>
          <w:p w14:paraId="49B72075"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2.规格：DN100</w:t>
            </w:r>
          </w:p>
          <w:p w14:paraId="1164F2B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3.材质：碳钢</w:t>
            </w:r>
          </w:p>
          <w:p w14:paraId="68BEF6A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4.连接形式：法兰</w:t>
            </w:r>
          </w:p>
          <w:p w14:paraId="0109E8D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5.压力试验及吹、</w:t>
            </w:r>
            <w:proofErr w:type="gramStart"/>
            <w:r w:rsidRPr="004D030F">
              <w:rPr>
                <w:rFonts w:ascii="仿宋" w:eastAsia="仿宋" w:hAnsi="仿宋" w:cs="宋体"/>
                <w:color w:val="000000"/>
                <w:kern w:val="0"/>
                <w:sz w:val="24"/>
              </w:rPr>
              <w:t>洗设计</w:t>
            </w:r>
            <w:proofErr w:type="gramEnd"/>
            <w:r w:rsidRPr="004D030F">
              <w:rPr>
                <w:rFonts w:ascii="仿宋" w:eastAsia="仿宋" w:hAnsi="仿宋" w:cs="宋体"/>
                <w:color w:val="000000"/>
                <w:kern w:val="0"/>
                <w:sz w:val="24"/>
              </w:rPr>
              <w:t>要求：满足设计及规范要求</w:t>
            </w:r>
          </w:p>
          <w:p w14:paraId="74358CF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6</w:t>
            </w:r>
            <w:r w:rsidRPr="004D030F">
              <w:rPr>
                <w:rFonts w:ascii="仿宋" w:eastAsia="仿宋" w:hAnsi="仿宋" w:cs="宋体"/>
                <w:color w:val="000000"/>
                <w:kern w:val="0"/>
                <w:sz w:val="24"/>
              </w:rPr>
              <w:t xml:space="preserve">.安装 </w:t>
            </w:r>
            <w:r w:rsidRPr="004D030F">
              <w:rPr>
                <w:rFonts w:ascii="仿宋" w:eastAsia="仿宋" w:hAnsi="仿宋" w:cs="宋体" w:hint="eastAsia"/>
                <w:color w:val="000000"/>
                <w:kern w:val="0"/>
                <w:sz w:val="24"/>
              </w:rPr>
              <w:t>含连接法兰</w:t>
            </w:r>
          </w:p>
        </w:tc>
        <w:tc>
          <w:tcPr>
            <w:tcW w:w="298" w:type="pct"/>
            <w:vAlign w:val="center"/>
          </w:tcPr>
          <w:p w14:paraId="456CCC6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79EB2C9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6669C382" w14:textId="77777777" w:rsidTr="00D114D0">
        <w:trPr>
          <w:trHeight w:val="2114"/>
          <w:jc w:val="center"/>
        </w:trPr>
        <w:tc>
          <w:tcPr>
            <w:tcW w:w="339" w:type="pct"/>
            <w:vAlign w:val="center"/>
          </w:tcPr>
          <w:p w14:paraId="45820D0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6</w:t>
            </w:r>
          </w:p>
        </w:tc>
        <w:tc>
          <w:tcPr>
            <w:tcW w:w="605" w:type="pct"/>
            <w:vAlign w:val="center"/>
          </w:tcPr>
          <w:p w14:paraId="2939E0F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法兰阀门3</w:t>
            </w:r>
          </w:p>
        </w:tc>
        <w:tc>
          <w:tcPr>
            <w:tcW w:w="3407" w:type="pct"/>
            <w:vAlign w:val="center"/>
          </w:tcPr>
          <w:p w14:paraId="2C792CE4"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1.平衡阀</w:t>
            </w:r>
          </w:p>
          <w:p w14:paraId="3FBBFEA5"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2.规格：DN100</w:t>
            </w:r>
          </w:p>
          <w:p w14:paraId="2A24D54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3.材质：碳钢</w:t>
            </w:r>
          </w:p>
          <w:p w14:paraId="62172716"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4.连接形式：法兰</w:t>
            </w:r>
          </w:p>
          <w:p w14:paraId="2D436177"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5.压力试验及吹、</w:t>
            </w:r>
            <w:proofErr w:type="gramStart"/>
            <w:r w:rsidRPr="004D030F">
              <w:rPr>
                <w:rFonts w:ascii="仿宋" w:eastAsia="仿宋" w:hAnsi="仿宋" w:cs="宋体"/>
                <w:color w:val="000000"/>
                <w:kern w:val="0"/>
                <w:sz w:val="24"/>
              </w:rPr>
              <w:t>洗设计</w:t>
            </w:r>
            <w:proofErr w:type="gramEnd"/>
            <w:r w:rsidRPr="004D030F">
              <w:rPr>
                <w:rFonts w:ascii="仿宋" w:eastAsia="仿宋" w:hAnsi="仿宋" w:cs="宋体"/>
                <w:color w:val="000000"/>
                <w:kern w:val="0"/>
                <w:sz w:val="24"/>
              </w:rPr>
              <w:t>要求：满足设计及规范要求</w:t>
            </w:r>
          </w:p>
          <w:p w14:paraId="0CFEF05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6</w:t>
            </w:r>
            <w:r w:rsidRPr="004D030F">
              <w:rPr>
                <w:rFonts w:ascii="仿宋" w:eastAsia="仿宋" w:hAnsi="仿宋" w:cs="宋体"/>
                <w:color w:val="000000"/>
                <w:kern w:val="0"/>
                <w:sz w:val="24"/>
              </w:rPr>
              <w:t xml:space="preserve">.安装 </w:t>
            </w:r>
            <w:r w:rsidRPr="004D030F">
              <w:rPr>
                <w:rFonts w:ascii="仿宋" w:eastAsia="仿宋" w:hAnsi="仿宋" w:cs="宋体" w:hint="eastAsia"/>
                <w:color w:val="000000"/>
                <w:kern w:val="0"/>
                <w:sz w:val="24"/>
              </w:rPr>
              <w:t>含连接法兰</w:t>
            </w:r>
          </w:p>
        </w:tc>
        <w:tc>
          <w:tcPr>
            <w:tcW w:w="298" w:type="pct"/>
            <w:vAlign w:val="center"/>
          </w:tcPr>
          <w:p w14:paraId="2B5718D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4760C4C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5F3A2676" w14:textId="77777777" w:rsidTr="00D114D0">
        <w:trPr>
          <w:trHeight w:val="1127"/>
          <w:jc w:val="center"/>
        </w:trPr>
        <w:tc>
          <w:tcPr>
            <w:tcW w:w="339" w:type="pct"/>
            <w:vAlign w:val="center"/>
          </w:tcPr>
          <w:p w14:paraId="027E3B6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7</w:t>
            </w:r>
          </w:p>
        </w:tc>
        <w:tc>
          <w:tcPr>
            <w:tcW w:w="605" w:type="pct"/>
            <w:vAlign w:val="center"/>
          </w:tcPr>
          <w:p w14:paraId="3FBA9F5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法兰阀门4</w:t>
            </w:r>
          </w:p>
        </w:tc>
        <w:tc>
          <w:tcPr>
            <w:tcW w:w="3407" w:type="pct"/>
            <w:vAlign w:val="center"/>
          </w:tcPr>
          <w:p w14:paraId="757F7ECF"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1.蝶阀</w:t>
            </w:r>
          </w:p>
          <w:p w14:paraId="3730B08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2.规格：DN100</w:t>
            </w:r>
          </w:p>
          <w:p w14:paraId="61F00E84"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3.材质：碳钢</w:t>
            </w:r>
          </w:p>
          <w:p w14:paraId="5169CCFF"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4.连接形式：法兰</w:t>
            </w:r>
          </w:p>
          <w:p w14:paraId="62EA33D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lastRenderedPageBreak/>
              <w:t>5.压力试验及吹、</w:t>
            </w:r>
            <w:proofErr w:type="gramStart"/>
            <w:r w:rsidRPr="004D030F">
              <w:rPr>
                <w:rFonts w:ascii="仿宋" w:eastAsia="仿宋" w:hAnsi="仿宋" w:cs="宋体"/>
                <w:color w:val="000000"/>
                <w:kern w:val="0"/>
                <w:sz w:val="24"/>
              </w:rPr>
              <w:t>洗设计</w:t>
            </w:r>
            <w:proofErr w:type="gramEnd"/>
            <w:r w:rsidRPr="004D030F">
              <w:rPr>
                <w:rFonts w:ascii="仿宋" w:eastAsia="仿宋" w:hAnsi="仿宋" w:cs="宋体"/>
                <w:color w:val="000000"/>
                <w:kern w:val="0"/>
                <w:sz w:val="24"/>
              </w:rPr>
              <w:t>要求：满足设计及规范要求</w:t>
            </w:r>
          </w:p>
          <w:p w14:paraId="4DD2C95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6</w:t>
            </w:r>
            <w:r w:rsidRPr="004D030F">
              <w:rPr>
                <w:rFonts w:ascii="仿宋" w:eastAsia="仿宋" w:hAnsi="仿宋" w:cs="宋体"/>
                <w:color w:val="000000"/>
                <w:kern w:val="0"/>
                <w:sz w:val="24"/>
              </w:rPr>
              <w:t xml:space="preserve">.安装 </w:t>
            </w:r>
            <w:r w:rsidRPr="004D030F">
              <w:rPr>
                <w:rFonts w:ascii="仿宋" w:eastAsia="仿宋" w:hAnsi="仿宋" w:cs="宋体" w:hint="eastAsia"/>
                <w:color w:val="000000"/>
                <w:kern w:val="0"/>
                <w:sz w:val="24"/>
              </w:rPr>
              <w:t>含连接法兰</w:t>
            </w:r>
          </w:p>
        </w:tc>
        <w:tc>
          <w:tcPr>
            <w:tcW w:w="298" w:type="pct"/>
            <w:vAlign w:val="center"/>
          </w:tcPr>
          <w:p w14:paraId="2A8213F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lastRenderedPageBreak/>
              <w:t>个</w:t>
            </w:r>
            <w:proofErr w:type="gramEnd"/>
          </w:p>
        </w:tc>
        <w:tc>
          <w:tcPr>
            <w:tcW w:w="351" w:type="pct"/>
            <w:vAlign w:val="center"/>
          </w:tcPr>
          <w:p w14:paraId="5B441DD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18</w:t>
            </w:r>
          </w:p>
        </w:tc>
      </w:tr>
      <w:tr w:rsidR="00D114D0" w:rsidRPr="004D030F" w14:paraId="0B720329" w14:textId="77777777" w:rsidTr="00D114D0">
        <w:trPr>
          <w:trHeight w:val="1125"/>
          <w:jc w:val="center"/>
        </w:trPr>
        <w:tc>
          <w:tcPr>
            <w:tcW w:w="339" w:type="pct"/>
            <w:vAlign w:val="center"/>
          </w:tcPr>
          <w:p w14:paraId="54E256C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8</w:t>
            </w:r>
          </w:p>
        </w:tc>
        <w:tc>
          <w:tcPr>
            <w:tcW w:w="605" w:type="pct"/>
            <w:vAlign w:val="center"/>
          </w:tcPr>
          <w:p w14:paraId="0A280F4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法兰阀门</w:t>
            </w:r>
            <w:r w:rsidRPr="004D030F">
              <w:rPr>
                <w:rFonts w:ascii="仿宋" w:eastAsia="仿宋" w:hAnsi="仿宋" w:cs="宋体"/>
                <w:color w:val="000000"/>
                <w:kern w:val="0"/>
                <w:sz w:val="24"/>
              </w:rPr>
              <w:t>5</w:t>
            </w:r>
          </w:p>
        </w:tc>
        <w:tc>
          <w:tcPr>
            <w:tcW w:w="3407" w:type="pct"/>
            <w:vAlign w:val="center"/>
          </w:tcPr>
          <w:p w14:paraId="3DDFABE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1.蝶阀</w:t>
            </w:r>
          </w:p>
          <w:p w14:paraId="48D1A556"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2.规格：DN80</w:t>
            </w:r>
          </w:p>
          <w:p w14:paraId="2DC0C2D6"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3.材质：碳钢</w:t>
            </w:r>
          </w:p>
          <w:p w14:paraId="56FF697A"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4.连接形式：法兰</w:t>
            </w:r>
          </w:p>
          <w:p w14:paraId="1F7E5014"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5.压力试验及吹、</w:t>
            </w:r>
            <w:proofErr w:type="gramStart"/>
            <w:r w:rsidRPr="004D030F">
              <w:rPr>
                <w:rFonts w:ascii="仿宋" w:eastAsia="仿宋" w:hAnsi="仿宋" w:cs="宋体"/>
                <w:color w:val="000000"/>
                <w:kern w:val="0"/>
                <w:sz w:val="24"/>
              </w:rPr>
              <w:t>洗设计</w:t>
            </w:r>
            <w:proofErr w:type="gramEnd"/>
            <w:r w:rsidRPr="004D030F">
              <w:rPr>
                <w:rFonts w:ascii="仿宋" w:eastAsia="仿宋" w:hAnsi="仿宋" w:cs="宋体"/>
                <w:color w:val="000000"/>
                <w:kern w:val="0"/>
                <w:sz w:val="24"/>
              </w:rPr>
              <w:t>要求：满足设计及规范要求</w:t>
            </w:r>
          </w:p>
          <w:p w14:paraId="4BD2D22D"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6</w:t>
            </w:r>
            <w:r w:rsidRPr="004D030F">
              <w:rPr>
                <w:rFonts w:ascii="仿宋" w:eastAsia="仿宋" w:hAnsi="仿宋" w:cs="宋体"/>
                <w:color w:val="000000"/>
                <w:kern w:val="0"/>
                <w:sz w:val="24"/>
              </w:rPr>
              <w:t xml:space="preserve">.安装 </w:t>
            </w:r>
            <w:r w:rsidRPr="004D030F">
              <w:rPr>
                <w:rFonts w:ascii="仿宋" w:eastAsia="仿宋" w:hAnsi="仿宋" w:cs="宋体" w:hint="eastAsia"/>
                <w:color w:val="000000"/>
                <w:kern w:val="0"/>
                <w:sz w:val="24"/>
              </w:rPr>
              <w:t>含连接法兰</w:t>
            </w:r>
          </w:p>
        </w:tc>
        <w:tc>
          <w:tcPr>
            <w:tcW w:w="298" w:type="pct"/>
            <w:vAlign w:val="center"/>
          </w:tcPr>
          <w:p w14:paraId="71D5EA0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3680EF8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18</w:t>
            </w:r>
          </w:p>
        </w:tc>
      </w:tr>
      <w:tr w:rsidR="00D114D0" w:rsidRPr="004D030F" w14:paraId="49EC5CA8" w14:textId="77777777" w:rsidTr="00D114D0">
        <w:trPr>
          <w:trHeight w:val="2114"/>
          <w:jc w:val="center"/>
        </w:trPr>
        <w:tc>
          <w:tcPr>
            <w:tcW w:w="339" w:type="pct"/>
            <w:vAlign w:val="center"/>
          </w:tcPr>
          <w:p w14:paraId="2FEFEBB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9</w:t>
            </w:r>
          </w:p>
        </w:tc>
        <w:tc>
          <w:tcPr>
            <w:tcW w:w="605" w:type="pct"/>
            <w:vAlign w:val="center"/>
          </w:tcPr>
          <w:p w14:paraId="2232078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螺纹阀门</w:t>
            </w:r>
          </w:p>
        </w:tc>
        <w:tc>
          <w:tcPr>
            <w:tcW w:w="3407" w:type="pct"/>
            <w:vAlign w:val="center"/>
          </w:tcPr>
          <w:p w14:paraId="74575CD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1.截止阀</w:t>
            </w:r>
          </w:p>
          <w:p w14:paraId="5690C685"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2.规格：DN20</w:t>
            </w:r>
          </w:p>
          <w:p w14:paraId="0B1CBB4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3.材质：碳钢</w:t>
            </w:r>
          </w:p>
          <w:p w14:paraId="6848656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4.连接形式：法兰</w:t>
            </w:r>
          </w:p>
          <w:p w14:paraId="3C673AD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5.压力试验及吹、</w:t>
            </w:r>
            <w:proofErr w:type="gramStart"/>
            <w:r w:rsidRPr="004D030F">
              <w:rPr>
                <w:rFonts w:ascii="仿宋" w:eastAsia="仿宋" w:hAnsi="仿宋" w:cs="宋体"/>
                <w:color w:val="000000"/>
                <w:kern w:val="0"/>
                <w:sz w:val="24"/>
              </w:rPr>
              <w:t>洗设计</w:t>
            </w:r>
            <w:proofErr w:type="gramEnd"/>
            <w:r w:rsidRPr="004D030F">
              <w:rPr>
                <w:rFonts w:ascii="仿宋" w:eastAsia="仿宋" w:hAnsi="仿宋" w:cs="宋体"/>
                <w:color w:val="000000"/>
                <w:kern w:val="0"/>
                <w:sz w:val="24"/>
              </w:rPr>
              <w:t>要求：满足设计及规范要求</w:t>
            </w:r>
          </w:p>
          <w:p w14:paraId="5F49582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6</w:t>
            </w:r>
            <w:r w:rsidRPr="004D030F">
              <w:rPr>
                <w:rFonts w:ascii="仿宋" w:eastAsia="仿宋" w:hAnsi="仿宋" w:cs="宋体"/>
                <w:color w:val="000000"/>
                <w:kern w:val="0"/>
                <w:sz w:val="24"/>
              </w:rPr>
              <w:t xml:space="preserve">.安装 </w:t>
            </w:r>
            <w:r w:rsidRPr="004D030F">
              <w:rPr>
                <w:rFonts w:ascii="仿宋" w:eastAsia="仿宋" w:hAnsi="仿宋" w:cs="宋体" w:hint="eastAsia"/>
                <w:color w:val="000000"/>
                <w:kern w:val="0"/>
                <w:sz w:val="24"/>
              </w:rPr>
              <w:t>含连接法兰</w:t>
            </w:r>
          </w:p>
        </w:tc>
        <w:tc>
          <w:tcPr>
            <w:tcW w:w="298" w:type="pct"/>
            <w:vAlign w:val="center"/>
          </w:tcPr>
          <w:p w14:paraId="1BC8527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6F0FBDA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30</w:t>
            </w:r>
          </w:p>
        </w:tc>
      </w:tr>
      <w:tr w:rsidR="00D114D0" w:rsidRPr="004D030F" w14:paraId="392902CC" w14:textId="77777777" w:rsidTr="00D114D0">
        <w:trPr>
          <w:trHeight w:val="906"/>
          <w:jc w:val="center"/>
        </w:trPr>
        <w:tc>
          <w:tcPr>
            <w:tcW w:w="339" w:type="pct"/>
            <w:vAlign w:val="center"/>
          </w:tcPr>
          <w:p w14:paraId="0BAB658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10</w:t>
            </w:r>
          </w:p>
        </w:tc>
        <w:tc>
          <w:tcPr>
            <w:tcW w:w="605" w:type="pct"/>
            <w:vAlign w:val="center"/>
          </w:tcPr>
          <w:p w14:paraId="4962FDB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法兰阀门</w:t>
            </w:r>
          </w:p>
        </w:tc>
        <w:tc>
          <w:tcPr>
            <w:tcW w:w="3407" w:type="pct"/>
            <w:vAlign w:val="center"/>
          </w:tcPr>
          <w:p w14:paraId="75ABC06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1.Y型过滤器</w:t>
            </w:r>
          </w:p>
          <w:p w14:paraId="5901EDDD"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2.规格：DN80</w:t>
            </w:r>
          </w:p>
          <w:p w14:paraId="3A0F103A"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lastRenderedPageBreak/>
              <w:t>3.材质：碳钢</w:t>
            </w:r>
          </w:p>
          <w:p w14:paraId="6EEE4BD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4.连接形式：法兰</w:t>
            </w:r>
          </w:p>
          <w:p w14:paraId="46E0A85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5.压力试验及吹、</w:t>
            </w:r>
            <w:proofErr w:type="gramStart"/>
            <w:r w:rsidRPr="004D030F">
              <w:rPr>
                <w:rFonts w:ascii="仿宋" w:eastAsia="仿宋" w:hAnsi="仿宋" w:cs="宋体"/>
                <w:color w:val="000000"/>
                <w:kern w:val="0"/>
                <w:sz w:val="24"/>
              </w:rPr>
              <w:t>洗设计</w:t>
            </w:r>
            <w:proofErr w:type="gramEnd"/>
            <w:r w:rsidRPr="004D030F">
              <w:rPr>
                <w:rFonts w:ascii="仿宋" w:eastAsia="仿宋" w:hAnsi="仿宋" w:cs="宋体"/>
                <w:color w:val="000000"/>
                <w:kern w:val="0"/>
                <w:sz w:val="24"/>
              </w:rPr>
              <w:t>要求：满足设计及规范要求</w:t>
            </w:r>
          </w:p>
          <w:p w14:paraId="33A5CED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6</w:t>
            </w:r>
            <w:r w:rsidRPr="004D030F">
              <w:rPr>
                <w:rFonts w:ascii="仿宋" w:eastAsia="仿宋" w:hAnsi="仿宋" w:cs="宋体"/>
                <w:color w:val="000000"/>
                <w:kern w:val="0"/>
                <w:sz w:val="24"/>
              </w:rPr>
              <w:t>.安装含连接法兰</w:t>
            </w:r>
          </w:p>
        </w:tc>
        <w:tc>
          <w:tcPr>
            <w:tcW w:w="298" w:type="pct"/>
            <w:vAlign w:val="center"/>
          </w:tcPr>
          <w:p w14:paraId="7AFDF14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lastRenderedPageBreak/>
              <w:t>个</w:t>
            </w:r>
            <w:proofErr w:type="gramEnd"/>
          </w:p>
        </w:tc>
        <w:tc>
          <w:tcPr>
            <w:tcW w:w="351" w:type="pct"/>
            <w:vAlign w:val="center"/>
          </w:tcPr>
          <w:p w14:paraId="7B1D96A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6</w:t>
            </w:r>
          </w:p>
        </w:tc>
      </w:tr>
      <w:tr w:rsidR="00D114D0" w:rsidRPr="004D030F" w14:paraId="0BACDAB8" w14:textId="77777777" w:rsidTr="00D114D0">
        <w:trPr>
          <w:trHeight w:val="1864"/>
          <w:jc w:val="center"/>
        </w:trPr>
        <w:tc>
          <w:tcPr>
            <w:tcW w:w="339" w:type="pct"/>
            <w:vAlign w:val="center"/>
          </w:tcPr>
          <w:p w14:paraId="755D114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11</w:t>
            </w:r>
          </w:p>
        </w:tc>
        <w:tc>
          <w:tcPr>
            <w:tcW w:w="605" w:type="pct"/>
            <w:vAlign w:val="center"/>
          </w:tcPr>
          <w:p w14:paraId="0E6C50A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螺纹阀门</w:t>
            </w:r>
          </w:p>
        </w:tc>
        <w:tc>
          <w:tcPr>
            <w:tcW w:w="3407" w:type="pct"/>
            <w:vAlign w:val="center"/>
          </w:tcPr>
          <w:p w14:paraId="6C5E95F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1.Y型过滤器</w:t>
            </w:r>
          </w:p>
          <w:p w14:paraId="03AD192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2.规格：DN20</w:t>
            </w:r>
          </w:p>
          <w:p w14:paraId="22A9B12D"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3.材质：满足设计规范要求</w:t>
            </w:r>
          </w:p>
          <w:p w14:paraId="62FEC8F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4.连接形式：螺纹</w:t>
            </w:r>
          </w:p>
          <w:p w14:paraId="636F84DD"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5.压力试验及吹、</w:t>
            </w:r>
            <w:proofErr w:type="gramStart"/>
            <w:r w:rsidRPr="004D030F">
              <w:rPr>
                <w:rFonts w:ascii="仿宋" w:eastAsia="仿宋" w:hAnsi="仿宋" w:cs="宋体"/>
                <w:color w:val="000000"/>
                <w:kern w:val="0"/>
                <w:sz w:val="24"/>
              </w:rPr>
              <w:t>洗设计</w:t>
            </w:r>
            <w:proofErr w:type="gramEnd"/>
            <w:r w:rsidRPr="004D030F">
              <w:rPr>
                <w:rFonts w:ascii="仿宋" w:eastAsia="仿宋" w:hAnsi="仿宋" w:cs="宋体"/>
                <w:color w:val="000000"/>
                <w:kern w:val="0"/>
                <w:sz w:val="24"/>
              </w:rPr>
              <w:t>要求：满足设计及规范要求</w:t>
            </w:r>
          </w:p>
          <w:p w14:paraId="4848FEC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6</w:t>
            </w:r>
            <w:r w:rsidRPr="004D030F">
              <w:rPr>
                <w:rFonts w:ascii="仿宋" w:eastAsia="仿宋" w:hAnsi="仿宋" w:cs="宋体"/>
                <w:color w:val="000000"/>
                <w:kern w:val="0"/>
                <w:sz w:val="24"/>
              </w:rPr>
              <w:t xml:space="preserve">.安装 </w:t>
            </w:r>
            <w:r w:rsidRPr="004D030F">
              <w:rPr>
                <w:rFonts w:ascii="仿宋" w:eastAsia="仿宋" w:hAnsi="仿宋" w:cs="宋体" w:hint="eastAsia"/>
                <w:color w:val="000000"/>
                <w:kern w:val="0"/>
                <w:sz w:val="24"/>
              </w:rPr>
              <w:t>含连接法兰</w:t>
            </w:r>
          </w:p>
        </w:tc>
        <w:tc>
          <w:tcPr>
            <w:tcW w:w="298" w:type="pct"/>
            <w:vAlign w:val="center"/>
          </w:tcPr>
          <w:p w14:paraId="3363191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7BC690C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15</w:t>
            </w:r>
          </w:p>
        </w:tc>
      </w:tr>
      <w:tr w:rsidR="00D114D0" w:rsidRPr="004D030F" w14:paraId="5C6EB6D1" w14:textId="77777777" w:rsidTr="00D114D0">
        <w:trPr>
          <w:trHeight w:val="1759"/>
          <w:jc w:val="center"/>
        </w:trPr>
        <w:tc>
          <w:tcPr>
            <w:tcW w:w="339" w:type="pct"/>
            <w:vAlign w:val="center"/>
          </w:tcPr>
          <w:p w14:paraId="014F6FC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12</w:t>
            </w:r>
          </w:p>
        </w:tc>
        <w:tc>
          <w:tcPr>
            <w:tcW w:w="605" w:type="pct"/>
            <w:vAlign w:val="center"/>
          </w:tcPr>
          <w:p w14:paraId="5F80023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法兰阀门</w:t>
            </w:r>
          </w:p>
        </w:tc>
        <w:tc>
          <w:tcPr>
            <w:tcW w:w="3407" w:type="pct"/>
            <w:vAlign w:val="center"/>
          </w:tcPr>
          <w:p w14:paraId="4CE167B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1.橡胶软接</w:t>
            </w:r>
          </w:p>
          <w:p w14:paraId="7E54F98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2.规格：DN80</w:t>
            </w:r>
          </w:p>
          <w:p w14:paraId="1CF66BC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3.材质：满足设计及规范要求</w:t>
            </w:r>
          </w:p>
          <w:p w14:paraId="34920F0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4.连接形式：螺纹</w:t>
            </w:r>
          </w:p>
          <w:p w14:paraId="6256856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5.压力试验及吹、</w:t>
            </w:r>
            <w:proofErr w:type="gramStart"/>
            <w:r w:rsidRPr="004D030F">
              <w:rPr>
                <w:rFonts w:ascii="仿宋" w:eastAsia="仿宋" w:hAnsi="仿宋" w:cs="宋体"/>
                <w:color w:val="000000"/>
                <w:kern w:val="0"/>
                <w:sz w:val="24"/>
              </w:rPr>
              <w:t>洗设计</w:t>
            </w:r>
            <w:proofErr w:type="gramEnd"/>
            <w:r w:rsidRPr="004D030F">
              <w:rPr>
                <w:rFonts w:ascii="仿宋" w:eastAsia="仿宋" w:hAnsi="仿宋" w:cs="宋体"/>
                <w:color w:val="000000"/>
                <w:kern w:val="0"/>
                <w:sz w:val="24"/>
              </w:rPr>
              <w:t>要求：满足设计及规范要求</w:t>
            </w:r>
          </w:p>
          <w:p w14:paraId="2C48E42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6</w:t>
            </w:r>
            <w:r w:rsidRPr="004D030F">
              <w:rPr>
                <w:rFonts w:ascii="仿宋" w:eastAsia="仿宋" w:hAnsi="仿宋" w:cs="宋体"/>
                <w:color w:val="000000"/>
                <w:kern w:val="0"/>
                <w:sz w:val="24"/>
              </w:rPr>
              <w:t xml:space="preserve">.安装 </w:t>
            </w:r>
            <w:r w:rsidRPr="004D030F">
              <w:rPr>
                <w:rFonts w:ascii="仿宋" w:eastAsia="仿宋" w:hAnsi="仿宋" w:cs="宋体" w:hint="eastAsia"/>
                <w:color w:val="000000"/>
                <w:kern w:val="0"/>
                <w:sz w:val="24"/>
              </w:rPr>
              <w:t>含连接法兰</w:t>
            </w:r>
          </w:p>
        </w:tc>
        <w:tc>
          <w:tcPr>
            <w:tcW w:w="298" w:type="pct"/>
            <w:vAlign w:val="center"/>
          </w:tcPr>
          <w:p w14:paraId="0364E82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512A3CE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20</w:t>
            </w:r>
          </w:p>
        </w:tc>
      </w:tr>
      <w:tr w:rsidR="00D114D0" w:rsidRPr="004D030F" w14:paraId="447E3EEE" w14:textId="77777777" w:rsidTr="00D114D0">
        <w:trPr>
          <w:trHeight w:val="1849"/>
          <w:jc w:val="center"/>
        </w:trPr>
        <w:tc>
          <w:tcPr>
            <w:tcW w:w="339" w:type="pct"/>
            <w:vAlign w:val="center"/>
          </w:tcPr>
          <w:p w14:paraId="1E684E6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13</w:t>
            </w:r>
          </w:p>
        </w:tc>
        <w:tc>
          <w:tcPr>
            <w:tcW w:w="605" w:type="pct"/>
            <w:vAlign w:val="center"/>
          </w:tcPr>
          <w:p w14:paraId="2294EDD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自动排气阀</w:t>
            </w:r>
          </w:p>
        </w:tc>
        <w:tc>
          <w:tcPr>
            <w:tcW w:w="3407" w:type="pct"/>
            <w:vAlign w:val="center"/>
          </w:tcPr>
          <w:p w14:paraId="4675D0F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1.规格：DN25</w:t>
            </w:r>
          </w:p>
          <w:p w14:paraId="30DF390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2.材质：碳钢</w:t>
            </w:r>
          </w:p>
          <w:p w14:paraId="7E9A8C96"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3.连接形式：螺纹</w:t>
            </w:r>
          </w:p>
          <w:p w14:paraId="0A1063A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4.压力试验及吹、</w:t>
            </w:r>
            <w:proofErr w:type="gramStart"/>
            <w:r w:rsidRPr="004D030F">
              <w:rPr>
                <w:rFonts w:ascii="仿宋" w:eastAsia="仿宋" w:hAnsi="仿宋" w:cs="宋体"/>
                <w:color w:val="000000"/>
                <w:kern w:val="0"/>
                <w:sz w:val="24"/>
              </w:rPr>
              <w:t>洗设计</w:t>
            </w:r>
            <w:proofErr w:type="gramEnd"/>
            <w:r w:rsidRPr="004D030F">
              <w:rPr>
                <w:rFonts w:ascii="仿宋" w:eastAsia="仿宋" w:hAnsi="仿宋" w:cs="宋体"/>
                <w:color w:val="000000"/>
                <w:kern w:val="0"/>
                <w:sz w:val="24"/>
              </w:rPr>
              <w:t>要求：满足设计及规范要求</w:t>
            </w:r>
          </w:p>
          <w:p w14:paraId="31CC05F7"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5.安装</w:t>
            </w:r>
          </w:p>
        </w:tc>
        <w:tc>
          <w:tcPr>
            <w:tcW w:w="298" w:type="pct"/>
            <w:vAlign w:val="center"/>
          </w:tcPr>
          <w:p w14:paraId="7B0D97B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5382302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8</w:t>
            </w:r>
          </w:p>
        </w:tc>
      </w:tr>
      <w:tr w:rsidR="00D114D0" w:rsidRPr="004D030F" w14:paraId="5F6FB835" w14:textId="77777777" w:rsidTr="00D114D0">
        <w:trPr>
          <w:trHeight w:val="2114"/>
          <w:jc w:val="center"/>
        </w:trPr>
        <w:tc>
          <w:tcPr>
            <w:tcW w:w="339" w:type="pct"/>
            <w:vAlign w:val="center"/>
          </w:tcPr>
          <w:p w14:paraId="3A41067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14</w:t>
            </w:r>
          </w:p>
        </w:tc>
        <w:tc>
          <w:tcPr>
            <w:tcW w:w="605" w:type="pct"/>
            <w:vAlign w:val="center"/>
          </w:tcPr>
          <w:p w14:paraId="6BA2643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泄水阀</w:t>
            </w:r>
          </w:p>
        </w:tc>
        <w:tc>
          <w:tcPr>
            <w:tcW w:w="3407" w:type="pct"/>
            <w:vAlign w:val="center"/>
          </w:tcPr>
          <w:p w14:paraId="4FEC63E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1.规格：DN25</w:t>
            </w:r>
          </w:p>
          <w:p w14:paraId="3AC19CEA"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2.材质：满足设计及规范要求</w:t>
            </w:r>
          </w:p>
          <w:p w14:paraId="30AD8A7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3.连接形式：螺纹</w:t>
            </w:r>
          </w:p>
          <w:p w14:paraId="0CA689D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4.压力试验及吹、</w:t>
            </w:r>
            <w:proofErr w:type="gramStart"/>
            <w:r w:rsidRPr="004D030F">
              <w:rPr>
                <w:rFonts w:ascii="仿宋" w:eastAsia="仿宋" w:hAnsi="仿宋" w:cs="宋体"/>
                <w:color w:val="000000"/>
                <w:kern w:val="0"/>
                <w:sz w:val="24"/>
              </w:rPr>
              <w:t>洗设计</w:t>
            </w:r>
            <w:proofErr w:type="gramEnd"/>
            <w:r w:rsidRPr="004D030F">
              <w:rPr>
                <w:rFonts w:ascii="仿宋" w:eastAsia="仿宋" w:hAnsi="仿宋" w:cs="宋体"/>
                <w:color w:val="000000"/>
                <w:kern w:val="0"/>
                <w:sz w:val="24"/>
              </w:rPr>
              <w:t>要求：满足设计及规范要求</w:t>
            </w:r>
          </w:p>
          <w:p w14:paraId="6C02F24A"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5.安装</w:t>
            </w:r>
          </w:p>
        </w:tc>
        <w:tc>
          <w:tcPr>
            <w:tcW w:w="298" w:type="pct"/>
            <w:vAlign w:val="center"/>
          </w:tcPr>
          <w:p w14:paraId="4816046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0FB2F50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5</w:t>
            </w:r>
          </w:p>
        </w:tc>
      </w:tr>
      <w:tr w:rsidR="00D114D0" w:rsidRPr="004D030F" w14:paraId="5A792F49" w14:textId="77777777" w:rsidTr="00D114D0">
        <w:trPr>
          <w:trHeight w:val="240"/>
          <w:jc w:val="center"/>
        </w:trPr>
        <w:tc>
          <w:tcPr>
            <w:tcW w:w="339" w:type="pct"/>
            <w:vAlign w:val="center"/>
          </w:tcPr>
          <w:p w14:paraId="5BFAA3D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15</w:t>
            </w:r>
          </w:p>
        </w:tc>
        <w:tc>
          <w:tcPr>
            <w:tcW w:w="605" w:type="pct"/>
            <w:vAlign w:val="center"/>
          </w:tcPr>
          <w:p w14:paraId="396C601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温度计</w:t>
            </w:r>
          </w:p>
        </w:tc>
        <w:tc>
          <w:tcPr>
            <w:tcW w:w="3407" w:type="pct"/>
            <w:vAlign w:val="center"/>
          </w:tcPr>
          <w:p w14:paraId="0DAF75A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国标</w:t>
            </w:r>
          </w:p>
        </w:tc>
        <w:tc>
          <w:tcPr>
            <w:tcW w:w="298" w:type="pct"/>
            <w:vAlign w:val="center"/>
          </w:tcPr>
          <w:p w14:paraId="1F404D1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00DA86F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20</w:t>
            </w:r>
          </w:p>
        </w:tc>
      </w:tr>
      <w:tr w:rsidR="00D114D0" w:rsidRPr="004D030F" w14:paraId="4B6262A7" w14:textId="77777777" w:rsidTr="00D114D0">
        <w:trPr>
          <w:trHeight w:val="240"/>
          <w:jc w:val="center"/>
        </w:trPr>
        <w:tc>
          <w:tcPr>
            <w:tcW w:w="339" w:type="pct"/>
            <w:vAlign w:val="center"/>
          </w:tcPr>
          <w:p w14:paraId="7617F72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16</w:t>
            </w:r>
          </w:p>
        </w:tc>
        <w:tc>
          <w:tcPr>
            <w:tcW w:w="605" w:type="pct"/>
            <w:vAlign w:val="center"/>
          </w:tcPr>
          <w:p w14:paraId="1070C31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压力表</w:t>
            </w:r>
          </w:p>
        </w:tc>
        <w:tc>
          <w:tcPr>
            <w:tcW w:w="3407" w:type="pct"/>
            <w:vAlign w:val="center"/>
          </w:tcPr>
          <w:p w14:paraId="50F85CC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国标</w:t>
            </w:r>
          </w:p>
        </w:tc>
        <w:tc>
          <w:tcPr>
            <w:tcW w:w="298" w:type="pct"/>
            <w:vAlign w:val="center"/>
          </w:tcPr>
          <w:p w14:paraId="630C5D4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6C63CAA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20</w:t>
            </w:r>
          </w:p>
        </w:tc>
      </w:tr>
      <w:tr w:rsidR="00D114D0" w:rsidRPr="004D030F" w14:paraId="0612320B" w14:textId="77777777" w:rsidTr="00D114D0">
        <w:trPr>
          <w:trHeight w:val="238"/>
          <w:jc w:val="center"/>
        </w:trPr>
        <w:tc>
          <w:tcPr>
            <w:tcW w:w="5000" w:type="pct"/>
            <w:gridSpan w:val="5"/>
            <w:vAlign w:val="center"/>
          </w:tcPr>
          <w:p w14:paraId="186F6F6C" w14:textId="77777777" w:rsidR="00D114D0" w:rsidRPr="004D030F" w:rsidRDefault="00D114D0" w:rsidP="00D114D0">
            <w:pPr>
              <w:widowControl/>
              <w:adjustRightInd/>
              <w:spacing w:before="156" w:after="156"/>
              <w:rPr>
                <w:rFonts w:ascii="仿宋" w:eastAsia="仿宋" w:hAnsi="仿宋" w:cs="宋体"/>
                <w:color w:val="000000"/>
                <w:kern w:val="0"/>
                <w:sz w:val="24"/>
              </w:rPr>
            </w:pPr>
            <w:r w:rsidRPr="004D030F">
              <w:rPr>
                <w:rFonts w:ascii="仿宋" w:eastAsia="仿宋" w:hAnsi="仿宋" w:cs="宋体" w:hint="eastAsia"/>
                <w:color w:val="000000"/>
                <w:kern w:val="0"/>
                <w:sz w:val="24"/>
              </w:rPr>
              <w:t>八、给排水系统</w:t>
            </w:r>
          </w:p>
        </w:tc>
      </w:tr>
      <w:tr w:rsidR="00D114D0" w:rsidRPr="004D030F" w14:paraId="1C306613" w14:textId="77777777" w:rsidTr="00D114D0">
        <w:trPr>
          <w:trHeight w:val="90"/>
          <w:jc w:val="center"/>
        </w:trPr>
        <w:tc>
          <w:tcPr>
            <w:tcW w:w="339" w:type="pct"/>
            <w:vAlign w:val="center"/>
          </w:tcPr>
          <w:p w14:paraId="03167F2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c>
          <w:tcPr>
            <w:tcW w:w="605" w:type="pct"/>
            <w:vAlign w:val="center"/>
          </w:tcPr>
          <w:p w14:paraId="1117D22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给水冷管道系统</w:t>
            </w:r>
          </w:p>
        </w:tc>
        <w:tc>
          <w:tcPr>
            <w:tcW w:w="3407" w:type="pct"/>
            <w:vAlign w:val="center"/>
          </w:tcPr>
          <w:p w14:paraId="59E51E3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 SS304管道:DN80,104m;DN65,42 m。钢塑复合管:DN80,10m;DN65,45m;DN50,5m;DN20,4m;DN15,46m。PP-R管DN15,15m:</w:t>
            </w:r>
          </w:p>
          <w:p w14:paraId="45C54035"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lastRenderedPageBreak/>
              <w:t>2.含开孔、开槽、套管、刷漆、管道支架、管件安装、保温等详见图纸要求</w:t>
            </w:r>
          </w:p>
          <w:p w14:paraId="3B3D006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3.连接方式：热熔，丝扣，氩弧焊连接</w:t>
            </w:r>
          </w:p>
        </w:tc>
        <w:tc>
          <w:tcPr>
            <w:tcW w:w="298" w:type="pct"/>
            <w:vAlign w:val="center"/>
          </w:tcPr>
          <w:p w14:paraId="2E445BE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项</w:t>
            </w:r>
          </w:p>
        </w:tc>
        <w:tc>
          <w:tcPr>
            <w:tcW w:w="351" w:type="pct"/>
            <w:vAlign w:val="center"/>
          </w:tcPr>
          <w:p w14:paraId="0F85D45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30CD01D3" w14:textId="77777777" w:rsidTr="00D114D0">
        <w:trPr>
          <w:trHeight w:val="604"/>
          <w:jc w:val="center"/>
        </w:trPr>
        <w:tc>
          <w:tcPr>
            <w:tcW w:w="339" w:type="pct"/>
            <w:vAlign w:val="center"/>
          </w:tcPr>
          <w:p w14:paraId="07C8B78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2</w:t>
            </w:r>
          </w:p>
        </w:tc>
        <w:tc>
          <w:tcPr>
            <w:tcW w:w="605" w:type="pct"/>
            <w:vAlign w:val="center"/>
          </w:tcPr>
          <w:p w14:paraId="3A357A9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阀门</w:t>
            </w:r>
          </w:p>
        </w:tc>
        <w:tc>
          <w:tcPr>
            <w:tcW w:w="3407" w:type="pct"/>
            <w:vAlign w:val="center"/>
          </w:tcPr>
          <w:p w14:paraId="30AD478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1.截止阀</w:t>
            </w:r>
          </w:p>
          <w:p w14:paraId="029CE66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2.规格：DN15  </w:t>
            </w:r>
            <w:r w:rsidRPr="004D030F">
              <w:rPr>
                <w:rFonts w:ascii="仿宋" w:eastAsia="仿宋" w:hAnsi="仿宋" w:cs="宋体" w:hint="eastAsia"/>
                <w:color w:val="000000"/>
                <w:kern w:val="0"/>
                <w:sz w:val="24"/>
              </w:rPr>
              <w:t>承压不低于</w:t>
            </w:r>
            <w:r w:rsidRPr="004D030F">
              <w:rPr>
                <w:rFonts w:ascii="仿宋" w:eastAsia="仿宋" w:hAnsi="仿宋" w:cs="宋体"/>
                <w:color w:val="000000"/>
                <w:kern w:val="0"/>
                <w:sz w:val="24"/>
              </w:rPr>
              <w:t>1MPa</w:t>
            </w:r>
          </w:p>
          <w:p w14:paraId="583EA16D"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3.安装</w:t>
            </w:r>
          </w:p>
        </w:tc>
        <w:tc>
          <w:tcPr>
            <w:tcW w:w="298" w:type="pct"/>
            <w:vAlign w:val="center"/>
          </w:tcPr>
          <w:p w14:paraId="75C3C76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72C5FEC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4</w:t>
            </w:r>
          </w:p>
        </w:tc>
      </w:tr>
      <w:tr w:rsidR="00D114D0" w:rsidRPr="004D030F" w14:paraId="557ED91E" w14:textId="77777777" w:rsidTr="00D114D0">
        <w:trPr>
          <w:trHeight w:val="906"/>
          <w:jc w:val="center"/>
        </w:trPr>
        <w:tc>
          <w:tcPr>
            <w:tcW w:w="339" w:type="pct"/>
            <w:vAlign w:val="center"/>
          </w:tcPr>
          <w:p w14:paraId="43CBBF2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w:t>
            </w:r>
          </w:p>
        </w:tc>
        <w:tc>
          <w:tcPr>
            <w:tcW w:w="605" w:type="pct"/>
            <w:vAlign w:val="center"/>
          </w:tcPr>
          <w:p w14:paraId="7A717AF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阀门</w:t>
            </w:r>
          </w:p>
        </w:tc>
        <w:tc>
          <w:tcPr>
            <w:tcW w:w="3407" w:type="pct"/>
            <w:vAlign w:val="center"/>
          </w:tcPr>
          <w:p w14:paraId="6E87EF6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1.闸阀</w:t>
            </w:r>
          </w:p>
          <w:p w14:paraId="6FF77AB6"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2.规格：DN65 </w:t>
            </w:r>
            <w:r w:rsidRPr="004D030F">
              <w:rPr>
                <w:rFonts w:ascii="仿宋" w:eastAsia="仿宋" w:hAnsi="仿宋" w:cs="宋体" w:hint="eastAsia"/>
                <w:color w:val="000000"/>
                <w:kern w:val="0"/>
                <w:sz w:val="24"/>
              </w:rPr>
              <w:t>承压不低于</w:t>
            </w:r>
            <w:r w:rsidRPr="004D030F">
              <w:rPr>
                <w:rFonts w:ascii="仿宋" w:eastAsia="仿宋" w:hAnsi="仿宋" w:cs="宋体"/>
                <w:color w:val="000000"/>
                <w:kern w:val="0"/>
                <w:sz w:val="24"/>
              </w:rPr>
              <w:t>1MPa</w:t>
            </w:r>
          </w:p>
          <w:p w14:paraId="042B788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3.安装</w:t>
            </w:r>
          </w:p>
        </w:tc>
        <w:tc>
          <w:tcPr>
            <w:tcW w:w="298" w:type="pct"/>
            <w:vAlign w:val="center"/>
          </w:tcPr>
          <w:p w14:paraId="12BC8A6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66152D7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5235BA98" w14:textId="77777777" w:rsidTr="00D114D0">
        <w:trPr>
          <w:trHeight w:val="906"/>
          <w:jc w:val="center"/>
        </w:trPr>
        <w:tc>
          <w:tcPr>
            <w:tcW w:w="339" w:type="pct"/>
            <w:vAlign w:val="center"/>
          </w:tcPr>
          <w:p w14:paraId="7E5C436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4</w:t>
            </w:r>
          </w:p>
        </w:tc>
        <w:tc>
          <w:tcPr>
            <w:tcW w:w="605" w:type="pct"/>
            <w:vAlign w:val="center"/>
          </w:tcPr>
          <w:p w14:paraId="349237F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阀门</w:t>
            </w:r>
          </w:p>
        </w:tc>
        <w:tc>
          <w:tcPr>
            <w:tcW w:w="3407" w:type="pct"/>
            <w:vAlign w:val="center"/>
          </w:tcPr>
          <w:p w14:paraId="687989B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1.倒流防止器</w:t>
            </w:r>
          </w:p>
          <w:p w14:paraId="19A632C4"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2.规格：DN65 </w:t>
            </w:r>
            <w:r w:rsidRPr="004D030F">
              <w:rPr>
                <w:rFonts w:ascii="仿宋" w:eastAsia="仿宋" w:hAnsi="仿宋" w:cs="宋体" w:hint="eastAsia"/>
                <w:color w:val="000000"/>
                <w:kern w:val="0"/>
                <w:sz w:val="24"/>
              </w:rPr>
              <w:t>承压不低于</w:t>
            </w:r>
            <w:r w:rsidRPr="004D030F">
              <w:rPr>
                <w:rFonts w:ascii="仿宋" w:eastAsia="仿宋" w:hAnsi="仿宋" w:cs="宋体"/>
                <w:color w:val="000000"/>
                <w:kern w:val="0"/>
                <w:sz w:val="24"/>
              </w:rPr>
              <w:t>1MPa</w:t>
            </w:r>
          </w:p>
          <w:p w14:paraId="17F63C8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3.安装</w:t>
            </w:r>
          </w:p>
        </w:tc>
        <w:tc>
          <w:tcPr>
            <w:tcW w:w="298" w:type="pct"/>
            <w:vAlign w:val="center"/>
          </w:tcPr>
          <w:p w14:paraId="5C7CF12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403BD3B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124EE9C2" w14:textId="77777777" w:rsidTr="00D114D0">
        <w:trPr>
          <w:trHeight w:val="906"/>
          <w:jc w:val="center"/>
        </w:trPr>
        <w:tc>
          <w:tcPr>
            <w:tcW w:w="339" w:type="pct"/>
            <w:vAlign w:val="center"/>
          </w:tcPr>
          <w:p w14:paraId="72442C0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5</w:t>
            </w:r>
          </w:p>
        </w:tc>
        <w:tc>
          <w:tcPr>
            <w:tcW w:w="605" w:type="pct"/>
            <w:vAlign w:val="center"/>
          </w:tcPr>
          <w:p w14:paraId="3C59644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阀门</w:t>
            </w:r>
          </w:p>
        </w:tc>
        <w:tc>
          <w:tcPr>
            <w:tcW w:w="3407" w:type="pct"/>
            <w:vAlign w:val="center"/>
          </w:tcPr>
          <w:p w14:paraId="4C68D4E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1.自动排气阀</w:t>
            </w:r>
          </w:p>
          <w:p w14:paraId="6CBD7FD5"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2.规格：DN25 </w:t>
            </w:r>
            <w:r w:rsidRPr="004D030F">
              <w:rPr>
                <w:rFonts w:ascii="仿宋" w:eastAsia="仿宋" w:hAnsi="仿宋" w:cs="宋体" w:hint="eastAsia"/>
                <w:color w:val="000000"/>
                <w:kern w:val="0"/>
                <w:sz w:val="24"/>
              </w:rPr>
              <w:t>承压不低于</w:t>
            </w:r>
            <w:r w:rsidRPr="004D030F">
              <w:rPr>
                <w:rFonts w:ascii="仿宋" w:eastAsia="仿宋" w:hAnsi="仿宋" w:cs="宋体"/>
                <w:color w:val="000000"/>
                <w:kern w:val="0"/>
                <w:sz w:val="24"/>
              </w:rPr>
              <w:t>1MPa</w:t>
            </w:r>
          </w:p>
          <w:p w14:paraId="3CDDF24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3.安装</w:t>
            </w:r>
          </w:p>
        </w:tc>
        <w:tc>
          <w:tcPr>
            <w:tcW w:w="298" w:type="pct"/>
            <w:vAlign w:val="center"/>
          </w:tcPr>
          <w:p w14:paraId="29A3ACC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0727861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37CF779D" w14:textId="77777777" w:rsidTr="00D114D0">
        <w:trPr>
          <w:trHeight w:val="968"/>
          <w:jc w:val="center"/>
        </w:trPr>
        <w:tc>
          <w:tcPr>
            <w:tcW w:w="339" w:type="pct"/>
            <w:vAlign w:val="center"/>
          </w:tcPr>
          <w:p w14:paraId="786A781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6</w:t>
            </w:r>
          </w:p>
        </w:tc>
        <w:tc>
          <w:tcPr>
            <w:tcW w:w="605" w:type="pct"/>
            <w:vAlign w:val="center"/>
          </w:tcPr>
          <w:p w14:paraId="278CEDA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仪表</w:t>
            </w:r>
          </w:p>
        </w:tc>
        <w:tc>
          <w:tcPr>
            <w:tcW w:w="3407" w:type="pct"/>
            <w:vAlign w:val="center"/>
          </w:tcPr>
          <w:p w14:paraId="64870D64"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1.机械水表</w:t>
            </w:r>
          </w:p>
          <w:p w14:paraId="2C19A5B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lastRenderedPageBreak/>
              <w:t xml:space="preserve">2.规格：DN65 </w:t>
            </w:r>
            <w:r w:rsidRPr="004D030F">
              <w:rPr>
                <w:rFonts w:ascii="仿宋" w:eastAsia="仿宋" w:hAnsi="仿宋" w:cs="宋体" w:hint="eastAsia"/>
                <w:color w:val="000000"/>
                <w:kern w:val="0"/>
                <w:sz w:val="24"/>
              </w:rPr>
              <w:t>承压不低于</w:t>
            </w:r>
            <w:r w:rsidRPr="004D030F">
              <w:rPr>
                <w:rFonts w:ascii="仿宋" w:eastAsia="仿宋" w:hAnsi="仿宋" w:cs="宋体"/>
                <w:color w:val="000000"/>
                <w:kern w:val="0"/>
                <w:sz w:val="24"/>
              </w:rPr>
              <w:t>1MPa</w:t>
            </w:r>
          </w:p>
          <w:p w14:paraId="6EF76F5D"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3.安装</w:t>
            </w:r>
          </w:p>
        </w:tc>
        <w:tc>
          <w:tcPr>
            <w:tcW w:w="298" w:type="pct"/>
            <w:vAlign w:val="center"/>
          </w:tcPr>
          <w:p w14:paraId="257835B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块</w:t>
            </w:r>
          </w:p>
        </w:tc>
        <w:tc>
          <w:tcPr>
            <w:tcW w:w="351" w:type="pct"/>
            <w:vAlign w:val="center"/>
          </w:tcPr>
          <w:p w14:paraId="0FB1ECA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3B008D88" w14:textId="77777777" w:rsidTr="00D114D0">
        <w:trPr>
          <w:trHeight w:val="1584"/>
          <w:jc w:val="center"/>
        </w:trPr>
        <w:tc>
          <w:tcPr>
            <w:tcW w:w="339" w:type="pct"/>
            <w:vAlign w:val="center"/>
          </w:tcPr>
          <w:p w14:paraId="2D2C926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7</w:t>
            </w:r>
          </w:p>
        </w:tc>
        <w:tc>
          <w:tcPr>
            <w:tcW w:w="605" w:type="pct"/>
            <w:vAlign w:val="center"/>
          </w:tcPr>
          <w:p w14:paraId="21FA825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排水管系统</w:t>
            </w:r>
          </w:p>
        </w:tc>
        <w:tc>
          <w:tcPr>
            <w:tcW w:w="3407" w:type="pct"/>
            <w:vAlign w:val="center"/>
          </w:tcPr>
          <w:p w14:paraId="22673187"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w:t>
            </w:r>
            <w:r w:rsidRPr="004D030F">
              <w:rPr>
                <w:rFonts w:ascii="仿宋" w:eastAsia="仿宋" w:hAnsi="仿宋" w:cs="宋体"/>
                <w:color w:val="000000"/>
                <w:kern w:val="0"/>
                <w:sz w:val="24"/>
              </w:rPr>
              <w:t>生产废水PP管，DN100，95m；PP管。一般废水铸铁，DN50,55m</w:t>
            </w:r>
          </w:p>
          <w:p w14:paraId="6BE3CD6D"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2.含开孔、开槽、套管、刷漆、管道支架、管件安装、阻火圈</w:t>
            </w:r>
            <w:r w:rsidRPr="004D030F">
              <w:rPr>
                <w:rFonts w:ascii="仿宋" w:eastAsia="仿宋" w:hAnsi="仿宋" w:cs="宋体" w:hint="eastAsia"/>
                <w:color w:val="000000"/>
                <w:kern w:val="0"/>
                <w:sz w:val="24"/>
              </w:rPr>
              <w:t>.</w:t>
            </w:r>
          </w:p>
        </w:tc>
        <w:tc>
          <w:tcPr>
            <w:tcW w:w="298" w:type="pct"/>
            <w:vAlign w:val="center"/>
          </w:tcPr>
          <w:p w14:paraId="1D4CB01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220BD53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634F71CD" w14:textId="77777777" w:rsidTr="00D114D0">
        <w:trPr>
          <w:trHeight w:val="906"/>
          <w:jc w:val="center"/>
        </w:trPr>
        <w:tc>
          <w:tcPr>
            <w:tcW w:w="339" w:type="pct"/>
            <w:vAlign w:val="center"/>
          </w:tcPr>
          <w:p w14:paraId="1F42645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8</w:t>
            </w:r>
          </w:p>
        </w:tc>
        <w:tc>
          <w:tcPr>
            <w:tcW w:w="605" w:type="pct"/>
            <w:vAlign w:val="center"/>
          </w:tcPr>
          <w:p w14:paraId="511101F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地漏</w:t>
            </w:r>
          </w:p>
        </w:tc>
        <w:tc>
          <w:tcPr>
            <w:tcW w:w="3407" w:type="pct"/>
            <w:vAlign w:val="center"/>
          </w:tcPr>
          <w:p w14:paraId="1485A485"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1.材质：不锈钢</w:t>
            </w:r>
          </w:p>
          <w:p w14:paraId="66054DD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2.规格：DN50</w:t>
            </w:r>
          </w:p>
        </w:tc>
        <w:tc>
          <w:tcPr>
            <w:tcW w:w="298" w:type="pct"/>
            <w:vAlign w:val="center"/>
          </w:tcPr>
          <w:p w14:paraId="748834E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28626F2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w:t>
            </w:r>
          </w:p>
        </w:tc>
      </w:tr>
      <w:tr w:rsidR="00D114D0" w:rsidRPr="004D030F" w14:paraId="7880D848" w14:textId="77777777" w:rsidTr="00D114D0">
        <w:trPr>
          <w:trHeight w:val="906"/>
          <w:jc w:val="center"/>
        </w:trPr>
        <w:tc>
          <w:tcPr>
            <w:tcW w:w="339" w:type="pct"/>
            <w:vAlign w:val="center"/>
          </w:tcPr>
          <w:p w14:paraId="79CDB39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9</w:t>
            </w:r>
          </w:p>
        </w:tc>
        <w:tc>
          <w:tcPr>
            <w:tcW w:w="605" w:type="pct"/>
            <w:vAlign w:val="center"/>
          </w:tcPr>
          <w:p w14:paraId="63708EA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地漏</w:t>
            </w:r>
          </w:p>
        </w:tc>
        <w:tc>
          <w:tcPr>
            <w:tcW w:w="3407" w:type="pct"/>
            <w:vAlign w:val="center"/>
          </w:tcPr>
          <w:p w14:paraId="701ECB2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1.材质：不锈钢</w:t>
            </w:r>
          </w:p>
          <w:p w14:paraId="68639EF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2.规格：DN100</w:t>
            </w:r>
          </w:p>
        </w:tc>
        <w:tc>
          <w:tcPr>
            <w:tcW w:w="298" w:type="pct"/>
            <w:vAlign w:val="center"/>
          </w:tcPr>
          <w:p w14:paraId="50D6F5E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61A455E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4</w:t>
            </w:r>
          </w:p>
        </w:tc>
      </w:tr>
      <w:tr w:rsidR="00D114D0" w:rsidRPr="004D030F" w14:paraId="49972CB1" w14:textId="77777777" w:rsidTr="00D114D0">
        <w:trPr>
          <w:trHeight w:val="906"/>
          <w:jc w:val="center"/>
        </w:trPr>
        <w:tc>
          <w:tcPr>
            <w:tcW w:w="339" w:type="pct"/>
            <w:vAlign w:val="center"/>
          </w:tcPr>
          <w:p w14:paraId="01F6400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10</w:t>
            </w:r>
          </w:p>
        </w:tc>
        <w:tc>
          <w:tcPr>
            <w:tcW w:w="605" w:type="pct"/>
            <w:vAlign w:val="center"/>
          </w:tcPr>
          <w:p w14:paraId="5F03791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清扫口</w:t>
            </w:r>
          </w:p>
        </w:tc>
        <w:tc>
          <w:tcPr>
            <w:tcW w:w="3407" w:type="pct"/>
            <w:vAlign w:val="center"/>
          </w:tcPr>
          <w:p w14:paraId="2349C08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1.材质：铜质</w:t>
            </w:r>
          </w:p>
          <w:p w14:paraId="5F6AC81D"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2.规格：DN100</w:t>
            </w:r>
          </w:p>
        </w:tc>
        <w:tc>
          <w:tcPr>
            <w:tcW w:w="298" w:type="pct"/>
            <w:vAlign w:val="center"/>
          </w:tcPr>
          <w:p w14:paraId="1E8BE3A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77A9D68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3537C5E6" w14:textId="77777777" w:rsidTr="00D114D0">
        <w:trPr>
          <w:trHeight w:val="906"/>
          <w:jc w:val="center"/>
        </w:trPr>
        <w:tc>
          <w:tcPr>
            <w:tcW w:w="339" w:type="pct"/>
            <w:vAlign w:val="center"/>
          </w:tcPr>
          <w:p w14:paraId="479A58B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11</w:t>
            </w:r>
          </w:p>
        </w:tc>
        <w:tc>
          <w:tcPr>
            <w:tcW w:w="605" w:type="pct"/>
            <w:vAlign w:val="center"/>
          </w:tcPr>
          <w:p w14:paraId="074968B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纯水管</w:t>
            </w:r>
          </w:p>
        </w:tc>
        <w:tc>
          <w:tcPr>
            <w:tcW w:w="3407" w:type="pct"/>
            <w:vAlign w:val="center"/>
          </w:tcPr>
          <w:p w14:paraId="2642722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材质规格：</w:t>
            </w:r>
            <w:r w:rsidRPr="004D030F">
              <w:rPr>
                <w:rFonts w:ascii="仿宋" w:eastAsia="仿宋" w:hAnsi="仿宋" w:cs="宋体"/>
                <w:color w:val="000000"/>
                <w:kern w:val="0"/>
                <w:sz w:val="24"/>
              </w:rPr>
              <w:t>Clean-pvc DN32,55m；DN15,45m</w:t>
            </w:r>
          </w:p>
          <w:p w14:paraId="5E22BEF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2</w:t>
            </w:r>
            <w:r w:rsidRPr="004D030F">
              <w:rPr>
                <w:rFonts w:ascii="仿宋" w:eastAsia="仿宋" w:hAnsi="仿宋" w:cs="宋体"/>
                <w:color w:val="000000"/>
                <w:kern w:val="0"/>
                <w:sz w:val="24"/>
              </w:rPr>
              <w:t>.</w:t>
            </w:r>
            <w:r w:rsidRPr="004D030F">
              <w:rPr>
                <w:rFonts w:ascii="仿宋" w:eastAsia="仿宋" w:hAnsi="仿宋" w:cs="宋体" w:hint="eastAsia"/>
                <w:color w:val="000000"/>
                <w:kern w:val="0"/>
                <w:sz w:val="24"/>
              </w:rPr>
              <w:t>连接方式：粘接</w:t>
            </w:r>
          </w:p>
          <w:p w14:paraId="7605511D"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3</w:t>
            </w:r>
            <w:r w:rsidRPr="004D030F">
              <w:rPr>
                <w:rFonts w:ascii="仿宋" w:eastAsia="仿宋" w:hAnsi="仿宋" w:cs="宋体"/>
                <w:color w:val="000000"/>
                <w:kern w:val="0"/>
                <w:sz w:val="24"/>
              </w:rPr>
              <w:t>.</w:t>
            </w:r>
            <w:r w:rsidRPr="004D030F">
              <w:rPr>
                <w:rFonts w:ascii="仿宋" w:eastAsia="仿宋" w:hAnsi="仿宋" w:cs="宋体" w:hint="eastAsia"/>
                <w:color w:val="000000"/>
                <w:kern w:val="0"/>
                <w:sz w:val="24"/>
              </w:rPr>
              <w:t>其他：含配件、水压试压、消毒冲洗</w:t>
            </w:r>
          </w:p>
        </w:tc>
        <w:tc>
          <w:tcPr>
            <w:tcW w:w="298" w:type="pct"/>
            <w:vAlign w:val="center"/>
          </w:tcPr>
          <w:p w14:paraId="4505ACA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05BCC0A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645B2AAA" w14:textId="77777777" w:rsidTr="00D114D0">
        <w:trPr>
          <w:trHeight w:val="906"/>
          <w:jc w:val="center"/>
        </w:trPr>
        <w:tc>
          <w:tcPr>
            <w:tcW w:w="339" w:type="pct"/>
            <w:vAlign w:val="center"/>
          </w:tcPr>
          <w:p w14:paraId="37AFCC5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12</w:t>
            </w:r>
          </w:p>
        </w:tc>
        <w:tc>
          <w:tcPr>
            <w:tcW w:w="605" w:type="pct"/>
            <w:vAlign w:val="center"/>
          </w:tcPr>
          <w:p w14:paraId="6E3FF46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螺纹阀门</w:t>
            </w:r>
          </w:p>
        </w:tc>
        <w:tc>
          <w:tcPr>
            <w:tcW w:w="3407" w:type="pct"/>
            <w:vAlign w:val="center"/>
          </w:tcPr>
          <w:p w14:paraId="268F435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1.隔膜阀、含U型弯</w:t>
            </w:r>
          </w:p>
          <w:p w14:paraId="6116740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规格</w:t>
            </w:r>
            <w:r w:rsidRPr="004D030F">
              <w:rPr>
                <w:rFonts w:ascii="仿宋" w:eastAsia="仿宋" w:hAnsi="仿宋" w:cs="宋体"/>
                <w:color w:val="000000"/>
                <w:kern w:val="0"/>
                <w:sz w:val="24"/>
              </w:rPr>
              <w:t>:DN15</w:t>
            </w:r>
          </w:p>
          <w:p w14:paraId="356E4F8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w:t>
            </w:r>
            <w:r w:rsidRPr="004D030F">
              <w:rPr>
                <w:rFonts w:ascii="仿宋" w:eastAsia="仿宋" w:hAnsi="仿宋" w:cs="宋体" w:hint="eastAsia"/>
                <w:color w:val="000000"/>
                <w:kern w:val="0"/>
                <w:sz w:val="24"/>
              </w:rPr>
              <w:t>安装</w:t>
            </w:r>
          </w:p>
        </w:tc>
        <w:tc>
          <w:tcPr>
            <w:tcW w:w="298" w:type="pct"/>
            <w:vAlign w:val="center"/>
          </w:tcPr>
          <w:p w14:paraId="63EE4BE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47E2D6E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4</w:t>
            </w:r>
          </w:p>
        </w:tc>
      </w:tr>
      <w:tr w:rsidR="00D114D0" w:rsidRPr="004D030F" w14:paraId="6E568E0A" w14:textId="77777777" w:rsidTr="00D114D0">
        <w:trPr>
          <w:trHeight w:val="90"/>
          <w:jc w:val="center"/>
        </w:trPr>
        <w:tc>
          <w:tcPr>
            <w:tcW w:w="339" w:type="pct"/>
            <w:vAlign w:val="center"/>
          </w:tcPr>
          <w:p w14:paraId="1880B84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13</w:t>
            </w:r>
          </w:p>
        </w:tc>
        <w:tc>
          <w:tcPr>
            <w:tcW w:w="605" w:type="pct"/>
            <w:vAlign w:val="center"/>
          </w:tcPr>
          <w:p w14:paraId="1D2AC46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纯水设备</w:t>
            </w:r>
          </w:p>
        </w:tc>
        <w:tc>
          <w:tcPr>
            <w:tcW w:w="3407" w:type="pct"/>
            <w:vAlign w:val="center"/>
          </w:tcPr>
          <w:p w14:paraId="0CBC7A6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纯水设备（</w:t>
            </w:r>
            <w:r w:rsidRPr="004D030F">
              <w:rPr>
                <w:rFonts w:ascii="仿宋" w:eastAsia="仿宋" w:hAnsi="仿宋" w:cs="宋体"/>
                <w:color w:val="000000"/>
                <w:kern w:val="0"/>
                <w:sz w:val="24"/>
              </w:rPr>
              <w:t>100L/H)</w:t>
            </w:r>
          </w:p>
          <w:p w14:paraId="35AFBD7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内容含反渗透主机、二级反渗透水水箱、供水消毒系统、多介质过滤器、活性炭吸附系统</w:t>
            </w:r>
            <w:r w:rsidRPr="004D030F">
              <w:rPr>
                <w:rFonts w:ascii="仿宋" w:eastAsia="仿宋" w:hAnsi="仿宋" w:cs="宋体"/>
                <w:color w:val="000000"/>
                <w:kern w:val="0"/>
                <w:sz w:val="24"/>
              </w:rPr>
              <w:t xml:space="preserve"> </w:t>
            </w:r>
            <w:r w:rsidRPr="004D030F">
              <w:rPr>
                <w:rFonts w:ascii="仿宋" w:eastAsia="仿宋" w:hAnsi="仿宋" w:cs="宋体" w:hint="eastAsia"/>
                <w:color w:val="000000"/>
                <w:kern w:val="0"/>
                <w:sz w:val="24"/>
              </w:rPr>
              <w:t>等出水电阻率</w:t>
            </w:r>
            <w:r w:rsidRPr="004D030F">
              <w:rPr>
                <w:rFonts w:ascii="仿宋" w:eastAsia="仿宋" w:hAnsi="仿宋" w:cs="宋体"/>
                <w:color w:val="000000"/>
                <w:kern w:val="0"/>
                <w:sz w:val="24"/>
              </w:rPr>
              <w:t>18兆欧。</w:t>
            </w:r>
          </w:p>
          <w:p w14:paraId="32048374"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w:t>
            </w:r>
            <w:r w:rsidRPr="004D030F">
              <w:rPr>
                <w:rFonts w:ascii="仿宋" w:eastAsia="仿宋" w:hAnsi="仿宋" w:cs="宋体" w:hint="eastAsia"/>
                <w:color w:val="000000"/>
                <w:kern w:val="0"/>
                <w:sz w:val="24"/>
              </w:rPr>
              <w:t>原水流量</w:t>
            </w:r>
            <w:r w:rsidRPr="004D030F">
              <w:rPr>
                <w:rFonts w:ascii="仿宋" w:eastAsia="仿宋" w:hAnsi="仿宋" w:cs="宋体"/>
                <w:color w:val="000000"/>
                <w:kern w:val="0"/>
                <w:sz w:val="24"/>
              </w:rPr>
              <w:t xml:space="preserve">:220L/h,压力:0.25 MPa,温度:5-40符合《生活饮用水卫生标准》 </w:t>
            </w:r>
            <w:r w:rsidRPr="004D030F">
              <w:rPr>
                <w:rFonts w:ascii="仿宋" w:eastAsia="仿宋" w:hAnsi="仿宋" w:cs="宋体" w:hint="eastAsia"/>
                <w:color w:val="000000"/>
                <w:kern w:val="0"/>
                <w:sz w:val="24"/>
              </w:rPr>
              <w:t>超纯水用水</w:t>
            </w:r>
            <w:r w:rsidRPr="004D030F">
              <w:rPr>
                <w:rFonts w:ascii="仿宋" w:eastAsia="仿宋" w:hAnsi="仿宋" w:cs="宋体"/>
                <w:color w:val="000000"/>
                <w:kern w:val="0"/>
                <w:sz w:val="24"/>
              </w:rPr>
              <w:t>100L/H</w:t>
            </w:r>
          </w:p>
          <w:p w14:paraId="7233D154"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w:t>
            </w:r>
            <w:r w:rsidRPr="004D030F">
              <w:rPr>
                <w:rFonts w:ascii="仿宋" w:eastAsia="仿宋" w:hAnsi="仿宋" w:cs="宋体" w:hint="eastAsia"/>
                <w:color w:val="000000"/>
                <w:kern w:val="0"/>
                <w:sz w:val="24"/>
              </w:rPr>
              <w:t>本体安装调试</w:t>
            </w:r>
          </w:p>
        </w:tc>
        <w:tc>
          <w:tcPr>
            <w:tcW w:w="298" w:type="pct"/>
            <w:vAlign w:val="center"/>
          </w:tcPr>
          <w:p w14:paraId="48F27BB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套</w:t>
            </w:r>
          </w:p>
        </w:tc>
        <w:tc>
          <w:tcPr>
            <w:tcW w:w="351" w:type="pct"/>
            <w:vAlign w:val="center"/>
          </w:tcPr>
          <w:p w14:paraId="1980695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6F741B72" w14:textId="77777777" w:rsidTr="00D114D0">
        <w:trPr>
          <w:trHeight w:val="906"/>
          <w:jc w:val="center"/>
        </w:trPr>
        <w:tc>
          <w:tcPr>
            <w:tcW w:w="339" w:type="pct"/>
            <w:vAlign w:val="center"/>
          </w:tcPr>
          <w:p w14:paraId="0994088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14</w:t>
            </w:r>
          </w:p>
        </w:tc>
        <w:tc>
          <w:tcPr>
            <w:tcW w:w="605" w:type="pct"/>
            <w:vAlign w:val="center"/>
          </w:tcPr>
          <w:p w14:paraId="0F16DB8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小厨宝</w:t>
            </w:r>
            <w:proofErr w:type="gramEnd"/>
          </w:p>
        </w:tc>
        <w:tc>
          <w:tcPr>
            <w:tcW w:w="3407" w:type="pct"/>
            <w:vAlign w:val="center"/>
          </w:tcPr>
          <w:p w14:paraId="7AEFEF3A"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w:t>
            </w:r>
            <w:r w:rsidRPr="004D030F">
              <w:rPr>
                <w:rFonts w:ascii="仿宋" w:eastAsia="仿宋" w:hAnsi="仿宋" w:cs="宋体"/>
                <w:color w:val="000000"/>
                <w:kern w:val="0"/>
                <w:sz w:val="24"/>
              </w:rPr>
              <w:t xml:space="preserve">3KW, </w:t>
            </w:r>
            <w:r w:rsidRPr="004D030F">
              <w:rPr>
                <w:rFonts w:ascii="仿宋" w:eastAsia="仿宋" w:hAnsi="仿宋" w:cs="宋体" w:hint="eastAsia"/>
                <w:color w:val="000000"/>
                <w:kern w:val="0"/>
                <w:sz w:val="24"/>
              </w:rPr>
              <w:t>≥</w:t>
            </w:r>
            <w:r w:rsidRPr="004D030F">
              <w:rPr>
                <w:rFonts w:ascii="仿宋" w:eastAsia="仿宋" w:hAnsi="仿宋" w:cs="宋体"/>
                <w:color w:val="000000"/>
                <w:kern w:val="0"/>
                <w:sz w:val="24"/>
              </w:rPr>
              <w:t xml:space="preserve">5L，能效等级3级 </w:t>
            </w:r>
            <w:r w:rsidRPr="004D030F">
              <w:rPr>
                <w:rFonts w:ascii="仿宋" w:eastAsia="仿宋" w:hAnsi="仿宋" w:cs="宋体" w:hint="eastAsia"/>
                <w:color w:val="000000"/>
                <w:kern w:val="0"/>
                <w:sz w:val="24"/>
              </w:rPr>
              <w:t>控制方式：微电脑式</w:t>
            </w:r>
          </w:p>
          <w:p w14:paraId="61B97E94"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2.安装：符合设计要求</w:t>
            </w:r>
          </w:p>
        </w:tc>
        <w:tc>
          <w:tcPr>
            <w:tcW w:w="298" w:type="pct"/>
            <w:vAlign w:val="center"/>
          </w:tcPr>
          <w:p w14:paraId="2439CD0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套</w:t>
            </w:r>
          </w:p>
        </w:tc>
        <w:tc>
          <w:tcPr>
            <w:tcW w:w="351" w:type="pct"/>
            <w:vAlign w:val="center"/>
          </w:tcPr>
          <w:p w14:paraId="587A860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3DF2D84F" w14:textId="77777777" w:rsidTr="00D114D0">
        <w:trPr>
          <w:trHeight w:val="90"/>
          <w:jc w:val="center"/>
        </w:trPr>
        <w:tc>
          <w:tcPr>
            <w:tcW w:w="339" w:type="pct"/>
            <w:vAlign w:val="center"/>
          </w:tcPr>
          <w:p w14:paraId="544DD60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15</w:t>
            </w:r>
          </w:p>
        </w:tc>
        <w:tc>
          <w:tcPr>
            <w:tcW w:w="605" w:type="pct"/>
            <w:vAlign w:val="center"/>
          </w:tcPr>
          <w:p w14:paraId="4917CC4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消火栓管道系统</w:t>
            </w:r>
          </w:p>
        </w:tc>
        <w:tc>
          <w:tcPr>
            <w:tcW w:w="3407" w:type="pct"/>
            <w:vAlign w:val="center"/>
          </w:tcPr>
          <w:p w14:paraId="31050A40" w14:textId="77777777" w:rsidR="00D114D0" w:rsidRPr="004D030F" w:rsidRDefault="00D114D0" w:rsidP="00D114D0">
            <w:pPr>
              <w:widowControl/>
              <w:numPr>
                <w:ilvl w:val="0"/>
                <w:numId w:val="11"/>
              </w:numPr>
              <w:adjustRightInd/>
              <w:spacing w:before="156" w:after="156" w:line="360" w:lineRule="auto"/>
              <w:jc w:val="left"/>
              <w:rPr>
                <w:rFonts w:ascii="仿宋" w:eastAsia="仿宋" w:hAnsi="仿宋" w:cs="宋体"/>
                <w:color w:val="000000"/>
                <w:kern w:val="0"/>
                <w:sz w:val="24"/>
              </w:rPr>
            </w:pPr>
            <w:r w:rsidRPr="004D030F">
              <w:rPr>
                <w:rFonts w:ascii="仿宋" w:eastAsia="仿宋" w:hAnsi="仿宋" w:cs="宋体" w:hint="eastAsia"/>
                <w:color w:val="000000"/>
                <w:kern w:val="0"/>
                <w:sz w:val="24"/>
              </w:rPr>
              <w:t>镀锌钢管</w:t>
            </w:r>
            <w:r w:rsidRPr="004D030F">
              <w:rPr>
                <w:rFonts w:ascii="仿宋" w:eastAsia="仿宋" w:hAnsi="仿宋" w:cs="宋体"/>
                <w:color w:val="000000"/>
                <w:kern w:val="0"/>
                <w:sz w:val="24"/>
              </w:rPr>
              <w:t>,DN100,71m;DN65,25m。</w:t>
            </w:r>
          </w:p>
          <w:p w14:paraId="29670B26"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2.含开孔、开槽、套管、刷漆、管道支架、管件安装、保温等详见图纸要求</w:t>
            </w:r>
          </w:p>
          <w:p w14:paraId="712378B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3.连接方式：管径DN≤65，丝扣连接；管径DN&gt;65，沟槽式安装。</w:t>
            </w:r>
          </w:p>
        </w:tc>
        <w:tc>
          <w:tcPr>
            <w:tcW w:w="298" w:type="pct"/>
            <w:vAlign w:val="center"/>
          </w:tcPr>
          <w:p w14:paraId="78DBAC8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1E765DA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7255D3A5" w14:textId="77777777" w:rsidTr="00D114D0">
        <w:trPr>
          <w:trHeight w:val="561"/>
          <w:jc w:val="center"/>
        </w:trPr>
        <w:tc>
          <w:tcPr>
            <w:tcW w:w="339" w:type="pct"/>
            <w:vAlign w:val="center"/>
          </w:tcPr>
          <w:p w14:paraId="28611AF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16</w:t>
            </w:r>
          </w:p>
        </w:tc>
        <w:tc>
          <w:tcPr>
            <w:tcW w:w="605" w:type="pct"/>
            <w:vAlign w:val="center"/>
          </w:tcPr>
          <w:p w14:paraId="3054BF3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阀门</w:t>
            </w:r>
          </w:p>
        </w:tc>
        <w:tc>
          <w:tcPr>
            <w:tcW w:w="3407" w:type="pct"/>
            <w:vAlign w:val="center"/>
          </w:tcPr>
          <w:p w14:paraId="3E386504"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1.自动排气阀</w:t>
            </w:r>
          </w:p>
          <w:p w14:paraId="1488219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2.规格：DN25 </w:t>
            </w:r>
            <w:r w:rsidRPr="004D030F">
              <w:rPr>
                <w:rFonts w:ascii="仿宋" w:eastAsia="仿宋" w:hAnsi="仿宋" w:cs="宋体" w:hint="eastAsia"/>
                <w:color w:val="000000"/>
                <w:kern w:val="0"/>
                <w:sz w:val="24"/>
              </w:rPr>
              <w:t>承压不低于</w:t>
            </w:r>
            <w:r w:rsidRPr="004D030F">
              <w:rPr>
                <w:rFonts w:ascii="仿宋" w:eastAsia="仿宋" w:hAnsi="仿宋" w:cs="宋体"/>
                <w:color w:val="000000"/>
                <w:kern w:val="0"/>
                <w:sz w:val="24"/>
              </w:rPr>
              <w:t>1.6MPa</w:t>
            </w:r>
          </w:p>
          <w:p w14:paraId="457DA79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lastRenderedPageBreak/>
              <w:t>3.安装</w:t>
            </w:r>
          </w:p>
        </w:tc>
        <w:tc>
          <w:tcPr>
            <w:tcW w:w="298" w:type="pct"/>
            <w:vAlign w:val="center"/>
          </w:tcPr>
          <w:p w14:paraId="009286B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lastRenderedPageBreak/>
              <w:t>个</w:t>
            </w:r>
            <w:proofErr w:type="gramEnd"/>
          </w:p>
        </w:tc>
        <w:tc>
          <w:tcPr>
            <w:tcW w:w="351" w:type="pct"/>
            <w:vAlign w:val="center"/>
          </w:tcPr>
          <w:p w14:paraId="104641C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51D3535E" w14:textId="77777777" w:rsidTr="00D114D0">
        <w:trPr>
          <w:trHeight w:val="906"/>
          <w:jc w:val="center"/>
        </w:trPr>
        <w:tc>
          <w:tcPr>
            <w:tcW w:w="339" w:type="pct"/>
            <w:vAlign w:val="center"/>
          </w:tcPr>
          <w:p w14:paraId="61A5454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17</w:t>
            </w:r>
          </w:p>
        </w:tc>
        <w:tc>
          <w:tcPr>
            <w:tcW w:w="605" w:type="pct"/>
            <w:vAlign w:val="center"/>
          </w:tcPr>
          <w:p w14:paraId="1C60BA3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阀门</w:t>
            </w:r>
          </w:p>
        </w:tc>
        <w:tc>
          <w:tcPr>
            <w:tcW w:w="3407" w:type="pct"/>
            <w:vAlign w:val="center"/>
          </w:tcPr>
          <w:p w14:paraId="45D3E97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1.蝶阀</w:t>
            </w:r>
          </w:p>
          <w:p w14:paraId="6DB0DAF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2.规格：DN100 </w:t>
            </w:r>
            <w:r w:rsidRPr="004D030F">
              <w:rPr>
                <w:rFonts w:ascii="仿宋" w:eastAsia="仿宋" w:hAnsi="仿宋" w:cs="宋体" w:hint="eastAsia"/>
                <w:color w:val="000000"/>
                <w:kern w:val="0"/>
                <w:sz w:val="24"/>
              </w:rPr>
              <w:t>承压不低于</w:t>
            </w:r>
            <w:r w:rsidRPr="004D030F">
              <w:rPr>
                <w:rFonts w:ascii="仿宋" w:eastAsia="仿宋" w:hAnsi="仿宋" w:cs="宋体"/>
                <w:color w:val="000000"/>
                <w:kern w:val="0"/>
                <w:sz w:val="24"/>
              </w:rPr>
              <w:t>1.6MPa</w:t>
            </w:r>
          </w:p>
          <w:p w14:paraId="34CC1F6D"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3.安装</w:t>
            </w:r>
          </w:p>
        </w:tc>
        <w:tc>
          <w:tcPr>
            <w:tcW w:w="298" w:type="pct"/>
            <w:vAlign w:val="center"/>
          </w:tcPr>
          <w:p w14:paraId="15DE645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0FBC9CA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49148BFC" w14:textId="77777777" w:rsidTr="00D114D0">
        <w:trPr>
          <w:trHeight w:val="1218"/>
          <w:jc w:val="center"/>
        </w:trPr>
        <w:tc>
          <w:tcPr>
            <w:tcW w:w="339" w:type="pct"/>
            <w:vAlign w:val="center"/>
          </w:tcPr>
          <w:p w14:paraId="333211A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18</w:t>
            </w:r>
          </w:p>
        </w:tc>
        <w:tc>
          <w:tcPr>
            <w:tcW w:w="605" w:type="pct"/>
            <w:vAlign w:val="center"/>
          </w:tcPr>
          <w:p w14:paraId="22DCA2C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带灭火器组不锈钢消防柜</w:t>
            </w:r>
          </w:p>
        </w:tc>
        <w:tc>
          <w:tcPr>
            <w:tcW w:w="3407" w:type="pct"/>
            <w:vAlign w:val="center"/>
          </w:tcPr>
          <w:p w14:paraId="055D044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规格：SG18D65Z-J(薄型)</w:t>
            </w:r>
          </w:p>
          <w:p w14:paraId="5C7A1825"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含</w:t>
            </w:r>
            <w:r w:rsidRPr="004D030F">
              <w:rPr>
                <w:rFonts w:ascii="仿宋" w:eastAsia="仿宋" w:hAnsi="仿宋" w:cs="宋体"/>
                <w:color w:val="000000"/>
                <w:kern w:val="0"/>
                <w:sz w:val="24"/>
              </w:rPr>
              <w:t xml:space="preserve">:DN65 L=25m衬胶水龙带1 </w:t>
            </w:r>
            <w:r w:rsidRPr="004D030F">
              <w:rPr>
                <w:rFonts w:ascii="仿宋" w:eastAsia="仿宋" w:hAnsi="仿宋" w:cs="宋体" w:hint="eastAsia"/>
                <w:color w:val="000000"/>
                <w:kern w:val="0"/>
                <w:sz w:val="24"/>
              </w:rPr>
              <w:t>条，</w:t>
            </w:r>
            <w:r w:rsidRPr="004D030F">
              <w:rPr>
                <w:rFonts w:ascii="仿宋" w:eastAsia="仿宋" w:hAnsi="仿宋" w:cs="宋体"/>
                <w:color w:val="000000"/>
                <w:kern w:val="0"/>
                <w:sz w:val="24"/>
              </w:rPr>
              <w:t>QZ水枪一支，消火栓按钮一个。</w:t>
            </w:r>
          </w:p>
        </w:tc>
        <w:tc>
          <w:tcPr>
            <w:tcW w:w="298" w:type="pct"/>
            <w:vAlign w:val="center"/>
          </w:tcPr>
          <w:p w14:paraId="52FD230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54367AD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5</w:t>
            </w:r>
          </w:p>
        </w:tc>
      </w:tr>
      <w:tr w:rsidR="00D114D0" w:rsidRPr="004D030F" w14:paraId="064CE171" w14:textId="77777777" w:rsidTr="00D114D0">
        <w:trPr>
          <w:trHeight w:val="656"/>
          <w:jc w:val="center"/>
        </w:trPr>
        <w:tc>
          <w:tcPr>
            <w:tcW w:w="339" w:type="pct"/>
            <w:vAlign w:val="center"/>
          </w:tcPr>
          <w:p w14:paraId="344B2D9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19</w:t>
            </w:r>
          </w:p>
        </w:tc>
        <w:tc>
          <w:tcPr>
            <w:tcW w:w="605" w:type="pct"/>
            <w:vAlign w:val="center"/>
          </w:tcPr>
          <w:p w14:paraId="4321F5E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灭火器</w:t>
            </w:r>
          </w:p>
        </w:tc>
        <w:tc>
          <w:tcPr>
            <w:tcW w:w="3407" w:type="pct"/>
            <w:vAlign w:val="center"/>
          </w:tcPr>
          <w:p w14:paraId="08E31076"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1.手提磷酸铵盐灭火器</w:t>
            </w:r>
          </w:p>
          <w:p w14:paraId="09FB302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2.规格：5kg</w:t>
            </w:r>
          </w:p>
        </w:tc>
        <w:tc>
          <w:tcPr>
            <w:tcW w:w="298" w:type="pct"/>
            <w:vAlign w:val="center"/>
          </w:tcPr>
          <w:p w14:paraId="0473CF6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具</w:t>
            </w:r>
          </w:p>
        </w:tc>
        <w:tc>
          <w:tcPr>
            <w:tcW w:w="351" w:type="pct"/>
            <w:vAlign w:val="center"/>
          </w:tcPr>
          <w:p w14:paraId="69E80D2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10</w:t>
            </w:r>
          </w:p>
        </w:tc>
      </w:tr>
      <w:tr w:rsidR="00D114D0" w:rsidRPr="004D030F" w14:paraId="4B037FA6" w14:textId="77777777" w:rsidTr="00D114D0">
        <w:trPr>
          <w:trHeight w:val="2249"/>
          <w:jc w:val="center"/>
        </w:trPr>
        <w:tc>
          <w:tcPr>
            <w:tcW w:w="339" w:type="pct"/>
            <w:vAlign w:val="center"/>
          </w:tcPr>
          <w:p w14:paraId="4E716AD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20</w:t>
            </w:r>
          </w:p>
        </w:tc>
        <w:tc>
          <w:tcPr>
            <w:tcW w:w="605" w:type="pct"/>
            <w:vAlign w:val="center"/>
          </w:tcPr>
          <w:p w14:paraId="701C9C2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自喷管道系统</w:t>
            </w:r>
          </w:p>
        </w:tc>
        <w:tc>
          <w:tcPr>
            <w:tcW w:w="3407" w:type="pct"/>
            <w:vAlign w:val="center"/>
          </w:tcPr>
          <w:p w14:paraId="14A0AE5D"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镀锌钢管</w:t>
            </w:r>
            <w:r w:rsidRPr="004D030F">
              <w:rPr>
                <w:rFonts w:ascii="仿宋" w:eastAsia="仿宋" w:hAnsi="仿宋" w:cs="宋体"/>
                <w:color w:val="000000"/>
                <w:kern w:val="0"/>
                <w:sz w:val="24"/>
              </w:rPr>
              <w:t>DN150,127m;DN100,61m;DN80,34m;DN65,28m;DN50,43m;DN40,19m;DN32,80m;DN25,214m。详见图纸</w:t>
            </w:r>
          </w:p>
          <w:p w14:paraId="734DDFDA"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2.含开孔、开槽、套管、刷漆、管道支架、管件安装、保温等详见图纸要求</w:t>
            </w:r>
          </w:p>
          <w:p w14:paraId="0D91A5A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3.连接方式：管径DN≤65，丝扣连接；管径DN&gt;65，沟槽式安装。</w:t>
            </w:r>
          </w:p>
        </w:tc>
        <w:tc>
          <w:tcPr>
            <w:tcW w:w="298" w:type="pct"/>
            <w:vAlign w:val="center"/>
          </w:tcPr>
          <w:p w14:paraId="278C000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40E9237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6EA381FB" w14:textId="77777777" w:rsidTr="00D114D0">
        <w:trPr>
          <w:trHeight w:val="561"/>
          <w:jc w:val="center"/>
        </w:trPr>
        <w:tc>
          <w:tcPr>
            <w:tcW w:w="339" w:type="pct"/>
            <w:vAlign w:val="center"/>
          </w:tcPr>
          <w:p w14:paraId="6044EC3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21</w:t>
            </w:r>
          </w:p>
        </w:tc>
        <w:tc>
          <w:tcPr>
            <w:tcW w:w="605" w:type="pct"/>
            <w:vAlign w:val="center"/>
          </w:tcPr>
          <w:p w14:paraId="4F266C1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阀门</w:t>
            </w:r>
          </w:p>
        </w:tc>
        <w:tc>
          <w:tcPr>
            <w:tcW w:w="3407" w:type="pct"/>
            <w:vAlign w:val="center"/>
          </w:tcPr>
          <w:p w14:paraId="100EA3F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1.自动排气阀</w:t>
            </w:r>
          </w:p>
          <w:p w14:paraId="1CB46E15"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2.规格：DN25 </w:t>
            </w:r>
            <w:r w:rsidRPr="004D030F">
              <w:rPr>
                <w:rFonts w:ascii="仿宋" w:eastAsia="仿宋" w:hAnsi="仿宋" w:cs="宋体" w:hint="eastAsia"/>
                <w:color w:val="000000"/>
                <w:kern w:val="0"/>
                <w:sz w:val="24"/>
              </w:rPr>
              <w:t>承压不低于</w:t>
            </w:r>
            <w:r w:rsidRPr="004D030F">
              <w:rPr>
                <w:rFonts w:ascii="仿宋" w:eastAsia="仿宋" w:hAnsi="仿宋" w:cs="宋体"/>
                <w:color w:val="000000"/>
                <w:kern w:val="0"/>
                <w:sz w:val="24"/>
              </w:rPr>
              <w:t>1.6MPa</w:t>
            </w:r>
          </w:p>
          <w:p w14:paraId="50EFD61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lastRenderedPageBreak/>
              <w:t>3.安装</w:t>
            </w:r>
          </w:p>
        </w:tc>
        <w:tc>
          <w:tcPr>
            <w:tcW w:w="298" w:type="pct"/>
            <w:vAlign w:val="center"/>
          </w:tcPr>
          <w:p w14:paraId="1BF4647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lastRenderedPageBreak/>
              <w:t>个</w:t>
            </w:r>
            <w:proofErr w:type="gramEnd"/>
          </w:p>
        </w:tc>
        <w:tc>
          <w:tcPr>
            <w:tcW w:w="351" w:type="pct"/>
            <w:vAlign w:val="center"/>
          </w:tcPr>
          <w:p w14:paraId="09BE8FE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00D4DDC3" w14:textId="77777777" w:rsidTr="00D114D0">
        <w:trPr>
          <w:trHeight w:val="941"/>
          <w:jc w:val="center"/>
        </w:trPr>
        <w:tc>
          <w:tcPr>
            <w:tcW w:w="339" w:type="pct"/>
            <w:vAlign w:val="center"/>
          </w:tcPr>
          <w:p w14:paraId="11BE7E0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22</w:t>
            </w:r>
          </w:p>
        </w:tc>
        <w:tc>
          <w:tcPr>
            <w:tcW w:w="605" w:type="pct"/>
            <w:vAlign w:val="center"/>
          </w:tcPr>
          <w:p w14:paraId="53F6D34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阀门</w:t>
            </w:r>
          </w:p>
        </w:tc>
        <w:tc>
          <w:tcPr>
            <w:tcW w:w="3407" w:type="pct"/>
            <w:vAlign w:val="center"/>
          </w:tcPr>
          <w:p w14:paraId="3F15003F"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1.蝶阀</w:t>
            </w:r>
          </w:p>
          <w:p w14:paraId="23B7517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2.规格：DN100 </w:t>
            </w:r>
            <w:r w:rsidRPr="004D030F">
              <w:rPr>
                <w:rFonts w:ascii="仿宋" w:eastAsia="仿宋" w:hAnsi="仿宋" w:cs="宋体" w:hint="eastAsia"/>
                <w:color w:val="000000"/>
                <w:kern w:val="0"/>
                <w:sz w:val="24"/>
              </w:rPr>
              <w:t>承压不低于</w:t>
            </w:r>
            <w:r w:rsidRPr="004D030F">
              <w:rPr>
                <w:rFonts w:ascii="仿宋" w:eastAsia="仿宋" w:hAnsi="仿宋" w:cs="宋体"/>
                <w:color w:val="000000"/>
                <w:kern w:val="0"/>
                <w:sz w:val="24"/>
              </w:rPr>
              <w:t>1.6MPa</w:t>
            </w:r>
          </w:p>
          <w:p w14:paraId="4ABD479A"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3.安装</w:t>
            </w:r>
          </w:p>
        </w:tc>
        <w:tc>
          <w:tcPr>
            <w:tcW w:w="298" w:type="pct"/>
            <w:vAlign w:val="center"/>
          </w:tcPr>
          <w:p w14:paraId="5A70C51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3345337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714228D3" w14:textId="77777777" w:rsidTr="00D114D0">
        <w:trPr>
          <w:trHeight w:val="918"/>
          <w:jc w:val="center"/>
        </w:trPr>
        <w:tc>
          <w:tcPr>
            <w:tcW w:w="339" w:type="pct"/>
            <w:vAlign w:val="center"/>
          </w:tcPr>
          <w:p w14:paraId="014C40C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23</w:t>
            </w:r>
          </w:p>
        </w:tc>
        <w:tc>
          <w:tcPr>
            <w:tcW w:w="605" w:type="pct"/>
            <w:vAlign w:val="center"/>
          </w:tcPr>
          <w:p w14:paraId="655E024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喷头</w:t>
            </w:r>
          </w:p>
        </w:tc>
        <w:tc>
          <w:tcPr>
            <w:tcW w:w="3407" w:type="pct"/>
            <w:vAlign w:val="center"/>
          </w:tcPr>
          <w:p w14:paraId="628B8B3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下垂型喷头</w:t>
            </w:r>
          </w:p>
          <w:p w14:paraId="1E69A264"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规格：</w:t>
            </w:r>
            <w:r w:rsidRPr="004D030F">
              <w:rPr>
                <w:rFonts w:ascii="仿宋" w:eastAsia="仿宋" w:hAnsi="仿宋" w:cs="宋体"/>
                <w:color w:val="000000"/>
                <w:kern w:val="0"/>
                <w:sz w:val="24"/>
              </w:rPr>
              <w:t>68℃</w:t>
            </w:r>
          </w:p>
          <w:p w14:paraId="55879A2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w:t>
            </w:r>
            <w:r w:rsidRPr="004D030F">
              <w:rPr>
                <w:rFonts w:ascii="仿宋" w:eastAsia="仿宋" w:hAnsi="仿宋" w:cs="宋体" w:hint="eastAsia"/>
                <w:color w:val="000000"/>
                <w:kern w:val="0"/>
                <w:sz w:val="24"/>
              </w:rPr>
              <w:t>安装</w:t>
            </w:r>
          </w:p>
        </w:tc>
        <w:tc>
          <w:tcPr>
            <w:tcW w:w="298" w:type="pct"/>
            <w:vAlign w:val="center"/>
          </w:tcPr>
          <w:p w14:paraId="4E31195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4CA501C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134</w:t>
            </w:r>
          </w:p>
        </w:tc>
      </w:tr>
      <w:tr w:rsidR="00D114D0" w:rsidRPr="004D030F" w14:paraId="443A7B39" w14:textId="77777777" w:rsidTr="00D114D0">
        <w:trPr>
          <w:trHeight w:val="302"/>
          <w:jc w:val="center"/>
        </w:trPr>
        <w:tc>
          <w:tcPr>
            <w:tcW w:w="339" w:type="pct"/>
            <w:vAlign w:val="center"/>
          </w:tcPr>
          <w:p w14:paraId="1225185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24</w:t>
            </w:r>
          </w:p>
        </w:tc>
        <w:tc>
          <w:tcPr>
            <w:tcW w:w="605" w:type="pct"/>
            <w:vAlign w:val="center"/>
          </w:tcPr>
          <w:p w14:paraId="3422CA6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阀门</w:t>
            </w:r>
          </w:p>
        </w:tc>
        <w:tc>
          <w:tcPr>
            <w:tcW w:w="3407" w:type="pct"/>
            <w:vAlign w:val="center"/>
          </w:tcPr>
          <w:p w14:paraId="35BB5EE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末端试水阀</w:t>
            </w:r>
          </w:p>
          <w:p w14:paraId="7034B86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规格：</w:t>
            </w:r>
            <w:r w:rsidRPr="004D030F">
              <w:rPr>
                <w:rFonts w:ascii="仿宋" w:eastAsia="仿宋" w:hAnsi="仿宋" w:cs="宋体"/>
                <w:color w:val="000000"/>
                <w:kern w:val="0"/>
                <w:sz w:val="24"/>
              </w:rPr>
              <w:t>DN25</w:t>
            </w:r>
          </w:p>
          <w:p w14:paraId="31943F1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w:t>
            </w:r>
            <w:r w:rsidRPr="004D030F">
              <w:rPr>
                <w:rFonts w:ascii="仿宋" w:eastAsia="仿宋" w:hAnsi="仿宋" w:cs="宋体" w:hint="eastAsia"/>
                <w:color w:val="000000"/>
                <w:kern w:val="0"/>
                <w:sz w:val="24"/>
              </w:rPr>
              <w:t>安装</w:t>
            </w:r>
          </w:p>
        </w:tc>
        <w:tc>
          <w:tcPr>
            <w:tcW w:w="298" w:type="pct"/>
            <w:vAlign w:val="center"/>
          </w:tcPr>
          <w:p w14:paraId="1F45E56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 xml:space="preserve">　</w:t>
            </w:r>
          </w:p>
        </w:tc>
        <w:tc>
          <w:tcPr>
            <w:tcW w:w="351" w:type="pct"/>
            <w:vAlign w:val="center"/>
          </w:tcPr>
          <w:p w14:paraId="577F285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250AF5EB" w14:textId="77777777" w:rsidTr="00D114D0">
        <w:trPr>
          <w:trHeight w:val="238"/>
          <w:jc w:val="center"/>
        </w:trPr>
        <w:tc>
          <w:tcPr>
            <w:tcW w:w="5000" w:type="pct"/>
            <w:gridSpan w:val="5"/>
            <w:vAlign w:val="center"/>
          </w:tcPr>
          <w:p w14:paraId="129624B5"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九、自控系统</w:t>
            </w:r>
          </w:p>
        </w:tc>
      </w:tr>
      <w:tr w:rsidR="00D114D0" w:rsidRPr="004D030F" w14:paraId="07508B28" w14:textId="77777777" w:rsidTr="00D114D0">
        <w:trPr>
          <w:trHeight w:val="240"/>
          <w:jc w:val="center"/>
        </w:trPr>
        <w:tc>
          <w:tcPr>
            <w:tcW w:w="339" w:type="pct"/>
            <w:vAlign w:val="center"/>
          </w:tcPr>
          <w:p w14:paraId="3088FAC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w:t>
            </w:r>
          </w:p>
        </w:tc>
        <w:tc>
          <w:tcPr>
            <w:tcW w:w="605" w:type="pct"/>
            <w:vAlign w:val="center"/>
          </w:tcPr>
          <w:p w14:paraId="1208BBC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控制柜</w:t>
            </w:r>
          </w:p>
        </w:tc>
        <w:tc>
          <w:tcPr>
            <w:tcW w:w="3407" w:type="pct"/>
            <w:vAlign w:val="center"/>
          </w:tcPr>
          <w:p w14:paraId="74183F7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1.5MM烤漆冷板/单开门/米白色</w:t>
            </w:r>
          </w:p>
        </w:tc>
        <w:tc>
          <w:tcPr>
            <w:tcW w:w="298" w:type="pct"/>
            <w:vAlign w:val="center"/>
          </w:tcPr>
          <w:p w14:paraId="6148B73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3DA8945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0C3617C7" w14:textId="77777777" w:rsidTr="00D114D0">
        <w:trPr>
          <w:trHeight w:val="960"/>
          <w:jc w:val="center"/>
        </w:trPr>
        <w:tc>
          <w:tcPr>
            <w:tcW w:w="339" w:type="pct"/>
            <w:vAlign w:val="center"/>
          </w:tcPr>
          <w:p w14:paraId="37F7291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2</w:t>
            </w:r>
          </w:p>
        </w:tc>
        <w:tc>
          <w:tcPr>
            <w:tcW w:w="605" w:type="pct"/>
            <w:vAlign w:val="center"/>
          </w:tcPr>
          <w:p w14:paraId="1FEF391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串口服务器</w:t>
            </w:r>
          </w:p>
        </w:tc>
        <w:tc>
          <w:tcPr>
            <w:tcW w:w="3407" w:type="pct"/>
            <w:vAlign w:val="center"/>
          </w:tcPr>
          <w:p w14:paraId="376EA90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支持</w:t>
            </w:r>
            <w:r w:rsidRPr="004D030F">
              <w:rPr>
                <w:rFonts w:ascii="仿宋" w:eastAsia="仿宋" w:hAnsi="仿宋" w:cs="宋体"/>
                <w:color w:val="000000"/>
                <w:kern w:val="0"/>
                <w:sz w:val="24"/>
              </w:rPr>
              <w:t xml:space="preserve">200多种协议转BACnet IP </w:t>
            </w:r>
            <w:r w:rsidRPr="004D030F">
              <w:rPr>
                <w:rFonts w:ascii="仿宋" w:eastAsia="仿宋" w:hAnsi="仿宋" w:cs="宋体" w:hint="eastAsia"/>
                <w:color w:val="000000"/>
                <w:kern w:val="0"/>
                <w:sz w:val="24"/>
              </w:rPr>
              <w:t>，动态支持</w:t>
            </w:r>
            <w:r w:rsidRPr="004D030F">
              <w:rPr>
                <w:rFonts w:ascii="仿宋" w:eastAsia="仿宋" w:hAnsi="仿宋" w:cs="宋体"/>
                <w:color w:val="000000"/>
                <w:kern w:val="0"/>
                <w:sz w:val="24"/>
              </w:rPr>
              <w:t>2048点 2网4串,4个RS485/232(复用），电源：24V DC/AC</w:t>
            </w:r>
          </w:p>
        </w:tc>
        <w:tc>
          <w:tcPr>
            <w:tcW w:w="298" w:type="pct"/>
            <w:vAlign w:val="center"/>
          </w:tcPr>
          <w:p w14:paraId="2B578B2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套</w:t>
            </w:r>
          </w:p>
        </w:tc>
        <w:tc>
          <w:tcPr>
            <w:tcW w:w="351" w:type="pct"/>
            <w:vAlign w:val="center"/>
          </w:tcPr>
          <w:p w14:paraId="5881F23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55B42CE6" w14:textId="77777777" w:rsidTr="00D114D0">
        <w:trPr>
          <w:trHeight w:val="1200"/>
          <w:jc w:val="center"/>
        </w:trPr>
        <w:tc>
          <w:tcPr>
            <w:tcW w:w="339" w:type="pct"/>
            <w:vAlign w:val="center"/>
          </w:tcPr>
          <w:p w14:paraId="123AE11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3</w:t>
            </w:r>
          </w:p>
        </w:tc>
        <w:tc>
          <w:tcPr>
            <w:tcW w:w="605" w:type="pct"/>
            <w:vAlign w:val="center"/>
          </w:tcPr>
          <w:p w14:paraId="77D936B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可视化设施管理系统</w:t>
            </w:r>
          </w:p>
        </w:tc>
        <w:tc>
          <w:tcPr>
            <w:tcW w:w="3407" w:type="pct"/>
            <w:vAlign w:val="center"/>
          </w:tcPr>
          <w:p w14:paraId="6315201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系统监控数据</w:t>
            </w:r>
            <w:r w:rsidRPr="004D030F">
              <w:rPr>
                <w:rFonts w:ascii="仿宋" w:eastAsia="仿宋" w:hAnsi="仿宋" w:cs="宋体"/>
                <w:color w:val="000000"/>
                <w:kern w:val="0"/>
                <w:sz w:val="24"/>
              </w:rPr>
              <w:t>1500点以内，包含系统基础功能：人员权限管理、数据采集、数据统一管理、基础绘图根据、数据快速浏览、可视化数据运行</w:t>
            </w:r>
          </w:p>
        </w:tc>
        <w:tc>
          <w:tcPr>
            <w:tcW w:w="298" w:type="pct"/>
            <w:vAlign w:val="center"/>
          </w:tcPr>
          <w:p w14:paraId="3C7DC85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套</w:t>
            </w:r>
          </w:p>
        </w:tc>
        <w:tc>
          <w:tcPr>
            <w:tcW w:w="351" w:type="pct"/>
            <w:vAlign w:val="center"/>
          </w:tcPr>
          <w:p w14:paraId="407B4FE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2FF2117A" w14:textId="77777777" w:rsidTr="00D114D0">
        <w:trPr>
          <w:trHeight w:val="740"/>
          <w:jc w:val="center"/>
        </w:trPr>
        <w:tc>
          <w:tcPr>
            <w:tcW w:w="339" w:type="pct"/>
            <w:vAlign w:val="center"/>
          </w:tcPr>
          <w:p w14:paraId="7C2B5C4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4</w:t>
            </w:r>
          </w:p>
        </w:tc>
        <w:tc>
          <w:tcPr>
            <w:tcW w:w="605" w:type="pct"/>
            <w:vAlign w:val="center"/>
          </w:tcPr>
          <w:p w14:paraId="2680F3A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网络交换机</w:t>
            </w:r>
          </w:p>
        </w:tc>
        <w:tc>
          <w:tcPr>
            <w:tcW w:w="3407" w:type="pct"/>
            <w:vAlign w:val="center"/>
          </w:tcPr>
          <w:p w14:paraId="3C0F327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1.24口交换机</w:t>
            </w:r>
          </w:p>
          <w:p w14:paraId="2E10DEC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 24口</w:t>
            </w:r>
            <w:proofErr w:type="gramStart"/>
            <w:r w:rsidRPr="004D030F">
              <w:rPr>
                <w:rFonts w:ascii="仿宋" w:eastAsia="仿宋" w:hAnsi="仿宋" w:cs="宋体"/>
                <w:color w:val="000000"/>
                <w:kern w:val="0"/>
                <w:sz w:val="24"/>
              </w:rPr>
              <w:t>千兆带光口</w:t>
            </w:r>
            <w:proofErr w:type="gramEnd"/>
            <w:r w:rsidRPr="004D030F">
              <w:rPr>
                <w:rFonts w:ascii="仿宋" w:eastAsia="仿宋" w:hAnsi="仿宋" w:cs="宋体"/>
                <w:color w:val="000000"/>
                <w:kern w:val="0"/>
                <w:sz w:val="24"/>
              </w:rPr>
              <w:t>交换机</w:t>
            </w:r>
          </w:p>
          <w:p w14:paraId="583FF57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3.主要参数：提供16个</w:t>
            </w:r>
            <w:proofErr w:type="gramStart"/>
            <w:r w:rsidRPr="004D030F">
              <w:rPr>
                <w:rFonts w:ascii="仿宋" w:eastAsia="仿宋" w:hAnsi="仿宋" w:cs="宋体"/>
                <w:color w:val="000000"/>
                <w:kern w:val="0"/>
                <w:sz w:val="24"/>
              </w:rPr>
              <w:t>千兆电口4个千兆光口</w:t>
            </w:r>
            <w:proofErr w:type="gramEnd"/>
            <w:r w:rsidRPr="004D030F">
              <w:rPr>
                <w:rFonts w:ascii="仿宋" w:eastAsia="仿宋" w:hAnsi="仿宋" w:cs="宋体"/>
                <w:color w:val="000000"/>
                <w:kern w:val="0"/>
                <w:sz w:val="24"/>
              </w:rPr>
              <w:t>+4个万/</w:t>
            </w:r>
            <w:proofErr w:type="gramStart"/>
            <w:r w:rsidRPr="004D030F">
              <w:rPr>
                <w:rFonts w:ascii="仿宋" w:eastAsia="仿宋" w:hAnsi="仿宋" w:cs="宋体"/>
                <w:color w:val="000000"/>
                <w:kern w:val="0"/>
                <w:sz w:val="24"/>
              </w:rPr>
              <w:t>千兆光口</w:t>
            </w:r>
            <w:proofErr w:type="gramEnd"/>
          </w:p>
          <w:p w14:paraId="28B91A1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4.交换容量 336Gbps</w:t>
            </w:r>
          </w:p>
          <w:p w14:paraId="602ADD37"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5.包转发率 89Mpps</w:t>
            </w:r>
          </w:p>
          <w:p w14:paraId="6775604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6.IP40防护，工业级无风扇传导散热</w:t>
            </w:r>
          </w:p>
          <w:p w14:paraId="1CFC0AD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7.支持双电源输入</w:t>
            </w:r>
          </w:p>
          <w:p w14:paraId="0C39B687"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8.支持继电器告警，凤凰端子输出</w:t>
            </w:r>
          </w:p>
          <w:p w14:paraId="1D1BFE4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9.业务端口位于机身正面，管理端口/电源输入端子/继电器端子位于机身侧面，满足工业操作规范；</w:t>
            </w:r>
          </w:p>
          <w:p w14:paraId="55F6F48F"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10.支持STP/EAPS/ERPS等工业环网</w:t>
            </w:r>
          </w:p>
          <w:p w14:paraId="7E10FB1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11.工业以太环网支持节点自愈间小于5毫秒，环网自愈时间小于50毫秒（典型值）</w:t>
            </w:r>
          </w:p>
          <w:p w14:paraId="6C7CDBA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12.支持三层静态路由，RIP、OSFP动态路由，VRRP虚拟路由</w:t>
            </w:r>
          </w:p>
          <w:p w14:paraId="0D04325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13.支持虚拟化堆叠</w:t>
            </w:r>
          </w:p>
          <w:p w14:paraId="750B4FB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14.支持任意两个端口可用</w:t>
            </w:r>
            <w:proofErr w:type="gramStart"/>
            <w:r w:rsidRPr="004D030F">
              <w:rPr>
                <w:rFonts w:ascii="仿宋" w:eastAsia="仿宋" w:hAnsi="仿宋" w:cs="宋体"/>
                <w:color w:val="000000"/>
                <w:kern w:val="0"/>
                <w:sz w:val="24"/>
              </w:rPr>
              <w:t>于组成</w:t>
            </w:r>
            <w:proofErr w:type="gramEnd"/>
            <w:r w:rsidRPr="004D030F">
              <w:rPr>
                <w:rFonts w:ascii="仿宋" w:eastAsia="仿宋" w:hAnsi="仿宋" w:cs="宋体"/>
                <w:color w:val="000000"/>
                <w:kern w:val="0"/>
                <w:sz w:val="24"/>
              </w:rPr>
              <w:t>自愈环网，并支持多个独立的自愈环</w:t>
            </w:r>
          </w:p>
          <w:p w14:paraId="4DFE678A"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lastRenderedPageBreak/>
              <w:t>15.提供数据包丢失保护机制，能够从网络故障中快速恢复</w:t>
            </w:r>
          </w:p>
          <w:p w14:paraId="33D6F26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16.支持SNMP网管平台</w:t>
            </w:r>
          </w:p>
          <w:p w14:paraId="581D0D2A"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17.平均无故障工业时间超过80万小时</w:t>
            </w:r>
          </w:p>
          <w:p w14:paraId="6D8ED84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18.导轨式安装</w:t>
            </w:r>
          </w:p>
          <w:p w14:paraId="1C0B00D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19.无风扇，-40°C到+85°C工作环境温度</w:t>
            </w:r>
          </w:p>
        </w:tc>
        <w:tc>
          <w:tcPr>
            <w:tcW w:w="298" w:type="pct"/>
            <w:vAlign w:val="center"/>
          </w:tcPr>
          <w:p w14:paraId="6D2C200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套</w:t>
            </w:r>
          </w:p>
        </w:tc>
        <w:tc>
          <w:tcPr>
            <w:tcW w:w="351" w:type="pct"/>
            <w:vAlign w:val="center"/>
          </w:tcPr>
          <w:p w14:paraId="50D5AA4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w:t>
            </w:r>
          </w:p>
        </w:tc>
      </w:tr>
      <w:tr w:rsidR="00D114D0" w:rsidRPr="004D030F" w14:paraId="59736997" w14:textId="77777777" w:rsidTr="00D114D0">
        <w:trPr>
          <w:trHeight w:val="1553"/>
          <w:jc w:val="center"/>
        </w:trPr>
        <w:tc>
          <w:tcPr>
            <w:tcW w:w="339" w:type="pct"/>
            <w:vAlign w:val="center"/>
          </w:tcPr>
          <w:p w14:paraId="74954B2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5</w:t>
            </w:r>
          </w:p>
        </w:tc>
        <w:tc>
          <w:tcPr>
            <w:tcW w:w="605" w:type="pct"/>
            <w:vAlign w:val="center"/>
          </w:tcPr>
          <w:p w14:paraId="1E72506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服务器机柜</w:t>
            </w:r>
          </w:p>
        </w:tc>
        <w:tc>
          <w:tcPr>
            <w:tcW w:w="3407" w:type="pct"/>
            <w:vAlign w:val="center"/>
          </w:tcPr>
          <w:p w14:paraId="22840CF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 42U19寸标准机柜</w:t>
            </w:r>
          </w:p>
          <w:p w14:paraId="3EF11486"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主要参数：</w:t>
            </w:r>
            <w:r w:rsidRPr="004D030F">
              <w:rPr>
                <w:rFonts w:ascii="仿宋" w:eastAsia="仿宋" w:hAnsi="仿宋" w:cs="宋体"/>
                <w:color w:val="000000"/>
                <w:kern w:val="0"/>
                <w:sz w:val="24"/>
              </w:rPr>
              <w:t xml:space="preserve">42U，网孔门，落地 </w:t>
            </w:r>
            <w:r w:rsidRPr="004D030F">
              <w:rPr>
                <w:rFonts w:ascii="仿宋" w:eastAsia="仿宋" w:hAnsi="仿宋" w:cs="宋体" w:hint="eastAsia"/>
                <w:color w:val="000000"/>
                <w:kern w:val="0"/>
                <w:sz w:val="24"/>
              </w:rPr>
              <w:t>空机柜</w:t>
            </w:r>
          </w:p>
          <w:p w14:paraId="41AD418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w:t>
            </w:r>
            <w:r w:rsidRPr="004D030F">
              <w:rPr>
                <w:rFonts w:ascii="仿宋" w:eastAsia="仿宋" w:hAnsi="仿宋" w:cs="宋体" w:hint="eastAsia"/>
                <w:color w:val="000000"/>
                <w:kern w:val="0"/>
                <w:sz w:val="24"/>
              </w:rPr>
              <w:t>承重：静态≥</w:t>
            </w:r>
            <w:r w:rsidRPr="004D030F">
              <w:rPr>
                <w:rFonts w:ascii="仿宋" w:eastAsia="仿宋" w:hAnsi="仿宋" w:cs="宋体"/>
                <w:color w:val="000000"/>
                <w:kern w:val="0"/>
                <w:sz w:val="24"/>
              </w:rPr>
              <w:t>1000KG</w:t>
            </w:r>
          </w:p>
          <w:p w14:paraId="2EB6D02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w:t>
            </w:r>
            <w:r w:rsidRPr="004D030F">
              <w:rPr>
                <w:rFonts w:ascii="仿宋" w:eastAsia="仿宋" w:hAnsi="仿宋" w:cs="宋体" w:hint="eastAsia"/>
                <w:color w:val="000000"/>
                <w:kern w:val="0"/>
                <w:sz w:val="24"/>
              </w:rPr>
              <w:t>前后门材质：前单开网孔门，后双开网孔门，冷轧板</w:t>
            </w:r>
            <w:r w:rsidRPr="004D030F">
              <w:rPr>
                <w:rFonts w:ascii="仿宋" w:eastAsia="仿宋" w:hAnsi="仿宋" w:cs="宋体"/>
                <w:color w:val="000000"/>
                <w:kern w:val="0"/>
                <w:sz w:val="24"/>
              </w:rPr>
              <w:t xml:space="preserve"> T=1.5</w:t>
            </w:r>
          </w:p>
          <w:p w14:paraId="365B226F"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5.</w:t>
            </w:r>
            <w:r w:rsidRPr="004D030F">
              <w:rPr>
                <w:rFonts w:ascii="仿宋" w:eastAsia="仿宋" w:hAnsi="仿宋" w:cs="宋体" w:hint="eastAsia"/>
                <w:color w:val="000000"/>
                <w:kern w:val="0"/>
                <w:sz w:val="24"/>
              </w:rPr>
              <w:t>门敞开百分比：前门</w:t>
            </w:r>
            <w:r w:rsidRPr="004D030F">
              <w:rPr>
                <w:rFonts w:ascii="仿宋" w:eastAsia="仿宋" w:hAnsi="仿宋" w:cs="宋体"/>
                <w:color w:val="000000"/>
                <w:kern w:val="0"/>
                <w:sz w:val="24"/>
              </w:rPr>
              <w:t>78%，后门77.2%</w:t>
            </w:r>
          </w:p>
          <w:p w14:paraId="6144C8C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6.</w:t>
            </w:r>
            <w:r w:rsidRPr="004D030F">
              <w:rPr>
                <w:rFonts w:ascii="仿宋" w:eastAsia="仿宋" w:hAnsi="仿宋" w:cs="宋体" w:hint="eastAsia"/>
                <w:color w:val="000000"/>
                <w:kern w:val="0"/>
                <w:sz w:val="24"/>
              </w:rPr>
              <w:t>侧门材质：冷轧板</w:t>
            </w:r>
            <w:r w:rsidRPr="004D030F">
              <w:rPr>
                <w:rFonts w:ascii="仿宋" w:eastAsia="仿宋" w:hAnsi="仿宋" w:cs="宋体"/>
                <w:color w:val="000000"/>
                <w:kern w:val="0"/>
                <w:sz w:val="24"/>
              </w:rPr>
              <w:t xml:space="preserve"> T=1.0</w:t>
            </w:r>
          </w:p>
          <w:p w14:paraId="26D65215"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7.</w:t>
            </w:r>
            <w:r w:rsidRPr="004D030F">
              <w:rPr>
                <w:rFonts w:ascii="仿宋" w:eastAsia="仿宋" w:hAnsi="仿宋" w:cs="宋体" w:hint="eastAsia"/>
                <w:color w:val="000000"/>
                <w:kern w:val="0"/>
                <w:sz w:val="24"/>
              </w:rPr>
              <w:t>门框左右立柱材质：冷轧板</w:t>
            </w:r>
            <w:r w:rsidRPr="004D030F">
              <w:rPr>
                <w:rFonts w:ascii="仿宋" w:eastAsia="仿宋" w:hAnsi="仿宋" w:cs="宋体"/>
                <w:color w:val="000000"/>
                <w:kern w:val="0"/>
                <w:sz w:val="24"/>
              </w:rPr>
              <w:t xml:space="preserve"> T=2.0</w:t>
            </w:r>
          </w:p>
          <w:p w14:paraId="0717AB6D"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8.</w:t>
            </w:r>
            <w:r w:rsidRPr="004D030F">
              <w:rPr>
                <w:rFonts w:ascii="仿宋" w:eastAsia="仿宋" w:hAnsi="仿宋" w:cs="宋体" w:hint="eastAsia"/>
                <w:color w:val="000000"/>
                <w:kern w:val="0"/>
                <w:sz w:val="24"/>
              </w:rPr>
              <w:t>左右支架：冷轧板</w:t>
            </w:r>
            <w:r w:rsidRPr="004D030F">
              <w:rPr>
                <w:rFonts w:ascii="仿宋" w:eastAsia="仿宋" w:hAnsi="仿宋" w:cs="宋体"/>
                <w:color w:val="000000"/>
                <w:kern w:val="0"/>
                <w:sz w:val="24"/>
              </w:rPr>
              <w:t xml:space="preserve"> T=1.5</w:t>
            </w:r>
          </w:p>
          <w:p w14:paraId="3218262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9.</w:t>
            </w:r>
            <w:r w:rsidRPr="004D030F">
              <w:rPr>
                <w:rFonts w:ascii="仿宋" w:eastAsia="仿宋" w:hAnsi="仿宋" w:cs="宋体" w:hint="eastAsia"/>
                <w:color w:val="000000"/>
                <w:kern w:val="0"/>
                <w:sz w:val="24"/>
              </w:rPr>
              <w:t>横梁：冷轧板</w:t>
            </w:r>
            <w:r w:rsidRPr="004D030F">
              <w:rPr>
                <w:rFonts w:ascii="仿宋" w:eastAsia="仿宋" w:hAnsi="仿宋" w:cs="宋体"/>
                <w:color w:val="000000"/>
                <w:kern w:val="0"/>
                <w:sz w:val="24"/>
              </w:rPr>
              <w:t xml:space="preserve"> T=1.5</w:t>
            </w:r>
          </w:p>
          <w:p w14:paraId="637B75EF"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10.</w:t>
            </w:r>
            <w:r w:rsidRPr="004D030F">
              <w:rPr>
                <w:rFonts w:ascii="仿宋" w:eastAsia="仿宋" w:hAnsi="仿宋" w:cs="宋体" w:hint="eastAsia"/>
                <w:color w:val="000000"/>
                <w:kern w:val="0"/>
                <w:sz w:val="24"/>
              </w:rPr>
              <w:t>层板：</w:t>
            </w:r>
            <w:r w:rsidRPr="004D030F">
              <w:rPr>
                <w:rFonts w:ascii="仿宋" w:eastAsia="仿宋" w:hAnsi="仿宋" w:cs="宋体"/>
                <w:color w:val="000000"/>
                <w:kern w:val="0"/>
                <w:sz w:val="24"/>
              </w:rPr>
              <w:t>1个，宽470*深650*高48  mm，承重≥60KG</w:t>
            </w:r>
          </w:p>
          <w:p w14:paraId="126849A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11.L</w:t>
            </w:r>
            <w:proofErr w:type="gramStart"/>
            <w:r w:rsidRPr="004D030F">
              <w:rPr>
                <w:rFonts w:ascii="仿宋" w:eastAsia="仿宋" w:hAnsi="仿宋" w:cs="宋体"/>
                <w:color w:val="000000"/>
                <w:kern w:val="0"/>
                <w:sz w:val="24"/>
              </w:rPr>
              <w:t>型隔条</w:t>
            </w:r>
            <w:proofErr w:type="gramEnd"/>
            <w:r w:rsidRPr="004D030F">
              <w:rPr>
                <w:rFonts w:ascii="仿宋" w:eastAsia="仿宋" w:hAnsi="仿宋" w:cs="宋体"/>
                <w:color w:val="000000"/>
                <w:kern w:val="0"/>
                <w:sz w:val="24"/>
              </w:rPr>
              <w:t>/支架：1对，长650*宽38*高38  mm，承重≥30K</w:t>
            </w:r>
          </w:p>
          <w:p w14:paraId="45DDB6B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12.PDU：1个，8口PDU，输入10A，带2M线</w:t>
            </w:r>
          </w:p>
          <w:p w14:paraId="65B6CB9D"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lastRenderedPageBreak/>
              <w:t>13.</w:t>
            </w:r>
            <w:r w:rsidRPr="004D030F">
              <w:rPr>
                <w:rFonts w:ascii="仿宋" w:eastAsia="仿宋" w:hAnsi="仿宋" w:cs="宋体" w:hint="eastAsia"/>
                <w:color w:val="000000"/>
                <w:kern w:val="0"/>
                <w:sz w:val="24"/>
              </w:rPr>
              <w:t>滚轮：支持，</w:t>
            </w:r>
            <w:r w:rsidRPr="004D030F">
              <w:rPr>
                <w:rFonts w:ascii="仿宋" w:eastAsia="仿宋" w:hAnsi="仿宋" w:cs="宋体"/>
                <w:color w:val="000000"/>
                <w:kern w:val="0"/>
                <w:sz w:val="24"/>
              </w:rPr>
              <w:t>4个</w:t>
            </w:r>
          </w:p>
          <w:p w14:paraId="30AE3707"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14.</w:t>
            </w:r>
            <w:r w:rsidRPr="004D030F">
              <w:rPr>
                <w:rFonts w:ascii="仿宋" w:eastAsia="仿宋" w:hAnsi="仿宋" w:cs="宋体" w:hint="eastAsia"/>
                <w:color w:val="000000"/>
                <w:kern w:val="0"/>
                <w:sz w:val="24"/>
              </w:rPr>
              <w:t>脚撑：支持，</w:t>
            </w:r>
            <w:r w:rsidRPr="004D030F">
              <w:rPr>
                <w:rFonts w:ascii="仿宋" w:eastAsia="仿宋" w:hAnsi="仿宋" w:cs="宋体"/>
                <w:color w:val="000000"/>
                <w:kern w:val="0"/>
                <w:sz w:val="24"/>
              </w:rPr>
              <w:t>4个</w:t>
            </w:r>
          </w:p>
          <w:p w14:paraId="2681DE16"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15.</w:t>
            </w:r>
            <w:r w:rsidRPr="004D030F">
              <w:rPr>
                <w:rFonts w:ascii="仿宋" w:eastAsia="仿宋" w:hAnsi="仿宋" w:cs="宋体" w:hint="eastAsia"/>
                <w:color w:val="000000"/>
                <w:kern w:val="0"/>
                <w:sz w:val="24"/>
              </w:rPr>
              <w:t>含风扇、</w:t>
            </w:r>
            <w:r w:rsidRPr="004D030F">
              <w:rPr>
                <w:rFonts w:ascii="仿宋" w:eastAsia="仿宋" w:hAnsi="仿宋" w:cs="宋体"/>
                <w:color w:val="000000"/>
                <w:kern w:val="0"/>
                <w:sz w:val="24"/>
              </w:rPr>
              <w:t>PDU\50套安装螺丝，前/后侧门钥匙各两把等附件</w:t>
            </w:r>
          </w:p>
        </w:tc>
        <w:tc>
          <w:tcPr>
            <w:tcW w:w="298" w:type="pct"/>
            <w:vAlign w:val="center"/>
          </w:tcPr>
          <w:p w14:paraId="5F31C3F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套</w:t>
            </w:r>
          </w:p>
        </w:tc>
        <w:tc>
          <w:tcPr>
            <w:tcW w:w="351" w:type="pct"/>
            <w:vAlign w:val="center"/>
          </w:tcPr>
          <w:p w14:paraId="1337A9A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7A4A6C9B" w14:textId="77777777" w:rsidTr="00D114D0">
        <w:trPr>
          <w:trHeight w:val="240"/>
          <w:jc w:val="center"/>
        </w:trPr>
        <w:tc>
          <w:tcPr>
            <w:tcW w:w="339" w:type="pct"/>
            <w:vAlign w:val="center"/>
          </w:tcPr>
          <w:p w14:paraId="3BA6B97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6</w:t>
            </w:r>
          </w:p>
        </w:tc>
        <w:tc>
          <w:tcPr>
            <w:tcW w:w="605" w:type="pct"/>
            <w:vAlign w:val="center"/>
          </w:tcPr>
          <w:p w14:paraId="062614D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防冻开关</w:t>
            </w:r>
          </w:p>
        </w:tc>
        <w:tc>
          <w:tcPr>
            <w:tcW w:w="3407" w:type="pct"/>
            <w:vAlign w:val="center"/>
          </w:tcPr>
          <w:p w14:paraId="7DFAA404"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1DO独立控制</w:t>
            </w:r>
          </w:p>
        </w:tc>
        <w:tc>
          <w:tcPr>
            <w:tcW w:w="298" w:type="pct"/>
            <w:vAlign w:val="center"/>
          </w:tcPr>
          <w:p w14:paraId="13732FD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44FEB3F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588F1A96" w14:textId="77777777" w:rsidTr="00D114D0">
        <w:trPr>
          <w:trHeight w:val="480"/>
          <w:jc w:val="center"/>
        </w:trPr>
        <w:tc>
          <w:tcPr>
            <w:tcW w:w="339" w:type="pct"/>
            <w:vAlign w:val="center"/>
          </w:tcPr>
          <w:p w14:paraId="143575C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7</w:t>
            </w:r>
          </w:p>
        </w:tc>
        <w:tc>
          <w:tcPr>
            <w:tcW w:w="605" w:type="pct"/>
            <w:vAlign w:val="center"/>
          </w:tcPr>
          <w:p w14:paraId="61F392A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静压传感器</w:t>
            </w:r>
          </w:p>
        </w:tc>
        <w:tc>
          <w:tcPr>
            <w:tcW w:w="3407" w:type="pct"/>
            <w:vAlign w:val="center"/>
          </w:tcPr>
          <w:p w14:paraId="584D0DB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量程：</w:t>
            </w:r>
            <w:r w:rsidRPr="004D030F">
              <w:rPr>
                <w:rFonts w:ascii="仿宋" w:eastAsia="仿宋" w:hAnsi="仿宋" w:cs="宋体"/>
                <w:color w:val="000000"/>
                <w:kern w:val="0"/>
                <w:sz w:val="24"/>
              </w:rPr>
              <w:t>0-1000pa</w:t>
            </w:r>
          </w:p>
        </w:tc>
        <w:tc>
          <w:tcPr>
            <w:tcW w:w="298" w:type="pct"/>
            <w:vAlign w:val="center"/>
          </w:tcPr>
          <w:p w14:paraId="1F132C0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3D8CAB2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2B3A291F" w14:textId="77777777" w:rsidTr="00D114D0">
        <w:trPr>
          <w:trHeight w:val="240"/>
          <w:jc w:val="center"/>
        </w:trPr>
        <w:tc>
          <w:tcPr>
            <w:tcW w:w="339" w:type="pct"/>
            <w:vAlign w:val="center"/>
          </w:tcPr>
          <w:p w14:paraId="04FBCC6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8</w:t>
            </w:r>
          </w:p>
        </w:tc>
        <w:tc>
          <w:tcPr>
            <w:tcW w:w="605" w:type="pct"/>
            <w:vAlign w:val="center"/>
          </w:tcPr>
          <w:p w14:paraId="4ADD521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压差开关</w:t>
            </w:r>
          </w:p>
        </w:tc>
        <w:tc>
          <w:tcPr>
            <w:tcW w:w="3407" w:type="pct"/>
            <w:vAlign w:val="center"/>
          </w:tcPr>
          <w:p w14:paraId="27A287C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20-300pa</w:t>
            </w:r>
          </w:p>
        </w:tc>
        <w:tc>
          <w:tcPr>
            <w:tcW w:w="298" w:type="pct"/>
            <w:vAlign w:val="center"/>
          </w:tcPr>
          <w:p w14:paraId="213EE3B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04B191F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43FC114C" w14:textId="77777777" w:rsidTr="00D114D0">
        <w:trPr>
          <w:trHeight w:val="480"/>
          <w:jc w:val="center"/>
        </w:trPr>
        <w:tc>
          <w:tcPr>
            <w:tcW w:w="339" w:type="pct"/>
            <w:vAlign w:val="center"/>
          </w:tcPr>
          <w:p w14:paraId="7148430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9</w:t>
            </w:r>
          </w:p>
        </w:tc>
        <w:tc>
          <w:tcPr>
            <w:tcW w:w="605" w:type="pct"/>
            <w:vAlign w:val="center"/>
          </w:tcPr>
          <w:p w14:paraId="7C41642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风管温度传感器</w:t>
            </w:r>
          </w:p>
        </w:tc>
        <w:tc>
          <w:tcPr>
            <w:tcW w:w="3407" w:type="pct"/>
            <w:vAlign w:val="center"/>
          </w:tcPr>
          <w:p w14:paraId="73ABED94"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量程：</w:t>
            </w:r>
            <w:r w:rsidRPr="004D030F">
              <w:rPr>
                <w:rFonts w:ascii="仿宋" w:eastAsia="仿宋" w:hAnsi="仿宋" w:cs="宋体"/>
                <w:color w:val="000000"/>
                <w:kern w:val="0"/>
                <w:sz w:val="24"/>
              </w:rPr>
              <w:t>0~50度，0-100%</w:t>
            </w:r>
          </w:p>
        </w:tc>
        <w:tc>
          <w:tcPr>
            <w:tcW w:w="298" w:type="pct"/>
            <w:vAlign w:val="center"/>
          </w:tcPr>
          <w:p w14:paraId="25C636A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402AC60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3BCAA377" w14:textId="77777777" w:rsidTr="00D114D0">
        <w:trPr>
          <w:trHeight w:val="480"/>
          <w:jc w:val="center"/>
        </w:trPr>
        <w:tc>
          <w:tcPr>
            <w:tcW w:w="339" w:type="pct"/>
            <w:vAlign w:val="center"/>
          </w:tcPr>
          <w:p w14:paraId="38307C2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0</w:t>
            </w:r>
          </w:p>
        </w:tc>
        <w:tc>
          <w:tcPr>
            <w:tcW w:w="605" w:type="pct"/>
            <w:vAlign w:val="center"/>
          </w:tcPr>
          <w:p w14:paraId="3716F0E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水管温度传感器</w:t>
            </w:r>
          </w:p>
        </w:tc>
        <w:tc>
          <w:tcPr>
            <w:tcW w:w="3407" w:type="pct"/>
            <w:vAlign w:val="center"/>
          </w:tcPr>
          <w:p w14:paraId="0625A65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测量范围</w:t>
            </w:r>
            <w:r w:rsidRPr="004D030F">
              <w:rPr>
                <w:rFonts w:ascii="仿宋" w:eastAsia="仿宋" w:hAnsi="仿宋" w:cs="宋体"/>
                <w:color w:val="000000"/>
                <w:kern w:val="0"/>
                <w:sz w:val="24"/>
              </w:rPr>
              <w:t>0~100℃</w:t>
            </w:r>
          </w:p>
        </w:tc>
        <w:tc>
          <w:tcPr>
            <w:tcW w:w="298" w:type="pct"/>
            <w:vAlign w:val="center"/>
          </w:tcPr>
          <w:p w14:paraId="6D6C17B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66D606A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1D064627" w14:textId="77777777" w:rsidTr="00D114D0">
        <w:trPr>
          <w:trHeight w:val="480"/>
          <w:jc w:val="center"/>
        </w:trPr>
        <w:tc>
          <w:tcPr>
            <w:tcW w:w="339" w:type="pct"/>
            <w:vAlign w:val="center"/>
          </w:tcPr>
          <w:p w14:paraId="67EDE1C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1</w:t>
            </w:r>
          </w:p>
        </w:tc>
        <w:tc>
          <w:tcPr>
            <w:tcW w:w="605" w:type="pct"/>
            <w:vAlign w:val="center"/>
          </w:tcPr>
          <w:p w14:paraId="2BFC399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水管压力传感器</w:t>
            </w:r>
          </w:p>
        </w:tc>
        <w:tc>
          <w:tcPr>
            <w:tcW w:w="3407" w:type="pct"/>
            <w:vAlign w:val="center"/>
          </w:tcPr>
          <w:p w14:paraId="0639E73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测量范围</w:t>
            </w:r>
            <w:r w:rsidRPr="004D030F">
              <w:rPr>
                <w:rFonts w:ascii="仿宋" w:eastAsia="仿宋" w:hAnsi="仿宋" w:cs="宋体"/>
                <w:color w:val="000000"/>
                <w:kern w:val="0"/>
                <w:sz w:val="24"/>
              </w:rPr>
              <w:t>0~0.6MPa</w:t>
            </w:r>
          </w:p>
        </w:tc>
        <w:tc>
          <w:tcPr>
            <w:tcW w:w="298" w:type="pct"/>
            <w:vAlign w:val="center"/>
          </w:tcPr>
          <w:p w14:paraId="7668EE6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328E6D5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3BE76F2D" w14:textId="77777777" w:rsidTr="00D114D0">
        <w:trPr>
          <w:trHeight w:val="480"/>
          <w:jc w:val="center"/>
        </w:trPr>
        <w:tc>
          <w:tcPr>
            <w:tcW w:w="339" w:type="pct"/>
            <w:vAlign w:val="center"/>
          </w:tcPr>
          <w:p w14:paraId="14BE16F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2</w:t>
            </w:r>
          </w:p>
        </w:tc>
        <w:tc>
          <w:tcPr>
            <w:tcW w:w="605" w:type="pct"/>
            <w:vAlign w:val="center"/>
          </w:tcPr>
          <w:p w14:paraId="5B82EE0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PLC控制器</w:t>
            </w:r>
          </w:p>
        </w:tc>
        <w:tc>
          <w:tcPr>
            <w:tcW w:w="3407" w:type="pct"/>
            <w:vAlign w:val="center"/>
          </w:tcPr>
          <w:p w14:paraId="48F31BA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S7-200</w:t>
            </w:r>
          </w:p>
        </w:tc>
        <w:tc>
          <w:tcPr>
            <w:tcW w:w="298" w:type="pct"/>
            <w:vAlign w:val="center"/>
          </w:tcPr>
          <w:p w14:paraId="3179831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1DA772A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61FFCA40" w14:textId="77777777" w:rsidTr="00D114D0">
        <w:trPr>
          <w:trHeight w:val="480"/>
          <w:jc w:val="center"/>
        </w:trPr>
        <w:tc>
          <w:tcPr>
            <w:tcW w:w="339" w:type="pct"/>
            <w:vAlign w:val="center"/>
          </w:tcPr>
          <w:p w14:paraId="38A0F5C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3</w:t>
            </w:r>
          </w:p>
        </w:tc>
        <w:tc>
          <w:tcPr>
            <w:tcW w:w="605" w:type="pct"/>
            <w:vAlign w:val="center"/>
          </w:tcPr>
          <w:p w14:paraId="1200AFE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自控桥架管道系统</w:t>
            </w:r>
          </w:p>
        </w:tc>
        <w:tc>
          <w:tcPr>
            <w:tcW w:w="3407" w:type="pct"/>
            <w:vAlign w:val="center"/>
          </w:tcPr>
          <w:p w14:paraId="3F67F825"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金属线槽，规格</w:t>
            </w:r>
            <w:r w:rsidRPr="004D030F">
              <w:rPr>
                <w:rFonts w:ascii="仿宋" w:eastAsia="仿宋" w:hAnsi="仿宋" w:cs="宋体"/>
                <w:color w:val="000000"/>
                <w:kern w:val="0"/>
                <w:sz w:val="24"/>
              </w:rPr>
              <w:t>:200*100</w:t>
            </w:r>
          </w:p>
        </w:tc>
        <w:tc>
          <w:tcPr>
            <w:tcW w:w="298" w:type="pct"/>
            <w:vAlign w:val="center"/>
          </w:tcPr>
          <w:p w14:paraId="12A7802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3EEB3FE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5EE76B05" w14:textId="77777777" w:rsidTr="00D114D0">
        <w:trPr>
          <w:trHeight w:val="480"/>
          <w:jc w:val="center"/>
        </w:trPr>
        <w:tc>
          <w:tcPr>
            <w:tcW w:w="339" w:type="pct"/>
            <w:vAlign w:val="center"/>
          </w:tcPr>
          <w:p w14:paraId="2CFED5B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1</w:t>
            </w:r>
            <w:r w:rsidRPr="004D030F">
              <w:rPr>
                <w:rFonts w:ascii="仿宋" w:eastAsia="仿宋" w:hAnsi="仿宋" w:cs="宋体" w:hint="eastAsia"/>
                <w:color w:val="000000"/>
                <w:kern w:val="0"/>
                <w:sz w:val="24"/>
              </w:rPr>
              <w:t>4</w:t>
            </w:r>
          </w:p>
        </w:tc>
        <w:tc>
          <w:tcPr>
            <w:tcW w:w="605" w:type="pct"/>
            <w:vAlign w:val="center"/>
          </w:tcPr>
          <w:p w14:paraId="4759868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自控配线系统</w:t>
            </w:r>
          </w:p>
        </w:tc>
        <w:tc>
          <w:tcPr>
            <w:tcW w:w="3407" w:type="pct"/>
            <w:vAlign w:val="center"/>
          </w:tcPr>
          <w:p w14:paraId="5089BF1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ZR-RVVP-2*1.5，</w:t>
            </w:r>
          </w:p>
        </w:tc>
        <w:tc>
          <w:tcPr>
            <w:tcW w:w="298" w:type="pct"/>
            <w:vAlign w:val="center"/>
          </w:tcPr>
          <w:p w14:paraId="4F754A2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61AA576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2BA03B9A" w14:textId="77777777" w:rsidTr="00D114D0">
        <w:trPr>
          <w:trHeight w:val="383"/>
          <w:jc w:val="center"/>
        </w:trPr>
        <w:tc>
          <w:tcPr>
            <w:tcW w:w="5000" w:type="pct"/>
            <w:gridSpan w:val="5"/>
            <w:vAlign w:val="center"/>
          </w:tcPr>
          <w:p w14:paraId="6F019AE5"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十、气路工程系统</w:t>
            </w:r>
          </w:p>
        </w:tc>
      </w:tr>
      <w:tr w:rsidR="00D114D0" w:rsidRPr="004D030F" w14:paraId="6CACDFF3" w14:textId="77777777" w:rsidTr="00D114D0">
        <w:trPr>
          <w:trHeight w:val="798"/>
          <w:jc w:val="center"/>
        </w:trPr>
        <w:tc>
          <w:tcPr>
            <w:tcW w:w="339" w:type="pct"/>
            <w:vAlign w:val="center"/>
          </w:tcPr>
          <w:p w14:paraId="3D1B58E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c>
          <w:tcPr>
            <w:tcW w:w="605" w:type="pct"/>
            <w:vAlign w:val="center"/>
          </w:tcPr>
          <w:p w14:paraId="5D2DE36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无油空压机</w:t>
            </w:r>
          </w:p>
        </w:tc>
        <w:tc>
          <w:tcPr>
            <w:tcW w:w="3407" w:type="pct"/>
            <w:vAlign w:val="center"/>
          </w:tcPr>
          <w:p w14:paraId="447A496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容积流量：</w:t>
            </w:r>
            <w:r w:rsidRPr="004D030F">
              <w:rPr>
                <w:rFonts w:ascii="仿宋" w:eastAsia="仿宋" w:hAnsi="仿宋" w:cs="宋体"/>
                <w:color w:val="000000"/>
                <w:kern w:val="0"/>
                <w:sz w:val="24"/>
              </w:rPr>
              <w:t>3m3/h，工作压力0.8MPa。冷却方式：风冷。</w:t>
            </w:r>
          </w:p>
        </w:tc>
        <w:tc>
          <w:tcPr>
            <w:tcW w:w="298" w:type="pct"/>
            <w:vAlign w:val="center"/>
          </w:tcPr>
          <w:p w14:paraId="225DC8F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组</w:t>
            </w:r>
          </w:p>
        </w:tc>
        <w:tc>
          <w:tcPr>
            <w:tcW w:w="351" w:type="pct"/>
            <w:vAlign w:val="center"/>
          </w:tcPr>
          <w:p w14:paraId="02F42E9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5628592F" w14:textId="77777777" w:rsidTr="00D114D0">
        <w:trPr>
          <w:trHeight w:val="407"/>
          <w:jc w:val="center"/>
        </w:trPr>
        <w:tc>
          <w:tcPr>
            <w:tcW w:w="339" w:type="pct"/>
            <w:vAlign w:val="center"/>
          </w:tcPr>
          <w:p w14:paraId="3F185FD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c>
          <w:tcPr>
            <w:tcW w:w="605" w:type="pct"/>
            <w:vAlign w:val="center"/>
          </w:tcPr>
          <w:p w14:paraId="2521C7E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过滤器</w:t>
            </w:r>
          </w:p>
        </w:tc>
        <w:tc>
          <w:tcPr>
            <w:tcW w:w="3407" w:type="pct"/>
            <w:vAlign w:val="center"/>
          </w:tcPr>
          <w:p w14:paraId="1BFE81A6"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与空压机配套</w:t>
            </w:r>
          </w:p>
        </w:tc>
        <w:tc>
          <w:tcPr>
            <w:tcW w:w="298" w:type="pct"/>
            <w:vAlign w:val="center"/>
          </w:tcPr>
          <w:p w14:paraId="0DC06E8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套</w:t>
            </w:r>
          </w:p>
        </w:tc>
        <w:tc>
          <w:tcPr>
            <w:tcW w:w="351" w:type="pct"/>
            <w:vAlign w:val="center"/>
          </w:tcPr>
          <w:p w14:paraId="2A5D3E3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05DF8446" w14:textId="77777777" w:rsidTr="00D114D0">
        <w:trPr>
          <w:trHeight w:val="452"/>
          <w:jc w:val="center"/>
        </w:trPr>
        <w:tc>
          <w:tcPr>
            <w:tcW w:w="339" w:type="pct"/>
            <w:vAlign w:val="center"/>
          </w:tcPr>
          <w:p w14:paraId="64F2496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w:t>
            </w:r>
          </w:p>
        </w:tc>
        <w:tc>
          <w:tcPr>
            <w:tcW w:w="605" w:type="pct"/>
            <w:vAlign w:val="center"/>
          </w:tcPr>
          <w:p w14:paraId="3DF79CE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储气罐</w:t>
            </w:r>
          </w:p>
        </w:tc>
        <w:tc>
          <w:tcPr>
            <w:tcW w:w="3407" w:type="pct"/>
            <w:vAlign w:val="center"/>
          </w:tcPr>
          <w:p w14:paraId="5F4B66F7"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与空压机配套</w:t>
            </w:r>
          </w:p>
        </w:tc>
        <w:tc>
          <w:tcPr>
            <w:tcW w:w="298" w:type="pct"/>
            <w:vAlign w:val="center"/>
          </w:tcPr>
          <w:p w14:paraId="6ABA072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套</w:t>
            </w:r>
          </w:p>
        </w:tc>
        <w:tc>
          <w:tcPr>
            <w:tcW w:w="351" w:type="pct"/>
            <w:vAlign w:val="center"/>
          </w:tcPr>
          <w:p w14:paraId="7DB0E21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50E02C0C" w14:textId="77777777" w:rsidTr="00D114D0">
        <w:trPr>
          <w:trHeight w:val="593"/>
          <w:jc w:val="center"/>
        </w:trPr>
        <w:tc>
          <w:tcPr>
            <w:tcW w:w="339" w:type="pct"/>
            <w:vAlign w:val="center"/>
          </w:tcPr>
          <w:p w14:paraId="6AE2302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4</w:t>
            </w:r>
          </w:p>
        </w:tc>
        <w:tc>
          <w:tcPr>
            <w:tcW w:w="605" w:type="pct"/>
            <w:vAlign w:val="center"/>
          </w:tcPr>
          <w:p w14:paraId="025DD68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冷冻式干燥机</w:t>
            </w:r>
          </w:p>
        </w:tc>
        <w:tc>
          <w:tcPr>
            <w:tcW w:w="3407" w:type="pct"/>
            <w:vAlign w:val="center"/>
          </w:tcPr>
          <w:p w14:paraId="64FCDAA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与空压机配套</w:t>
            </w:r>
          </w:p>
        </w:tc>
        <w:tc>
          <w:tcPr>
            <w:tcW w:w="298" w:type="pct"/>
            <w:vAlign w:val="center"/>
          </w:tcPr>
          <w:p w14:paraId="535C328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套</w:t>
            </w:r>
          </w:p>
        </w:tc>
        <w:tc>
          <w:tcPr>
            <w:tcW w:w="351" w:type="pct"/>
            <w:vAlign w:val="center"/>
          </w:tcPr>
          <w:p w14:paraId="130C107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1FA146C1" w14:textId="77777777" w:rsidTr="00D114D0">
        <w:trPr>
          <w:trHeight w:val="1218"/>
          <w:jc w:val="center"/>
        </w:trPr>
        <w:tc>
          <w:tcPr>
            <w:tcW w:w="339" w:type="pct"/>
            <w:vAlign w:val="center"/>
          </w:tcPr>
          <w:p w14:paraId="4306B68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5</w:t>
            </w:r>
          </w:p>
        </w:tc>
        <w:tc>
          <w:tcPr>
            <w:tcW w:w="605" w:type="pct"/>
            <w:vAlign w:val="center"/>
          </w:tcPr>
          <w:p w14:paraId="73944D2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低压球阀</w:t>
            </w:r>
            <w:r w:rsidRPr="004D030F">
              <w:rPr>
                <w:rFonts w:ascii="仿宋" w:eastAsia="仿宋" w:hAnsi="仿宋" w:cs="宋体"/>
                <w:color w:val="000000"/>
                <w:kern w:val="0"/>
                <w:sz w:val="24"/>
              </w:rPr>
              <w:t>3/4"</w:t>
            </w:r>
          </w:p>
        </w:tc>
        <w:tc>
          <w:tcPr>
            <w:tcW w:w="3407" w:type="pct"/>
            <w:vAlign w:val="center"/>
          </w:tcPr>
          <w:p w14:paraId="1B60A64A"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1.不锈钢球阀3/4"</w:t>
            </w:r>
          </w:p>
          <w:p w14:paraId="65D8258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2.材质:316不锈钢</w:t>
            </w:r>
          </w:p>
          <w:p w14:paraId="30253C55"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 3/4"，</w:t>
            </w:r>
            <w:proofErr w:type="gramStart"/>
            <w:r w:rsidRPr="004D030F">
              <w:rPr>
                <w:rFonts w:ascii="仿宋" w:eastAsia="仿宋" w:hAnsi="仿宋" w:cs="宋体"/>
                <w:color w:val="000000"/>
                <w:kern w:val="0"/>
                <w:sz w:val="24"/>
              </w:rPr>
              <w:t>特氟龙</w:t>
            </w:r>
            <w:proofErr w:type="gramEnd"/>
            <w:r w:rsidRPr="004D030F">
              <w:rPr>
                <w:rFonts w:ascii="仿宋" w:eastAsia="仿宋" w:hAnsi="仿宋" w:cs="宋体"/>
                <w:color w:val="000000"/>
                <w:kern w:val="0"/>
                <w:sz w:val="24"/>
              </w:rPr>
              <w:t>内衬阀芯，双卡套连接，BA级，耐压1000psi；</w:t>
            </w:r>
          </w:p>
        </w:tc>
        <w:tc>
          <w:tcPr>
            <w:tcW w:w="298" w:type="pct"/>
            <w:vAlign w:val="center"/>
          </w:tcPr>
          <w:p w14:paraId="1F8865D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4EB8B91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4</w:t>
            </w:r>
          </w:p>
        </w:tc>
      </w:tr>
      <w:tr w:rsidR="00D114D0" w:rsidRPr="004D030F" w14:paraId="6F51CDA6" w14:textId="77777777" w:rsidTr="00D114D0">
        <w:trPr>
          <w:trHeight w:val="240"/>
          <w:jc w:val="center"/>
        </w:trPr>
        <w:tc>
          <w:tcPr>
            <w:tcW w:w="339" w:type="pct"/>
            <w:vAlign w:val="center"/>
          </w:tcPr>
          <w:p w14:paraId="092411B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6</w:t>
            </w:r>
          </w:p>
        </w:tc>
        <w:tc>
          <w:tcPr>
            <w:tcW w:w="605" w:type="pct"/>
            <w:vAlign w:val="center"/>
          </w:tcPr>
          <w:p w14:paraId="47C8446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压力表</w:t>
            </w:r>
          </w:p>
        </w:tc>
        <w:tc>
          <w:tcPr>
            <w:tcW w:w="3407" w:type="pct"/>
            <w:vAlign w:val="center"/>
          </w:tcPr>
          <w:p w14:paraId="68F5736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国标</w:t>
            </w:r>
          </w:p>
        </w:tc>
        <w:tc>
          <w:tcPr>
            <w:tcW w:w="298" w:type="pct"/>
            <w:vAlign w:val="center"/>
          </w:tcPr>
          <w:p w14:paraId="2B59B2B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2B296D4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4</w:t>
            </w:r>
          </w:p>
        </w:tc>
      </w:tr>
      <w:tr w:rsidR="00D114D0" w:rsidRPr="004D030F" w14:paraId="7E041B97" w14:textId="77777777" w:rsidTr="00D114D0">
        <w:trPr>
          <w:trHeight w:val="604"/>
          <w:jc w:val="center"/>
        </w:trPr>
        <w:tc>
          <w:tcPr>
            <w:tcW w:w="339" w:type="pct"/>
            <w:vAlign w:val="center"/>
          </w:tcPr>
          <w:p w14:paraId="304B547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7</w:t>
            </w:r>
          </w:p>
        </w:tc>
        <w:tc>
          <w:tcPr>
            <w:tcW w:w="605" w:type="pct"/>
            <w:vAlign w:val="center"/>
          </w:tcPr>
          <w:p w14:paraId="54F50A9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单向阀</w:t>
            </w:r>
            <w:r w:rsidRPr="004D030F">
              <w:rPr>
                <w:rFonts w:ascii="仿宋" w:eastAsia="仿宋" w:hAnsi="仿宋" w:cs="宋体"/>
                <w:color w:val="000000"/>
                <w:kern w:val="0"/>
                <w:sz w:val="24"/>
              </w:rPr>
              <w:t>3/4"</w:t>
            </w:r>
          </w:p>
        </w:tc>
        <w:tc>
          <w:tcPr>
            <w:tcW w:w="3407" w:type="pct"/>
            <w:vAlign w:val="center"/>
          </w:tcPr>
          <w:p w14:paraId="57A31745"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1.单向阀3/4"</w:t>
            </w:r>
          </w:p>
          <w:p w14:paraId="26C08D8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2.材质:316不锈钢</w:t>
            </w:r>
          </w:p>
        </w:tc>
        <w:tc>
          <w:tcPr>
            <w:tcW w:w="298" w:type="pct"/>
            <w:vAlign w:val="center"/>
          </w:tcPr>
          <w:p w14:paraId="4403521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4E71C7A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4</w:t>
            </w:r>
          </w:p>
        </w:tc>
      </w:tr>
      <w:tr w:rsidR="00D114D0" w:rsidRPr="004D030F" w14:paraId="24FD1F11" w14:textId="77777777" w:rsidTr="00D114D0">
        <w:trPr>
          <w:trHeight w:val="720"/>
          <w:jc w:val="center"/>
        </w:trPr>
        <w:tc>
          <w:tcPr>
            <w:tcW w:w="339" w:type="pct"/>
            <w:vAlign w:val="center"/>
          </w:tcPr>
          <w:p w14:paraId="7EA3613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8</w:t>
            </w:r>
          </w:p>
        </w:tc>
        <w:tc>
          <w:tcPr>
            <w:tcW w:w="605" w:type="pct"/>
            <w:vAlign w:val="center"/>
          </w:tcPr>
          <w:p w14:paraId="5CD59AC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不锈钢无缝钢管系统</w:t>
            </w:r>
          </w:p>
        </w:tc>
        <w:tc>
          <w:tcPr>
            <w:tcW w:w="3407" w:type="pct"/>
            <w:vAlign w:val="center"/>
          </w:tcPr>
          <w:p w14:paraId="09A0954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316不锈钢管，氧气：3/4"，37m，1/4"，18m。氮气：3/4"，39m，1/4"，22m。氩气：3/4"，39m，1/4"，12m。压缩空气：3/4"，25m，3/8"，4m</w:t>
            </w:r>
          </w:p>
        </w:tc>
        <w:tc>
          <w:tcPr>
            <w:tcW w:w="298" w:type="pct"/>
            <w:vAlign w:val="center"/>
          </w:tcPr>
          <w:p w14:paraId="708A658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0864FAF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155EE633" w14:textId="77777777" w:rsidTr="00D114D0">
        <w:trPr>
          <w:trHeight w:val="1218"/>
          <w:jc w:val="center"/>
        </w:trPr>
        <w:tc>
          <w:tcPr>
            <w:tcW w:w="339" w:type="pct"/>
            <w:vAlign w:val="center"/>
          </w:tcPr>
          <w:p w14:paraId="1D9D854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9</w:t>
            </w:r>
          </w:p>
        </w:tc>
        <w:tc>
          <w:tcPr>
            <w:tcW w:w="605" w:type="pct"/>
            <w:vAlign w:val="center"/>
          </w:tcPr>
          <w:p w14:paraId="3F0EADD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低压球阀</w:t>
            </w:r>
            <w:r w:rsidRPr="004D030F">
              <w:rPr>
                <w:rFonts w:ascii="仿宋" w:eastAsia="仿宋" w:hAnsi="仿宋" w:cs="宋体"/>
                <w:color w:val="000000"/>
                <w:kern w:val="0"/>
                <w:sz w:val="24"/>
              </w:rPr>
              <w:t>3/8"</w:t>
            </w:r>
          </w:p>
        </w:tc>
        <w:tc>
          <w:tcPr>
            <w:tcW w:w="3407" w:type="pct"/>
            <w:vAlign w:val="center"/>
          </w:tcPr>
          <w:p w14:paraId="312EE72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1.不锈钢球阀3/8"</w:t>
            </w:r>
          </w:p>
          <w:p w14:paraId="6F6737F5"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2.材质:316不锈钢</w:t>
            </w:r>
          </w:p>
          <w:p w14:paraId="65DA9BF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 3/8"，</w:t>
            </w:r>
            <w:proofErr w:type="gramStart"/>
            <w:r w:rsidRPr="004D030F">
              <w:rPr>
                <w:rFonts w:ascii="仿宋" w:eastAsia="仿宋" w:hAnsi="仿宋" w:cs="宋体"/>
                <w:color w:val="000000"/>
                <w:kern w:val="0"/>
                <w:sz w:val="24"/>
              </w:rPr>
              <w:t>特氟龙</w:t>
            </w:r>
            <w:proofErr w:type="gramEnd"/>
            <w:r w:rsidRPr="004D030F">
              <w:rPr>
                <w:rFonts w:ascii="仿宋" w:eastAsia="仿宋" w:hAnsi="仿宋" w:cs="宋体"/>
                <w:color w:val="000000"/>
                <w:kern w:val="0"/>
                <w:sz w:val="24"/>
              </w:rPr>
              <w:t>内衬阀芯，双卡套连接，BA级，耐压1000psi；</w:t>
            </w:r>
          </w:p>
        </w:tc>
        <w:tc>
          <w:tcPr>
            <w:tcW w:w="298" w:type="pct"/>
            <w:vAlign w:val="center"/>
          </w:tcPr>
          <w:p w14:paraId="0E9DB37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52FB7FB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28C691C7" w14:textId="77777777" w:rsidTr="00D114D0">
        <w:trPr>
          <w:trHeight w:val="1218"/>
          <w:jc w:val="center"/>
        </w:trPr>
        <w:tc>
          <w:tcPr>
            <w:tcW w:w="339" w:type="pct"/>
            <w:vAlign w:val="center"/>
          </w:tcPr>
          <w:p w14:paraId="74B1E2C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10</w:t>
            </w:r>
          </w:p>
        </w:tc>
        <w:tc>
          <w:tcPr>
            <w:tcW w:w="605" w:type="pct"/>
            <w:vAlign w:val="center"/>
          </w:tcPr>
          <w:p w14:paraId="6755EB9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低压球阀</w:t>
            </w:r>
            <w:r w:rsidRPr="004D030F">
              <w:rPr>
                <w:rFonts w:ascii="仿宋" w:eastAsia="仿宋" w:hAnsi="仿宋" w:cs="宋体"/>
                <w:color w:val="000000"/>
                <w:kern w:val="0"/>
                <w:sz w:val="24"/>
              </w:rPr>
              <w:t>1/4"</w:t>
            </w:r>
          </w:p>
        </w:tc>
        <w:tc>
          <w:tcPr>
            <w:tcW w:w="3407" w:type="pct"/>
            <w:vAlign w:val="center"/>
          </w:tcPr>
          <w:p w14:paraId="663C176F"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1.不锈钢球阀1/4"</w:t>
            </w:r>
          </w:p>
          <w:p w14:paraId="2A5BE8C6"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2.材质:316不锈钢</w:t>
            </w:r>
          </w:p>
          <w:p w14:paraId="22FDB98A"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 1/4"，</w:t>
            </w:r>
            <w:proofErr w:type="gramStart"/>
            <w:r w:rsidRPr="004D030F">
              <w:rPr>
                <w:rFonts w:ascii="仿宋" w:eastAsia="仿宋" w:hAnsi="仿宋" w:cs="宋体"/>
                <w:color w:val="000000"/>
                <w:kern w:val="0"/>
                <w:sz w:val="24"/>
              </w:rPr>
              <w:t>特氟龙</w:t>
            </w:r>
            <w:proofErr w:type="gramEnd"/>
            <w:r w:rsidRPr="004D030F">
              <w:rPr>
                <w:rFonts w:ascii="仿宋" w:eastAsia="仿宋" w:hAnsi="仿宋" w:cs="宋体"/>
                <w:color w:val="000000"/>
                <w:kern w:val="0"/>
                <w:sz w:val="24"/>
              </w:rPr>
              <w:t>内衬阀芯，双卡套连接，BA级，耐压1000psi；</w:t>
            </w:r>
          </w:p>
        </w:tc>
        <w:tc>
          <w:tcPr>
            <w:tcW w:w="298" w:type="pct"/>
            <w:vAlign w:val="center"/>
          </w:tcPr>
          <w:p w14:paraId="7AC3B32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40BCDF1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29</w:t>
            </w:r>
          </w:p>
        </w:tc>
      </w:tr>
      <w:tr w:rsidR="00D114D0" w:rsidRPr="004D030F" w14:paraId="27B2DDAA" w14:textId="77777777" w:rsidTr="00D114D0">
        <w:trPr>
          <w:trHeight w:val="1228"/>
          <w:jc w:val="center"/>
        </w:trPr>
        <w:tc>
          <w:tcPr>
            <w:tcW w:w="339" w:type="pct"/>
            <w:vAlign w:val="center"/>
          </w:tcPr>
          <w:p w14:paraId="64D349C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11</w:t>
            </w:r>
          </w:p>
        </w:tc>
        <w:tc>
          <w:tcPr>
            <w:tcW w:w="605" w:type="pct"/>
            <w:vAlign w:val="center"/>
          </w:tcPr>
          <w:p w14:paraId="18C1F98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末端接头</w:t>
            </w:r>
          </w:p>
        </w:tc>
        <w:tc>
          <w:tcPr>
            <w:tcW w:w="3407" w:type="pct"/>
            <w:vAlign w:val="center"/>
          </w:tcPr>
          <w:p w14:paraId="648ED6F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316L，一端1/4</w:t>
            </w:r>
            <w:proofErr w:type="gramStart"/>
            <w:r w:rsidRPr="004D030F">
              <w:rPr>
                <w:rFonts w:ascii="仿宋" w:eastAsia="仿宋" w:hAnsi="仿宋" w:cs="宋体"/>
                <w:color w:val="000000"/>
                <w:kern w:val="0"/>
                <w:sz w:val="24"/>
              </w:rPr>
              <w:t>”</w:t>
            </w:r>
            <w:proofErr w:type="gramEnd"/>
            <w:r w:rsidRPr="004D030F">
              <w:rPr>
                <w:rFonts w:ascii="仿宋" w:eastAsia="仿宋" w:hAnsi="仿宋" w:cs="宋体"/>
                <w:color w:val="000000"/>
                <w:kern w:val="0"/>
                <w:sz w:val="24"/>
              </w:rPr>
              <w:t xml:space="preserve">另一端根据客户仪器设备指定规格，无泄漏，气体检漏漏率：1*10-9cc/S内抛光（BA级）, </w:t>
            </w:r>
            <w:r w:rsidRPr="004D030F">
              <w:rPr>
                <w:rFonts w:ascii="仿宋" w:eastAsia="仿宋" w:hAnsi="仿宋" w:cs="宋体" w:hint="eastAsia"/>
                <w:color w:val="000000"/>
                <w:kern w:val="0"/>
                <w:sz w:val="24"/>
              </w:rPr>
              <w:t>耐压</w:t>
            </w:r>
            <w:r w:rsidRPr="004D030F">
              <w:rPr>
                <w:rFonts w:ascii="仿宋" w:eastAsia="仿宋" w:hAnsi="仿宋" w:cs="宋体"/>
                <w:color w:val="000000"/>
                <w:kern w:val="0"/>
                <w:sz w:val="24"/>
              </w:rPr>
              <w:t>3000psi</w:t>
            </w:r>
          </w:p>
        </w:tc>
        <w:tc>
          <w:tcPr>
            <w:tcW w:w="298" w:type="pct"/>
            <w:vAlign w:val="center"/>
          </w:tcPr>
          <w:p w14:paraId="56DA4FB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10304AD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29</w:t>
            </w:r>
          </w:p>
        </w:tc>
      </w:tr>
      <w:tr w:rsidR="00D114D0" w:rsidRPr="004D030F" w14:paraId="3448BD3A" w14:textId="77777777" w:rsidTr="00D114D0">
        <w:trPr>
          <w:trHeight w:val="1228"/>
          <w:jc w:val="center"/>
        </w:trPr>
        <w:tc>
          <w:tcPr>
            <w:tcW w:w="339" w:type="pct"/>
            <w:vAlign w:val="center"/>
          </w:tcPr>
          <w:p w14:paraId="13EE7CE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12</w:t>
            </w:r>
          </w:p>
        </w:tc>
        <w:tc>
          <w:tcPr>
            <w:tcW w:w="605" w:type="pct"/>
            <w:vAlign w:val="center"/>
          </w:tcPr>
          <w:p w14:paraId="3F3A81F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末端接头</w:t>
            </w:r>
          </w:p>
        </w:tc>
        <w:tc>
          <w:tcPr>
            <w:tcW w:w="3407" w:type="pct"/>
            <w:vAlign w:val="center"/>
          </w:tcPr>
          <w:p w14:paraId="42987E4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316L，一端3/8</w:t>
            </w:r>
            <w:proofErr w:type="gramStart"/>
            <w:r w:rsidRPr="004D030F">
              <w:rPr>
                <w:rFonts w:ascii="仿宋" w:eastAsia="仿宋" w:hAnsi="仿宋" w:cs="宋体"/>
                <w:color w:val="000000"/>
                <w:kern w:val="0"/>
                <w:sz w:val="24"/>
              </w:rPr>
              <w:t>”</w:t>
            </w:r>
            <w:proofErr w:type="gramEnd"/>
            <w:r w:rsidRPr="004D030F">
              <w:rPr>
                <w:rFonts w:ascii="仿宋" w:eastAsia="仿宋" w:hAnsi="仿宋" w:cs="宋体"/>
                <w:color w:val="000000"/>
                <w:kern w:val="0"/>
                <w:sz w:val="24"/>
              </w:rPr>
              <w:t xml:space="preserve">另一端根据客户仪器设备指定规格，无泄漏，气体检漏漏率：1*10-9cc/S内抛光（BA级）, </w:t>
            </w:r>
            <w:r w:rsidRPr="004D030F">
              <w:rPr>
                <w:rFonts w:ascii="仿宋" w:eastAsia="仿宋" w:hAnsi="仿宋" w:cs="宋体" w:hint="eastAsia"/>
                <w:color w:val="000000"/>
                <w:kern w:val="0"/>
                <w:sz w:val="24"/>
              </w:rPr>
              <w:t>耐压</w:t>
            </w:r>
            <w:r w:rsidRPr="004D030F">
              <w:rPr>
                <w:rFonts w:ascii="仿宋" w:eastAsia="仿宋" w:hAnsi="仿宋" w:cs="宋体"/>
                <w:color w:val="000000"/>
                <w:kern w:val="0"/>
                <w:sz w:val="24"/>
              </w:rPr>
              <w:t>3000psi</w:t>
            </w:r>
          </w:p>
        </w:tc>
        <w:tc>
          <w:tcPr>
            <w:tcW w:w="298" w:type="pct"/>
            <w:vAlign w:val="center"/>
          </w:tcPr>
          <w:p w14:paraId="6F304CD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2AFFD98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13143A44" w14:textId="77777777" w:rsidTr="00D114D0">
        <w:trPr>
          <w:trHeight w:val="1366"/>
          <w:jc w:val="center"/>
        </w:trPr>
        <w:tc>
          <w:tcPr>
            <w:tcW w:w="339" w:type="pct"/>
            <w:vAlign w:val="center"/>
          </w:tcPr>
          <w:p w14:paraId="659021D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13</w:t>
            </w:r>
          </w:p>
        </w:tc>
        <w:tc>
          <w:tcPr>
            <w:tcW w:w="605" w:type="pct"/>
            <w:vAlign w:val="center"/>
          </w:tcPr>
          <w:p w14:paraId="656F827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末端减压阀（二级减压集成面板）</w:t>
            </w:r>
          </w:p>
        </w:tc>
        <w:tc>
          <w:tcPr>
            <w:tcW w:w="3407" w:type="pct"/>
            <w:vAlign w:val="center"/>
          </w:tcPr>
          <w:p w14:paraId="01EDA42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1/4"，全不锈钢316L，BA级别（走高纯气，内抛光，表面光洁度0. 4），终端调压范围0-1.0Mpa。</w:t>
            </w:r>
          </w:p>
        </w:tc>
        <w:tc>
          <w:tcPr>
            <w:tcW w:w="298" w:type="pct"/>
            <w:vAlign w:val="center"/>
          </w:tcPr>
          <w:p w14:paraId="14BFC64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1C26AEF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29</w:t>
            </w:r>
          </w:p>
        </w:tc>
      </w:tr>
      <w:tr w:rsidR="00D114D0" w:rsidRPr="004D030F" w14:paraId="793CB0FB" w14:textId="77777777" w:rsidTr="00D114D0">
        <w:trPr>
          <w:trHeight w:val="1366"/>
          <w:jc w:val="center"/>
        </w:trPr>
        <w:tc>
          <w:tcPr>
            <w:tcW w:w="339" w:type="pct"/>
            <w:vAlign w:val="center"/>
          </w:tcPr>
          <w:p w14:paraId="0A0BFD1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14</w:t>
            </w:r>
          </w:p>
        </w:tc>
        <w:tc>
          <w:tcPr>
            <w:tcW w:w="605" w:type="pct"/>
            <w:vAlign w:val="center"/>
          </w:tcPr>
          <w:p w14:paraId="08F8887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末端减压阀（二级减压集成面板）</w:t>
            </w:r>
          </w:p>
        </w:tc>
        <w:tc>
          <w:tcPr>
            <w:tcW w:w="3407" w:type="pct"/>
            <w:vAlign w:val="center"/>
          </w:tcPr>
          <w:p w14:paraId="4198DAEF"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3/8"，全不锈钢316L，BA级别（走高纯气，内抛光，表面光洁度0. 4），终端调压范围0-1.0Mpa。</w:t>
            </w:r>
          </w:p>
        </w:tc>
        <w:tc>
          <w:tcPr>
            <w:tcW w:w="298" w:type="pct"/>
            <w:vAlign w:val="center"/>
          </w:tcPr>
          <w:p w14:paraId="2013CD2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32B2323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7D5502B4" w14:textId="77777777" w:rsidTr="00D114D0">
        <w:trPr>
          <w:trHeight w:val="240"/>
          <w:jc w:val="center"/>
        </w:trPr>
        <w:tc>
          <w:tcPr>
            <w:tcW w:w="339" w:type="pct"/>
            <w:vAlign w:val="center"/>
          </w:tcPr>
          <w:p w14:paraId="285E80F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15</w:t>
            </w:r>
          </w:p>
        </w:tc>
        <w:tc>
          <w:tcPr>
            <w:tcW w:w="605" w:type="pct"/>
            <w:vAlign w:val="center"/>
          </w:tcPr>
          <w:p w14:paraId="4C85B62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气瓶架</w:t>
            </w:r>
          </w:p>
        </w:tc>
        <w:tc>
          <w:tcPr>
            <w:tcW w:w="3407" w:type="pct"/>
            <w:vAlign w:val="center"/>
          </w:tcPr>
          <w:p w14:paraId="40AADCA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带汇流排，一级减压阀面板</w:t>
            </w:r>
          </w:p>
        </w:tc>
        <w:tc>
          <w:tcPr>
            <w:tcW w:w="298" w:type="pct"/>
            <w:vAlign w:val="center"/>
          </w:tcPr>
          <w:p w14:paraId="75DEBEC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7D493A7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w:t>
            </w:r>
          </w:p>
        </w:tc>
      </w:tr>
      <w:tr w:rsidR="00D114D0" w:rsidRPr="004D030F" w14:paraId="665B2495" w14:textId="77777777" w:rsidTr="00D114D0">
        <w:trPr>
          <w:trHeight w:val="240"/>
          <w:jc w:val="center"/>
        </w:trPr>
        <w:tc>
          <w:tcPr>
            <w:tcW w:w="339" w:type="pct"/>
            <w:vAlign w:val="center"/>
          </w:tcPr>
          <w:p w14:paraId="4155AFF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16</w:t>
            </w:r>
          </w:p>
        </w:tc>
        <w:tc>
          <w:tcPr>
            <w:tcW w:w="605" w:type="pct"/>
            <w:vAlign w:val="center"/>
          </w:tcPr>
          <w:p w14:paraId="0F4DA62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VMP/VMB</w:t>
            </w:r>
          </w:p>
        </w:tc>
        <w:tc>
          <w:tcPr>
            <w:tcW w:w="3407" w:type="pct"/>
            <w:vAlign w:val="center"/>
          </w:tcPr>
          <w:p w14:paraId="30ECCC56"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V2000</w:t>
            </w:r>
          </w:p>
        </w:tc>
        <w:tc>
          <w:tcPr>
            <w:tcW w:w="298" w:type="pct"/>
            <w:vAlign w:val="center"/>
          </w:tcPr>
          <w:p w14:paraId="0767DDB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36B2044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w:t>
            </w:r>
          </w:p>
        </w:tc>
      </w:tr>
      <w:tr w:rsidR="00D114D0" w:rsidRPr="004D030F" w14:paraId="348824B9" w14:textId="77777777" w:rsidTr="00D114D0">
        <w:trPr>
          <w:trHeight w:val="470"/>
          <w:jc w:val="center"/>
        </w:trPr>
        <w:tc>
          <w:tcPr>
            <w:tcW w:w="5000" w:type="pct"/>
            <w:gridSpan w:val="5"/>
            <w:vAlign w:val="center"/>
          </w:tcPr>
          <w:p w14:paraId="51974D95"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十、消防系统</w:t>
            </w:r>
          </w:p>
        </w:tc>
      </w:tr>
      <w:tr w:rsidR="00D114D0" w:rsidRPr="004D030F" w14:paraId="11E47855" w14:textId="77777777" w:rsidTr="00D114D0">
        <w:trPr>
          <w:trHeight w:val="960"/>
          <w:jc w:val="center"/>
        </w:trPr>
        <w:tc>
          <w:tcPr>
            <w:tcW w:w="339" w:type="pct"/>
            <w:vAlign w:val="center"/>
          </w:tcPr>
          <w:p w14:paraId="65F58DA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w:t>
            </w:r>
          </w:p>
        </w:tc>
        <w:tc>
          <w:tcPr>
            <w:tcW w:w="605" w:type="pct"/>
            <w:vAlign w:val="center"/>
          </w:tcPr>
          <w:p w14:paraId="1847D4E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感</w:t>
            </w:r>
            <w:proofErr w:type="gramEnd"/>
            <w:r w:rsidRPr="004D030F">
              <w:rPr>
                <w:rFonts w:ascii="仿宋" w:eastAsia="仿宋" w:hAnsi="仿宋" w:cs="宋体" w:hint="eastAsia"/>
                <w:color w:val="000000"/>
                <w:kern w:val="0"/>
                <w:sz w:val="24"/>
              </w:rPr>
              <w:t>烟探测器</w:t>
            </w:r>
          </w:p>
        </w:tc>
        <w:tc>
          <w:tcPr>
            <w:tcW w:w="3407" w:type="pct"/>
            <w:vAlign w:val="center"/>
          </w:tcPr>
          <w:p w14:paraId="16BE585D"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使用环境：温度：</w:t>
            </w:r>
            <w:r w:rsidRPr="004D030F">
              <w:rPr>
                <w:rFonts w:ascii="仿宋" w:eastAsia="仿宋" w:hAnsi="仿宋" w:cs="宋体"/>
                <w:color w:val="000000"/>
                <w:kern w:val="0"/>
                <w:sz w:val="24"/>
              </w:rPr>
              <w:t xml:space="preserve">-10℃+55℃ </w:t>
            </w:r>
            <w:r w:rsidRPr="004D030F">
              <w:rPr>
                <w:rFonts w:ascii="仿宋" w:eastAsia="仿宋" w:hAnsi="仿宋" w:cs="宋体" w:hint="eastAsia"/>
                <w:color w:val="000000"/>
                <w:kern w:val="0"/>
                <w:sz w:val="24"/>
              </w:rPr>
              <w:t>相对湿度</w:t>
            </w:r>
            <w:r w:rsidRPr="004D030F">
              <w:rPr>
                <w:rFonts w:ascii="仿宋" w:eastAsia="仿宋" w:hAnsi="仿宋" w:cs="宋体"/>
                <w:color w:val="000000"/>
                <w:kern w:val="0"/>
                <w:sz w:val="24"/>
              </w:rPr>
              <w:t>95，不结露</w:t>
            </w:r>
          </w:p>
          <w:p w14:paraId="1F50AA1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外壳防护等级</w:t>
            </w:r>
            <w:r w:rsidRPr="004D030F">
              <w:rPr>
                <w:rFonts w:ascii="仿宋" w:eastAsia="仿宋" w:hAnsi="仿宋" w:cs="宋体"/>
                <w:color w:val="000000"/>
                <w:kern w:val="0"/>
                <w:sz w:val="24"/>
              </w:rPr>
              <w:t xml:space="preserve"> IP23</w:t>
            </w:r>
          </w:p>
          <w:p w14:paraId="749A5167"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3.含底座及安装,校接线,调试</w:t>
            </w:r>
          </w:p>
        </w:tc>
        <w:tc>
          <w:tcPr>
            <w:tcW w:w="298" w:type="pct"/>
            <w:vAlign w:val="center"/>
          </w:tcPr>
          <w:p w14:paraId="5F31D1D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154BA42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8</w:t>
            </w:r>
          </w:p>
        </w:tc>
      </w:tr>
      <w:tr w:rsidR="00D114D0" w:rsidRPr="004D030F" w14:paraId="01844804" w14:textId="77777777" w:rsidTr="00D114D0">
        <w:trPr>
          <w:trHeight w:val="960"/>
          <w:jc w:val="center"/>
        </w:trPr>
        <w:tc>
          <w:tcPr>
            <w:tcW w:w="339" w:type="pct"/>
            <w:vAlign w:val="center"/>
          </w:tcPr>
          <w:p w14:paraId="04E90F6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c>
          <w:tcPr>
            <w:tcW w:w="605" w:type="pct"/>
            <w:vAlign w:val="center"/>
          </w:tcPr>
          <w:p w14:paraId="7C00909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感温探测器</w:t>
            </w:r>
          </w:p>
        </w:tc>
        <w:tc>
          <w:tcPr>
            <w:tcW w:w="3407" w:type="pct"/>
            <w:vAlign w:val="center"/>
          </w:tcPr>
          <w:p w14:paraId="3CB72D0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1. </w:t>
            </w:r>
            <w:r w:rsidRPr="004D030F">
              <w:rPr>
                <w:rFonts w:ascii="仿宋" w:eastAsia="仿宋" w:hAnsi="仿宋" w:cs="宋体" w:hint="eastAsia"/>
                <w:color w:val="000000"/>
                <w:kern w:val="0"/>
                <w:sz w:val="24"/>
              </w:rPr>
              <w:t>使用环境：温度：</w:t>
            </w:r>
            <w:r w:rsidRPr="004D030F">
              <w:rPr>
                <w:rFonts w:ascii="仿宋" w:eastAsia="仿宋" w:hAnsi="仿宋" w:cs="宋体"/>
                <w:color w:val="000000"/>
                <w:kern w:val="0"/>
                <w:sz w:val="24"/>
              </w:rPr>
              <w:t xml:space="preserve">-10℃+55℃ </w:t>
            </w:r>
            <w:r w:rsidRPr="004D030F">
              <w:rPr>
                <w:rFonts w:ascii="仿宋" w:eastAsia="仿宋" w:hAnsi="仿宋" w:cs="宋体" w:hint="eastAsia"/>
                <w:color w:val="000000"/>
                <w:kern w:val="0"/>
                <w:sz w:val="24"/>
              </w:rPr>
              <w:t>相对湿度</w:t>
            </w:r>
            <w:r w:rsidRPr="004D030F">
              <w:rPr>
                <w:rFonts w:ascii="仿宋" w:eastAsia="仿宋" w:hAnsi="仿宋" w:cs="宋体"/>
                <w:color w:val="000000"/>
                <w:kern w:val="0"/>
                <w:sz w:val="24"/>
              </w:rPr>
              <w:t>95，不结露</w:t>
            </w:r>
          </w:p>
          <w:p w14:paraId="5A47F08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2. </w:t>
            </w:r>
            <w:r w:rsidRPr="004D030F">
              <w:rPr>
                <w:rFonts w:ascii="仿宋" w:eastAsia="仿宋" w:hAnsi="仿宋" w:cs="宋体" w:hint="eastAsia"/>
                <w:color w:val="000000"/>
                <w:kern w:val="0"/>
                <w:sz w:val="24"/>
              </w:rPr>
              <w:t>外壳防护等级</w:t>
            </w:r>
            <w:r w:rsidRPr="004D030F">
              <w:rPr>
                <w:rFonts w:ascii="仿宋" w:eastAsia="仿宋" w:hAnsi="仿宋" w:cs="宋体"/>
                <w:color w:val="000000"/>
                <w:kern w:val="0"/>
                <w:sz w:val="24"/>
              </w:rPr>
              <w:t xml:space="preserve"> IP23</w:t>
            </w:r>
          </w:p>
          <w:p w14:paraId="14E2B28D"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3.含底座及安装,校接线,调试</w:t>
            </w:r>
          </w:p>
        </w:tc>
        <w:tc>
          <w:tcPr>
            <w:tcW w:w="298" w:type="pct"/>
            <w:vAlign w:val="center"/>
          </w:tcPr>
          <w:p w14:paraId="57E8805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0D90A7D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22</w:t>
            </w:r>
          </w:p>
        </w:tc>
      </w:tr>
      <w:tr w:rsidR="00D114D0" w:rsidRPr="004D030F" w14:paraId="416DE4E2" w14:textId="77777777" w:rsidTr="00D114D0">
        <w:trPr>
          <w:trHeight w:val="1200"/>
          <w:jc w:val="center"/>
        </w:trPr>
        <w:tc>
          <w:tcPr>
            <w:tcW w:w="339" w:type="pct"/>
            <w:vAlign w:val="center"/>
          </w:tcPr>
          <w:p w14:paraId="4ACB718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w:t>
            </w:r>
          </w:p>
        </w:tc>
        <w:tc>
          <w:tcPr>
            <w:tcW w:w="605" w:type="pct"/>
            <w:vAlign w:val="center"/>
          </w:tcPr>
          <w:p w14:paraId="79D045F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扬声器</w:t>
            </w:r>
          </w:p>
        </w:tc>
        <w:tc>
          <w:tcPr>
            <w:tcW w:w="3407" w:type="pct"/>
            <w:vAlign w:val="center"/>
          </w:tcPr>
          <w:p w14:paraId="4618802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1.消防广播</w:t>
            </w:r>
          </w:p>
          <w:p w14:paraId="34F8276A"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2.规格:3W</w:t>
            </w:r>
          </w:p>
          <w:p w14:paraId="2F0CD48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3. </w:t>
            </w:r>
            <w:r w:rsidRPr="004D030F">
              <w:rPr>
                <w:rFonts w:ascii="仿宋" w:eastAsia="仿宋" w:hAnsi="仿宋" w:cs="宋体" w:hint="eastAsia"/>
                <w:color w:val="000000"/>
                <w:kern w:val="0"/>
                <w:sz w:val="24"/>
              </w:rPr>
              <w:t>灵敏度≥</w:t>
            </w:r>
            <w:r w:rsidRPr="004D030F">
              <w:rPr>
                <w:rFonts w:ascii="仿宋" w:eastAsia="仿宋" w:hAnsi="仿宋" w:cs="宋体"/>
                <w:color w:val="000000"/>
                <w:kern w:val="0"/>
                <w:sz w:val="24"/>
              </w:rPr>
              <w:t xml:space="preserve">90dB/(M*W) </w:t>
            </w:r>
            <w:r w:rsidRPr="004D030F">
              <w:rPr>
                <w:rFonts w:ascii="仿宋" w:eastAsia="仿宋" w:hAnsi="仿宋" w:cs="宋体" w:hint="eastAsia"/>
                <w:color w:val="000000"/>
                <w:kern w:val="0"/>
                <w:sz w:val="24"/>
              </w:rPr>
              <w:t>失真度≤</w:t>
            </w:r>
            <w:r w:rsidRPr="004D030F">
              <w:rPr>
                <w:rFonts w:ascii="仿宋" w:eastAsia="仿宋" w:hAnsi="仿宋" w:cs="宋体"/>
                <w:color w:val="000000"/>
                <w:kern w:val="0"/>
                <w:sz w:val="24"/>
              </w:rPr>
              <w:t>5%</w:t>
            </w:r>
          </w:p>
          <w:p w14:paraId="1A429378"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lastRenderedPageBreak/>
              <w:t xml:space="preserve">4. </w:t>
            </w:r>
            <w:r w:rsidRPr="004D030F">
              <w:rPr>
                <w:rFonts w:ascii="仿宋" w:eastAsia="仿宋" w:hAnsi="仿宋" w:cs="宋体" w:hint="eastAsia"/>
                <w:color w:val="000000"/>
                <w:kern w:val="0"/>
                <w:sz w:val="24"/>
              </w:rPr>
              <w:t>环境噪声≤</w:t>
            </w:r>
            <w:r w:rsidRPr="004D030F">
              <w:rPr>
                <w:rFonts w:ascii="仿宋" w:eastAsia="仿宋" w:hAnsi="仿宋" w:cs="宋体"/>
                <w:color w:val="000000"/>
                <w:kern w:val="0"/>
                <w:sz w:val="24"/>
              </w:rPr>
              <w:t>75dB</w:t>
            </w:r>
          </w:p>
          <w:p w14:paraId="0720143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5.含底座及安装,校接线,调试</w:t>
            </w:r>
          </w:p>
        </w:tc>
        <w:tc>
          <w:tcPr>
            <w:tcW w:w="298" w:type="pct"/>
            <w:vAlign w:val="center"/>
          </w:tcPr>
          <w:p w14:paraId="74B3A57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lastRenderedPageBreak/>
              <w:t>个</w:t>
            </w:r>
            <w:proofErr w:type="gramEnd"/>
          </w:p>
        </w:tc>
        <w:tc>
          <w:tcPr>
            <w:tcW w:w="351" w:type="pct"/>
            <w:vAlign w:val="center"/>
          </w:tcPr>
          <w:p w14:paraId="2ADED3B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8</w:t>
            </w:r>
          </w:p>
        </w:tc>
      </w:tr>
      <w:tr w:rsidR="00D114D0" w:rsidRPr="004D030F" w14:paraId="1D8832B4" w14:textId="77777777" w:rsidTr="00D114D0">
        <w:trPr>
          <w:trHeight w:val="1440"/>
          <w:jc w:val="center"/>
        </w:trPr>
        <w:tc>
          <w:tcPr>
            <w:tcW w:w="339" w:type="pct"/>
            <w:vAlign w:val="center"/>
          </w:tcPr>
          <w:p w14:paraId="2FF2892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4</w:t>
            </w:r>
          </w:p>
        </w:tc>
        <w:tc>
          <w:tcPr>
            <w:tcW w:w="605" w:type="pct"/>
            <w:vAlign w:val="center"/>
          </w:tcPr>
          <w:p w14:paraId="0685130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声光报警器</w:t>
            </w:r>
          </w:p>
        </w:tc>
        <w:tc>
          <w:tcPr>
            <w:tcW w:w="3407" w:type="pct"/>
            <w:vAlign w:val="center"/>
          </w:tcPr>
          <w:p w14:paraId="3A370C25"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使用环境：温度：</w:t>
            </w:r>
            <w:r w:rsidRPr="004D030F">
              <w:rPr>
                <w:rFonts w:ascii="仿宋" w:eastAsia="仿宋" w:hAnsi="仿宋" w:cs="宋体"/>
                <w:color w:val="000000"/>
                <w:kern w:val="0"/>
                <w:sz w:val="24"/>
              </w:rPr>
              <w:t xml:space="preserve">-10℃+55℃ </w:t>
            </w:r>
            <w:r w:rsidRPr="004D030F">
              <w:rPr>
                <w:rFonts w:ascii="仿宋" w:eastAsia="仿宋" w:hAnsi="仿宋" w:cs="宋体" w:hint="eastAsia"/>
                <w:color w:val="000000"/>
                <w:kern w:val="0"/>
                <w:sz w:val="24"/>
              </w:rPr>
              <w:t>相对湿度</w:t>
            </w:r>
            <w:r w:rsidRPr="004D030F">
              <w:rPr>
                <w:rFonts w:ascii="仿宋" w:eastAsia="仿宋" w:hAnsi="仿宋" w:cs="宋体"/>
                <w:color w:val="000000"/>
                <w:kern w:val="0"/>
                <w:sz w:val="24"/>
              </w:rPr>
              <w:t>95，不结露</w:t>
            </w:r>
          </w:p>
          <w:p w14:paraId="6CD9A7CD"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工作电压</w:t>
            </w:r>
            <w:r w:rsidRPr="004D030F">
              <w:rPr>
                <w:rFonts w:ascii="仿宋" w:eastAsia="仿宋" w:hAnsi="仿宋" w:cs="宋体"/>
                <w:color w:val="000000"/>
                <w:kern w:val="0"/>
                <w:sz w:val="24"/>
              </w:rPr>
              <w:t>:电源总线电压:DC24V允许范围:DC20V~DC28V</w:t>
            </w:r>
          </w:p>
          <w:p w14:paraId="750764C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w:t>
            </w:r>
            <w:r w:rsidRPr="004D030F">
              <w:rPr>
                <w:rFonts w:ascii="仿宋" w:eastAsia="仿宋" w:hAnsi="仿宋" w:cs="宋体" w:hint="eastAsia"/>
                <w:color w:val="000000"/>
                <w:kern w:val="0"/>
                <w:sz w:val="24"/>
              </w:rPr>
              <w:t>声压级</w:t>
            </w:r>
            <w:r w:rsidRPr="004D030F">
              <w:rPr>
                <w:rFonts w:ascii="仿宋" w:eastAsia="仿宋" w:hAnsi="仿宋" w:cs="宋体"/>
                <w:color w:val="000000"/>
                <w:kern w:val="0"/>
                <w:sz w:val="24"/>
              </w:rPr>
              <w:t>:80dB~115dB(前方3m水平处(A计权))</w:t>
            </w:r>
          </w:p>
          <w:p w14:paraId="37B2D3B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w:t>
            </w:r>
            <w:r w:rsidRPr="004D030F">
              <w:rPr>
                <w:rFonts w:ascii="仿宋" w:eastAsia="仿宋" w:hAnsi="仿宋" w:cs="宋体" w:hint="eastAsia"/>
                <w:color w:val="000000"/>
                <w:kern w:val="0"/>
                <w:sz w:val="24"/>
              </w:rPr>
              <w:t>闪光频率</w:t>
            </w:r>
            <w:r w:rsidRPr="004D030F">
              <w:rPr>
                <w:rFonts w:ascii="仿宋" w:eastAsia="仿宋" w:hAnsi="仿宋" w:cs="宋体"/>
                <w:color w:val="000000"/>
                <w:kern w:val="0"/>
                <w:sz w:val="24"/>
              </w:rPr>
              <w:t>:1.1Hz~1.8Hz(DC20V~DC28V)</w:t>
            </w:r>
          </w:p>
          <w:p w14:paraId="62717CE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5.含底座及安装,校接线,调试</w:t>
            </w:r>
          </w:p>
        </w:tc>
        <w:tc>
          <w:tcPr>
            <w:tcW w:w="298" w:type="pct"/>
            <w:vAlign w:val="center"/>
          </w:tcPr>
          <w:p w14:paraId="36D0BCA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00E2F2C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5</w:t>
            </w:r>
          </w:p>
        </w:tc>
      </w:tr>
      <w:tr w:rsidR="00D114D0" w:rsidRPr="004D030F" w14:paraId="3E1A06BA" w14:textId="77777777" w:rsidTr="00D114D0">
        <w:trPr>
          <w:trHeight w:val="480"/>
          <w:jc w:val="center"/>
        </w:trPr>
        <w:tc>
          <w:tcPr>
            <w:tcW w:w="339" w:type="pct"/>
            <w:vAlign w:val="center"/>
          </w:tcPr>
          <w:p w14:paraId="0D0DF3A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5</w:t>
            </w:r>
          </w:p>
        </w:tc>
        <w:tc>
          <w:tcPr>
            <w:tcW w:w="605" w:type="pct"/>
            <w:vAlign w:val="center"/>
          </w:tcPr>
          <w:p w14:paraId="6B48AE2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消防电话分机</w:t>
            </w:r>
          </w:p>
        </w:tc>
        <w:tc>
          <w:tcPr>
            <w:tcW w:w="3407" w:type="pct"/>
            <w:vAlign w:val="center"/>
          </w:tcPr>
          <w:p w14:paraId="5E4E3957"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含底座及安装,校接线,调试</w:t>
            </w:r>
          </w:p>
        </w:tc>
        <w:tc>
          <w:tcPr>
            <w:tcW w:w="298" w:type="pct"/>
            <w:vAlign w:val="center"/>
          </w:tcPr>
          <w:p w14:paraId="79FAAA2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205D809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18E2C083" w14:textId="77777777" w:rsidTr="00D114D0">
        <w:trPr>
          <w:trHeight w:val="960"/>
          <w:jc w:val="center"/>
        </w:trPr>
        <w:tc>
          <w:tcPr>
            <w:tcW w:w="339" w:type="pct"/>
            <w:vAlign w:val="center"/>
          </w:tcPr>
          <w:p w14:paraId="0780F56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6</w:t>
            </w:r>
          </w:p>
        </w:tc>
        <w:tc>
          <w:tcPr>
            <w:tcW w:w="605" w:type="pct"/>
            <w:vAlign w:val="center"/>
          </w:tcPr>
          <w:p w14:paraId="795400A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手动火灾报警按钮</w:t>
            </w:r>
            <w:r w:rsidRPr="004D030F">
              <w:rPr>
                <w:rFonts w:ascii="仿宋" w:eastAsia="仿宋" w:hAnsi="仿宋" w:cs="宋体"/>
                <w:color w:val="000000"/>
                <w:kern w:val="0"/>
                <w:sz w:val="24"/>
              </w:rPr>
              <w:t>(带电话插</w:t>
            </w:r>
            <w:r w:rsidRPr="004D030F">
              <w:rPr>
                <w:rFonts w:ascii="仿宋" w:eastAsia="仿宋" w:hAnsi="仿宋" w:cs="宋体" w:hint="eastAsia"/>
                <w:color w:val="000000"/>
                <w:kern w:val="0"/>
                <w:sz w:val="24"/>
              </w:rPr>
              <w:t>孔</w:t>
            </w:r>
            <w:r w:rsidRPr="004D030F">
              <w:rPr>
                <w:rFonts w:ascii="仿宋" w:eastAsia="仿宋" w:hAnsi="仿宋" w:cs="宋体"/>
                <w:color w:val="000000"/>
                <w:kern w:val="0"/>
                <w:sz w:val="24"/>
              </w:rPr>
              <w:t>)</w:t>
            </w:r>
          </w:p>
        </w:tc>
        <w:tc>
          <w:tcPr>
            <w:tcW w:w="3407" w:type="pct"/>
            <w:vAlign w:val="center"/>
          </w:tcPr>
          <w:p w14:paraId="26A91CDF"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监视电流≤</w:t>
            </w:r>
            <w:r w:rsidRPr="004D030F">
              <w:rPr>
                <w:rFonts w:ascii="仿宋" w:eastAsia="仿宋" w:hAnsi="仿宋" w:cs="宋体"/>
                <w:color w:val="000000"/>
                <w:kern w:val="0"/>
                <w:sz w:val="24"/>
              </w:rPr>
              <w:t xml:space="preserve">0.3mA </w:t>
            </w:r>
            <w:r w:rsidRPr="004D030F">
              <w:rPr>
                <w:rFonts w:ascii="仿宋" w:eastAsia="仿宋" w:hAnsi="仿宋" w:cs="宋体" w:hint="eastAsia"/>
                <w:color w:val="000000"/>
                <w:kern w:val="0"/>
                <w:sz w:val="24"/>
              </w:rPr>
              <w:t>报警电流</w:t>
            </w:r>
            <w:r w:rsidRPr="004D030F">
              <w:rPr>
                <w:rFonts w:ascii="仿宋" w:eastAsia="仿宋" w:hAnsi="仿宋" w:cs="宋体"/>
                <w:color w:val="000000"/>
                <w:kern w:val="0"/>
                <w:sz w:val="24"/>
              </w:rPr>
              <w:t>&lt;0.9mA；</w:t>
            </w:r>
          </w:p>
          <w:p w14:paraId="40C55E9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报警确认灯：红色</w:t>
            </w:r>
            <w:r w:rsidRPr="004D030F">
              <w:rPr>
                <w:rFonts w:ascii="仿宋" w:eastAsia="仿宋" w:hAnsi="仿宋" w:cs="宋体"/>
                <w:color w:val="000000"/>
                <w:kern w:val="0"/>
                <w:sz w:val="24"/>
              </w:rPr>
              <w:t>,正常巡检3s闪一次,报警时常亮</w:t>
            </w:r>
          </w:p>
          <w:p w14:paraId="6EC9CC6C"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3.含底座及安装,校接线,调试</w:t>
            </w:r>
          </w:p>
        </w:tc>
        <w:tc>
          <w:tcPr>
            <w:tcW w:w="298" w:type="pct"/>
            <w:vAlign w:val="center"/>
          </w:tcPr>
          <w:p w14:paraId="4EB42CB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71244E7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2</w:t>
            </w:r>
          </w:p>
        </w:tc>
      </w:tr>
      <w:tr w:rsidR="00D114D0" w:rsidRPr="004D030F" w14:paraId="450AEA5F" w14:textId="77777777" w:rsidTr="00D114D0">
        <w:trPr>
          <w:trHeight w:val="1200"/>
          <w:jc w:val="center"/>
        </w:trPr>
        <w:tc>
          <w:tcPr>
            <w:tcW w:w="339" w:type="pct"/>
            <w:vAlign w:val="center"/>
          </w:tcPr>
          <w:p w14:paraId="4E002B8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7</w:t>
            </w:r>
          </w:p>
        </w:tc>
        <w:tc>
          <w:tcPr>
            <w:tcW w:w="605" w:type="pct"/>
            <w:vAlign w:val="center"/>
          </w:tcPr>
          <w:p w14:paraId="7793580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区域显示器</w:t>
            </w:r>
          </w:p>
        </w:tc>
        <w:tc>
          <w:tcPr>
            <w:tcW w:w="3407" w:type="pct"/>
            <w:vAlign w:val="center"/>
          </w:tcPr>
          <w:p w14:paraId="6AA5BB6B"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能自动识别并显示报警源</w:t>
            </w:r>
          </w:p>
          <w:p w14:paraId="7313E9D6"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支持现场或联动控制器远程消音</w:t>
            </w:r>
          </w:p>
          <w:p w14:paraId="5DFE9B25"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3.</w:t>
            </w:r>
            <w:r w:rsidRPr="004D030F">
              <w:rPr>
                <w:rFonts w:ascii="仿宋" w:eastAsia="仿宋" w:hAnsi="仿宋" w:cs="宋体" w:hint="eastAsia"/>
                <w:color w:val="000000"/>
                <w:kern w:val="0"/>
                <w:sz w:val="24"/>
              </w:rPr>
              <w:t>支持全部火警</w:t>
            </w:r>
            <w:r w:rsidRPr="004D030F">
              <w:rPr>
                <w:rFonts w:ascii="仿宋" w:eastAsia="仿宋" w:hAnsi="仿宋" w:cs="宋体"/>
                <w:color w:val="000000"/>
                <w:kern w:val="0"/>
                <w:sz w:val="24"/>
              </w:rPr>
              <w:t>/用户设定/相邻楼层等显示方式</w:t>
            </w:r>
          </w:p>
          <w:p w14:paraId="0B92C392"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4.含底座及安装,校接线,调试</w:t>
            </w:r>
          </w:p>
        </w:tc>
        <w:tc>
          <w:tcPr>
            <w:tcW w:w="298" w:type="pct"/>
            <w:vAlign w:val="center"/>
          </w:tcPr>
          <w:p w14:paraId="1865657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04F1A31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1C9A81A0" w14:textId="77777777" w:rsidTr="00D114D0">
        <w:trPr>
          <w:trHeight w:val="480"/>
          <w:jc w:val="center"/>
        </w:trPr>
        <w:tc>
          <w:tcPr>
            <w:tcW w:w="339" w:type="pct"/>
            <w:vAlign w:val="center"/>
          </w:tcPr>
          <w:p w14:paraId="4ECE14C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8</w:t>
            </w:r>
          </w:p>
        </w:tc>
        <w:tc>
          <w:tcPr>
            <w:tcW w:w="605" w:type="pct"/>
            <w:vAlign w:val="center"/>
          </w:tcPr>
          <w:p w14:paraId="52FF0C9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模块（模块箱）</w:t>
            </w:r>
          </w:p>
        </w:tc>
        <w:tc>
          <w:tcPr>
            <w:tcW w:w="3407" w:type="pct"/>
            <w:vAlign w:val="center"/>
          </w:tcPr>
          <w:p w14:paraId="1D9242CA"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1.输入输出模块</w:t>
            </w:r>
          </w:p>
          <w:p w14:paraId="0F18FBA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2.含底座及安装,校接线,调试</w:t>
            </w:r>
          </w:p>
        </w:tc>
        <w:tc>
          <w:tcPr>
            <w:tcW w:w="298" w:type="pct"/>
            <w:vAlign w:val="center"/>
          </w:tcPr>
          <w:p w14:paraId="4C7A047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000A0CD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30</w:t>
            </w:r>
          </w:p>
        </w:tc>
      </w:tr>
      <w:tr w:rsidR="00D114D0" w:rsidRPr="004D030F" w14:paraId="1CD1D148" w14:textId="77777777" w:rsidTr="00D114D0">
        <w:trPr>
          <w:trHeight w:val="480"/>
          <w:jc w:val="center"/>
        </w:trPr>
        <w:tc>
          <w:tcPr>
            <w:tcW w:w="339" w:type="pct"/>
            <w:vAlign w:val="center"/>
          </w:tcPr>
          <w:p w14:paraId="6E6B867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9</w:t>
            </w:r>
          </w:p>
        </w:tc>
        <w:tc>
          <w:tcPr>
            <w:tcW w:w="605" w:type="pct"/>
            <w:vAlign w:val="center"/>
          </w:tcPr>
          <w:p w14:paraId="2E12FC5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模块（模块箱）</w:t>
            </w:r>
          </w:p>
        </w:tc>
        <w:tc>
          <w:tcPr>
            <w:tcW w:w="3407" w:type="pct"/>
            <w:vAlign w:val="center"/>
          </w:tcPr>
          <w:p w14:paraId="29687A57"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1.输入输出模块</w:t>
            </w:r>
          </w:p>
          <w:p w14:paraId="282A2D6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2.含底座及安装,校接线,调试</w:t>
            </w:r>
          </w:p>
        </w:tc>
        <w:tc>
          <w:tcPr>
            <w:tcW w:w="298" w:type="pct"/>
            <w:vAlign w:val="center"/>
          </w:tcPr>
          <w:p w14:paraId="751D95E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0B0D6B1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15</w:t>
            </w:r>
          </w:p>
        </w:tc>
      </w:tr>
      <w:tr w:rsidR="00D114D0" w:rsidRPr="004D030F" w14:paraId="172726C8" w14:textId="77777777" w:rsidTr="00D114D0">
        <w:trPr>
          <w:trHeight w:val="720"/>
          <w:jc w:val="center"/>
        </w:trPr>
        <w:tc>
          <w:tcPr>
            <w:tcW w:w="339" w:type="pct"/>
            <w:vAlign w:val="center"/>
          </w:tcPr>
          <w:p w14:paraId="38568A0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10</w:t>
            </w:r>
          </w:p>
        </w:tc>
        <w:tc>
          <w:tcPr>
            <w:tcW w:w="605" w:type="pct"/>
            <w:vAlign w:val="center"/>
          </w:tcPr>
          <w:p w14:paraId="6AFA045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空气采样报警控制器</w:t>
            </w:r>
          </w:p>
        </w:tc>
        <w:tc>
          <w:tcPr>
            <w:tcW w:w="3407" w:type="pct"/>
            <w:vAlign w:val="center"/>
          </w:tcPr>
          <w:p w14:paraId="1485304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含底座及安装,校接线,调试</w:t>
            </w:r>
          </w:p>
        </w:tc>
        <w:tc>
          <w:tcPr>
            <w:tcW w:w="298" w:type="pct"/>
            <w:vAlign w:val="center"/>
          </w:tcPr>
          <w:p w14:paraId="549925B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12490A9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5680FAB3" w14:textId="77777777" w:rsidTr="00D114D0">
        <w:trPr>
          <w:trHeight w:val="480"/>
          <w:jc w:val="center"/>
        </w:trPr>
        <w:tc>
          <w:tcPr>
            <w:tcW w:w="339" w:type="pct"/>
            <w:vAlign w:val="center"/>
          </w:tcPr>
          <w:p w14:paraId="540792C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11</w:t>
            </w:r>
          </w:p>
        </w:tc>
        <w:tc>
          <w:tcPr>
            <w:tcW w:w="605" w:type="pct"/>
            <w:vAlign w:val="center"/>
          </w:tcPr>
          <w:p w14:paraId="4196F17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空气采样管</w:t>
            </w:r>
          </w:p>
        </w:tc>
        <w:tc>
          <w:tcPr>
            <w:tcW w:w="3407" w:type="pct"/>
            <w:vAlign w:val="center"/>
          </w:tcPr>
          <w:p w14:paraId="56BAA19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ABS DN25。含接头，三通，末端帽配件.</w:t>
            </w:r>
            <w:r w:rsidRPr="004D030F">
              <w:rPr>
                <w:rFonts w:ascii="仿宋" w:eastAsia="仿宋" w:hAnsi="仿宋" w:cs="宋体" w:hint="eastAsia"/>
                <w:color w:val="000000"/>
                <w:kern w:val="0"/>
                <w:sz w:val="24"/>
              </w:rPr>
              <w:t>不少于200米</w:t>
            </w:r>
          </w:p>
        </w:tc>
        <w:tc>
          <w:tcPr>
            <w:tcW w:w="298" w:type="pct"/>
            <w:vAlign w:val="center"/>
          </w:tcPr>
          <w:p w14:paraId="50D640F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46877AD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33AA310E" w14:textId="77777777" w:rsidTr="00D114D0">
        <w:trPr>
          <w:trHeight w:val="1200"/>
          <w:jc w:val="center"/>
        </w:trPr>
        <w:tc>
          <w:tcPr>
            <w:tcW w:w="339" w:type="pct"/>
            <w:vAlign w:val="center"/>
          </w:tcPr>
          <w:p w14:paraId="2D1E886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12</w:t>
            </w:r>
          </w:p>
        </w:tc>
        <w:tc>
          <w:tcPr>
            <w:tcW w:w="605" w:type="pct"/>
            <w:vAlign w:val="center"/>
          </w:tcPr>
          <w:p w14:paraId="0762EBE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火灾自动报警系统保护管系统</w:t>
            </w:r>
          </w:p>
        </w:tc>
        <w:tc>
          <w:tcPr>
            <w:tcW w:w="3407" w:type="pct"/>
            <w:vAlign w:val="center"/>
          </w:tcPr>
          <w:p w14:paraId="7900974A"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镀锌钢管</w:t>
            </w:r>
            <w:r w:rsidRPr="004D030F">
              <w:rPr>
                <w:rFonts w:ascii="仿宋" w:eastAsia="仿宋" w:hAnsi="仿宋" w:cs="宋体"/>
                <w:color w:val="000000"/>
                <w:kern w:val="0"/>
                <w:sz w:val="24"/>
              </w:rPr>
              <w:t xml:space="preserve">SC20，镀锌钢管SC25，金属软管DN20 </w:t>
            </w:r>
          </w:p>
          <w:p w14:paraId="26B8EFB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2. </w:t>
            </w:r>
            <w:r w:rsidRPr="004D030F">
              <w:rPr>
                <w:rFonts w:ascii="仿宋" w:eastAsia="仿宋" w:hAnsi="仿宋" w:cs="宋体" w:hint="eastAsia"/>
                <w:color w:val="000000"/>
                <w:kern w:val="0"/>
                <w:sz w:val="24"/>
              </w:rPr>
              <w:t>配置形式：墙内</w:t>
            </w:r>
            <w:r w:rsidRPr="004D030F">
              <w:rPr>
                <w:rFonts w:ascii="仿宋" w:eastAsia="仿宋" w:hAnsi="仿宋" w:cs="宋体"/>
                <w:color w:val="000000"/>
                <w:kern w:val="0"/>
                <w:sz w:val="24"/>
              </w:rPr>
              <w:t xml:space="preserve">/墙面/吊顶内敷设 </w:t>
            </w:r>
            <w:r w:rsidRPr="004D030F">
              <w:rPr>
                <w:rFonts w:ascii="仿宋" w:eastAsia="仿宋" w:hAnsi="仿宋" w:cs="宋体" w:hint="eastAsia"/>
                <w:color w:val="000000"/>
                <w:kern w:val="0"/>
                <w:sz w:val="24"/>
              </w:rPr>
              <w:t>刷漆含支架、抗震支架、开槽、防火封堵等</w:t>
            </w:r>
          </w:p>
          <w:p w14:paraId="1FD00BE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3. </w:t>
            </w:r>
            <w:r w:rsidRPr="004D030F">
              <w:rPr>
                <w:rFonts w:ascii="仿宋" w:eastAsia="仿宋" w:hAnsi="仿宋" w:cs="宋体" w:hint="eastAsia"/>
                <w:color w:val="000000"/>
                <w:kern w:val="0"/>
                <w:sz w:val="24"/>
              </w:rPr>
              <w:t>接地方式：含接地</w:t>
            </w:r>
          </w:p>
        </w:tc>
        <w:tc>
          <w:tcPr>
            <w:tcW w:w="298" w:type="pct"/>
            <w:vAlign w:val="center"/>
          </w:tcPr>
          <w:p w14:paraId="0B64818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29C9896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30125E9F" w14:textId="77777777" w:rsidTr="00D114D0">
        <w:trPr>
          <w:trHeight w:val="1920"/>
          <w:jc w:val="center"/>
        </w:trPr>
        <w:tc>
          <w:tcPr>
            <w:tcW w:w="339" w:type="pct"/>
            <w:vAlign w:val="center"/>
          </w:tcPr>
          <w:p w14:paraId="2328B5B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13</w:t>
            </w:r>
          </w:p>
        </w:tc>
        <w:tc>
          <w:tcPr>
            <w:tcW w:w="605" w:type="pct"/>
            <w:vAlign w:val="center"/>
          </w:tcPr>
          <w:p w14:paraId="6BD0CA5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火灾自动报警系统线缆系统</w:t>
            </w:r>
          </w:p>
        </w:tc>
        <w:tc>
          <w:tcPr>
            <w:tcW w:w="3407" w:type="pct"/>
            <w:vAlign w:val="center"/>
          </w:tcPr>
          <w:p w14:paraId="43EFF5D3"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铜芯绝缘导线</w:t>
            </w:r>
            <w:r w:rsidRPr="004D030F">
              <w:rPr>
                <w:rFonts w:ascii="仿宋" w:eastAsia="仿宋" w:hAnsi="仿宋" w:cs="宋体"/>
                <w:color w:val="000000"/>
                <w:kern w:val="0"/>
                <w:sz w:val="24"/>
              </w:rPr>
              <w:t>RVVP-2*1.0，铜芯绝缘导线WDZAN-BVJR-1.5，铜芯绝缘导线WDZAN-BVJR-2.5，铜芯绝缘导线WDZAN-BVJRP-1.0，铜芯绝缘导线ZN-BV-2.5，控制电缆WDZAN-KYJY-2*1.5，控制电缆WDZAN-KYJY-3*1.5，控制电缆WDZAN-KYJY-4*2.5，详见图纸</w:t>
            </w:r>
          </w:p>
          <w:p w14:paraId="67B687BA"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2.安装方式、部位：桥架、管内安装 </w:t>
            </w:r>
            <w:r w:rsidRPr="004D030F">
              <w:rPr>
                <w:rFonts w:ascii="仿宋" w:eastAsia="仿宋" w:hAnsi="仿宋" w:cs="宋体" w:hint="eastAsia"/>
                <w:color w:val="000000"/>
                <w:kern w:val="0"/>
                <w:sz w:val="24"/>
              </w:rPr>
              <w:t>；</w:t>
            </w:r>
          </w:p>
          <w:p w14:paraId="6081CFDF"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3. </w:t>
            </w:r>
            <w:r w:rsidRPr="004D030F">
              <w:rPr>
                <w:rFonts w:ascii="仿宋" w:eastAsia="仿宋" w:hAnsi="仿宋" w:cs="宋体" w:hint="eastAsia"/>
                <w:color w:val="000000"/>
                <w:kern w:val="0"/>
                <w:sz w:val="24"/>
              </w:rPr>
              <w:t>电压等级：</w:t>
            </w:r>
            <w:r w:rsidRPr="004D030F">
              <w:rPr>
                <w:rFonts w:ascii="仿宋" w:eastAsia="仿宋" w:hAnsi="仿宋" w:cs="宋体"/>
                <w:color w:val="000000"/>
                <w:kern w:val="0"/>
                <w:sz w:val="24"/>
              </w:rPr>
              <w:t xml:space="preserve">0.6/1KV </w:t>
            </w:r>
            <w:r w:rsidRPr="004D030F">
              <w:rPr>
                <w:rFonts w:ascii="仿宋" w:eastAsia="仿宋" w:hAnsi="仿宋" w:cs="宋体" w:hint="eastAsia"/>
                <w:color w:val="000000"/>
                <w:kern w:val="0"/>
                <w:sz w:val="24"/>
              </w:rPr>
              <w:t>；</w:t>
            </w:r>
          </w:p>
          <w:p w14:paraId="6F108E07"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4. </w:t>
            </w:r>
            <w:r w:rsidRPr="004D030F">
              <w:rPr>
                <w:rFonts w:ascii="仿宋" w:eastAsia="仿宋" w:hAnsi="仿宋" w:cs="宋体" w:hint="eastAsia"/>
                <w:color w:val="000000"/>
                <w:kern w:val="0"/>
                <w:sz w:val="24"/>
              </w:rPr>
              <w:t>含配套电缆头等；</w:t>
            </w:r>
          </w:p>
        </w:tc>
        <w:tc>
          <w:tcPr>
            <w:tcW w:w="298" w:type="pct"/>
            <w:vAlign w:val="center"/>
          </w:tcPr>
          <w:p w14:paraId="6925919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614F08D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0FB116AB" w14:textId="77777777" w:rsidTr="00D114D0">
        <w:trPr>
          <w:trHeight w:val="720"/>
          <w:jc w:val="center"/>
        </w:trPr>
        <w:tc>
          <w:tcPr>
            <w:tcW w:w="339" w:type="pct"/>
            <w:vAlign w:val="center"/>
          </w:tcPr>
          <w:p w14:paraId="4BC4B6A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lastRenderedPageBreak/>
              <w:t>14</w:t>
            </w:r>
          </w:p>
        </w:tc>
        <w:tc>
          <w:tcPr>
            <w:tcW w:w="605" w:type="pct"/>
            <w:vAlign w:val="center"/>
          </w:tcPr>
          <w:p w14:paraId="54A0FE8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单向疏散指示标志灯</w:t>
            </w:r>
            <w:r w:rsidRPr="004D030F">
              <w:rPr>
                <w:rFonts w:ascii="仿宋" w:eastAsia="仿宋" w:hAnsi="仿宋" w:cs="宋体"/>
                <w:color w:val="000000"/>
                <w:kern w:val="0"/>
                <w:sz w:val="24"/>
              </w:rPr>
              <w:t>(小型)</w:t>
            </w:r>
          </w:p>
        </w:tc>
        <w:tc>
          <w:tcPr>
            <w:tcW w:w="3407" w:type="pct"/>
            <w:vAlign w:val="center"/>
          </w:tcPr>
          <w:p w14:paraId="3F51B8F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1.方向标志灯(疏散单向)</w:t>
            </w:r>
          </w:p>
          <w:p w14:paraId="3D32BF57"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2.</w:t>
            </w:r>
            <w:r w:rsidRPr="004D030F">
              <w:rPr>
                <w:rFonts w:ascii="仿宋" w:eastAsia="仿宋" w:hAnsi="仿宋" w:cs="宋体" w:hint="eastAsia"/>
                <w:color w:val="000000"/>
                <w:kern w:val="0"/>
                <w:sz w:val="24"/>
              </w:rPr>
              <w:t>≤</w:t>
            </w:r>
            <w:r w:rsidRPr="004D030F">
              <w:rPr>
                <w:rFonts w:ascii="仿宋" w:eastAsia="仿宋" w:hAnsi="仿宋" w:cs="宋体"/>
                <w:color w:val="000000"/>
                <w:kern w:val="0"/>
                <w:sz w:val="24"/>
              </w:rPr>
              <w:t>DC36V 1Wx1 (LED)</w:t>
            </w:r>
          </w:p>
        </w:tc>
        <w:tc>
          <w:tcPr>
            <w:tcW w:w="298" w:type="pct"/>
            <w:vAlign w:val="center"/>
          </w:tcPr>
          <w:p w14:paraId="5EE348F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套</w:t>
            </w:r>
          </w:p>
        </w:tc>
        <w:tc>
          <w:tcPr>
            <w:tcW w:w="351" w:type="pct"/>
            <w:vAlign w:val="center"/>
          </w:tcPr>
          <w:p w14:paraId="507410B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w:t>
            </w:r>
          </w:p>
        </w:tc>
      </w:tr>
      <w:tr w:rsidR="00D114D0" w:rsidRPr="004D030F" w14:paraId="6662C73E" w14:textId="77777777" w:rsidTr="00D114D0">
        <w:trPr>
          <w:trHeight w:val="480"/>
          <w:jc w:val="center"/>
        </w:trPr>
        <w:tc>
          <w:tcPr>
            <w:tcW w:w="339" w:type="pct"/>
            <w:vAlign w:val="center"/>
          </w:tcPr>
          <w:p w14:paraId="17BF52B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15</w:t>
            </w:r>
          </w:p>
        </w:tc>
        <w:tc>
          <w:tcPr>
            <w:tcW w:w="605" w:type="pct"/>
            <w:vAlign w:val="center"/>
          </w:tcPr>
          <w:p w14:paraId="21D54A5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安全出口标志灯</w:t>
            </w:r>
          </w:p>
        </w:tc>
        <w:tc>
          <w:tcPr>
            <w:tcW w:w="3407" w:type="pct"/>
            <w:vAlign w:val="center"/>
          </w:tcPr>
          <w:p w14:paraId="0E90C75E"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w:t>
            </w:r>
            <w:r w:rsidRPr="004D030F">
              <w:rPr>
                <w:rFonts w:ascii="仿宋" w:eastAsia="仿宋" w:hAnsi="仿宋" w:cs="宋体"/>
                <w:color w:val="000000"/>
                <w:kern w:val="0"/>
                <w:sz w:val="24"/>
              </w:rPr>
              <w:t>DC36V 1Wx1 (LED)</w:t>
            </w:r>
          </w:p>
        </w:tc>
        <w:tc>
          <w:tcPr>
            <w:tcW w:w="298" w:type="pct"/>
            <w:vAlign w:val="center"/>
          </w:tcPr>
          <w:p w14:paraId="633D0EA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套</w:t>
            </w:r>
          </w:p>
        </w:tc>
        <w:tc>
          <w:tcPr>
            <w:tcW w:w="351" w:type="pct"/>
            <w:vAlign w:val="center"/>
          </w:tcPr>
          <w:p w14:paraId="38671A2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7</w:t>
            </w:r>
          </w:p>
        </w:tc>
      </w:tr>
      <w:tr w:rsidR="00D114D0" w:rsidRPr="004D030F" w14:paraId="52C03D6D" w14:textId="77777777" w:rsidTr="00D114D0">
        <w:trPr>
          <w:trHeight w:val="480"/>
          <w:jc w:val="center"/>
        </w:trPr>
        <w:tc>
          <w:tcPr>
            <w:tcW w:w="339" w:type="pct"/>
            <w:vAlign w:val="center"/>
          </w:tcPr>
          <w:p w14:paraId="7682928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16</w:t>
            </w:r>
          </w:p>
        </w:tc>
        <w:tc>
          <w:tcPr>
            <w:tcW w:w="605" w:type="pct"/>
            <w:vAlign w:val="center"/>
          </w:tcPr>
          <w:p w14:paraId="0A3B37C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消防应急照明灯具</w:t>
            </w:r>
          </w:p>
        </w:tc>
        <w:tc>
          <w:tcPr>
            <w:tcW w:w="3407" w:type="pct"/>
            <w:vAlign w:val="center"/>
          </w:tcPr>
          <w:p w14:paraId="1CD8A4B1"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w:t>
            </w:r>
            <w:r w:rsidRPr="004D030F">
              <w:rPr>
                <w:rFonts w:ascii="仿宋" w:eastAsia="仿宋" w:hAnsi="仿宋" w:cs="宋体"/>
                <w:color w:val="000000"/>
                <w:kern w:val="0"/>
                <w:sz w:val="24"/>
              </w:rPr>
              <w:t>DC36V 3Wx1 (LED)</w:t>
            </w:r>
          </w:p>
        </w:tc>
        <w:tc>
          <w:tcPr>
            <w:tcW w:w="298" w:type="pct"/>
            <w:vAlign w:val="center"/>
          </w:tcPr>
          <w:p w14:paraId="3E32DF6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套</w:t>
            </w:r>
          </w:p>
        </w:tc>
        <w:tc>
          <w:tcPr>
            <w:tcW w:w="351" w:type="pct"/>
            <w:vAlign w:val="center"/>
          </w:tcPr>
          <w:p w14:paraId="40B09E9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3</w:t>
            </w:r>
          </w:p>
        </w:tc>
      </w:tr>
      <w:tr w:rsidR="00D114D0" w:rsidRPr="004D030F" w14:paraId="725EB4CA" w14:textId="77777777" w:rsidTr="00D114D0">
        <w:trPr>
          <w:trHeight w:val="1200"/>
          <w:jc w:val="center"/>
        </w:trPr>
        <w:tc>
          <w:tcPr>
            <w:tcW w:w="339" w:type="pct"/>
            <w:vAlign w:val="center"/>
          </w:tcPr>
          <w:p w14:paraId="3401582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17</w:t>
            </w:r>
          </w:p>
        </w:tc>
        <w:tc>
          <w:tcPr>
            <w:tcW w:w="605" w:type="pct"/>
            <w:vAlign w:val="center"/>
          </w:tcPr>
          <w:p w14:paraId="329F12E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应急照明管线系统</w:t>
            </w:r>
          </w:p>
        </w:tc>
        <w:tc>
          <w:tcPr>
            <w:tcW w:w="3407" w:type="pct"/>
            <w:vAlign w:val="center"/>
          </w:tcPr>
          <w:p w14:paraId="1BA4054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1.</w:t>
            </w:r>
            <w:r w:rsidRPr="004D030F">
              <w:rPr>
                <w:rFonts w:ascii="仿宋" w:eastAsia="仿宋" w:hAnsi="仿宋" w:cs="宋体" w:hint="eastAsia"/>
                <w:color w:val="000000"/>
                <w:kern w:val="0"/>
                <w:sz w:val="24"/>
              </w:rPr>
              <w:t>镀锌钢管</w:t>
            </w:r>
            <w:r w:rsidRPr="004D030F">
              <w:rPr>
                <w:rFonts w:ascii="仿宋" w:eastAsia="仿宋" w:hAnsi="仿宋" w:cs="宋体"/>
                <w:color w:val="000000"/>
                <w:kern w:val="0"/>
                <w:sz w:val="24"/>
              </w:rPr>
              <w:t xml:space="preserve">SC20， </w:t>
            </w:r>
            <w:r w:rsidRPr="004D030F">
              <w:rPr>
                <w:rFonts w:ascii="仿宋" w:eastAsia="仿宋" w:hAnsi="仿宋" w:cs="宋体" w:hint="eastAsia"/>
                <w:color w:val="000000"/>
                <w:kern w:val="0"/>
                <w:sz w:val="24"/>
              </w:rPr>
              <w:t>管内穿线</w:t>
            </w:r>
            <w:r w:rsidRPr="004D030F">
              <w:rPr>
                <w:rFonts w:ascii="仿宋" w:eastAsia="仿宋" w:hAnsi="仿宋" w:cs="宋体"/>
                <w:color w:val="000000"/>
                <w:kern w:val="0"/>
                <w:sz w:val="24"/>
              </w:rPr>
              <w:t xml:space="preserve">  WDZAN-RVS-2*2.5 </w:t>
            </w:r>
          </w:p>
          <w:p w14:paraId="7E6A34F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2. </w:t>
            </w:r>
            <w:r w:rsidRPr="004D030F">
              <w:rPr>
                <w:rFonts w:ascii="仿宋" w:eastAsia="仿宋" w:hAnsi="仿宋" w:cs="宋体" w:hint="eastAsia"/>
                <w:color w:val="000000"/>
                <w:kern w:val="0"/>
                <w:sz w:val="24"/>
              </w:rPr>
              <w:t>配置形式：墙内</w:t>
            </w:r>
            <w:r w:rsidRPr="004D030F">
              <w:rPr>
                <w:rFonts w:ascii="仿宋" w:eastAsia="仿宋" w:hAnsi="仿宋" w:cs="宋体"/>
                <w:color w:val="000000"/>
                <w:kern w:val="0"/>
                <w:sz w:val="24"/>
              </w:rPr>
              <w:t xml:space="preserve">/墙面/吊顶内敷设 </w:t>
            </w:r>
            <w:r w:rsidRPr="004D030F">
              <w:rPr>
                <w:rFonts w:ascii="仿宋" w:eastAsia="仿宋" w:hAnsi="仿宋" w:cs="宋体" w:hint="eastAsia"/>
                <w:color w:val="000000"/>
                <w:kern w:val="0"/>
                <w:sz w:val="24"/>
              </w:rPr>
              <w:t>刷漆含支架、抗震支架、开槽、防火封堵等</w:t>
            </w:r>
          </w:p>
          <w:p w14:paraId="4B7F34A9"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color w:val="000000"/>
                <w:kern w:val="0"/>
                <w:sz w:val="24"/>
              </w:rPr>
              <w:t xml:space="preserve">3. </w:t>
            </w:r>
            <w:r w:rsidRPr="004D030F">
              <w:rPr>
                <w:rFonts w:ascii="仿宋" w:eastAsia="仿宋" w:hAnsi="仿宋" w:cs="宋体" w:hint="eastAsia"/>
                <w:color w:val="000000"/>
                <w:kern w:val="0"/>
                <w:sz w:val="24"/>
              </w:rPr>
              <w:t>接地方式：含接地</w:t>
            </w:r>
          </w:p>
        </w:tc>
        <w:tc>
          <w:tcPr>
            <w:tcW w:w="298" w:type="pct"/>
            <w:vAlign w:val="center"/>
          </w:tcPr>
          <w:p w14:paraId="6A14092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项</w:t>
            </w:r>
          </w:p>
        </w:tc>
        <w:tc>
          <w:tcPr>
            <w:tcW w:w="351" w:type="pct"/>
            <w:vAlign w:val="center"/>
          </w:tcPr>
          <w:p w14:paraId="1DAF8A7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1</w:t>
            </w:r>
          </w:p>
        </w:tc>
      </w:tr>
      <w:tr w:rsidR="00D114D0" w:rsidRPr="004D030F" w14:paraId="674AA8D4" w14:textId="77777777" w:rsidTr="00D114D0">
        <w:trPr>
          <w:trHeight w:val="452"/>
          <w:jc w:val="center"/>
        </w:trPr>
        <w:tc>
          <w:tcPr>
            <w:tcW w:w="5000" w:type="pct"/>
            <w:gridSpan w:val="5"/>
            <w:vAlign w:val="center"/>
          </w:tcPr>
          <w:p w14:paraId="364A9BE0" w14:textId="77777777" w:rsidR="00D114D0" w:rsidRPr="004D030F" w:rsidRDefault="00D114D0" w:rsidP="00D114D0">
            <w:pPr>
              <w:widowControl/>
              <w:adjustRightInd/>
              <w:spacing w:before="156" w:after="156"/>
              <w:jc w:val="left"/>
              <w:rPr>
                <w:rFonts w:ascii="仿宋" w:eastAsia="仿宋" w:hAnsi="仿宋" w:cs="宋体"/>
                <w:color w:val="000000"/>
                <w:kern w:val="0"/>
                <w:sz w:val="24"/>
              </w:rPr>
            </w:pPr>
            <w:r w:rsidRPr="004D030F">
              <w:rPr>
                <w:rFonts w:ascii="仿宋" w:eastAsia="仿宋" w:hAnsi="仿宋" w:cs="宋体" w:hint="eastAsia"/>
                <w:color w:val="000000"/>
                <w:kern w:val="0"/>
                <w:sz w:val="24"/>
              </w:rPr>
              <w:t>十一、专用设备</w:t>
            </w:r>
          </w:p>
        </w:tc>
      </w:tr>
      <w:tr w:rsidR="00D114D0" w:rsidRPr="004D030F" w14:paraId="5A6B550A" w14:textId="77777777" w:rsidTr="00D114D0">
        <w:trPr>
          <w:trHeight w:val="620"/>
          <w:jc w:val="center"/>
        </w:trPr>
        <w:tc>
          <w:tcPr>
            <w:tcW w:w="339" w:type="pct"/>
            <w:vAlign w:val="center"/>
          </w:tcPr>
          <w:p w14:paraId="363BBFA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w:t>
            </w:r>
          </w:p>
        </w:tc>
        <w:tc>
          <w:tcPr>
            <w:tcW w:w="605" w:type="pct"/>
            <w:vAlign w:val="center"/>
          </w:tcPr>
          <w:p w14:paraId="2D34666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双通道任意波形信号发生器</w:t>
            </w:r>
          </w:p>
        </w:tc>
        <w:tc>
          <w:tcPr>
            <w:tcW w:w="3407" w:type="pct"/>
            <w:vAlign w:val="center"/>
          </w:tcPr>
          <w:p w14:paraId="4E4A27A2"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1、独立双通道</w:t>
            </w:r>
          </w:p>
          <w:p w14:paraId="0DDF48FF"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2、实时采样率：500MSa/s</w:t>
            </w:r>
          </w:p>
          <w:p w14:paraId="4A001BA1"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3、垂直分辨率：14bits</w:t>
            </w:r>
          </w:p>
          <w:p w14:paraId="0130C3C9"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4、可以输出波形：正弦波、方波、脉冲波、锯齿波、噪声、谐波</w:t>
            </w:r>
          </w:p>
          <w:p w14:paraId="46D3B6C2"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5、输出频率：35MHz</w:t>
            </w:r>
          </w:p>
          <w:p w14:paraId="431707EB"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6、精度：±2ppm，25℃±5℃</w:t>
            </w:r>
          </w:p>
          <w:p w14:paraId="6597A6B3" w14:textId="77777777" w:rsidR="00D114D0" w:rsidRPr="004D030F" w:rsidRDefault="00D114D0" w:rsidP="00D114D0">
            <w:pPr>
              <w:widowControl/>
              <w:spacing w:before="156" w:after="156"/>
              <w:jc w:val="left"/>
              <w:textAlignment w:val="center"/>
              <w:rPr>
                <w:rFonts w:ascii="仿宋" w:eastAsia="仿宋" w:hAnsi="仿宋" w:cs="仿宋"/>
                <w:color w:val="000000"/>
                <w:sz w:val="24"/>
              </w:rPr>
            </w:pPr>
            <w:r w:rsidRPr="004D030F">
              <w:rPr>
                <w:rFonts w:ascii="仿宋" w:eastAsia="仿宋" w:hAnsi="仿宋" w:cs="仿宋" w:hint="eastAsia"/>
                <w:color w:val="000000"/>
                <w:kern w:val="0"/>
                <w:sz w:val="24"/>
                <w:lang w:bidi="ar"/>
              </w:rPr>
              <w:lastRenderedPageBreak/>
              <w:t>7、输入幅值：1mVpp-10Vpp（≤25MHz）</w:t>
            </w:r>
          </w:p>
        </w:tc>
        <w:tc>
          <w:tcPr>
            <w:tcW w:w="298" w:type="pct"/>
            <w:vAlign w:val="center"/>
          </w:tcPr>
          <w:p w14:paraId="05E3033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台</w:t>
            </w:r>
          </w:p>
        </w:tc>
        <w:tc>
          <w:tcPr>
            <w:tcW w:w="351" w:type="pct"/>
            <w:vAlign w:val="center"/>
          </w:tcPr>
          <w:p w14:paraId="70FDF9F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2</w:t>
            </w:r>
          </w:p>
        </w:tc>
      </w:tr>
      <w:tr w:rsidR="00D114D0" w:rsidRPr="004D030F" w14:paraId="445737EC" w14:textId="77777777" w:rsidTr="00D114D0">
        <w:trPr>
          <w:trHeight w:val="645"/>
          <w:jc w:val="center"/>
        </w:trPr>
        <w:tc>
          <w:tcPr>
            <w:tcW w:w="339" w:type="pct"/>
            <w:vAlign w:val="center"/>
          </w:tcPr>
          <w:p w14:paraId="62AA587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2</w:t>
            </w:r>
          </w:p>
        </w:tc>
        <w:tc>
          <w:tcPr>
            <w:tcW w:w="605" w:type="pct"/>
            <w:vAlign w:val="center"/>
          </w:tcPr>
          <w:p w14:paraId="3C0FD1E6"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80V直流电源</w:t>
            </w:r>
          </w:p>
        </w:tc>
        <w:tc>
          <w:tcPr>
            <w:tcW w:w="3407" w:type="pct"/>
            <w:vAlign w:val="center"/>
          </w:tcPr>
          <w:p w14:paraId="45F43F25"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1、最大输出功率:1200W</w:t>
            </w:r>
          </w:p>
          <w:p w14:paraId="46273912"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2、电压范围：0-80V</w:t>
            </w:r>
          </w:p>
          <w:p w14:paraId="69C53E14"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3、电流范围：0-30A</w:t>
            </w:r>
          </w:p>
          <w:p w14:paraId="4EEB7D9A"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4、设定值精度：≤0.05%±20mV、≤0.1%±30mA</w:t>
            </w:r>
          </w:p>
          <w:p w14:paraId="3B3E4BD8"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5、显示：3.9英寸彩色液晶显示，可实时显示电压/电流曲线</w:t>
            </w:r>
          </w:p>
        </w:tc>
        <w:tc>
          <w:tcPr>
            <w:tcW w:w="298" w:type="pct"/>
            <w:vAlign w:val="center"/>
          </w:tcPr>
          <w:p w14:paraId="5FF08192"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台</w:t>
            </w:r>
          </w:p>
        </w:tc>
        <w:tc>
          <w:tcPr>
            <w:tcW w:w="351" w:type="pct"/>
            <w:vAlign w:val="center"/>
          </w:tcPr>
          <w:p w14:paraId="28A7B1A8"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2</w:t>
            </w:r>
          </w:p>
        </w:tc>
      </w:tr>
      <w:tr w:rsidR="00D114D0" w:rsidRPr="004D030F" w14:paraId="60A8AF02" w14:textId="77777777" w:rsidTr="00D114D0">
        <w:trPr>
          <w:trHeight w:val="645"/>
          <w:jc w:val="center"/>
        </w:trPr>
        <w:tc>
          <w:tcPr>
            <w:tcW w:w="339" w:type="pct"/>
            <w:vAlign w:val="center"/>
          </w:tcPr>
          <w:p w14:paraId="610933E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3</w:t>
            </w:r>
          </w:p>
        </w:tc>
        <w:tc>
          <w:tcPr>
            <w:tcW w:w="605" w:type="pct"/>
            <w:vAlign w:val="center"/>
          </w:tcPr>
          <w:p w14:paraId="3919C0BF"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150V直流电源</w:t>
            </w:r>
          </w:p>
        </w:tc>
        <w:tc>
          <w:tcPr>
            <w:tcW w:w="3407" w:type="pct"/>
            <w:vAlign w:val="center"/>
          </w:tcPr>
          <w:p w14:paraId="2C043B53"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1、最大输出功率:1200W</w:t>
            </w:r>
          </w:p>
          <w:p w14:paraId="3964B41F"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2、电压范围：0-150V</w:t>
            </w:r>
          </w:p>
          <w:p w14:paraId="675EE259"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3、电流范围：0-20A</w:t>
            </w:r>
          </w:p>
          <w:p w14:paraId="3E1E6F69"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4、设定值精度：≤0.05%±20mV、≤0.1%±30mA</w:t>
            </w:r>
          </w:p>
          <w:p w14:paraId="30A4EB62"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5、显示：3.9英寸彩色液晶显示，可实时显示电压/电流曲线</w:t>
            </w:r>
          </w:p>
        </w:tc>
        <w:tc>
          <w:tcPr>
            <w:tcW w:w="298" w:type="pct"/>
            <w:vAlign w:val="center"/>
          </w:tcPr>
          <w:p w14:paraId="41E6D915"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台</w:t>
            </w:r>
          </w:p>
        </w:tc>
        <w:tc>
          <w:tcPr>
            <w:tcW w:w="351" w:type="pct"/>
            <w:vAlign w:val="center"/>
          </w:tcPr>
          <w:p w14:paraId="5022C33C"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2</w:t>
            </w:r>
          </w:p>
        </w:tc>
      </w:tr>
      <w:tr w:rsidR="00D114D0" w:rsidRPr="004D030F" w14:paraId="2D93EA90" w14:textId="77777777" w:rsidTr="00D114D0">
        <w:trPr>
          <w:trHeight w:val="645"/>
          <w:jc w:val="center"/>
        </w:trPr>
        <w:tc>
          <w:tcPr>
            <w:tcW w:w="339" w:type="pct"/>
            <w:vAlign w:val="center"/>
          </w:tcPr>
          <w:p w14:paraId="424ED43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4</w:t>
            </w:r>
          </w:p>
        </w:tc>
        <w:tc>
          <w:tcPr>
            <w:tcW w:w="605" w:type="pct"/>
            <w:vAlign w:val="center"/>
          </w:tcPr>
          <w:p w14:paraId="6531134E"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手动压力机</w:t>
            </w:r>
          </w:p>
        </w:tc>
        <w:tc>
          <w:tcPr>
            <w:tcW w:w="3407" w:type="pct"/>
            <w:vAlign w:val="center"/>
          </w:tcPr>
          <w:p w14:paraId="26BE8DCD"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压力范围：0-24T/34MPa</w:t>
            </w:r>
          </w:p>
          <w:p w14:paraId="7752AB9D"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压力换算：1MPa=0.7t/1t=1.42MPa</w:t>
            </w:r>
          </w:p>
          <w:p w14:paraId="398EA471"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活塞直径：Ф 95mm</w:t>
            </w:r>
          </w:p>
          <w:p w14:paraId="30474703"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压力表类型：数字显示，显示精度0.01t或0.01MPa</w:t>
            </w:r>
          </w:p>
          <w:p w14:paraId="397C0E44"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工作空间：宽80x150mm</w:t>
            </w:r>
          </w:p>
          <w:p w14:paraId="673C07D0"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lastRenderedPageBreak/>
              <w:t>工作台直径：Ф 105 mm</w:t>
            </w:r>
          </w:p>
          <w:p w14:paraId="0504B0D9"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压力稳定性：&lt;1MPa10min</w:t>
            </w:r>
          </w:p>
          <w:p w14:paraId="20013918"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最大活塞直径：&lt;30mm</w:t>
            </w:r>
          </w:p>
        </w:tc>
        <w:tc>
          <w:tcPr>
            <w:tcW w:w="298" w:type="pct"/>
            <w:vAlign w:val="center"/>
          </w:tcPr>
          <w:p w14:paraId="69F81366"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lastRenderedPageBreak/>
              <w:t>台</w:t>
            </w:r>
          </w:p>
        </w:tc>
        <w:tc>
          <w:tcPr>
            <w:tcW w:w="351" w:type="pct"/>
            <w:vAlign w:val="center"/>
          </w:tcPr>
          <w:p w14:paraId="6D0D2D68"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w:t>
            </w:r>
          </w:p>
        </w:tc>
      </w:tr>
      <w:tr w:rsidR="00D114D0" w:rsidRPr="004D030F" w14:paraId="66D42A89" w14:textId="77777777" w:rsidTr="00D114D0">
        <w:trPr>
          <w:trHeight w:val="645"/>
          <w:jc w:val="center"/>
        </w:trPr>
        <w:tc>
          <w:tcPr>
            <w:tcW w:w="339" w:type="pct"/>
            <w:vAlign w:val="center"/>
          </w:tcPr>
          <w:p w14:paraId="1E9A72D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5</w:t>
            </w:r>
          </w:p>
        </w:tc>
        <w:tc>
          <w:tcPr>
            <w:tcW w:w="605" w:type="pct"/>
            <w:vAlign w:val="center"/>
          </w:tcPr>
          <w:p w14:paraId="2634D530"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热压机</w:t>
            </w:r>
          </w:p>
        </w:tc>
        <w:tc>
          <w:tcPr>
            <w:tcW w:w="3407" w:type="pct"/>
            <w:vAlign w:val="center"/>
          </w:tcPr>
          <w:p w14:paraId="53E34A8F"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压力范围: 0-24T/0.1t ( 34MPa)</w:t>
            </w:r>
          </w:p>
          <w:p w14:paraId="51B02BA9"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 xml:space="preserve">活塞直径: </w:t>
            </w:r>
            <w:r w:rsidRPr="004D030F">
              <w:rPr>
                <w:rFonts w:ascii="仿宋" w:eastAsia="仿宋" w:hAnsi="仿宋" w:cs="仿宋"/>
                <w:color w:val="000000"/>
                <w:kern w:val="0"/>
                <w:sz w:val="24"/>
                <w:lang w:bidi="ar"/>
              </w:rPr>
              <w:t>Ф</w:t>
            </w:r>
            <w:r w:rsidRPr="004D030F">
              <w:rPr>
                <w:rFonts w:ascii="仿宋" w:eastAsia="仿宋" w:hAnsi="仿宋" w:cs="仿宋" w:hint="eastAsia"/>
                <w:color w:val="000000"/>
                <w:kern w:val="0"/>
                <w:sz w:val="24"/>
                <w:lang w:bidi="ar"/>
              </w:rPr>
              <w:t xml:space="preserve"> 95mm</w:t>
            </w:r>
          </w:p>
          <w:p w14:paraId="6E87D8D2"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 xml:space="preserve">保温时间: </w:t>
            </w:r>
            <w:proofErr w:type="gramStart"/>
            <w:r w:rsidRPr="004D030F">
              <w:rPr>
                <w:rFonts w:ascii="仿宋" w:eastAsia="仿宋" w:hAnsi="仿宋" w:cs="仿宋" w:hint="eastAsia"/>
                <w:color w:val="000000"/>
                <w:kern w:val="0"/>
                <w:sz w:val="24"/>
                <w:lang w:bidi="ar"/>
              </w:rPr>
              <w:t>不</w:t>
            </w:r>
            <w:proofErr w:type="gramEnd"/>
            <w:r w:rsidRPr="004D030F">
              <w:rPr>
                <w:rFonts w:ascii="仿宋" w:eastAsia="仿宋" w:hAnsi="仿宋" w:cs="仿宋" w:hint="eastAsia"/>
                <w:color w:val="000000"/>
                <w:kern w:val="0"/>
                <w:sz w:val="24"/>
                <w:lang w:bidi="ar"/>
              </w:rPr>
              <w:t>限时N秒，每段均可设置不同的保温时间</w:t>
            </w:r>
          </w:p>
          <w:p w14:paraId="6C95D5BD"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触屏功能模块：压力显示--温控系统--数据管理系统</w:t>
            </w:r>
          </w:p>
          <w:p w14:paraId="4B35B1C4"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热压板尺寸：宽100x100mm</w:t>
            </w:r>
          </w:p>
          <w:p w14:paraId="65F17AA7"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工作空间：宽112x160mm</w:t>
            </w:r>
          </w:p>
          <w:p w14:paraId="7BFB3952"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热压板加热范围：室温-500.0℃</w:t>
            </w:r>
          </w:p>
        </w:tc>
        <w:tc>
          <w:tcPr>
            <w:tcW w:w="298" w:type="pct"/>
            <w:vAlign w:val="center"/>
          </w:tcPr>
          <w:p w14:paraId="6FD30B21"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台</w:t>
            </w:r>
          </w:p>
        </w:tc>
        <w:tc>
          <w:tcPr>
            <w:tcW w:w="351" w:type="pct"/>
            <w:vAlign w:val="center"/>
          </w:tcPr>
          <w:p w14:paraId="0E5ED313"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w:t>
            </w:r>
          </w:p>
        </w:tc>
      </w:tr>
      <w:tr w:rsidR="00D114D0" w:rsidRPr="004D030F" w14:paraId="6927C6CF" w14:textId="77777777" w:rsidTr="00D114D0">
        <w:trPr>
          <w:trHeight w:val="645"/>
          <w:jc w:val="center"/>
        </w:trPr>
        <w:tc>
          <w:tcPr>
            <w:tcW w:w="339" w:type="pct"/>
            <w:vAlign w:val="center"/>
          </w:tcPr>
          <w:p w14:paraId="7470B12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6</w:t>
            </w:r>
          </w:p>
        </w:tc>
        <w:tc>
          <w:tcPr>
            <w:tcW w:w="605" w:type="pct"/>
            <w:vAlign w:val="center"/>
          </w:tcPr>
          <w:p w14:paraId="2249B1F0"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压力可控电池测量套件</w:t>
            </w:r>
          </w:p>
        </w:tc>
        <w:tc>
          <w:tcPr>
            <w:tcW w:w="3407" w:type="pct"/>
            <w:vAlign w:val="center"/>
          </w:tcPr>
          <w:p w14:paraId="003C0CA6"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外形尺寸：φ88mm*H240mm；工作腔：φ10mm</w:t>
            </w:r>
          </w:p>
          <w:p w14:paraId="1ABDE239"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极柱材质 ：模具钢；</w:t>
            </w:r>
          </w:p>
          <w:p w14:paraId="019C54BE"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内芯材质： 陶瓷；</w:t>
            </w:r>
          </w:p>
          <w:p w14:paraId="656BA914"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最大承压 ：5T；</w:t>
            </w:r>
          </w:p>
          <w:p w14:paraId="6E425CF9"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最大工作温度：200 ℃</w:t>
            </w:r>
          </w:p>
        </w:tc>
        <w:tc>
          <w:tcPr>
            <w:tcW w:w="298" w:type="pct"/>
            <w:vAlign w:val="center"/>
          </w:tcPr>
          <w:p w14:paraId="02F5B9AB"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台</w:t>
            </w:r>
          </w:p>
        </w:tc>
        <w:tc>
          <w:tcPr>
            <w:tcW w:w="351" w:type="pct"/>
            <w:vAlign w:val="center"/>
          </w:tcPr>
          <w:p w14:paraId="27E07651"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6</w:t>
            </w:r>
          </w:p>
        </w:tc>
      </w:tr>
      <w:tr w:rsidR="00D114D0" w:rsidRPr="004D030F" w14:paraId="4E7C6D4C" w14:textId="77777777" w:rsidTr="00D114D0">
        <w:trPr>
          <w:trHeight w:val="645"/>
          <w:jc w:val="center"/>
        </w:trPr>
        <w:tc>
          <w:tcPr>
            <w:tcW w:w="339" w:type="pct"/>
            <w:vAlign w:val="center"/>
          </w:tcPr>
          <w:p w14:paraId="3602EBA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7</w:t>
            </w:r>
          </w:p>
        </w:tc>
        <w:tc>
          <w:tcPr>
            <w:tcW w:w="605" w:type="pct"/>
            <w:vAlign w:val="center"/>
          </w:tcPr>
          <w:p w14:paraId="29187569"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电子天平</w:t>
            </w:r>
          </w:p>
        </w:tc>
        <w:tc>
          <w:tcPr>
            <w:tcW w:w="3407" w:type="pct"/>
            <w:vAlign w:val="center"/>
          </w:tcPr>
          <w:p w14:paraId="2A5D1902"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可读性：0.1 mg</w:t>
            </w:r>
          </w:p>
          <w:p w14:paraId="50952FBA"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lastRenderedPageBreak/>
              <w:t>最大量程：120 g</w:t>
            </w:r>
          </w:p>
          <w:p w14:paraId="0654CFC9"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线性误差：0.1mg</w:t>
            </w:r>
          </w:p>
          <w:p w14:paraId="7EB403FE"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秤盘尺寸：Φ 90mm</w:t>
            </w:r>
          </w:p>
          <w:p w14:paraId="5B0A2D65"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重复性：0.1mg</w:t>
            </w:r>
          </w:p>
          <w:p w14:paraId="307C5AED"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响应时间：2.5s</w:t>
            </w:r>
          </w:p>
          <w:p w14:paraId="2DB90AC5"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操作条件-温度：+10 – +30 °C</w:t>
            </w:r>
          </w:p>
        </w:tc>
        <w:tc>
          <w:tcPr>
            <w:tcW w:w="298" w:type="pct"/>
            <w:vAlign w:val="center"/>
          </w:tcPr>
          <w:p w14:paraId="2EDEE4C9"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lastRenderedPageBreak/>
              <w:t>台</w:t>
            </w:r>
          </w:p>
        </w:tc>
        <w:tc>
          <w:tcPr>
            <w:tcW w:w="351" w:type="pct"/>
            <w:vAlign w:val="center"/>
          </w:tcPr>
          <w:p w14:paraId="37FBB5DB"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w:t>
            </w:r>
          </w:p>
        </w:tc>
      </w:tr>
      <w:tr w:rsidR="00D114D0" w:rsidRPr="004D030F" w14:paraId="3D54A6DA" w14:textId="77777777" w:rsidTr="00D114D0">
        <w:trPr>
          <w:trHeight w:val="645"/>
          <w:jc w:val="center"/>
        </w:trPr>
        <w:tc>
          <w:tcPr>
            <w:tcW w:w="339" w:type="pct"/>
            <w:vAlign w:val="center"/>
          </w:tcPr>
          <w:p w14:paraId="1679D52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8</w:t>
            </w:r>
          </w:p>
        </w:tc>
        <w:tc>
          <w:tcPr>
            <w:tcW w:w="605" w:type="pct"/>
            <w:vAlign w:val="center"/>
          </w:tcPr>
          <w:p w14:paraId="5AF3EDA5"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工业红外测温仪</w:t>
            </w:r>
          </w:p>
        </w:tc>
        <w:tc>
          <w:tcPr>
            <w:tcW w:w="3407" w:type="pct"/>
            <w:vAlign w:val="center"/>
          </w:tcPr>
          <w:p w14:paraId="5AF0CC06"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精度：±1%或+1℃</w:t>
            </w:r>
          </w:p>
          <w:p w14:paraId="62CFF066"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重复精度：+0.1%或+0.5℃</w:t>
            </w:r>
          </w:p>
        </w:tc>
        <w:tc>
          <w:tcPr>
            <w:tcW w:w="298" w:type="pct"/>
            <w:vAlign w:val="center"/>
          </w:tcPr>
          <w:p w14:paraId="5E465A4F"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台</w:t>
            </w:r>
          </w:p>
        </w:tc>
        <w:tc>
          <w:tcPr>
            <w:tcW w:w="351" w:type="pct"/>
            <w:vAlign w:val="center"/>
          </w:tcPr>
          <w:p w14:paraId="4C03800F"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w:t>
            </w:r>
          </w:p>
        </w:tc>
      </w:tr>
      <w:tr w:rsidR="00D114D0" w:rsidRPr="004D030F" w14:paraId="0D589CD6" w14:textId="77777777" w:rsidTr="00D114D0">
        <w:trPr>
          <w:trHeight w:val="645"/>
          <w:jc w:val="center"/>
        </w:trPr>
        <w:tc>
          <w:tcPr>
            <w:tcW w:w="339" w:type="pct"/>
            <w:vAlign w:val="center"/>
          </w:tcPr>
          <w:p w14:paraId="7391C62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9</w:t>
            </w:r>
          </w:p>
        </w:tc>
        <w:tc>
          <w:tcPr>
            <w:tcW w:w="605" w:type="pct"/>
            <w:vAlign w:val="center"/>
          </w:tcPr>
          <w:p w14:paraId="3A6B6830"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双FID TCD 转化炉</w:t>
            </w:r>
          </w:p>
        </w:tc>
        <w:tc>
          <w:tcPr>
            <w:tcW w:w="3407" w:type="pct"/>
            <w:vAlign w:val="center"/>
          </w:tcPr>
          <w:p w14:paraId="4588BEE5"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可同时容纳两根80m毛细管色谱柱;柱箱、汽化、检测均为300°C时，外箱及顶盖</w:t>
            </w:r>
            <w:proofErr w:type="gramStart"/>
            <w:r w:rsidRPr="004D030F">
              <w:rPr>
                <w:rFonts w:ascii="仿宋" w:eastAsia="仿宋" w:hAnsi="仿宋" w:cs="仿宋" w:hint="eastAsia"/>
                <w:color w:val="000000"/>
                <w:kern w:val="0"/>
                <w:sz w:val="24"/>
                <w:lang w:bidi="ar"/>
              </w:rPr>
              <w:t>最</w:t>
            </w:r>
            <w:proofErr w:type="gramEnd"/>
            <w:r w:rsidRPr="004D030F">
              <w:rPr>
                <w:rFonts w:ascii="仿宋" w:eastAsia="仿宋" w:hAnsi="仿宋" w:cs="仿宋" w:hint="eastAsia"/>
                <w:color w:val="000000"/>
                <w:kern w:val="0"/>
                <w:sz w:val="24"/>
                <w:lang w:bidi="ar"/>
              </w:rPr>
              <w:t>热点只有40°C;温控范围：室温～450℃，增量1℃，精度±0.01℃;程序升温：16阶 升温速率0.1～80℃/min;热导检测器（TCD)S＞10000mv.ml/mg(正十六烷) ;氢火焰检测器(FID)Mt ≤3×10-12g/s(正十六烷);</w:t>
            </w:r>
          </w:p>
        </w:tc>
        <w:tc>
          <w:tcPr>
            <w:tcW w:w="298" w:type="pct"/>
            <w:vAlign w:val="center"/>
          </w:tcPr>
          <w:p w14:paraId="2A103FA5"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台</w:t>
            </w:r>
          </w:p>
        </w:tc>
        <w:tc>
          <w:tcPr>
            <w:tcW w:w="351" w:type="pct"/>
            <w:vAlign w:val="center"/>
          </w:tcPr>
          <w:p w14:paraId="4C66585C"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w:t>
            </w:r>
          </w:p>
        </w:tc>
      </w:tr>
      <w:tr w:rsidR="00D114D0" w:rsidRPr="004D030F" w14:paraId="65F793F5" w14:textId="77777777" w:rsidTr="00D114D0">
        <w:trPr>
          <w:trHeight w:val="645"/>
          <w:jc w:val="center"/>
        </w:trPr>
        <w:tc>
          <w:tcPr>
            <w:tcW w:w="339" w:type="pct"/>
            <w:vAlign w:val="center"/>
          </w:tcPr>
          <w:p w14:paraId="1B85884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10</w:t>
            </w:r>
          </w:p>
        </w:tc>
        <w:tc>
          <w:tcPr>
            <w:tcW w:w="605" w:type="pct"/>
            <w:vAlign w:val="center"/>
          </w:tcPr>
          <w:p w14:paraId="6CCA9B2E"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真空干燥箱</w:t>
            </w:r>
          </w:p>
        </w:tc>
        <w:tc>
          <w:tcPr>
            <w:tcW w:w="3407" w:type="pct"/>
            <w:vAlign w:val="center"/>
          </w:tcPr>
          <w:p w14:paraId="33B0302B"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1、电源电压 220V 50Hz</w:t>
            </w:r>
          </w:p>
          <w:p w14:paraId="0934B039"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2、控温范围 RT＋10-250℃</w:t>
            </w:r>
          </w:p>
          <w:p w14:paraId="455942F0"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3、温度分辨率不低于0.1℃</w:t>
            </w:r>
          </w:p>
          <w:p w14:paraId="0C69CEED"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4、温度波动度±1℃</w:t>
            </w:r>
          </w:p>
          <w:p w14:paraId="5234167D"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5、可控制真空度</w:t>
            </w:r>
            <w:r w:rsidRPr="004D030F">
              <w:rPr>
                <w:rStyle w:val="aff7"/>
                <w:rFonts w:ascii="仿宋" w:eastAsia="仿宋" w:hAnsi="仿宋" w:hint="eastAsia"/>
                <w:sz w:val="24"/>
                <w:szCs w:val="24"/>
              </w:rPr>
              <w:t>≤</w:t>
            </w:r>
            <w:r w:rsidRPr="004D030F">
              <w:rPr>
                <w:rFonts w:ascii="仿宋" w:eastAsia="仿宋" w:hAnsi="仿宋" w:cs="仿宋" w:hint="eastAsia"/>
                <w:color w:val="000000"/>
                <w:kern w:val="0"/>
                <w:sz w:val="24"/>
                <w:lang w:bidi="ar"/>
              </w:rPr>
              <w:t>133Pa，真空表采用机械指针式</w:t>
            </w:r>
          </w:p>
          <w:p w14:paraId="334FA2AF"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lastRenderedPageBreak/>
              <w:t>6、工作室材料为不锈钢，尺寸≥50L</w:t>
            </w:r>
          </w:p>
          <w:p w14:paraId="1120F549"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7、</w:t>
            </w:r>
            <w:proofErr w:type="gramStart"/>
            <w:r w:rsidRPr="004D030F">
              <w:rPr>
                <w:rFonts w:ascii="仿宋" w:eastAsia="仿宋" w:hAnsi="仿宋" w:cs="仿宋" w:hint="eastAsia"/>
                <w:color w:val="000000"/>
                <w:kern w:val="0"/>
                <w:sz w:val="24"/>
                <w:lang w:bidi="ar"/>
              </w:rPr>
              <w:t>标配真空泵</w:t>
            </w:r>
            <w:proofErr w:type="gramEnd"/>
          </w:p>
        </w:tc>
        <w:tc>
          <w:tcPr>
            <w:tcW w:w="298" w:type="pct"/>
            <w:vAlign w:val="center"/>
          </w:tcPr>
          <w:p w14:paraId="386E9F9A"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lastRenderedPageBreak/>
              <w:t>台</w:t>
            </w:r>
          </w:p>
        </w:tc>
        <w:tc>
          <w:tcPr>
            <w:tcW w:w="351" w:type="pct"/>
            <w:vAlign w:val="center"/>
          </w:tcPr>
          <w:p w14:paraId="06EDA5A0"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w:t>
            </w:r>
          </w:p>
        </w:tc>
      </w:tr>
      <w:tr w:rsidR="00D114D0" w:rsidRPr="004D030F" w14:paraId="31945C73" w14:textId="77777777" w:rsidTr="00D114D0">
        <w:trPr>
          <w:trHeight w:val="645"/>
          <w:jc w:val="center"/>
        </w:trPr>
        <w:tc>
          <w:tcPr>
            <w:tcW w:w="339" w:type="pct"/>
            <w:vAlign w:val="center"/>
          </w:tcPr>
          <w:p w14:paraId="65F41DF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11</w:t>
            </w:r>
          </w:p>
        </w:tc>
        <w:tc>
          <w:tcPr>
            <w:tcW w:w="605" w:type="pct"/>
            <w:vAlign w:val="center"/>
          </w:tcPr>
          <w:p w14:paraId="612F095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鼓风干燥箱</w:t>
            </w:r>
          </w:p>
        </w:tc>
        <w:tc>
          <w:tcPr>
            <w:tcW w:w="3407" w:type="pct"/>
            <w:vAlign w:val="center"/>
          </w:tcPr>
          <w:p w14:paraId="648527D0"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1、电源电压 220V 50Hz</w:t>
            </w:r>
          </w:p>
          <w:p w14:paraId="63554A06"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2、控温范围 RT＋10-300℃，</w:t>
            </w:r>
          </w:p>
          <w:p w14:paraId="5A05C4DC"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3、温度分辨率 不低于0.1℃，</w:t>
            </w:r>
          </w:p>
          <w:p w14:paraId="2A5E0F5A"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4、温度波动度不大于±1℃</w:t>
            </w:r>
          </w:p>
          <w:p w14:paraId="757FCAF4"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5、工作室材料为不锈钢，</w:t>
            </w:r>
          </w:p>
          <w:p w14:paraId="4299FBFC" w14:textId="77777777" w:rsidR="00D114D0" w:rsidRPr="004D030F" w:rsidRDefault="00D114D0" w:rsidP="00D114D0">
            <w:pPr>
              <w:widowControl/>
              <w:spacing w:before="156" w:after="156"/>
              <w:jc w:val="left"/>
              <w:textAlignment w:val="center"/>
              <w:rPr>
                <w:rFonts w:ascii="仿宋" w:eastAsia="仿宋" w:hAnsi="仿宋" w:cs="仿宋"/>
                <w:color w:val="000000"/>
                <w:sz w:val="24"/>
              </w:rPr>
            </w:pPr>
            <w:r w:rsidRPr="004D030F">
              <w:rPr>
                <w:rFonts w:ascii="仿宋" w:eastAsia="仿宋" w:hAnsi="仿宋" w:cs="仿宋" w:hint="eastAsia"/>
                <w:color w:val="000000"/>
                <w:kern w:val="0"/>
                <w:sz w:val="24"/>
                <w:lang w:bidi="ar"/>
              </w:rPr>
              <w:t>6、工作室尺寸：490×525×550</w:t>
            </w:r>
          </w:p>
        </w:tc>
        <w:tc>
          <w:tcPr>
            <w:tcW w:w="298" w:type="pct"/>
            <w:vAlign w:val="center"/>
          </w:tcPr>
          <w:p w14:paraId="2864CA7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3DB7070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w:t>
            </w:r>
          </w:p>
        </w:tc>
      </w:tr>
      <w:tr w:rsidR="00D114D0" w:rsidRPr="004D030F" w14:paraId="191F8168" w14:textId="77777777" w:rsidTr="00D114D0">
        <w:trPr>
          <w:trHeight w:val="645"/>
          <w:jc w:val="center"/>
        </w:trPr>
        <w:tc>
          <w:tcPr>
            <w:tcW w:w="339" w:type="pct"/>
            <w:vAlign w:val="center"/>
          </w:tcPr>
          <w:p w14:paraId="23AB6C4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12</w:t>
            </w:r>
          </w:p>
        </w:tc>
        <w:tc>
          <w:tcPr>
            <w:tcW w:w="605" w:type="pct"/>
            <w:vAlign w:val="center"/>
          </w:tcPr>
          <w:p w14:paraId="026520E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真空冷冻干燥机</w:t>
            </w:r>
          </w:p>
        </w:tc>
        <w:tc>
          <w:tcPr>
            <w:tcW w:w="3407" w:type="pct"/>
            <w:vAlign w:val="center"/>
          </w:tcPr>
          <w:p w14:paraId="7CAD1516"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1、冻干面积：0.12m2</w:t>
            </w:r>
          </w:p>
          <w:p w14:paraId="170EE9E7"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2、冷阱温度：</w:t>
            </w:r>
            <w:r w:rsidRPr="004D030F">
              <w:rPr>
                <w:rStyle w:val="aff7"/>
                <w:rFonts w:ascii="仿宋" w:eastAsia="仿宋" w:hAnsi="仿宋" w:hint="eastAsia"/>
                <w:sz w:val="24"/>
                <w:szCs w:val="24"/>
              </w:rPr>
              <w:t>≤</w:t>
            </w:r>
            <w:r w:rsidRPr="004D030F">
              <w:rPr>
                <w:rFonts w:ascii="仿宋" w:eastAsia="仿宋" w:hAnsi="仿宋" w:cs="仿宋" w:hint="eastAsia"/>
                <w:color w:val="000000"/>
                <w:kern w:val="0"/>
                <w:sz w:val="24"/>
                <w:lang w:bidi="ar"/>
              </w:rPr>
              <w:t>-65℃</w:t>
            </w:r>
          </w:p>
          <w:p w14:paraId="32300588"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3、极限真空度：</w:t>
            </w:r>
            <w:r w:rsidRPr="004D030F">
              <w:rPr>
                <w:rStyle w:val="aff7"/>
                <w:rFonts w:ascii="仿宋" w:eastAsia="仿宋" w:hAnsi="仿宋" w:hint="eastAsia"/>
                <w:sz w:val="24"/>
                <w:szCs w:val="24"/>
              </w:rPr>
              <w:t>≤</w:t>
            </w:r>
            <w:r w:rsidRPr="004D030F">
              <w:rPr>
                <w:rFonts w:ascii="仿宋" w:eastAsia="仿宋" w:hAnsi="仿宋" w:cs="仿宋" w:hint="eastAsia"/>
                <w:color w:val="000000"/>
                <w:kern w:val="0"/>
                <w:sz w:val="24"/>
                <w:lang w:bidi="ar"/>
              </w:rPr>
              <w:t>1Pa</w:t>
            </w:r>
          </w:p>
          <w:p w14:paraId="7750F83D"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4、物料盘：φ200mm共4层</w:t>
            </w:r>
          </w:p>
          <w:p w14:paraId="78502116"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5、</w:t>
            </w:r>
            <w:proofErr w:type="gramStart"/>
            <w:r w:rsidRPr="004D030F">
              <w:rPr>
                <w:rFonts w:ascii="仿宋" w:eastAsia="仿宋" w:hAnsi="仿宋" w:cs="仿宋" w:hint="eastAsia"/>
                <w:color w:val="000000"/>
                <w:kern w:val="0"/>
                <w:sz w:val="24"/>
                <w:lang w:bidi="ar"/>
              </w:rPr>
              <w:t>标配真空泵</w:t>
            </w:r>
            <w:proofErr w:type="gramEnd"/>
          </w:p>
          <w:p w14:paraId="35123C9C" w14:textId="77777777" w:rsidR="00D114D0" w:rsidRPr="004D030F" w:rsidRDefault="00D114D0" w:rsidP="00D114D0">
            <w:pPr>
              <w:widowControl/>
              <w:spacing w:before="156" w:after="156"/>
              <w:jc w:val="left"/>
              <w:textAlignment w:val="center"/>
              <w:rPr>
                <w:rFonts w:ascii="仿宋" w:eastAsia="仿宋" w:hAnsi="仿宋" w:cs="仿宋"/>
                <w:color w:val="000000"/>
                <w:sz w:val="24"/>
              </w:rPr>
            </w:pPr>
            <w:r w:rsidRPr="004D030F">
              <w:rPr>
                <w:rFonts w:ascii="仿宋" w:eastAsia="仿宋" w:hAnsi="仿宋" w:cs="仿宋" w:hint="eastAsia"/>
                <w:color w:val="000000"/>
                <w:kern w:val="0"/>
                <w:sz w:val="24"/>
                <w:lang w:bidi="ar"/>
              </w:rPr>
              <w:t>6、功率：950W</w:t>
            </w:r>
          </w:p>
        </w:tc>
        <w:tc>
          <w:tcPr>
            <w:tcW w:w="298" w:type="pct"/>
            <w:vAlign w:val="center"/>
          </w:tcPr>
          <w:p w14:paraId="17ABEAA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3955515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w:t>
            </w:r>
          </w:p>
        </w:tc>
      </w:tr>
      <w:tr w:rsidR="00D114D0" w:rsidRPr="004D030F" w14:paraId="368A2343" w14:textId="77777777" w:rsidTr="00D114D0">
        <w:trPr>
          <w:trHeight w:val="645"/>
          <w:jc w:val="center"/>
        </w:trPr>
        <w:tc>
          <w:tcPr>
            <w:tcW w:w="339" w:type="pct"/>
            <w:vAlign w:val="center"/>
          </w:tcPr>
          <w:p w14:paraId="68B428B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13</w:t>
            </w:r>
          </w:p>
        </w:tc>
        <w:tc>
          <w:tcPr>
            <w:tcW w:w="605" w:type="pct"/>
            <w:vAlign w:val="center"/>
          </w:tcPr>
          <w:p w14:paraId="628B5F6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PH计</w:t>
            </w:r>
          </w:p>
        </w:tc>
        <w:tc>
          <w:tcPr>
            <w:tcW w:w="3407" w:type="pct"/>
            <w:vAlign w:val="center"/>
          </w:tcPr>
          <w:p w14:paraId="17D6F717"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1、测量范围：0-14pH</w:t>
            </w:r>
          </w:p>
          <w:p w14:paraId="2CD1E195"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2、精度：0.02级</w:t>
            </w:r>
          </w:p>
          <w:p w14:paraId="0AC7DBC3"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lastRenderedPageBreak/>
              <w:t>3、分辨率：pH 0.001pH</w:t>
            </w:r>
          </w:p>
          <w:p w14:paraId="30467805" w14:textId="77777777" w:rsidR="00D114D0" w:rsidRPr="004D030F" w:rsidRDefault="00D114D0" w:rsidP="00D114D0">
            <w:pPr>
              <w:widowControl/>
              <w:spacing w:before="156" w:after="156"/>
              <w:jc w:val="left"/>
              <w:textAlignment w:val="center"/>
              <w:rPr>
                <w:rFonts w:ascii="仿宋" w:eastAsia="仿宋" w:hAnsi="仿宋" w:cs="仿宋"/>
                <w:color w:val="000000"/>
                <w:sz w:val="24"/>
              </w:rPr>
            </w:pPr>
            <w:r w:rsidRPr="004D030F">
              <w:rPr>
                <w:rFonts w:ascii="仿宋" w:eastAsia="仿宋" w:hAnsi="仿宋" w:cs="仿宋" w:hint="eastAsia"/>
                <w:color w:val="000000"/>
                <w:kern w:val="0"/>
                <w:sz w:val="24"/>
                <w:lang w:bidi="ar"/>
              </w:rPr>
              <w:t>4、稳定性：(±0.01pH±1个字)/3h</w:t>
            </w:r>
          </w:p>
        </w:tc>
        <w:tc>
          <w:tcPr>
            <w:tcW w:w="298" w:type="pct"/>
            <w:vAlign w:val="center"/>
          </w:tcPr>
          <w:p w14:paraId="1A7729C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lastRenderedPageBreak/>
              <w:t>个</w:t>
            </w:r>
            <w:proofErr w:type="gramEnd"/>
          </w:p>
        </w:tc>
        <w:tc>
          <w:tcPr>
            <w:tcW w:w="351" w:type="pct"/>
            <w:vAlign w:val="center"/>
          </w:tcPr>
          <w:p w14:paraId="688AF94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w:t>
            </w:r>
          </w:p>
        </w:tc>
      </w:tr>
      <w:tr w:rsidR="00D114D0" w:rsidRPr="004D030F" w14:paraId="6C2624E9" w14:textId="77777777" w:rsidTr="00D114D0">
        <w:trPr>
          <w:trHeight w:val="645"/>
          <w:jc w:val="center"/>
        </w:trPr>
        <w:tc>
          <w:tcPr>
            <w:tcW w:w="339" w:type="pct"/>
            <w:vAlign w:val="center"/>
          </w:tcPr>
          <w:p w14:paraId="6C778E9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14</w:t>
            </w:r>
          </w:p>
        </w:tc>
        <w:tc>
          <w:tcPr>
            <w:tcW w:w="605" w:type="pct"/>
            <w:vAlign w:val="center"/>
          </w:tcPr>
          <w:p w14:paraId="41A61B1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电冰箱</w:t>
            </w:r>
          </w:p>
        </w:tc>
        <w:tc>
          <w:tcPr>
            <w:tcW w:w="3407" w:type="pct"/>
            <w:vAlign w:val="center"/>
          </w:tcPr>
          <w:p w14:paraId="1C6ADC83"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1、总容积：236L</w:t>
            </w:r>
          </w:p>
          <w:p w14:paraId="4A9A512D"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2、冷冻能力：2KG/12h</w:t>
            </w:r>
          </w:p>
          <w:p w14:paraId="1D28FF0C" w14:textId="77777777" w:rsidR="00D114D0" w:rsidRPr="004D030F" w:rsidRDefault="00D114D0" w:rsidP="00D114D0">
            <w:pPr>
              <w:widowControl/>
              <w:spacing w:before="156" w:after="156"/>
              <w:jc w:val="left"/>
              <w:textAlignment w:val="center"/>
              <w:rPr>
                <w:rFonts w:ascii="仿宋" w:eastAsia="仿宋" w:hAnsi="仿宋" w:cs="仿宋"/>
                <w:color w:val="000000"/>
                <w:sz w:val="24"/>
              </w:rPr>
            </w:pPr>
            <w:r w:rsidRPr="004D030F">
              <w:rPr>
                <w:rFonts w:ascii="仿宋" w:eastAsia="仿宋" w:hAnsi="仿宋" w:cs="仿宋" w:hint="eastAsia"/>
                <w:color w:val="000000"/>
                <w:kern w:val="0"/>
                <w:sz w:val="24"/>
                <w:lang w:bidi="ar"/>
              </w:rPr>
              <w:t>3、工作电压：220V</w:t>
            </w:r>
          </w:p>
        </w:tc>
        <w:tc>
          <w:tcPr>
            <w:tcW w:w="298" w:type="pct"/>
            <w:vAlign w:val="center"/>
          </w:tcPr>
          <w:p w14:paraId="48CD1EB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0020248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w:t>
            </w:r>
          </w:p>
        </w:tc>
      </w:tr>
      <w:tr w:rsidR="00D114D0" w:rsidRPr="004D030F" w14:paraId="6D08A354" w14:textId="77777777" w:rsidTr="00D114D0">
        <w:trPr>
          <w:trHeight w:val="645"/>
          <w:jc w:val="center"/>
        </w:trPr>
        <w:tc>
          <w:tcPr>
            <w:tcW w:w="339" w:type="pct"/>
            <w:vAlign w:val="center"/>
          </w:tcPr>
          <w:p w14:paraId="0E62DEA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15</w:t>
            </w:r>
          </w:p>
        </w:tc>
        <w:tc>
          <w:tcPr>
            <w:tcW w:w="605" w:type="pct"/>
            <w:vAlign w:val="center"/>
          </w:tcPr>
          <w:p w14:paraId="0203A29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光学支架</w:t>
            </w:r>
          </w:p>
        </w:tc>
        <w:tc>
          <w:tcPr>
            <w:tcW w:w="3407" w:type="pct"/>
            <w:vAlign w:val="center"/>
          </w:tcPr>
          <w:p w14:paraId="6080C44E"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1、接触面积：60*60mm</w:t>
            </w:r>
          </w:p>
          <w:p w14:paraId="46F7DB8D"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2、x、y、z轴精度：0.02mm</w:t>
            </w:r>
          </w:p>
          <w:p w14:paraId="2DAE7A54" w14:textId="77777777" w:rsidR="00D114D0" w:rsidRPr="004D030F" w:rsidRDefault="00D114D0" w:rsidP="00D114D0">
            <w:pPr>
              <w:widowControl/>
              <w:spacing w:before="156" w:after="156"/>
              <w:jc w:val="left"/>
              <w:textAlignment w:val="center"/>
              <w:rPr>
                <w:rFonts w:ascii="仿宋" w:eastAsia="仿宋" w:hAnsi="仿宋" w:cs="仿宋"/>
                <w:color w:val="000000"/>
                <w:sz w:val="24"/>
              </w:rPr>
            </w:pPr>
            <w:r w:rsidRPr="004D030F">
              <w:rPr>
                <w:rFonts w:ascii="仿宋" w:eastAsia="仿宋" w:hAnsi="仿宋" w:cs="仿宋" w:hint="eastAsia"/>
                <w:color w:val="000000"/>
                <w:kern w:val="0"/>
                <w:sz w:val="24"/>
                <w:lang w:bidi="ar"/>
              </w:rPr>
              <w:t>3、材质：采用精加工铝合金及不锈钢材料</w:t>
            </w:r>
          </w:p>
        </w:tc>
        <w:tc>
          <w:tcPr>
            <w:tcW w:w="298" w:type="pct"/>
            <w:vAlign w:val="center"/>
          </w:tcPr>
          <w:p w14:paraId="1997B4A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6BF9E66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w:t>
            </w:r>
          </w:p>
        </w:tc>
      </w:tr>
      <w:tr w:rsidR="00D114D0" w:rsidRPr="004D030F" w14:paraId="76BEA351" w14:textId="77777777" w:rsidTr="00D114D0">
        <w:trPr>
          <w:trHeight w:val="645"/>
          <w:jc w:val="center"/>
        </w:trPr>
        <w:tc>
          <w:tcPr>
            <w:tcW w:w="339" w:type="pct"/>
            <w:vAlign w:val="center"/>
          </w:tcPr>
          <w:p w14:paraId="7F6ECA6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16</w:t>
            </w:r>
          </w:p>
        </w:tc>
        <w:tc>
          <w:tcPr>
            <w:tcW w:w="605" w:type="pct"/>
            <w:vAlign w:val="center"/>
          </w:tcPr>
          <w:p w14:paraId="5858634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源表</w:t>
            </w:r>
          </w:p>
        </w:tc>
        <w:tc>
          <w:tcPr>
            <w:tcW w:w="3407" w:type="pct"/>
            <w:vAlign w:val="center"/>
          </w:tcPr>
          <w:p w14:paraId="51E59719"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hint="eastAsia"/>
                <w:sz w:val="24"/>
              </w:rPr>
              <w:t>1</w:t>
            </w:r>
            <w:r w:rsidRPr="004D030F">
              <w:rPr>
                <w:rFonts w:ascii="仿宋" w:eastAsia="仿宋" w:hAnsi="仿宋" w:cs="仿宋" w:hint="eastAsia"/>
                <w:color w:val="000000"/>
                <w:kern w:val="0"/>
                <w:sz w:val="24"/>
                <w:lang w:bidi="ar"/>
              </w:rPr>
              <w:t>）仪器提供四象限精密电压和电流源/负载，外加触摸</w:t>
            </w:r>
            <w:proofErr w:type="gramStart"/>
            <w:r w:rsidRPr="004D030F">
              <w:rPr>
                <w:rFonts w:ascii="仿宋" w:eastAsia="仿宋" w:hAnsi="仿宋" w:cs="仿宋" w:hint="eastAsia"/>
                <w:color w:val="000000"/>
                <w:kern w:val="0"/>
                <w:sz w:val="24"/>
                <w:lang w:bidi="ar"/>
              </w:rPr>
              <w:t>屏用户</w:t>
            </w:r>
            <w:proofErr w:type="gramEnd"/>
            <w:r w:rsidRPr="004D030F">
              <w:rPr>
                <w:rFonts w:ascii="仿宋" w:eastAsia="仿宋" w:hAnsi="仿宋" w:cs="仿宋" w:hint="eastAsia"/>
                <w:color w:val="000000"/>
                <w:kern w:val="0"/>
                <w:sz w:val="24"/>
                <w:lang w:bidi="ar"/>
              </w:rPr>
              <w:t>界面上的测量。</w:t>
            </w:r>
          </w:p>
          <w:p w14:paraId="6FE28108"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2）可同时提供 10 fA - 10 A 脉冲电流和/或 100nV - 200V 电压、1000W 脉冲和 100W 直流总功率的源和测量。</w:t>
            </w:r>
          </w:p>
          <w:p w14:paraId="5F7CFFC6"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3）最大电流：1A，电流分辨率：10 fA</w:t>
            </w:r>
          </w:p>
          <w:p w14:paraId="596D301C"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4）最大电压：200V，电压分辨率：10nV。</w:t>
            </w:r>
          </w:p>
        </w:tc>
        <w:tc>
          <w:tcPr>
            <w:tcW w:w="298" w:type="pct"/>
            <w:vAlign w:val="center"/>
          </w:tcPr>
          <w:p w14:paraId="4CDB929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1E9289D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3</w:t>
            </w:r>
          </w:p>
        </w:tc>
      </w:tr>
      <w:tr w:rsidR="00D114D0" w:rsidRPr="004D030F" w14:paraId="1A9C52FB" w14:textId="77777777" w:rsidTr="00D114D0">
        <w:trPr>
          <w:trHeight w:val="645"/>
          <w:jc w:val="center"/>
        </w:trPr>
        <w:tc>
          <w:tcPr>
            <w:tcW w:w="339" w:type="pct"/>
            <w:vAlign w:val="center"/>
          </w:tcPr>
          <w:p w14:paraId="0A8C4CB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17</w:t>
            </w:r>
          </w:p>
        </w:tc>
        <w:tc>
          <w:tcPr>
            <w:tcW w:w="605" w:type="pct"/>
            <w:vAlign w:val="center"/>
          </w:tcPr>
          <w:p w14:paraId="4366FC4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除湿机</w:t>
            </w:r>
          </w:p>
        </w:tc>
        <w:tc>
          <w:tcPr>
            <w:tcW w:w="3407" w:type="pct"/>
            <w:vAlign w:val="center"/>
          </w:tcPr>
          <w:p w14:paraId="60E9827D" w14:textId="77777777" w:rsidR="00D114D0" w:rsidRPr="004D030F" w:rsidRDefault="00D114D0" w:rsidP="00D114D0">
            <w:pPr>
              <w:widowControl/>
              <w:spacing w:before="156" w:after="156"/>
              <w:jc w:val="left"/>
              <w:textAlignment w:val="center"/>
              <w:rPr>
                <w:rFonts w:ascii="仿宋" w:eastAsia="仿宋" w:hAnsi="仿宋" w:cs="仿宋"/>
                <w:color w:val="000000"/>
                <w:sz w:val="24"/>
              </w:rPr>
            </w:pPr>
            <w:r w:rsidRPr="004D030F">
              <w:rPr>
                <w:rFonts w:ascii="仿宋" w:eastAsia="仿宋" w:hAnsi="仿宋" w:cs="仿宋" w:hint="eastAsia"/>
                <w:color w:val="000000"/>
                <w:kern w:val="0"/>
                <w:sz w:val="24"/>
                <w:lang w:bidi="ar"/>
              </w:rPr>
              <w:t>风量：235m</w:t>
            </w:r>
            <w:r w:rsidRPr="004D030F">
              <w:rPr>
                <w:rFonts w:ascii="宋体" w:hAnsi="宋体" w:cs="宋体" w:hint="eastAsia"/>
                <w:color w:val="000000"/>
                <w:kern w:val="0"/>
                <w:sz w:val="24"/>
                <w:lang w:bidi="ar"/>
              </w:rPr>
              <w:t>³</w:t>
            </w:r>
            <w:r w:rsidRPr="004D030F">
              <w:rPr>
                <w:rFonts w:ascii="仿宋" w:eastAsia="仿宋" w:hAnsi="仿宋" w:cs="仿宋" w:hint="eastAsia"/>
                <w:color w:val="000000"/>
                <w:kern w:val="0"/>
                <w:sz w:val="24"/>
                <w:lang w:bidi="ar"/>
              </w:rPr>
              <w:t>/h;额定电压：220V，50Hz；额定功率：300W;水箱容量：4.1L</w:t>
            </w:r>
          </w:p>
        </w:tc>
        <w:tc>
          <w:tcPr>
            <w:tcW w:w="298" w:type="pct"/>
            <w:vAlign w:val="center"/>
          </w:tcPr>
          <w:p w14:paraId="793FECE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2470E8B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w:t>
            </w:r>
          </w:p>
        </w:tc>
      </w:tr>
      <w:tr w:rsidR="00D114D0" w:rsidRPr="004D030F" w14:paraId="1E4FFD5E" w14:textId="77777777" w:rsidTr="00D114D0">
        <w:trPr>
          <w:trHeight w:val="645"/>
          <w:jc w:val="center"/>
        </w:trPr>
        <w:tc>
          <w:tcPr>
            <w:tcW w:w="339" w:type="pct"/>
            <w:vAlign w:val="center"/>
          </w:tcPr>
          <w:p w14:paraId="7A2817E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18</w:t>
            </w:r>
          </w:p>
        </w:tc>
        <w:tc>
          <w:tcPr>
            <w:tcW w:w="605" w:type="pct"/>
            <w:vAlign w:val="center"/>
          </w:tcPr>
          <w:p w14:paraId="6F293BD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恒温测试箱</w:t>
            </w:r>
          </w:p>
        </w:tc>
        <w:tc>
          <w:tcPr>
            <w:tcW w:w="3407" w:type="pct"/>
            <w:vAlign w:val="center"/>
          </w:tcPr>
          <w:p w14:paraId="1BE9F2B0"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温度波动度：加热:土0.5℃;制冷:士1℃</w:t>
            </w:r>
          </w:p>
          <w:p w14:paraId="79101157"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温控范围：0-85℃</w:t>
            </w:r>
          </w:p>
          <w:p w14:paraId="78763AC7"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lastRenderedPageBreak/>
              <w:t>温度分辨率：0.1℃</w:t>
            </w:r>
          </w:p>
          <w:p w14:paraId="6AB9CE04"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温度均匀性：士1℃</w:t>
            </w:r>
          </w:p>
          <w:p w14:paraId="752154AE"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定时范围：1-9999 min</w:t>
            </w:r>
          </w:p>
          <w:p w14:paraId="1ABA8043"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工作时间：连续</w:t>
            </w:r>
          </w:p>
          <w:p w14:paraId="7FD7574A" w14:textId="77777777" w:rsidR="00D114D0" w:rsidRPr="004D030F" w:rsidRDefault="00D114D0" w:rsidP="00D114D0">
            <w:pPr>
              <w:widowControl/>
              <w:spacing w:before="156" w:after="156"/>
              <w:jc w:val="left"/>
              <w:textAlignment w:val="center"/>
              <w:rPr>
                <w:rFonts w:ascii="仿宋" w:eastAsia="仿宋" w:hAnsi="仿宋" w:cs="仿宋"/>
                <w:color w:val="000000"/>
                <w:sz w:val="24"/>
              </w:rPr>
            </w:pPr>
            <w:r w:rsidRPr="004D030F">
              <w:rPr>
                <w:rFonts w:ascii="仿宋" w:eastAsia="仿宋" w:hAnsi="仿宋" w:cs="仿宋" w:hint="eastAsia"/>
                <w:color w:val="000000"/>
                <w:kern w:val="0"/>
                <w:sz w:val="24"/>
                <w:lang w:bidi="ar"/>
              </w:rPr>
              <w:t>容积：250L</w:t>
            </w:r>
          </w:p>
        </w:tc>
        <w:tc>
          <w:tcPr>
            <w:tcW w:w="298" w:type="pct"/>
            <w:vAlign w:val="center"/>
          </w:tcPr>
          <w:p w14:paraId="033CA0A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lastRenderedPageBreak/>
              <w:t>个</w:t>
            </w:r>
            <w:proofErr w:type="gramEnd"/>
          </w:p>
        </w:tc>
        <w:tc>
          <w:tcPr>
            <w:tcW w:w="351" w:type="pct"/>
            <w:vAlign w:val="center"/>
          </w:tcPr>
          <w:p w14:paraId="47EB05F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w:t>
            </w:r>
          </w:p>
        </w:tc>
      </w:tr>
      <w:tr w:rsidR="00D114D0" w:rsidRPr="004D030F" w14:paraId="3FFA7B99" w14:textId="77777777" w:rsidTr="00D114D0">
        <w:trPr>
          <w:trHeight w:val="645"/>
          <w:jc w:val="center"/>
        </w:trPr>
        <w:tc>
          <w:tcPr>
            <w:tcW w:w="339" w:type="pct"/>
            <w:vAlign w:val="center"/>
          </w:tcPr>
          <w:p w14:paraId="7DB7D19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19</w:t>
            </w:r>
          </w:p>
        </w:tc>
        <w:tc>
          <w:tcPr>
            <w:tcW w:w="605" w:type="pct"/>
            <w:vAlign w:val="center"/>
          </w:tcPr>
          <w:p w14:paraId="0FEFA06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测温仪</w:t>
            </w:r>
          </w:p>
        </w:tc>
        <w:tc>
          <w:tcPr>
            <w:tcW w:w="3407" w:type="pct"/>
            <w:vAlign w:val="center"/>
          </w:tcPr>
          <w:p w14:paraId="76E8C16A"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光谱范围：0.85-1.1um/0.95um</w:t>
            </w:r>
          </w:p>
          <w:p w14:paraId="5A50FC56"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温度范围：SA-2S140A(600－1400°C) / SA-2S180A(700-1800°C) /SA-2S300A(1000－3000°C)</w:t>
            </w:r>
          </w:p>
          <w:p w14:paraId="6FED60C2"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光学分辨率：80:1/130:1/150:1</w:t>
            </w:r>
          </w:p>
          <w:p w14:paraId="00A5D370"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响应时间：10 ms (95%)</w:t>
            </w:r>
          </w:p>
          <w:p w14:paraId="74AD24F5"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系统精度：0.5 %</w:t>
            </w:r>
          </w:p>
          <w:p w14:paraId="316FD0D4"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重复性：±0.5 %</w:t>
            </w:r>
          </w:p>
          <w:p w14:paraId="29AB23C4"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温度分辨率：1 °C</w:t>
            </w:r>
          </w:p>
          <w:p w14:paraId="2587EC5F"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温度系数：±0.05%/K 或 ±0.05 K/K</w:t>
            </w:r>
          </w:p>
          <w:p w14:paraId="6A83CE01" w14:textId="77777777" w:rsidR="00D114D0" w:rsidRPr="004D030F" w:rsidRDefault="00D114D0" w:rsidP="00D114D0">
            <w:pPr>
              <w:widowControl/>
              <w:spacing w:before="156" w:after="156"/>
              <w:jc w:val="left"/>
              <w:textAlignment w:val="center"/>
              <w:rPr>
                <w:rFonts w:ascii="仿宋" w:eastAsia="仿宋" w:hAnsi="仿宋" w:cs="仿宋"/>
                <w:color w:val="000000"/>
                <w:sz w:val="24"/>
              </w:rPr>
            </w:pPr>
            <w:r w:rsidRPr="004D030F">
              <w:rPr>
                <w:rFonts w:ascii="仿宋" w:eastAsia="仿宋" w:hAnsi="仿宋" w:cs="仿宋" w:hint="eastAsia"/>
                <w:color w:val="000000"/>
                <w:kern w:val="0"/>
                <w:sz w:val="24"/>
                <w:lang w:bidi="ar"/>
              </w:rPr>
              <w:t>坡度：0.800－1.200</w:t>
            </w:r>
          </w:p>
        </w:tc>
        <w:tc>
          <w:tcPr>
            <w:tcW w:w="298" w:type="pct"/>
            <w:vAlign w:val="center"/>
          </w:tcPr>
          <w:p w14:paraId="5D82DFD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个</w:t>
            </w:r>
            <w:proofErr w:type="gramEnd"/>
          </w:p>
        </w:tc>
        <w:tc>
          <w:tcPr>
            <w:tcW w:w="351" w:type="pct"/>
            <w:vAlign w:val="center"/>
          </w:tcPr>
          <w:p w14:paraId="00D329E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w:t>
            </w:r>
          </w:p>
        </w:tc>
      </w:tr>
      <w:tr w:rsidR="00D114D0" w:rsidRPr="004D030F" w14:paraId="3D7F3973" w14:textId="77777777" w:rsidTr="00D114D0">
        <w:trPr>
          <w:trHeight w:val="645"/>
          <w:jc w:val="center"/>
        </w:trPr>
        <w:tc>
          <w:tcPr>
            <w:tcW w:w="339" w:type="pct"/>
            <w:vAlign w:val="center"/>
          </w:tcPr>
          <w:p w14:paraId="076474C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20</w:t>
            </w:r>
          </w:p>
        </w:tc>
        <w:tc>
          <w:tcPr>
            <w:tcW w:w="605" w:type="pct"/>
            <w:vAlign w:val="center"/>
          </w:tcPr>
          <w:p w14:paraId="33E0AD3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proofErr w:type="gramStart"/>
            <w:r w:rsidRPr="004D030F">
              <w:rPr>
                <w:rFonts w:ascii="仿宋" w:eastAsia="仿宋" w:hAnsi="仿宋" w:cs="宋体" w:hint="eastAsia"/>
                <w:color w:val="000000"/>
                <w:kern w:val="0"/>
                <w:sz w:val="24"/>
              </w:rPr>
              <w:t>匀胶机</w:t>
            </w:r>
            <w:proofErr w:type="gramEnd"/>
            <w:r w:rsidRPr="004D030F">
              <w:rPr>
                <w:rFonts w:ascii="仿宋" w:eastAsia="仿宋" w:hAnsi="仿宋" w:cs="宋体" w:hint="eastAsia"/>
                <w:color w:val="000000"/>
                <w:kern w:val="0"/>
                <w:sz w:val="24"/>
              </w:rPr>
              <w:t xml:space="preserve"> </w:t>
            </w:r>
          </w:p>
        </w:tc>
        <w:tc>
          <w:tcPr>
            <w:tcW w:w="3407" w:type="pct"/>
            <w:vAlign w:val="center"/>
          </w:tcPr>
          <w:p w14:paraId="4D61F64A"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1、采用闭环控制伺服电机，数字式增速信号反馈，速匀准确，寿命长，</w:t>
            </w:r>
            <w:proofErr w:type="gramStart"/>
            <w:r w:rsidRPr="004D030F">
              <w:rPr>
                <w:rFonts w:ascii="仿宋" w:eastAsia="仿宋" w:hAnsi="仿宋" w:cs="仿宋" w:hint="eastAsia"/>
                <w:color w:val="000000"/>
                <w:kern w:val="0"/>
                <w:sz w:val="24"/>
                <w:lang w:bidi="ar"/>
              </w:rPr>
              <w:t>保证匀胶均匀</w:t>
            </w:r>
            <w:proofErr w:type="gramEnd"/>
            <w:r w:rsidRPr="004D030F">
              <w:rPr>
                <w:rFonts w:ascii="仿宋" w:eastAsia="仿宋" w:hAnsi="仿宋" w:cs="仿宋" w:hint="eastAsia"/>
                <w:color w:val="000000"/>
                <w:kern w:val="0"/>
                <w:sz w:val="24"/>
                <w:lang w:bidi="ar"/>
              </w:rPr>
              <w:t>。</w:t>
            </w:r>
          </w:p>
          <w:p w14:paraId="42325085"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2、智能程序化可编程操控显示，6种配方，</w:t>
            </w:r>
            <w:proofErr w:type="gramStart"/>
            <w:r w:rsidRPr="004D030F">
              <w:rPr>
                <w:rFonts w:ascii="仿宋" w:eastAsia="仿宋" w:hAnsi="仿宋" w:cs="仿宋" w:hint="eastAsia"/>
                <w:color w:val="000000"/>
                <w:kern w:val="0"/>
                <w:sz w:val="24"/>
                <w:lang w:bidi="ar"/>
              </w:rPr>
              <w:t>10个匀胶梯度</w:t>
            </w:r>
            <w:proofErr w:type="gramEnd"/>
            <w:r w:rsidRPr="004D030F">
              <w:rPr>
                <w:rFonts w:ascii="仿宋" w:eastAsia="仿宋" w:hAnsi="仿宋" w:cs="仿宋" w:hint="eastAsia"/>
                <w:color w:val="000000"/>
                <w:kern w:val="0"/>
                <w:sz w:val="24"/>
                <w:lang w:bidi="ar"/>
              </w:rPr>
              <w:t>阶段（速度和时间梯度设置）。</w:t>
            </w:r>
          </w:p>
          <w:p w14:paraId="1F47DDC7"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lastRenderedPageBreak/>
              <w:t>3、安全开关，盖子打开卡盘停止，保证安全。</w:t>
            </w:r>
          </w:p>
          <w:p w14:paraId="2313DE81"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4、样品托盘卡口和样品托盘之间三重密封安全保护，有效降低</w:t>
            </w:r>
            <w:proofErr w:type="gramStart"/>
            <w:r w:rsidRPr="004D030F">
              <w:rPr>
                <w:rFonts w:ascii="仿宋" w:eastAsia="仿宋" w:hAnsi="仿宋" w:cs="仿宋" w:hint="eastAsia"/>
                <w:color w:val="000000"/>
                <w:kern w:val="0"/>
                <w:sz w:val="24"/>
                <w:lang w:bidi="ar"/>
              </w:rPr>
              <w:t>电机进胶的</w:t>
            </w:r>
            <w:proofErr w:type="gramEnd"/>
            <w:r w:rsidRPr="004D030F">
              <w:rPr>
                <w:rFonts w:ascii="仿宋" w:eastAsia="仿宋" w:hAnsi="仿宋" w:cs="仿宋" w:hint="eastAsia"/>
                <w:color w:val="000000"/>
                <w:kern w:val="0"/>
                <w:sz w:val="24"/>
                <w:lang w:bidi="ar"/>
              </w:rPr>
              <w:t>风险。</w:t>
            </w:r>
          </w:p>
          <w:p w14:paraId="4C4BD214"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5、</w:t>
            </w:r>
            <w:proofErr w:type="gramStart"/>
            <w:r w:rsidRPr="004D030F">
              <w:rPr>
                <w:rFonts w:ascii="仿宋" w:eastAsia="仿宋" w:hAnsi="仿宋" w:cs="仿宋" w:hint="eastAsia"/>
                <w:color w:val="000000"/>
                <w:kern w:val="0"/>
                <w:sz w:val="24"/>
                <w:lang w:bidi="ar"/>
              </w:rPr>
              <w:t>一</w:t>
            </w:r>
            <w:proofErr w:type="gramEnd"/>
            <w:r w:rsidRPr="004D030F">
              <w:rPr>
                <w:rFonts w:ascii="仿宋" w:eastAsia="仿宋" w:hAnsi="仿宋" w:cs="仿宋" w:hint="eastAsia"/>
                <w:color w:val="000000"/>
                <w:kern w:val="0"/>
                <w:sz w:val="24"/>
                <w:lang w:bidi="ar"/>
              </w:rPr>
              <w:t>机两用（可选），根据不同样品可选真空卡盘和非真空卡盘旋涂。</w:t>
            </w:r>
          </w:p>
          <w:p w14:paraId="13C73398"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6、不锈钢喷塑涂层旋涂壳体。旋涂托盘采用聚丙烯（NPP-H）材料，耐酸碱防腐蚀，保证仪器在苛刻条件下仍能正常运行。</w:t>
            </w:r>
          </w:p>
          <w:p w14:paraId="5C12F807"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7、适用硅片、玻璃、石英、金属、GaAs，GaN，InP 等多种材料。</w:t>
            </w:r>
          </w:p>
          <w:p w14:paraId="5EC20C04"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8、转速100-8000（转/分）加速度可调范围: 100-10000rpm/s。</w:t>
            </w:r>
          </w:p>
          <w:p w14:paraId="5553EFBC"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9、转速稳定度±1％。</w:t>
            </w:r>
          </w:p>
          <w:p w14:paraId="1020E9EC"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10、</w:t>
            </w:r>
            <w:proofErr w:type="gramStart"/>
            <w:r w:rsidRPr="004D030F">
              <w:rPr>
                <w:rFonts w:ascii="仿宋" w:eastAsia="仿宋" w:hAnsi="仿宋" w:cs="仿宋" w:hint="eastAsia"/>
                <w:color w:val="000000"/>
                <w:kern w:val="0"/>
                <w:sz w:val="24"/>
                <w:lang w:bidi="ar"/>
              </w:rPr>
              <w:t>匀胶时间</w:t>
            </w:r>
            <w:proofErr w:type="gramEnd"/>
            <w:r w:rsidRPr="004D030F">
              <w:rPr>
                <w:rFonts w:ascii="仿宋" w:eastAsia="仿宋" w:hAnsi="仿宋" w:cs="仿宋" w:hint="eastAsia"/>
                <w:color w:val="000000"/>
                <w:kern w:val="0"/>
                <w:sz w:val="24"/>
                <w:lang w:bidi="ar"/>
              </w:rPr>
              <w:t>0-3000S。</w:t>
            </w:r>
          </w:p>
          <w:p w14:paraId="59BAC86B"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11、旋涂基片尺寸圆片Φ5-Φ100，方片最大100x100mm。</w:t>
            </w:r>
          </w:p>
          <w:p w14:paraId="6DA787DC" w14:textId="77777777" w:rsidR="00D114D0" w:rsidRPr="004D030F" w:rsidRDefault="00D114D0" w:rsidP="00D114D0">
            <w:pPr>
              <w:widowControl/>
              <w:spacing w:before="156" w:after="156"/>
              <w:jc w:val="left"/>
              <w:textAlignment w:val="center"/>
              <w:rPr>
                <w:rFonts w:ascii="仿宋" w:eastAsia="仿宋" w:hAnsi="仿宋" w:cs="仿宋"/>
                <w:color w:val="000000"/>
                <w:sz w:val="24"/>
              </w:rPr>
            </w:pPr>
            <w:r w:rsidRPr="004D030F">
              <w:rPr>
                <w:rFonts w:ascii="仿宋" w:eastAsia="仿宋" w:hAnsi="仿宋" w:cs="仿宋" w:hint="eastAsia"/>
                <w:color w:val="000000"/>
                <w:kern w:val="0"/>
                <w:sz w:val="24"/>
                <w:lang w:bidi="ar"/>
              </w:rPr>
              <w:t>12、系统组成：主机1台，真空泵1台，</w:t>
            </w:r>
            <w:proofErr w:type="gramStart"/>
            <w:r w:rsidRPr="004D030F">
              <w:rPr>
                <w:rFonts w:ascii="仿宋" w:eastAsia="仿宋" w:hAnsi="仿宋" w:cs="仿宋" w:hint="eastAsia"/>
                <w:color w:val="000000"/>
                <w:kern w:val="0"/>
                <w:sz w:val="24"/>
                <w:lang w:bidi="ar"/>
              </w:rPr>
              <w:t>标配</w:t>
            </w:r>
            <w:proofErr w:type="gramEnd"/>
            <w:r w:rsidRPr="004D030F">
              <w:rPr>
                <w:rFonts w:ascii="仿宋" w:eastAsia="仿宋" w:hAnsi="仿宋" w:cs="仿宋" w:hint="eastAsia"/>
                <w:color w:val="000000"/>
                <w:kern w:val="0"/>
                <w:sz w:val="24"/>
                <w:lang w:bidi="ar"/>
              </w:rPr>
              <w:t>50mm以下尺寸托盘3个，说明书1套。</w:t>
            </w:r>
          </w:p>
        </w:tc>
        <w:tc>
          <w:tcPr>
            <w:tcW w:w="298" w:type="pct"/>
            <w:vAlign w:val="center"/>
          </w:tcPr>
          <w:p w14:paraId="4F13FEB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台</w:t>
            </w:r>
          </w:p>
        </w:tc>
        <w:tc>
          <w:tcPr>
            <w:tcW w:w="351" w:type="pct"/>
            <w:vAlign w:val="center"/>
          </w:tcPr>
          <w:p w14:paraId="4D1F1BE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2</w:t>
            </w:r>
          </w:p>
        </w:tc>
      </w:tr>
      <w:tr w:rsidR="00D114D0" w:rsidRPr="004D030F" w14:paraId="661A91BF" w14:textId="77777777" w:rsidTr="00D114D0">
        <w:trPr>
          <w:trHeight w:val="645"/>
          <w:jc w:val="center"/>
        </w:trPr>
        <w:tc>
          <w:tcPr>
            <w:tcW w:w="339" w:type="pct"/>
            <w:vAlign w:val="center"/>
          </w:tcPr>
          <w:p w14:paraId="54CBCF4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21</w:t>
            </w:r>
          </w:p>
        </w:tc>
        <w:tc>
          <w:tcPr>
            <w:tcW w:w="605" w:type="pct"/>
            <w:vAlign w:val="center"/>
          </w:tcPr>
          <w:p w14:paraId="29DB190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精密加热台</w:t>
            </w:r>
          </w:p>
        </w:tc>
        <w:tc>
          <w:tcPr>
            <w:tcW w:w="3407" w:type="pct"/>
            <w:vAlign w:val="center"/>
          </w:tcPr>
          <w:p w14:paraId="555CEE26"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1.加热面积 ：160X160mm</w:t>
            </w:r>
          </w:p>
          <w:p w14:paraId="69290D41"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2.加热面板材质：</w:t>
            </w:r>
            <w:proofErr w:type="gramStart"/>
            <w:r w:rsidRPr="004D030F">
              <w:rPr>
                <w:rFonts w:ascii="仿宋" w:eastAsia="仿宋" w:hAnsi="仿宋" w:cs="仿宋" w:hint="eastAsia"/>
                <w:color w:val="000000"/>
                <w:kern w:val="0"/>
                <w:sz w:val="24"/>
                <w:lang w:bidi="ar"/>
              </w:rPr>
              <w:t>镀</w:t>
            </w:r>
            <w:proofErr w:type="gramEnd"/>
            <w:r w:rsidRPr="004D030F">
              <w:rPr>
                <w:rFonts w:ascii="仿宋" w:eastAsia="仿宋" w:hAnsi="仿宋" w:cs="仿宋" w:hint="eastAsia"/>
                <w:color w:val="000000"/>
                <w:kern w:val="0"/>
                <w:sz w:val="24"/>
                <w:lang w:bidi="ar"/>
              </w:rPr>
              <w:t>陶瓷面板（白色）</w:t>
            </w:r>
          </w:p>
          <w:p w14:paraId="66EE7491"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3.温度均匀性：±1%℃</w:t>
            </w:r>
          </w:p>
          <w:p w14:paraId="64FAC57A"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4.控温范围：室温--350℃</w:t>
            </w:r>
          </w:p>
          <w:p w14:paraId="0376BB41"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5.温度分辨率：1℃</w:t>
            </w:r>
          </w:p>
          <w:p w14:paraId="7CFA6F99"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6.电压：220V   500W</w:t>
            </w:r>
          </w:p>
          <w:p w14:paraId="2E982942" w14:textId="77777777" w:rsidR="00D114D0" w:rsidRPr="004D030F" w:rsidRDefault="00D114D0" w:rsidP="00D114D0">
            <w:pPr>
              <w:widowControl/>
              <w:spacing w:before="156" w:after="156"/>
              <w:jc w:val="left"/>
              <w:textAlignment w:val="center"/>
              <w:rPr>
                <w:rFonts w:ascii="仿宋" w:eastAsia="仿宋" w:hAnsi="仿宋" w:cs="仿宋"/>
                <w:color w:val="000000"/>
                <w:sz w:val="24"/>
              </w:rPr>
            </w:pPr>
            <w:r w:rsidRPr="004D030F">
              <w:rPr>
                <w:rFonts w:ascii="仿宋" w:eastAsia="仿宋" w:hAnsi="仿宋" w:cs="仿宋" w:hint="eastAsia"/>
                <w:color w:val="000000"/>
                <w:kern w:val="0"/>
                <w:sz w:val="24"/>
                <w:lang w:bidi="ar"/>
              </w:rPr>
              <w:lastRenderedPageBreak/>
              <w:t>7.系统组成：PH-350主机1台，电源线一根。</w:t>
            </w:r>
          </w:p>
        </w:tc>
        <w:tc>
          <w:tcPr>
            <w:tcW w:w="298" w:type="pct"/>
            <w:vAlign w:val="center"/>
          </w:tcPr>
          <w:p w14:paraId="1E73996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台</w:t>
            </w:r>
          </w:p>
        </w:tc>
        <w:tc>
          <w:tcPr>
            <w:tcW w:w="351" w:type="pct"/>
            <w:vAlign w:val="center"/>
          </w:tcPr>
          <w:p w14:paraId="53CFCDE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2</w:t>
            </w:r>
          </w:p>
        </w:tc>
      </w:tr>
      <w:tr w:rsidR="00D114D0" w:rsidRPr="004D030F" w14:paraId="657286A7" w14:textId="77777777" w:rsidTr="00D114D0">
        <w:trPr>
          <w:trHeight w:val="645"/>
          <w:jc w:val="center"/>
        </w:trPr>
        <w:tc>
          <w:tcPr>
            <w:tcW w:w="339" w:type="pct"/>
            <w:vAlign w:val="center"/>
          </w:tcPr>
          <w:p w14:paraId="2456382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22</w:t>
            </w:r>
          </w:p>
        </w:tc>
        <w:tc>
          <w:tcPr>
            <w:tcW w:w="605" w:type="pct"/>
            <w:vAlign w:val="center"/>
          </w:tcPr>
          <w:p w14:paraId="1AB451D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全钢边台（1800*750*800）</w:t>
            </w:r>
          </w:p>
        </w:tc>
        <w:tc>
          <w:tcPr>
            <w:tcW w:w="3407" w:type="pct"/>
            <w:vAlign w:val="center"/>
          </w:tcPr>
          <w:p w14:paraId="12B43E49" w14:textId="77777777" w:rsidR="00D114D0" w:rsidRPr="004D030F" w:rsidRDefault="00D114D0" w:rsidP="00D114D0">
            <w:pPr>
              <w:widowControl/>
              <w:adjustRightInd/>
              <w:spacing w:before="156" w:after="156"/>
              <w:rPr>
                <w:rFonts w:ascii="仿宋" w:eastAsia="仿宋" w:hAnsi="仿宋" w:cs="宋体"/>
                <w:color w:val="000000"/>
                <w:kern w:val="0"/>
                <w:sz w:val="24"/>
                <w:lang w:bidi="ar"/>
              </w:rPr>
            </w:pPr>
            <w:r w:rsidRPr="004D030F">
              <w:rPr>
                <w:rFonts w:ascii="仿宋" w:eastAsia="仿宋" w:hAnsi="仿宋" w:cs="仿宋" w:hint="eastAsia"/>
                <w:color w:val="000000"/>
                <w:kern w:val="0"/>
                <w:sz w:val="24"/>
                <w:lang w:bidi="ar"/>
              </w:rPr>
              <w:t>1.台面：</w:t>
            </w:r>
            <w:r w:rsidRPr="004D030F">
              <w:rPr>
                <w:rFonts w:ascii="仿宋" w:eastAsia="仿宋" w:hAnsi="仿宋" w:cs="宋体" w:hint="eastAsia"/>
                <w:color w:val="000000"/>
                <w:kern w:val="0"/>
                <w:sz w:val="24"/>
                <w:lang w:bidi="ar"/>
              </w:rPr>
              <w:t>厚度≥12.7mm厚抗静电物理板</w:t>
            </w:r>
          </w:p>
          <w:p w14:paraId="27C62B32" w14:textId="77777777" w:rsidR="00D114D0" w:rsidRPr="004D030F" w:rsidRDefault="00D114D0" w:rsidP="00D114D0">
            <w:pPr>
              <w:widowControl/>
              <w:adjustRightInd/>
              <w:spacing w:before="156" w:after="156"/>
              <w:rPr>
                <w:rFonts w:ascii="仿宋" w:eastAsia="仿宋" w:hAnsi="仿宋" w:cs="宋体"/>
                <w:color w:val="000000"/>
                <w:kern w:val="0"/>
                <w:sz w:val="24"/>
                <w:lang w:bidi="ar"/>
              </w:rPr>
            </w:pPr>
            <w:r w:rsidRPr="004D030F">
              <w:rPr>
                <w:rFonts w:ascii="仿宋" w:eastAsia="仿宋" w:hAnsi="仿宋" w:cs="仿宋" w:hint="eastAsia"/>
                <w:color w:val="000000"/>
                <w:kern w:val="0"/>
                <w:sz w:val="24"/>
                <w:lang w:bidi="ar"/>
              </w:rPr>
              <w:t>2.柜体：厚度</w:t>
            </w:r>
            <w:r w:rsidRPr="004D030F">
              <w:rPr>
                <w:rFonts w:ascii="仿宋" w:eastAsia="仿宋" w:hAnsi="仿宋" w:cs="宋体" w:hint="eastAsia"/>
                <w:color w:val="000000"/>
                <w:kern w:val="0"/>
                <w:sz w:val="24"/>
                <w:lang w:bidi="ar"/>
              </w:rPr>
              <w:t>≥1.0mm冷轧钢板，表面采用环氧树脂抗菌粉末静电喷涂处理</w:t>
            </w:r>
          </w:p>
          <w:p w14:paraId="7873EB3C" w14:textId="77777777" w:rsidR="00D114D0" w:rsidRPr="004D030F" w:rsidRDefault="00D114D0" w:rsidP="00D114D0">
            <w:pPr>
              <w:widowControl/>
              <w:adjustRightInd/>
              <w:spacing w:before="156" w:after="156"/>
              <w:rPr>
                <w:rFonts w:ascii="仿宋" w:eastAsia="仿宋" w:hAnsi="仿宋" w:cs="宋体"/>
                <w:color w:val="000000"/>
                <w:kern w:val="0"/>
                <w:sz w:val="24"/>
              </w:rPr>
            </w:pPr>
            <w:r w:rsidRPr="004D030F">
              <w:rPr>
                <w:rFonts w:ascii="仿宋" w:eastAsia="仿宋" w:hAnsi="仿宋" w:cs="仿宋" w:hint="eastAsia"/>
                <w:color w:val="000000"/>
                <w:kern w:val="0"/>
                <w:sz w:val="24"/>
                <w:lang w:bidi="ar"/>
              </w:rPr>
              <w:t>3.尺寸：</w:t>
            </w:r>
            <w:r w:rsidRPr="004D030F">
              <w:rPr>
                <w:rFonts w:ascii="仿宋" w:eastAsia="仿宋" w:hAnsi="仿宋" w:cs="宋体" w:hint="eastAsia"/>
                <w:color w:val="000000"/>
                <w:kern w:val="0"/>
                <w:sz w:val="24"/>
              </w:rPr>
              <w:t>1800*750*800mm</w:t>
            </w:r>
          </w:p>
        </w:tc>
        <w:tc>
          <w:tcPr>
            <w:tcW w:w="298" w:type="pct"/>
            <w:vAlign w:val="center"/>
          </w:tcPr>
          <w:p w14:paraId="1214675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33CD48E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2</w:t>
            </w:r>
            <w:r w:rsidRPr="004D030F">
              <w:rPr>
                <w:rFonts w:ascii="仿宋" w:eastAsia="仿宋" w:hAnsi="仿宋" w:cs="宋体"/>
                <w:color w:val="000000"/>
                <w:kern w:val="0"/>
                <w:sz w:val="24"/>
              </w:rPr>
              <w:t>6</w:t>
            </w:r>
          </w:p>
        </w:tc>
      </w:tr>
      <w:tr w:rsidR="00D114D0" w:rsidRPr="004D030F" w14:paraId="17E406BD" w14:textId="77777777" w:rsidTr="00D114D0">
        <w:trPr>
          <w:trHeight w:val="645"/>
          <w:jc w:val="center"/>
        </w:trPr>
        <w:tc>
          <w:tcPr>
            <w:tcW w:w="339" w:type="pct"/>
            <w:vAlign w:val="center"/>
          </w:tcPr>
          <w:p w14:paraId="75A4B27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23</w:t>
            </w:r>
          </w:p>
        </w:tc>
        <w:tc>
          <w:tcPr>
            <w:tcW w:w="605" w:type="pct"/>
            <w:vAlign w:val="center"/>
          </w:tcPr>
          <w:p w14:paraId="4A5FA4D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全钢边台（1800*900*800）</w:t>
            </w:r>
          </w:p>
        </w:tc>
        <w:tc>
          <w:tcPr>
            <w:tcW w:w="3407" w:type="pct"/>
            <w:vAlign w:val="center"/>
          </w:tcPr>
          <w:p w14:paraId="5242F69D" w14:textId="77777777" w:rsidR="00D114D0" w:rsidRPr="004D030F" w:rsidRDefault="00D114D0" w:rsidP="00D114D0">
            <w:pPr>
              <w:widowControl/>
              <w:adjustRightInd/>
              <w:spacing w:before="156" w:after="156"/>
              <w:rPr>
                <w:rFonts w:ascii="仿宋" w:eastAsia="仿宋" w:hAnsi="仿宋" w:cs="宋体"/>
                <w:color w:val="000000"/>
                <w:kern w:val="0"/>
                <w:sz w:val="24"/>
                <w:lang w:bidi="ar"/>
              </w:rPr>
            </w:pPr>
            <w:r w:rsidRPr="004D030F">
              <w:rPr>
                <w:rFonts w:ascii="仿宋" w:eastAsia="仿宋" w:hAnsi="仿宋" w:cs="仿宋" w:hint="eastAsia"/>
                <w:color w:val="000000"/>
                <w:kern w:val="0"/>
                <w:sz w:val="24"/>
                <w:lang w:bidi="ar"/>
              </w:rPr>
              <w:t>1.台面：</w:t>
            </w:r>
            <w:r w:rsidRPr="004D030F">
              <w:rPr>
                <w:rFonts w:ascii="仿宋" w:eastAsia="仿宋" w:hAnsi="仿宋" w:cs="宋体" w:hint="eastAsia"/>
                <w:color w:val="000000"/>
                <w:kern w:val="0"/>
                <w:sz w:val="24"/>
                <w:lang w:bidi="ar"/>
              </w:rPr>
              <w:t>厚度≥12.7mm厚抗静电物理板</w:t>
            </w:r>
          </w:p>
          <w:p w14:paraId="6DFBB535" w14:textId="77777777" w:rsidR="00D114D0" w:rsidRPr="004D030F" w:rsidRDefault="00D114D0" w:rsidP="00D114D0">
            <w:pPr>
              <w:widowControl/>
              <w:adjustRightInd/>
              <w:spacing w:before="156" w:after="156"/>
              <w:rPr>
                <w:rFonts w:ascii="仿宋" w:eastAsia="仿宋" w:hAnsi="仿宋" w:cs="宋体"/>
                <w:color w:val="000000"/>
                <w:kern w:val="0"/>
                <w:sz w:val="24"/>
                <w:lang w:bidi="ar"/>
              </w:rPr>
            </w:pPr>
            <w:r w:rsidRPr="004D030F">
              <w:rPr>
                <w:rFonts w:ascii="仿宋" w:eastAsia="仿宋" w:hAnsi="仿宋" w:cs="仿宋" w:hint="eastAsia"/>
                <w:color w:val="000000"/>
                <w:kern w:val="0"/>
                <w:sz w:val="24"/>
                <w:lang w:bidi="ar"/>
              </w:rPr>
              <w:t>2.柜体：厚度</w:t>
            </w:r>
            <w:r w:rsidRPr="004D030F">
              <w:rPr>
                <w:rFonts w:ascii="仿宋" w:eastAsia="仿宋" w:hAnsi="仿宋" w:cs="宋体" w:hint="eastAsia"/>
                <w:color w:val="000000"/>
                <w:kern w:val="0"/>
                <w:sz w:val="24"/>
                <w:lang w:bidi="ar"/>
              </w:rPr>
              <w:t>≥1.0mm冷轧钢板，表面采用环氧树脂抗菌粉末静电喷涂处理</w:t>
            </w:r>
          </w:p>
          <w:p w14:paraId="6C6399BA" w14:textId="77777777" w:rsidR="00D114D0" w:rsidRPr="004D030F" w:rsidRDefault="00D114D0" w:rsidP="00D114D0">
            <w:pPr>
              <w:widowControl/>
              <w:adjustRightInd/>
              <w:spacing w:before="156" w:after="156"/>
              <w:rPr>
                <w:rFonts w:ascii="仿宋" w:eastAsia="仿宋" w:hAnsi="仿宋" w:cs="宋体"/>
                <w:color w:val="000000"/>
                <w:kern w:val="0"/>
                <w:sz w:val="24"/>
              </w:rPr>
            </w:pPr>
            <w:r w:rsidRPr="004D030F">
              <w:rPr>
                <w:rFonts w:ascii="仿宋" w:eastAsia="仿宋" w:hAnsi="仿宋" w:cs="仿宋" w:hint="eastAsia"/>
                <w:color w:val="000000"/>
                <w:kern w:val="0"/>
                <w:sz w:val="24"/>
                <w:lang w:bidi="ar"/>
              </w:rPr>
              <w:t>3.尺寸：</w:t>
            </w:r>
            <w:r w:rsidRPr="004D030F">
              <w:rPr>
                <w:rFonts w:ascii="仿宋" w:eastAsia="仿宋" w:hAnsi="仿宋" w:cs="宋体" w:hint="eastAsia"/>
                <w:color w:val="000000"/>
                <w:kern w:val="0"/>
                <w:sz w:val="24"/>
              </w:rPr>
              <w:t>1800*</w:t>
            </w:r>
            <w:r w:rsidRPr="004D030F">
              <w:rPr>
                <w:rFonts w:ascii="仿宋" w:eastAsia="仿宋" w:hAnsi="仿宋" w:cs="宋体"/>
                <w:color w:val="000000"/>
                <w:kern w:val="0"/>
                <w:sz w:val="24"/>
              </w:rPr>
              <w:t>90</w:t>
            </w:r>
            <w:r w:rsidRPr="004D030F">
              <w:rPr>
                <w:rFonts w:ascii="仿宋" w:eastAsia="仿宋" w:hAnsi="仿宋" w:cs="宋体" w:hint="eastAsia"/>
                <w:color w:val="000000"/>
                <w:kern w:val="0"/>
                <w:sz w:val="24"/>
              </w:rPr>
              <w:t>0*800mm</w:t>
            </w:r>
          </w:p>
        </w:tc>
        <w:tc>
          <w:tcPr>
            <w:tcW w:w="298" w:type="pct"/>
            <w:vAlign w:val="center"/>
          </w:tcPr>
          <w:p w14:paraId="440D6EE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52656BC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4</w:t>
            </w:r>
          </w:p>
        </w:tc>
      </w:tr>
      <w:tr w:rsidR="00D114D0" w:rsidRPr="004D030F" w14:paraId="0C0D39F0" w14:textId="77777777" w:rsidTr="00D114D0">
        <w:trPr>
          <w:trHeight w:val="645"/>
          <w:jc w:val="center"/>
        </w:trPr>
        <w:tc>
          <w:tcPr>
            <w:tcW w:w="339" w:type="pct"/>
            <w:vAlign w:val="center"/>
          </w:tcPr>
          <w:p w14:paraId="21E32D8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24</w:t>
            </w:r>
          </w:p>
        </w:tc>
        <w:tc>
          <w:tcPr>
            <w:tcW w:w="605" w:type="pct"/>
            <w:vAlign w:val="center"/>
          </w:tcPr>
          <w:p w14:paraId="2356FFC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全钢中央台（3600*1500*800）</w:t>
            </w:r>
          </w:p>
        </w:tc>
        <w:tc>
          <w:tcPr>
            <w:tcW w:w="3407" w:type="pct"/>
            <w:vAlign w:val="center"/>
          </w:tcPr>
          <w:p w14:paraId="5B9EECF9" w14:textId="77777777" w:rsidR="00D114D0" w:rsidRPr="004D030F" w:rsidRDefault="00D114D0" w:rsidP="00D114D0">
            <w:pPr>
              <w:widowControl/>
              <w:adjustRightInd/>
              <w:spacing w:before="156" w:after="156"/>
              <w:rPr>
                <w:rFonts w:ascii="仿宋" w:eastAsia="仿宋" w:hAnsi="仿宋" w:cs="宋体"/>
                <w:color w:val="000000"/>
                <w:kern w:val="0"/>
                <w:sz w:val="24"/>
                <w:lang w:bidi="ar"/>
              </w:rPr>
            </w:pPr>
            <w:r w:rsidRPr="004D030F">
              <w:rPr>
                <w:rFonts w:ascii="仿宋" w:eastAsia="仿宋" w:hAnsi="仿宋" w:cs="仿宋" w:hint="eastAsia"/>
                <w:color w:val="000000"/>
                <w:kern w:val="0"/>
                <w:sz w:val="24"/>
                <w:lang w:bidi="ar"/>
              </w:rPr>
              <w:t>1.台面：</w:t>
            </w:r>
            <w:r w:rsidRPr="004D030F">
              <w:rPr>
                <w:rFonts w:ascii="仿宋" w:eastAsia="仿宋" w:hAnsi="仿宋" w:cs="宋体" w:hint="eastAsia"/>
                <w:color w:val="000000"/>
                <w:kern w:val="0"/>
                <w:sz w:val="24"/>
                <w:lang w:bidi="ar"/>
              </w:rPr>
              <w:t>厚度≥12.7mm厚抗静电物理板</w:t>
            </w:r>
          </w:p>
          <w:p w14:paraId="7AF60670" w14:textId="77777777" w:rsidR="00D114D0" w:rsidRPr="004D030F" w:rsidRDefault="00D114D0" w:rsidP="00D114D0">
            <w:pPr>
              <w:widowControl/>
              <w:adjustRightInd/>
              <w:spacing w:before="156" w:after="156"/>
              <w:rPr>
                <w:rFonts w:ascii="仿宋" w:eastAsia="仿宋" w:hAnsi="仿宋" w:cs="宋体"/>
                <w:color w:val="000000"/>
                <w:kern w:val="0"/>
                <w:sz w:val="24"/>
                <w:lang w:bidi="ar"/>
              </w:rPr>
            </w:pPr>
            <w:r w:rsidRPr="004D030F">
              <w:rPr>
                <w:rFonts w:ascii="仿宋" w:eastAsia="仿宋" w:hAnsi="仿宋" w:cs="仿宋" w:hint="eastAsia"/>
                <w:color w:val="000000"/>
                <w:kern w:val="0"/>
                <w:sz w:val="24"/>
                <w:lang w:bidi="ar"/>
              </w:rPr>
              <w:t>2.柜体：厚度</w:t>
            </w:r>
            <w:r w:rsidRPr="004D030F">
              <w:rPr>
                <w:rFonts w:ascii="仿宋" w:eastAsia="仿宋" w:hAnsi="仿宋" w:cs="宋体" w:hint="eastAsia"/>
                <w:color w:val="000000"/>
                <w:kern w:val="0"/>
                <w:sz w:val="24"/>
                <w:lang w:bidi="ar"/>
              </w:rPr>
              <w:t>≥1.0mm冷轧钢板，表面采用环氧树脂抗菌粉末静电喷涂处理</w:t>
            </w:r>
          </w:p>
          <w:p w14:paraId="4B61EBCD" w14:textId="77777777" w:rsidR="00D114D0" w:rsidRPr="004D030F" w:rsidRDefault="00D114D0" w:rsidP="00D114D0">
            <w:pPr>
              <w:widowControl/>
              <w:adjustRightInd/>
              <w:spacing w:before="156" w:after="156"/>
              <w:rPr>
                <w:rFonts w:ascii="仿宋" w:eastAsia="仿宋" w:hAnsi="仿宋" w:cs="宋体"/>
                <w:color w:val="000000"/>
                <w:kern w:val="0"/>
                <w:sz w:val="24"/>
              </w:rPr>
            </w:pPr>
            <w:r w:rsidRPr="004D030F">
              <w:rPr>
                <w:rFonts w:ascii="仿宋" w:eastAsia="仿宋" w:hAnsi="仿宋" w:cs="仿宋" w:hint="eastAsia"/>
                <w:color w:val="000000"/>
                <w:kern w:val="0"/>
                <w:sz w:val="24"/>
                <w:lang w:bidi="ar"/>
              </w:rPr>
              <w:t>3.尺寸：</w:t>
            </w:r>
            <w:r w:rsidRPr="004D030F">
              <w:rPr>
                <w:rFonts w:ascii="仿宋" w:eastAsia="仿宋" w:hAnsi="仿宋" w:cs="宋体" w:hint="eastAsia"/>
                <w:color w:val="000000"/>
                <w:kern w:val="0"/>
                <w:sz w:val="24"/>
              </w:rPr>
              <w:t>3600*1500*800mm</w:t>
            </w:r>
          </w:p>
        </w:tc>
        <w:tc>
          <w:tcPr>
            <w:tcW w:w="298" w:type="pct"/>
            <w:vAlign w:val="center"/>
          </w:tcPr>
          <w:p w14:paraId="069FEDB8"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406F61F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2</w:t>
            </w:r>
          </w:p>
        </w:tc>
      </w:tr>
      <w:tr w:rsidR="00D114D0" w:rsidRPr="004D030F" w14:paraId="57FC7335" w14:textId="77777777" w:rsidTr="00D114D0">
        <w:trPr>
          <w:trHeight w:val="645"/>
          <w:jc w:val="center"/>
        </w:trPr>
        <w:tc>
          <w:tcPr>
            <w:tcW w:w="339" w:type="pct"/>
            <w:vAlign w:val="center"/>
          </w:tcPr>
          <w:p w14:paraId="7274686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25</w:t>
            </w:r>
          </w:p>
        </w:tc>
        <w:tc>
          <w:tcPr>
            <w:tcW w:w="605" w:type="pct"/>
            <w:vAlign w:val="center"/>
          </w:tcPr>
          <w:p w14:paraId="76D71F4C" w14:textId="77777777" w:rsidR="00D114D0" w:rsidRPr="004D030F" w:rsidRDefault="00D114D0" w:rsidP="00D114D0">
            <w:pPr>
              <w:widowControl/>
              <w:adjustRightInd/>
              <w:spacing w:before="156" w:after="156"/>
              <w:jc w:val="center"/>
              <w:rPr>
                <w:rFonts w:ascii="仿宋" w:eastAsia="仿宋" w:hAnsi="仿宋"/>
                <w:sz w:val="24"/>
              </w:rPr>
            </w:pPr>
            <w:r w:rsidRPr="004D030F">
              <w:rPr>
                <w:rFonts w:ascii="仿宋" w:eastAsia="仿宋" w:hAnsi="仿宋" w:cs="宋体" w:hint="eastAsia"/>
                <w:color w:val="000000"/>
                <w:kern w:val="0"/>
                <w:sz w:val="24"/>
              </w:rPr>
              <w:t>全钢边台（1500*</w:t>
            </w:r>
            <w:r w:rsidRPr="004D030F">
              <w:rPr>
                <w:rFonts w:ascii="仿宋" w:eastAsia="仿宋" w:hAnsi="仿宋" w:cs="宋体"/>
                <w:color w:val="000000"/>
                <w:kern w:val="0"/>
                <w:sz w:val="24"/>
              </w:rPr>
              <w:t>900</w:t>
            </w:r>
            <w:r w:rsidRPr="004D030F">
              <w:rPr>
                <w:rFonts w:ascii="仿宋" w:eastAsia="仿宋" w:hAnsi="仿宋" w:cs="宋体" w:hint="eastAsia"/>
                <w:color w:val="000000"/>
                <w:kern w:val="0"/>
                <w:sz w:val="24"/>
              </w:rPr>
              <w:t>*800）</w:t>
            </w:r>
          </w:p>
        </w:tc>
        <w:tc>
          <w:tcPr>
            <w:tcW w:w="3407" w:type="pct"/>
            <w:vAlign w:val="center"/>
          </w:tcPr>
          <w:p w14:paraId="35D890A2" w14:textId="77777777" w:rsidR="00D114D0" w:rsidRPr="004D030F" w:rsidRDefault="00D114D0" w:rsidP="00D114D0">
            <w:pPr>
              <w:widowControl/>
              <w:adjustRightInd/>
              <w:spacing w:before="156" w:after="156"/>
              <w:rPr>
                <w:rFonts w:ascii="仿宋" w:eastAsia="仿宋" w:hAnsi="仿宋" w:cs="宋体"/>
                <w:color w:val="000000"/>
                <w:kern w:val="0"/>
                <w:sz w:val="24"/>
                <w:lang w:bidi="ar"/>
              </w:rPr>
            </w:pPr>
            <w:r w:rsidRPr="004D030F">
              <w:rPr>
                <w:rFonts w:ascii="仿宋" w:eastAsia="仿宋" w:hAnsi="仿宋" w:cs="仿宋" w:hint="eastAsia"/>
                <w:color w:val="000000"/>
                <w:kern w:val="0"/>
                <w:sz w:val="24"/>
                <w:lang w:bidi="ar"/>
              </w:rPr>
              <w:t>1.台面：</w:t>
            </w:r>
            <w:r w:rsidRPr="004D030F">
              <w:rPr>
                <w:rFonts w:ascii="仿宋" w:eastAsia="仿宋" w:hAnsi="仿宋" w:cs="宋体" w:hint="eastAsia"/>
                <w:color w:val="000000"/>
                <w:kern w:val="0"/>
                <w:sz w:val="24"/>
                <w:lang w:bidi="ar"/>
              </w:rPr>
              <w:t>厚度≥12.7mm厚抗静电物理板</w:t>
            </w:r>
          </w:p>
          <w:p w14:paraId="50317197" w14:textId="77777777" w:rsidR="00D114D0" w:rsidRPr="004D030F" w:rsidRDefault="00D114D0" w:rsidP="00D114D0">
            <w:pPr>
              <w:widowControl/>
              <w:adjustRightInd/>
              <w:spacing w:before="156" w:after="156"/>
              <w:rPr>
                <w:rFonts w:ascii="仿宋" w:eastAsia="仿宋" w:hAnsi="仿宋" w:cs="宋体"/>
                <w:color w:val="000000"/>
                <w:kern w:val="0"/>
                <w:sz w:val="24"/>
                <w:lang w:bidi="ar"/>
              </w:rPr>
            </w:pPr>
            <w:r w:rsidRPr="004D030F">
              <w:rPr>
                <w:rFonts w:ascii="仿宋" w:eastAsia="仿宋" w:hAnsi="仿宋" w:cs="仿宋" w:hint="eastAsia"/>
                <w:color w:val="000000"/>
                <w:kern w:val="0"/>
                <w:sz w:val="24"/>
                <w:lang w:bidi="ar"/>
              </w:rPr>
              <w:t>2.柜体：厚度</w:t>
            </w:r>
            <w:r w:rsidRPr="004D030F">
              <w:rPr>
                <w:rFonts w:ascii="仿宋" w:eastAsia="仿宋" w:hAnsi="仿宋" w:cs="宋体" w:hint="eastAsia"/>
                <w:color w:val="000000"/>
                <w:kern w:val="0"/>
                <w:sz w:val="24"/>
                <w:lang w:bidi="ar"/>
              </w:rPr>
              <w:t>≥1.0mm冷轧钢板，表面采用环氧树脂抗菌粉末静电喷涂处理</w:t>
            </w:r>
          </w:p>
          <w:p w14:paraId="13DF866C" w14:textId="77777777" w:rsidR="00D114D0" w:rsidRPr="004D030F" w:rsidRDefault="00D114D0" w:rsidP="00D114D0">
            <w:pPr>
              <w:widowControl/>
              <w:adjustRightInd/>
              <w:spacing w:before="156" w:after="156"/>
              <w:rPr>
                <w:rFonts w:ascii="仿宋" w:eastAsia="仿宋" w:hAnsi="仿宋" w:cs="宋体"/>
                <w:color w:val="000000"/>
                <w:kern w:val="0"/>
                <w:sz w:val="24"/>
              </w:rPr>
            </w:pPr>
            <w:r w:rsidRPr="004D030F">
              <w:rPr>
                <w:rFonts w:ascii="仿宋" w:eastAsia="仿宋" w:hAnsi="仿宋" w:cs="仿宋" w:hint="eastAsia"/>
                <w:color w:val="000000"/>
                <w:kern w:val="0"/>
                <w:sz w:val="24"/>
                <w:lang w:bidi="ar"/>
              </w:rPr>
              <w:t>3.尺寸：</w:t>
            </w:r>
            <w:r w:rsidRPr="004D030F">
              <w:rPr>
                <w:rFonts w:ascii="仿宋" w:eastAsia="仿宋" w:hAnsi="仿宋" w:cs="宋体" w:hint="eastAsia"/>
                <w:color w:val="000000"/>
                <w:kern w:val="0"/>
                <w:sz w:val="24"/>
              </w:rPr>
              <w:t>1500*</w:t>
            </w:r>
            <w:r w:rsidRPr="004D030F">
              <w:rPr>
                <w:rFonts w:ascii="仿宋" w:eastAsia="仿宋" w:hAnsi="仿宋" w:cs="宋体"/>
                <w:color w:val="000000"/>
                <w:kern w:val="0"/>
                <w:sz w:val="24"/>
              </w:rPr>
              <w:t>900</w:t>
            </w:r>
            <w:r w:rsidRPr="004D030F">
              <w:rPr>
                <w:rFonts w:ascii="仿宋" w:eastAsia="仿宋" w:hAnsi="仿宋" w:cs="宋体" w:hint="eastAsia"/>
                <w:color w:val="000000"/>
                <w:kern w:val="0"/>
                <w:sz w:val="24"/>
              </w:rPr>
              <w:t>*800mm</w:t>
            </w:r>
          </w:p>
        </w:tc>
        <w:tc>
          <w:tcPr>
            <w:tcW w:w="298" w:type="pct"/>
            <w:vAlign w:val="center"/>
          </w:tcPr>
          <w:p w14:paraId="0134AB8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5CA5797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color w:val="000000"/>
                <w:kern w:val="0"/>
                <w:sz w:val="24"/>
              </w:rPr>
              <w:t>6</w:t>
            </w:r>
          </w:p>
          <w:p w14:paraId="53329EA1" w14:textId="77777777" w:rsidR="00D114D0" w:rsidRPr="004D030F" w:rsidRDefault="00D114D0" w:rsidP="00D114D0">
            <w:pPr>
              <w:pStyle w:val="Charfff3"/>
              <w:spacing w:before="156" w:after="156"/>
              <w:ind w:firstLine="422"/>
              <w:rPr>
                <w:rFonts w:ascii="仿宋" w:eastAsia="仿宋" w:hAnsi="仿宋"/>
                <w:sz w:val="24"/>
                <w:szCs w:val="24"/>
              </w:rPr>
            </w:pPr>
          </w:p>
        </w:tc>
      </w:tr>
      <w:tr w:rsidR="00D114D0" w:rsidRPr="004D030F" w14:paraId="60848591" w14:textId="77777777" w:rsidTr="00D114D0">
        <w:trPr>
          <w:trHeight w:val="645"/>
          <w:jc w:val="center"/>
        </w:trPr>
        <w:tc>
          <w:tcPr>
            <w:tcW w:w="339" w:type="pct"/>
            <w:vAlign w:val="center"/>
          </w:tcPr>
          <w:p w14:paraId="0ADCA79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26</w:t>
            </w:r>
          </w:p>
        </w:tc>
        <w:tc>
          <w:tcPr>
            <w:tcW w:w="605" w:type="pct"/>
            <w:vAlign w:val="center"/>
          </w:tcPr>
          <w:p w14:paraId="4E166F4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全钢边台试剂架</w:t>
            </w:r>
          </w:p>
        </w:tc>
        <w:tc>
          <w:tcPr>
            <w:tcW w:w="3407" w:type="pct"/>
            <w:vAlign w:val="center"/>
          </w:tcPr>
          <w:p w14:paraId="4DB7B056" w14:textId="77777777" w:rsidR="00D114D0" w:rsidRPr="004D030F" w:rsidRDefault="00D114D0" w:rsidP="00D114D0">
            <w:pPr>
              <w:widowControl/>
              <w:adjustRightInd/>
              <w:spacing w:before="156" w:after="156"/>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1.材质：采用1.0厚冷轧钢板，立柱60*120*1.0，挂片2.0mm，环氧树脂喷涂</w:t>
            </w:r>
          </w:p>
          <w:p w14:paraId="1AF4C044" w14:textId="77777777" w:rsidR="00D114D0" w:rsidRPr="004D030F" w:rsidRDefault="00D114D0" w:rsidP="00D114D0">
            <w:pPr>
              <w:widowControl/>
              <w:adjustRightInd/>
              <w:spacing w:before="156" w:after="156"/>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2.层板：双层10mm钢化玻璃层板，铝合金护栏+湛蓝装饰条</w:t>
            </w:r>
          </w:p>
          <w:p w14:paraId="3A80AF32" w14:textId="77777777" w:rsidR="00D114D0" w:rsidRPr="004D030F" w:rsidRDefault="00D114D0" w:rsidP="00D114D0">
            <w:pPr>
              <w:widowControl/>
              <w:adjustRightInd/>
              <w:spacing w:before="156" w:after="156"/>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lastRenderedPageBreak/>
              <w:t>3.插座：立柱上配10A 220V五孔插座</w:t>
            </w:r>
          </w:p>
          <w:p w14:paraId="75CDD75E" w14:textId="77777777" w:rsidR="00D114D0" w:rsidRPr="004D030F" w:rsidRDefault="00D114D0" w:rsidP="00D114D0">
            <w:pPr>
              <w:pStyle w:val="Charfff3"/>
              <w:spacing w:before="156" w:after="156"/>
              <w:rPr>
                <w:rFonts w:ascii="仿宋" w:eastAsia="仿宋" w:hAnsi="仿宋"/>
                <w:b w:val="0"/>
                <w:sz w:val="24"/>
                <w:szCs w:val="24"/>
                <w:lang w:bidi="ar"/>
              </w:rPr>
            </w:pPr>
            <w:r w:rsidRPr="004D030F">
              <w:rPr>
                <w:rFonts w:ascii="仿宋" w:eastAsia="仿宋" w:hAnsi="仿宋"/>
                <w:b w:val="0"/>
                <w:sz w:val="24"/>
                <w:szCs w:val="24"/>
                <w:lang w:bidi="ar"/>
              </w:rPr>
              <w:t>4.</w:t>
            </w:r>
            <w:r w:rsidRPr="004D030F">
              <w:rPr>
                <w:rFonts w:ascii="仿宋" w:eastAsia="仿宋" w:hAnsi="仿宋" w:hint="eastAsia"/>
                <w:b w:val="0"/>
                <w:sz w:val="24"/>
                <w:szCs w:val="24"/>
                <w:lang w:bidi="ar"/>
              </w:rPr>
              <w:t>尺寸：</w:t>
            </w:r>
            <w:r w:rsidRPr="004D030F">
              <w:rPr>
                <w:rFonts w:ascii="仿宋" w:eastAsia="仿宋" w:hAnsi="仿宋" w:cs="宋体" w:hint="eastAsia"/>
                <w:b w:val="0"/>
                <w:color w:val="000000"/>
                <w:kern w:val="0"/>
                <w:sz w:val="24"/>
                <w:szCs w:val="24"/>
                <w:lang w:bidi="ar"/>
              </w:rPr>
              <w:t>1400*250*800mm</w:t>
            </w:r>
          </w:p>
        </w:tc>
        <w:tc>
          <w:tcPr>
            <w:tcW w:w="298" w:type="pct"/>
            <w:vAlign w:val="center"/>
          </w:tcPr>
          <w:p w14:paraId="74CC38E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套</w:t>
            </w:r>
          </w:p>
        </w:tc>
        <w:tc>
          <w:tcPr>
            <w:tcW w:w="351" w:type="pct"/>
            <w:vAlign w:val="center"/>
          </w:tcPr>
          <w:p w14:paraId="59B06E4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6</w:t>
            </w:r>
          </w:p>
        </w:tc>
      </w:tr>
      <w:tr w:rsidR="00D114D0" w:rsidRPr="004D030F" w14:paraId="3BE09422" w14:textId="77777777" w:rsidTr="00D114D0">
        <w:trPr>
          <w:trHeight w:val="645"/>
          <w:jc w:val="center"/>
        </w:trPr>
        <w:tc>
          <w:tcPr>
            <w:tcW w:w="339" w:type="pct"/>
            <w:vAlign w:val="center"/>
          </w:tcPr>
          <w:p w14:paraId="570506B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27</w:t>
            </w:r>
          </w:p>
        </w:tc>
        <w:tc>
          <w:tcPr>
            <w:tcW w:w="605" w:type="pct"/>
            <w:vAlign w:val="center"/>
          </w:tcPr>
          <w:p w14:paraId="76DF315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水槽+龙头</w:t>
            </w:r>
          </w:p>
        </w:tc>
        <w:tc>
          <w:tcPr>
            <w:tcW w:w="3407" w:type="pct"/>
            <w:vAlign w:val="center"/>
          </w:tcPr>
          <w:p w14:paraId="6B747313" w14:textId="77777777" w:rsidR="00D114D0" w:rsidRPr="004D030F" w:rsidRDefault="00D114D0" w:rsidP="00D114D0">
            <w:pPr>
              <w:widowControl/>
              <w:adjustRightInd/>
              <w:spacing w:before="156" w:after="156"/>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1.水槽：PP材质，下水口与水槽一体注塑成型，槽体底部有导流线，具有耐污染和抗菌性</w:t>
            </w:r>
          </w:p>
          <w:p w14:paraId="6D6FA100" w14:textId="77777777" w:rsidR="00D114D0" w:rsidRPr="004D030F" w:rsidRDefault="00D114D0" w:rsidP="00D114D0">
            <w:pPr>
              <w:widowControl/>
              <w:adjustRightInd/>
              <w:spacing w:before="156" w:after="156"/>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2.龙头：材质黄铜管，</w:t>
            </w:r>
            <w:proofErr w:type="gramStart"/>
            <w:r w:rsidRPr="004D030F">
              <w:rPr>
                <w:rFonts w:ascii="仿宋" w:eastAsia="仿宋" w:hAnsi="仿宋" w:cs="仿宋" w:hint="eastAsia"/>
                <w:color w:val="000000"/>
                <w:kern w:val="0"/>
                <w:sz w:val="24"/>
                <w:lang w:bidi="ar"/>
              </w:rPr>
              <w:t>涂层经哑光</w:t>
            </w:r>
            <w:proofErr w:type="gramEnd"/>
            <w:r w:rsidRPr="004D030F">
              <w:rPr>
                <w:rFonts w:ascii="仿宋" w:eastAsia="仿宋" w:hAnsi="仿宋" w:cs="仿宋" w:hint="eastAsia"/>
                <w:color w:val="000000"/>
                <w:kern w:val="0"/>
                <w:sz w:val="24"/>
                <w:lang w:bidi="ar"/>
              </w:rPr>
              <w:t>环氧树脂粉末</w:t>
            </w:r>
            <w:proofErr w:type="gramStart"/>
            <w:r w:rsidRPr="004D030F">
              <w:rPr>
                <w:rFonts w:ascii="仿宋" w:eastAsia="仿宋" w:hAnsi="仿宋" w:cs="仿宋" w:hint="eastAsia"/>
                <w:color w:val="000000"/>
                <w:kern w:val="0"/>
                <w:sz w:val="24"/>
                <w:lang w:bidi="ar"/>
              </w:rPr>
              <w:t>涂料热固处理</w:t>
            </w:r>
            <w:proofErr w:type="gramEnd"/>
            <w:r w:rsidRPr="004D030F">
              <w:rPr>
                <w:rFonts w:ascii="仿宋" w:eastAsia="仿宋" w:hAnsi="仿宋" w:cs="仿宋" w:hint="eastAsia"/>
                <w:color w:val="000000"/>
                <w:kern w:val="0"/>
                <w:sz w:val="24"/>
                <w:lang w:bidi="ar"/>
              </w:rPr>
              <w:t>，具有耐污染和抗菌性</w:t>
            </w:r>
          </w:p>
          <w:p w14:paraId="6E807C00" w14:textId="77777777" w:rsidR="00D114D0" w:rsidRPr="004D030F" w:rsidRDefault="00D114D0" w:rsidP="00D114D0">
            <w:pPr>
              <w:widowControl/>
              <w:adjustRightInd/>
              <w:spacing w:before="156" w:after="156"/>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3.尺寸：</w:t>
            </w:r>
            <w:r w:rsidRPr="004D030F">
              <w:rPr>
                <w:rFonts w:ascii="仿宋" w:eastAsia="仿宋" w:hAnsi="仿宋" w:cs="宋体" w:hint="eastAsia"/>
                <w:color w:val="000000"/>
                <w:kern w:val="0"/>
                <w:sz w:val="24"/>
                <w:lang w:bidi="ar"/>
              </w:rPr>
              <w:t>550*440*310</w:t>
            </w:r>
            <w:r w:rsidRPr="004D030F">
              <w:rPr>
                <w:rFonts w:ascii="仿宋" w:eastAsia="仿宋" w:hAnsi="仿宋" w:cs="仿宋" w:hint="eastAsia"/>
                <w:color w:val="000000"/>
                <w:kern w:val="0"/>
                <w:sz w:val="24"/>
                <w:lang w:bidi="ar"/>
              </w:rPr>
              <w:t>mm</w:t>
            </w:r>
          </w:p>
        </w:tc>
        <w:tc>
          <w:tcPr>
            <w:tcW w:w="298" w:type="pct"/>
            <w:vAlign w:val="center"/>
          </w:tcPr>
          <w:p w14:paraId="522207B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套</w:t>
            </w:r>
          </w:p>
        </w:tc>
        <w:tc>
          <w:tcPr>
            <w:tcW w:w="351" w:type="pct"/>
            <w:vAlign w:val="center"/>
          </w:tcPr>
          <w:p w14:paraId="7E8E806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5</w:t>
            </w:r>
          </w:p>
        </w:tc>
      </w:tr>
      <w:tr w:rsidR="00D114D0" w:rsidRPr="004D030F" w14:paraId="0D98A0F7" w14:textId="77777777" w:rsidTr="00D114D0">
        <w:trPr>
          <w:trHeight w:val="645"/>
          <w:jc w:val="center"/>
        </w:trPr>
        <w:tc>
          <w:tcPr>
            <w:tcW w:w="339" w:type="pct"/>
            <w:vAlign w:val="center"/>
          </w:tcPr>
          <w:p w14:paraId="319FB67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28</w:t>
            </w:r>
          </w:p>
        </w:tc>
        <w:tc>
          <w:tcPr>
            <w:tcW w:w="605" w:type="pct"/>
            <w:vAlign w:val="center"/>
          </w:tcPr>
          <w:p w14:paraId="5728C6F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全钢通风柜</w:t>
            </w:r>
          </w:p>
        </w:tc>
        <w:tc>
          <w:tcPr>
            <w:tcW w:w="3407" w:type="pct"/>
            <w:vAlign w:val="center"/>
          </w:tcPr>
          <w:p w14:paraId="52656DE9" w14:textId="77777777" w:rsidR="00D114D0" w:rsidRPr="004D030F" w:rsidRDefault="00D114D0" w:rsidP="00D114D0">
            <w:pPr>
              <w:widowControl/>
              <w:adjustRightInd/>
              <w:spacing w:before="156" w:after="156"/>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w:t>
            </w:r>
            <w:r w:rsidRPr="004D030F">
              <w:rPr>
                <w:rFonts w:ascii="仿宋" w:eastAsia="仿宋" w:hAnsi="仿宋" w:cs="仿宋"/>
                <w:color w:val="000000"/>
                <w:kern w:val="0"/>
                <w:sz w:val="24"/>
                <w:lang w:bidi="ar"/>
              </w:rPr>
              <w:t>.</w:t>
            </w:r>
            <w:r w:rsidRPr="004D030F">
              <w:rPr>
                <w:rFonts w:ascii="仿宋" w:eastAsia="仿宋" w:hAnsi="仿宋" w:cs="仿宋" w:hint="eastAsia"/>
                <w:color w:val="000000"/>
                <w:kern w:val="0"/>
                <w:sz w:val="24"/>
                <w:lang w:bidi="ar"/>
              </w:rPr>
              <w:t xml:space="preserve">柜体：采用1.0mm厚度优质冷轧钢板，环氧树脂喷涂；                                                                                                                     </w:t>
            </w:r>
          </w:p>
          <w:p w14:paraId="1836535F" w14:textId="77777777" w:rsidR="00D114D0" w:rsidRPr="004D030F" w:rsidRDefault="00D114D0" w:rsidP="00D114D0">
            <w:pPr>
              <w:widowControl/>
              <w:adjustRightInd/>
              <w:spacing w:before="156" w:after="156"/>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2</w:t>
            </w:r>
            <w:r w:rsidRPr="004D030F">
              <w:rPr>
                <w:rFonts w:ascii="仿宋" w:eastAsia="仿宋" w:hAnsi="仿宋" w:cs="仿宋"/>
                <w:color w:val="000000"/>
                <w:kern w:val="0"/>
                <w:sz w:val="24"/>
                <w:lang w:bidi="ar"/>
              </w:rPr>
              <w:t>.</w:t>
            </w:r>
            <w:r w:rsidRPr="004D030F">
              <w:rPr>
                <w:rFonts w:ascii="仿宋" w:eastAsia="仿宋" w:hAnsi="仿宋" w:cs="仿宋" w:hint="eastAsia"/>
                <w:color w:val="000000"/>
                <w:kern w:val="0"/>
                <w:sz w:val="24"/>
                <w:lang w:bidi="ar"/>
              </w:rPr>
              <w:t>照明：采用LED600*1200C 68W（322*0.2/LED模块）</w:t>
            </w:r>
          </w:p>
          <w:p w14:paraId="7729212D"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3</w:t>
            </w:r>
            <w:r w:rsidRPr="004D030F">
              <w:rPr>
                <w:rFonts w:ascii="仿宋" w:eastAsia="仿宋" w:hAnsi="仿宋" w:cs="仿宋"/>
                <w:b w:val="0"/>
                <w:color w:val="000000"/>
                <w:kern w:val="0"/>
                <w:sz w:val="24"/>
                <w:szCs w:val="24"/>
                <w:lang w:bidi="ar"/>
              </w:rPr>
              <w:t>.</w:t>
            </w:r>
            <w:r w:rsidRPr="004D030F">
              <w:rPr>
                <w:rFonts w:ascii="仿宋" w:eastAsia="仿宋" w:hAnsi="仿宋" w:cs="仿宋" w:hint="eastAsia"/>
                <w:b w:val="0"/>
                <w:color w:val="000000"/>
                <w:kern w:val="0"/>
                <w:sz w:val="24"/>
                <w:szCs w:val="24"/>
                <w:lang w:bidi="ar"/>
              </w:rPr>
              <w:t>导流板：采用≥5mm厚抗</w:t>
            </w:r>
            <w:proofErr w:type="gramStart"/>
            <w:r w:rsidRPr="004D030F">
              <w:rPr>
                <w:rFonts w:ascii="仿宋" w:eastAsia="仿宋" w:hAnsi="仿宋" w:cs="仿宋" w:hint="eastAsia"/>
                <w:b w:val="0"/>
                <w:color w:val="000000"/>
                <w:kern w:val="0"/>
                <w:sz w:val="24"/>
                <w:szCs w:val="24"/>
                <w:lang w:bidi="ar"/>
              </w:rPr>
              <w:t>倍</w:t>
            </w:r>
            <w:proofErr w:type="gramEnd"/>
            <w:r w:rsidRPr="004D030F">
              <w:rPr>
                <w:rFonts w:ascii="仿宋" w:eastAsia="仿宋" w:hAnsi="仿宋" w:cs="仿宋" w:hint="eastAsia"/>
                <w:b w:val="0"/>
                <w:color w:val="000000"/>
                <w:kern w:val="0"/>
                <w:sz w:val="24"/>
                <w:szCs w:val="24"/>
                <w:lang w:bidi="ar"/>
              </w:rPr>
              <w:t>特板</w:t>
            </w:r>
          </w:p>
          <w:p w14:paraId="7FEAA7FD"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4</w:t>
            </w:r>
            <w:r w:rsidRPr="004D030F">
              <w:rPr>
                <w:rFonts w:ascii="仿宋" w:eastAsia="仿宋" w:hAnsi="仿宋" w:cs="仿宋"/>
                <w:b w:val="0"/>
                <w:color w:val="000000"/>
                <w:kern w:val="0"/>
                <w:sz w:val="24"/>
                <w:szCs w:val="24"/>
                <w:lang w:bidi="ar"/>
              </w:rPr>
              <w:t>.</w:t>
            </w:r>
            <w:r w:rsidRPr="004D030F">
              <w:rPr>
                <w:rFonts w:ascii="仿宋" w:eastAsia="仿宋" w:hAnsi="仿宋" w:cs="仿宋" w:hint="eastAsia"/>
                <w:b w:val="0"/>
                <w:color w:val="000000"/>
                <w:kern w:val="0"/>
                <w:sz w:val="24"/>
                <w:szCs w:val="24"/>
                <w:lang w:bidi="ar"/>
              </w:rPr>
              <w:t xml:space="preserve"> 地脚：不锈钢可调整脚，可自由调整高低。</w:t>
            </w:r>
          </w:p>
          <w:p w14:paraId="683BA3CC"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5</w:t>
            </w:r>
            <w:r w:rsidRPr="004D030F">
              <w:rPr>
                <w:rFonts w:ascii="仿宋" w:eastAsia="仿宋" w:hAnsi="仿宋" w:cs="仿宋"/>
                <w:b w:val="0"/>
                <w:color w:val="000000"/>
                <w:kern w:val="0"/>
                <w:sz w:val="24"/>
                <w:szCs w:val="24"/>
                <w:lang w:bidi="ar"/>
              </w:rPr>
              <w:t>.</w:t>
            </w:r>
            <w:r w:rsidRPr="004D030F">
              <w:rPr>
                <w:rFonts w:ascii="仿宋" w:eastAsia="仿宋" w:hAnsi="仿宋" w:cs="仿宋" w:hint="eastAsia"/>
                <w:b w:val="0"/>
                <w:color w:val="000000"/>
                <w:kern w:val="0"/>
                <w:sz w:val="24"/>
                <w:szCs w:val="24"/>
                <w:lang w:bidi="ar"/>
              </w:rPr>
              <w:t>控制面板及电路：触摸式控制面板。</w:t>
            </w:r>
          </w:p>
          <w:p w14:paraId="5307B1EF"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6</w:t>
            </w:r>
            <w:r w:rsidRPr="004D030F">
              <w:rPr>
                <w:rFonts w:ascii="仿宋" w:eastAsia="仿宋" w:hAnsi="仿宋" w:cs="仿宋"/>
                <w:b w:val="0"/>
                <w:color w:val="000000"/>
                <w:kern w:val="0"/>
                <w:sz w:val="24"/>
                <w:szCs w:val="24"/>
                <w:lang w:bidi="ar"/>
              </w:rPr>
              <w:t>.</w:t>
            </w:r>
            <w:r w:rsidRPr="004D030F">
              <w:rPr>
                <w:rFonts w:ascii="仿宋" w:eastAsia="仿宋" w:hAnsi="仿宋" w:cs="仿宋" w:hint="eastAsia"/>
                <w:b w:val="0"/>
                <w:color w:val="000000"/>
                <w:kern w:val="0"/>
                <w:sz w:val="24"/>
                <w:szCs w:val="24"/>
                <w:lang w:bidi="ar"/>
              </w:rPr>
              <w:t>保护装置：可对电源、马达、插座、照明、漏电、过载、短路等故障保护。</w:t>
            </w:r>
          </w:p>
          <w:p w14:paraId="6941FC15"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7</w:t>
            </w:r>
            <w:r w:rsidRPr="004D030F">
              <w:rPr>
                <w:rFonts w:ascii="仿宋" w:eastAsia="仿宋" w:hAnsi="仿宋" w:cs="仿宋"/>
                <w:b w:val="0"/>
                <w:color w:val="000000"/>
                <w:kern w:val="0"/>
                <w:sz w:val="24"/>
                <w:szCs w:val="24"/>
                <w:lang w:bidi="ar"/>
              </w:rPr>
              <w:t>.</w:t>
            </w:r>
            <w:r w:rsidRPr="004D030F">
              <w:rPr>
                <w:rFonts w:ascii="仿宋" w:eastAsia="仿宋" w:hAnsi="仿宋" w:cs="仿宋" w:hint="eastAsia"/>
                <w:b w:val="0"/>
                <w:color w:val="000000"/>
                <w:kern w:val="0"/>
                <w:sz w:val="24"/>
                <w:szCs w:val="24"/>
                <w:lang w:bidi="ar"/>
              </w:rPr>
              <w:t>面风速：排风</w:t>
            </w:r>
            <w:proofErr w:type="gramStart"/>
            <w:r w:rsidRPr="004D030F">
              <w:rPr>
                <w:rFonts w:ascii="仿宋" w:eastAsia="仿宋" w:hAnsi="仿宋" w:cs="仿宋" w:hint="eastAsia"/>
                <w:b w:val="0"/>
                <w:color w:val="000000"/>
                <w:kern w:val="0"/>
                <w:sz w:val="24"/>
                <w:szCs w:val="24"/>
                <w:lang w:bidi="ar"/>
              </w:rPr>
              <w:t>平均面</w:t>
            </w:r>
            <w:proofErr w:type="gramEnd"/>
            <w:r w:rsidRPr="004D030F">
              <w:rPr>
                <w:rFonts w:ascii="仿宋" w:eastAsia="仿宋" w:hAnsi="仿宋" w:cs="仿宋" w:hint="eastAsia"/>
                <w:b w:val="0"/>
                <w:color w:val="000000"/>
                <w:kern w:val="0"/>
                <w:sz w:val="24"/>
                <w:szCs w:val="24"/>
                <w:lang w:bidi="ar"/>
              </w:rPr>
              <w:t>风速调节范围0.3-0.6m/s，排风</w:t>
            </w:r>
            <w:proofErr w:type="gramStart"/>
            <w:r w:rsidRPr="004D030F">
              <w:rPr>
                <w:rFonts w:ascii="仿宋" w:eastAsia="仿宋" w:hAnsi="仿宋" w:cs="仿宋" w:hint="eastAsia"/>
                <w:b w:val="0"/>
                <w:color w:val="000000"/>
                <w:kern w:val="0"/>
                <w:sz w:val="24"/>
                <w:szCs w:val="24"/>
                <w:lang w:bidi="ar"/>
              </w:rPr>
              <w:t>柜正常</w:t>
            </w:r>
            <w:proofErr w:type="gramEnd"/>
            <w:r w:rsidRPr="004D030F">
              <w:rPr>
                <w:rFonts w:ascii="仿宋" w:eastAsia="仿宋" w:hAnsi="仿宋" w:cs="仿宋" w:hint="eastAsia"/>
                <w:b w:val="0"/>
                <w:color w:val="000000"/>
                <w:kern w:val="0"/>
                <w:sz w:val="24"/>
                <w:szCs w:val="24"/>
                <w:lang w:bidi="ar"/>
              </w:rPr>
              <w:t>运行时</w:t>
            </w:r>
            <w:proofErr w:type="gramStart"/>
            <w:r w:rsidRPr="004D030F">
              <w:rPr>
                <w:rFonts w:ascii="仿宋" w:eastAsia="仿宋" w:hAnsi="仿宋" w:cs="仿宋" w:hint="eastAsia"/>
                <w:b w:val="0"/>
                <w:color w:val="000000"/>
                <w:kern w:val="0"/>
                <w:sz w:val="24"/>
                <w:szCs w:val="24"/>
                <w:lang w:bidi="ar"/>
              </w:rPr>
              <w:t>平均面</w:t>
            </w:r>
            <w:proofErr w:type="gramEnd"/>
            <w:r w:rsidRPr="004D030F">
              <w:rPr>
                <w:rFonts w:ascii="仿宋" w:eastAsia="仿宋" w:hAnsi="仿宋" w:cs="仿宋" w:hint="eastAsia"/>
                <w:b w:val="0"/>
                <w:color w:val="000000"/>
                <w:kern w:val="0"/>
                <w:sz w:val="24"/>
                <w:szCs w:val="24"/>
                <w:lang w:bidi="ar"/>
              </w:rPr>
              <w:t>风速≥0.48m/s</w:t>
            </w:r>
          </w:p>
          <w:p w14:paraId="23709ECD"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8</w:t>
            </w:r>
            <w:r w:rsidRPr="004D030F">
              <w:rPr>
                <w:rFonts w:ascii="仿宋" w:eastAsia="仿宋" w:hAnsi="仿宋" w:cs="仿宋"/>
                <w:b w:val="0"/>
                <w:color w:val="000000"/>
                <w:kern w:val="0"/>
                <w:sz w:val="24"/>
                <w:szCs w:val="24"/>
                <w:lang w:bidi="ar"/>
              </w:rPr>
              <w:t>.</w:t>
            </w:r>
            <w:r w:rsidRPr="004D030F">
              <w:rPr>
                <w:rFonts w:ascii="仿宋" w:eastAsia="仿宋" w:hAnsi="仿宋" w:cs="仿宋" w:hint="eastAsia"/>
                <w:b w:val="0"/>
                <w:color w:val="000000"/>
                <w:kern w:val="0"/>
                <w:sz w:val="24"/>
                <w:szCs w:val="24"/>
                <w:lang w:bidi="ar"/>
              </w:rPr>
              <w:t>视窗：主体框架部分采用横截面为40*22mm带双加强筋的铝合金型材组成，铝材厚度1.3mm（±0.2mm）</w:t>
            </w:r>
          </w:p>
          <w:p w14:paraId="3288EAE7"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9</w:t>
            </w:r>
            <w:r w:rsidRPr="004D030F">
              <w:rPr>
                <w:rFonts w:ascii="仿宋" w:eastAsia="仿宋" w:hAnsi="仿宋" w:cs="仿宋"/>
                <w:b w:val="0"/>
                <w:color w:val="000000"/>
                <w:kern w:val="0"/>
                <w:sz w:val="24"/>
                <w:szCs w:val="24"/>
                <w:lang w:bidi="ar"/>
              </w:rPr>
              <w:t>.</w:t>
            </w:r>
            <w:r w:rsidRPr="004D030F">
              <w:rPr>
                <w:rFonts w:ascii="仿宋" w:eastAsia="仿宋" w:hAnsi="仿宋" w:cs="仿宋" w:hint="eastAsia"/>
                <w:b w:val="0"/>
                <w:color w:val="000000"/>
                <w:kern w:val="0"/>
                <w:sz w:val="24"/>
                <w:szCs w:val="24"/>
                <w:lang w:bidi="ar"/>
              </w:rPr>
              <w:t>上框架：采用≥1.2mm厚优质冷轧钢板烧焊而成，为排风柜上</w:t>
            </w:r>
            <w:proofErr w:type="gramStart"/>
            <w:r w:rsidRPr="004D030F">
              <w:rPr>
                <w:rFonts w:ascii="仿宋" w:eastAsia="仿宋" w:hAnsi="仿宋" w:cs="仿宋" w:hint="eastAsia"/>
                <w:b w:val="0"/>
                <w:color w:val="000000"/>
                <w:kern w:val="0"/>
                <w:sz w:val="24"/>
                <w:szCs w:val="24"/>
                <w:lang w:bidi="ar"/>
              </w:rPr>
              <w:t>方水平</w:t>
            </w:r>
            <w:proofErr w:type="gramEnd"/>
            <w:r w:rsidRPr="004D030F">
              <w:rPr>
                <w:rFonts w:ascii="仿宋" w:eastAsia="仿宋" w:hAnsi="仿宋" w:cs="仿宋" w:hint="eastAsia"/>
                <w:b w:val="0"/>
                <w:color w:val="000000"/>
                <w:kern w:val="0"/>
                <w:sz w:val="24"/>
                <w:szCs w:val="24"/>
                <w:lang w:bidi="ar"/>
              </w:rPr>
              <w:t>支撑结构。两侧预留水路、气路控制位</w:t>
            </w:r>
          </w:p>
          <w:p w14:paraId="49A85DE2"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1</w:t>
            </w:r>
            <w:r w:rsidRPr="004D030F">
              <w:rPr>
                <w:rFonts w:ascii="仿宋" w:eastAsia="仿宋" w:hAnsi="仿宋" w:cs="仿宋"/>
                <w:b w:val="0"/>
                <w:color w:val="000000"/>
                <w:kern w:val="0"/>
                <w:sz w:val="24"/>
                <w:szCs w:val="24"/>
                <w:lang w:bidi="ar"/>
              </w:rPr>
              <w:t>0.</w:t>
            </w:r>
            <w:r w:rsidRPr="004D030F">
              <w:rPr>
                <w:rFonts w:ascii="仿宋" w:eastAsia="仿宋" w:hAnsi="仿宋" w:cs="仿宋" w:hint="eastAsia"/>
                <w:b w:val="0"/>
                <w:color w:val="000000"/>
                <w:kern w:val="0"/>
                <w:sz w:val="24"/>
                <w:szCs w:val="24"/>
                <w:lang w:bidi="ar"/>
              </w:rPr>
              <w:t>尺寸：</w:t>
            </w:r>
            <w:r w:rsidRPr="004D030F">
              <w:rPr>
                <w:rFonts w:ascii="仿宋" w:eastAsia="仿宋" w:hAnsi="仿宋" w:cs="宋体" w:hint="eastAsia"/>
                <w:b w:val="0"/>
                <w:color w:val="000000"/>
                <w:kern w:val="0"/>
                <w:sz w:val="24"/>
                <w:szCs w:val="24"/>
                <w:lang w:bidi="ar"/>
              </w:rPr>
              <w:t>1800*850*2350mm</w:t>
            </w:r>
          </w:p>
        </w:tc>
        <w:tc>
          <w:tcPr>
            <w:tcW w:w="298" w:type="pct"/>
            <w:vAlign w:val="center"/>
          </w:tcPr>
          <w:p w14:paraId="5B26894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706C80D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2</w:t>
            </w:r>
          </w:p>
        </w:tc>
      </w:tr>
      <w:tr w:rsidR="00D114D0" w:rsidRPr="004D030F" w14:paraId="79055C3E" w14:textId="77777777" w:rsidTr="00D114D0">
        <w:trPr>
          <w:trHeight w:val="645"/>
          <w:jc w:val="center"/>
        </w:trPr>
        <w:tc>
          <w:tcPr>
            <w:tcW w:w="339" w:type="pct"/>
            <w:vAlign w:val="center"/>
          </w:tcPr>
          <w:p w14:paraId="3363CED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29</w:t>
            </w:r>
          </w:p>
        </w:tc>
        <w:tc>
          <w:tcPr>
            <w:tcW w:w="605" w:type="pct"/>
            <w:vAlign w:val="center"/>
          </w:tcPr>
          <w:p w14:paraId="1701EC6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全钢通风柜</w:t>
            </w:r>
          </w:p>
        </w:tc>
        <w:tc>
          <w:tcPr>
            <w:tcW w:w="3407" w:type="pct"/>
            <w:vAlign w:val="center"/>
          </w:tcPr>
          <w:p w14:paraId="3FD752BC" w14:textId="77777777" w:rsidR="00D114D0" w:rsidRPr="004D030F" w:rsidRDefault="00D114D0" w:rsidP="00D114D0">
            <w:pPr>
              <w:widowControl/>
              <w:adjustRightInd/>
              <w:spacing w:before="156" w:after="156"/>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w:t>
            </w:r>
            <w:r w:rsidRPr="004D030F">
              <w:rPr>
                <w:rFonts w:ascii="仿宋" w:eastAsia="仿宋" w:hAnsi="仿宋" w:cs="仿宋"/>
                <w:color w:val="000000"/>
                <w:kern w:val="0"/>
                <w:sz w:val="24"/>
                <w:lang w:bidi="ar"/>
              </w:rPr>
              <w:t>.</w:t>
            </w:r>
            <w:r w:rsidRPr="004D030F">
              <w:rPr>
                <w:rFonts w:ascii="仿宋" w:eastAsia="仿宋" w:hAnsi="仿宋" w:cs="仿宋" w:hint="eastAsia"/>
                <w:color w:val="000000"/>
                <w:kern w:val="0"/>
                <w:sz w:val="24"/>
                <w:lang w:bidi="ar"/>
              </w:rPr>
              <w:t xml:space="preserve">柜体：采用1.0mm厚度优质冷轧钢板，环氧树脂喷涂；                                                                                                                     </w:t>
            </w:r>
          </w:p>
          <w:p w14:paraId="428DC0ED" w14:textId="77777777" w:rsidR="00D114D0" w:rsidRPr="004D030F" w:rsidRDefault="00D114D0" w:rsidP="00D114D0">
            <w:pPr>
              <w:widowControl/>
              <w:adjustRightInd/>
              <w:spacing w:before="156" w:after="156"/>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2</w:t>
            </w:r>
            <w:r w:rsidRPr="004D030F">
              <w:rPr>
                <w:rFonts w:ascii="仿宋" w:eastAsia="仿宋" w:hAnsi="仿宋" w:cs="仿宋"/>
                <w:color w:val="000000"/>
                <w:kern w:val="0"/>
                <w:sz w:val="24"/>
                <w:lang w:bidi="ar"/>
              </w:rPr>
              <w:t>.</w:t>
            </w:r>
            <w:r w:rsidRPr="004D030F">
              <w:rPr>
                <w:rFonts w:ascii="仿宋" w:eastAsia="仿宋" w:hAnsi="仿宋" w:cs="仿宋" w:hint="eastAsia"/>
                <w:color w:val="000000"/>
                <w:kern w:val="0"/>
                <w:sz w:val="24"/>
                <w:lang w:bidi="ar"/>
              </w:rPr>
              <w:t>照明：采用LED600*1200C 68W（322*0.2/LED模块）</w:t>
            </w:r>
          </w:p>
          <w:p w14:paraId="532F1AA4"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3</w:t>
            </w:r>
            <w:r w:rsidRPr="004D030F">
              <w:rPr>
                <w:rFonts w:ascii="仿宋" w:eastAsia="仿宋" w:hAnsi="仿宋" w:cs="仿宋"/>
                <w:b w:val="0"/>
                <w:color w:val="000000"/>
                <w:kern w:val="0"/>
                <w:sz w:val="24"/>
                <w:szCs w:val="24"/>
                <w:lang w:bidi="ar"/>
              </w:rPr>
              <w:t>.</w:t>
            </w:r>
            <w:r w:rsidRPr="004D030F">
              <w:rPr>
                <w:rFonts w:ascii="仿宋" w:eastAsia="仿宋" w:hAnsi="仿宋" w:cs="仿宋" w:hint="eastAsia"/>
                <w:b w:val="0"/>
                <w:color w:val="000000"/>
                <w:kern w:val="0"/>
                <w:sz w:val="24"/>
                <w:szCs w:val="24"/>
                <w:lang w:bidi="ar"/>
              </w:rPr>
              <w:t>导流板：采用≥5mm厚抗</w:t>
            </w:r>
            <w:proofErr w:type="gramStart"/>
            <w:r w:rsidRPr="004D030F">
              <w:rPr>
                <w:rFonts w:ascii="仿宋" w:eastAsia="仿宋" w:hAnsi="仿宋" w:cs="仿宋" w:hint="eastAsia"/>
                <w:b w:val="0"/>
                <w:color w:val="000000"/>
                <w:kern w:val="0"/>
                <w:sz w:val="24"/>
                <w:szCs w:val="24"/>
                <w:lang w:bidi="ar"/>
              </w:rPr>
              <w:t>倍</w:t>
            </w:r>
            <w:proofErr w:type="gramEnd"/>
            <w:r w:rsidRPr="004D030F">
              <w:rPr>
                <w:rFonts w:ascii="仿宋" w:eastAsia="仿宋" w:hAnsi="仿宋" w:cs="仿宋" w:hint="eastAsia"/>
                <w:b w:val="0"/>
                <w:color w:val="000000"/>
                <w:kern w:val="0"/>
                <w:sz w:val="24"/>
                <w:szCs w:val="24"/>
                <w:lang w:bidi="ar"/>
              </w:rPr>
              <w:t>特板</w:t>
            </w:r>
          </w:p>
          <w:p w14:paraId="511DD78D"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4</w:t>
            </w:r>
            <w:r w:rsidRPr="004D030F">
              <w:rPr>
                <w:rFonts w:ascii="仿宋" w:eastAsia="仿宋" w:hAnsi="仿宋" w:cs="仿宋"/>
                <w:b w:val="0"/>
                <w:color w:val="000000"/>
                <w:kern w:val="0"/>
                <w:sz w:val="24"/>
                <w:szCs w:val="24"/>
                <w:lang w:bidi="ar"/>
              </w:rPr>
              <w:t>.</w:t>
            </w:r>
            <w:r w:rsidRPr="004D030F">
              <w:rPr>
                <w:rFonts w:ascii="仿宋" w:eastAsia="仿宋" w:hAnsi="仿宋" w:cs="仿宋" w:hint="eastAsia"/>
                <w:b w:val="0"/>
                <w:color w:val="000000"/>
                <w:kern w:val="0"/>
                <w:sz w:val="24"/>
                <w:szCs w:val="24"/>
                <w:lang w:bidi="ar"/>
              </w:rPr>
              <w:t xml:space="preserve"> 地脚：不锈钢可调整脚，可自由调整高低。</w:t>
            </w:r>
          </w:p>
          <w:p w14:paraId="00E30B20"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5</w:t>
            </w:r>
            <w:r w:rsidRPr="004D030F">
              <w:rPr>
                <w:rFonts w:ascii="仿宋" w:eastAsia="仿宋" w:hAnsi="仿宋" w:cs="仿宋"/>
                <w:b w:val="0"/>
                <w:color w:val="000000"/>
                <w:kern w:val="0"/>
                <w:sz w:val="24"/>
                <w:szCs w:val="24"/>
                <w:lang w:bidi="ar"/>
              </w:rPr>
              <w:t>.</w:t>
            </w:r>
            <w:r w:rsidRPr="004D030F">
              <w:rPr>
                <w:rFonts w:ascii="仿宋" w:eastAsia="仿宋" w:hAnsi="仿宋" w:cs="仿宋" w:hint="eastAsia"/>
                <w:b w:val="0"/>
                <w:color w:val="000000"/>
                <w:kern w:val="0"/>
                <w:sz w:val="24"/>
                <w:szCs w:val="24"/>
                <w:lang w:bidi="ar"/>
              </w:rPr>
              <w:t>控制面板及电路：触摸式控制面板。</w:t>
            </w:r>
          </w:p>
          <w:p w14:paraId="212E885E"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6</w:t>
            </w:r>
            <w:r w:rsidRPr="004D030F">
              <w:rPr>
                <w:rFonts w:ascii="仿宋" w:eastAsia="仿宋" w:hAnsi="仿宋" w:cs="仿宋"/>
                <w:b w:val="0"/>
                <w:color w:val="000000"/>
                <w:kern w:val="0"/>
                <w:sz w:val="24"/>
                <w:szCs w:val="24"/>
                <w:lang w:bidi="ar"/>
              </w:rPr>
              <w:t>.</w:t>
            </w:r>
            <w:r w:rsidRPr="004D030F">
              <w:rPr>
                <w:rFonts w:ascii="仿宋" w:eastAsia="仿宋" w:hAnsi="仿宋" w:cs="仿宋" w:hint="eastAsia"/>
                <w:b w:val="0"/>
                <w:color w:val="000000"/>
                <w:kern w:val="0"/>
                <w:sz w:val="24"/>
                <w:szCs w:val="24"/>
                <w:lang w:bidi="ar"/>
              </w:rPr>
              <w:t>保护装置：可对电源、马达、插座、照明、漏电、过载、短路等故障保护。</w:t>
            </w:r>
          </w:p>
          <w:p w14:paraId="11324B67"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7</w:t>
            </w:r>
            <w:r w:rsidRPr="004D030F">
              <w:rPr>
                <w:rFonts w:ascii="仿宋" w:eastAsia="仿宋" w:hAnsi="仿宋" w:cs="仿宋"/>
                <w:b w:val="0"/>
                <w:color w:val="000000"/>
                <w:kern w:val="0"/>
                <w:sz w:val="24"/>
                <w:szCs w:val="24"/>
                <w:lang w:bidi="ar"/>
              </w:rPr>
              <w:t>.</w:t>
            </w:r>
            <w:r w:rsidRPr="004D030F">
              <w:rPr>
                <w:rFonts w:ascii="仿宋" w:eastAsia="仿宋" w:hAnsi="仿宋" w:cs="仿宋" w:hint="eastAsia"/>
                <w:b w:val="0"/>
                <w:color w:val="000000"/>
                <w:kern w:val="0"/>
                <w:sz w:val="24"/>
                <w:szCs w:val="24"/>
                <w:lang w:bidi="ar"/>
              </w:rPr>
              <w:t>面风速：排风</w:t>
            </w:r>
            <w:proofErr w:type="gramStart"/>
            <w:r w:rsidRPr="004D030F">
              <w:rPr>
                <w:rFonts w:ascii="仿宋" w:eastAsia="仿宋" w:hAnsi="仿宋" w:cs="仿宋" w:hint="eastAsia"/>
                <w:b w:val="0"/>
                <w:color w:val="000000"/>
                <w:kern w:val="0"/>
                <w:sz w:val="24"/>
                <w:szCs w:val="24"/>
                <w:lang w:bidi="ar"/>
              </w:rPr>
              <w:t>平均面</w:t>
            </w:r>
            <w:proofErr w:type="gramEnd"/>
            <w:r w:rsidRPr="004D030F">
              <w:rPr>
                <w:rFonts w:ascii="仿宋" w:eastAsia="仿宋" w:hAnsi="仿宋" w:cs="仿宋" w:hint="eastAsia"/>
                <w:b w:val="0"/>
                <w:color w:val="000000"/>
                <w:kern w:val="0"/>
                <w:sz w:val="24"/>
                <w:szCs w:val="24"/>
                <w:lang w:bidi="ar"/>
              </w:rPr>
              <w:t>风速调节范围0.3-0.6m/s，排风</w:t>
            </w:r>
            <w:proofErr w:type="gramStart"/>
            <w:r w:rsidRPr="004D030F">
              <w:rPr>
                <w:rFonts w:ascii="仿宋" w:eastAsia="仿宋" w:hAnsi="仿宋" w:cs="仿宋" w:hint="eastAsia"/>
                <w:b w:val="0"/>
                <w:color w:val="000000"/>
                <w:kern w:val="0"/>
                <w:sz w:val="24"/>
                <w:szCs w:val="24"/>
                <w:lang w:bidi="ar"/>
              </w:rPr>
              <w:t>柜正常</w:t>
            </w:r>
            <w:proofErr w:type="gramEnd"/>
            <w:r w:rsidRPr="004D030F">
              <w:rPr>
                <w:rFonts w:ascii="仿宋" w:eastAsia="仿宋" w:hAnsi="仿宋" w:cs="仿宋" w:hint="eastAsia"/>
                <w:b w:val="0"/>
                <w:color w:val="000000"/>
                <w:kern w:val="0"/>
                <w:sz w:val="24"/>
                <w:szCs w:val="24"/>
                <w:lang w:bidi="ar"/>
              </w:rPr>
              <w:t>运行时</w:t>
            </w:r>
            <w:proofErr w:type="gramStart"/>
            <w:r w:rsidRPr="004D030F">
              <w:rPr>
                <w:rFonts w:ascii="仿宋" w:eastAsia="仿宋" w:hAnsi="仿宋" w:cs="仿宋" w:hint="eastAsia"/>
                <w:b w:val="0"/>
                <w:color w:val="000000"/>
                <w:kern w:val="0"/>
                <w:sz w:val="24"/>
                <w:szCs w:val="24"/>
                <w:lang w:bidi="ar"/>
              </w:rPr>
              <w:t>平均面</w:t>
            </w:r>
            <w:proofErr w:type="gramEnd"/>
            <w:r w:rsidRPr="004D030F">
              <w:rPr>
                <w:rFonts w:ascii="仿宋" w:eastAsia="仿宋" w:hAnsi="仿宋" w:cs="仿宋" w:hint="eastAsia"/>
                <w:b w:val="0"/>
                <w:color w:val="000000"/>
                <w:kern w:val="0"/>
                <w:sz w:val="24"/>
                <w:szCs w:val="24"/>
                <w:lang w:bidi="ar"/>
              </w:rPr>
              <w:t>风速≥0.48m/s</w:t>
            </w:r>
          </w:p>
          <w:p w14:paraId="518377CF"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8</w:t>
            </w:r>
            <w:r w:rsidRPr="004D030F">
              <w:rPr>
                <w:rFonts w:ascii="仿宋" w:eastAsia="仿宋" w:hAnsi="仿宋" w:cs="仿宋"/>
                <w:b w:val="0"/>
                <w:color w:val="000000"/>
                <w:kern w:val="0"/>
                <w:sz w:val="24"/>
                <w:szCs w:val="24"/>
                <w:lang w:bidi="ar"/>
              </w:rPr>
              <w:t>.</w:t>
            </w:r>
            <w:r w:rsidRPr="004D030F">
              <w:rPr>
                <w:rFonts w:ascii="仿宋" w:eastAsia="仿宋" w:hAnsi="仿宋" w:cs="仿宋" w:hint="eastAsia"/>
                <w:b w:val="0"/>
                <w:color w:val="000000"/>
                <w:kern w:val="0"/>
                <w:sz w:val="24"/>
                <w:szCs w:val="24"/>
                <w:lang w:bidi="ar"/>
              </w:rPr>
              <w:t>视窗：主体框架部分采用横截面为40*22mm带双加强筋的铝合金型材组成，铝材厚度1.3mm（±0.2mm）</w:t>
            </w:r>
          </w:p>
          <w:p w14:paraId="3B982A09"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9</w:t>
            </w:r>
            <w:r w:rsidRPr="004D030F">
              <w:rPr>
                <w:rFonts w:ascii="仿宋" w:eastAsia="仿宋" w:hAnsi="仿宋" w:cs="仿宋"/>
                <w:b w:val="0"/>
                <w:color w:val="000000"/>
                <w:kern w:val="0"/>
                <w:sz w:val="24"/>
                <w:szCs w:val="24"/>
                <w:lang w:bidi="ar"/>
              </w:rPr>
              <w:t>.</w:t>
            </w:r>
            <w:r w:rsidRPr="004D030F">
              <w:rPr>
                <w:rFonts w:ascii="仿宋" w:eastAsia="仿宋" w:hAnsi="仿宋" w:cs="仿宋" w:hint="eastAsia"/>
                <w:b w:val="0"/>
                <w:color w:val="000000"/>
                <w:kern w:val="0"/>
                <w:sz w:val="24"/>
                <w:szCs w:val="24"/>
                <w:lang w:bidi="ar"/>
              </w:rPr>
              <w:t>上框架：采用≥1.2mm厚优质冷轧钢板烧焊而成，为排风柜上</w:t>
            </w:r>
            <w:proofErr w:type="gramStart"/>
            <w:r w:rsidRPr="004D030F">
              <w:rPr>
                <w:rFonts w:ascii="仿宋" w:eastAsia="仿宋" w:hAnsi="仿宋" w:cs="仿宋" w:hint="eastAsia"/>
                <w:b w:val="0"/>
                <w:color w:val="000000"/>
                <w:kern w:val="0"/>
                <w:sz w:val="24"/>
                <w:szCs w:val="24"/>
                <w:lang w:bidi="ar"/>
              </w:rPr>
              <w:t>方水平</w:t>
            </w:r>
            <w:proofErr w:type="gramEnd"/>
            <w:r w:rsidRPr="004D030F">
              <w:rPr>
                <w:rFonts w:ascii="仿宋" w:eastAsia="仿宋" w:hAnsi="仿宋" w:cs="仿宋" w:hint="eastAsia"/>
                <w:b w:val="0"/>
                <w:color w:val="000000"/>
                <w:kern w:val="0"/>
                <w:sz w:val="24"/>
                <w:szCs w:val="24"/>
                <w:lang w:bidi="ar"/>
              </w:rPr>
              <w:t>支撑结构。两侧预留水路、气路控制位</w:t>
            </w:r>
          </w:p>
          <w:p w14:paraId="579177BB"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1</w:t>
            </w:r>
            <w:r w:rsidRPr="004D030F">
              <w:rPr>
                <w:rFonts w:ascii="仿宋" w:eastAsia="仿宋" w:hAnsi="仿宋" w:cs="仿宋"/>
                <w:b w:val="0"/>
                <w:color w:val="000000"/>
                <w:kern w:val="0"/>
                <w:sz w:val="24"/>
                <w:szCs w:val="24"/>
                <w:lang w:bidi="ar"/>
              </w:rPr>
              <w:t>0.</w:t>
            </w:r>
            <w:r w:rsidRPr="004D030F">
              <w:rPr>
                <w:rFonts w:ascii="仿宋" w:eastAsia="仿宋" w:hAnsi="仿宋" w:cs="仿宋" w:hint="eastAsia"/>
                <w:b w:val="0"/>
                <w:color w:val="000000"/>
                <w:kern w:val="0"/>
                <w:sz w:val="24"/>
                <w:szCs w:val="24"/>
                <w:lang w:bidi="ar"/>
              </w:rPr>
              <w:t>尺寸：</w:t>
            </w:r>
            <w:r w:rsidRPr="004D030F">
              <w:rPr>
                <w:rFonts w:ascii="仿宋" w:eastAsia="仿宋" w:hAnsi="仿宋" w:cs="宋体"/>
                <w:b w:val="0"/>
                <w:color w:val="000000"/>
                <w:kern w:val="0"/>
                <w:sz w:val="24"/>
                <w:szCs w:val="24"/>
                <w:lang w:bidi="ar"/>
              </w:rPr>
              <w:t>15</w:t>
            </w:r>
            <w:r w:rsidRPr="004D030F">
              <w:rPr>
                <w:rFonts w:ascii="仿宋" w:eastAsia="仿宋" w:hAnsi="仿宋" w:cs="宋体" w:hint="eastAsia"/>
                <w:b w:val="0"/>
                <w:color w:val="000000"/>
                <w:kern w:val="0"/>
                <w:sz w:val="24"/>
                <w:szCs w:val="24"/>
                <w:lang w:bidi="ar"/>
              </w:rPr>
              <w:t>00*850*2350mm</w:t>
            </w:r>
          </w:p>
        </w:tc>
        <w:tc>
          <w:tcPr>
            <w:tcW w:w="298" w:type="pct"/>
            <w:vAlign w:val="center"/>
          </w:tcPr>
          <w:p w14:paraId="02AB2052"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7A03A60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2</w:t>
            </w:r>
          </w:p>
        </w:tc>
      </w:tr>
      <w:tr w:rsidR="00D114D0" w:rsidRPr="004D030F" w14:paraId="27DE11AA" w14:textId="77777777" w:rsidTr="00D114D0">
        <w:trPr>
          <w:trHeight w:val="645"/>
          <w:jc w:val="center"/>
        </w:trPr>
        <w:tc>
          <w:tcPr>
            <w:tcW w:w="339" w:type="pct"/>
            <w:vAlign w:val="center"/>
          </w:tcPr>
          <w:p w14:paraId="5DB0B77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30</w:t>
            </w:r>
          </w:p>
        </w:tc>
        <w:tc>
          <w:tcPr>
            <w:tcW w:w="605" w:type="pct"/>
            <w:vAlign w:val="center"/>
          </w:tcPr>
          <w:p w14:paraId="5F7B8E0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全钢试剂柜</w:t>
            </w:r>
          </w:p>
        </w:tc>
        <w:tc>
          <w:tcPr>
            <w:tcW w:w="3407" w:type="pct"/>
            <w:vAlign w:val="center"/>
          </w:tcPr>
          <w:p w14:paraId="220459B1"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1.柜体：主体采用≥1.0mm优质冷轧</w:t>
            </w:r>
            <w:proofErr w:type="gramStart"/>
            <w:r w:rsidRPr="004D030F">
              <w:rPr>
                <w:rFonts w:ascii="仿宋" w:eastAsia="仿宋" w:hAnsi="仿宋" w:cs="仿宋" w:hint="eastAsia"/>
                <w:b w:val="0"/>
                <w:color w:val="000000"/>
                <w:kern w:val="0"/>
                <w:sz w:val="24"/>
                <w:szCs w:val="24"/>
                <w:lang w:bidi="ar"/>
              </w:rPr>
              <w:t>钢板机</w:t>
            </w:r>
            <w:proofErr w:type="gramEnd"/>
            <w:r w:rsidRPr="004D030F">
              <w:rPr>
                <w:rFonts w:ascii="仿宋" w:eastAsia="仿宋" w:hAnsi="仿宋" w:cs="仿宋" w:hint="eastAsia"/>
                <w:b w:val="0"/>
                <w:color w:val="000000"/>
                <w:kern w:val="0"/>
                <w:sz w:val="24"/>
                <w:szCs w:val="24"/>
                <w:lang w:bidi="ar"/>
              </w:rPr>
              <w:t>加工而成，表层双面磷化环氧树脂粉末静电喷涂，防腐处理，强吸附、抗酸碱，钢板内部加钢衬；</w:t>
            </w:r>
          </w:p>
          <w:p w14:paraId="1BF1A927"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2.合页：采用304不锈钢合页，开启角度＞200度。</w:t>
            </w:r>
          </w:p>
          <w:p w14:paraId="20F30C72"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3.调整脚：不锈钢可调整脚，可自由调整高低</w:t>
            </w:r>
          </w:p>
          <w:p w14:paraId="27312BA3"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4．把手：采用304不锈钢128孔距拉手。</w:t>
            </w:r>
          </w:p>
          <w:p w14:paraId="2463C4DD"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5.层板扣：采用不锈钢材质模具一次成型。</w:t>
            </w:r>
          </w:p>
          <w:p w14:paraId="2284120D"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lastRenderedPageBreak/>
              <w:t>6</w:t>
            </w:r>
            <w:r w:rsidRPr="004D030F">
              <w:rPr>
                <w:rFonts w:ascii="仿宋" w:eastAsia="仿宋" w:hAnsi="仿宋" w:cs="仿宋"/>
                <w:b w:val="0"/>
                <w:color w:val="000000"/>
                <w:kern w:val="0"/>
                <w:sz w:val="24"/>
                <w:szCs w:val="24"/>
                <w:lang w:bidi="ar"/>
              </w:rPr>
              <w:t>.</w:t>
            </w:r>
            <w:r w:rsidRPr="004D030F">
              <w:rPr>
                <w:rFonts w:ascii="仿宋" w:eastAsia="仿宋" w:hAnsi="仿宋" w:cs="仿宋" w:hint="eastAsia"/>
                <w:b w:val="0"/>
                <w:color w:val="000000"/>
                <w:kern w:val="0"/>
                <w:sz w:val="24"/>
                <w:szCs w:val="24"/>
                <w:lang w:bidi="ar"/>
              </w:rPr>
              <w:t>尺寸：</w:t>
            </w:r>
            <w:r w:rsidRPr="004D030F">
              <w:rPr>
                <w:rFonts w:ascii="仿宋" w:eastAsia="仿宋" w:hAnsi="仿宋" w:cs="宋体" w:hint="eastAsia"/>
                <w:b w:val="0"/>
                <w:color w:val="000000"/>
                <w:kern w:val="0"/>
                <w:sz w:val="24"/>
                <w:szCs w:val="24"/>
                <w:lang w:bidi="ar"/>
              </w:rPr>
              <w:t>900*450*1800mm</w:t>
            </w:r>
          </w:p>
        </w:tc>
        <w:tc>
          <w:tcPr>
            <w:tcW w:w="298" w:type="pct"/>
            <w:vAlign w:val="center"/>
          </w:tcPr>
          <w:p w14:paraId="3FB5464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台</w:t>
            </w:r>
          </w:p>
        </w:tc>
        <w:tc>
          <w:tcPr>
            <w:tcW w:w="351" w:type="pct"/>
            <w:vAlign w:val="center"/>
          </w:tcPr>
          <w:p w14:paraId="2856E00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w:t>
            </w:r>
            <w:r w:rsidRPr="004D030F">
              <w:rPr>
                <w:rFonts w:ascii="仿宋" w:eastAsia="仿宋" w:hAnsi="仿宋" w:cs="宋体"/>
                <w:color w:val="000000"/>
                <w:kern w:val="0"/>
                <w:sz w:val="24"/>
              </w:rPr>
              <w:t>0</w:t>
            </w:r>
          </w:p>
        </w:tc>
      </w:tr>
      <w:tr w:rsidR="00D114D0" w:rsidRPr="004D030F" w14:paraId="7E862B43" w14:textId="77777777" w:rsidTr="00D114D0">
        <w:trPr>
          <w:trHeight w:val="645"/>
          <w:jc w:val="center"/>
        </w:trPr>
        <w:tc>
          <w:tcPr>
            <w:tcW w:w="339" w:type="pct"/>
            <w:vAlign w:val="center"/>
          </w:tcPr>
          <w:p w14:paraId="0D58706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31</w:t>
            </w:r>
          </w:p>
        </w:tc>
        <w:tc>
          <w:tcPr>
            <w:tcW w:w="605" w:type="pct"/>
            <w:vAlign w:val="center"/>
          </w:tcPr>
          <w:p w14:paraId="14DD5B3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全钢更衣柜</w:t>
            </w:r>
          </w:p>
        </w:tc>
        <w:tc>
          <w:tcPr>
            <w:tcW w:w="3407" w:type="pct"/>
            <w:vAlign w:val="center"/>
          </w:tcPr>
          <w:p w14:paraId="0B0021A0"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1.柜体：主体采用≥1.0mm优质冷轧</w:t>
            </w:r>
            <w:proofErr w:type="gramStart"/>
            <w:r w:rsidRPr="004D030F">
              <w:rPr>
                <w:rFonts w:ascii="仿宋" w:eastAsia="仿宋" w:hAnsi="仿宋" w:cs="仿宋" w:hint="eastAsia"/>
                <w:b w:val="0"/>
                <w:color w:val="000000"/>
                <w:kern w:val="0"/>
                <w:sz w:val="24"/>
                <w:szCs w:val="24"/>
                <w:lang w:bidi="ar"/>
              </w:rPr>
              <w:t>钢板机</w:t>
            </w:r>
            <w:proofErr w:type="gramEnd"/>
            <w:r w:rsidRPr="004D030F">
              <w:rPr>
                <w:rFonts w:ascii="仿宋" w:eastAsia="仿宋" w:hAnsi="仿宋" w:cs="仿宋" w:hint="eastAsia"/>
                <w:b w:val="0"/>
                <w:color w:val="000000"/>
                <w:kern w:val="0"/>
                <w:sz w:val="24"/>
                <w:szCs w:val="24"/>
                <w:lang w:bidi="ar"/>
              </w:rPr>
              <w:t>加工而成，表层双面磷化环氧树脂粉末静电喷涂，防腐处理，强吸附、抗酸碱，钢板内部加钢衬；</w:t>
            </w:r>
          </w:p>
          <w:p w14:paraId="1F169ACB"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2.合页：采用304不锈钢合页，开启角度＞200度。</w:t>
            </w:r>
          </w:p>
          <w:p w14:paraId="413D22E8"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3.调整脚：不锈钢可调整脚，可自由调整高低</w:t>
            </w:r>
          </w:p>
          <w:p w14:paraId="6170EADB"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4.把手：采用304不锈钢128孔距拉手。</w:t>
            </w:r>
          </w:p>
          <w:p w14:paraId="43EEC5D3"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5.层板扣：采用不锈钢材质模具一次成型。</w:t>
            </w:r>
          </w:p>
          <w:p w14:paraId="3A280991" w14:textId="77777777" w:rsidR="00D114D0" w:rsidRPr="004D030F" w:rsidRDefault="00D114D0" w:rsidP="00D114D0">
            <w:pPr>
              <w:pStyle w:val="Charfff3"/>
              <w:spacing w:before="156" w:after="156"/>
              <w:rPr>
                <w:rFonts w:ascii="仿宋" w:eastAsia="仿宋" w:hAnsi="仿宋" w:cs="仿宋"/>
                <w:b w:val="0"/>
                <w:color w:val="000000"/>
                <w:kern w:val="0"/>
                <w:sz w:val="24"/>
                <w:szCs w:val="24"/>
                <w:lang w:bidi="ar"/>
              </w:rPr>
            </w:pPr>
            <w:r w:rsidRPr="004D030F">
              <w:rPr>
                <w:rFonts w:ascii="仿宋" w:eastAsia="仿宋" w:hAnsi="仿宋" w:cs="仿宋" w:hint="eastAsia"/>
                <w:b w:val="0"/>
                <w:color w:val="000000"/>
                <w:kern w:val="0"/>
                <w:sz w:val="24"/>
                <w:szCs w:val="24"/>
                <w:lang w:bidi="ar"/>
              </w:rPr>
              <w:t>6</w:t>
            </w:r>
            <w:r w:rsidRPr="004D030F">
              <w:rPr>
                <w:rFonts w:ascii="仿宋" w:eastAsia="仿宋" w:hAnsi="仿宋" w:cs="仿宋"/>
                <w:b w:val="0"/>
                <w:color w:val="000000"/>
                <w:kern w:val="0"/>
                <w:sz w:val="24"/>
                <w:szCs w:val="24"/>
                <w:lang w:bidi="ar"/>
              </w:rPr>
              <w:t>.</w:t>
            </w:r>
            <w:r w:rsidRPr="004D030F">
              <w:rPr>
                <w:rFonts w:ascii="仿宋" w:eastAsia="仿宋" w:hAnsi="仿宋" w:cs="仿宋" w:hint="eastAsia"/>
                <w:b w:val="0"/>
                <w:color w:val="000000"/>
                <w:kern w:val="0"/>
                <w:sz w:val="24"/>
                <w:szCs w:val="24"/>
                <w:lang w:bidi="ar"/>
              </w:rPr>
              <w:t>尺寸：</w:t>
            </w:r>
            <w:r w:rsidRPr="004D030F">
              <w:rPr>
                <w:rFonts w:ascii="仿宋" w:eastAsia="仿宋" w:hAnsi="仿宋" w:cs="宋体" w:hint="eastAsia"/>
                <w:b w:val="0"/>
                <w:color w:val="000000"/>
                <w:kern w:val="0"/>
                <w:sz w:val="24"/>
                <w:szCs w:val="24"/>
                <w:lang w:bidi="ar"/>
              </w:rPr>
              <w:t>900*380*1800mm，1</w:t>
            </w:r>
            <w:r w:rsidRPr="004D030F">
              <w:rPr>
                <w:rFonts w:ascii="仿宋" w:eastAsia="仿宋" w:hAnsi="仿宋" w:cs="宋体"/>
                <w:b w:val="0"/>
                <w:color w:val="000000"/>
                <w:kern w:val="0"/>
                <w:sz w:val="24"/>
                <w:szCs w:val="24"/>
                <w:lang w:bidi="ar"/>
              </w:rPr>
              <w:t>5</w:t>
            </w:r>
            <w:r w:rsidRPr="004D030F">
              <w:rPr>
                <w:rFonts w:ascii="仿宋" w:eastAsia="仿宋" w:hAnsi="仿宋" w:cs="宋体" w:hint="eastAsia"/>
                <w:b w:val="0"/>
                <w:color w:val="000000"/>
                <w:kern w:val="0"/>
                <w:sz w:val="24"/>
                <w:szCs w:val="24"/>
                <w:lang w:bidi="ar"/>
              </w:rPr>
              <w:t>门</w:t>
            </w:r>
          </w:p>
        </w:tc>
        <w:tc>
          <w:tcPr>
            <w:tcW w:w="298" w:type="pct"/>
            <w:vAlign w:val="center"/>
          </w:tcPr>
          <w:p w14:paraId="2D03D85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078E70B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3</w:t>
            </w:r>
          </w:p>
        </w:tc>
      </w:tr>
      <w:tr w:rsidR="00D114D0" w:rsidRPr="004D030F" w14:paraId="0DFD9EC0" w14:textId="77777777" w:rsidTr="00D114D0">
        <w:trPr>
          <w:trHeight w:val="645"/>
          <w:jc w:val="center"/>
        </w:trPr>
        <w:tc>
          <w:tcPr>
            <w:tcW w:w="339" w:type="pct"/>
            <w:vAlign w:val="center"/>
          </w:tcPr>
          <w:p w14:paraId="7C3697E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32</w:t>
            </w:r>
          </w:p>
        </w:tc>
        <w:tc>
          <w:tcPr>
            <w:tcW w:w="605" w:type="pct"/>
            <w:vAlign w:val="center"/>
          </w:tcPr>
          <w:p w14:paraId="556F898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PP药品柜</w:t>
            </w:r>
          </w:p>
        </w:tc>
        <w:tc>
          <w:tcPr>
            <w:tcW w:w="3407" w:type="pct"/>
            <w:vAlign w:val="center"/>
          </w:tcPr>
          <w:p w14:paraId="32FD15C8" w14:textId="77777777" w:rsidR="00D114D0" w:rsidRPr="004D030F" w:rsidRDefault="00D114D0" w:rsidP="00D114D0">
            <w:pPr>
              <w:widowControl/>
              <w:adjustRightInd/>
              <w:spacing w:before="156" w:after="156"/>
              <w:rPr>
                <w:rFonts w:ascii="仿宋" w:eastAsia="仿宋" w:hAnsi="仿宋" w:cs="宋体"/>
                <w:color w:val="000000"/>
                <w:kern w:val="0"/>
                <w:sz w:val="24"/>
                <w:lang w:bidi="ar"/>
              </w:rPr>
            </w:pPr>
            <w:r w:rsidRPr="004D030F">
              <w:rPr>
                <w:rFonts w:ascii="仿宋" w:eastAsia="仿宋" w:hAnsi="仿宋" w:cs="宋体" w:hint="eastAsia"/>
                <w:color w:val="000000"/>
                <w:kern w:val="0"/>
                <w:sz w:val="24"/>
                <w:lang w:bidi="ar"/>
              </w:rPr>
              <w:t>1.采用瓷白色PP板材具有卓越的耐腐蚀性，柜门采用PP材质 采用5mmPVC板制作，柜门开口贴有警示标签(蓝色拉手和铰链）</w:t>
            </w:r>
          </w:p>
          <w:p w14:paraId="32396389" w14:textId="77777777" w:rsidR="00D114D0" w:rsidRPr="004D030F" w:rsidRDefault="00D114D0" w:rsidP="00D114D0">
            <w:pPr>
              <w:widowControl/>
              <w:adjustRightInd/>
              <w:spacing w:before="156" w:after="156"/>
              <w:rPr>
                <w:rFonts w:ascii="仿宋" w:eastAsia="仿宋" w:hAnsi="仿宋" w:cs="宋体"/>
                <w:color w:val="000000"/>
                <w:kern w:val="0"/>
                <w:sz w:val="24"/>
                <w:lang w:bidi="ar"/>
              </w:rPr>
            </w:pPr>
            <w:r w:rsidRPr="004D030F">
              <w:rPr>
                <w:rFonts w:ascii="仿宋" w:eastAsia="仿宋" w:hAnsi="仿宋" w:cs="宋体" w:hint="eastAsia"/>
                <w:color w:val="000000"/>
                <w:kern w:val="0"/>
                <w:sz w:val="24"/>
                <w:lang w:bidi="ar"/>
              </w:rPr>
              <w:t>2.柜体：采用8mm瓷白色PP板与模具化生产pvc型材相结合组装而成，具较强之抗折弯性，具有耐酸碱特性</w:t>
            </w:r>
          </w:p>
          <w:p w14:paraId="5EAC5C5A" w14:textId="77777777" w:rsidR="00D114D0" w:rsidRPr="004D030F" w:rsidRDefault="00D114D0" w:rsidP="00D114D0">
            <w:pPr>
              <w:widowControl/>
              <w:adjustRightInd/>
              <w:spacing w:before="156" w:after="156"/>
              <w:rPr>
                <w:rFonts w:ascii="仿宋" w:eastAsia="仿宋" w:hAnsi="仿宋" w:cs="宋体"/>
                <w:color w:val="000000"/>
                <w:kern w:val="0"/>
                <w:sz w:val="24"/>
                <w:lang w:bidi="ar"/>
              </w:rPr>
            </w:pPr>
            <w:r w:rsidRPr="004D030F">
              <w:rPr>
                <w:rFonts w:ascii="仿宋" w:eastAsia="仿宋" w:hAnsi="仿宋" w:cs="宋体"/>
                <w:color w:val="000000"/>
                <w:kern w:val="0"/>
                <w:sz w:val="24"/>
                <w:lang w:bidi="ar"/>
              </w:rPr>
              <w:t>3</w:t>
            </w:r>
            <w:r w:rsidRPr="004D030F">
              <w:rPr>
                <w:rFonts w:ascii="仿宋" w:eastAsia="仿宋" w:hAnsi="仿宋" w:cs="宋体" w:hint="eastAsia"/>
                <w:color w:val="000000"/>
                <w:kern w:val="0"/>
                <w:sz w:val="24"/>
                <w:lang w:bidi="ar"/>
              </w:rPr>
              <w:t>.层板：8mm瓷白色PP隔板四块隔板五层，中间为固定隔板 ，上两块，下一块为活动隔板</w:t>
            </w:r>
          </w:p>
          <w:p w14:paraId="155FE3E1" w14:textId="77777777" w:rsidR="00D114D0" w:rsidRPr="004D030F" w:rsidRDefault="00D114D0" w:rsidP="00D114D0">
            <w:pPr>
              <w:widowControl/>
              <w:adjustRightInd/>
              <w:spacing w:before="156" w:after="156"/>
              <w:rPr>
                <w:rFonts w:ascii="仿宋" w:eastAsia="仿宋" w:hAnsi="仿宋" w:cs="宋体"/>
                <w:color w:val="000000"/>
                <w:kern w:val="0"/>
                <w:sz w:val="24"/>
                <w:lang w:bidi="ar"/>
              </w:rPr>
            </w:pPr>
            <w:r w:rsidRPr="004D030F">
              <w:rPr>
                <w:rFonts w:ascii="仿宋" w:eastAsia="仿宋" w:hAnsi="仿宋" w:cs="宋体"/>
                <w:color w:val="000000"/>
                <w:kern w:val="0"/>
                <w:sz w:val="24"/>
                <w:lang w:bidi="ar"/>
              </w:rPr>
              <w:t>4</w:t>
            </w:r>
            <w:r w:rsidRPr="004D030F">
              <w:rPr>
                <w:rFonts w:ascii="仿宋" w:eastAsia="仿宋" w:hAnsi="仿宋" w:cs="宋体" w:hint="eastAsia"/>
                <w:color w:val="000000"/>
                <w:kern w:val="0"/>
                <w:sz w:val="24"/>
                <w:lang w:bidi="ar"/>
              </w:rPr>
              <w:t>.上为玻璃门，下为实门，上下门需要配锁</w:t>
            </w:r>
          </w:p>
          <w:p w14:paraId="1AB5F9E5" w14:textId="77777777" w:rsidR="00D114D0" w:rsidRPr="004D030F" w:rsidRDefault="00D114D0" w:rsidP="00D114D0">
            <w:pPr>
              <w:pStyle w:val="Charfff3"/>
              <w:spacing w:before="156" w:after="156"/>
              <w:rPr>
                <w:rFonts w:ascii="仿宋" w:eastAsia="仿宋" w:hAnsi="仿宋"/>
                <w:b w:val="0"/>
                <w:sz w:val="24"/>
                <w:szCs w:val="24"/>
                <w:lang w:bidi="ar"/>
              </w:rPr>
            </w:pPr>
            <w:r w:rsidRPr="004D030F">
              <w:rPr>
                <w:rFonts w:ascii="仿宋" w:eastAsia="仿宋" w:hAnsi="仿宋"/>
                <w:b w:val="0"/>
                <w:sz w:val="24"/>
                <w:szCs w:val="24"/>
                <w:lang w:bidi="ar"/>
              </w:rPr>
              <w:t>5.</w:t>
            </w:r>
            <w:r w:rsidRPr="004D030F">
              <w:rPr>
                <w:rFonts w:ascii="仿宋" w:eastAsia="仿宋" w:hAnsi="仿宋" w:hint="eastAsia"/>
                <w:b w:val="0"/>
                <w:sz w:val="24"/>
                <w:szCs w:val="24"/>
                <w:lang w:bidi="ar"/>
              </w:rPr>
              <w:t>尺寸：</w:t>
            </w:r>
            <w:r w:rsidRPr="004D030F">
              <w:rPr>
                <w:rFonts w:ascii="仿宋" w:eastAsia="仿宋" w:hAnsi="仿宋" w:cs="宋体" w:hint="eastAsia"/>
                <w:b w:val="0"/>
                <w:color w:val="000000"/>
                <w:kern w:val="0"/>
                <w:sz w:val="24"/>
                <w:szCs w:val="24"/>
                <w:lang w:bidi="ar"/>
              </w:rPr>
              <w:t>900*450*1800mm</w:t>
            </w:r>
          </w:p>
        </w:tc>
        <w:tc>
          <w:tcPr>
            <w:tcW w:w="298" w:type="pct"/>
            <w:vAlign w:val="center"/>
          </w:tcPr>
          <w:p w14:paraId="524080C9"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0F997A8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4</w:t>
            </w:r>
          </w:p>
        </w:tc>
      </w:tr>
      <w:tr w:rsidR="00D114D0" w:rsidRPr="004D030F" w14:paraId="53288A8E" w14:textId="77777777" w:rsidTr="00D114D0">
        <w:trPr>
          <w:trHeight w:val="645"/>
          <w:jc w:val="center"/>
        </w:trPr>
        <w:tc>
          <w:tcPr>
            <w:tcW w:w="339" w:type="pct"/>
            <w:vAlign w:val="center"/>
          </w:tcPr>
          <w:p w14:paraId="55BFF73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33</w:t>
            </w:r>
          </w:p>
        </w:tc>
        <w:tc>
          <w:tcPr>
            <w:tcW w:w="605" w:type="pct"/>
            <w:vAlign w:val="center"/>
          </w:tcPr>
          <w:p w14:paraId="407B5C5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框架实验台</w:t>
            </w:r>
          </w:p>
        </w:tc>
        <w:tc>
          <w:tcPr>
            <w:tcW w:w="3407" w:type="pct"/>
            <w:vAlign w:val="center"/>
          </w:tcPr>
          <w:p w14:paraId="5793006D" w14:textId="77777777" w:rsidR="00D114D0" w:rsidRPr="004D030F" w:rsidRDefault="00D114D0" w:rsidP="00D114D0">
            <w:pPr>
              <w:widowControl/>
              <w:adjustRightInd/>
              <w:spacing w:before="156" w:after="156"/>
              <w:rPr>
                <w:rFonts w:ascii="仿宋" w:eastAsia="仿宋" w:hAnsi="仿宋" w:cs="宋体"/>
                <w:color w:val="000000"/>
                <w:kern w:val="0"/>
                <w:sz w:val="24"/>
                <w:lang w:bidi="ar"/>
              </w:rPr>
            </w:pPr>
            <w:r w:rsidRPr="004D030F">
              <w:rPr>
                <w:rFonts w:ascii="仿宋" w:eastAsia="仿宋" w:hAnsi="仿宋" w:cs="宋体" w:hint="eastAsia"/>
                <w:color w:val="000000"/>
                <w:kern w:val="0"/>
                <w:sz w:val="24"/>
                <w:lang w:bidi="ar"/>
              </w:rPr>
              <w:t>1</w:t>
            </w:r>
            <w:r w:rsidRPr="004D030F">
              <w:rPr>
                <w:rFonts w:ascii="仿宋" w:eastAsia="仿宋" w:hAnsi="仿宋" w:cs="宋体"/>
                <w:color w:val="000000"/>
                <w:kern w:val="0"/>
                <w:sz w:val="24"/>
                <w:lang w:bidi="ar"/>
              </w:rPr>
              <w:t>.</w:t>
            </w:r>
            <w:r w:rsidRPr="004D030F">
              <w:rPr>
                <w:rFonts w:ascii="仿宋" w:eastAsia="仿宋" w:hAnsi="仿宋" w:cs="宋体" w:hint="eastAsia"/>
                <w:color w:val="000000"/>
                <w:kern w:val="0"/>
                <w:sz w:val="24"/>
                <w:lang w:bidi="ar"/>
              </w:rPr>
              <w:t>台面：12.7mm实芯理化板</w:t>
            </w:r>
          </w:p>
          <w:p w14:paraId="3D84289E" w14:textId="77777777" w:rsidR="00D114D0" w:rsidRPr="004D030F" w:rsidRDefault="00D114D0" w:rsidP="00D114D0">
            <w:pPr>
              <w:widowControl/>
              <w:adjustRightInd/>
              <w:spacing w:before="156" w:after="156"/>
              <w:rPr>
                <w:rFonts w:ascii="仿宋" w:eastAsia="仿宋" w:hAnsi="仿宋" w:cs="宋体"/>
                <w:color w:val="000000"/>
                <w:kern w:val="0"/>
                <w:sz w:val="24"/>
                <w:lang w:bidi="ar"/>
              </w:rPr>
            </w:pPr>
            <w:r w:rsidRPr="004D030F">
              <w:rPr>
                <w:rFonts w:ascii="仿宋" w:eastAsia="仿宋" w:hAnsi="仿宋" w:cs="宋体" w:hint="eastAsia"/>
                <w:color w:val="000000"/>
                <w:kern w:val="0"/>
                <w:sz w:val="24"/>
                <w:lang w:bidi="ar"/>
              </w:rPr>
              <w:t>2</w:t>
            </w:r>
            <w:r w:rsidRPr="004D030F">
              <w:rPr>
                <w:rFonts w:ascii="仿宋" w:eastAsia="仿宋" w:hAnsi="仿宋" w:cs="宋体"/>
                <w:color w:val="000000"/>
                <w:kern w:val="0"/>
                <w:sz w:val="24"/>
                <w:lang w:bidi="ar"/>
              </w:rPr>
              <w:t>.</w:t>
            </w:r>
            <w:r w:rsidRPr="004D030F">
              <w:rPr>
                <w:rFonts w:ascii="仿宋" w:eastAsia="仿宋" w:hAnsi="仿宋" w:cs="宋体" w:hint="eastAsia"/>
                <w:color w:val="000000"/>
                <w:kern w:val="0"/>
                <w:sz w:val="24"/>
                <w:lang w:bidi="ar"/>
              </w:rPr>
              <w:t>框架：40*60方管</w:t>
            </w:r>
          </w:p>
          <w:p w14:paraId="12171922" w14:textId="77777777" w:rsidR="00D114D0" w:rsidRPr="004D030F" w:rsidRDefault="00D114D0" w:rsidP="00D114D0">
            <w:pPr>
              <w:pStyle w:val="Charfff3"/>
              <w:spacing w:before="156" w:after="156"/>
              <w:rPr>
                <w:rFonts w:ascii="仿宋" w:eastAsia="仿宋" w:hAnsi="仿宋"/>
                <w:b w:val="0"/>
                <w:sz w:val="24"/>
                <w:szCs w:val="24"/>
                <w:lang w:bidi="ar"/>
              </w:rPr>
            </w:pPr>
            <w:r w:rsidRPr="004D030F">
              <w:rPr>
                <w:rFonts w:ascii="仿宋" w:eastAsia="仿宋" w:hAnsi="仿宋" w:hint="eastAsia"/>
                <w:b w:val="0"/>
                <w:sz w:val="24"/>
                <w:szCs w:val="24"/>
                <w:lang w:bidi="ar"/>
              </w:rPr>
              <w:lastRenderedPageBreak/>
              <w:t>3</w:t>
            </w:r>
            <w:r w:rsidRPr="004D030F">
              <w:rPr>
                <w:rFonts w:ascii="仿宋" w:eastAsia="仿宋" w:hAnsi="仿宋"/>
                <w:b w:val="0"/>
                <w:sz w:val="24"/>
                <w:szCs w:val="24"/>
                <w:lang w:bidi="ar"/>
              </w:rPr>
              <w:t>.</w:t>
            </w:r>
            <w:r w:rsidRPr="004D030F">
              <w:rPr>
                <w:rFonts w:ascii="仿宋" w:eastAsia="仿宋" w:hAnsi="仿宋" w:hint="eastAsia"/>
                <w:b w:val="0"/>
                <w:sz w:val="24"/>
                <w:szCs w:val="24"/>
                <w:lang w:bidi="ar"/>
              </w:rPr>
              <w:t>尺寸：</w:t>
            </w:r>
            <w:r w:rsidRPr="004D030F">
              <w:rPr>
                <w:rFonts w:ascii="仿宋" w:eastAsia="仿宋" w:hAnsi="仿宋" w:cs="宋体" w:hint="eastAsia"/>
                <w:b w:val="0"/>
                <w:color w:val="000000"/>
                <w:kern w:val="0"/>
                <w:sz w:val="24"/>
                <w:szCs w:val="24"/>
                <w:lang w:bidi="ar"/>
              </w:rPr>
              <w:t>1000*1000*800mm</w:t>
            </w:r>
          </w:p>
        </w:tc>
        <w:tc>
          <w:tcPr>
            <w:tcW w:w="298" w:type="pct"/>
            <w:vAlign w:val="center"/>
          </w:tcPr>
          <w:p w14:paraId="1B2BD7C3"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台</w:t>
            </w:r>
          </w:p>
        </w:tc>
        <w:tc>
          <w:tcPr>
            <w:tcW w:w="351" w:type="pct"/>
            <w:vAlign w:val="center"/>
          </w:tcPr>
          <w:p w14:paraId="7C01265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w:t>
            </w:r>
          </w:p>
        </w:tc>
      </w:tr>
      <w:tr w:rsidR="00D114D0" w:rsidRPr="004D030F" w14:paraId="2AA6C30D" w14:textId="77777777" w:rsidTr="00D114D0">
        <w:trPr>
          <w:trHeight w:val="645"/>
          <w:jc w:val="center"/>
        </w:trPr>
        <w:tc>
          <w:tcPr>
            <w:tcW w:w="339" w:type="pct"/>
            <w:vAlign w:val="center"/>
          </w:tcPr>
          <w:p w14:paraId="5558573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lastRenderedPageBreak/>
              <w:t>34</w:t>
            </w:r>
          </w:p>
        </w:tc>
        <w:tc>
          <w:tcPr>
            <w:tcW w:w="605" w:type="pct"/>
            <w:vAlign w:val="center"/>
          </w:tcPr>
          <w:p w14:paraId="39165C21"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不锈钢换鞋柜</w:t>
            </w:r>
          </w:p>
        </w:tc>
        <w:tc>
          <w:tcPr>
            <w:tcW w:w="3407" w:type="pct"/>
            <w:vAlign w:val="center"/>
          </w:tcPr>
          <w:p w14:paraId="29D92998" w14:textId="77777777" w:rsidR="00D114D0" w:rsidRPr="004D030F" w:rsidRDefault="00D114D0" w:rsidP="00D114D0">
            <w:pPr>
              <w:widowControl/>
              <w:adjustRightInd/>
              <w:spacing w:before="156" w:after="156"/>
              <w:rPr>
                <w:rFonts w:ascii="仿宋" w:eastAsia="仿宋" w:hAnsi="仿宋" w:cs="宋体"/>
                <w:color w:val="000000"/>
                <w:kern w:val="0"/>
                <w:sz w:val="24"/>
                <w:lang w:bidi="ar"/>
              </w:rPr>
            </w:pPr>
            <w:r w:rsidRPr="004D030F">
              <w:rPr>
                <w:rFonts w:ascii="仿宋" w:eastAsia="仿宋" w:hAnsi="仿宋" w:cs="宋体" w:hint="eastAsia"/>
                <w:color w:val="000000"/>
                <w:kern w:val="0"/>
                <w:sz w:val="24"/>
                <w:lang w:bidi="ar"/>
              </w:rPr>
              <w:t>1</w:t>
            </w:r>
            <w:r w:rsidRPr="004D030F">
              <w:rPr>
                <w:rFonts w:ascii="仿宋" w:eastAsia="仿宋" w:hAnsi="仿宋" w:cs="宋体"/>
                <w:color w:val="000000"/>
                <w:kern w:val="0"/>
                <w:sz w:val="24"/>
                <w:lang w:bidi="ar"/>
              </w:rPr>
              <w:t>.</w:t>
            </w:r>
            <w:r w:rsidRPr="004D030F">
              <w:rPr>
                <w:rFonts w:ascii="仿宋" w:eastAsia="仿宋" w:hAnsi="仿宋" w:cs="宋体" w:hint="eastAsia"/>
                <w:color w:val="000000"/>
                <w:kern w:val="0"/>
                <w:sz w:val="24"/>
                <w:lang w:bidi="ar"/>
              </w:rPr>
              <w:t>材质304不锈钢，板厚≥1.0mm，封板满焊处理。</w:t>
            </w:r>
          </w:p>
          <w:p w14:paraId="0B1D6A43" w14:textId="77777777" w:rsidR="00D114D0" w:rsidRPr="004D030F" w:rsidRDefault="00D114D0" w:rsidP="00D114D0">
            <w:pPr>
              <w:widowControl/>
              <w:adjustRightInd/>
              <w:spacing w:before="156" w:after="156"/>
              <w:rPr>
                <w:rFonts w:ascii="仿宋" w:eastAsia="仿宋" w:hAnsi="仿宋" w:cs="宋体"/>
                <w:color w:val="000000"/>
                <w:kern w:val="0"/>
                <w:sz w:val="24"/>
                <w:lang w:bidi="ar"/>
              </w:rPr>
            </w:pPr>
            <w:r w:rsidRPr="004D030F">
              <w:rPr>
                <w:rFonts w:ascii="仿宋" w:eastAsia="仿宋" w:hAnsi="仿宋" w:cs="宋体" w:hint="eastAsia"/>
                <w:color w:val="000000"/>
                <w:kern w:val="0"/>
                <w:sz w:val="24"/>
                <w:lang w:bidi="ar"/>
              </w:rPr>
              <w:t>2</w:t>
            </w:r>
            <w:r w:rsidRPr="004D030F">
              <w:rPr>
                <w:rFonts w:ascii="仿宋" w:eastAsia="仿宋" w:hAnsi="仿宋" w:cs="宋体"/>
                <w:color w:val="000000"/>
                <w:kern w:val="0"/>
                <w:sz w:val="24"/>
                <w:lang w:bidi="ar"/>
              </w:rPr>
              <w:t>.</w:t>
            </w:r>
            <w:r w:rsidRPr="004D030F">
              <w:rPr>
                <w:rFonts w:ascii="仿宋" w:eastAsia="仿宋" w:hAnsi="仿宋" w:cs="宋体" w:hint="eastAsia"/>
                <w:color w:val="000000"/>
                <w:kern w:val="0"/>
                <w:sz w:val="24"/>
                <w:lang w:bidi="ar"/>
              </w:rPr>
              <w:t>台面、正视面板平整度≤0.1mm；</w:t>
            </w:r>
          </w:p>
          <w:p w14:paraId="02824F1B" w14:textId="77777777" w:rsidR="00D114D0" w:rsidRPr="004D030F" w:rsidRDefault="00D114D0" w:rsidP="00D114D0">
            <w:pPr>
              <w:widowControl/>
              <w:adjustRightInd/>
              <w:spacing w:before="156" w:after="156"/>
              <w:rPr>
                <w:rFonts w:ascii="仿宋" w:eastAsia="仿宋" w:hAnsi="仿宋" w:cs="宋体"/>
                <w:color w:val="000000"/>
                <w:kern w:val="0"/>
                <w:sz w:val="24"/>
              </w:rPr>
            </w:pPr>
            <w:r w:rsidRPr="004D030F">
              <w:rPr>
                <w:rFonts w:ascii="仿宋" w:eastAsia="仿宋" w:hAnsi="仿宋" w:cs="宋体"/>
                <w:color w:val="000000"/>
                <w:kern w:val="0"/>
                <w:sz w:val="24"/>
              </w:rPr>
              <w:t>3.</w:t>
            </w:r>
            <w:r w:rsidRPr="004D030F">
              <w:rPr>
                <w:rFonts w:ascii="仿宋" w:eastAsia="仿宋" w:hAnsi="仿宋" w:cs="宋体" w:hint="eastAsia"/>
                <w:color w:val="000000"/>
                <w:kern w:val="0"/>
                <w:sz w:val="24"/>
              </w:rPr>
              <w:t>尺寸：</w:t>
            </w:r>
            <w:r w:rsidRPr="004D030F">
              <w:rPr>
                <w:rFonts w:ascii="仿宋" w:eastAsia="仿宋" w:hAnsi="仿宋" w:cs="宋体" w:hint="eastAsia"/>
                <w:color w:val="000000"/>
                <w:kern w:val="0"/>
                <w:sz w:val="24"/>
                <w:lang w:bidi="ar"/>
              </w:rPr>
              <w:t>3250*550*550mm</w:t>
            </w:r>
            <w:r w:rsidRPr="004D030F">
              <w:rPr>
                <w:rFonts w:ascii="仿宋" w:eastAsia="仿宋" w:hAnsi="仿宋" w:cs="宋体"/>
                <w:color w:val="000000"/>
                <w:kern w:val="0"/>
                <w:sz w:val="24"/>
              </w:rPr>
              <w:t xml:space="preserve"> </w:t>
            </w:r>
          </w:p>
        </w:tc>
        <w:tc>
          <w:tcPr>
            <w:tcW w:w="298" w:type="pct"/>
            <w:vAlign w:val="center"/>
          </w:tcPr>
          <w:p w14:paraId="5C216C3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094156AC"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w:t>
            </w:r>
          </w:p>
        </w:tc>
      </w:tr>
      <w:tr w:rsidR="00D114D0" w:rsidRPr="004D030F" w14:paraId="0E62D601" w14:textId="77777777" w:rsidTr="00D114D0">
        <w:trPr>
          <w:trHeight w:val="645"/>
          <w:jc w:val="center"/>
        </w:trPr>
        <w:tc>
          <w:tcPr>
            <w:tcW w:w="339" w:type="pct"/>
            <w:vAlign w:val="center"/>
          </w:tcPr>
          <w:p w14:paraId="5A9596E6"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35</w:t>
            </w:r>
          </w:p>
        </w:tc>
        <w:tc>
          <w:tcPr>
            <w:tcW w:w="605" w:type="pct"/>
            <w:vAlign w:val="center"/>
          </w:tcPr>
          <w:p w14:paraId="37CAD2D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实验凳</w:t>
            </w:r>
          </w:p>
        </w:tc>
        <w:tc>
          <w:tcPr>
            <w:tcW w:w="3407" w:type="pct"/>
            <w:vAlign w:val="center"/>
          </w:tcPr>
          <w:p w14:paraId="7B076169" w14:textId="77777777" w:rsidR="00D114D0" w:rsidRPr="004D030F" w:rsidRDefault="00D114D0" w:rsidP="00D114D0">
            <w:pPr>
              <w:widowControl/>
              <w:adjustRightInd/>
              <w:spacing w:before="156" w:after="156"/>
              <w:rPr>
                <w:rFonts w:ascii="仿宋" w:eastAsia="仿宋" w:hAnsi="仿宋" w:cs="宋体"/>
                <w:color w:val="000000"/>
                <w:kern w:val="0"/>
                <w:sz w:val="24"/>
              </w:rPr>
            </w:pPr>
            <w:r w:rsidRPr="004D030F">
              <w:rPr>
                <w:rFonts w:ascii="仿宋" w:eastAsia="仿宋" w:hAnsi="仿宋" w:cs="宋体" w:hint="eastAsia"/>
                <w:color w:val="000000"/>
                <w:kern w:val="0"/>
                <w:sz w:val="24"/>
                <w:lang w:bidi="ar"/>
              </w:rPr>
              <w:t>防静电凳面，PU一体成型</w:t>
            </w:r>
          </w:p>
        </w:tc>
        <w:tc>
          <w:tcPr>
            <w:tcW w:w="298" w:type="pct"/>
            <w:vAlign w:val="center"/>
          </w:tcPr>
          <w:p w14:paraId="6530FB2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张</w:t>
            </w:r>
          </w:p>
        </w:tc>
        <w:tc>
          <w:tcPr>
            <w:tcW w:w="351" w:type="pct"/>
            <w:vAlign w:val="center"/>
          </w:tcPr>
          <w:p w14:paraId="231F99F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3</w:t>
            </w:r>
            <w:r w:rsidRPr="004D030F">
              <w:rPr>
                <w:rFonts w:ascii="仿宋" w:eastAsia="仿宋" w:hAnsi="仿宋" w:cs="宋体"/>
                <w:color w:val="000000"/>
                <w:kern w:val="0"/>
                <w:sz w:val="24"/>
              </w:rPr>
              <w:t>0</w:t>
            </w:r>
          </w:p>
        </w:tc>
      </w:tr>
      <w:tr w:rsidR="00D114D0" w:rsidRPr="004D030F" w14:paraId="57062EBD" w14:textId="77777777" w:rsidTr="00D114D0">
        <w:trPr>
          <w:trHeight w:val="645"/>
          <w:jc w:val="center"/>
        </w:trPr>
        <w:tc>
          <w:tcPr>
            <w:tcW w:w="339" w:type="pct"/>
            <w:vAlign w:val="center"/>
          </w:tcPr>
          <w:p w14:paraId="00B8911A"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36</w:t>
            </w:r>
          </w:p>
        </w:tc>
        <w:tc>
          <w:tcPr>
            <w:tcW w:w="605" w:type="pct"/>
            <w:vAlign w:val="center"/>
          </w:tcPr>
          <w:p w14:paraId="43A3306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多波长突触器件激励光源</w:t>
            </w:r>
          </w:p>
        </w:tc>
        <w:tc>
          <w:tcPr>
            <w:tcW w:w="3407" w:type="pct"/>
            <w:vAlign w:val="center"/>
          </w:tcPr>
          <w:p w14:paraId="66854586" w14:textId="77777777" w:rsidR="00D114D0" w:rsidRPr="004D030F" w:rsidRDefault="00D114D0" w:rsidP="00D114D0">
            <w:pPr>
              <w:widowControl/>
              <w:spacing w:before="156" w:after="156"/>
              <w:jc w:val="left"/>
              <w:textAlignment w:val="center"/>
              <w:rPr>
                <w:rFonts w:ascii="仿宋" w:eastAsia="仿宋" w:hAnsi="仿宋" w:cs="仿宋"/>
                <w:color w:val="000000"/>
                <w:sz w:val="24"/>
              </w:rPr>
            </w:pPr>
            <w:r w:rsidRPr="004D030F">
              <w:rPr>
                <w:rFonts w:ascii="仿宋" w:eastAsia="仿宋" w:hAnsi="仿宋" w:cs="仿宋" w:hint="eastAsia"/>
                <w:color w:val="000000"/>
                <w:kern w:val="0"/>
                <w:sz w:val="24"/>
                <w:lang w:bidi="ar"/>
              </w:rPr>
              <w:t>具备340/430/530/625/780/850nm的波长，具备自定义光脉冲的功能</w:t>
            </w:r>
          </w:p>
        </w:tc>
        <w:tc>
          <w:tcPr>
            <w:tcW w:w="298" w:type="pct"/>
            <w:vAlign w:val="center"/>
          </w:tcPr>
          <w:p w14:paraId="21C9040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37ABDB3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w:t>
            </w:r>
          </w:p>
        </w:tc>
      </w:tr>
      <w:tr w:rsidR="00D114D0" w:rsidRPr="004D030F" w14:paraId="6B0E8AF0" w14:textId="77777777" w:rsidTr="00D114D0">
        <w:trPr>
          <w:trHeight w:val="645"/>
          <w:jc w:val="center"/>
        </w:trPr>
        <w:tc>
          <w:tcPr>
            <w:tcW w:w="339" w:type="pct"/>
            <w:vAlign w:val="center"/>
          </w:tcPr>
          <w:p w14:paraId="233BED5E"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37</w:t>
            </w:r>
          </w:p>
        </w:tc>
        <w:tc>
          <w:tcPr>
            <w:tcW w:w="605" w:type="pct"/>
            <w:vAlign w:val="center"/>
          </w:tcPr>
          <w:p w14:paraId="4D0DE76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迷你箱式炉</w:t>
            </w:r>
          </w:p>
        </w:tc>
        <w:tc>
          <w:tcPr>
            <w:tcW w:w="3407" w:type="pct"/>
            <w:vAlign w:val="center"/>
          </w:tcPr>
          <w:p w14:paraId="2973DD86" w14:textId="77777777" w:rsidR="00D114D0" w:rsidRPr="004D030F" w:rsidRDefault="00D114D0" w:rsidP="00D114D0">
            <w:pPr>
              <w:widowControl/>
              <w:spacing w:before="156" w:after="156"/>
              <w:jc w:val="left"/>
              <w:textAlignment w:val="center"/>
              <w:rPr>
                <w:rFonts w:ascii="仿宋" w:eastAsia="仿宋" w:hAnsi="仿宋" w:cs="仿宋"/>
                <w:color w:val="000000"/>
                <w:sz w:val="24"/>
              </w:rPr>
            </w:pPr>
            <w:r w:rsidRPr="004D030F">
              <w:rPr>
                <w:rFonts w:ascii="仿宋" w:eastAsia="仿宋" w:hAnsi="仿宋" w:cs="仿宋" w:hint="eastAsia"/>
                <w:color w:val="000000"/>
                <w:kern w:val="0"/>
                <w:sz w:val="24"/>
                <w:lang w:bidi="ar"/>
              </w:rPr>
              <w:t>实现从室温到1100摄氏度的温度区间调控，并具备保温功能</w:t>
            </w:r>
          </w:p>
        </w:tc>
        <w:tc>
          <w:tcPr>
            <w:tcW w:w="298" w:type="pct"/>
            <w:vAlign w:val="center"/>
          </w:tcPr>
          <w:p w14:paraId="5D061580"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4D73B5B4"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w:t>
            </w:r>
          </w:p>
        </w:tc>
      </w:tr>
      <w:tr w:rsidR="00D114D0" w:rsidRPr="004D030F" w14:paraId="4B17E160" w14:textId="77777777" w:rsidTr="00D114D0">
        <w:trPr>
          <w:trHeight w:val="645"/>
          <w:jc w:val="center"/>
        </w:trPr>
        <w:tc>
          <w:tcPr>
            <w:tcW w:w="339" w:type="pct"/>
            <w:vAlign w:val="center"/>
          </w:tcPr>
          <w:p w14:paraId="27F4FD25"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38</w:t>
            </w:r>
          </w:p>
        </w:tc>
        <w:tc>
          <w:tcPr>
            <w:tcW w:w="605" w:type="pct"/>
            <w:vAlign w:val="center"/>
          </w:tcPr>
          <w:p w14:paraId="7CA033E7"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通风橱</w:t>
            </w:r>
          </w:p>
        </w:tc>
        <w:tc>
          <w:tcPr>
            <w:tcW w:w="3407" w:type="pct"/>
            <w:vAlign w:val="center"/>
          </w:tcPr>
          <w:p w14:paraId="28F41F5A" w14:textId="77777777" w:rsidR="00D114D0" w:rsidRPr="004D030F" w:rsidRDefault="00D114D0" w:rsidP="00D114D0">
            <w:pPr>
              <w:widowControl/>
              <w:spacing w:before="156" w:after="156"/>
              <w:jc w:val="left"/>
              <w:textAlignment w:val="center"/>
              <w:rPr>
                <w:rFonts w:ascii="仿宋" w:eastAsia="仿宋" w:hAnsi="仿宋" w:cs="仿宋"/>
                <w:color w:val="000000"/>
                <w:sz w:val="24"/>
              </w:rPr>
            </w:pPr>
            <w:r w:rsidRPr="004D030F">
              <w:rPr>
                <w:rFonts w:ascii="仿宋" w:eastAsia="仿宋" w:hAnsi="仿宋" w:cs="仿宋" w:hint="eastAsia"/>
                <w:color w:val="000000"/>
                <w:kern w:val="0"/>
                <w:sz w:val="24"/>
                <w:lang w:bidi="ar"/>
              </w:rPr>
              <w:t>排风量为不低于 500m</w:t>
            </w:r>
            <w:r w:rsidRPr="004D030F">
              <w:rPr>
                <w:rFonts w:ascii="宋体" w:hAnsi="宋体" w:cs="宋体" w:hint="eastAsia"/>
                <w:color w:val="000000"/>
                <w:kern w:val="0"/>
                <w:sz w:val="24"/>
                <w:lang w:bidi="ar"/>
              </w:rPr>
              <w:t>³</w:t>
            </w:r>
            <w:r w:rsidRPr="004D030F">
              <w:rPr>
                <w:rFonts w:ascii="仿宋" w:eastAsia="仿宋" w:hAnsi="仿宋" w:cs="仿宋" w:hint="eastAsia"/>
                <w:color w:val="000000"/>
                <w:kern w:val="0"/>
                <w:sz w:val="24"/>
                <w:lang w:bidi="ar"/>
              </w:rPr>
              <w:t>/h ，气流速度为 0.3 m/s左右，照明功率 15W</w:t>
            </w:r>
          </w:p>
        </w:tc>
        <w:tc>
          <w:tcPr>
            <w:tcW w:w="298" w:type="pct"/>
            <w:vAlign w:val="center"/>
          </w:tcPr>
          <w:p w14:paraId="3863920B"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台</w:t>
            </w:r>
          </w:p>
        </w:tc>
        <w:tc>
          <w:tcPr>
            <w:tcW w:w="351" w:type="pct"/>
            <w:vAlign w:val="center"/>
          </w:tcPr>
          <w:p w14:paraId="5EE67B5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1</w:t>
            </w:r>
          </w:p>
        </w:tc>
      </w:tr>
      <w:tr w:rsidR="00D114D0" w:rsidRPr="004D030F" w14:paraId="2B757EE5" w14:textId="77777777" w:rsidTr="00D114D0">
        <w:trPr>
          <w:trHeight w:val="645"/>
          <w:jc w:val="center"/>
        </w:trPr>
        <w:tc>
          <w:tcPr>
            <w:tcW w:w="339" w:type="pct"/>
            <w:vAlign w:val="center"/>
          </w:tcPr>
          <w:p w14:paraId="6E2DEEFF"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39</w:t>
            </w:r>
          </w:p>
        </w:tc>
        <w:tc>
          <w:tcPr>
            <w:tcW w:w="605" w:type="pct"/>
            <w:vAlign w:val="center"/>
          </w:tcPr>
          <w:p w14:paraId="7336A5A5" w14:textId="77777777" w:rsidR="00D114D0" w:rsidRPr="004D030F" w:rsidRDefault="00D114D0" w:rsidP="00D114D0">
            <w:pPr>
              <w:widowControl/>
              <w:adjustRightInd/>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UPS（不间断电源）</w:t>
            </w:r>
          </w:p>
        </w:tc>
        <w:tc>
          <w:tcPr>
            <w:tcW w:w="3407" w:type="pct"/>
            <w:vAlign w:val="center"/>
          </w:tcPr>
          <w:p w14:paraId="127D9245"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w:t>
            </w:r>
            <w:r w:rsidRPr="004D030F">
              <w:rPr>
                <w:rFonts w:ascii="仿宋" w:eastAsia="仿宋" w:hAnsi="仿宋" w:cs="宋体" w:hint="eastAsia"/>
                <w:color w:val="000000"/>
                <w:kern w:val="0"/>
                <w:sz w:val="24"/>
                <w:lang w:bidi="ar"/>
              </w:rPr>
              <w:t>.</w:t>
            </w:r>
            <w:r w:rsidRPr="004D030F">
              <w:rPr>
                <w:rFonts w:ascii="仿宋" w:eastAsia="仿宋" w:hAnsi="仿宋" w:cs="仿宋" w:hint="eastAsia"/>
                <w:color w:val="000000"/>
                <w:kern w:val="0"/>
                <w:sz w:val="24"/>
                <w:lang w:bidi="ar"/>
              </w:rPr>
              <w:t>功率：6KVA。</w:t>
            </w:r>
          </w:p>
          <w:p w14:paraId="7661271F"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2</w:t>
            </w:r>
            <w:r w:rsidRPr="004D030F">
              <w:rPr>
                <w:rFonts w:ascii="仿宋" w:eastAsia="仿宋" w:hAnsi="仿宋" w:cs="宋体" w:hint="eastAsia"/>
                <w:color w:val="000000"/>
                <w:kern w:val="0"/>
                <w:sz w:val="24"/>
                <w:lang w:bidi="ar"/>
              </w:rPr>
              <w:t>.</w:t>
            </w:r>
            <w:r w:rsidRPr="004D030F">
              <w:rPr>
                <w:rFonts w:ascii="仿宋" w:eastAsia="仿宋" w:hAnsi="仿宋" w:cs="仿宋" w:hint="eastAsia"/>
                <w:color w:val="000000"/>
                <w:kern w:val="0"/>
                <w:sz w:val="24"/>
                <w:lang w:bidi="ar"/>
              </w:rPr>
              <w:t>电池容量：满载续航不低于6小时。</w:t>
            </w:r>
          </w:p>
          <w:p w14:paraId="0826CA19"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3</w:t>
            </w:r>
            <w:r w:rsidRPr="004D030F">
              <w:rPr>
                <w:rFonts w:ascii="仿宋" w:eastAsia="仿宋" w:hAnsi="仿宋" w:cs="宋体" w:hint="eastAsia"/>
                <w:color w:val="000000"/>
                <w:kern w:val="0"/>
                <w:sz w:val="24"/>
                <w:lang w:bidi="ar"/>
              </w:rPr>
              <w:t>.</w:t>
            </w:r>
            <w:r w:rsidRPr="004D030F">
              <w:rPr>
                <w:rFonts w:ascii="仿宋" w:eastAsia="仿宋" w:hAnsi="仿宋" w:cs="仿宋" w:hint="eastAsia"/>
                <w:color w:val="000000"/>
                <w:kern w:val="0"/>
                <w:sz w:val="24"/>
                <w:lang w:bidi="ar"/>
              </w:rPr>
              <w:t>输入参数：输入电压范围120-275VAC，频率范围40Hz-70Hz，单相2线+接地</w:t>
            </w:r>
          </w:p>
          <w:p w14:paraId="5323E20B"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4</w:t>
            </w:r>
            <w:r w:rsidRPr="004D030F">
              <w:rPr>
                <w:rFonts w:ascii="仿宋" w:eastAsia="仿宋" w:hAnsi="仿宋" w:cs="宋体" w:hint="eastAsia"/>
                <w:color w:val="000000"/>
                <w:kern w:val="0"/>
                <w:sz w:val="24"/>
                <w:lang w:bidi="ar"/>
              </w:rPr>
              <w:t>.</w:t>
            </w:r>
            <w:r w:rsidRPr="004D030F">
              <w:rPr>
                <w:rFonts w:ascii="仿宋" w:eastAsia="仿宋" w:hAnsi="仿宋" w:cs="仿宋" w:hint="eastAsia"/>
                <w:color w:val="000000"/>
                <w:kern w:val="0"/>
                <w:sz w:val="24"/>
                <w:lang w:bidi="ar"/>
              </w:rPr>
              <w:t>输出参数：输出电压220VAC，输出精度&lt;1%,50/60Hz，精度</w:t>
            </w:r>
            <w:r w:rsidRPr="004D030F">
              <w:rPr>
                <w:rFonts w:ascii="宋体" w:hAnsi="宋体" w:cs="宋体" w:hint="eastAsia"/>
                <w:color w:val="000000"/>
                <w:kern w:val="0"/>
                <w:sz w:val="24"/>
                <w:lang w:bidi="ar"/>
              </w:rPr>
              <w:t> </w:t>
            </w:r>
            <w:r w:rsidRPr="004D030F">
              <w:rPr>
                <w:rFonts w:ascii="仿宋" w:eastAsia="仿宋" w:hAnsi="仿宋" w:cs="仿宋" w:hint="eastAsia"/>
                <w:color w:val="000000"/>
                <w:kern w:val="0"/>
                <w:sz w:val="24"/>
                <w:lang w:bidi="ar"/>
              </w:rPr>
              <w:t>&lt;0.2Hz</w:t>
            </w:r>
          </w:p>
        </w:tc>
        <w:tc>
          <w:tcPr>
            <w:tcW w:w="298" w:type="pct"/>
            <w:vAlign w:val="center"/>
          </w:tcPr>
          <w:p w14:paraId="22A3AC58" w14:textId="77777777" w:rsidR="00D114D0" w:rsidRPr="004D030F" w:rsidRDefault="00D114D0" w:rsidP="00D114D0">
            <w:pPr>
              <w:widowControl/>
              <w:adjustRightInd/>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台</w:t>
            </w:r>
          </w:p>
        </w:tc>
        <w:tc>
          <w:tcPr>
            <w:tcW w:w="351" w:type="pct"/>
            <w:vAlign w:val="center"/>
          </w:tcPr>
          <w:p w14:paraId="7C177878" w14:textId="77777777" w:rsidR="00D114D0" w:rsidRPr="004D030F" w:rsidRDefault="00D114D0" w:rsidP="00D114D0">
            <w:pPr>
              <w:widowControl/>
              <w:adjustRightInd/>
              <w:spacing w:before="156" w:after="156"/>
              <w:jc w:val="center"/>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w:t>
            </w:r>
          </w:p>
        </w:tc>
      </w:tr>
      <w:tr w:rsidR="00D114D0" w:rsidRPr="004D030F" w14:paraId="27518CCC" w14:textId="77777777" w:rsidTr="00D114D0">
        <w:trPr>
          <w:trHeight w:val="645"/>
          <w:jc w:val="center"/>
        </w:trPr>
        <w:tc>
          <w:tcPr>
            <w:tcW w:w="339" w:type="pct"/>
            <w:vAlign w:val="center"/>
          </w:tcPr>
          <w:p w14:paraId="5591CEDD" w14:textId="77777777" w:rsidR="00D114D0" w:rsidRPr="004D030F" w:rsidRDefault="00D114D0" w:rsidP="00D114D0">
            <w:pPr>
              <w:widowControl/>
              <w:adjustRightInd/>
              <w:spacing w:before="156" w:after="156"/>
              <w:jc w:val="center"/>
              <w:rPr>
                <w:rFonts w:ascii="仿宋" w:eastAsia="仿宋" w:hAnsi="仿宋" w:cs="宋体"/>
                <w:color w:val="000000"/>
                <w:kern w:val="0"/>
                <w:sz w:val="24"/>
              </w:rPr>
            </w:pPr>
            <w:r w:rsidRPr="004D030F">
              <w:rPr>
                <w:rFonts w:ascii="仿宋" w:eastAsia="仿宋" w:hAnsi="仿宋" w:cs="宋体" w:hint="eastAsia"/>
                <w:color w:val="000000"/>
                <w:kern w:val="0"/>
                <w:sz w:val="24"/>
              </w:rPr>
              <w:t>40</w:t>
            </w:r>
          </w:p>
        </w:tc>
        <w:tc>
          <w:tcPr>
            <w:tcW w:w="605" w:type="pct"/>
            <w:vAlign w:val="center"/>
          </w:tcPr>
          <w:p w14:paraId="55B9CC8D" w14:textId="77777777" w:rsidR="00D114D0" w:rsidRPr="004D030F" w:rsidRDefault="00D114D0" w:rsidP="00D114D0">
            <w:pPr>
              <w:widowControl/>
              <w:adjustRightInd/>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示波器</w:t>
            </w:r>
          </w:p>
        </w:tc>
        <w:tc>
          <w:tcPr>
            <w:tcW w:w="3407" w:type="pct"/>
            <w:vAlign w:val="center"/>
          </w:tcPr>
          <w:p w14:paraId="53E91603"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(1)模拟带宽800 MHz，4个模拟通道</w:t>
            </w:r>
          </w:p>
          <w:p w14:paraId="2FFE544C"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(2)最高4 GSa/s实时采样率</w:t>
            </w:r>
          </w:p>
          <w:p w14:paraId="4AF4ADF7"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lastRenderedPageBreak/>
              <w:t>(3)最大500 Mpts存储深度</w:t>
            </w:r>
          </w:p>
          <w:p w14:paraId="27C2CC13"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(4)最大垂直分辨率12 bit，灵敏度100 uV/div</w:t>
            </w:r>
          </w:p>
          <w:p w14:paraId="771BCB97" w14:textId="77777777" w:rsidR="00D114D0" w:rsidRPr="004D030F" w:rsidRDefault="00D114D0" w:rsidP="00D114D0">
            <w:pPr>
              <w:widowControl/>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(5)本底噪声小于19 uVrms</w:t>
            </w:r>
          </w:p>
        </w:tc>
        <w:tc>
          <w:tcPr>
            <w:tcW w:w="298" w:type="pct"/>
            <w:vAlign w:val="center"/>
          </w:tcPr>
          <w:p w14:paraId="005E6622" w14:textId="77777777" w:rsidR="00D114D0" w:rsidRPr="004D030F" w:rsidRDefault="00D114D0" w:rsidP="00D114D0">
            <w:pPr>
              <w:widowControl/>
              <w:adjustRightInd/>
              <w:spacing w:before="156" w:after="156"/>
              <w:jc w:val="left"/>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lastRenderedPageBreak/>
              <w:t>台</w:t>
            </w:r>
          </w:p>
        </w:tc>
        <w:tc>
          <w:tcPr>
            <w:tcW w:w="351" w:type="pct"/>
            <w:vAlign w:val="center"/>
          </w:tcPr>
          <w:p w14:paraId="4080C6A5" w14:textId="77777777" w:rsidR="00D114D0" w:rsidRPr="004D030F" w:rsidRDefault="00D114D0" w:rsidP="00D114D0">
            <w:pPr>
              <w:widowControl/>
              <w:adjustRightInd/>
              <w:spacing w:before="156" w:after="156"/>
              <w:jc w:val="center"/>
              <w:textAlignment w:val="center"/>
              <w:rPr>
                <w:rFonts w:ascii="仿宋" w:eastAsia="仿宋" w:hAnsi="仿宋" w:cs="仿宋"/>
                <w:color w:val="000000"/>
                <w:kern w:val="0"/>
                <w:sz w:val="24"/>
                <w:lang w:bidi="ar"/>
              </w:rPr>
            </w:pPr>
            <w:r w:rsidRPr="004D030F">
              <w:rPr>
                <w:rFonts w:ascii="仿宋" w:eastAsia="仿宋" w:hAnsi="仿宋" w:cs="仿宋" w:hint="eastAsia"/>
                <w:color w:val="000000"/>
                <w:kern w:val="0"/>
                <w:sz w:val="24"/>
                <w:lang w:bidi="ar"/>
              </w:rPr>
              <w:t>1</w:t>
            </w:r>
          </w:p>
        </w:tc>
      </w:tr>
    </w:tbl>
    <w:p w14:paraId="7E9342B3" w14:textId="77777777" w:rsidR="00D114D0" w:rsidRPr="004D030F" w:rsidRDefault="00D114D0" w:rsidP="00D114D0">
      <w:pPr>
        <w:spacing w:line="360" w:lineRule="exact"/>
        <w:outlineLvl w:val="0"/>
        <w:rPr>
          <w:rFonts w:ascii="仿宋" w:eastAsia="仿宋" w:hAnsi="仿宋" w:cs="仿宋_GB2312"/>
          <w:b/>
          <w:sz w:val="24"/>
        </w:rPr>
        <w:sectPr w:rsidR="00D114D0" w:rsidRPr="004D030F">
          <w:footerReference w:type="even" r:id="rId21"/>
          <w:footerReference w:type="default" r:id="rId22"/>
          <w:footerReference w:type="first" r:id="rId23"/>
          <w:pgSz w:w="16838" w:h="11906" w:orient="landscape"/>
          <w:pgMar w:top="1800" w:right="1440" w:bottom="1800" w:left="1440" w:header="851" w:footer="992" w:gutter="0"/>
          <w:cols w:space="425"/>
          <w:docGrid w:type="lines" w:linePitch="312"/>
        </w:sectPr>
      </w:pPr>
    </w:p>
    <w:p w14:paraId="7272D000" w14:textId="77777777" w:rsidR="00D114D0" w:rsidRPr="004D030F" w:rsidRDefault="00D114D0" w:rsidP="00D114D0">
      <w:pPr>
        <w:spacing w:line="360" w:lineRule="exact"/>
        <w:outlineLvl w:val="0"/>
        <w:rPr>
          <w:rFonts w:ascii="仿宋" w:eastAsia="仿宋" w:hAnsi="仿宋" w:cs="仿宋_GB2312"/>
          <w:b/>
          <w:sz w:val="24"/>
        </w:rPr>
      </w:pPr>
      <w:r w:rsidRPr="004D030F">
        <w:rPr>
          <w:rFonts w:ascii="仿宋" w:eastAsia="仿宋" w:hAnsi="仿宋" w:cs="仿宋_GB2312" w:hint="eastAsia"/>
          <w:b/>
          <w:sz w:val="24"/>
        </w:rPr>
        <w:lastRenderedPageBreak/>
        <w:t>二、商务要求</w:t>
      </w:r>
    </w:p>
    <w:p w14:paraId="39A27D52"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（一）包装、发运、保管</w:t>
      </w:r>
    </w:p>
    <w:p w14:paraId="29AE8D3B"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1、货物材料的包装须是制造商原厂包装，其包装均应有良好的防湿、防锈、防潮、防雨、防腐及防碰撞的措施。凡由于包装不良造成的损失和由此产生的费用均由中标人承担。</w:t>
      </w:r>
    </w:p>
    <w:p w14:paraId="286CCD21"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2、中标人负责将货物材料到达现场过程中的全部运输，包括装卸车、货物现场的搬运。</w:t>
      </w:r>
    </w:p>
    <w:p w14:paraId="71062368"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3、各种货物必须提供装箱清单，</w:t>
      </w:r>
      <w:proofErr w:type="gramStart"/>
      <w:r w:rsidRPr="004D030F">
        <w:rPr>
          <w:rFonts w:ascii="仿宋" w:eastAsia="仿宋" w:hAnsi="仿宋" w:cs="仿宋_GB2312" w:hint="eastAsia"/>
          <w:sz w:val="24"/>
        </w:rPr>
        <w:t>按装</w:t>
      </w:r>
      <w:proofErr w:type="gramEnd"/>
      <w:r w:rsidRPr="004D030F">
        <w:rPr>
          <w:rFonts w:ascii="仿宋" w:eastAsia="仿宋" w:hAnsi="仿宋" w:cs="仿宋_GB2312" w:hint="eastAsia"/>
          <w:sz w:val="24"/>
        </w:rPr>
        <w:t>箱清单验收货物。</w:t>
      </w:r>
    </w:p>
    <w:p w14:paraId="1389445F"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4、货物在现场的保管由中标人负责，直至项目安装、验收完毕。</w:t>
      </w:r>
    </w:p>
    <w:p w14:paraId="1410A018"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5、货物在项目安装调试验收合格前的保险由中标人负责，中标人负责其派出的现场服务人员人身意外保险。</w:t>
      </w:r>
    </w:p>
    <w:p w14:paraId="5CDA794E"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6、货物至采购人指定的使用现场的包装、保险及发运等环节和费用均由中标人负责。</w:t>
      </w:r>
    </w:p>
    <w:p w14:paraId="446C9534"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（二）人员要求</w:t>
      </w:r>
    </w:p>
    <w:p w14:paraId="14A4CD00"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中标人需派驻技术团队，成员包括但不限于项目总负责人、项目经理、技术负责人、安全员、质量员、施工员以及售后负责人等。团队整体结构应满足全过程管理需求，关键岗位须具备同类项目3年及以上实践经验，主要管理人员（项目经理、技术负责人、安全员）在项目实施期间不得同时兼任其他项目职务。</w:t>
      </w:r>
    </w:p>
    <w:p w14:paraId="11593C10"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试运行期间，须有驻点技术人员提供技术、运维等相关保障服务。</w:t>
      </w:r>
    </w:p>
    <w:p w14:paraId="2761FB18"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（三）供货、调试</w:t>
      </w:r>
    </w:p>
    <w:p w14:paraId="74EA93EB"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合同签订后75天内完成设备供货、安装，所供货</w:t>
      </w:r>
      <w:proofErr w:type="gramStart"/>
      <w:r w:rsidRPr="004D030F">
        <w:rPr>
          <w:rFonts w:ascii="仿宋" w:eastAsia="仿宋" w:hAnsi="仿宋" w:cs="仿宋_GB2312" w:hint="eastAsia"/>
          <w:sz w:val="24"/>
        </w:rPr>
        <w:t>物满足</w:t>
      </w:r>
      <w:proofErr w:type="gramEnd"/>
      <w:r w:rsidRPr="004D030F">
        <w:rPr>
          <w:rFonts w:ascii="仿宋" w:eastAsia="仿宋" w:hAnsi="仿宋" w:cs="仿宋_GB2312" w:hint="eastAsia"/>
          <w:sz w:val="24"/>
        </w:rPr>
        <w:t>设计要求及施工规范，货物应为原制造商未启封全新包装，具出厂合格证，序列号、包装箱号与出厂批号一致，并可追索查阅，所有随货物的附件必须齐全，经调试等工作并投入试运行。</w:t>
      </w:r>
    </w:p>
    <w:p w14:paraId="66399428"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（四）报价要求</w:t>
      </w:r>
    </w:p>
    <w:p w14:paraId="49F5B10D"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1、本次报价均应包含所有的税费及其他一切隐含及不可预见的费用。投标人根据图纸及现场探勘核对工程量清单，工程量清单后期不作调整。</w:t>
      </w:r>
    </w:p>
    <w:p w14:paraId="7196167D"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2、投标报价为本次采购内容的总价包干，投标报价即为合同价，不得在中标后提出任何增加费用要求，投标人在报价时应充分考虑相关风险性因素。</w:t>
      </w:r>
    </w:p>
    <w:p w14:paraId="25E9A04A"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3、中标人在中标并签署合同后，服务期限内出现的任何遗漏，均由中标人负责，采购人将不再支付任何费用。</w:t>
      </w:r>
    </w:p>
    <w:p w14:paraId="0EB6F97F"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lastRenderedPageBreak/>
        <w:t>4、所有货物必须符合采购人要求且经采购人检验并做好记录。</w:t>
      </w:r>
    </w:p>
    <w:p w14:paraId="1C8E42F9"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5、项目实施及布置须符合采购人要求，项目实施过程中采购人提出须整改部分由中标人负责整改且不予增加任何费用。</w:t>
      </w:r>
    </w:p>
    <w:p w14:paraId="18AC0906"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（五）技术培训要求</w:t>
      </w:r>
    </w:p>
    <w:p w14:paraId="1AE2F85C"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1、培训内容：主要为系统的各项功能、日常使用操作、数据处理、维护与管理，设备常见故障现象及诊断，常见的问题及解决办法，紧急情况的处理等。</w:t>
      </w:r>
    </w:p>
    <w:p w14:paraId="105E9859"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2、培训地点、人数、天数（由中标人列出具体计划并经由采购人审核通过后安排实施）。</w:t>
      </w:r>
    </w:p>
    <w:p w14:paraId="18074748"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3、培训费用：中标人应负责所有的培训费用（</w:t>
      </w:r>
      <w:proofErr w:type="gramStart"/>
      <w:r w:rsidRPr="004D030F">
        <w:rPr>
          <w:rFonts w:ascii="仿宋" w:eastAsia="仿宋" w:hAnsi="仿宋" w:cs="仿宋_GB2312" w:hint="eastAsia"/>
          <w:sz w:val="24"/>
        </w:rPr>
        <w:t>含培训</w:t>
      </w:r>
      <w:proofErr w:type="gramEnd"/>
      <w:r w:rsidRPr="004D030F">
        <w:rPr>
          <w:rFonts w:ascii="仿宋" w:eastAsia="仿宋" w:hAnsi="仿宋" w:cs="仿宋_GB2312" w:hint="eastAsia"/>
          <w:sz w:val="24"/>
        </w:rPr>
        <w:t>教材费）及其它一切支出。</w:t>
      </w:r>
    </w:p>
    <w:p w14:paraId="6A464A6E"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（六）售后服务要求</w:t>
      </w:r>
    </w:p>
    <w:p w14:paraId="25A23D6C"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1、所供设备及软件要求提供3年免费保修保用服务，屋面防水工程免费保修期为5年。如厂家有更长保修服务期限以厂家提供为准，并在合同中详细约定。质量保证期自采购人在项目终</w:t>
      </w:r>
      <w:proofErr w:type="gramStart"/>
      <w:r w:rsidRPr="004D030F">
        <w:rPr>
          <w:rFonts w:ascii="仿宋" w:eastAsia="仿宋" w:hAnsi="仿宋" w:cs="仿宋_GB2312" w:hint="eastAsia"/>
          <w:sz w:val="24"/>
        </w:rPr>
        <w:t>验有关</w:t>
      </w:r>
      <w:proofErr w:type="gramEnd"/>
      <w:r w:rsidRPr="004D030F">
        <w:rPr>
          <w:rFonts w:ascii="仿宋" w:eastAsia="仿宋" w:hAnsi="仿宋" w:cs="仿宋_GB2312" w:hint="eastAsia"/>
          <w:sz w:val="24"/>
        </w:rPr>
        <w:t>单证上签字之日起计算。免费质量保证期内保修费用由中标人负责。</w:t>
      </w:r>
    </w:p>
    <w:p w14:paraId="5C1B1B72"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2、保修期内若设备出现故障，中标人必须在收到采购人通知到后1小时内技术支持响应，如有需要上门服务的2小时内到达现场处理故障。报修24小时内不能修好的提供相同档次的配件和设备代用。维修超过1个月（或确认不能修复的），由中标人按原型号或升级型号进行免费更换。</w:t>
      </w:r>
    </w:p>
    <w:p w14:paraId="16F8BBA2"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3、自验收合格日计算，中标人负责所有产品的维修、维护和保养等跟踪服务，质保期内，不再收取任何费用。</w:t>
      </w:r>
    </w:p>
    <w:p w14:paraId="5F42F9CF"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4、所有产品保修服务方式均为中标人上门保修，由此产生的一切费用由中标人承担。</w:t>
      </w:r>
    </w:p>
    <w:p w14:paraId="277670BD"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5、中标人在服务过程中须留存由项目建设部门签章或项目负责人签字确认</w:t>
      </w:r>
      <w:proofErr w:type="gramStart"/>
      <w:r w:rsidRPr="004D030F">
        <w:rPr>
          <w:rFonts w:ascii="仿宋" w:eastAsia="仿宋" w:hAnsi="仿宋" w:cs="仿宋_GB2312" w:hint="eastAsia"/>
          <w:sz w:val="24"/>
        </w:rPr>
        <w:t>的维保服务</w:t>
      </w:r>
      <w:proofErr w:type="gramEnd"/>
      <w:r w:rsidRPr="004D030F">
        <w:rPr>
          <w:rFonts w:ascii="仿宋" w:eastAsia="仿宋" w:hAnsi="仿宋" w:cs="仿宋_GB2312" w:hint="eastAsia"/>
          <w:sz w:val="24"/>
        </w:rPr>
        <w:t>记录，并</w:t>
      </w:r>
      <w:proofErr w:type="gramStart"/>
      <w:r w:rsidRPr="004D030F">
        <w:rPr>
          <w:rFonts w:ascii="仿宋" w:eastAsia="仿宋" w:hAnsi="仿宋" w:cs="仿宋_GB2312" w:hint="eastAsia"/>
          <w:sz w:val="24"/>
        </w:rPr>
        <w:t>将维保服务</w:t>
      </w:r>
      <w:proofErr w:type="gramEnd"/>
      <w:r w:rsidRPr="004D030F">
        <w:rPr>
          <w:rFonts w:ascii="仿宋" w:eastAsia="仿宋" w:hAnsi="仿宋" w:cs="仿宋_GB2312" w:hint="eastAsia"/>
          <w:sz w:val="24"/>
        </w:rPr>
        <w:t>记录模板作为合同附件。</w:t>
      </w:r>
      <w:proofErr w:type="gramStart"/>
      <w:r w:rsidRPr="004D030F">
        <w:rPr>
          <w:rFonts w:ascii="仿宋" w:eastAsia="仿宋" w:hAnsi="仿宋" w:cs="仿宋_GB2312" w:hint="eastAsia"/>
          <w:sz w:val="24"/>
        </w:rPr>
        <w:t>维保服务</w:t>
      </w:r>
      <w:proofErr w:type="gramEnd"/>
      <w:r w:rsidRPr="004D030F">
        <w:rPr>
          <w:rFonts w:ascii="仿宋" w:eastAsia="仿宋" w:hAnsi="仿宋" w:cs="仿宋_GB2312" w:hint="eastAsia"/>
          <w:sz w:val="24"/>
        </w:rPr>
        <w:t>记录模板内容包括但不限于：人员出入记录、服务起止时间、人员姓名、服务人数、地点、内容、服务结果等。</w:t>
      </w:r>
    </w:p>
    <w:p w14:paraId="05CFC3C7"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（七）项目验收</w:t>
      </w:r>
    </w:p>
    <w:p w14:paraId="0E9656DA"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中标人须按照设计图纸进行设备采购和安装施工。</w:t>
      </w:r>
    </w:p>
    <w:p w14:paraId="388EAD75"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项目试运行30天后，组织初验收，采购人组织成立验收小组，按国家有关规定、规范或根据中标人所提交的验收方案和实施办法进行初验收，必要时邀请相关的专业人员或机构参与验收。招标采购的所有设备及软件进行集成并实现正常运行，</w:t>
      </w:r>
      <w:r w:rsidRPr="004D030F">
        <w:rPr>
          <w:rFonts w:ascii="仿宋" w:eastAsia="仿宋" w:hAnsi="仿宋" w:cs="仿宋_GB2312" w:hint="eastAsia"/>
          <w:sz w:val="24"/>
        </w:rPr>
        <w:lastRenderedPageBreak/>
        <w:t>同时达到采购人要求的性能和产品技术规格中的性能，系统建设必须</w:t>
      </w:r>
      <w:proofErr w:type="gramStart"/>
      <w:r w:rsidRPr="004D030F">
        <w:rPr>
          <w:rFonts w:ascii="仿宋" w:eastAsia="仿宋" w:hAnsi="仿宋" w:cs="仿宋_GB2312" w:hint="eastAsia"/>
          <w:sz w:val="24"/>
        </w:rPr>
        <w:t>符合信创规范</w:t>
      </w:r>
      <w:proofErr w:type="gramEnd"/>
      <w:r w:rsidRPr="004D030F">
        <w:rPr>
          <w:rFonts w:ascii="仿宋" w:eastAsia="仿宋" w:hAnsi="仿宋" w:cs="仿宋_GB2312" w:hint="eastAsia"/>
          <w:sz w:val="24"/>
        </w:rPr>
        <w:t>要求。因货物的质量问题发生争议时，由本地质量技术监督部门鉴定。货物符合质量技术标准的，鉴定费由采购人承担，否则鉴定费由中标人承担。</w:t>
      </w:r>
    </w:p>
    <w:p w14:paraId="54A12730"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初验收通过后，以中标人配合采购人取得省级实验动物管理办公室颁发的实验动物使用许可证作为终验收标准，验收不通过的，必须在30天内完成整改。</w:t>
      </w:r>
    </w:p>
    <w:p w14:paraId="4569336E"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（八）付款方式</w:t>
      </w:r>
    </w:p>
    <w:p w14:paraId="6FE6D860" w14:textId="77777777" w:rsidR="00D114D0" w:rsidRPr="004D030F" w:rsidRDefault="00D114D0" w:rsidP="00D114D0">
      <w:pPr>
        <w:wordWrap w:val="0"/>
        <w:snapToGrid w:val="0"/>
        <w:spacing w:line="440" w:lineRule="exact"/>
        <w:ind w:firstLine="480"/>
        <w:jc w:val="left"/>
        <w:rPr>
          <w:rFonts w:ascii="仿宋" w:eastAsia="仿宋" w:hAnsi="仿宋" w:cs="仿宋_GB2312"/>
          <w:sz w:val="24"/>
        </w:rPr>
      </w:pPr>
      <w:r w:rsidRPr="004D030F">
        <w:rPr>
          <w:rFonts w:ascii="仿宋" w:eastAsia="仿宋" w:hAnsi="仿宋" w:cs="仿宋_GB2312" w:hint="eastAsia"/>
          <w:sz w:val="24"/>
        </w:rPr>
        <w:t>按《浙江省财政厅关于进一步发挥政府采购政策功能全力推动经济稳进提质的通知》（</w:t>
      </w:r>
      <w:proofErr w:type="gramStart"/>
      <w:r w:rsidRPr="004D030F">
        <w:rPr>
          <w:rFonts w:ascii="仿宋" w:eastAsia="仿宋" w:hAnsi="仿宋" w:cs="仿宋_GB2312" w:hint="eastAsia"/>
          <w:sz w:val="24"/>
        </w:rPr>
        <w:t>浙财采监</w:t>
      </w:r>
      <w:proofErr w:type="gramEnd"/>
      <w:r w:rsidRPr="004D030F">
        <w:rPr>
          <w:rFonts w:ascii="仿宋" w:eastAsia="仿宋" w:hAnsi="仿宋" w:cs="仿宋_GB2312" w:hint="eastAsia"/>
          <w:sz w:val="24"/>
        </w:rPr>
        <w:t>〔2022〕3号）等文件要求执行确，具体付款方式由双方协商后在合同中明确。</w:t>
      </w:r>
    </w:p>
    <w:p w14:paraId="0607DDC7" w14:textId="77777777" w:rsidR="00D114D0" w:rsidRPr="004D030F" w:rsidRDefault="00D114D0" w:rsidP="00D114D0">
      <w:pPr>
        <w:wordWrap w:val="0"/>
        <w:snapToGrid w:val="0"/>
        <w:spacing w:line="440" w:lineRule="exact"/>
        <w:ind w:firstLine="480"/>
        <w:jc w:val="left"/>
        <w:rPr>
          <w:rFonts w:ascii="仿宋" w:eastAsia="仿宋" w:hAnsi="仿宋" w:cs="仿宋_GB2312"/>
          <w:sz w:val="24"/>
        </w:rPr>
      </w:pPr>
      <w:r w:rsidRPr="004D030F">
        <w:rPr>
          <w:rFonts w:ascii="仿宋" w:eastAsia="仿宋" w:hAnsi="仿宋" w:cs="仿宋_GB2312" w:hint="eastAsia"/>
          <w:sz w:val="24"/>
        </w:rPr>
        <w:t>履约保证金：在签订合同时，中标人须向采购人缴纳中标金额1%的履约保证金，项目验收结束后退还（不计息）。履约保证金不得转为质保金。</w:t>
      </w:r>
    </w:p>
    <w:p w14:paraId="76D3DB5B"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（九）其他要求</w:t>
      </w:r>
    </w:p>
    <w:p w14:paraId="38931783"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1、在施工过程中若出现工程质量、进度等问题，在采购人三次书面通知后仍未能采取有效措施的，采购人有权单方终止合同，并保留索赔的权利。</w:t>
      </w:r>
    </w:p>
    <w:p w14:paraId="7DF9D454"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2、本工程须配备专职质量安全员。</w:t>
      </w:r>
    </w:p>
    <w:p w14:paraId="74538F40"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3、投标人所提供的材料必须是合法生产的货物，并能确保在中标合同有效期内按照合同中规定的要求及时交付。</w:t>
      </w:r>
    </w:p>
    <w:p w14:paraId="44AB8A74"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4、施工用水、用电由采购人协助办理，相关费用全部由投标人承担,此费用由审计单位在项目审计时从定额含量中直接扣除。</w:t>
      </w:r>
    </w:p>
    <w:p w14:paraId="03EB55E4"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5、由于投标人原因未能按时完工或有质量问题的，均视为违约，投标人向采购人缴纳违约金每日为合同价的万分之五，上限为百分之三。延期超过60天的，采购人有权终止合同并不支付尾款。</w:t>
      </w:r>
    </w:p>
    <w:p w14:paraId="764AC5D2"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6、投标人应按现行的相关规定进行施工。</w:t>
      </w:r>
    </w:p>
    <w:p w14:paraId="2D93F9C2"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7、投标人需在中标通知书发出之日起30天内与采购人签订合同，如未在该规定时间内签订合同的，采购人报采购监管部门进行处理。</w:t>
      </w:r>
    </w:p>
    <w:p w14:paraId="20E153AE"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8、投标人采购材料、设备</w:t>
      </w:r>
    </w:p>
    <w:p w14:paraId="7F5409A2"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投标人采购材料、设备：材料由采购人看样确认后投标人自行采购，以符合设计和规范要求为原则。</w:t>
      </w:r>
    </w:p>
    <w:p w14:paraId="56027A5F"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9、应承担的违约责任：承担返工损失和工期、质量的违约责任。</w:t>
      </w:r>
    </w:p>
    <w:p w14:paraId="381D655B"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10、主要材料必须有质保书和合格证，经认证许可，并且符合施工规范要求。</w:t>
      </w:r>
    </w:p>
    <w:p w14:paraId="5AC61B8A"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t>1</w:t>
      </w:r>
      <w:r w:rsidRPr="004D030F">
        <w:rPr>
          <w:rFonts w:ascii="仿宋" w:eastAsia="仿宋" w:hAnsi="仿宋" w:cs="仿宋_GB2312"/>
          <w:sz w:val="24"/>
        </w:rPr>
        <w:t>1</w:t>
      </w:r>
      <w:r w:rsidRPr="004D030F">
        <w:rPr>
          <w:rFonts w:ascii="仿宋" w:eastAsia="仿宋" w:hAnsi="仿宋" w:cs="仿宋_GB2312" w:hint="eastAsia"/>
          <w:sz w:val="24"/>
        </w:rPr>
        <w:t>、本项目将于××年××月××日组织报名供应</w:t>
      </w:r>
      <w:proofErr w:type="gramStart"/>
      <w:r w:rsidRPr="004D030F">
        <w:rPr>
          <w:rFonts w:ascii="仿宋" w:eastAsia="仿宋" w:hAnsi="仿宋" w:cs="仿宋_GB2312" w:hint="eastAsia"/>
          <w:sz w:val="24"/>
        </w:rPr>
        <w:t>商现场</w:t>
      </w:r>
      <w:proofErr w:type="gramEnd"/>
      <w:r w:rsidRPr="004D030F">
        <w:rPr>
          <w:rFonts w:ascii="仿宋" w:eastAsia="仿宋" w:hAnsi="仿宋" w:cs="仿宋_GB2312" w:hint="eastAsia"/>
          <w:sz w:val="24"/>
        </w:rPr>
        <w:t>踏勘，踏勘联系人：汪</w:t>
      </w:r>
    </w:p>
    <w:p w14:paraId="7D1B61E8" w14:textId="77777777" w:rsidR="00D114D0" w:rsidRPr="004D030F" w:rsidRDefault="00D114D0" w:rsidP="00D114D0">
      <w:pPr>
        <w:wordWrap w:val="0"/>
        <w:snapToGrid w:val="0"/>
        <w:spacing w:line="440" w:lineRule="exact"/>
        <w:jc w:val="left"/>
        <w:rPr>
          <w:rFonts w:ascii="仿宋" w:eastAsia="仿宋" w:hAnsi="仿宋" w:cs="仿宋_GB2312"/>
          <w:sz w:val="24"/>
        </w:rPr>
      </w:pPr>
      <w:r w:rsidRPr="004D030F">
        <w:rPr>
          <w:rFonts w:ascii="仿宋" w:eastAsia="仿宋" w:hAnsi="仿宋" w:cs="仿宋_GB2312" w:hint="eastAsia"/>
          <w:sz w:val="24"/>
        </w:rPr>
        <w:lastRenderedPageBreak/>
        <w:t>文豪，电话：1</w:t>
      </w:r>
      <w:r w:rsidRPr="004D030F">
        <w:rPr>
          <w:rFonts w:ascii="仿宋" w:eastAsia="仿宋" w:hAnsi="仿宋" w:cs="仿宋_GB2312"/>
          <w:sz w:val="24"/>
        </w:rPr>
        <w:t>8226179282</w:t>
      </w:r>
    </w:p>
    <w:p w14:paraId="0A6F51EB" w14:textId="77777777" w:rsidR="00153202" w:rsidRDefault="007629C6">
      <w:pPr>
        <w:pageBreakBefore/>
        <w:wordWrap w:val="0"/>
        <w:adjustRightInd/>
        <w:spacing w:line="440" w:lineRule="exact"/>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 xml:space="preserve">第四部分 </w:t>
      </w:r>
      <w:proofErr w:type="gramStart"/>
      <w:r>
        <w:rPr>
          <w:rFonts w:ascii="仿宋" w:eastAsia="仿宋" w:hAnsi="仿宋" w:cs="仿宋" w:hint="eastAsia"/>
          <w:b/>
          <w:kern w:val="0"/>
          <w:sz w:val="36"/>
          <w:szCs w:val="36"/>
        </w:rPr>
        <w:t>拟签订</w:t>
      </w:r>
      <w:proofErr w:type="gramEnd"/>
      <w:r>
        <w:rPr>
          <w:rFonts w:ascii="仿宋" w:eastAsia="仿宋" w:hAnsi="仿宋" w:cs="仿宋" w:hint="eastAsia"/>
          <w:b/>
          <w:kern w:val="0"/>
          <w:sz w:val="36"/>
          <w:szCs w:val="36"/>
        </w:rPr>
        <w:t>的合同文本</w:t>
      </w:r>
    </w:p>
    <w:p w14:paraId="6BA668EE" w14:textId="77777777" w:rsidR="00153202" w:rsidRDefault="00153202">
      <w:pPr>
        <w:wordWrap w:val="0"/>
        <w:adjustRightInd/>
        <w:snapToGrid w:val="0"/>
        <w:spacing w:line="440" w:lineRule="exact"/>
        <w:outlineLvl w:val="0"/>
        <w:rPr>
          <w:rFonts w:ascii="仿宋" w:eastAsia="仿宋" w:hAnsi="仿宋" w:cs="仿宋"/>
          <w:b/>
          <w:kern w:val="0"/>
          <w:sz w:val="36"/>
          <w:szCs w:val="36"/>
        </w:rPr>
      </w:pPr>
    </w:p>
    <w:p w14:paraId="6A145404" w14:textId="77777777" w:rsidR="00153202" w:rsidRDefault="00153202">
      <w:pPr>
        <w:wordWrap w:val="0"/>
        <w:adjustRightInd/>
        <w:spacing w:line="440" w:lineRule="exact"/>
        <w:jc w:val="center"/>
        <w:rPr>
          <w:rFonts w:ascii="仿宋" w:eastAsia="仿宋" w:hAnsi="仿宋" w:cs="仿宋"/>
          <w:b/>
          <w:kern w:val="0"/>
          <w:sz w:val="28"/>
          <w:szCs w:val="28"/>
        </w:rPr>
      </w:pPr>
    </w:p>
    <w:p w14:paraId="28E80A7A" w14:textId="77777777" w:rsidR="00153202" w:rsidRDefault="00153202">
      <w:pPr>
        <w:pStyle w:val="20"/>
        <w:wordWrap w:val="0"/>
      </w:pPr>
    </w:p>
    <w:p w14:paraId="68E6A8CF" w14:textId="77777777" w:rsidR="00153202" w:rsidRDefault="00153202">
      <w:pPr>
        <w:wordWrap w:val="0"/>
        <w:adjustRightInd/>
        <w:spacing w:line="440" w:lineRule="exact"/>
        <w:rPr>
          <w:rFonts w:ascii="仿宋" w:eastAsia="仿宋" w:hAnsi="仿宋" w:cs="仿宋"/>
          <w:b/>
          <w:kern w:val="0"/>
          <w:sz w:val="24"/>
          <w:szCs w:val="20"/>
        </w:rPr>
      </w:pPr>
    </w:p>
    <w:p w14:paraId="73E6F9C4" w14:textId="77777777" w:rsidR="00153202" w:rsidRDefault="007629C6">
      <w:pPr>
        <w:wordWrap w:val="0"/>
        <w:adjustRightInd/>
        <w:spacing w:line="440" w:lineRule="exact"/>
        <w:jc w:val="center"/>
        <w:rPr>
          <w:rFonts w:ascii="仿宋" w:eastAsia="仿宋" w:hAnsi="仿宋" w:cs="仿宋"/>
          <w:b/>
          <w:kern w:val="0"/>
          <w:sz w:val="36"/>
          <w:szCs w:val="36"/>
        </w:rPr>
      </w:pPr>
      <w:r>
        <w:rPr>
          <w:rFonts w:ascii="仿宋" w:eastAsia="仿宋" w:hAnsi="仿宋" w:cs="仿宋" w:hint="eastAsia"/>
          <w:b/>
          <w:kern w:val="0"/>
          <w:sz w:val="36"/>
          <w:szCs w:val="36"/>
        </w:rPr>
        <w:t>政府采购合同参考范本</w:t>
      </w:r>
    </w:p>
    <w:p w14:paraId="7F08DBF8" w14:textId="77777777" w:rsidR="00153202" w:rsidRDefault="007629C6">
      <w:pPr>
        <w:wordWrap w:val="0"/>
        <w:adjustRightInd/>
        <w:spacing w:line="440" w:lineRule="exact"/>
        <w:jc w:val="center"/>
        <w:rPr>
          <w:rFonts w:ascii="仿宋" w:eastAsia="仿宋" w:hAnsi="仿宋" w:cs="仿宋"/>
          <w:b/>
          <w:kern w:val="0"/>
          <w:sz w:val="36"/>
          <w:szCs w:val="36"/>
        </w:rPr>
      </w:pPr>
      <w:r>
        <w:rPr>
          <w:rFonts w:ascii="仿宋" w:eastAsia="仿宋" w:hAnsi="仿宋" w:cs="仿宋" w:hint="eastAsia"/>
          <w:b/>
          <w:kern w:val="0"/>
          <w:sz w:val="36"/>
          <w:szCs w:val="36"/>
        </w:rPr>
        <w:t>（货物类）</w:t>
      </w:r>
    </w:p>
    <w:p w14:paraId="11EBBE65" w14:textId="77777777" w:rsidR="00153202" w:rsidRDefault="00153202">
      <w:pPr>
        <w:wordWrap w:val="0"/>
        <w:autoSpaceDE w:val="0"/>
        <w:autoSpaceDN w:val="0"/>
        <w:snapToGrid w:val="0"/>
        <w:spacing w:line="440" w:lineRule="exact"/>
        <w:ind w:leftChars="200" w:left="420" w:firstLineChars="200" w:firstLine="480"/>
        <w:rPr>
          <w:rFonts w:ascii="仿宋" w:eastAsia="仿宋" w:hAnsi="仿宋" w:cs="仿宋"/>
          <w:sz w:val="24"/>
        </w:rPr>
      </w:pPr>
    </w:p>
    <w:p w14:paraId="1BF3E191" w14:textId="77777777" w:rsidR="00153202" w:rsidRDefault="00153202">
      <w:pPr>
        <w:wordWrap w:val="0"/>
        <w:autoSpaceDE w:val="0"/>
        <w:autoSpaceDN w:val="0"/>
        <w:snapToGrid w:val="0"/>
        <w:spacing w:line="440" w:lineRule="exact"/>
        <w:ind w:leftChars="200" w:left="420" w:firstLineChars="200" w:firstLine="480"/>
        <w:rPr>
          <w:rFonts w:ascii="仿宋" w:eastAsia="仿宋" w:hAnsi="仿宋" w:cs="仿宋"/>
          <w:sz w:val="24"/>
        </w:rPr>
      </w:pPr>
    </w:p>
    <w:p w14:paraId="762125FA" w14:textId="77777777" w:rsidR="00153202" w:rsidRDefault="007629C6">
      <w:pPr>
        <w:wordWrap w:val="0"/>
        <w:adjustRightInd/>
        <w:spacing w:line="440" w:lineRule="exact"/>
        <w:ind w:firstLineChars="750" w:firstLine="1800"/>
        <w:rPr>
          <w:rFonts w:ascii="仿宋" w:eastAsia="仿宋" w:hAnsi="仿宋" w:cs="仿宋"/>
          <w:kern w:val="0"/>
          <w:sz w:val="24"/>
          <w:szCs w:val="20"/>
          <w:u w:val="single"/>
          <w:lang w:val="zh-CN"/>
        </w:rPr>
      </w:pPr>
      <w:r>
        <w:rPr>
          <w:rFonts w:ascii="仿宋" w:eastAsia="仿宋" w:hAnsi="仿宋" w:cs="仿宋" w:hint="eastAsia"/>
          <w:kern w:val="0"/>
          <w:sz w:val="24"/>
          <w:szCs w:val="20"/>
          <w:u w:val="single"/>
          <w:lang w:val="zh-CN"/>
        </w:rPr>
        <w:t xml:space="preserve">项目名称：                             </w:t>
      </w:r>
    </w:p>
    <w:p w14:paraId="70BAF1C3" w14:textId="77777777" w:rsidR="00153202" w:rsidRDefault="007629C6">
      <w:pPr>
        <w:wordWrap w:val="0"/>
        <w:adjustRightInd/>
        <w:spacing w:line="440" w:lineRule="exact"/>
        <w:ind w:firstLineChars="750" w:firstLine="1800"/>
        <w:rPr>
          <w:rFonts w:ascii="仿宋" w:eastAsia="仿宋" w:hAnsi="仿宋" w:cs="仿宋"/>
          <w:kern w:val="0"/>
          <w:sz w:val="24"/>
          <w:szCs w:val="20"/>
          <w:u w:val="single"/>
          <w:lang w:val="zh-CN"/>
        </w:rPr>
      </w:pPr>
      <w:r>
        <w:rPr>
          <w:rFonts w:ascii="仿宋" w:eastAsia="仿宋" w:hAnsi="仿宋" w:cs="仿宋" w:hint="eastAsia"/>
          <w:kern w:val="0"/>
          <w:sz w:val="24"/>
          <w:szCs w:val="20"/>
          <w:u w:val="single"/>
          <w:lang w:val="zh-CN"/>
        </w:rPr>
        <w:t xml:space="preserve">合同编号：                             </w:t>
      </w:r>
    </w:p>
    <w:p w14:paraId="4ED9AF1D" w14:textId="77777777" w:rsidR="00153202" w:rsidRDefault="007629C6">
      <w:pPr>
        <w:wordWrap w:val="0"/>
        <w:adjustRightInd/>
        <w:spacing w:line="440" w:lineRule="exact"/>
        <w:ind w:firstLineChars="750" w:firstLine="1800"/>
        <w:rPr>
          <w:rFonts w:ascii="仿宋" w:eastAsia="仿宋" w:hAnsi="仿宋" w:cs="仿宋"/>
          <w:kern w:val="0"/>
          <w:sz w:val="24"/>
          <w:szCs w:val="20"/>
          <w:u w:val="single"/>
          <w:lang w:val="zh-CN"/>
        </w:rPr>
      </w:pPr>
      <w:r>
        <w:rPr>
          <w:rFonts w:ascii="仿宋" w:eastAsia="仿宋" w:hAnsi="仿宋" w:cs="仿宋" w:hint="eastAsia"/>
          <w:kern w:val="0"/>
          <w:sz w:val="24"/>
          <w:szCs w:val="20"/>
          <w:u w:val="single"/>
          <w:lang w:val="zh-CN"/>
        </w:rPr>
        <w:t xml:space="preserve">甲    方：                             </w:t>
      </w:r>
    </w:p>
    <w:p w14:paraId="101FCD52" w14:textId="77777777" w:rsidR="00153202" w:rsidRDefault="007629C6">
      <w:pPr>
        <w:wordWrap w:val="0"/>
        <w:adjustRightInd/>
        <w:spacing w:line="440" w:lineRule="exact"/>
        <w:ind w:firstLineChars="750" w:firstLine="1800"/>
        <w:rPr>
          <w:rFonts w:ascii="仿宋" w:eastAsia="仿宋" w:hAnsi="仿宋" w:cs="仿宋"/>
          <w:kern w:val="0"/>
          <w:sz w:val="24"/>
          <w:szCs w:val="20"/>
          <w:u w:val="single"/>
          <w:lang w:val="zh-CN"/>
        </w:rPr>
      </w:pPr>
      <w:r>
        <w:rPr>
          <w:rFonts w:ascii="仿宋" w:eastAsia="仿宋" w:hAnsi="仿宋" w:cs="仿宋" w:hint="eastAsia"/>
          <w:kern w:val="0"/>
          <w:sz w:val="24"/>
          <w:szCs w:val="20"/>
          <w:u w:val="single"/>
          <w:lang w:val="zh-CN"/>
        </w:rPr>
        <w:t xml:space="preserve">乙    方：                             </w:t>
      </w:r>
    </w:p>
    <w:p w14:paraId="2F1477D7" w14:textId="77777777" w:rsidR="00153202" w:rsidRDefault="007629C6">
      <w:pPr>
        <w:wordWrap w:val="0"/>
        <w:adjustRightInd/>
        <w:spacing w:line="440" w:lineRule="exact"/>
        <w:ind w:firstLineChars="750" w:firstLine="1800"/>
        <w:rPr>
          <w:rFonts w:ascii="仿宋" w:eastAsia="仿宋" w:hAnsi="仿宋" w:cs="仿宋"/>
          <w:kern w:val="0"/>
          <w:sz w:val="24"/>
          <w:szCs w:val="20"/>
          <w:u w:val="single"/>
          <w:lang w:val="zh-CN"/>
        </w:rPr>
      </w:pPr>
      <w:r>
        <w:rPr>
          <w:rFonts w:ascii="仿宋" w:eastAsia="仿宋" w:hAnsi="仿宋" w:cs="仿宋" w:hint="eastAsia"/>
          <w:kern w:val="0"/>
          <w:sz w:val="24"/>
          <w:szCs w:val="20"/>
          <w:u w:val="single"/>
          <w:lang w:val="zh-CN"/>
        </w:rPr>
        <w:t xml:space="preserve">签订时间：                             </w:t>
      </w:r>
    </w:p>
    <w:p w14:paraId="3F463DA9"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p w14:paraId="04B84BF9" w14:textId="77777777" w:rsidR="00153202" w:rsidRDefault="007629C6">
      <w:pPr>
        <w:wordWrap w:val="0"/>
        <w:adjustRightInd/>
        <w:spacing w:line="440" w:lineRule="exact"/>
        <w:ind w:leftChars="-200" w:left="-420" w:rightChars="-200" w:right="-420" w:firstLineChars="200" w:firstLine="482"/>
        <w:jc w:val="center"/>
        <w:rPr>
          <w:rFonts w:ascii="仿宋" w:eastAsia="仿宋" w:hAnsi="仿宋" w:cs="仿宋"/>
          <w:kern w:val="0"/>
          <w:sz w:val="24"/>
          <w:szCs w:val="20"/>
        </w:rPr>
      </w:pPr>
      <w:r>
        <w:rPr>
          <w:rFonts w:ascii="仿宋" w:eastAsia="仿宋" w:hAnsi="仿宋" w:cs="仿宋" w:hint="eastAsia"/>
          <w:b/>
          <w:bCs/>
          <w:kern w:val="0"/>
          <w:sz w:val="24"/>
          <w:szCs w:val="20"/>
        </w:rPr>
        <w:t>使 用 说 明</w:t>
      </w:r>
    </w:p>
    <w:p w14:paraId="2D473F30"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p w14:paraId="214FE2F7" w14:textId="77777777" w:rsidR="00153202" w:rsidRDefault="007629C6">
      <w:pPr>
        <w:numPr>
          <w:ilvl w:val="255"/>
          <w:numId w:val="0"/>
        </w:numPr>
        <w:wordWrap w:val="0"/>
        <w:adjustRightInd/>
        <w:spacing w:line="440" w:lineRule="exact"/>
        <w:ind w:leftChars="-100" w:left="-210" w:rightChars="-157" w:right="-330" w:firstLineChars="200" w:firstLine="480"/>
        <w:rPr>
          <w:rFonts w:ascii="仿宋" w:eastAsia="仿宋" w:hAnsi="仿宋" w:cs="仿宋"/>
          <w:kern w:val="0"/>
          <w:sz w:val="24"/>
          <w:szCs w:val="20"/>
        </w:rPr>
      </w:pPr>
      <w:r>
        <w:rPr>
          <w:rFonts w:ascii="仿宋" w:eastAsia="仿宋" w:hAnsi="仿宋" w:cs="仿宋" w:hint="eastAsia"/>
          <w:kern w:val="0"/>
          <w:sz w:val="24"/>
          <w:szCs w:val="20"/>
        </w:rPr>
        <w:t>1.本合同标准文本适用于购买现成货物的采购项目，不包括需要供应商定制开发、创新研发的货物采购项目。</w:t>
      </w:r>
    </w:p>
    <w:p w14:paraId="10C2DEFF" w14:textId="77777777" w:rsidR="00153202" w:rsidRDefault="007629C6">
      <w:pPr>
        <w:numPr>
          <w:ilvl w:val="255"/>
          <w:numId w:val="0"/>
        </w:numPr>
        <w:wordWrap w:val="0"/>
        <w:adjustRightInd/>
        <w:spacing w:line="440" w:lineRule="exact"/>
        <w:ind w:leftChars="-100" w:left="-210" w:rightChars="-157" w:right="-330" w:firstLineChars="200" w:firstLine="480"/>
        <w:rPr>
          <w:rFonts w:ascii="仿宋" w:eastAsia="仿宋" w:hAnsi="仿宋" w:cs="仿宋"/>
          <w:kern w:val="0"/>
          <w:sz w:val="24"/>
          <w:szCs w:val="20"/>
        </w:rPr>
      </w:pPr>
      <w:r>
        <w:rPr>
          <w:rFonts w:ascii="仿宋" w:eastAsia="仿宋" w:hAnsi="仿宋" w:cs="仿宋" w:hint="eastAsia"/>
          <w:kern w:val="0"/>
          <w:sz w:val="24"/>
          <w:szCs w:val="20"/>
        </w:rPr>
        <w:t>2.本合同标准文本为政府采购货物买卖合同编制提供参考，可以结合采购项目具体情况，对文本作必要的调整修订后使用。</w:t>
      </w:r>
    </w:p>
    <w:p w14:paraId="1EF19822" w14:textId="77777777" w:rsidR="00153202" w:rsidRDefault="007629C6">
      <w:pPr>
        <w:wordWrap w:val="0"/>
        <w:adjustRightInd/>
        <w:spacing w:line="440" w:lineRule="exact"/>
        <w:ind w:leftChars="-100" w:left="-210" w:rightChars="-157" w:right="-330" w:firstLineChars="200" w:firstLine="480"/>
        <w:rPr>
          <w:rFonts w:ascii="仿宋" w:eastAsia="仿宋" w:hAnsi="仿宋" w:cs="仿宋"/>
          <w:kern w:val="0"/>
          <w:sz w:val="24"/>
          <w:szCs w:val="20"/>
        </w:rPr>
      </w:pPr>
      <w:r>
        <w:rPr>
          <w:rFonts w:ascii="仿宋" w:eastAsia="仿宋" w:hAnsi="仿宋" w:cs="仿宋" w:hint="eastAsia"/>
          <w:kern w:val="0"/>
          <w:sz w:val="24"/>
          <w:szCs w:val="20"/>
        </w:rPr>
        <w:t>3.本合同标准文本各条款中，如涉及填写多家供应商、制造商，多种采购标的、分包主要内容等信息的，可根据采购项目具体情况添加信息项。</w:t>
      </w:r>
    </w:p>
    <w:p w14:paraId="35660C5F" w14:textId="77777777" w:rsidR="00153202" w:rsidRDefault="00153202">
      <w:pPr>
        <w:wordWrap w:val="0"/>
        <w:spacing w:line="440" w:lineRule="exact"/>
        <w:ind w:leftChars="-200" w:left="-420" w:rightChars="-200" w:right="-420" w:firstLineChars="200" w:firstLine="480"/>
        <w:rPr>
          <w:rFonts w:ascii="仿宋" w:eastAsia="仿宋" w:hAnsi="仿宋" w:cs="仿宋"/>
          <w:sz w:val="24"/>
        </w:rPr>
        <w:sectPr w:rsidR="00153202">
          <w:footerReference w:type="default" r:id="rId24"/>
          <w:pgSz w:w="11906" w:h="16838"/>
          <w:pgMar w:top="1440" w:right="1800" w:bottom="1440" w:left="1800" w:header="851" w:footer="992" w:gutter="0"/>
          <w:cols w:space="720"/>
          <w:docGrid w:type="lines" w:linePitch="312"/>
        </w:sectPr>
      </w:pPr>
    </w:p>
    <w:p w14:paraId="26F55EF2" w14:textId="77777777" w:rsidR="00153202" w:rsidRDefault="007629C6">
      <w:pPr>
        <w:pageBreakBefore/>
        <w:wordWrap w:val="0"/>
        <w:adjustRightInd/>
        <w:spacing w:line="440" w:lineRule="exact"/>
        <w:ind w:leftChars="-200" w:left="-420" w:rightChars="-200" w:right="-420" w:firstLineChars="200" w:firstLine="482"/>
        <w:jc w:val="center"/>
        <w:rPr>
          <w:rFonts w:ascii="仿宋" w:eastAsia="仿宋" w:hAnsi="仿宋" w:cs="仿宋"/>
          <w:kern w:val="0"/>
          <w:sz w:val="24"/>
          <w:szCs w:val="20"/>
        </w:rPr>
      </w:pPr>
      <w:bookmarkStart w:id="48" w:name="_Toc22209"/>
      <w:r>
        <w:rPr>
          <w:rFonts w:ascii="仿宋" w:eastAsia="仿宋" w:hAnsi="仿宋" w:cs="仿宋" w:hint="eastAsia"/>
          <w:b/>
          <w:bCs/>
          <w:kern w:val="0"/>
          <w:sz w:val="24"/>
          <w:szCs w:val="20"/>
        </w:rPr>
        <w:lastRenderedPageBreak/>
        <w:t>第一节 政府采购合同协议书</w:t>
      </w:r>
      <w:bookmarkEnd w:id="48"/>
    </w:p>
    <w:p w14:paraId="2E4839DD"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p w14:paraId="23E0A5DC" w14:textId="77777777" w:rsidR="00153202" w:rsidRDefault="007629C6">
      <w:pPr>
        <w:wordWrap w:val="0"/>
        <w:adjustRightInd/>
        <w:spacing w:line="440" w:lineRule="exact"/>
        <w:ind w:rightChars="-165" w:right="-346"/>
        <w:rPr>
          <w:rFonts w:ascii="仿宋" w:eastAsia="仿宋" w:hAnsi="仿宋" w:cs="仿宋"/>
          <w:kern w:val="0"/>
          <w:sz w:val="24"/>
          <w:szCs w:val="20"/>
        </w:rPr>
      </w:pPr>
      <w:r>
        <w:rPr>
          <w:rFonts w:ascii="仿宋" w:eastAsia="仿宋" w:hAnsi="仿宋" w:cs="仿宋" w:hint="eastAsia"/>
          <w:kern w:val="0"/>
          <w:sz w:val="24"/>
          <w:szCs w:val="20"/>
        </w:rPr>
        <w:t xml:space="preserve">甲方（全称）：                   </w:t>
      </w:r>
      <w:r>
        <w:rPr>
          <w:rFonts w:ascii="仿宋" w:eastAsia="仿宋" w:hAnsi="仿宋" w:cs="仿宋"/>
          <w:kern w:val="0"/>
          <w:sz w:val="24"/>
          <w:szCs w:val="20"/>
        </w:rPr>
        <w:t xml:space="preserve"> </w:t>
      </w:r>
      <w:r>
        <w:rPr>
          <w:rFonts w:ascii="仿宋" w:eastAsia="仿宋" w:hAnsi="仿宋" w:cs="仿宋" w:hint="eastAsia"/>
          <w:kern w:val="0"/>
          <w:sz w:val="24"/>
          <w:szCs w:val="20"/>
        </w:rPr>
        <w:t>（采购人、受采购人委托签订合同的单位或采购</w:t>
      </w:r>
    </w:p>
    <w:p w14:paraId="7C47A2D7" w14:textId="77777777" w:rsidR="00153202" w:rsidRDefault="007629C6" w:rsidP="007629C6">
      <w:pPr>
        <w:wordWrap w:val="0"/>
        <w:adjustRightInd/>
        <w:spacing w:line="440" w:lineRule="exact"/>
        <w:ind w:leftChars="-100" w:left="-210" w:rightChars="-165" w:right="-346" w:firstLineChars="1754" w:firstLine="4210"/>
        <w:rPr>
          <w:rFonts w:ascii="仿宋" w:eastAsia="仿宋" w:hAnsi="仿宋" w:cs="仿宋"/>
          <w:kern w:val="0"/>
          <w:sz w:val="24"/>
          <w:szCs w:val="20"/>
        </w:rPr>
      </w:pPr>
      <w:r>
        <w:rPr>
          <w:rFonts w:ascii="仿宋" w:eastAsia="仿宋" w:hAnsi="仿宋" w:cs="仿宋" w:hint="eastAsia"/>
          <w:kern w:val="0"/>
          <w:sz w:val="24"/>
          <w:szCs w:val="20"/>
        </w:rPr>
        <w:t>文件约定的合同甲方）</w:t>
      </w:r>
    </w:p>
    <w:p w14:paraId="633EFB9A"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乙方1（全称）：                </w:t>
      </w:r>
      <w:r>
        <w:rPr>
          <w:rFonts w:ascii="仿宋" w:eastAsia="仿宋" w:hAnsi="仿宋" w:cs="仿宋"/>
          <w:kern w:val="0"/>
          <w:sz w:val="24"/>
          <w:szCs w:val="20"/>
        </w:rPr>
        <w:t xml:space="preserve"> </w:t>
      </w:r>
      <w:r>
        <w:rPr>
          <w:rFonts w:ascii="仿宋" w:eastAsia="仿宋" w:hAnsi="仿宋" w:cs="仿宋" w:hint="eastAsia"/>
          <w:kern w:val="0"/>
          <w:sz w:val="24"/>
          <w:szCs w:val="20"/>
        </w:rPr>
        <w:t xml:space="preserve"> （供应商）</w:t>
      </w:r>
    </w:p>
    <w:p w14:paraId="02473990" w14:textId="77777777" w:rsidR="00153202" w:rsidRDefault="007629C6">
      <w:pPr>
        <w:wordWrap w:val="0"/>
        <w:adjustRightInd/>
        <w:spacing w:line="440" w:lineRule="exact"/>
        <w:ind w:leftChars="-200" w:left="-420" w:rightChars="-165" w:right="-346" w:firstLineChars="200" w:firstLine="480"/>
        <w:rPr>
          <w:rFonts w:ascii="仿宋" w:eastAsia="仿宋" w:hAnsi="仿宋" w:cs="仿宋"/>
          <w:kern w:val="0"/>
          <w:sz w:val="24"/>
          <w:szCs w:val="20"/>
        </w:rPr>
      </w:pPr>
      <w:r>
        <w:rPr>
          <w:rFonts w:ascii="仿宋" w:eastAsia="仿宋" w:hAnsi="仿宋" w:cs="仿宋" w:hint="eastAsia"/>
          <w:kern w:val="0"/>
          <w:sz w:val="24"/>
          <w:szCs w:val="20"/>
        </w:rPr>
        <w:t>乙方2（全称）：                  （联合体成员供应商或其他合同主体）（如有）</w:t>
      </w:r>
    </w:p>
    <w:p w14:paraId="0177EB09" w14:textId="77777777" w:rsidR="00153202" w:rsidRDefault="007629C6">
      <w:pPr>
        <w:wordWrap w:val="0"/>
        <w:adjustRightInd/>
        <w:spacing w:line="440" w:lineRule="exact"/>
        <w:ind w:leftChars="-200" w:left="-420" w:rightChars="-165" w:right="-346" w:firstLineChars="200" w:firstLine="480"/>
        <w:rPr>
          <w:rFonts w:ascii="仿宋" w:eastAsia="仿宋" w:hAnsi="仿宋" w:cs="仿宋"/>
          <w:kern w:val="0"/>
          <w:sz w:val="24"/>
          <w:szCs w:val="20"/>
        </w:rPr>
      </w:pPr>
      <w:r>
        <w:rPr>
          <w:rFonts w:ascii="仿宋" w:eastAsia="仿宋" w:hAnsi="仿宋" w:cs="仿宋" w:hint="eastAsia"/>
          <w:kern w:val="0"/>
          <w:sz w:val="24"/>
          <w:szCs w:val="20"/>
        </w:rPr>
        <w:t>乙方3（全称）：                  （联合体成员供应商或其他合同主体）（如有）</w:t>
      </w:r>
    </w:p>
    <w:p w14:paraId="708061B4" w14:textId="77777777" w:rsidR="00153202" w:rsidRDefault="00153202">
      <w:pPr>
        <w:wordWrap w:val="0"/>
        <w:adjustRightInd/>
        <w:spacing w:line="440" w:lineRule="exact"/>
        <w:ind w:rightChars="-200" w:right="-420"/>
        <w:rPr>
          <w:rFonts w:ascii="仿宋" w:eastAsia="仿宋" w:hAnsi="仿宋" w:cs="仿宋"/>
          <w:kern w:val="0"/>
          <w:sz w:val="24"/>
          <w:szCs w:val="20"/>
        </w:rPr>
      </w:pPr>
    </w:p>
    <w:p w14:paraId="08313864" w14:textId="77777777" w:rsidR="00153202" w:rsidRDefault="007629C6">
      <w:pPr>
        <w:wordWrap w:val="0"/>
        <w:adjustRightInd/>
        <w:spacing w:line="440" w:lineRule="exact"/>
        <w:ind w:leftChars="-100" w:left="-210" w:rightChars="-165" w:right="-346"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34CFA51" w14:textId="77777777" w:rsidR="00153202" w:rsidRDefault="007629C6">
      <w:pPr>
        <w:numPr>
          <w:ilvl w:val="0"/>
          <w:numId w:val="2"/>
        </w:numPr>
        <w:wordWrap w:val="0"/>
        <w:adjustRightInd/>
        <w:spacing w:line="440" w:lineRule="exact"/>
        <w:ind w:leftChars="-100" w:left="-210" w:rightChars="-200" w:right="-420" w:firstLineChars="300" w:firstLine="723"/>
        <w:rPr>
          <w:rFonts w:ascii="仿宋" w:eastAsia="仿宋" w:hAnsi="仿宋" w:cs="仿宋"/>
          <w:kern w:val="0"/>
          <w:sz w:val="24"/>
          <w:szCs w:val="20"/>
        </w:rPr>
      </w:pPr>
      <w:r>
        <w:rPr>
          <w:rFonts w:ascii="仿宋" w:eastAsia="仿宋" w:hAnsi="仿宋" w:cs="仿宋" w:hint="eastAsia"/>
          <w:b/>
          <w:bCs/>
          <w:kern w:val="0"/>
          <w:sz w:val="24"/>
          <w:szCs w:val="20"/>
        </w:rPr>
        <w:t>项目信息</w:t>
      </w:r>
    </w:p>
    <w:p w14:paraId="1B2BD2CA" w14:textId="77777777" w:rsidR="00153202" w:rsidRDefault="007629C6">
      <w:pPr>
        <w:numPr>
          <w:ilvl w:val="255"/>
          <w:numId w:val="0"/>
        </w:numPr>
        <w:wordWrap w:val="0"/>
        <w:adjustRightInd/>
        <w:spacing w:line="440" w:lineRule="exact"/>
        <w:ind w:leftChars="200" w:left="420" w:rightChars="-200" w:right="-4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kern w:val="0"/>
          <w:sz w:val="24"/>
          <w:szCs w:val="20"/>
        </w:rPr>
        <w:t>1</w:t>
      </w:r>
      <w:r>
        <w:rPr>
          <w:rFonts w:ascii="仿宋" w:eastAsia="仿宋" w:hAnsi="仿宋" w:cs="仿宋" w:hint="eastAsia"/>
          <w:kern w:val="0"/>
          <w:sz w:val="24"/>
          <w:szCs w:val="20"/>
        </w:rPr>
        <w:t>）采购项目名称：</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14:paraId="7B424F4B"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采购项目编号：</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14:paraId="39E8EE20" w14:textId="77777777" w:rsidR="00153202" w:rsidRDefault="007629C6">
      <w:pPr>
        <w:numPr>
          <w:ilvl w:val="0"/>
          <w:numId w:val="3"/>
        </w:num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采购计划编号：</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14:paraId="38042176" w14:textId="77777777" w:rsidR="00153202" w:rsidRDefault="007629C6">
      <w:pPr>
        <w:numPr>
          <w:ilvl w:val="0"/>
          <w:numId w:val="3"/>
        </w:num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项目内容：</w:t>
      </w:r>
    </w:p>
    <w:p w14:paraId="11846B8F"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采购标的及数量（台/套/</w:t>
      </w:r>
      <w:proofErr w:type="gramStart"/>
      <w:r>
        <w:rPr>
          <w:rFonts w:ascii="仿宋" w:eastAsia="仿宋" w:hAnsi="仿宋" w:cs="仿宋" w:hint="eastAsia"/>
          <w:kern w:val="0"/>
          <w:sz w:val="24"/>
          <w:szCs w:val="20"/>
        </w:rPr>
        <w:t>个</w:t>
      </w:r>
      <w:proofErr w:type="gramEnd"/>
      <w:r>
        <w:rPr>
          <w:rFonts w:ascii="仿宋" w:eastAsia="仿宋" w:hAnsi="仿宋" w:cs="仿宋" w:hint="eastAsia"/>
          <w:kern w:val="0"/>
          <w:sz w:val="24"/>
          <w:szCs w:val="20"/>
        </w:rPr>
        <w:t>/架/组等）：</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14:paraId="201F0F90" w14:textId="77777777" w:rsidR="00153202" w:rsidRDefault="007629C6">
      <w:pPr>
        <w:wordWrap w:val="0"/>
        <w:adjustRightInd/>
        <w:spacing w:line="440" w:lineRule="exact"/>
        <w:ind w:leftChars="-200" w:left="-420" w:rightChars="-200" w:right="-420" w:firstLineChars="200" w:firstLine="480"/>
        <w:rPr>
          <w:rFonts w:ascii="宋体" w:hAnsi="宋体"/>
          <w:kern w:val="0"/>
          <w:sz w:val="34"/>
          <w:szCs w:val="21"/>
          <w:u w:val="single"/>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品牌：</w:t>
      </w:r>
      <w:r>
        <w:rPr>
          <w:rFonts w:ascii="宋体" w:hAnsi="宋体"/>
          <w:kern w:val="0"/>
          <w:sz w:val="34"/>
          <w:szCs w:val="21"/>
          <w:u w:val="single"/>
        </w:rPr>
        <w:t xml:space="preserve">            </w:t>
      </w:r>
      <w:r>
        <w:rPr>
          <w:rFonts w:ascii="仿宋" w:eastAsia="仿宋" w:hAnsi="仿宋" w:cs="仿宋" w:hint="eastAsia"/>
          <w:kern w:val="0"/>
          <w:sz w:val="24"/>
          <w:szCs w:val="20"/>
        </w:rPr>
        <w:t xml:space="preserve">   规格型号：</w:t>
      </w:r>
      <w:r>
        <w:rPr>
          <w:rFonts w:ascii="宋体" w:hAnsi="宋体"/>
          <w:kern w:val="0"/>
          <w:sz w:val="34"/>
          <w:szCs w:val="21"/>
          <w:u w:val="single"/>
        </w:rPr>
        <w:t xml:space="preserve">            </w:t>
      </w:r>
    </w:p>
    <w:p w14:paraId="62A4CD25" w14:textId="77777777" w:rsidR="00153202" w:rsidRDefault="007629C6">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采购标的</w:t>
      </w:r>
      <w:proofErr w:type="gramStart"/>
      <w:r>
        <w:rPr>
          <w:rFonts w:ascii="仿宋" w:eastAsia="仿宋" w:hAnsi="仿宋" w:cs="仿宋" w:hint="eastAsia"/>
          <w:kern w:val="0"/>
          <w:sz w:val="24"/>
          <w:szCs w:val="20"/>
        </w:rPr>
        <w:t>的</w:t>
      </w:r>
      <w:proofErr w:type="gramEnd"/>
      <w:r>
        <w:rPr>
          <w:rFonts w:ascii="仿宋" w:eastAsia="仿宋" w:hAnsi="仿宋" w:cs="仿宋" w:hint="eastAsia"/>
          <w:kern w:val="0"/>
          <w:sz w:val="24"/>
          <w:szCs w:val="20"/>
        </w:rPr>
        <w:t>技术要求、商务要求具体见附件。</w:t>
      </w:r>
    </w:p>
    <w:p w14:paraId="675EE95E" w14:textId="77777777" w:rsidR="00153202" w:rsidRDefault="007629C6">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①涉及信息类产品，请填写该产品关键部件的品牌、型号：</w:t>
      </w:r>
    </w:p>
    <w:p w14:paraId="3F2BAEB0" w14:textId="77777777" w:rsidR="00153202" w:rsidRDefault="007629C6">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标的名称：</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14:paraId="09D9733A" w14:textId="77777777" w:rsidR="00153202" w:rsidRDefault="007629C6">
      <w:pPr>
        <w:wordWrap w:val="0"/>
        <w:adjustRightInd/>
        <w:spacing w:line="440" w:lineRule="exact"/>
        <w:ind w:leftChars="-200" w:left="-420" w:rightChars="-200" w:right="-420" w:firstLineChars="200" w:firstLine="480"/>
        <w:rPr>
          <w:rFonts w:ascii="宋体" w:hAnsi="宋体"/>
          <w:kern w:val="0"/>
          <w:sz w:val="34"/>
          <w:szCs w:val="21"/>
          <w:u w:val="single"/>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关键部件：</w:t>
      </w:r>
      <w:r>
        <w:rPr>
          <w:rFonts w:ascii="宋体" w:hAnsi="宋体"/>
          <w:kern w:val="0"/>
          <w:sz w:val="34"/>
          <w:szCs w:val="21"/>
          <w:u w:val="single"/>
        </w:rPr>
        <w:t xml:space="preserve">      </w:t>
      </w:r>
      <w:r>
        <w:rPr>
          <w:rFonts w:ascii="仿宋" w:eastAsia="仿宋" w:hAnsi="仿宋" w:cs="仿宋" w:hint="eastAsia"/>
          <w:kern w:val="0"/>
          <w:sz w:val="24"/>
          <w:szCs w:val="20"/>
        </w:rPr>
        <w:t xml:space="preserve">  品牌：</w:t>
      </w:r>
      <w:r>
        <w:rPr>
          <w:rFonts w:ascii="宋体" w:hAnsi="宋体"/>
          <w:kern w:val="0"/>
          <w:sz w:val="34"/>
          <w:szCs w:val="21"/>
          <w:u w:val="single"/>
        </w:rPr>
        <w:t xml:space="preserve">       </w:t>
      </w:r>
      <w:r>
        <w:rPr>
          <w:rFonts w:ascii="仿宋" w:eastAsia="仿宋" w:hAnsi="仿宋" w:cs="仿宋" w:hint="eastAsia"/>
          <w:kern w:val="0"/>
          <w:sz w:val="24"/>
          <w:szCs w:val="20"/>
        </w:rPr>
        <w:t xml:space="preserve"> 型号：</w:t>
      </w:r>
      <w:r>
        <w:rPr>
          <w:rFonts w:ascii="宋体" w:hAnsi="宋体"/>
          <w:kern w:val="0"/>
          <w:sz w:val="34"/>
          <w:szCs w:val="21"/>
          <w:u w:val="single"/>
        </w:rPr>
        <w:t xml:space="preserve">       </w:t>
      </w:r>
    </w:p>
    <w:p w14:paraId="76263103" w14:textId="77777777" w:rsidR="00153202" w:rsidRDefault="007629C6">
      <w:pPr>
        <w:wordWrap w:val="0"/>
        <w:adjustRightInd/>
        <w:spacing w:line="440" w:lineRule="exact"/>
        <w:ind w:leftChars="-200" w:left="-420" w:rightChars="-200" w:right="-420" w:firstLineChars="200" w:firstLine="480"/>
        <w:rPr>
          <w:rFonts w:ascii="宋体" w:hAnsi="宋体"/>
          <w:kern w:val="0"/>
          <w:sz w:val="34"/>
          <w:szCs w:val="21"/>
          <w:u w:val="single"/>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关键部件：</w:t>
      </w:r>
      <w:r>
        <w:rPr>
          <w:rFonts w:ascii="宋体" w:hAnsi="宋体"/>
          <w:kern w:val="0"/>
          <w:sz w:val="34"/>
          <w:szCs w:val="21"/>
          <w:u w:val="single"/>
        </w:rPr>
        <w:t xml:space="preserve">      </w:t>
      </w:r>
      <w:r>
        <w:rPr>
          <w:rFonts w:ascii="仿宋" w:eastAsia="仿宋" w:hAnsi="仿宋" w:cs="仿宋" w:hint="eastAsia"/>
          <w:kern w:val="0"/>
          <w:sz w:val="24"/>
          <w:szCs w:val="20"/>
        </w:rPr>
        <w:t xml:space="preserve">  品牌：</w:t>
      </w:r>
      <w:r>
        <w:rPr>
          <w:rFonts w:ascii="宋体" w:hAnsi="宋体"/>
          <w:kern w:val="0"/>
          <w:sz w:val="34"/>
          <w:szCs w:val="21"/>
          <w:u w:val="single"/>
        </w:rPr>
        <w:t xml:space="preserve">       </w:t>
      </w:r>
      <w:r>
        <w:rPr>
          <w:rFonts w:ascii="仿宋" w:eastAsia="仿宋" w:hAnsi="仿宋" w:cs="仿宋" w:hint="eastAsia"/>
          <w:kern w:val="0"/>
          <w:sz w:val="24"/>
          <w:szCs w:val="20"/>
        </w:rPr>
        <w:t xml:space="preserve"> 型号：</w:t>
      </w:r>
      <w:r>
        <w:rPr>
          <w:rFonts w:ascii="宋体" w:hAnsi="宋体"/>
          <w:kern w:val="0"/>
          <w:sz w:val="34"/>
          <w:szCs w:val="21"/>
          <w:u w:val="single"/>
        </w:rPr>
        <w:t xml:space="preserve">       </w:t>
      </w:r>
    </w:p>
    <w:p w14:paraId="32334217" w14:textId="77777777" w:rsidR="00153202" w:rsidRDefault="007629C6">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关键部件：</w:t>
      </w:r>
      <w:r>
        <w:rPr>
          <w:rFonts w:ascii="宋体" w:hAnsi="宋体"/>
          <w:kern w:val="0"/>
          <w:sz w:val="34"/>
          <w:szCs w:val="21"/>
          <w:u w:val="single"/>
        </w:rPr>
        <w:t xml:space="preserve">      </w:t>
      </w:r>
      <w:r>
        <w:rPr>
          <w:rFonts w:ascii="仿宋" w:eastAsia="仿宋" w:hAnsi="仿宋" w:cs="仿宋" w:hint="eastAsia"/>
          <w:kern w:val="0"/>
          <w:sz w:val="24"/>
          <w:szCs w:val="20"/>
        </w:rPr>
        <w:t xml:space="preserve">  品牌：</w:t>
      </w:r>
      <w:r>
        <w:rPr>
          <w:rFonts w:ascii="宋体" w:hAnsi="宋体"/>
          <w:kern w:val="0"/>
          <w:sz w:val="34"/>
          <w:szCs w:val="21"/>
          <w:u w:val="single"/>
        </w:rPr>
        <w:t xml:space="preserve">       </w:t>
      </w:r>
      <w:r>
        <w:rPr>
          <w:rFonts w:ascii="仿宋" w:eastAsia="仿宋" w:hAnsi="仿宋" w:cs="仿宋" w:hint="eastAsia"/>
          <w:kern w:val="0"/>
          <w:sz w:val="24"/>
          <w:szCs w:val="20"/>
        </w:rPr>
        <w:t xml:space="preserve"> 型号：</w:t>
      </w:r>
      <w:r>
        <w:rPr>
          <w:rFonts w:ascii="宋体" w:hAnsi="宋体"/>
          <w:kern w:val="0"/>
          <w:sz w:val="34"/>
          <w:szCs w:val="21"/>
          <w:u w:val="single"/>
        </w:rPr>
        <w:t xml:space="preserve">       </w:t>
      </w:r>
    </w:p>
    <w:p w14:paraId="737B4BE3" w14:textId="77777777" w:rsidR="00153202" w:rsidRDefault="007629C6">
      <w:pPr>
        <w:wordWrap w:val="0"/>
        <w:adjustRightInd/>
        <w:spacing w:line="440" w:lineRule="exact"/>
        <w:ind w:left="-10" w:rightChars="-165" w:right="-346" w:firstLineChars="166" w:firstLine="398"/>
        <w:rPr>
          <w:rFonts w:ascii="仿宋" w:eastAsia="仿宋" w:hAnsi="仿宋" w:cs="仿宋"/>
          <w:kern w:val="0"/>
          <w:sz w:val="24"/>
          <w:szCs w:val="20"/>
        </w:rPr>
      </w:pPr>
      <w:r>
        <w:rPr>
          <w:rFonts w:ascii="仿宋" w:eastAsia="仿宋" w:hAnsi="仿宋" w:cs="仿宋" w:hint="eastAsia"/>
          <w:kern w:val="0"/>
          <w:sz w:val="24"/>
          <w:szCs w:val="20"/>
        </w:rPr>
        <w:t>（注：关键部件是指财政部会同有关部门发布的政府采购需求标准规定的需要通过国家有关部门指定的测评机构开展的安全可靠测评的软硬件，如CPU芯片、操作系统、数据库等。）</w:t>
      </w:r>
    </w:p>
    <w:p w14:paraId="5C1B3401"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②涉及车辆采购，请填写是否属于新能源汽车：</w:t>
      </w:r>
    </w:p>
    <w:p w14:paraId="1AA703F9"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lastRenderedPageBreak/>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proofErr w:type="gramStart"/>
      <w:r>
        <w:rPr>
          <w:rFonts w:ascii="仿宋" w:eastAsia="仿宋" w:hAnsi="仿宋" w:cs="仿宋" w:hint="eastAsia"/>
          <w:kern w:val="0"/>
          <w:sz w:val="24"/>
          <w:szCs w:val="20"/>
        </w:rPr>
        <w:t>《政府采购品目分类目录》底级品目</w:t>
      </w:r>
      <w:proofErr w:type="gramEnd"/>
      <w:r>
        <w:rPr>
          <w:rFonts w:ascii="仿宋" w:eastAsia="仿宋" w:hAnsi="仿宋" w:cs="仿宋" w:hint="eastAsia"/>
          <w:kern w:val="0"/>
          <w:sz w:val="24"/>
          <w:szCs w:val="20"/>
        </w:rPr>
        <w:t>名称：</w:t>
      </w:r>
      <w:r>
        <w:rPr>
          <w:rFonts w:ascii="宋体" w:hAnsi="宋体"/>
          <w:kern w:val="0"/>
          <w:sz w:val="34"/>
          <w:szCs w:val="21"/>
          <w:u w:val="single"/>
        </w:rPr>
        <w:t xml:space="preserve">  </w:t>
      </w:r>
      <w:r>
        <w:rPr>
          <w:rFonts w:ascii="仿宋" w:eastAsia="仿宋" w:hAnsi="仿宋" w:cs="仿宋" w:hint="eastAsia"/>
          <w:kern w:val="0"/>
          <w:sz w:val="24"/>
          <w:szCs w:val="20"/>
        </w:rPr>
        <w:t>数量：</w:t>
      </w:r>
      <w:r>
        <w:rPr>
          <w:rFonts w:ascii="宋体" w:hAnsi="宋体"/>
          <w:kern w:val="0"/>
          <w:sz w:val="34"/>
          <w:szCs w:val="21"/>
          <w:u w:val="single"/>
        </w:rPr>
        <w:t xml:space="preserve">  </w:t>
      </w:r>
      <w:r>
        <w:rPr>
          <w:rFonts w:ascii="仿宋" w:eastAsia="仿宋" w:hAnsi="仿宋" w:cs="仿宋" w:hint="eastAsia"/>
          <w:kern w:val="0"/>
          <w:sz w:val="24"/>
          <w:szCs w:val="20"/>
        </w:rPr>
        <w:t>金额：</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14:paraId="145039BB"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proofErr w:type="gramStart"/>
      <w:r>
        <w:rPr>
          <w:rFonts w:ascii="仿宋" w:eastAsia="仿宋" w:hAnsi="仿宋" w:cs="仿宋" w:hint="eastAsia"/>
          <w:kern w:val="0"/>
          <w:sz w:val="24"/>
          <w:szCs w:val="20"/>
        </w:rPr>
        <w:t>否</w:t>
      </w:r>
      <w:proofErr w:type="gramEnd"/>
    </w:p>
    <w:p w14:paraId="64C37F57" w14:textId="77777777" w:rsidR="00153202" w:rsidRDefault="007629C6">
      <w:pPr>
        <w:wordWrap w:val="0"/>
        <w:adjustRightInd/>
        <w:spacing w:line="440" w:lineRule="exact"/>
        <w:ind w:leftChars="-100" w:left="-210" w:rightChars="-200" w:right="-420" w:firstLineChars="140" w:firstLine="336"/>
        <w:rPr>
          <w:rFonts w:ascii="仿宋" w:eastAsia="仿宋" w:hAnsi="仿宋" w:cs="仿宋"/>
          <w:kern w:val="0"/>
          <w:sz w:val="24"/>
          <w:szCs w:val="20"/>
        </w:rPr>
      </w:pPr>
      <w:r>
        <w:rPr>
          <w:rFonts w:ascii="仿宋" w:eastAsia="仿宋" w:hAnsi="仿宋" w:cs="仿宋" w:hint="eastAsia"/>
          <w:kern w:val="0"/>
          <w:sz w:val="24"/>
          <w:szCs w:val="20"/>
        </w:rPr>
        <w:t xml:space="preserve">   （4）政府采购组织形式：</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政府集中采购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部门集中采购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分散采购</w:t>
      </w:r>
    </w:p>
    <w:p w14:paraId="3AF92697" w14:textId="77777777" w:rsidR="00153202" w:rsidRDefault="007629C6">
      <w:pPr>
        <w:wordWrap w:val="0"/>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（5）政府采购方式：</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公开招标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邀请招标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竞争性谈判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竞争性磋商</w:t>
      </w:r>
    </w:p>
    <w:p w14:paraId="034A3D9C" w14:textId="77777777" w:rsidR="00153202" w:rsidRDefault="007629C6">
      <w:pPr>
        <w:wordWrap w:val="0"/>
        <w:adjustRightInd/>
        <w:spacing w:line="440" w:lineRule="exact"/>
        <w:ind w:rightChars="-200" w:right="-420" w:firstLineChars="1150" w:firstLine="2760"/>
        <w:rPr>
          <w:rFonts w:ascii="仿宋" w:eastAsia="仿宋" w:hAnsi="仿宋" w:cs="仿宋"/>
          <w:kern w:val="0"/>
          <w:sz w:val="24"/>
          <w:szCs w:val="20"/>
        </w:rPr>
      </w:pP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询价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单一来源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框架协议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其他：</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14:paraId="522A397A" w14:textId="77777777" w:rsidR="00153202" w:rsidRDefault="007629C6">
      <w:pPr>
        <w:wordWrap w:val="0"/>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（注：在框架协议采购的第二阶段，可选择使用该合同文本）</w:t>
      </w:r>
    </w:p>
    <w:p w14:paraId="38EBD2D1" w14:textId="77777777" w:rsidR="00153202" w:rsidRDefault="007629C6">
      <w:pPr>
        <w:wordWrap w:val="0"/>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（6）中标（成交）采购标的制造商是否为中小企业：</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14:paraId="4A037012"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本合同是否为专门面向中小企业的采购合同（中小企业预留合同）：</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14:paraId="00EF3BB5"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若本项目</w:t>
      </w:r>
      <w:proofErr w:type="gramStart"/>
      <w:r>
        <w:rPr>
          <w:rFonts w:ascii="仿宋" w:eastAsia="仿宋" w:hAnsi="仿宋" w:cs="仿宋" w:hint="eastAsia"/>
          <w:kern w:val="0"/>
          <w:sz w:val="24"/>
          <w:szCs w:val="20"/>
        </w:rPr>
        <w:t>不</w:t>
      </w:r>
      <w:proofErr w:type="gramEnd"/>
      <w:r>
        <w:rPr>
          <w:rFonts w:ascii="仿宋" w:eastAsia="仿宋" w:hAnsi="仿宋" w:cs="仿宋" w:hint="eastAsia"/>
          <w:kern w:val="0"/>
          <w:sz w:val="24"/>
          <w:szCs w:val="20"/>
        </w:rPr>
        <w:t>专门面向中小企业采购，是否给予小</w:t>
      </w:r>
      <w:proofErr w:type="gramStart"/>
      <w:r>
        <w:rPr>
          <w:rFonts w:ascii="仿宋" w:eastAsia="仿宋" w:hAnsi="仿宋" w:cs="仿宋" w:hint="eastAsia"/>
          <w:kern w:val="0"/>
          <w:sz w:val="24"/>
          <w:szCs w:val="20"/>
        </w:rPr>
        <w:t>微企业</w:t>
      </w:r>
      <w:proofErr w:type="gramEnd"/>
      <w:r>
        <w:rPr>
          <w:rFonts w:ascii="仿宋" w:eastAsia="仿宋" w:hAnsi="仿宋" w:cs="仿宋" w:hint="eastAsia"/>
          <w:kern w:val="0"/>
          <w:sz w:val="24"/>
          <w:szCs w:val="20"/>
        </w:rPr>
        <w:t>评审优惠：</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14:paraId="74D24812"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中标（成交）采购标的制造商是否为残疾人福利性单位：</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14:paraId="4223D905"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中标（成交）采购标的制造商是否为监狱企业：</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14:paraId="74496B35" w14:textId="77777777" w:rsidR="00153202" w:rsidRDefault="007629C6">
      <w:pPr>
        <w:wordWrap w:val="0"/>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（7）合同是否分包：</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14:paraId="3FA2BAA7"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 xml:space="preserve">分包主要内容：                                            </w:t>
      </w:r>
    </w:p>
    <w:p w14:paraId="60DF6FCF"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分包供应商/制造商名称（如供应商和制造商不同，请分别填写）：</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14:paraId="76D13B8D"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分包供应商/制造商类型（如果供应商和制造商不同，只填写制造商类型）：</w:t>
      </w:r>
    </w:p>
    <w:p w14:paraId="53E68AE1"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大型企业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中型企业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小微型企业  </w:t>
      </w:r>
    </w:p>
    <w:p w14:paraId="4E6AC0EA" w14:textId="77777777" w:rsidR="00153202" w:rsidRDefault="007629C6">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残疾人福利性单位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监狱企业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其他</w:t>
      </w:r>
    </w:p>
    <w:p w14:paraId="7077AF6A"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（8）中标（成交）供应商是否为外商投资企业：</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14:paraId="3A91709E"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外商投资企业类型：</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全部由外国投资者投资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部分由外国投资者投资</w:t>
      </w:r>
    </w:p>
    <w:p w14:paraId="789A21A8" w14:textId="77777777" w:rsidR="00153202" w:rsidRDefault="007629C6">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（9）是否涉及进口产品：</w:t>
      </w:r>
    </w:p>
    <w:p w14:paraId="4C0A1614"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proofErr w:type="gramStart"/>
      <w:r>
        <w:rPr>
          <w:rFonts w:ascii="仿宋" w:eastAsia="仿宋" w:hAnsi="仿宋" w:cs="仿宋" w:hint="eastAsia"/>
          <w:kern w:val="0"/>
          <w:sz w:val="24"/>
          <w:szCs w:val="20"/>
        </w:rPr>
        <w:t>《政府采购品目分类目录》底级品目</w:t>
      </w:r>
      <w:proofErr w:type="gramEnd"/>
      <w:r>
        <w:rPr>
          <w:rFonts w:ascii="仿宋" w:eastAsia="仿宋" w:hAnsi="仿宋" w:cs="仿宋" w:hint="eastAsia"/>
          <w:kern w:val="0"/>
          <w:sz w:val="24"/>
          <w:szCs w:val="20"/>
        </w:rPr>
        <w:t>名称：</w:t>
      </w:r>
      <w:r>
        <w:rPr>
          <w:rFonts w:ascii="宋体" w:hAnsi="宋体"/>
          <w:kern w:val="0"/>
          <w:sz w:val="34"/>
          <w:szCs w:val="21"/>
          <w:u w:val="single"/>
        </w:rPr>
        <w:t xml:space="preserve">      </w:t>
      </w:r>
      <w:r>
        <w:rPr>
          <w:rFonts w:ascii="仿宋" w:eastAsia="仿宋" w:hAnsi="仿宋" w:cs="仿宋" w:hint="eastAsia"/>
          <w:kern w:val="0"/>
          <w:sz w:val="24"/>
          <w:szCs w:val="20"/>
        </w:rPr>
        <w:t xml:space="preserve"> 金额：</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14:paraId="39FDD468"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国别：</w:t>
      </w:r>
      <w:r>
        <w:rPr>
          <w:rFonts w:ascii="宋体" w:hAnsi="宋体"/>
          <w:kern w:val="0"/>
          <w:sz w:val="34"/>
          <w:szCs w:val="21"/>
          <w:u w:val="single"/>
        </w:rPr>
        <w:t xml:space="preserve">      </w:t>
      </w:r>
      <w:r>
        <w:rPr>
          <w:rFonts w:ascii="仿宋" w:eastAsia="仿宋" w:hAnsi="仿宋" w:cs="仿宋" w:hint="eastAsia"/>
          <w:kern w:val="0"/>
          <w:sz w:val="24"/>
          <w:szCs w:val="20"/>
        </w:rPr>
        <w:t>品牌：</w:t>
      </w:r>
      <w:r>
        <w:rPr>
          <w:rFonts w:ascii="宋体" w:hAnsi="宋体"/>
          <w:kern w:val="0"/>
          <w:sz w:val="34"/>
          <w:szCs w:val="21"/>
          <w:u w:val="single"/>
        </w:rPr>
        <w:t xml:space="preserve">      </w:t>
      </w:r>
      <w:r>
        <w:rPr>
          <w:rFonts w:ascii="仿宋" w:eastAsia="仿宋" w:hAnsi="仿宋" w:cs="仿宋" w:hint="eastAsia"/>
          <w:kern w:val="0"/>
          <w:sz w:val="24"/>
          <w:szCs w:val="20"/>
        </w:rPr>
        <w:t xml:space="preserve"> 规格型号：</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14:paraId="59CA7D23" w14:textId="77777777" w:rsidR="00153202" w:rsidRDefault="007629C6">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proofErr w:type="gramStart"/>
      <w:r>
        <w:rPr>
          <w:rFonts w:ascii="仿宋" w:eastAsia="仿宋" w:hAnsi="仿宋" w:cs="仿宋" w:hint="eastAsia"/>
          <w:kern w:val="0"/>
          <w:sz w:val="24"/>
          <w:szCs w:val="20"/>
        </w:rPr>
        <w:t>否</w:t>
      </w:r>
      <w:proofErr w:type="gramEnd"/>
    </w:p>
    <w:p w14:paraId="482F7C02"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（10）是否涉及节能产品：</w:t>
      </w:r>
    </w:p>
    <w:p w14:paraId="60B53FD4"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是，《节能产品政府采购品目清单》</w:t>
      </w:r>
      <w:proofErr w:type="gramStart"/>
      <w:r>
        <w:rPr>
          <w:rFonts w:ascii="仿宋" w:eastAsia="仿宋" w:hAnsi="仿宋" w:cs="仿宋" w:hint="eastAsia"/>
          <w:kern w:val="0"/>
          <w:sz w:val="24"/>
          <w:szCs w:val="20"/>
        </w:rPr>
        <w:t>的底级品目</w:t>
      </w:r>
      <w:proofErr w:type="gramEnd"/>
      <w:r>
        <w:rPr>
          <w:rFonts w:ascii="仿宋" w:eastAsia="仿宋" w:hAnsi="仿宋" w:cs="仿宋" w:hint="eastAsia"/>
          <w:kern w:val="0"/>
          <w:sz w:val="24"/>
          <w:szCs w:val="20"/>
        </w:rPr>
        <w:t>名称：</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14:paraId="245E7F75"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强制采购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优先采购    </w:t>
      </w:r>
    </w:p>
    <w:p w14:paraId="584C845E"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proofErr w:type="gramStart"/>
      <w:r>
        <w:rPr>
          <w:rFonts w:ascii="仿宋" w:eastAsia="仿宋" w:hAnsi="仿宋" w:cs="仿宋" w:hint="eastAsia"/>
          <w:kern w:val="0"/>
          <w:sz w:val="24"/>
          <w:szCs w:val="20"/>
        </w:rPr>
        <w:t>否</w:t>
      </w:r>
      <w:proofErr w:type="gramEnd"/>
    </w:p>
    <w:p w14:paraId="0A7EF453"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是否涉及环境标志产品：</w:t>
      </w:r>
    </w:p>
    <w:p w14:paraId="436FD664"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lastRenderedPageBreak/>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是，《环境标志产品政府采购品目清单》</w:t>
      </w:r>
      <w:proofErr w:type="gramStart"/>
      <w:r>
        <w:rPr>
          <w:rFonts w:ascii="仿宋" w:eastAsia="仿宋" w:hAnsi="仿宋" w:cs="仿宋" w:hint="eastAsia"/>
          <w:kern w:val="0"/>
          <w:sz w:val="24"/>
          <w:szCs w:val="20"/>
        </w:rPr>
        <w:t>的底级品目</w:t>
      </w:r>
      <w:proofErr w:type="gramEnd"/>
      <w:r>
        <w:rPr>
          <w:rFonts w:ascii="仿宋" w:eastAsia="仿宋" w:hAnsi="仿宋" w:cs="仿宋" w:hint="eastAsia"/>
          <w:kern w:val="0"/>
          <w:sz w:val="24"/>
          <w:szCs w:val="20"/>
        </w:rPr>
        <w:t>名称：</w:t>
      </w:r>
      <w:r>
        <w:rPr>
          <w:rFonts w:ascii="宋体" w:hAnsi="宋体"/>
          <w:kern w:val="0"/>
          <w:sz w:val="34"/>
          <w:szCs w:val="21"/>
          <w:u w:val="single"/>
        </w:rPr>
        <w:t xml:space="preserve">        </w:t>
      </w:r>
    </w:p>
    <w:p w14:paraId="348083AF"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强制采购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优先采购    </w:t>
      </w:r>
    </w:p>
    <w:p w14:paraId="4148A3BF"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proofErr w:type="gramStart"/>
      <w:r>
        <w:rPr>
          <w:rFonts w:ascii="仿宋" w:eastAsia="仿宋" w:hAnsi="仿宋" w:cs="仿宋" w:hint="eastAsia"/>
          <w:kern w:val="0"/>
          <w:sz w:val="24"/>
          <w:szCs w:val="20"/>
        </w:rPr>
        <w:t>否</w:t>
      </w:r>
      <w:proofErr w:type="gramEnd"/>
    </w:p>
    <w:p w14:paraId="1ABEA1B1"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是否涉及绿色产品： </w:t>
      </w:r>
    </w:p>
    <w:p w14:paraId="1E4DCBD5"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是，绿色产品政府采购相关政策确定</w:t>
      </w:r>
      <w:proofErr w:type="gramStart"/>
      <w:r>
        <w:rPr>
          <w:rFonts w:ascii="仿宋" w:eastAsia="仿宋" w:hAnsi="仿宋" w:cs="仿宋" w:hint="eastAsia"/>
          <w:kern w:val="0"/>
          <w:sz w:val="24"/>
          <w:szCs w:val="20"/>
        </w:rPr>
        <w:t>的底级品目</w:t>
      </w:r>
      <w:proofErr w:type="gramEnd"/>
      <w:r>
        <w:rPr>
          <w:rFonts w:ascii="仿宋" w:eastAsia="仿宋" w:hAnsi="仿宋" w:cs="仿宋" w:hint="eastAsia"/>
          <w:kern w:val="0"/>
          <w:sz w:val="24"/>
          <w:szCs w:val="20"/>
        </w:rPr>
        <w:t xml:space="preserve">名称：         </w:t>
      </w:r>
    </w:p>
    <w:p w14:paraId="29917DA0"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强制采购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优先采购    </w:t>
      </w:r>
    </w:p>
    <w:p w14:paraId="4D8D3565"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sym w:font="Wingdings" w:char="00A8"/>
      </w:r>
      <w:proofErr w:type="gramStart"/>
      <w:r>
        <w:rPr>
          <w:rFonts w:ascii="仿宋" w:eastAsia="仿宋" w:hAnsi="仿宋" w:cs="仿宋" w:hint="eastAsia"/>
          <w:kern w:val="0"/>
          <w:sz w:val="24"/>
          <w:szCs w:val="20"/>
        </w:rPr>
        <w:t>否</w:t>
      </w:r>
      <w:proofErr w:type="gramEnd"/>
    </w:p>
    <w:p w14:paraId="3D464E77" w14:textId="77777777" w:rsidR="00153202" w:rsidRDefault="007629C6">
      <w:pPr>
        <w:wordWrap w:val="0"/>
        <w:adjustRightInd/>
        <w:spacing w:line="440" w:lineRule="exact"/>
        <w:ind w:leftChars="-9" w:left="-19" w:rightChars="-200" w:right="-420" w:firstLineChars="225" w:firstLine="540"/>
        <w:rPr>
          <w:rFonts w:ascii="仿宋" w:eastAsia="仿宋" w:hAnsi="仿宋" w:cs="仿宋"/>
          <w:kern w:val="0"/>
          <w:sz w:val="24"/>
          <w:szCs w:val="20"/>
        </w:rPr>
      </w:pPr>
      <w:r>
        <w:rPr>
          <w:rFonts w:ascii="仿宋" w:eastAsia="仿宋" w:hAnsi="仿宋" w:cs="仿宋" w:hint="eastAsia"/>
          <w:kern w:val="0"/>
          <w:sz w:val="24"/>
          <w:szCs w:val="20"/>
        </w:rPr>
        <w:t>（11）涉及商品包装和快递包装的，是否参考《商品包装政府采购需求标准（试行）》、《快递包装政府采购需求标准（试行）》明确产品及相关快递服务的具体包装要求：</w:t>
      </w:r>
    </w:p>
    <w:p w14:paraId="4D3CFEDA" w14:textId="77777777" w:rsidR="00153202" w:rsidRDefault="007629C6">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否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不涉及</w:t>
      </w:r>
    </w:p>
    <w:p w14:paraId="3809BFF2" w14:textId="77777777" w:rsidR="00153202" w:rsidRDefault="007629C6">
      <w:pPr>
        <w:wordWrap w:val="0"/>
        <w:adjustRightInd/>
        <w:spacing w:line="440" w:lineRule="exact"/>
        <w:ind w:leftChars="-200" w:left="-420" w:rightChars="-200" w:right="-420" w:firstLineChars="450" w:firstLine="1084"/>
        <w:rPr>
          <w:rFonts w:ascii="仿宋" w:eastAsia="仿宋" w:hAnsi="仿宋" w:cs="仿宋"/>
          <w:b/>
          <w:bCs/>
          <w:kern w:val="0"/>
          <w:sz w:val="24"/>
          <w:szCs w:val="20"/>
        </w:rPr>
      </w:pPr>
      <w:r>
        <w:rPr>
          <w:rFonts w:ascii="仿宋" w:eastAsia="仿宋" w:hAnsi="仿宋" w:cs="仿宋"/>
          <w:b/>
          <w:bCs/>
          <w:kern w:val="0"/>
          <w:sz w:val="24"/>
          <w:szCs w:val="20"/>
        </w:rPr>
        <w:t>2.</w:t>
      </w:r>
      <w:r>
        <w:rPr>
          <w:rFonts w:ascii="仿宋" w:eastAsia="仿宋" w:hAnsi="仿宋" w:cs="仿宋" w:hint="eastAsia"/>
          <w:b/>
          <w:bCs/>
          <w:kern w:val="0"/>
          <w:sz w:val="24"/>
          <w:szCs w:val="20"/>
        </w:rPr>
        <w:t>合同金额</w:t>
      </w:r>
    </w:p>
    <w:p w14:paraId="69157D14" w14:textId="77777777" w:rsidR="00153202" w:rsidRDefault="007629C6">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（1）合同金额小写：</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14:paraId="786C641E"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大写：</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14:paraId="7149DCC4" w14:textId="77777777" w:rsidR="00153202" w:rsidRDefault="007629C6">
      <w:pPr>
        <w:wordWrap w:val="0"/>
        <w:adjustRightInd/>
        <w:spacing w:line="440" w:lineRule="exact"/>
        <w:ind w:leftChars="-200" w:left="-420" w:rightChars="-200" w:right="-420" w:firstLineChars="200" w:firstLine="480"/>
        <w:rPr>
          <w:rFonts w:ascii="宋体" w:hAnsi="宋体"/>
          <w:kern w:val="0"/>
          <w:sz w:val="34"/>
          <w:szCs w:val="21"/>
          <w:u w:val="single"/>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分包金额（如有）小写：</w:t>
      </w:r>
      <w:r>
        <w:rPr>
          <w:rFonts w:ascii="宋体" w:hAnsi="宋体"/>
          <w:kern w:val="0"/>
          <w:sz w:val="34"/>
          <w:szCs w:val="21"/>
          <w:u w:val="single"/>
        </w:rPr>
        <w:t xml:space="preserve">             </w:t>
      </w:r>
    </w:p>
    <w:p w14:paraId="39A72D6F"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大写：</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14:paraId="5D86DA42"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（注：固定单价合同应填写单价和最高限价）</w:t>
      </w:r>
    </w:p>
    <w:p w14:paraId="196FF523"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（2）合同定价方式（采用组合定价方式的，</w:t>
      </w:r>
      <w:proofErr w:type="gramStart"/>
      <w:r>
        <w:rPr>
          <w:rFonts w:ascii="仿宋" w:eastAsia="仿宋" w:hAnsi="仿宋" w:cs="仿宋" w:hint="eastAsia"/>
          <w:kern w:val="0"/>
          <w:sz w:val="24"/>
          <w:szCs w:val="20"/>
        </w:rPr>
        <w:t>可以勾选多项</w:t>
      </w:r>
      <w:proofErr w:type="gramEnd"/>
      <w:r>
        <w:rPr>
          <w:rFonts w:ascii="仿宋" w:eastAsia="仿宋" w:hAnsi="仿宋" w:cs="仿宋" w:hint="eastAsia"/>
          <w:kern w:val="0"/>
          <w:sz w:val="24"/>
          <w:szCs w:val="20"/>
        </w:rPr>
        <w:t>）：</w:t>
      </w:r>
    </w:p>
    <w:p w14:paraId="771C0D6A"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固定总价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固定单价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固定费率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成本补偿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绩效激励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其他       </w:t>
      </w:r>
    </w:p>
    <w:p w14:paraId="0A3B8336" w14:textId="77777777" w:rsidR="00153202" w:rsidRDefault="007629C6">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（3）付款方式（按项目</w:t>
      </w:r>
      <w:proofErr w:type="gramStart"/>
      <w:r>
        <w:rPr>
          <w:rFonts w:ascii="仿宋" w:eastAsia="仿宋" w:hAnsi="仿宋" w:cs="仿宋" w:hint="eastAsia"/>
          <w:kern w:val="0"/>
          <w:sz w:val="24"/>
          <w:szCs w:val="20"/>
        </w:rPr>
        <w:t>实际勾选填写</w:t>
      </w:r>
      <w:proofErr w:type="gramEnd"/>
      <w:r>
        <w:rPr>
          <w:rFonts w:ascii="仿宋" w:eastAsia="仿宋" w:hAnsi="仿宋" w:cs="仿宋" w:hint="eastAsia"/>
          <w:kern w:val="0"/>
          <w:sz w:val="24"/>
          <w:szCs w:val="20"/>
        </w:rPr>
        <w:t>）：</w:t>
      </w:r>
    </w:p>
    <w:p w14:paraId="28257115" w14:textId="77777777" w:rsidR="00153202" w:rsidRDefault="007629C6">
      <w:pPr>
        <w:wordWrap w:val="0"/>
        <w:adjustRightInd/>
        <w:spacing w:line="440" w:lineRule="exact"/>
        <w:ind w:leftChars="-200" w:left="-420" w:rightChars="-200" w:right="-420" w:firstLineChars="450" w:firstLine="1080"/>
        <w:rPr>
          <w:rFonts w:ascii="宋体" w:hAnsi="宋体"/>
          <w:kern w:val="0"/>
          <w:sz w:val="34"/>
          <w:szCs w:val="21"/>
          <w:u w:val="single"/>
        </w:rPr>
      </w:pP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全额付款：</w:t>
      </w:r>
      <w:r>
        <w:rPr>
          <w:rFonts w:ascii="宋体" w:hAnsi="宋体" w:hint="eastAsia"/>
          <w:kern w:val="0"/>
          <w:sz w:val="34"/>
          <w:szCs w:val="21"/>
          <w:u w:val="single"/>
        </w:rPr>
        <w:t xml:space="preserve">     </w:t>
      </w:r>
      <w:r>
        <w:rPr>
          <w:rFonts w:ascii="仿宋" w:eastAsia="仿宋" w:hAnsi="仿宋" w:cs="仿宋" w:hint="eastAsia"/>
          <w:kern w:val="0"/>
          <w:sz w:val="24"/>
          <w:u w:val="single"/>
        </w:rPr>
        <w:t>（应明确一次性支付合同款项的条件）</w:t>
      </w:r>
      <w:r>
        <w:rPr>
          <w:rFonts w:ascii="宋体" w:hAnsi="宋体" w:hint="eastAsia"/>
          <w:kern w:val="0"/>
          <w:sz w:val="34"/>
          <w:szCs w:val="21"/>
          <w:u w:val="single"/>
        </w:rPr>
        <w:t xml:space="preserve">                    </w:t>
      </w:r>
    </w:p>
    <w:p w14:paraId="3F6FEA87" w14:textId="77777777" w:rsidR="00153202" w:rsidRDefault="007629C6">
      <w:pPr>
        <w:wordWrap w:val="0"/>
        <w:adjustRightInd/>
        <w:spacing w:line="440" w:lineRule="exact"/>
        <w:ind w:leftChars="-200" w:left="-420" w:rightChars="-200" w:right="-420" w:firstLineChars="450" w:firstLine="1080"/>
        <w:rPr>
          <w:rFonts w:ascii="仿宋" w:eastAsia="仿宋" w:hAnsi="仿宋" w:cs="仿宋"/>
          <w:kern w:val="0"/>
          <w:sz w:val="24"/>
          <w:u w:val="single"/>
        </w:rPr>
      </w:pP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分期付款：</w:t>
      </w:r>
      <w:r>
        <w:rPr>
          <w:rFonts w:ascii="仿宋" w:eastAsia="仿宋" w:hAnsi="仿宋" w:cs="仿宋" w:hint="eastAsia"/>
          <w:kern w:val="0"/>
          <w:sz w:val="24"/>
          <w:u w:val="single"/>
        </w:rPr>
        <w:t xml:space="preserve">  （应明确分期支付合同款项的各期比例和支付条件，各期支付条件</w:t>
      </w:r>
    </w:p>
    <w:p w14:paraId="438503DA" w14:textId="77777777" w:rsidR="00153202" w:rsidRDefault="007629C6">
      <w:pPr>
        <w:wordWrap w:val="0"/>
        <w:adjustRightInd/>
        <w:spacing w:line="440" w:lineRule="exact"/>
        <w:ind w:rightChars="-200" w:right="-420"/>
        <w:rPr>
          <w:rFonts w:ascii="仿宋" w:eastAsia="仿宋" w:hAnsi="仿宋" w:cs="仿宋"/>
          <w:kern w:val="0"/>
          <w:sz w:val="24"/>
          <w:u w:val="single"/>
        </w:rPr>
      </w:pPr>
      <w:r>
        <w:rPr>
          <w:rFonts w:ascii="仿宋" w:eastAsia="仿宋" w:hAnsi="仿宋" w:cs="仿宋" w:hint="eastAsia"/>
          <w:kern w:val="0"/>
          <w:sz w:val="24"/>
          <w:u w:val="single"/>
        </w:rPr>
        <w:t xml:space="preserve">应与分期履约验收情况挂钩） </w:t>
      </w:r>
      <w:r>
        <w:rPr>
          <w:rFonts w:ascii="仿宋" w:eastAsia="仿宋" w:hAnsi="仿宋" w:cs="仿宋" w:hint="eastAsia"/>
          <w:kern w:val="0"/>
          <w:sz w:val="24"/>
          <w:szCs w:val="20"/>
        </w:rPr>
        <w:t>，其中涉及预付款的：</w:t>
      </w:r>
      <w:r>
        <w:rPr>
          <w:rFonts w:ascii="仿宋" w:eastAsia="仿宋" w:hAnsi="仿宋" w:cs="仿宋" w:hint="eastAsia"/>
          <w:kern w:val="0"/>
          <w:sz w:val="24"/>
          <w:u w:val="single"/>
        </w:rPr>
        <w:t xml:space="preserve"> （应明确预付款的支付比例和支付条件）</w:t>
      </w:r>
    </w:p>
    <w:p w14:paraId="60F18E9F" w14:textId="77777777" w:rsidR="00153202" w:rsidRDefault="007629C6">
      <w:pPr>
        <w:wordWrap w:val="0"/>
        <w:adjustRightInd/>
        <w:spacing w:line="440" w:lineRule="exact"/>
        <w:ind w:leftChars="-200" w:left="-420" w:rightChars="-200" w:right="-420" w:firstLineChars="450" w:firstLine="1080"/>
        <w:rPr>
          <w:rFonts w:ascii="仿宋" w:eastAsia="仿宋" w:hAnsi="仿宋" w:cs="仿宋"/>
          <w:kern w:val="0"/>
          <w:sz w:val="24"/>
          <w:szCs w:val="20"/>
        </w:rPr>
      </w:pP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成本补偿：      （应明确按照成本补偿方式的支付方式和支付条件）   </w:t>
      </w:r>
    </w:p>
    <w:p w14:paraId="2DF94E18" w14:textId="77777777" w:rsidR="00153202" w:rsidRDefault="007629C6">
      <w:pPr>
        <w:wordWrap w:val="0"/>
        <w:adjustRightInd/>
        <w:spacing w:line="440" w:lineRule="exact"/>
        <w:ind w:leftChars="-200" w:left="-420" w:rightChars="-200" w:right="-420" w:firstLineChars="450" w:firstLine="1080"/>
        <w:rPr>
          <w:rFonts w:ascii="仿宋" w:eastAsia="仿宋" w:hAnsi="仿宋" w:cs="仿宋"/>
          <w:kern w:val="0"/>
          <w:sz w:val="24"/>
          <w:szCs w:val="20"/>
        </w:rPr>
      </w:pP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绩效激励：      （应明确按照绩效激励方式的支付方式和支付条件）   </w:t>
      </w:r>
    </w:p>
    <w:p w14:paraId="5035AA83" w14:textId="77777777" w:rsidR="00153202" w:rsidRDefault="007629C6">
      <w:pPr>
        <w:wordWrap w:val="0"/>
        <w:adjustRightInd/>
        <w:spacing w:line="440" w:lineRule="exact"/>
        <w:ind w:leftChars="-200" w:left="-420" w:rightChars="-200" w:right="-420" w:firstLineChars="400" w:firstLine="964"/>
        <w:rPr>
          <w:rFonts w:ascii="仿宋" w:eastAsia="仿宋" w:hAnsi="仿宋" w:cs="仿宋"/>
          <w:b/>
          <w:bCs/>
          <w:kern w:val="0"/>
          <w:sz w:val="24"/>
          <w:szCs w:val="20"/>
        </w:rPr>
      </w:pPr>
      <w:r>
        <w:rPr>
          <w:rFonts w:ascii="仿宋" w:eastAsia="仿宋" w:hAnsi="仿宋" w:cs="仿宋"/>
          <w:b/>
          <w:bCs/>
          <w:kern w:val="0"/>
          <w:sz w:val="24"/>
          <w:szCs w:val="20"/>
        </w:rPr>
        <w:t>3.</w:t>
      </w:r>
      <w:r>
        <w:rPr>
          <w:rFonts w:ascii="仿宋" w:eastAsia="仿宋" w:hAnsi="仿宋" w:cs="仿宋" w:hint="eastAsia"/>
          <w:b/>
          <w:bCs/>
          <w:kern w:val="0"/>
          <w:sz w:val="24"/>
          <w:szCs w:val="20"/>
        </w:rPr>
        <w:t>合同履行</w:t>
      </w:r>
    </w:p>
    <w:p w14:paraId="35DB3B7B" w14:textId="77777777" w:rsidR="00153202" w:rsidRDefault="007629C6">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（1）起始日期：</w:t>
      </w:r>
      <w:r>
        <w:rPr>
          <w:rFonts w:ascii="宋体" w:hAnsi="宋体"/>
          <w:kern w:val="0"/>
          <w:sz w:val="34"/>
          <w:szCs w:val="21"/>
          <w:u w:val="single"/>
        </w:rPr>
        <w:t xml:space="preserve">    </w:t>
      </w:r>
      <w:r>
        <w:rPr>
          <w:rFonts w:ascii="仿宋" w:eastAsia="仿宋" w:hAnsi="仿宋" w:cs="仿宋" w:hint="eastAsia"/>
          <w:kern w:val="0"/>
          <w:sz w:val="24"/>
          <w:szCs w:val="20"/>
        </w:rPr>
        <w:t>年</w:t>
      </w:r>
      <w:r>
        <w:rPr>
          <w:rFonts w:ascii="宋体" w:hAnsi="宋体"/>
          <w:kern w:val="0"/>
          <w:sz w:val="34"/>
          <w:szCs w:val="21"/>
          <w:u w:val="single"/>
        </w:rPr>
        <w:t xml:space="preserve">  </w:t>
      </w:r>
      <w:r>
        <w:rPr>
          <w:rFonts w:ascii="仿宋" w:eastAsia="仿宋" w:hAnsi="仿宋" w:cs="仿宋" w:hint="eastAsia"/>
          <w:kern w:val="0"/>
          <w:sz w:val="24"/>
          <w:szCs w:val="20"/>
        </w:rPr>
        <w:t>月</w:t>
      </w:r>
      <w:r>
        <w:rPr>
          <w:rFonts w:ascii="宋体" w:hAnsi="宋体"/>
          <w:kern w:val="0"/>
          <w:sz w:val="34"/>
          <w:szCs w:val="21"/>
          <w:u w:val="single"/>
        </w:rPr>
        <w:t xml:space="preserve">  </w:t>
      </w:r>
      <w:r>
        <w:rPr>
          <w:rFonts w:ascii="仿宋" w:eastAsia="仿宋" w:hAnsi="仿宋" w:cs="仿宋" w:hint="eastAsia"/>
          <w:kern w:val="0"/>
          <w:sz w:val="24"/>
          <w:szCs w:val="20"/>
        </w:rPr>
        <w:t>日，完成日期：</w:t>
      </w:r>
      <w:r>
        <w:rPr>
          <w:rFonts w:ascii="宋体" w:hAnsi="宋体"/>
          <w:kern w:val="0"/>
          <w:sz w:val="34"/>
          <w:szCs w:val="21"/>
          <w:u w:val="single"/>
        </w:rPr>
        <w:t xml:space="preserve">    </w:t>
      </w:r>
      <w:r>
        <w:rPr>
          <w:rFonts w:ascii="仿宋" w:eastAsia="仿宋" w:hAnsi="仿宋" w:cs="仿宋" w:hint="eastAsia"/>
          <w:kern w:val="0"/>
          <w:sz w:val="24"/>
          <w:szCs w:val="20"/>
        </w:rPr>
        <w:t>年</w:t>
      </w:r>
      <w:r>
        <w:rPr>
          <w:rFonts w:ascii="宋体" w:hAnsi="宋体"/>
          <w:kern w:val="0"/>
          <w:sz w:val="34"/>
          <w:szCs w:val="21"/>
          <w:u w:val="single"/>
        </w:rPr>
        <w:t xml:space="preserve">  </w:t>
      </w:r>
      <w:r>
        <w:rPr>
          <w:rFonts w:ascii="仿宋" w:eastAsia="仿宋" w:hAnsi="仿宋" w:cs="仿宋" w:hint="eastAsia"/>
          <w:kern w:val="0"/>
          <w:sz w:val="24"/>
          <w:szCs w:val="20"/>
        </w:rPr>
        <w:t xml:space="preserve">月 </w:t>
      </w:r>
      <w:r>
        <w:rPr>
          <w:rFonts w:ascii="宋体" w:hAnsi="宋体"/>
          <w:kern w:val="0"/>
          <w:sz w:val="34"/>
          <w:szCs w:val="21"/>
          <w:u w:val="single"/>
        </w:rPr>
        <w:t xml:space="preserve">  </w:t>
      </w:r>
      <w:r>
        <w:rPr>
          <w:rFonts w:ascii="仿宋" w:eastAsia="仿宋" w:hAnsi="仿宋" w:cs="仿宋" w:hint="eastAsia"/>
          <w:kern w:val="0"/>
          <w:sz w:val="24"/>
          <w:szCs w:val="20"/>
        </w:rPr>
        <w:t>日。</w:t>
      </w:r>
    </w:p>
    <w:p w14:paraId="3685B9FF" w14:textId="77777777" w:rsidR="00153202" w:rsidRDefault="007629C6">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（2）履约地点：</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14:paraId="433D3D15" w14:textId="77777777" w:rsidR="00153202" w:rsidRDefault="007629C6">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（3）履约担保：是否收取履约保证金：</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14:paraId="1F5D397B"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lastRenderedPageBreak/>
        <w:t xml:space="preserve">    收取履约保证金形式：</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14:paraId="5672D7E8"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收取履约保证金金额：</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14:paraId="0ED1D047"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履约担保期限：</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14:paraId="222FE3F9" w14:textId="77777777" w:rsidR="00153202" w:rsidRDefault="007629C6">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 xml:space="preserve">（4）分期履行要求： </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14:paraId="2249996E" w14:textId="77777777" w:rsidR="00153202" w:rsidRDefault="007629C6">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（5）风险处置措施和替代方案：</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14:paraId="7C8FDFDB" w14:textId="77777777" w:rsidR="00153202" w:rsidRDefault="007629C6">
      <w:pPr>
        <w:wordWrap w:val="0"/>
        <w:adjustRightInd/>
        <w:spacing w:line="440" w:lineRule="exact"/>
        <w:ind w:leftChars="-200" w:left="-420" w:rightChars="-200" w:right="-420" w:firstLineChars="400" w:firstLine="964"/>
        <w:rPr>
          <w:rFonts w:ascii="仿宋" w:eastAsia="仿宋" w:hAnsi="仿宋" w:cs="仿宋"/>
          <w:b/>
          <w:bCs/>
          <w:kern w:val="0"/>
          <w:sz w:val="24"/>
          <w:szCs w:val="20"/>
        </w:rPr>
      </w:pPr>
      <w:r>
        <w:rPr>
          <w:rFonts w:ascii="仿宋" w:eastAsia="仿宋" w:hAnsi="仿宋" w:cs="仿宋"/>
          <w:b/>
          <w:bCs/>
          <w:kern w:val="0"/>
          <w:sz w:val="24"/>
          <w:szCs w:val="20"/>
        </w:rPr>
        <w:t>4.</w:t>
      </w:r>
      <w:r>
        <w:rPr>
          <w:rFonts w:ascii="仿宋" w:eastAsia="仿宋" w:hAnsi="仿宋" w:cs="仿宋" w:hint="eastAsia"/>
          <w:b/>
          <w:bCs/>
          <w:kern w:val="0"/>
          <w:sz w:val="24"/>
          <w:szCs w:val="20"/>
        </w:rPr>
        <w:t>合同验收</w:t>
      </w:r>
    </w:p>
    <w:p w14:paraId="368BDF07" w14:textId="77777777" w:rsidR="00153202" w:rsidRDefault="007629C6">
      <w:pPr>
        <w:wordWrap w:val="0"/>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（1）验收组织方式：</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自行组织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委托第三方组织</w:t>
      </w:r>
    </w:p>
    <w:p w14:paraId="2EF7DCCC" w14:textId="77777777" w:rsidR="00153202" w:rsidRDefault="007629C6">
      <w:pPr>
        <w:wordWrap w:val="0"/>
        <w:adjustRightInd/>
        <w:spacing w:line="440" w:lineRule="exact"/>
        <w:ind w:rightChars="-200" w:right="-420" w:firstLineChars="450" w:firstLine="1080"/>
        <w:rPr>
          <w:rFonts w:ascii="宋体" w:hAnsi="宋体"/>
          <w:kern w:val="0"/>
          <w:sz w:val="34"/>
          <w:szCs w:val="21"/>
          <w:u w:val="single"/>
        </w:rPr>
      </w:pPr>
      <w:r>
        <w:rPr>
          <w:rFonts w:ascii="仿宋" w:eastAsia="仿宋" w:hAnsi="仿宋" w:cs="仿宋" w:hint="eastAsia"/>
          <w:kern w:val="0"/>
          <w:sz w:val="24"/>
          <w:szCs w:val="20"/>
        </w:rPr>
        <w:t>验收主体：</w:t>
      </w:r>
      <w:r>
        <w:rPr>
          <w:rFonts w:ascii="宋体" w:hAnsi="宋体"/>
          <w:kern w:val="0"/>
          <w:sz w:val="34"/>
          <w:szCs w:val="21"/>
          <w:u w:val="single"/>
        </w:rPr>
        <w:t xml:space="preserve">                      </w:t>
      </w:r>
    </w:p>
    <w:p w14:paraId="75DE3BFF"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 xml:space="preserve"> 是否邀请本项目的其他供应商参加验收：</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14:paraId="69B0A72F" w14:textId="77777777" w:rsidR="00153202" w:rsidRDefault="007629C6">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是否邀请专家参加验收：</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14:paraId="390AB886" w14:textId="77777777" w:rsidR="00153202" w:rsidRDefault="007629C6">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是否邀请服务对象参加验收：</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14:paraId="6B55CF95" w14:textId="77777777" w:rsidR="00153202" w:rsidRDefault="007629C6">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是否邀请第三方检测机构参加验收：</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14:paraId="56097E57" w14:textId="77777777" w:rsidR="00153202" w:rsidRDefault="007629C6">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是否进行抽查检测：</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是，抽查比例：         </w:t>
      </w:r>
      <w:r>
        <w:rPr>
          <w:rFonts w:ascii="仿宋" w:eastAsia="仿宋" w:hAnsi="仿宋" w:cs="仿宋" w:hint="eastAsia"/>
          <w:kern w:val="0"/>
          <w:sz w:val="24"/>
          <w:szCs w:val="20"/>
        </w:rPr>
        <w:sym w:font="Wingdings" w:char="00A8"/>
      </w:r>
      <w:proofErr w:type="gramStart"/>
      <w:r>
        <w:rPr>
          <w:rFonts w:ascii="仿宋" w:eastAsia="仿宋" w:hAnsi="仿宋" w:cs="仿宋" w:hint="eastAsia"/>
          <w:kern w:val="0"/>
          <w:sz w:val="24"/>
          <w:szCs w:val="20"/>
        </w:rPr>
        <w:t>否</w:t>
      </w:r>
      <w:proofErr w:type="gramEnd"/>
    </w:p>
    <w:p w14:paraId="4540A925" w14:textId="77777777" w:rsidR="00153202" w:rsidRDefault="007629C6">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是否存在破坏性检测：</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是，（应明确对被破坏的检测产品的处理方式）</w:t>
      </w:r>
    </w:p>
    <w:p w14:paraId="5CA5CC9A"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sym w:font="Wingdings" w:char="00A8"/>
      </w:r>
      <w:proofErr w:type="gramStart"/>
      <w:r>
        <w:rPr>
          <w:rFonts w:ascii="仿宋" w:eastAsia="仿宋" w:hAnsi="仿宋" w:cs="仿宋" w:hint="eastAsia"/>
          <w:kern w:val="0"/>
          <w:sz w:val="24"/>
          <w:szCs w:val="20"/>
        </w:rPr>
        <w:t>否</w:t>
      </w:r>
      <w:proofErr w:type="gramEnd"/>
    </w:p>
    <w:p w14:paraId="5FA719D1" w14:textId="77777777" w:rsidR="00153202" w:rsidRDefault="007629C6">
      <w:pPr>
        <w:wordWrap w:val="0"/>
        <w:adjustRightInd/>
        <w:spacing w:line="440" w:lineRule="exact"/>
        <w:ind w:rightChars="-200" w:right="-420" w:firstLineChars="450" w:firstLine="1080"/>
        <w:rPr>
          <w:rFonts w:ascii="仿宋" w:eastAsia="仿宋" w:hAnsi="仿宋" w:cs="仿宋"/>
          <w:kern w:val="0"/>
          <w:sz w:val="24"/>
          <w:szCs w:val="20"/>
        </w:rPr>
      </w:pPr>
      <w:r>
        <w:rPr>
          <w:rFonts w:ascii="仿宋" w:eastAsia="仿宋" w:hAnsi="仿宋" w:cs="仿宋" w:hint="eastAsia"/>
          <w:kern w:val="0"/>
          <w:sz w:val="24"/>
          <w:szCs w:val="20"/>
        </w:rPr>
        <w:t>验收组织的其他事项：</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14:paraId="28965A04" w14:textId="77777777" w:rsidR="00153202" w:rsidRDefault="007629C6">
      <w:pPr>
        <w:wordWrap w:val="0"/>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kern w:val="0"/>
          <w:sz w:val="24"/>
          <w:szCs w:val="20"/>
        </w:rPr>
        <w:t>2</w:t>
      </w:r>
      <w:r>
        <w:rPr>
          <w:rFonts w:ascii="仿宋" w:eastAsia="仿宋" w:hAnsi="仿宋" w:cs="仿宋" w:hint="eastAsia"/>
          <w:kern w:val="0"/>
          <w:sz w:val="24"/>
          <w:szCs w:val="20"/>
        </w:rPr>
        <w:t>）履约验收时间：</w:t>
      </w:r>
      <w:r>
        <w:rPr>
          <w:rFonts w:ascii="仿宋" w:eastAsia="仿宋" w:hAnsi="仿宋" w:cs="仿宋" w:hint="eastAsia"/>
          <w:bCs/>
          <w:kern w:val="0"/>
          <w:sz w:val="24"/>
          <w:u w:val="single"/>
        </w:rPr>
        <w:t>（计划于何时验收/供应商提出验收申请之日起   日内组织验收）</w:t>
      </w:r>
    </w:p>
    <w:p w14:paraId="2B08254B" w14:textId="77777777" w:rsidR="00153202" w:rsidRDefault="007629C6">
      <w:pPr>
        <w:wordWrap w:val="0"/>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（3）履约验收方式：</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一次性验收         </w:t>
      </w:r>
    </w:p>
    <w:p w14:paraId="728B7FEA"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分期/分项验收：</w:t>
      </w:r>
      <w:r>
        <w:rPr>
          <w:rFonts w:ascii="仿宋" w:eastAsia="仿宋" w:hAnsi="仿宋" w:cs="仿宋" w:hint="eastAsia"/>
          <w:bCs/>
          <w:kern w:val="0"/>
          <w:sz w:val="24"/>
          <w:u w:val="single"/>
        </w:rPr>
        <w:t xml:space="preserve"> （应明确分期/分项验收的工作安排） </w:t>
      </w:r>
      <w:r>
        <w:rPr>
          <w:rFonts w:ascii="仿宋" w:eastAsia="仿宋" w:hAnsi="仿宋" w:cs="仿宋" w:hint="eastAsia"/>
          <w:kern w:val="0"/>
          <w:sz w:val="24"/>
          <w:szCs w:val="20"/>
        </w:rPr>
        <w:t xml:space="preserve"> </w:t>
      </w:r>
    </w:p>
    <w:p w14:paraId="6CB733C2" w14:textId="77777777" w:rsidR="00153202" w:rsidRDefault="007629C6">
      <w:pPr>
        <w:wordWrap w:val="0"/>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（4）履约验收程序：</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14:paraId="4B498E24" w14:textId="77777777" w:rsidR="00153202" w:rsidRDefault="007629C6">
      <w:pPr>
        <w:wordWrap w:val="0"/>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（5）履约验收的内容：</w:t>
      </w:r>
      <w:r>
        <w:rPr>
          <w:rFonts w:ascii="仿宋" w:eastAsia="仿宋" w:hAnsi="仿宋" w:cs="仿宋" w:hint="eastAsia"/>
          <w:bCs/>
          <w:kern w:val="0"/>
          <w:sz w:val="24"/>
          <w:u w:val="single"/>
        </w:rPr>
        <w:t xml:space="preserve"> （应当包括每一项技术和商务要求的履约情况，特别是落实政府采购扶持中小企业，支持绿色发展和乡村振兴等政策情况）</w:t>
      </w:r>
      <w:r>
        <w:rPr>
          <w:rFonts w:ascii="仿宋" w:eastAsia="仿宋" w:hAnsi="仿宋" w:cs="仿宋" w:hint="eastAsia"/>
          <w:kern w:val="0"/>
          <w:sz w:val="24"/>
          <w:szCs w:val="20"/>
        </w:rPr>
        <w:t xml:space="preserve">                                      </w:t>
      </w:r>
    </w:p>
    <w:p w14:paraId="5FDECDDF" w14:textId="77777777" w:rsidR="00153202" w:rsidRDefault="007629C6">
      <w:pPr>
        <w:wordWrap w:val="0"/>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 xml:space="preserve">（6）履约验收标准： </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14:paraId="018CD934" w14:textId="77777777" w:rsidR="00153202" w:rsidRDefault="007629C6">
      <w:pPr>
        <w:wordWrap w:val="0"/>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lastRenderedPageBreak/>
        <w:t>（7）是否以采购活动中供应商提供的样品作为参考：</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14:paraId="137556AB" w14:textId="77777777" w:rsidR="00153202" w:rsidRDefault="007629C6">
      <w:pPr>
        <w:wordWrap w:val="0"/>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（8）履约验收其他事项：</w:t>
      </w:r>
      <w:r>
        <w:rPr>
          <w:rFonts w:ascii="仿宋" w:eastAsia="仿宋" w:hAnsi="仿宋" w:cs="仿宋" w:hint="eastAsia"/>
          <w:bCs/>
          <w:kern w:val="0"/>
          <w:sz w:val="24"/>
          <w:u w:val="single"/>
        </w:rPr>
        <w:t xml:space="preserve">      （产权过户登记等）       </w:t>
      </w:r>
      <w:r>
        <w:rPr>
          <w:rFonts w:ascii="仿宋" w:eastAsia="仿宋" w:hAnsi="仿宋" w:cs="仿宋" w:hint="eastAsia"/>
          <w:kern w:val="0"/>
          <w:sz w:val="24"/>
          <w:szCs w:val="20"/>
        </w:rPr>
        <w:t xml:space="preserve">   </w:t>
      </w:r>
    </w:p>
    <w:p w14:paraId="178A8922" w14:textId="77777777" w:rsidR="00153202" w:rsidRDefault="007629C6">
      <w:pPr>
        <w:wordWrap w:val="0"/>
        <w:adjustRightInd/>
        <w:spacing w:line="440" w:lineRule="exact"/>
        <w:ind w:leftChars="-200" w:left="-420" w:rightChars="-200" w:right="-420" w:firstLineChars="350" w:firstLine="843"/>
        <w:rPr>
          <w:rFonts w:ascii="仿宋" w:eastAsia="仿宋" w:hAnsi="仿宋" w:cs="仿宋"/>
          <w:b/>
          <w:bCs/>
          <w:kern w:val="0"/>
          <w:sz w:val="24"/>
          <w:szCs w:val="20"/>
        </w:rPr>
      </w:pPr>
      <w:r>
        <w:rPr>
          <w:rFonts w:ascii="仿宋" w:eastAsia="仿宋" w:hAnsi="仿宋" w:cs="仿宋"/>
          <w:b/>
          <w:bCs/>
          <w:kern w:val="0"/>
          <w:sz w:val="24"/>
          <w:szCs w:val="20"/>
        </w:rPr>
        <w:t>5.</w:t>
      </w:r>
      <w:r>
        <w:rPr>
          <w:rFonts w:ascii="仿宋" w:eastAsia="仿宋" w:hAnsi="仿宋" w:cs="仿宋" w:hint="eastAsia"/>
          <w:b/>
          <w:bCs/>
          <w:kern w:val="0"/>
          <w:sz w:val="24"/>
          <w:szCs w:val="20"/>
        </w:rPr>
        <w:t>组成合同的文件</w:t>
      </w:r>
    </w:p>
    <w:p w14:paraId="38BBA65F" w14:textId="77777777" w:rsidR="00153202" w:rsidRDefault="007629C6">
      <w:pPr>
        <w:wordWrap w:val="0"/>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本协议书与下列文件一起构成合同文件，如下述文件之间有任何抵触、矛盾或歧义，应按以下顺序解释：</w:t>
      </w:r>
    </w:p>
    <w:p w14:paraId="11EA5182"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（1）政府采购合同协议书及其变更、补充协议</w:t>
      </w:r>
    </w:p>
    <w:p w14:paraId="6545B2DA"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（2）政府采购合同专用条款</w:t>
      </w:r>
    </w:p>
    <w:p w14:paraId="3DEB521A"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（3）政府采购合同通用条款</w:t>
      </w:r>
    </w:p>
    <w:p w14:paraId="07B9816C"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（4）中标（成交）通知书</w:t>
      </w:r>
    </w:p>
    <w:p w14:paraId="72A6B4C5"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（5）投标（响应）文件</w:t>
      </w:r>
    </w:p>
    <w:p w14:paraId="0071CDAD"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（6）采购文件</w:t>
      </w:r>
    </w:p>
    <w:p w14:paraId="28EC0CBD"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（7）有关技术文件，图纸</w:t>
      </w:r>
    </w:p>
    <w:p w14:paraId="02B16C8E"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（8）国家法律、行政法规和规章制度规定或合同约定的作为合同组成部分的其他文件</w:t>
      </w:r>
    </w:p>
    <w:p w14:paraId="6B9E43E9" w14:textId="77777777" w:rsidR="00153202" w:rsidRDefault="007629C6">
      <w:pPr>
        <w:wordWrap w:val="0"/>
        <w:adjustRightInd/>
        <w:spacing w:line="440" w:lineRule="exact"/>
        <w:ind w:leftChars="-200" w:left="-420" w:rightChars="-200" w:right="-420" w:firstLineChars="350" w:firstLine="843"/>
        <w:rPr>
          <w:rFonts w:ascii="仿宋" w:eastAsia="仿宋" w:hAnsi="仿宋" w:cs="仿宋"/>
          <w:b/>
          <w:bCs/>
          <w:kern w:val="0"/>
          <w:sz w:val="24"/>
          <w:szCs w:val="20"/>
        </w:rPr>
      </w:pPr>
      <w:r>
        <w:rPr>
          <w:rFonts w:ascii="仿宋" w:eastAsia="仿宋" w:hAnsi="仿宋" w:cs="仿宋"/>
          <w:b/>
          <w:bCs/>
          <w:kern w:val="0"/>
          <w:sz w:val="24"/>
          <w:szCs w:val="20"/>
        </w:rPr>
        <w:t>6.</w:t>
      </w:r>
      <w:r>
        <w:rPr>
          <w:rFonts w:ascii="仿宋" w:eastAsia="仿宋" w:hAnsi="仿宋" w:cs="仿宋" w:hint="eastAsia"/>
          <w:b/>
          <w:bCs/>
          <w:kern w:val="0"/>
          <w:sz w:val="24"/>
          <w:szCs w:val="20"/>
        </w:rPr>
        <w:t>合同生效</w:t>
      </w:r>
    </w:p>
    <w:p w14:paraId="31A02C4F" w14:textId="77777777" w:rsidR="00153202" w:rsidRDefault="007629C6">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本合同自</w:t>
      </w:r>
      <w:r>
        <w:rPr>
          <w:rFonts w:ascii="仿宋" w:eastAsia="仿宋" w:hAnsi="仿宋" w:cs="仿宋" w:hint="eastAsia"/>
          <w:bCs/>
          <w:kern w:val="0"/>
          <w:sz w:val="24"/>
          <w:u w:val="single"/>
        </w:rPr>
        <w:t xml:space="preserve">    </w:t>
      </w:r>
      <w:r>
        <w:rPr>
          <w:rFonts w:ascii="仿宋" w:eastAsia="仿宋" w:hAnsi="仿宋" w:cs="仿宋"/>
          <w:bCs/>
          <w:kern w:val="0"/>
          <w:sz w:val="24"/>
          <w:u w:val="single"/>
        </w:rPr>
        <w:t xml:space="preserve">                  </w:t>
      </w:r>
      <w:r>
        <w:rPr>
          <w:rFonts w:ascii="仿宋" w:eastAsia="仿宋" w:hAnsi="仿宋" w:cs="仿宋" w:hint="eastAsia"/>
          <w:kern w:val="0"/>
          <w:sz w:val="24"/>
          <w:szCs w:val="20"/>
        </w:rPr>
        <w:t>生效。</w:t>
      </w:r>
    </w:p>
    <w:p w14:paraId="68D09FCC" w14:textId="77777777" w:rsidR="00153202" w:rsidRDefault="007629C6">
      <w:pPr>
        <w:wordWrap w:val="0"/>
        <w:adjustRightInd/>
        <w:spacing w:line="440" w:lineRule="exact"/>
        <w:ind w:leftChars="-200" w:left="-420" w:rightChars="-200" w:right="-420" w:firstLineChars="350" w:firstLine="843"/>
        <w:rPr>
          <w:rFonts w:ascii="仿宋" w:eastAsia="仿宋" w:hAnsi="仿宋" w:cs="仿宋"/>
          <w:b/>
          <w:bCs/>
          <w:kern w:val="0"/>
          <w:sz w:val="24"/>
          <w:szCs w:val="20"/>
        </w:rPr>
      </w:pPr>
      <w:r>
        <w:rPr>
          <w:rFonts w:ascii="仿宋" w:eastAsia="仿宋" w:hAnsi="仿宋" w:cs="仿宋"/>
          <w:b/>
          <w:bCs/>
          <w:kern w:val="0"/>
          <w:sz w:val="24"/>
          <w:szCs w:val="20"/>
        </w:rPr>
        <w:t>7.</w:t>
      </w:r>
      <w:r>
        <w:rPr>
          <w:rFonts w:ascii="仿宋" w:eastAsia="仿宋" w:hAnsi="仿宋" w:cs="仿宋" w:hint="eastAsia"/>
          <w:b/>
          <w:bCs/>
          <w:kern w:val="0"/>
          <w:sz w:val="24"/>
          <w:szCs w:val="20"/>
        </w:rPr>
        <w:t>合同份数</w:t>
      </w:r>
    </w:p>
    <w:p w14:paraId="268F51CB" w14:textId="77777777" w:rsidR="00153202" w:rsidRDefault="007629C6">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本合同一式</w:t>
      </w:r>
      <w:r>
        <w:rPr>
          <w:rFonts w:ascii="仿宋" w:eastAsia="仿宋" w:hAnsi="仿宋" w:cs="仿宋"/>
          <w:bCs/>
          <w:kern w:val="0"/>
          <w:sz w:val="24"/>
          <w:u w:val="single"/>
        </w:rPr>
        <w:t xml:space="preserve">    </w:t>
      </w:r>
      <w:r>
        <w:rPr>
          <w:rFonts w:ascii="仿宋" w:eastAsia="仿宋" w:hAnsi="仿宋" w:cs="仿宋" w:hint="eastAsia"/>
          <w:kern w:val="0"/>
          <w:sz w:val="24"/>
          <w:szCs w:val="20"/>
        </w:rPr>
        <w:t xml:space="preserve">份，甲方执 </w:t>
      </w:r>
      <w:r>
        <w:rPr>
          <w:rFonts w:ascii="仿宋" w:eastAsia="仿宋" w:hAnsi="仿宋" w:cs="仿宋"/>
          <w:bCs/>
          <w:kern w:val="0"/>
          <w:sz w:val="24"/>
          <w:u w:val="single"/>
        </w:rPr>
        <w:t xml:space="preserve">    </w:t>
      </w:r>
      <w:r>
        <w:rPr>
          <w:rFonts w:ascii="仿宋" w:eastAsia="仿宋" w:hAnsi="仿宋" w:cs="仿宋" w:hint="eastAsia"/>
          <w:kern w:val="0"/>
          <w:sz w:val="24"/>
          <w:szCs w:val="20"/>
        </w:rPr>
        <w:t>份，乙方执</w:t>
      </w:r>
      <w:r>
        <w:rPr>
          <w:rFonts w:ascii="仿宋" w:eastAsia="仿宋" w:hAnsi="仿宋" w:cs="仿宋"/>
          <w:bCs/>
          <w:kern w:val="0"/>
          <w:sz w:val="24"/>
          <w:u w:val="single"/>
        </w:rPr>
        <w:t xml:space="preserve">    </w:t>
      </w:r>
      <w:r>
        <w:rPr>
          <w:rFonts w:ascii="仿宋" w:eastAsia="仿宋" w:hAnsi="仿宋" w:cs="仿宋" w:hint="eastAsia"/>
          <w:kern w:val="0"/>
          <w:sz w:val="24"/>
          <w:szCs w:val="20"/>
        </w:rPr>
        <w:t>份，均具有同等法律效力。</w:t>
      </w:r>
    </w:p>
    <w:p w14:paraId="634195D0" w14:textId="77777777" w:rsidR="00153202" w:rsidRDefault="007629C6">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合同订立时间：</w:t>
      </w:r>
      <w:r>
        <w:rPr>
          <w:rFonts w:ascii="仿宋" w:eastAsia="仿宋" w:hAnsi="仿宋" w:cs="仿宋"/>
          <w:bCs/>
          <w:kern w:val="0"/>
          <w:sz w:val="24"/>
          <w:u w:val="single"/>
        </w:rPr>
        <w:t xml:space="preserve">         </w:t>
      </w:r>
      <w:r>
        <w:rPr>
          <w:rFonts w:ascii="仿宋" w:eastAsia="仿宋" w:hAnsi="仿宋" w:cs="仿宋" w:hint="eastAsia"/>
          <w:kern w:val="0"/>
          <w:sz w:val="24"/>
          <w:szCs w:val="20"/>
        </w:rPr>
        <w:t>年</w:t>
      </w:r>
      <w:r>
        <w:rPr>
          <w:rFonts w:ascii="仿宋" w:eastAsia="仿宋" w:hAnsi="仿宋" w:cs="仿宋"/>
          <w:bCs/>
          <w:kern w:val="0"/>
          <w:sz w:val="24"/>
          <w:u w:val="single"/>
        </w:rPr>
        <w:t xml:space="preserve">    </w:t>
      </w:r>
      <w:r>
        <w:rPr>
          <w:rFonts w:ascii="仿宋" w:eastAsia="仿宋" w:hAnsi="仿宋" w:cs="仿宋" w:hint="eastAsia"/>
          <w:kern w:val="0"/>
          <w:sz w:val="24"/>
          <w:szCs w:val="20"/>
        </w:rPr>
        <w:t xml:space="preserve"> 月</w:t>
      </w:r>
      <w:r>
        <w:rPr>
          <w:rFonts w:ascii="仿宋" w:eastAsia="仿宋" w:hAnsi="仿宋" w:cs="仿宋"/>
          <w:bCs/>
          <w:kern w:val="0"/>
          <w:sz w:val="24"/>
          <w:u w:val="single"/>
        </w:rPr>
        <w:t xml:space="preserve">    </w:t>
      </w:r>
      <w:r>
        <w:rPr>
          <w:rFonts w:ascii="仿宋" w:eastAsia="仿宋" w:hAnsi="仿宋" w:cs="仿宋" w:hint="eastAsia"/>
          <w:kern w:val="0"/>
          <w:sz w:val="24"/>
          <w:szCs w:val="20"/>
        </w:rPr>
        <w:t>日</w:t>
      </w:r>
    </w:p>
    <w:p w14:paraId="661D27D3" w14:textId="77777777" w:rsidR="00153202" w:rsidRDefault="007629C6">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合同订立地点：</w:t>
      </w:r>
      <w:r>
        <w:rPr>
          <w:rFonts w:ascii="仿宋" w:eastAsia="仿宋" w:hAnsi="仿宋" w:cs="仿宋"/>
          <w:bCs/>
          <w:kern w:val="0"/>
          <w:sz w:val="24"/>
          <w:u w:val="single"/>
        </w:rPr>
        <w:t xml:space="preserve">                                  </w:t>
      </w:r>
      <w:r>
        <w:rPr>
          <w:rFonts w:ascii="仿宋" w:eastAsia="仿宋" w:hAnsi="仿宋" w:cs="仿宋" w:hint="eastAsia"/>
          <w:kern w:val="0"/>
          <w:sz w:val="24"/>
          <w:szCs w:val="20"/>
        </w:rPr>
        <w:t xml:space="preserve">      </w:t>
      </w:r>
    </w:p>
    <w:p w14:paraId="078DACA3" w14:textId="77777777" w:rsidR="00153202" w:rsidRDefault="007629C6">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附件：具体标的及其技术要求和商务要求、联合协议、分包意向协议等。</w:t>
      </w:r>
    </w:p>
    <w:p w14:paraId="61249AAA"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p w14:paraId="544E6777"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p>
    <w:p w14:paraId="5EE415CC"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br w:type="page"/>
      </w:r>
    </w:p>
    <w:p w14:paraId="6F251D94"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2036"/>
        <w:gridCol w:w="2596"/>
        <w:gridCol w:w="2130"/>
        <w:gridCol w:w="2278"/>
      </w:tblGrid>
      <w:tr w:rsidR="00153202" w14:paraId="652749F2" w14:textId="77777777">
        <w:trPr>
          <w:trHeight w:val="490"/>
        </w:trPr>
        <w:tc>
          <w:tcPr>
            <w:tcW w:w="2562" w:type="pct"/>
            <w:gridSpan w:val="2"/>
            <w:tcBorders>
              <w:bottom w:val="single" w:sz="2" w:space="0" w:color="auto"/>
              <w:right w:val="single" w:sz="2" w:space="0" w:color="auto"/>
            </w:tcBorders>
            <w:vAlign w:val="center"/>
          </w:tcPr>
          <w:p w14:paraId="7DECBB3C" w14:textId="77777777" w:rsidR="00153202" w:rsidRDefault="007629C6">
            <w:pPr>
              <w:wordWrap w:val="0"/>
              <w:adjustRightInd/>
              <w:spacing w:line="440" w:lineRule="exact"/>
              <w:ind w:leftChars="-200" w:left="-420" w:rightChars="-200" w:right="-420" w:firstLineChars="300" w:firstLine="630"/>
              <w:rPr>
                <w:rFonts w:ascii="仿宋" w:eastAsia="仿宋" w:hAnsi="仿宋" w:cs="仿宋"/>
                <w:kern w:val="0"/>
                <w:szCs w:val="21"/>
              </w:rPr>
            </w:pPr>
            <w:r>
              <w:rPr>
                <w:rFonts w:ascii="仿宋" w:eastAsia="仿宋" w:hAnsi="仿宋" w:cs="仿宋" w:hint="eastAsia"/>
                <w:kern w:val="0"/>
                <w:szCs w:val="21"/>
              </w:rPr>
              <w:t>甲方（采购人、受采购人委托签订合同的</w:t>
            </w:r>
          </w:p>
          <w:p w14:paraId="7DD7F264" w14:textId="77777777" w:rsidR="00153202" w:rsidRDefault="007629C6">
            <w:pPr>
              <w:wordWrap w:val="0"/>
              <w:adjustRightInd/>
              <w:spacing w:line="440" w:lineRule="exact"/>
              <w:ind w:leftChars="-200" w:left="-420" w:rightChars="-200" w:right="-420" w:firstLineChars="500" w:firstLine="1050"/>
              <w:rPr>
                <w:rFonts w:ascii="仿宋" w:eastAsia="仿宋" w:hAnsi="仿宋" w:cs="仿宋"/>
                <w:kern w:val="0"/>
                <w:sz w:val="24"/>
                <w:szCs w:val="20"/>
              </w:rPr>
            </w:pPr>
            <w:r>
              <w:rPr>
                <w:rFonts w:ascii="仿宋" w:eastAsia="仿宋" w:hAnsi="仿宋" w:cs="仿宋" w:hint="eastAsia"/>
                <w:kern w:val="0"/>
                <w:szCs w:val="21"/>
              </w:rPr>
              <w:t>单位或采购文件约定的合同甲方）</w:t>
            </w:r>
          </w:p>
        </w:tc>
        <w:tc>
          <w:tcPr>
            <w:tcW w:w="2437" w:type="pct"/>
            <w:gridSpan w:val="2"/>
            <w:tcBorders>
              <w:left w:val="single" w:sz="2" w:space="0" w:color="auto"/>
              <w:bottom w:val="single" w:sz="2" w:space="0" w:color="auto"/>
            </w:tcBorders>
            <w:vAlign w:val="center"/>
          </w:tcPr>
          <w:p w14:paraId="607AE16F" w14:textId="77777777" w:rsidR="00153202" w:rsidRDefault="007629C6">
            <w:pPr>
              <w:wordWrap w:val="0"/>
              <w:adjustRightInd/>
              <w:spacing w:line="440" w:lineRule="exact"/>
              <w:ind w:leftChars="-200" w:left="-420" w:rightChars="-200" w:right="-420" w:firstLineChars="700" w:firstLine="1680"/>
              <w:rPr>
                <w:rFonts w:ascii="仿宋" w:eastAsia="仿宋" w:hAnsi="仿宋" w:cs="仿宋"/>
                <w:kern w:val="0"/>
                <w:sz w:val="24"/>
                <w:szCs w:val="20"/>
              </w:rPr>
            </w:pPr>
            <w:r>
              <w:rPr>
                <w:rFonts w:ascii="仿宋" w:eastAsia="仿宋" w:hAnsi="仿宋" w:cs="仿宋" w:hint="eastAsia"/>
                <w:kern w:val="0"/>
                <w:sz w:val="24"/>
                <w:szCs w:val="20"/>
              </w:rPr>
              <w:t>乙方（供应商）</w:t>
            </w:r>
          </w:p>
        </w:tc>
      </w:tr>
      <w:tr w:rsidR="00153202" w14:paraId="2BCC6C64" w14:textId="77777777">
        <w:trPr>
          <w:trHeight w:val="917"/>
        </w:trPr>
        <w:tc>
          <w:tcPr>
            <w:tcW w:w="1126" w:type="pct"/>
            <w:tcBorders>
              <w:top w:val="single" w:sz="2" w:space="0" w:color="auto"/>
              <w:bottom w:val="single" w:sz="2" w:space="0" w:color="auto"/>
              <w:right w:val="single" w:sz="2" w:space="0" w:color="auto"/>
            </w:tcBorders>
            <w:vAlign w:val="center"/>
          </w:tcPr>
          <w:p w14:paraId="2F4CB4F6" w14:textId="77777777" w:rsidR="00153202" w:rsidRDefault="007629C6">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单位名称</w:t>
            </w:r>
          </w:p>
          <w:p w14:paraId="2CC7185C"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（公章或合同章）</w:t>
            </w:r>
          </w:p>
        </w:tc>
        <w:tc>
          <w:tcPr>
            <w:tcW w:w="1436" w:type="pct"/>
            <w:tcBorders>
              <w:top w:val="single" w:sz="2" w:space="0" w:color="auto"/>
              <w:left w:val="single" w:sz="2" w:space="0" w:color="auto"/>
              <w:bottom w:val="single" w:sz="2" w:space="0" w:color="auto"/>
              <w:right w:val="single" w:sz="2" w:space="0" w:color="auto"/>
            </w:tcBorders>
            <w:vAlign w:val="center"/>
          </w:tcPr>
          <w:p w14:paraId="6CFE56D6"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14:paraId="745652A4" w14:textId="77777777" w:rsidR="00153202" w:rsidRDefault="007629C6">
            <w:pPr>
              <w:wordWrap w:val="0"/>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单位名称</w:t>
            </w:r>
          </w:p>
          <w:p w14:paraId="2EAD4402"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（公章或合同章）</w:t>
            </w:r>
          </w:p>
        </w:tc>
        <w:tc>
          <w:tcPr>
            <w:tcW w:w="1259" w:type="pct"/>
            <w:tcBorders>
              <w:top w:val="single" w:sz="2" w:space="0" w:color="auto"/>
              <w:left w:val="single" w:sz="2" w:space="0" w:color="auto"/>
              <w:bottom w:val="single" w:sz="2" w:space="0" w:color="auto"/>
            </w:tcBorders>
            <w:vAlign w:val="center"/>
          </w:tcPr>
          <w:p w14:paraId="4816BFE4"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5F3CCB91" w14:textId="77777777">
        <w:trPr>
          <w:trHeight w:val="1171"/>
        </w:trPr>
        <w:tc>
          <w:tcPr>
            <w:tcW w:w="1126" w:type="pct"/>
            <w:vMerge w:val="restart"/>
            <w:tcBorders>
              <w:top w:val="single" w:sz="2" w:space="0" w:color="auto"/>
              <w:right w:val="single" w:sz="2" w:space="0" w:color="auto"/>
            </w:tcBorders>
            <w:vAlign w:val="center"/>
          </w:tcPr>
          <w:p w14:paraId="5C66F4A5"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法定代表人</w:t>
            </w:r>
          </w:p>
          <w:p w14:paraId="74C4403F"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或其委托代理人</w:t>
            </w:r>
            <w:r>
              <w:rPr>
                <w:rFonts w:ascii="仿宋" w:eastAsia="仿宋" w:hAnsi="仿宋" w:cs="仿宋" w:hint="eastAsia"/>
                <w:kern w:val="0"/>
                <w:sz w:val="24"/>
                <w:szCs w:val="20"/>
              </w:rPr>
              <w:br/>
              <w:t>（签章）</w:t>
            </w:r>
          </w:p>
        </w:tc>
        <w:tc>
          <w:tcPr>
            <w:tcW w:w="1436" w:type="pct"/>
            <w:vMerge w:val="restart"/>
            <w:tcBorders>
              <w:top w:val="single" w:sz="2" w:space="0" w:color="auto"/>
              <w:left w:val="single" w:sz="2" w:space="0" w:color="auto"/>
              <w:right w:val="single" w:sz="2" w:space="0" w:color="auto"/>
            </w:tcBorders>
            <w:vAlign w:val="center"/>
          </w:tcPr>
          <w:p w14:paraId="27E196B7"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right w:val="single" w:sz="2" w:space="0" w:color="auto"/>
            </w:tcBorders>
            <w:vAlign w:val="center"/>
          </w:tcPr>
          <w:p w14:paraId="145FBEA1" w14:textId="77777777" w:rsidR="00153202" w:rsidRDefault="007629C6">
            <w:pPr>
              <w:wordWrap w:val="0"/>
              <w:adjustRightInd/>
              <w:spacing w:line="440" w:lineRule="exact"/>
              <w:ind w:leftChars="-200" w:left="-420" w:rightChars="-200" w:right="-420" w:firstLineChars="250" w:firstLine="600"/>
              <w:rPr>
                <w:rFonts w:ascii="仿宋" w:eastAsia="仿宋" w:hAnsi="仿宋" w:cs="仿宋"/>
                <w:kern w:val="0"/>
                <w:sz w:val="24"/>
                <w:szCs w:val="20"/>
              </w:rPr>
            </w:pPr>
            <w:r>
              <w:rPr>
                <w:rFonts w:ascii="仿宋" w:eastAsia="仿宋" w:hAnsi="仿宋" w:cs="仿宋" w:hint="eastAsia"/>
                <w:kern w:val="0"/>
                <w:sz w:val="24"/>
                <w:szCs w:val="20"/>
              </w:rPr>
              <w:t>法定代表人或其</w:t>
            </w:r>
            <w:r>
              <w:rPr>
                <w:rFonts w:ascii="仿宋" w:eastAsia="仿宋" w:hAnsi="仿宋" w:cs="仿宋" w:hint="eastAsia"/>
                <w:kern w:val="0"/>
                <w:sz w:val="24"/>
                <w:szCs w:val="20"/>
              </w:rPr>
              <w:br/>
              <w:t>委</w:t>
            </w:r>
            <w:r>
              <w:rPr>
                <w:rFonts w:ascii="仿宋" w:eastAsia="仿宋" w:hAnsi="仿宋" w:cs="仿宋"/>
                <w:kern w:val="0"/>
                <w:sz w:val="24"/>
                <w:szCs w:val="20"/>
              </w:rPr>
              <w:t xml:space="preserve"> </w:t>
            </w:r>
            <w:r>
              <w:rPr>
                <w:rFonts w:ascii="仿宋" w:eastAsia="仿宋" w:hAnsi="仿宋" w:cs="仿宋" w:hint="eastAsia"/>
                <w:kern w:val="0"/>
                <w:sz w:val="24"/>
                <w:szCs w:val="20"/>
              </w:rPr>
              <w:t>托代理人（签章）</w:t>
            </w:r>
          </w:p>
        </w:tc>
        <w:tc>
          <w:tcPr>
            <w:tcW w:w="1259" w:type="pct"/>
            <w:tcBorders>
              <w:top w:val="single" w:sz="2" w:space="0" w:color="auto"/>
              <w:left w:val="single" w:sz="2" w:space="0" w:color="auto"/>
              <w:bottom w:val="single" w:sz="2" w:space="0" w:color="auto"/>
            </w:tcBorders>
            <w:vAlign w:val="center"/>
          </w:tcPr>
          <w:p w14:paraId="3820D94A"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15B93FFB" w14:textId="77777777">
        <w:trPr>
          <w:trHeight w:val="483"/>
        </w:trPr>
        <w:tc>
          <w:tcPr>
            <w:tcW w:w="1126" w:type="pct"/>
            <w:vMerge/>
            <w:tcBorders>
              <w:bottom w:val="single" w:sz="2" w:space="0" w:color="auto"/>
              <w:right w:val="single" w:sz="2" w:space="0" w:color="auto"/>
            </w:tcBorders>
            <w:vAlign w:val="center"/>
          </w:tcPr>
          <w:p w14:paraId="3A5A51CB"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vMerge/>
            <w:tcBorders>
              <w:left w:val="single" w:sz="2" w:space="0" w:color="auto"/>
              <w:bottom w:val="single" w:sz="2" w:space="0" w:color="auto"/>
              <w:right w:val="single" w:sz="2" w:space="0" w:color="auto"/>
            </w:tcBorders>
            <w:vAlign w:val="center"/>
          </w:tcPr>
          <w:p w14:paraId="3600A39A"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14:paraId="51911007" w14:textId="77777777" w:rsidR="00153202" w:rsidRDefault="007629C6">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拥有者性别</w:t>
            </w:r>
          </w:p>
        </w:tc>
        <w:tc>
          <w:tcPr>
            <w:tcW w:w="1259" w:type="pct"/>
            <w:tcBorders>
              <w:top w:val="single" w:sz="2" w:space="0" w:color="auto"/>
              <w:left w:val="single" w:sz="2" w:space="0" w:color="auto"/>
              <w:bottom w:val="single" w:sz="2" w:space="0" w:color="auto"/>
            </w:tcBorders>
            <w:vAlign w:val="center"/>
          </w:tcPr>
          <w:p w14:paraId="4520C884"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0F48F0FB" w14:textId="77777777">
        <w:trPr>
          <w:trHeight w:val="483"/>
        </w:trPr>
        <w:tc>
          <w:tcPr>
            <w:tcW w:w="1126" w:type="pct"/>
            <w:tcBorders>
              <w:top w:val="single" w:sz="2" w:space="0" w:color="auto"/>
              <w:bottom w:val="single" w:sz="2" w:space="0" w:color="auto"/>
              <w:right w:val="single" w:sz="2" w:space="0" w:color="auto"/>
            </w:tcBorders>
            <w:vAlign w:val="center"/>
          </w:tcPr>
          <w:p w14:paraId="7ED8335B" w14:textId="77777777" w:rsidR="00153202" w:rsidRDefault="007629C6">
            <w:pPr>
              <w:wordWrap w:val="0"/>
              <w:adjustRightInd/>
              <w:spacing w:line="440" w:lineRule="exact"/>
              <w:ind w:leftChars="-200" w:left="-420" w:rightChars="-200" w:right="-420" w:firstLineChars="450" w:firstLine="1080"/>
              <w:rPr>
                <w:rFonts w:ascii="仿宋" w:eastAsia="仿宋" w:hAnsi="仿宋" w:cs="仿宋"/>
                <w:kern w:val="0"/>
                <w:sz w:val="24"/>
                <w:szCs w:val="20"/>
              </w:rPr>
            </w:pPr>
            <w:r>
              <w:rPr>
                <w:rFonts w:ascii="仿宋" w:eastAsia="仿宋" w:hAnsi="仿宋" w:cs="仿宋" w:hint="eastAsia"/>
                <w:kern w:val="0"/>
                <w:sz w:val="24"/>
                <w:szCs w:val="20"/>
              </w:rPr>
              <w:t>住  所</w:t>
            </w:r>
          </w:p>
        </w:tc>
        <w:tc>
          <w:tcPr>
            <w:tcW w:w="1436" w:type="pct"/>
            <w:tcBorders>
              <w:top w:val="single" w:sz="2" w:space="0" w:color="auto"/>
              <w:left w:val="single" w:sz="2" w:space="0" w:color="auto"/>
              <w:bottom w:val="single" w:sz="2" w:space="0" w:color="auto"/>
              <w:right w:val="single" w:sz="2" w:space="0" w:color="auto"/>
            </w:tcBorders>
            <w:vAlign w:val="center"/>
          </w:tcPr>
          <w:p w14:paraId="47372C95"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14:paraId="2AB63A27" w14:textId="77777777" w:rsidR="00153202" w:rsidRDefault="007629C6">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住  所</w:t>
            </w:r>
          </w:p>
        </w:tc>
        <w:tc>
          <w:tcPr>
            <w:tcW w:w="1259" w:type="pct"/>
            <w:tcBorders>
              <w:top w:val="single" w:sz="2" w:space="0" w:color="auto"/>
              <w:left w:val="single" w:sz="2" w:space="0" w:color="auto"/>
              <w:bottom w:val="single" w:sz="2" w:space="0" w:color="auto"/>
            </w:tcBorders>
            <w:vAlign w:val="center"/>
          </w:tcPr>
          <w:p w14:paraId="2BE1C4D5"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09557809" w14:textId="77777777">
        <w:trPr>
          <w:trHeight w:val="483"/>
        </w:trPr>
        <w:tc>
          <w:tcPr>
            <w:tcW w:w="1126" w:type="pct"/>
            <w:tcBorders>
              <w:top w:val="single" w:sz="2" w:space="0" w:color="auto"/>
              <w:bottom w:val="single" w:sz="2" w:space="0" w:color="auto"/>
              <w:right w:val="single" w:sz="2" w:space="0" w:color="auto"/>
            </w:tcBorders>
            <w:vAlign w:val="center"/>
          </w:tcPr>
          <w:p w14:paraId="7C51793D" w14:textId="77777777" w:rsidR="00153202" w:rsidRDefault="007629C6">
            <w:pPr>
              <w:wordWrap w:val="0"/>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联 系 人</w:t>
            </w:r>
          </w:p>
        </w:tc>
        <w:tc>
          <w:tcPr>
            <w:tcW w:w="1436" w:type="pct"/>
            <w:tcBorders>
              <w:top w:val="single" w:sz="2" w:space="0" w:color="auto"/>
              <w:left w:val="single" w:sz="2" w:space="0" w:color="auto"/>
              <w:bottom w:val="single" w:sz="2" w:space="0" w:color="auto"/>
              <w:right w:val="single" w:sz="2" w:space="0" w:color="auto"/>
            </w:tcBorders>
            <w:vAlign w:val="center"/>
          </w:tcPr>
          <w:p w14:paraId="5CA511DE"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14:paraId="43AB6377" w14:textId="77777777" w:rsidR="00153202" w:rsidRDefault="007629C6">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联 系 人</w:t>
            </w:r>
          </w:p>
        </w:tc>
        <w:tc>
          <w:tcPr>
            <w:tcW w:w="1259" w:type="pct"/>
            <w:tcBorders>
              <w:top w:val="single" w:sz="2" w:space="0" w:color="auto"/>
              <w:left w:val="single" w:sz="2" w:space="0" w:color="auto"/>
              <w:bottom w:val="single" w:sz="2" w:space="0" w:color="auto"/>
            </w:tcBorders>
            <w:vAlign w:val="center"/>
          </w:tcPr>
          <w:p w14:paraId="2113A2B3"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5A66D8CB" w14:textId="77777777">
        <w:trPr>
          <w:trHeight w:val="483"/>
        </w:trPr>
        <w:tc>
          <w:tcPr>
            <w:tcW w:w="1126" w:type="pct"/>
            <w:tcBorders>
              <w:top w:val="single" w:sz="2" w:space="0" w:color="auto"/>
              <w:bottom w:val="single" w:sz="2" w:space="0" w:color="auto"/>
              <w:right w:val="single" w:sz="2" w:space="0" w:color="auto"/>
            </w:tcBorders>
            <w:vAlign w:val="center"/>
          </w:tcPr>
          <w:p w14:paraId="2EEA9DEE" w14:textId="77777777" w:rsidR="00153202" w:rsidRDefault="007629C6">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14:paraId="79B970D3"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14:paraId="5A2A45C9" w14:textId="77777777" w:rsidR="00153202" w:rsidRDefault="007629C6">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联系电话</w:t>
            </w:r>
          </w:p>
        </w:tc>
        <w:tc>
          <w:tcPr>
            <w:tcW w:w="1259" w:type="pct"/>
            <w:tcBorders>
              <w:top w:val="single" w:sz="2" w:space="0" w:color="auto"/>
              <w:left w:val="single" w:sz="2" w:space="0" w:color="auto"/>
              <w:bottom w:val="single" w:sz="2" w:space="0" w:color="auto"/>
            </w:tcBorders>
            <w:vAlign w:val="center"/>
          </w:tcPr>
          <w:p w14:paraId="22C42908"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4A01DEEE" w14:textId="77777777">
        <w:trPr>
          <w:trHeight w:val="483"/>
        </w:trPr>
        <w:tc>
          <w:tcPr>
            <w:tcW w:w="1126" w:type="pct"/>
            <w:tcBorders>
              <w:top w:val="single" w:sz="2" w:space="0" w:color="auto"/>
              <w:bottom w:val="single" w:sz="2" w:space="0" w:color="auto"/>
              <w:right w:val="single" w:sz="2" w:space="0" w:color="auto"/>
            </w:tcBorders>
            <w:vAlign w:val="center"/>
          </w:tcPr>
          <w:p w14:paraId="3697C920" w14:textId="77777777" w:rsidR="00153202" w:rsidRDefault="007629C6">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14:paraId="780BA13F"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14:paraId="7135D8CF" w14:textId="77777777" w:rsidR="00153202" w:rsidRDefault="007629C6">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通信地址</w:t>
            </w:r>
          </w:p>
        </w:tc>
        <w:tc>
          <w:tcPr>
            <w:tcW w:w="1259" w:type="pct"/>
            <w:tcBorders>
              <w:top w:val="single" w:sz="2" w:space="0" w:color="auto"/>
              <w:left w:val="single" w:sz="2" w:space="0" w:color="auto"/>
              <w:bottom w:val="single" w:sz="2" w:space="0" w:color="auto"/>
            </w:tcBorders>
            <w:vAlign w:val="center"/>
          </w:tcPr>
          <w:p w14:paraId="39CB5ED5"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006CFB32" w14:textId="77777777">
        <w:trPr>
          <w:trHeight w:val="483"/>
        </w:trPr>
        <w:tc>
          <w:tcPr>
            <w:tcW w:w="1126" w:type="pct"/>
            <w:tcBorders>
              <w:top w:val="single" w:sz="2" w:space="0" w:color="auto"/>
              <w:bottom w:val="single" w:sz="2" w:space="0" w:color="auto"/>
              <w:right w:val="single" w:sz="2" w:space="0" w:color="auto"/>
            </w:tcBorders>
            <w:vAlign w:val="center"/>
          </w:tcPr>
          <w:p w14:paraId="44D22A3A" w14:textId="77777777" w:rsidR="00153202" w:rsidRDefault="007629C6">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14:paraId="4DAABDC6"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14:paraId="2A3F3271" w14:textId="77777777" w:rsidR="00153202" w:rsidRDefault="007629C6">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邮政编码</w:t>
            </w:r>
          </w:p>
        </w:tc>
        <w:tc>
          <w:tcPr>
            <w:tcW w:w="1259" w:type="pct"/>
            <w:tcBorders>
              <w:top w:val="single" w:sz="2" w:space="0" w:color="auto"/>
              <w:left w:val="single" w:sz="2" w:space="0" w:color="auto"/>
              <w:bottom w:val="single" w:sz="2" w:space="0" w:color="auto"/>
            </w:tcBorders>
            <w:vAlign w:val="center"/>
          </w:tcPr>
          <w:p w14:paraId="557EE6E6"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7469A675" w14:textId="77777777">
        <w:trPr>
          <w:trHeight w:val="483"/>
        </w:trPr>
        <w:tc>
          <w:tcPr>
            <w:tcW w:w="1126" w:type="pct"/>
            <w:tcBorders>
              <w:top w:val="single" w:sz="2" w:space="0" w:color="auto"/>
              <w:bottom w:val="single" w:sz="2" w:space="0" w:color="auto"/>
              <w:right w:val="single" w:sz="2" w:space="0" w:color="auto"/>
            </w:tcBorders>
            <w:vAlign w:val="center"/>
          </w:tcPr>
          <w:p w14:paraId="6FED6761" w14:textId="77777777" w:rsidR="00153202" w:rsidRDefault="007629C6">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14:paraId="01A3F99E"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14:paraId="0AABC757" w14:textId="77777777" w:rsidR="00153202" w:rsidRDefault="007629C6">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电子邮箱</w:t>
            </w:r>
          </w:p>
        </w:tc>
        <w:tc>
          <w:tcPr>
            <w:tcW w:w="1259" w:type="pct"/>
            <w:tcBorders>
              <w:top w:val="single" w:sz="2" w:space="0" w:color="auto"/>
              <w:left w:val="single" w:sz="2" w:space="0" w:color="auto"/>
              <w:bottom w:val="single" w:sz="2" w:space="0" w:color="auto"/>
            </w:tcBorders>
            <w:vAlign w:val="center"/>
          </w:tcPr>
          <w:p w14:paraId="7B0B1D22"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25B67F18" w14:textId="77777777">
        <w:trPr>
          <w:trHeight w:val="483"/>
        </w:trPr>
        <w:tc>
          <w:tcPr>
            <w:tcW w:w="1126" w:type="pct"/>
            <w:tcBorders>
              <w:top w:val="single" w:sz="2" w:space="0" w:color="auto"/>
              <w:bottom w:val="single" w:sz="2" w:space="0" w:color="auto"/>
              <w:right w:val="single" w:sz="2" w:space="0" w:color="auto"/>
            </w:tcBorders>
            <w:vAlign w:val="center"/>
          </w:tcPr>
          <w:p w14:paraId="1423DDE7" w14:textId="77777777" w:rsidR="00153202" w:rsidRDefault="007629C6">
            <w:pPr>
              <w:wordWrap w:val="0"/>
              <w:adjustRightInd/>
              <w:spacing w:line="440" w:lineRule="exact"/>
              <w:ind w:left="480" w:rightChars="-200" w:right="-420" w:hangingChars="200" w:hanging="480"/>
              <w:rPr>
                <w:rFonts w:ascii="仿宋" w:eastAsia="仿宋" w:hAnsi="仿宋" w:cs="仿宋"/>
                <w:kern w:val="0"/>
                <w:sz w:val="24"/>
                <w:szCs w:val="20"/>
              </w:rPr>
            </w:pPr>
            <w:r>
              <w:rPr>
                <w:rFonts w:ascii="仿宋" w:eastAsia="仿宋" w:hAnsi="仿宋" w:cs="仿宋" w:hint="eastAsia"/>
                <w:kern w:val="0"/>
                <w:sz w:val="24"/>
                <w:szCs w:val="20"/>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14:paraId="3F04A316"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14:paraId="2FF1575D" w14:textId="77777777" w:rsidR="00153202" w:rsidRDefault="007629C6">
            <w:pPr>
              <w:wordWrap w:val="0"/>
              <w:adjustRightInd/>
              <w:spacing w:line="440" w:lineRule="exact"/>
              <w:ind w:left="480" w:rightChars="-200" w:right="-420" w:hangingChars="200" w:hanging="480"/>
              <w:rPr>
                <w:rFonts w:ascii="仿宋" w:eastAsia="仿宋" w:hAnsi="仿宋" w:cs="仿宋"/>
                <w:kern w:val="0"/>
                <w:sz w:val="24"/>
                <w:szCs w:val="20"/>
              </w:rPr>
            </w:pPr>
            <w:r>
              <w:rPr>
                <w:rFonts w:ascii="仿宋" w:eastAsia="仿宋" w:hAnsi="仿宋" w:cs="仿宋" w:hint="eastAsia"/>
                <w:kern w:val="0"/>
                <w:sz w:val="24"/>
                <w:szCs w:val="20"/>
              </w:rPr>
              <w:t>统一社会信用代码</w:t>
            </w:r>
          </w:p>
        </w:tc>
        <w:tc>
          <w:tcPr>
            <w:tcW w:w="1259" w:type="pct"/>
            <w:tcBorders>
              <w:top w:val="single" w:sz="2" w:space="0" w:color="auto"/>
              <w:left w:val="single" w:sz="2" w:space="0" w:color="auto"/>
              <w:bottom w:val="single" w:sz="2" w:space="0" w:color="auto"/>
            </w:tcBorders>
            <w:vAlign w:val="center"/>
          </w:tcPr>
          <w:p w14:paraId="58B1527E"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646D165C" w14:textId="77777777">
        <w:trPr>
          <w:trHeight w:val="483"/>
        </w:trPr>
        <w:tc>
          <w:tcPr>
            <w:tcW w:w="1126" w:type="pct"/>
            <w:tcBorders>
              <w:top w:val="single" w:sz="2" w:space="0" w:color="auto"/>
              <w:bottom w:val="single" w:sz="2" w:space="0" w:color="auto"/>
              <w:right w:val="single" w:sz="2" w:space="0" w:color="auto"/>
            </w:tcBorders>
            <w:vAlign w:val="center"/>
          </w:tcPr>
          <w:p w14:paraId="653694F5"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14:paraId="79FD61A7"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14:paraId="08983E08" w14:textId="77777777" w:rsidR="00153202" w:rsidRDefault="007629C6">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开户名称</w:t>
            </w:r>
          </w:p>
        </w:tc>
        <w:tc>
          <w:tcPr>
            <w:tcW w:w="1259" w:type="pct"/>
            <w:tcBorders>
              <w:top w:val="single" w:sz="2" w:space="0" w:color="auto"/>
              <w:left w:val="single" w:sz="2" w:space="0" w:color="auto"/>
              <w:bottom w:val="single" w:sz="2" w:space="0" w:color="auto"/>
            </w:tcBorders>
            <w:vAlign w:val="center"/>
          </w:tcPr>
          <w:p w14:paraId="53905DD8"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4E2D9FDA" w14:textId="77777777">
        <w:trPr>
          <w:trHeight w:val="483"/>
        </w:trPr>
        <w:tc>
          <w:tcPr>
            <w:tcW w:w="1126" w:type="pct"/>
            <w:tcBorders>
              <w:top w:val="single" w:sz="2" w:space="0" w:color="auto"/>
              <w:bottom w:val="single" w:sz="2" w:space="0" w:color="auto"/>
              <w:right w:val="single" w:sz="2" w:space="0" w:color="auto"/>
            </w:tcBorders>
            <w:vAlign w:val="center"/>
          </w:tcPr>
          <w:p w14:paraId="47FFC108"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14:paraId="399D222E"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14:paraId="5C35031E" w14:textId="77777777" w:rsidR="00153202" w:rsidRDefault="007629C6">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开户银行</w:t>
            </w:r>
          </w:p>
        </w:tc>
        <w:tc>
          <w:tcPr>
            <w:tcW w:w="1259" w:type="pct"/>
            <w:tcBorders>
              <w:top w:val="single" w:sz="2" w:space="0" w:color="auto"/>
              <w:left w:val="single" w:sz="2" w:space="0" w:color="auto"/>
              <w:bottom w:val="single" w:sz="2" w:space="0" w:color="auto"/>
            </w:tcBorders>
            <w:vAlign w:val="center"/>
          </w:tcPr>
          <w:p w14:paraId="78C58FE1"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537F3B34" w14:textId="77777777">
        <w:trPr>
          <w:trHeight w:val="483"/>
        </w:trPr>
        <w:tc>
          <w:tcPr>
            <w:tcW w:w="1126" w:type="pct"/>
            <w:tcBorders>
              <w:top w:val="single" w:sz="2" w:space="0" w:color="auto"/>
              <w:bottom w:val="single" w:sz="2" w:space="0" w:color="auto"/>
              <w:right w:val="single" w:sz="2" w:space="0" w:color="auto"/>
            </w:tcBorders>
            <w:vAlign w:val="center"/>
          </w:tcPr>
          <w:p w14:paraId="475A4470"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14:paraId="6D005926"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14:paraId="4168E630" w14:textId="77777777" w:rsidR="00153202" w:rsidRDefault="007629C6">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银行账号</w:t>
            </w:r>
          </w:p>
        </w:tc>
        <w:tc>
          <w:tcPr>
            <w:tcW w:w="1259" w:type="pct"/>
            <w:tcBorders>
              <w:top w:val="single" w:sz="2" w:space="0" w:color="auto"/>
              <w:left w:val="single" w:sz="2" w:space="0" w:color="auto"/>
              <w:bottom w:val="single" w:sz="2" w:space="0" w:color="auto"/>
            </w:tcBorders>
            <w:vAlign w:val="center"/>
          </w:tcPr>
          <w:p w14:paraId="7053A21E"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0640A9EB" w14:textId="77777777">
        <w:trPr>
          <w:trHeight w:val="586"/>
        </w:trPr>
        <w:tc>
          <w:tcPr>
            <w:tcW w:w="5000" w:type="pct"/>
            <w:gridSpan w:val="4"/>
            <w:tcBorders>
              <w:top w:val="single" w:sz="2" w:space="0" w:color="auto"/>
            </w:tcBorders>
            <w:vAlign w:val="center"/>
          </w:tcPr>
          <w:p w14:paraId="530F1FB8" w14:textId="77777777" w:rsidR="00153202" w:rsidRDefault="007629C6">
            <w:pPr>
              <w:wordWrap w:val="0"/>
              <w:adjustRightInd/>
              <w:spacing w:line="440" w:lineRule="exact"/>
              <w:ind w:leftChars="-200" w:left="-420" w:rightChars="-200" w:right="-420" w:firstLineChars="250" w:firstLine="600"/>
              <w:rPr>
                <w:rFonts w:ascii="仿宋" w:eastAsia="仿宋" w:hAnsi="仿宋" w:cs="仿宋"/>
                <w:kern w:val="0"/>
                <w:sz w:val="24"/>
                <w:szCs w:val="20"/>
              </w:rPr>
            </w:pPr>
            <w:r>
              <w:rPr>
                <w:rFonts w:ascii="仿宋" w:eastAsia="仿宋" w:hAnsi="仿宋" w:cs="仿宋" w:hint="eastAsia"/>
                <w:kern w:val="0"/>
                <w:sz w:val="24"/>
                <w:szCs w:val="20"/>
              </w:rPr>
              <w:t>注：涉及联合体或其他合同主体的信息应按上表格式加列。</w:t>
            </w:r>
          </w:p>
        </w:tc>
      </w:tr>
    </w:tbl>
    <w:p w14:paraId="79C34833" w14:textId="77777777" w:rsidR="00153202" w:rsidRDefault="007629C6">
      <w:pPr>
        <w:numPr>
          <w:ilvl w:val="0"/>
          <w:numId w:val="4"/>
        </w:numPr>
        <w:wordWrap w:val="0"/>
        <w:adjustRightInd/>
        <w:spacing w:line="440" w:lineRule="exact"/>
        <w:ind w:leftChars="-200" w:left="-420" w:rightChars="-200" w:right="-420" w:firstLineChars="200" w:firstLine="480"/>
        <w:jc w:val="center"/>
        <w:rPr>
          <w:rFonts w:ascii="仿宋" w:eastAsia="仿宋" w:hAnsi="仿宋" w:cs="仿宋"/>
          <w:b/>
          <w:bCs/>
          <w:kern w:val="0"/>
          <w:sz w:val="24"/>
          <w:szCs w:val="20"/>
        </w:rPr>
      </w:pPr>
      <w:r>
        <w:rPr>
          <w:rFonts w:ascii="仿宋" w:eastAsia="仿宋" w:hAnsi="仿宋" w:cs="仿宋" w:hint="eastAsia"/>
          <w:kern w:val="0"/>
          <w:sz w:val="24"/>
          <w:szCs w:val="20"/>
        </w:rPr>
        <w:br w:type="page"/>
      </w:r>
      <w:bookmarkStart w:id="49" w:name="_Toc27624"/>
      <w:r>
        <w:rPr>
          <w:rFonts w:ascii="仿宋" w:eastAsia="仿宋" w:hAnsi="仿宋" w:cs="仿宋" w:hint="eastAsia"/>
          <w:b/>
          <w:bCs/>
          <w:kern w:val="0"/>
          <w:sz w:val="24"/>
          <w:szCs w:val="20"/>
        </w:rPr>
        <w:lastRenderedPageBreak/>
        <w:t>政府采购合同通用条款</w:t>
      </w:r>
      <w:bookmarkEnd w:id="49"/>
    </w:p>
    <w:p w14:paraId="53B5D6B2" w14:textId="77777777" w:rsidR="00153202" w:rsidRDefault="007629C6">
      <w:pPr>
        <w:numPr>
          <w:ilvl w:val="255"/>
          <w:numId w:val="0"/>
        </w:num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hint="eastAsia"/>
          <w:b/>
          <w:bCs/>
          <w:kern w:val="0"/>
          <w:sz w:val="24"/>
          <w:szCs w:val="20"/>
        </w:rPr>
        <w:t>1.定义</w:t>
      </w:r>
    </w:p>
    <w:p w14:paraId="01FA4269"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1.1合同当事人</w:t>
      </w:r>
    </w:p>
    <w:p w14:paraId="78D25E27"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（1）采购人（以下称甲方）是指使用财政性资金，通过政府采购方式向供应商购买货物及其相关服务的国家机关、事业单位、团体组织。</w:t>
      </w:r>
    </w:p>
    <w:p w14:paraId="3972FE39"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（2）供应商（以下称乙方）是指参加政府采购活动并且中标（成交），向采购人提供合同约定的货物及其相关服务的法人、非法人组织或者自然人。</w:t>
      </w:r>
    </w:p>
    <w:p w14:paraId="0B8FAB73"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（3）其他合同主体是指除采购人和供应商以外，依法参与合同缔结或履行，享有权利、承担义务的合同当事人。</w:t>
      </w:r>
    </w:p>
    <w:p w14:paraId="21B10CFB"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1.2本合同下列术语应解释为：</w:t>
      </w:r>
    </w:p>
    <w:p w14:paraId="204BC77C"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1630B2C5"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（2）“合同价款”系指根据本合同规定乙方在全面履行合同义务后甲方应支付给乙方的价款。</w:t>
      </w:r>
    </w:p>
    <w:p w14:paraId="6546F76C"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（3）“货物”系指乙方根据本合同规定须向甲方提供的各种形态和种类的物品，包括原材料、设备、产品（包括软件）及相关的其备品备件、工具、手册及其他技术资料和材料等。</w:t>
      </w:r>
    </w:p>
    <w:p w14:paraId="6E8ECB7D"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772171C5"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（5）“分包”系指中标（成交）供应商按采购文件、投标（响应）文件的规定，根据分包意向协议，将中标（成交）项目中的部分履约内容，分给具有相应资质条件的供应</w:t>
      </w:r>
      <w:proofErr w:type="gramStart"/>
      <w:r>
        <w:rPr>
          <w:rFonts w:ascii="仿宋" w:eastAsia="仿宋" w:hAnsi="仿宋" w:cs="仿宋" w:hint="eastAsia"/>
          <w:kern w:val="0"/>
          <w:sz w:val="24"/>
          <w:szCs w:val="20"/>
        </w:rPr>
        <w:t>商履行</w:t>
      </w:r>
      <w:proofErr w:type="gramEnd"/>
      <w:r>
        <w:rPr>
          <w:rFonts w:ascii="仿宋" w:eastAsia="仿宋" w:hAnsi="仿宋" w:cs="仿宋" w:hint="eastAsia"/>
          <w:kern w:val="0"/>
          <w:sz w:val="24"/>
          <w:szCs w:val="20"/>
        </w:rPr>
        <w:t>合同的行为。</w:t>
      </w:r>
    </w:p>
    <w:p w14:paraId="59167A0B"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4E54CBFD"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（7）其他术语解释，见【政府采购合同专用条款】。</w:t>
      </w:r>
    </w:p>
    <w:p w14:paraId="26229A81" w14:textId="77777777" w:rsidR="00153202" w:rsidRDefault="007629C6">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hint="eastAsia"/>
          <w:b/>
          <w:bCs/>
          <w:kern w:val="0"/>
          <w:sz w:val="24"/>
          <w:szCs w:val="20"/>
        </w:rPr>
        <w:lastRenderedPageBreak/>
        <w:t>2.合同标的及金额</w:t>
      </w:r>
    </w:p>
    <w:p w14:paraId="188E086E"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2.1 合同标的及金额应与中标（成交）结果一致。乙方为履行本合同而发生的所有费用均应包含在合同价款中，甲方不再另行支付其他任何费用。</w:t>
      </w:r>
    </w:p>
    <w:p w14:paraId="1BE614F7" w14:textId="77777777" w:rsidR="00153202" w:rsidRDefault="007629C6">
      <w:pPr>
        <w:wordWrap w:val="0"/>
        <w:adjustRightInd/>
        <w:spacing w:line="440" w:lineRule="exact"/>
        <w:ind w:left="-420" w:rightChars="-200" w:right="-420" w:firstLineChars="300" w:firstLine="723"/>
        <w:rPr>
          <w:rFonts w:ascii="仿宋" w:eastAsia="仿宋" w:hAnsi="仿宋" w:cs="仿宋"/>
          <w:b/>
          <w:bCs/>
          <w:kern w:val="0"/>
          <w:sz w:val="24"/>
          <w:szCs w:val="20"/>
        </w:rPr>
      </w:pPr>
      <w:r>
        <w:rPr>
          <w:rFonts w:ascii="仿宋" w:eastAsia="仿宋" w:hAnsi="仿宋" w:cs="仿宋" w:hint="eastAsia"/>
          <w:b/>
          <w:bCs/>
          <w:kern w:val="0"/>
          <w:sz w:val="24"/>
          <w:szCs w:val="20"/>
        </w:rPr>
        <w:t>3.履行合同的时间、地点和方式</w:t>
      </w:r>
    </w:p>
    <w:p w14:paraId="64BF19A0"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3.1 乙方应当在约定的时间、地点，按照约定方式履行合同。</w:t>
      </w:r>
    </w:p>
    <w:p w14:paraId="1246FD6C" w14:textId="77777777" w:rsidR="00153202" w:rsidRDefault="007629C6">
      <w:pPr>
        <w:wordWrap w:val="0"/>
        <w:adjustRightInd/>
        <w:spacing w:line="440" w:lineRule="exact"/>
        <w:ind w:left="-420" w:rightChars="-200" w:right="-420" w:firstLineChars="300" w:firstLine="723"/>
        <w:rPr>
          <w:rFonts w:ascii="仿宋" w:eastAsia="仿宋" w:hAnsi="仿宋" w:cs="仿宋"/>
          <w:b/>
          <w:bCs/>
          <w:kern w:val="0"/>
          <w:sz w:val="24"/>
          <w:szCs w:val="20"/>
        </w:rPr>
      </w:pPr>
      <w:r>
        <w:rPr>
          <w:rFonts w:ascii="仿宋" w:eastAsia="仿宋" w:hAnsi="仿宋" w:cs="仿宋" w:hint="eastAsia"/>
          <w:b/>
          <w:bCs/>
          <w:kern w:val="0"/>
          <w:sz w:val="24"/>
          <w:szCs w:val="20"/>
        </w:rPr>
        <w:t>4.甲方的权利和义务</w:t>
      </w:r>
    </w:p>
    <w:p w14:paraId="4874DA19" w14:textId="77777777" w:rsidR="00153202" w:rsidRDefault="007629C6">
      <w:pPr>
        <w:wordWrap w:val="0"/>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14:paraId="45DFBDF5"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4.2 甲方有权要求乙方按时提交各阶段有关安排计划，并有权定期核对乙方提供货物数量、规格、质量等内容。甲方有权督促乙方工作并要求乙方更换不符合要求的货物。</w:t>
      </w:r>
    </w:p>
    <w:p w14:paraId="338747C8" w14:textId="77777777" w:rsidR="00153202" w:rsidRDefault="007629C6">
      <w:pPr>
        <w:wordWrap w:val="0"/>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4.3 甲方有权要求乙方对缺陷部分予以修复，并按合同约定享有货物保修及其他合同约定的权利。</w:t>
      </w:r>
    </w:p>
    <w:p w14:paraId="67D98D15"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4.4 甲方应当按照合同约定及时对交付的货物进行验收，未在【政府采购合同专用条款】约定的期限内对乙方履约提出任何异议或者向乙方</w:t>
      </w:r>
      <w:proofErr w:type="gramStart"/>
      <w:r>
        <w:rPr>
          <w:rFonts w:ascii="仿宋" w:eastAsia="仿宋" w:hAnsi="仿宋" w:cs="仿宋" w:hint="eastAsia"/>
          <w:kern w:val="0"/>
          <w:sz w:val="24"/>
          <w:szCs w:val="20"/>
        </w:rPr>
        <w:t>作出</w:t>
      </w:r>
      <w:proofErr w:type="gramEnd"/>
      <w:r>
        <w:rPr>
          <w:rFonts w:ascii="仿宋" w:eastAsia="仿宋" w:hAnsi="仿宋" w:cs="仿宋" w:hint="eastAsia"/>
          <w:kern w:val="0"/>
          <w:sz w:val="24"/>
          <w:szCs w:val="20"/>
        </w:rPr>
        <w:t>任何说明的，视为验收通过。</w:t>
      </w:r>
    </w:p>
    <w:p w14:paraId="20065F22" w14:textId="77777777" w:rsidR="00153202" w:rsidRDefault="007629C6">
      <w:pPr>
        <w:numPr>
          <w:ilvl w:val="255"/>
          <w:numId w:val="0"/>
        </w:num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4.5 甲方应当根据合同约定及时向乙方支付合同价款，不得以内部人员变更、履行内部付款流程等为由，拒绝或迟延支付。</w:t>
      </w:r>
    </w:p>
    <w:p w14:paraId="2F7C6289" w14:textId="77777777" w:rsidR="00153202" w:rsidRDefault="007629C6">
      <w:pPr>
        <w:numPr>
          <w:ilvl w:val="255"/>
          <w:numId w:val="0"/>
        </w:num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4.6 国家法律法规规定及【政府采购合同专用条款】约定应由甲方承担的其他义务和责任。</w:t>
      </w:r>
    </w:p>
    <w:p w14:paraId="51DCEAAD" w14:textId="77777777" w:rsidR="00153202" w:rsidRDefault="007629C6">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hint="eastAsia"/>
          <w:b/>
          <w:bCs/>
          <w:kern w:val="0"/>
          <w:sz w:val="24"/>
          <w:szCs w:val="20"/>
        </w:rPr>
        <w:t>5.乙方的权利和义务</w:t>
      </w:r>
    </w:p>
    <w:p w14:paraId="2323BE93"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5.1 签署合同后，乙方应确定项目负责人（或项目联系人），负责与本合同有关的事务。</w:t>
      </w:r>
    </w:p>
    <w:p w14:paraId="2D52CB12"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C4537D2"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5.3乙方有权根据合同约定向甲方收取合同价款。</w:t>
      </w:r>
    </w:p>
    <w:p w14:paraId="667B5BAA"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5.4国家法律法规规定及【政府采购合同专用条款】约定应由乙方承担的其他义务和责任。</w:t>
      </w:r>
    </w:p>
    <w:p w14:paraId="25786393" w14:textId="77777777" w:rsidR="00153202" w:rsidRDefault="007629C6">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hint="eastAsia"/>
          <w:b/>
          <w:bCs/>
          <w:kern w:val="0"/>
          <w:sz w:val="24"/>
          <w:szCs w:val="20"/>
        </w:rPr>
        <w:t>6.合同履行</w:t>
      </w:r>
    </w:p>
    <w:p w14:paraId="1690B793"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6.1 甲乙双方应当按照【政府采购合同专用条款】约定顺序履行合同义务；如果没有先后顺序的，应当同时履行。</w:t>
      </w:r>
    </w:p>
    <w:p w14:paraId="48DF4C95" w14:textId="77777777" w:rsidR="00153202" w:rsidRDefault="007629C6">
      <w:pPr>
        <w:wordWrap w:val="0"/>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lastRenderedPageBreak/>
        <w:t>6.2 甲乙双方按照合同约定顺序履行合同义务时，应当先履行一方未履行的，后履行一方有权拒绝其履行请求。先履行一方履行不符合约定的，后履行一方有权拒绝其相应的履行请求。</w:t>
      </w:r>
    </w:p>
    <w:p w14:paraId="3989C33A" w14:textId="77777777" w:rsidR="00153202" w:rsidRDefault="007629C6">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hint="eastAsia"/>
          <w:b/>
          <w:bCs/>
          <w:kern w:val="0"/>
          <w:sz w:val="24"/>
          <w:szCs w:val="20"/>
        </w:rPr>
        <w:t>7.货物包装、运输、保险和交付要求</w:t>
      </w:r>
    </w:p>
    <w:p w14:paraId="75134C67" w14:textId="77777777" w:rsidR="00153202" w:rsidRDefault="007629C6">
      <w:pPr>
        <w:wordWrap w:val="0"/>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0066FE70" w14:textId="77777777" w:rsidR="00153202" w:rsidRDefault="007629C6">
      <w:pPr>
        <w:wordWrap w:val="0"/>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7.2 除【政府采购合同专用条款】另有约定外，乙方负责办理将货物运抵本合同规定的交货地点，并装卸、交付至甲方的一切运输事项，相关费用应包含在合同价款中。</w:t>
      </w:r>
    </w:p>
    <w:p w14:paraId="0A3BBB46"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7.3 货物保险要求按【政府采购合同专用条款】规定执行。</w:t>
      </w:r>
    </w:p>
    <w:p w14:paraId="308C22D5" w14:textId="77777777" w:rsidR="00153202" w:rsidRDefault="007629C6">
      <w:pPr>
        <w:wordWrap w:val="0"/>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0B21024A"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7.5 乙方在运输到达之前应提前通知甲方，并提示货物运输装卸的注意事项，甲方配合乙方做好货物的接收工作。</w:t>
      </w:r>
    </w:p>
    <w:p w14:paraId="0C618EF7"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7.6 如因包装、运输问题导致货物损毁、丢失或者品质下降，甲方有权要求降价、换货、拒收部分或整批货物，由此产生的费用和损失，均由乙方承担。</w:t>
      </w:r>
    </w:p>
    <w:p w14:paraId="15B64CCC" w14:textId="77777777" w:rsidR="00153202" w:rsidRDefault="007629C6">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8</w:t>
      </w:r>
      <w:r>
        <w:rPr>
          <w:rFonts w:ascii="仿宋" w:eastAsia="仿宋" w:hAnsi="仿宋" w:cs="仿宋" w:hint="eastAsia"/>
          <w:b/>
          <w:bCs/>
          <w:kern w:val="0"/>
          <w:sz w:val="24"/>
          <w:szCs w:val="20"/>
        </w:rPr>
        <w:t>.质量标准和保证</w:t>
      </w:r>
    </w:p>
    <w:p w14:paraId="0DACECA4"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8.1 质量标准</w:t>
      </w:r>
    </w:p>
    <w:p w14:paraId="3DFF0617"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B996C84"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（2）采用中华人民共和国法定计量单位。</w:t>
      </w:r>
    </w:p>
    <w:p w14:paraId="47E5097A"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（3）乙方所提供的货物应符合国家有关安全、环保、卫生的规定。</w:t>
      </w:r>
    </w:p>
    <w:p w14:paraId="38A95B2C"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（4）乙方应向甲方提交所提供货物的技术文件，包括相应的中文技术文件，如：产品目录、图纸、操作手册、使用说明、维护手册或服务指南等。上述文件应</w:t>
      </w:r>
      <w:proofErr w:type="gramStart"/>
      <w:r>
        <w:rPr>
          <w:rFonts w:ascii="仿宋" w:eastAsia="仿宋" w:hAnsi="仿宋" w:cs="仿宋" w:hint="eastAsia"/>
          <w:kern w:val="0"/>
          <w:sz w:val="24"/>
          <w:szCs w:val="20"/>
        </w:rPr>
        <w:t>包装好随货物</w:t>
      </w:r>
      <w:proofErr w:type="gramEnd"/>
      <w:r>
        <w:rPr>
          <w:rFonts w:ascii="仿宋" w:eastAsia="仿宋" w:hAnsi="仿宋" w:cs="仿宋" w:hint="eastAsia"/>
          <w:kern w:val="0"/>
          <w:sz w:val="24"/>
          <w:szCs w:val="20"/>
        </w:rPr>
        <w:t>一同发运。</w:t>
      </w:r>
    </w:p>
    <w:p w14:paraId="541B7642"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8.2 保证</w:t>
      </w:r>
    </w:p>
    <w:p w14:paraId="3C94A28F"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lastRenderedPageBreak/>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w:t>
      </w:r>
      <w:proofErr w:type="gramStart"/>
      <w:r>
        <w:rPr>
          <w:rFonts w:ascii="仿宋" w:eastAsia="仿宋" w:hAnsi="仿宋" w:cs="仿宋" w:hint="eastAsia"/>
          <w:kern w:val="0"/>
          <w:sz w:val="24"/>
          <w:szCs w:val="20"/>
        </w:rPr>
        <w:t>本保证</w:t>
      </w:r>
      <w:proofErr w:type="gramEnd"/>
      <w:r>
        <w:rPr>
          <w:rFonts w:ascii="仿宋" w:eastAsia="仿宋" w:hAnsi="仿宋" w:cs="仿宋" w:hint="eastAsia"/>
          <w:kern w:val="0"/>
          <w:sz w:val="24"/>
          <w:szCs w:val="20"/>
        </w:rPr>
        <w:t>保持有效。</w:t>
      </w:r>
    </w:p>
    <w:p w14:paraId="2D2D26F6"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（2）在质量保证期内所发现的缺陷，甲方应尽快以书面形式通知乙方。</w:t>
      </w:r>
    </w:p>
    <w:p w14:paraId="383C6B22"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（3）乙方收到通知后，应在【政府采购合同专用条款】规定的响应时间内以合理的速度免费维修或更换有缺陷的货物或部件。</w:t>
      </w:r>
    </w:p>
    <w:p w14:paraId="00E6C0EF"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14:paraId="2F84528A"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（5）乙方在约定的时间内未能弥补缺陷，甲方可采取必要的补救措施，但其风险和费用将由乙方承担，甲方根据合同约定对乙方行使的其他权利不受影响。</w:t>
      </w:r>
    </w:p>
    <w:p w14:paraId="025F3714" w14:textId="77777777" w:rsidR="00153202" w:rsidRDefault="007629C6">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9.权利瑕疵担保</w:t>
      </w:r>
    </w:p>
    <w:p w14:paraId="19D0A910"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9.1 乙方保证对其出售的货物享有合法的权利。</w:t>
      </w:r>
    </w:p>
    <w:p w14:paraId="74F27BC7"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9.2 乙方保证在交付的货物上不存在抵押权等担保物权。</w:t>
      </w:r>
    </w:p>
    <w:p w14:paraId="158379E5"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9.3 如甲方使用上述货物构成对第三人侵权的，则由乙方承担全部责任。</w:t>
      </w:r>
    </w:p>
    <w:p w14:paraId="6FE7F3F8" w14:textId="77777777" w:rsidR="00153202" w:rsidRDefault="007629C6">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10.知识产权保护</w:t>
      </w:r>
    </w:p>
    <w:p w14:paraId="3087709F" w14:textId="77777777" w:rsidR="00153202" w:rsidRDefault="007629C6">
      <w:pPr>
        <w:wordWrap w:val="0"/>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10.1 乙方对其所销售的货物应当享有知识产权或经权利人合法授权，保证没有侵犯任何第三人的知识产权等权利。</w:t>
      </w:r>
      <w:bookmarkStart w:id="50" w:name="_Hlk163047038"/>
      <w:r>
        <w:rPr>
          <w:rFonts w:ascii="仿宋" w:eastAsia="仿宋" w:hAnsi="仿宋" w:cs="仿宋" w:hint="eastAsia"/>
          <w:kern w:val="0"/>
          <w:sz w:val="24"/>
          <w:szCs w:val="20"/>
        </w:rPr>
        <w:t>因违反前述约定对第三人构成侵权的，应当由乙方向第三人承担法律责任；甲方依法向第三人赔偿后，有权向乙方追偿。甲方有其他损失的，乙方应当赔偿</w:t>
      </w:r>
      <w:bookmarkEnd w:id="50"/>
      <w:r>
        <w:rPr>
          <w:rFonts w:ascii="仿宋" w:eastAsia="仿宋" w:hAnsi="仿宋" w:cs="仿宋" w:hint="eastAsia"/>
          <w:kern w:val="0"/>
          <w:sz w:val="24"/>
          <w:szCs w:val="20"/>
        </w:rPr>
        <w:t>。</w:t>
      </w:r>
    </w:p>
    <w:p w14:paraId="56F86398" w14:textId="77777777" w:rsidR="00153202" w:rsidRDefault="007629C6">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11.保密义务</w:t>
      </w:r>
    </w:p>
    <w:p w14:paraId="1211A446" w14:textId="77777777" w:rsidR="00153202" w:rsidRDefault="007629C6">
      <w:pPr>
        <w:wordWrap w:val="0"/>
        <w:adjustRightInd/>
        <w:spacing w:line="440" w:lineRule="exact"/>
        <w:ind w:left="-20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49D7D40A" w14:textId="77777777" w:rsidR="00153202" w:rsidRDefault="007629C6">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12. 合同价款支付</w:t>
      </w:r>
    </w:p>
    <w:p w14:paraId="77EE6FD4"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12.1 合同价款支付按照国库集中支付制度及财政管理相关规定执行。</w:t>
      </w:r>
    </w:p>
    <w:p w14:paraId="1144FCF2"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12.2 对于满足合同约定支付条件的，甲方原则上应当自收到发票后7个工作日内将资金支付到合同约定的乙方账户，不得以机构变动、人员更替、政策调整等为由迟延付款，不</w:t>
      </w:r>
      <w:r>
        <w:rPr>
          <w:rFonts w:ascii="仿宋" w:eastAsia="仿宋" w:hAnsi="仿宋" w:cs="仿宋" w:hint="eastAsia"/>
          <w:kern w:val="0"/>
          <w:sz w:val="24"/>
          <w:szCs w:val="20"/>
        </w:rPr>
        <w:lastRenderedPageBreak/>
        <w:t>得将采购文件和合同中未规定的义务作为向乙方付款的条件。具体合同价款支付时间在【政府采购合同专用条款】中约定。</w:t>
      </w:r>
    </w:p>
    <w:p w14:paraId="1EA89D2B" w14:textId="77777777" w:rsidR="00153202" w:rsidRDefault="007629C6">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13.履约保证金</w:t>
      </w:r>
    </w:p>
    <w:p w14:paraId="45A23883"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13.1 乙方应当以支票、汇票、本票或者金融机构、担保机构出具的保函等非现金形式提交。</w:t>
      </w:r>
    </w:p>
    <w:p w14:paraId="7B5ED4C6"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0015B24F"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14:paraId="5B663646" w14:textId="77777777" w:rsidR="00153202" w:rsidRDefault="007629C6">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14.售后服务</w:t>
      </w:r>
    </w:p>
    <w:p w14:paraId="7B3CF065"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14.1 </w:t>
      </w:r>
      <w:proofErr w:type="gramStart"/>
      <w:r>
        <w:rPr>
          <w:rFonts w:ascii="仿宋" w:eastAsia="仿宋" w:hAnsi="仿宋" w:cs="仿宋" w:hint="eastAsia"/>
          <w:kern w:val="0"/>
          <w:sz w:val="24"/>
          <w:szCs w:val="20"/>
        </w:rPr>
        <w:t>除项目</w:t>
      </w:r>
      <w:proofErr w:type="gramEnd"/>
      <w:r>
        <w:rPr>
          <w:rFonts w:ascii="仿宋" w:eastAsia="仿宋" w:hAnsi="仿宋" w:cs="仿宋" w:hint="eastAsia"/>
          <w:kern w:val="0"/>
          <w:sz w:val="24"/>
          <w:szCs w:val="20"/>
        </w:rPr>
        <w:t>不涉及或采购活动中明确约定无须承担外，乙方还应提供下列服务：</w:t>
      </w:r>
    </w:p>
    <w:p w14:paraId="6BDF5FC7"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（1）货物的现场移动、安装、调试、启动监督及技术支持；</w:t>
      </w:r>
    </w:p>
    <w:p w14:paraId="736A56B1"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（2）提供货物组装和维修所需的专用工具和辅助材料；</w:t>
      </w:r>
    </w:p>
    <w:p w14:paraId="518CB8D0"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（3）在【政府采购合同专用条款】约定的期限内对所有的货物实施运行监督、维修，但前提条件是该服务并不能免除乙方在质量保证期内所承担的义务；</w:t>
      </w:r>
    </w:p>
    <w:p w14:paraId="1E9AEECA"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（4）在制造商所在地或指定现场就货物的安装、启动、运营、维护、废弃处置等对甲方操作人员进行培训；</w:t>
      </w:r>
    </w:p>
    <w:p w14:paraId="38C76C16"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（5）依照法律、行政法规的规定或者按照【政府采购合同专用条款】约定，货物在有效使用年限届满后应予回收的，乙方负有自行或者委托第三人对货物予以回收的义务；</w:t>
      </w:r>
    </w:p>
    <w:p w14:paraId="558A6461"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（6）【政府采购合同专用条款】规定由乙方提供的其他服务。</w:t>
      </w:r>
    </w:p>
    <w:p w14:paraId="3939B5A8"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14.2 乙方提供的售后服务的费用已包含在合同价款中，甲方不再另行支付。</w:t>
      </w:r>
    </w:p>
    <w:p w14:paraId="75FAAE64" w14:textId="77777777" w:rsidR="00153202" w:rsidRDefault="007629C6">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15.违约责任</w:t>
      </w:r>
    </w:p>
    <w:p w14:paraId="2D0133A8"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15.1质量瑕疵的违约责任</w:t>
      </w:r>
    </w:p>
    <w:p w14:paraId="22277B4A"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乙方提供的产品不符合合同约定的质量标准或存在产品质量缺陷，甲方有权要求乙方根据【政府采购合同专用条款】要求及时修理、重作、更换，并承担由此给甲方造成的损失。</w:t>
      </w:r>
    </w:p>
    <w:p w14:paraId="5FB195C1"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15.2 迟延交货的违约责任</w:t>
      </w:r>
    </w:p>
    <w:p w14:paraId="3ACAFF14"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（1）乙方应按照本合同规定的时间、地点交货和提供相关服务。在履行合同过程中，如果乙方遇到可能影响按时交货和提供服务的情形时，应及时以书面形式将迟延的事实、可</w:t>
      </w:r>
      <w:r>
        <w:rPr>
          <w:rFonts w:ascii="仿宋" w:eastAsia="仿宋" w:hAnsi="仿宋" w:cs="仿宋" w:hint="eastAsia"/>
          <w:kern w:val="0"/>
          <w:sz w:val="24"/>
          <w:szCs w:val="20"/>
        </w:rPr>
        <w:lastRenderedPageBreak/>
        <w:t>能迟延的期限和理由通知甲方。甲方在收到乙方通知后，应尽快对情况进行评价，并确定是否同意延长交货时间或延期提供服务。</w:t>
      </w:r>
    </w:p>
    <w:p w14:paraId="18A886AC"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14433740"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15.3 迟延支付的违约责任</w:t>
      </w:r>
    </w:p>
    <w:p w14:paraId="71AB3FA7"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甲方存在迟延支付乙方合同款项的，应当承担【政府采购合同专用条款】规定的逾期付款利息。</w:t>
      </w:r>
    </w:p>
    <w:p w14:paraId="51B5ECB8"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15.4其他违约责任根据项目实际需要按【政府采购合同专用条款】规定执行。</w:t>
      </w:r>
    </w:p>
    <w:p w14:paraId="4B471CD8" w14:textId="77777777" w:rsidR="00153202" w:rsidRDefault="007629C6">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16.合同变更、中止与终止</w:t>
      </w:r>
    </w:p>
    <w:p w14:paraId="022A67AF"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16.1合同的变更</w:t>
      </w:r>
    </w:p>
    <w:p w14:paraId="2FD8568D" w14:textId="77777777" w:rsidR="00153202" w:rsidRDefault="007629C6">
      <w:pPr>
        <w:wordWrap w:val="0"/>
        <w:adjustRightInd/>
        <w:spacing w:line="440" w:lineRule="exact"/>
        <w:ind w:leftChars="-95" w:left="-199" w:rightChars="-200" w:right="-420" w:firstLineChars="108" w:firstLine="259"/>
        <w:rPr>
          <w:rFonts w:ascii="仿宋" w:eastAsia="仿宋" w:hAnsi="仿宋" w:cs="仿宋"/>
          <w:kern w:val="0"/>
          <w:sz w:val="24"/>
          <w:szCs w:val="20"/>
        </w:rPr>
      </w:pPr>
      <w:r>
        <w:rPr>
          <w:rFonts w:ascii="仿宋" w:eastAsia="仿宋" w:hAnsi="仿宋" w:cs="仿宋" w:hint="eastAsia"/>
          <w:kern w:val="0"/>
          <w:sz w:val="24"/>
          <w:szCs w:val="20"/>
        </w:rPr>
        <w:t>政府采购合同履行中，在不改变合同其他条款的前提下，甲方可以在合同价款10%的范围内追加与合同标的相同的货物，并就此与乙方协商一致后签订补充协议。</w:t>
      </w:r>
    </w:p>
    <w:p w14:paraId="197D3EFC"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16.2合同的中止</w:t>
      </w:r>
    </w:p>
    <w:p w14:paraId="74E61945"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（1）合同履行过程中因供应商就采购文件、采购过程或结果提起投诉的，甲方认为有必要的，可以中止合同的履行。</w:t>
      </w:r>
    </w:p>
    <w:p w14:paraId="3A645019"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5619571"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14:paraId="7BAED907" w14:textId="77777777" w:rsidR="00153202" w:rsidRDefault="007629C6">
      <w:pPr>
        <w:wordWrap w:val="0"/>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（4）甲方不得以行政区划调整、政府换届、机构或者职能调整以及相关责任人更替为由中止合同。</w:t>
      </w:r>
    </w:p>
    <w:p w14:paraId="7DC8DE98"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16.3合同的终止</w:t>
      </w:r>
    </w:p>
    <w:p w14:paraId="1E107391"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（1）合同因有效期限届满而终止；</w:t>
      </w:r>
    </w:p>
    <w:p w14:paraId="782E4F60"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lastRenderedPageBreak/>
        <w:t>（2）乙方未按合同约定履行，构成根本性违约的，甲方有权终止合同，并追究乙方的违约责任。</w:t>
      </w:r>
    </w:p>
    <w:p w14:paraId="23A7FD94"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16.4 涉及国家利益、社会公共利益的情形</w:t>
      </w:r>
    </w:p>
    <w:p w14:paraId="7EB7D939"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政府采购合同继续履行将损害国家利益和社会公共利益的，双方当事人应当变更、中止或者终止合同。有过错的一方应当承担赔偿责任，双方都有过错的，各自承担相应的责任。</w:t>
      </w:r>
    </w:p>
    <w:p w14:paraId="6E156454" w14:textId="77777777" w:rsidR="00153202" w:rsidRDefault="007629C6">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17.合同分包</w:t>
      </w:r>
    </w:p>
    <w:p w14:paraId="45B6D7D6"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17.1 乙方不得将合同转包给其他供应商。涉及合同分包的，乙方应根据采购文件和投标（响应）文件规定进行合同分包。</w:t>
      </w:r>
    </w:p>
    <w:p w14:paraId="1283072F"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17.2 乙方执行政府采购政策向中小企业依法分包的，乙方应当按采购文件和投标（响应）文件签订分包意向协议，分包意向协议属于本合同组成部分。</w:t>
      </w:r>
    </w:p>
    <w:p w14:paraId="47B752C4" w14:textId="77777777" w:rsidR="00153202" w:rsidRDefault="007629C6">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18.不可抗力</w:t>
      </w:r>
    </w:p>
    <w:p w14:paraId="5EEF07FC"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18.1 不可抗力是指合同双方不能预见、不能避免且不能克服的客观情况。</w:t>
      </w:r>
    </w:p>
    <w:p w14:paraId="13124623"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18.2 任何一方对由于不可抗力造成的部分或全部不能履行合同不承担违约责任。但迟延履行后发生不可抗力的，不能免除责任。</w:t>
      </w:r>
    </w:p>
    <w:p w14:paraId="3F195C4B"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4AF69032" w14:textId="77777777" w:rsidR="00153202" w:rsidRDefault="007629C6">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19.解决争议的方法</w:t>
      </w:r>
    </w:p>
    <w:p w14:paraId="7006BE08"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19.1 因本合同及合同有关事项发生的争议，由甲乙双方友好协商解决。协商不成时，可以向有关组织申请调解。合同一方或双方不愿调解或调解不成的，可以通过仲裁的方式解决争议，将争议提交绍兴仲裁委员会仲裁。</w:t>
      </w:r>
    </w:p>
    <w:p w14:paraId="4DB51A03"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19.2 如甲乙双方有争议的事项不影响合同其他部分的履行，在争议解决期间，合同其他部分应当继续履行。</w:t>
      </w:r>
    </w:p>
    <w:p w14:paraId="37B3CE84" w14:textId="77777777" w:rsidR="00153202" w:rsidRDefault="007629C6">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20.政府采购政策</w:t>
      </w:r>
    </w:p>
    <w:p w14:paraId="0806673D"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20.1 </w:t>
      </w:r>
      <w:r>
        <w:rPr>
          <w:rFonts w:ascii="仿宋" w:eastAsia="仿宋" w:hAnsi="仿宋" w:cs="仿宋" w:hint="eastAsia"/>
          <w:kern w:val="0"/>
          <w:sz w:val="24"/>
          <w:szCs w:val="20"/>
          <w:lang w:val="en-GB"/>
        </w:rPr>
        <w:t>本合同应当按照规定执行政府采购政策。</w:t>
      </w:r>
    </w:p>
    <w:p w14:paraId="78B334FF"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20.2 本合同依法执行政府采购政策的方式和内容，属于合同履约验收的范围。甲乙双方</w:t>
      </w:r>
      <w:r>
        <w:rPr>
          <w:rFonts w:ascii="仿宋" w:eastAsia="仿宋" w:hAnsi="仿宋" w:cs="仿宋" w:hint="eastAsia"/>
          <w:kern w:val="0"/>
          <w:sz w:val="24"/>
          <w:szCs w:val="20"/>
          <w:lang w:val="en-GB"/>
        </w:rPr>
        <w:t>未按规定要求执行政府采购政策造成损失的</w:t>
      </w:r>
      <w:r>
        <w:rPr>
          <w:rFonts w:ascii="仿宋" w:eastAsia="仿宋" w:hAnsi="仿宋" w:cs="仿宋" w:hint="eastAsia"/>
          <w:kern w:val="0"/>
          <w:sz w:val="24"/>
          <w:szCs w:val="20"/>
        </w:rPr>
        <w:t>，有过错的一方应当承担赔偿责任，双方都有过错的，各自承担相应的责任。</w:t>
      </w:r>
    </w:p>
    <w:p w14:paraId="0E05106D"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20.3 对于为落实中小企业支持政策，通过采购项目整体预留、设置采购</w:t>
      </w:r>
      <w:proofErr w:type="gramStart"/>
      <w:r>
        <w:rPr>
          <w:rFonts w:ascii="仿宋" w:eastAsia="仿宋" w:hAnsi="仿宋" w:cs="仿宋" w:hint="eastAsia"/>
          <w:kern w:val="0"/>
          <w:sz w:val="24"/>
          <w:szCs w:val="20"/>
        </w:rPr>
        <w:t>包专门</w:t>
      </w:r>
      <w:proofErr w:type="gramEnd"/>
      <w:r>
        <w:rPr>
          <w:rFonts w:ascii="仿宋" w:eastAsia="仿宋" w:hAnsi="仿宋" w:cs="仿宋" w:hint="eastAsia"/>
          <w:kern w:val="0"/>
          <w:sz w:val="24"/>
          <w:szCs w:val="20"/>
        </w:rPr>
        <w:t>预留、要求以联合体形</w:t>
      </w:r>
      <w:proofErr w:type="gramStart"/>
      <w:r>
        <w:rPr>
          <w:rFonts w:ascii="仿宋" w:eastAsia="仿宋" w:hAnsi="仿宋" w:cs="仿宋" w:hint="eastAsia"/>
          <w:kern w:val="0"/>
          <w:sz w:val="24"/>
          <w:szCs w:val="20"/>
        </w:rPr>
        <w:t>式参加</w:t>
      </w:r>
      <w:proofErr w:type="gramEnd"/>
      <w:r>
        <w:rPr>
          <w:rFonts w:ascii="仿宋" w:eastAsia="仿宋" w:hAnsi="仿宋" w:cs="仿宋" w:hint="eastAsia"/>
          <w:kern w:val="0"/>
          <w:sz w:val="24"/>
          <w:szCs w:val="20"/>
        </w:rPr>
        <w:t>或者合同分包等措施签订的采购合同，应当明确标注本合同为中小企</w:t>
      </w:r>
      <w:r>
        <w:rPr>
          <w:rFonts w:ascii="仿宋" w:eastAsia="仿宋" w:hAnsi="仿宋" w:cs="仿宋" w:hint="eastAsia"/>
          <w:kern w:val="0"/>
          <w:sz w:val="24"/>
          <w:szCs w:val="20"/>
        </w:rPr>
        <w:lastRenderedPageBreak/>
        <w:t>业预留合同。其中，要求以联合体形</w:t>
      </w:r>
      <w:proofErr w:type="gramStart"/>
      <w:r>
        <w:rPr>
          <w:rFonts w:ascii="仿宋" w:eastAsia="仿宋" w:hAnsi="仿宋" w:cs="仿宋" w:hint="eastAsia"/>
          <w:kern w:val="0"/>
          <w:sz w:val="24"/>
          <w:szCs w:val="20"/>
        </w:rPr>
        <w:t>式参加</w:t>
      </w:r>
      <w:proofErr w:type="gramEnd"/>
      <w:r>
        <w:rPr>
          <w:rFonts w:ascii="仿宋" w:eastAsia="仿宋" w:hAnsi="仿宋" w:cs="仿宋" w:hint="eastAsia"/>
          <w:kern w:val="0"/>
          <w:sz w:val="24"/>
          <w:szCs w:val="20"/>
        </w:rPr>
        <w:t>采购活动或者合同分包的，须将联合协议或者分包意向协议作为采购合同的组成部分。</w:t>
      </w:r>
    </w:p>
    <w:p w14:paraId="7353EDC0" w14:textId="77777777" w:rsidR="00153202" w:rsidRDefault="007629C6">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21.法律适用</w:t>
      </w:r>
    </w:p>
    <w:p w14:paraId="75D4DBE1"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21.1 本合同的订立、生效、解释、履行及与本合同有关的争议解决，均适用法律、行政法规。</w:t>
      </w:r>
    </w:p>
    <w:p w14:paraId="02042DC5"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21.2 本合同条款与法律、行政法规的强制性规定不一致的，双方当事人应按照法律、行政法规的强制性规定修改本合同的相关条款。</w:t>
      </w:r>
    </w:p>
    <w:p w14:paraId="755C88C0" w14:textId="77777777" w:rsidR="00153202" w:rsidRDefault="007629C6">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22.通知</w:t>
      </w:r>
    </w:p>
    <w:p w14:paraId="79F711B4"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22.1 本合同任何</w:t>
      </w:r>
      <w:proofErr w:type="gramStart"/>
      <w:r>
        <w:rPr>
          <w:rFonts w:ascii="仿宋" w:eastAsia="仿宋" w:hAnsi="仿宋" w:cs="仿宋" w:hint="eastAsia"/>
          <w:kern w:val="0"/>
          <w:sz w:val="24"/>
          <w:szCs w:val="20"/>
        </w:rPr>
        <w:t>一</w:t>
      </w:r>
      <w:proofErr w:type="gramEnd"/>
      <w:r>
        <w:rPr>
          <w:rFonts w:ascii="仿宋" w:eastAsia="仿宋" w:hAnsi="仿宋" w:cs="仿宋" w:hint="eastAsia"/>
          <w:kern w:val="0"/>
          <w:sz w:val="24"/>
          <w:szCs w:val="20"/>
        </w:rPr>
        <w:t>方向对方发出的通知、信件、数据电文等，应当发送至本合同第一部分《政府采购合同协议书》所约定的通讯地址、联系人、联系电话或电子邮箱。</w:t>
      </w:r>
    </w:p>
    <w:p w14:paraId="166F2326"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22.2 一方当事人变更名称、住所、联系人、联系电话或电子邮箱等信息的，应当在变更后3日内及时书面通知对方，对方实际收到变更通知前的送达仍为有效送达。</w:t>
      </w:r>
    </w:p>
    <w:p w14:paraId="40A42CEA" w14:textId="77777777" w:rsidR="00153202" w:rsidRDefault="007629C6">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22.3本合同一方给另一方的通知均应采用书面形式，传真或快递送到本合同中规定的对方的地址和办理签收手续。</w:t>
      </w:r>
    </w:p>
    <w:p w14:paraId="755BEB1D"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22.4通知以送达之日或通知书中规定的生效之日起生效，两者中以较迟之日为准。</w:t>
      </w:r>
    </w:p>
    <w:p w14:paraId="6257BD21" w14:textId="77777777" w:rsidR="00153202" w:rsidRDefault="007629C6">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23.合同未尽事项</w:t>
      </w:r>
    </w:p>
    <w:p w14:paraId="5AFF9618" w14:textId="77777777" w:rsidR="00153202" w:rsidRDefault="007629C6">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23.1合同未尽事项见【政府采购合同专用条款】。</w:t>
      </w:r>
    </w:p>
    <w:p w14:paraId="1A2E0145"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23.2 合同附件与合同正文具有同等的法律效力。</w:t>
      </w:r>
      <w:bookmarkStart w:id="51" w:name="_Toc20313"/>
    </w:p>
    <w:p w14:paraId="71F372C7"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br w:type="page"/>
      </w:r>
    </w:p>
    <w:p w14:paraId="23873DC5" w14:textId="77777777" w:rsidR="00153202" w:rsidRDefault="007629C6">
      <w:pPr>
        <w:wordWrap w:val="0"/>
        <w:adjustRightInd/>
        <w:spacing w:line="440" w:lineRule="exact"/>
        <w:ind w:leftChars="-200" w:left="-420" w:rightChars="-200" w:right="-420" w:firstLineChars="200" w:firstLine="482"/>
        <w:jc w:val="center"/>
        <w:rPr>
          <w:rFonts w:ascii="仿宋" w:eastAsia="仿宋" w:hAnsi="仿宋" w:cs="仿宋"/>
          <w:b/>
          <w:bCs/>
          <w:kern w:val="0"/>
          <w:sz w:val="24"/>
          <w:szCs w:val="20"/>
        </w:rPr>
      </w:pPr>
      <w:r>
        <w:rPr>
          <w:rFonts w:ascii="仿宋" w:eastAsia="仿宋" w:hAnsi="仿宋" w:cs="仿宋" w:hint="eastAsia"/>
          <w:b/>
          <w:bCs/>
          <w:kern w:val="0"/>
          <w:sz w:val="24"/>
          <w:szCs w:val="20"/>
        </w:rPr>
        <w:lastRenderedPageBreak/>
        <w:t>第三节 政府采购合同专用条款</w:t>
      </w:r>
      <w:bookmarkEnd w:id="51"/>
    </w:p>
    <w:tbl>
      <w:tblPr>
        <w:tblW w:w="851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787"/>
        <w:gridCol w:w="1857"/>
        <w:gridCol w:w="4875"/>
      </w:tblGrid>
      <w:tr w:rsidR="00153202" w14:paraId="3E18C2FE" w14:textId="77777777">
        <w:trPr>
          <w:trHeight w:val="736"/>
        </w:trPr>
        <w:tc>
          <w:tcPr>
            <w:tcW w:w="1787" w:type="dxa"/>
            <w:vAlign w:val="center"/>
          </w:tcPr>
          <w:p w14:paraId="1659839D"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14:paraId="031AD7BC"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第1.2（6）项</w:t>
            </w:r>
          </w:p>
        </w:tc>
        <w:tc>
          <w:tcPr>
            <w:tcW w:w="1857" w:type="dxa"/>
            <w:vAlign w:val="center"/>
          </w:tcPr>
          <w:p w14:paraId="37D2F587"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联合体具体要求</w:t>
            </w:r>
          </w:p>
        </w:tc>
        <w:tc>
          <w:tcPr>
            <w:tcW w:w="4875" w:type="dxa"/>
            <w:vAlign w:val="center"/>
          </w:tcPr>
          <w:p w14:paraId="332218A8"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6EFACD4E" w14:textId="77777777">
        <w:trPr>
          <w:trHeight w:val="604"/>
        </w:trPr>
        <w:tc>
          <w:tcPr>
            <w:tcW w:w="1787" w:type="dxa"/>
            <w:vAlign w:val="center"/>
          </w:tcPr>
          <w:p w14:paraId="56FD5B92"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14:paraId="50AECCF3"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第1.2（7）项</w:t>
            </w:r>
          </w:p>
        </w:tc>
        <w:tc>
          <w:tcPr>
            <w:tcW w:w="1857" w:type="dxa"/>
            <w:vAlign w:val="center"/>
          </w:tcPr>
          <w:p w14:paraId="5CF9691B"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其他术语解释</w:t>
            </w:r>
          </w:p>
        </w:tc>
        <w:tc>
          <w:tcPr>
            <w:tcW w:w="4875" w:type="dxa"/>
            <w:vAlign w:val="center"/>
          </w:tcPr>
          <w:p w14:paraId="6742210D"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480C5644" w14:textId="77777777">
        <w:trPr>
          <w:trHeight w:val="736"/>
        </w:trPr>
        <w:tc>
          <w:tcPr>
            <w:tcW w:w="1787" w:type="dxa"/>
            <w:vAlign w:val="center"/>
          </w:tcPr>
          <w:p w14:paraId="26A32485"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14:paraId="5BBCCD78"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第4.4款</w:t>
            </w:r>
          </w:p>
        </w:tc>
        <w:tc>
          <w:tcPr>
            <w:tcW w:w="1857" w:type="dxa"/>
            <w:vAlign w:val="center"/>
          </w:tcPr>
          <w:p w14:paraId="7523558C"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履约验收中甲方</w:t>
            </w:r>
          </w:p>
          <w:p w14:paraId="6795DDB5"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提出异议或作</w:t>
            </w:r>
          </w:p>
          <w:p w14:paraId="7B6760B6"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出说明的期限</w:t>
            </w:r>
          </w:p>
        </w:tc>
        <w:tc>
          <w:tcPr>
            <w:tcW w:w="4875" w:type="dxa"/>
            <w:vAlign w:val="center"/>
          </w:tcPr>
          <w:p w14:paraId="47F61EE7"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7AE7A09D" w14:textId="77777777">
        <w:trPr>
          <w:trHeight w:val="736"/>
        </w:trPr>
        <w:tc>
          <w:tcPr>
            <w:tcW w:w="1787" w:type="dxa"/>
            <w:vAlign w:val="center"/>
          </w:tcPr>
          <w:p w14:paraId="1C563A15"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14:paraId="32FF0721"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第4.6款</w:t>
            </w:r>
          </w:p>
        </w:tc>
        <w:tc>
          <w:tcPr>
            <w:tcW w:w="1857" w:type="dxa"/>
            <w:vAlign w:val="center"/>
          </w:tcPr>
          <w:p w14:paraId="7CC14C1C"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约定甲方承担的</w:t>
            </w:r>
          </w:p>
          <w:p w14:paraId="1E91C72F"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其他义务和责任</w:t>
            </w:r>
          </w:p>
        </w:tc>
        <w:tc>
          <w:tcPr>
            <w:tcW w:w="4875" w:type="dxa"/>
            <w:vAlign w:val="center"/>
          </w:tcPr>
          <w:p w14:paraId="59931709"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3C18E680" w14:textId="77777777">
        <w:trPr>
          <w:trHeight w:val="736"/>
        </w:trPr>
        <w:tc>
          <w:tcPr>
            <w:tcW w:w="1787" w:type="dxa"/>
            <w:vAlign w:val="center"/>
          </w:tcPr>
          <w:p w14:paraId="230999E7"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14:paraId="4261F7ED"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第5.4款</w:t>
            </w:r>
          </w:p>
        </w:tc>
        <w:tc>
          <w:tcPr>
            <w:tcW w:w="1857" w:type="dxa"/>
            <w:vAlign w:val="center"/>
          </w:tcPr>
          <w:p w14:paraId="4371241A"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约定乙方承担的</w:t>
            </w:r>
          </w:p>
          <w:p w14:paraId="6682CD96"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其他义务和责任</w:t>
            </w:r>
          </w:p>
        </w:tc>
        <w:tc>
          <w:tcPr>
            <w:tcW w:w="4875" w:type="dxa"/>
            <w:vAlign w:val="center"/>
          </w:tcPr>
          <w:p w14:paraId="4315F305"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5866E492" w14:textId="77777777">
        <w:trPr>
          <w:trHeight w:val="736"/>
        </w:trPr>
        <w:tc>
          <w:tcPr>
            <w:tcW w:w="1787" w:type="dxa"/>
            <w:vAlign w:val="center"/>
          </w:tcPr>
          <w:p w14:paraId="224F949E"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14:paraId="62053C40"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第6.1款</w:t>
            </w:r>
          </w:p>
        </w:tc>
        <w:tc>
          <w:tcPr>
            <w:tcW w:w="1857" w:type="dxa"/>
            <w:vAlign w:val="center"/>
          </w:tcPr>
          <w:p w14:paraId="7DE54EB2"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履行合同义务</w:t>
            </w:r>
          </w:p>
          <w:p w14:paraId="6108EEA2"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的顺序</w:t>
            </w:r>
          </w:p>
        </w:tc>
        <w:tc>
          <w:tcPr>
            <w:tcW w:w="4875" w:type="dxa"/>
            <w:vAlign w:val="center"/>
          </w:tcPr>
          <w:p w14:paraId="2EB7B351"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41A91E51" w14:textId="77777777">
        <w:trPr>
          <w:trHeight w:val="667"/>
        </w:trPr>
        <w:tc>
          <w:tcPr>
            <w:tcW w:w="1787" w:type="dxa"/>
            <w:vMerge w:val="restart"/>
            <w:vAlign w:val="center"/>
          </w:tcPr>
          <w:p w14:paraId="7E5B8D14"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14:paraId="19402284"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第7.1款</w:t>
            </w:r>
          </w:p>
        </w:tc>
        <w:tc>
          <w:tcPr>
            <w:tcW w:w="1857" w:type="dxa"/>
            <w:vAlign w:val="center"/>
          </w:tcPr>
          <w:p w14:paraId="4C78EB4F"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包装特殊要求</w:t>
            </w:r>
          </w:p>
        </w:tc>
        <w:tc>
          <w:tcPr>
            <w:tcW w:w="4875" w:type="dxa"/>
            <w:vAlign w:val="center"/>
          </w:tcPr>
          <w:p w14:paraId="55E808DE"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3EDA6D3D" w14:textId="77777777">
        <w:trPr>
          <w:trHeight w:val="667"/>
        </w:trPr>
        <w:tc>
          <w:tcPr>
            <w:tcW w:w="1787" w:type="dxa"/>
            <w:vMerge/>
            <w:vAlign w:val="center"/>
          </w:tcPr>
          <w:p w14:paraId="0FFCD1F6"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857" w:type="dxa"/>
            <w:vAlign w:val="center"/>
          </w:tcPr>
          <w:p w14:paraId="710F773F"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指定现场</w:t>
            </w:r>
          </w:p>
        </w:tc>
        <w:tc>
          <w:tcPr>
            <w:tcW w:w="4875" w:type="dxa"/>
            <w:vAlign w:val="center"/>
          </w:tcPr>
          <w:p w14:paraId="795EA485"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36151413" w14:textId="77777777">
        <w:trPr>
          <w:trHeight w:val="772"/>
        </w:trPr>
        <w:tc>
          <w:tcPr>
            <w:tcW w:w="1787" w:type="dxa"/>
            <w:vAlign w:val="center"/>
          </w:tcPr>
          <w:p w14:paraId="5C9D9ECA"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14:paraId="25E19F39"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第7.2款</w:t>
            </w:r>
          </w:p>
        </w:tc>
        <w:tc>
          <w:tcPr>
            <w:tcW w:w="1857" w:type="dxa"/>
            <w:vAlign w:val="center"/>
          </w:tcPr>
          <w:p w14:paraId="5BA62080"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运输特殊要求</w:t>
            </w:r>
          </w:p>
        </w:tc>
        <w:tc>
          <w:tcPr>
            <w:tcW w:w="4875" w:type="dxa"/>
            <w:vAlign w:val="center"/>
          </w:tcPr>
          <w:p w14:paraId="0F39C3B1"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4704211E" w14:textId="77777777">
        <w:trPr>
          <w:trHeight w:val="667"/>
        </w:trPr>
        <w:tc>
          <w:tcPr>
            <w:tcW w:w="1787" w:type="dxa"/>
            <w:vAlign w:val="center"/>
          </w:tcPr>
          <w:p w14:paraId="61AFEE46"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14:paraId="3554D74F"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第7.3款</w:t>
            </w:r>
          </w:p>
        </w:tc>
        <w:tc>
          <w:tcPr>
            <w:tcW w:w="1857" w:type="dxa"/>
            <w:vAlign w:val="center"/>
          </w:tcPr>
          <w:p w14:paraId="12D4D069"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保险要求</w:t>
            </w:r>
          </w:p>
        </w:tc>
        <w:tc>
          <w:tcPr>
            <w:tcW w:w="4875" w:type="dxa"/>
            <w:vAlign w:val="center"/>
          </w:tcPr>
          <w:p w14:paraId="094C1667"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7E323D98" w14:textId="77777777">
        <w:trPr>
          <w:trHeight w:val="736"/>
        </w:trPr>
        <w:tc>
          <w:tcPr>
            <w:tcW w:w="1787" w:type="dxa"/>
            <w:vAlign w:val="center"/>
          </w:tcPr>
          <w:p w14:paraId="0477627B"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14:paraId="7309AF58"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第8.2（1）项</w:t>
            </w:r>
          </w:p>
        </w:tc>
        <w:tc>
          <w:tcPr>
            <w:tcW w:w="1857" w:type="dxa"/>
            <w:vAlign w:val="center"/>
          </w:tcPr>
          <w:p w14:paraId="5598B8AE"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质量保证期</w:t>
            </w:r>
          </w:p>
        </w:tc>
        <w:tc>
          <w:tcPr>
            <w:tcW w:w="4875" w:type="dxa"/>
            <w:vAlign w:val="center"/>
          </w:tcPr>
          <w:p w14:paraId="5EF1D2D6"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54F97BB1" w14:textId="77777777">
        <w:trPr>
          <w:trHeight w:val="736"/>
        </w:trPr>
        <w:tc>
          <w:tcPr>
            <w:tcW w:w="1787" w:type="dxa"/>
            <w:vAlign w:val="center"/>
          </w:tcPr>
          <w:p w14:paraId="6871F8F6"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14:paraId="7768E23C"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第8.2（3）项</w:t>
            </w:r>
          </w:p>
        </w:tc>
        <w:tc>
          <w:tcPr>
            <w:tcW w:w="1857" w:type="dxa"/>
            <w:vAlign w:val="center"/>
          </w:tcPr>
          <w:p w14:paraId="0DBC1515"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货物质量缺陷</w:t>
            </w:r>
          </w:p>
          <w:p w14:paraId="03816EB8"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响应时间</w:t>
            </w:r>
          </w:p>
        </w:tc>
        <w:tc>
          <w:tcPr>
            <w:tcW w:w="4875" w:type="dxa"/>
            <w:vAlign w:val="center"/>
          </w:tcPr>
          <w:p w14:paraId="17814324"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4F714C75" w14:textId="77777777">
        <w:trPr>
          <w:trHeight w:val="736"/>
        </w:trPr>
        <w:tc>
          <w:tcPr>
            <w:tcW w:w="1787" w:type="dxa"/>
            <w:vAlign w:val="center"/>
          </w:tcPr>
          <w:p w14:paraId="020B1750"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14:paraId="7E89FBA6"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第11.1款</w:t>
            </w:r>
          </w:p>
        </w:tc>
        <w:tc>
          <w:tcPr>
            <w:tcW w:w="1857" w:type="dxa"/>
            <w:vAlign w:val="center"/>
          </w:tcPr>
          <w:p w14:paraId="0E881A3A"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其他应当保密</w:t>
            </w:r>
          </w:p>
          <w:p w14:paraId="1662E47C"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的信息</w:t>
            </w:r>
          </w:p>
        </w:tc>
        <w:tc>
          <w:tcPr>
            <w:tcW w:w="4875" w:type="dxa"/>
            <w:vAlign w:val="center"/>
          </w:tcPr>
          <w:p w14:paraId="6AE43279"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6DCB0BC5" w14:textId="77777777">
        <w:trPr>
          <w:trHeight w:val="697"/>
        </w:trPr>
        <w:tc>
          <w:tcPr>
            <w:tcW w:w="1787" w:type="dxa"/>
            <w:vAlign w:val="center"/>
          </w:tcPr>
          <w:p w14:paraId="488F1220"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14:paraId="33B72580"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第12.2款</w:t>
            </w:r>
          </w:p>
        </w:tc>
        <w:tc>
          <w:tcPr>
            <w:tcW w:w="1857" w:type="dxa"/>
            <w:vAlign w:val="center"/>
          </w:tcPr>
          <w:p w14:paraId="14266B1B"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合同价款支付</w:t>
            </w:r>
          </w:p>
          <w:p w14:paraId="20E7A8DA"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时间</w:t>
            </w:r>
          </w:p>
        </w:tc>
        <w:tc>
          <w:tcPr>
            <w:tcW w:w="4875" w:type="dxa"/>
            <w:vAlign w:val="center"/>
          </w:tcPr>
          <w:p w14:paraId="724575F4"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6E3BD702" w14:textId="77777777">
        <w:trPr>
          <w:trHeight w:val="697"/>
        </w:trPr>
        <w:tc>
          <w:tcPr>
            <w:tcW w:w="1787" w:type="dxa"/>
            <w:vAlign w:val="center"/>
          </w:tcPr>
          <w:p w14:paraId="218F87C5"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lastRenderedPageBreak/>
              <w:t>第二节</w:t>
            </w:r>
          </w:p>
          <w:p w14:paraId="1A584625"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第13.2款</w:t>
            </w:r>
          </w:p>
        </w:tc>
        <w:tc>
          <w:tcPr>
            <w:tcW w:w="1857" w:type="dxa"/>
            <w:vAlign w:val="center"/>
          </w:tcPr>
          <w:p w14:paraId="4787A80C"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履约保证金</w:t>
            </w:r>
          </w:p>
          <w:p w14:paraId="3A46AD73"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不予退还的情形</w:t>
            </w:r>
          </w:p>
        </w:tc>
        <w:tc>
          <w:tcPr>
            <w:tcW w:w="4875" w:type="dxa"/>
            <w:vAlign w:val="center"/>
          </w:tcPr>
          <w:p w14:paraId="4478ED7E"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41B734A3" w14:textId="77777777">
        <w:trPr>
          <w:trHeight w:val="736"/>
        </w:trPr>
        <w:tc>
          <w:tcPr>
            <w:tcW w:w="1787" w:type="dxa"/>
            <w:vAlign w:val="center"/>
          </w:tcPr>
          <w:p w14:paraId="08B45893"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14:paraId="09B6A1CC"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第13.3款</w:t>
            </w:r>
          </w:p>
        </w:tc>
        <w:tc>
          <w:tcPr>
            <w:tcW w:w="1857" w:type="dxa"/>
            <w:vAlign w:val="center"/>
          </w:tcPr>
          <w:p w14:paraId="3E69D0E6"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履约保证金退还</w:t>
            </w:r>
          </w:p>
          <w:p w14:paraId="7C7FCD76"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时间及逾期退还</w:t>
            </w:r>
          </w:p>
          <w:p w14:paraId="4DFA13C3" w14:textId="77777777" w:rsidR="00153202" w:rsidRDefault="007629C6">
            <w:pPr>
              <w:wordWrap w:val="0"/>
              <w:adjustRightInd/>
              <w:spacing w:line="440" w:lineRule="exact"/>
              <w:ind w:rightChars="-200" w:right="-420"/>
              <w:rPr>
                <w:rFonts w:ascii="仿宋" w:hAnsi="仿宋" w:cs="仿宋"/>
                <w:kern w:val="0"/>
                <w:sz w:val="24"/>
                <w:szCs w:val="20"/>
              </w:rPr>
            </w:pPr>
            <w:r>
              <w:rPr>
                <w:rFonts w:ascii="仿宋" w:eastAsia="仿宋" w:hAnsi="仿宋" w:cs="仿宋" w:hint="eastAsia"/>
                <w:kern w:val="0"/>
                <w:sz w:val="24"/>
                <w:szCs w:val="20"/>
              </w:rPr>
              <w:t>的违约金</w:t>
            </w:r>
          </w:p>
        </w:tc>
        <w:tc>
          <w:tcPr>
            <w:tcW w:w="4875" w:type="dxa"/>
            <w:vAlign w:val="center"/>
          </w:tcPr>
          <w:p w14:paraId="0DD50F43"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5C1DA446" w14:textId="77777777">
        <w:trPr>
          <w:trHeight w:val="784"/>
        </w:trPr>
        <w:tc>
          <w:tcPr>
            <w:tcW w:w="1787" w:type="dxa"/>
            <w:vAlign w:val="center"/>
          </w:tcPr>
          <w:p w14:paraId="2C6B2D01"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14:paraId="26AA4666"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第14.1（3）项</w:t>
            </w:r>
          </w:p>
        </w:tc>
        <w:tc>
          <w:tcPr>
            <w:tcW w:w="1857" w:type="dxa"/>
            <w:vAlign w:val="center"/>
          </w:tcPr>
          <w:p w14:paraId="6D5B7205"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运行监督、</w:t>
            </w:r>
          </w:p>
          <w:p w14:paraId="68322825"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维修期限</w:t>
            </w:r>
          </w:p>
        </w:tc>
        <w:tc>
          <w:tcPr>
            <w:tcW w:w="4875" w:type="dxa"/>
            <w:vAlign w:val="center"/>
          </w:tcPr>
          <w:p w14:paraId="673AF6DF" w14:textId="77777777" w:rsidR="00153202" w:rsidRDefault="00153202">
            <w:pPr>
              <w:wordWrap w:val="0"/>
              <w:adjustRightInd/>
              <w:spacing w:line="440" w:lineRule="exact"/>
              <w:ind w:rightChars="-200" w:right="-420"/>
              <w:rPr>
                <w:rFonts w:ascii="仿宋" w:eastAsia="仿宋" w:hAnsi="仿宋" w:cs="仿宋"/>
                <w:kern w:val="0"/>
                <w:sz w:val="24"/>
                <w:szCs w:val="20"/>
              </w:rPr>
            </w:pPr>
          </w:p>
        </w:tc>
      </w:tr>
      <w:tr w:rsidR="00153202" w14:paraId="5229A7FE" w14:textId="77777777">
        <w:trPr>
          <w:trHeight w:val="784"/>
        </w:trPr>
        <w:tc>
          <w:tcPr>
            <w:tcW w:w="1787" w:type="dxa"/>
            <w:vAlign w:val="center"/>
          </w:tcPr>
          <w:p w14:paraId="7833F468"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14:paraId="7C3437F5"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第14.1（5）项</w:t>
            </w:r>
          </w:p>
        </w:tc>
        <w:tc>
          <w:tcPr>
            <w:tcW w:w="1857" w:type="dxa"/>
            <w:vAlign w:val="center"/>
          </w:tcPr>
          <w:p w14:paraId="7A53ADB5"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货物回收的约定</w:t>
            </w:r>
          </w:p>
        </w:tc>
        <w:tc>
          <w:tcPr>
            <w:tcW w:w="4875" w:type="dxa"/>
            <w:vAlign w:val="center"/>
          </w:tcPr>
          <w:p w14:paraId="773BF4C2"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333C63DF" w14:textId="77777777">
        <w:trPr>
          <w:trHeight w:val="736"/>
        </w:trPr>
        <w:tc>
          <w:tcPr>
            <w:tcW w:w="1787" w:type="dxa"/>
            <w:vAlign w:val="center"/>
          </w:tcPr>
          <w:p w14:paraId="231E9C4F"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14:paraId="685F3ECA"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第14.1（6）项</w:t>
            </w:r>
          </w:p>
        </w:tc>
        <w:tc>
          <w:tcPr>
            <w:tcW w:w="1857" w:type="dxa"/>
            <w:vAlign w:val="center"/>
          </w:tcPr>
          <w:p w14:paraId="28F8BF26"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乙方提供的其他</w:t>
            </w:r>
          </w:p>
          <w:p w14:paraId="69C9E0A1"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服务</w:t>
            </w:r>
          </w:p>
        </w:tc>
        <w:tc>
          <w:tcPr>
            <w:tcW w:w="4875" w:type="dxa"/>
            <w:vAlign w:val="center"/>
          </w:tcPr>
          <w:p w14:paraId="00BB79CD"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7755E934" w14:textId="77777777">
        <w:trPr>
          <w:trHeight w:val="736"/>
        </w:trPr>
        <w:tc>
          <w:tcPr>
            <w:tcW w:w="1787" w:type="dxa"/>
            <w:vAlign w:val="center"/>
          </w:tcPr>
          <w:p w14:paraId="2ED036E8"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14:paraId="04D73FE8"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第15.1款</w:t>
            </w:r>
          </w:p>
        </w:tc>
        <w:tc>
          <w:tcPr>
            <w:tcW w:w="1857" w:type="dxa"/>
            <w:vAlign w:val="center"/>
          </w:tcPr>
          <w:p w14:paraId="50BB6C67"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修理、重作、更</w:t>
            </w:r>
          </w:p>
          <w:p w14:paraId="413A87B1" w14:textId="77777777" w:rsidR="00153202" w:rsidRDefault="007629C6">
            <w:pPr>
              <w:wordWrap w:val="0"/>
              <w:adjustRightInd/>
              <w:spacing w:line="440" w:lineRule="exact"/>
              <w:ind w:rightChars="-200" w:right="-420"/>
              <w:rPr>
                <w:rFonts w:ascii="仿宋" w:eastAsia="仿宋" w:hAnsi="仿宋" w:cs="仿宋"/>
                <w:kern w:val="0"/>
                <w:sz w:val="24"/>
                <w:szCs w:val="20"/>
              </w:rPr>
            </w:pPr>
            <w:proofErr w:type="gramStart"/>
            <w:r>
              <w:rPr>
                <w:rFonts w:ascii="仿宋" w:eastAsia="仿宋" w:hAnsi="仿宋" w:cs="仿宋" w:hint="eastAsia"/>
                <w:kern w:val="0"/>
                <w:sz w:val="24"/>
                <w:szCs w:val="20"/>
              </w:rPr>
              <w:t>换相关</w:t>
            </w:r>
            <w:proofErr w:type="gramEnd"/>
            <w:r>
              <w:rPr>
                <w:rFonts w:ascii="仿宋" w:eastAsia="仿宋" w:hAnsi="仿宋" w:cs="仿宋" w:hint="eastAsia"/>
                <w:kern w:val="0"/>
                <w:sz w:val="24"/>
                <w:szCs w:val="20"/>
              </w:rPr>
              <w:t>具体规定</w:t>
            </w:r>
          </w:p>
        </w:tc>
        <w:tc>
          <w:tcPr>
            <w:tcW w:w="4875" w:type="dxa"/>
            <w:vAlign w:val="center"/>
          </w:tcPr>
          <w:p w14:paraId="7D747268"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09C2750F" w14:textId="77777777">
        <w:trPr>
          <w:trHeight w:val="736"/>
        </w:trPr>
        <w:tc>
          <w:tcPr>
            <w:tcW w:w="1787" w:type="dxa"/>
            <w:vAlign w:val="center"/>
          </w:tcPr>
          <w:p w14:paraId="35E05F9C"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14:paraId="7BC0B6EA"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第15.2（2）项</w:t>
            </w:r>
          </w:p>
        </w:tc>
        <w:tc>
          <w:tcPr>
            <w:tcW w:w="1857" w:type="dxa"/>
            <w:vAlign w:val="center"/>
          </w:tcPr>
          <w:p w14:paraId="2B3627A5"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迟延交货赔偿费</w:t>
            </w:r>
          </w:p>
        </w:tc>
        <w:tc>
          <w:tcPr>
            <w:tcW w:w="4875" w:type="dxa"/>
            <w:vAlign w:val="center"/>
          </w:tcPr>
          <w:p w14:paraId="579BA980"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37EDFE10" w14:textId="77777777">
        <w:trPr>
          <w:trHeight w:val="736"/>
        </w:trPr>
        <w:tc>
          <w:tcPr>
            <w:tcW w:w="1787" w:type="dxa"/>
            <w:vAlign w:val="center"/>
          </w:tcPr>
          <w:p w14:paraId="041186F6"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14:paraId="2F733BEC"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第15.3款</w:t>
            </w:r>
          </w:p>
        </w:tc>
        <w:tc>
          <w:tcPr>
            <w:tcW w:w="1857" w:type="dxa"/>
            <w:vAlign w:val="center"/>
          </w:tcPr>
          <w:p w14:paraId="72CE9B2E"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逾期付款利息</w:t>
            </w:r>
          </w:p>
        </w:tc>
        <w:tc>
          <w:tcPr>
            <w:tcW w:w="4875" w:type="dxa"/>
            <w:vAlign w:val="center"/>
          </w:tcPr>
          <w:p w14:paraId="7B243ABA"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64E9E555" w14:textId="77777777">
        <w:trPr>
          <w:trHeight w:val="876"/>
        </w:trPr>
        <w:tc>
          <w:tcPr>
            <w:tcW w:w="1787" w:type="dxa"/>
            <w:tcBorders>
              <w:bottom w:val="single" w:sz="2" w:space="0" w:color="auto"/>
              <w:right w:val="single" w:sz="2" w:space="0" w:color="auto"/>
            </w:tcBorders>
            <w:vAlign w:val="center"/>
          </w:tcPr>
          <w:p w14:paraId="40387578"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14:paraId="50FF4546"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第15.4款</w:t>
            </w:r>
          </w:p>
        </w:tc>
        <w:tc>
          <w:tcPr>
            <w:tcW w:w="1857" w:type="dxa"/>
            <w:tcBorders>
              <w:left w:val="single" w:sz="2" w:space="0" w:color="auto"/>
              <w:bottom w:val="single" w:sz="2" w:space="0" w:color="auto"/>
              <w:right w:val="single" w:sz="2" w:space="0" w:color="auto"/>
            </w:tcBorders>
            <w:vAlign w:val="center"/>
          </w:tcPr>
          <w:p w14:paraId="6C116F9C"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其他违约责任</w:t>
            </w:r>
          </w:p>
        </w:tc>
        <w:tc>
          <w:tcPr>
            <w:tcW w:w="4875" w:type="dxa"/>
            <w:tcBorders>
              <w:left w:val="single" w:sz="2" w:space="0" w:color="auto"/>
              <w:bottom w:val="single" w:sz="2" w:space="0" w:color="auto"/>
            </w:tcBorders>
            <w:vAlign w:val="center"/>
          </w:tcPr>
          <w:p w14:paraId="73F3A410"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153202" w14:paraId="16B8EBDA" w14:textId="77777777">
        <w:trPr>
          <w:trHeight w:val="90"/>
        </w:trPr>
        <w:tc>
          <w:tcPr>
            <w:tcW w:w="1787" w:type="dxa"/>
            <w:tcBorders>
              <w:top w:val="single" w:sz="2" w:space="0" w:color="auto"/>
              <w:right w:val="single" w:sz="2" w:space="0" w:color="auto"/>
            </w:tcBorders>
            <w:vAlign w:val="center"/>
          </w:tcPr>
          <w:p w14:paraId="7C0FE0E4"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14:paraId="08338411"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第19.1款</w:t>
            </w:r>
          </w:p>
        </w:tc>
        <w:tc>
          <w:tcPr>
            <w:tcW w:w="1857" w:type="dxa"/>
            <w:tcBorders>
              <w:top w:val="single" w:sz="2" w:space="0" w:color="auto"/>
              <w:left w:val="single" w:sz="2" w:space="0" w:color="auto"/>
              <w:right w:val="single" w:sz="2" w:space="0" w:color="auto"/>
            </w:tcBorders>
            <w:vAlign w:val="center"/>
          </w:tcPr>
          <w:p w14:paraId="3B5E2FC2"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解决争议的方法</w:t>
            </w:r>
          </w:p>
        </w:tc>
        <w:tc>
          <w:tcPr>
            <w:tcW w:w="4875" w:type="dxa"/>
            <w:tcBorders>
              <w:top w:val="single" w:sz="2" w:space="0" w:color="auto"/>
              <w:left w:val="single" w:sz="2" w:space="0" w:color="auto"/>
            </w:tcBorders>
            <w:vAlign w:val="center"/>
          </w:tcPr>
          <w:p w14:paraId="275AE611" w14:textId="77777777" w:rsidR="00153202" w:rsidRDefault="007629C6">
            <w:pPr>
              <w:wordWrap w:val="0"/>
              <w:spacing w:line="440" w:lineRule="exact"/>
              <w:ind w:rightChars="-200" w:right="-420"/>
              <w:rPr>
                <w:rFonts w:ascii="仿宋" w:eastAsia="仿宋" w:hAnsi="仿宋" w:cs="仿宋"/>
                <w:sz w:val="24"/>
              </w:rPr>
            </w:pPr>
            <w:r>
              <w:rPr>
                <w:rFonts w:ascii="仿宋" w:eastAsia="仿宋" w:hAnsi="仿宋" w:cs="仿宋" w:hint="eastAsia"/>
                <w:sz w:val="24"/>
              </w:rPr>
              <w:t>双方当事人均可通过和解或者调解解决；不</w:t>
            </w:r>
          </w:p>
          <w:p w14:paraId="6538E3AE" w14:textId="77777777" w:rsidR="00153202" w:rsidRDefault="007629C6">
            <w:pPr>
              <w:wordWrap w:val="0"/>
              <w:spacing w:line="440" w:lineRule="exact"/>
              <w:ind w:rightChars="-200" w:right="-420"/>
              <w:rPr>
                <w:rFonts w:ascii="仿宋" w:eastAsia="仿宋" w:hAnsi="仿宋" w:cs="仿宋"/>
                <w:sz w:val="24"/>
              </w:rPr>
            </w:pPr>
            <w:r>
              <w:rPr>
                <w:rFonts w:ascii="仿宋" w:eastAsia="仿宋" w:hAnsi="仿宋" w:cs="仿宋" w:hint="eastAsia"/>
                <w:sz w:val="24"/>
              </w:rPr>
              <w:t>愿和解、调解或者和解、调解不成的，将争</w:t>
            </w:r>
          </w:p>
          <w:p w14:paraId="52836B51" w14:textId="77777777" w:rsidR="00153202" w:rsidRDefault="007629C6">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sz w:val="24"/>
              </w:rPr>
              <w:t>议提交绍兴仲裁委员会仲裁。</w:t>
            </w:r>
          </w:p>
        </w:tc>
      </w:tr>
      <w:tr w:rsidR="00153202" w14:paraId="75902C7F" w14:textId="77777777">
        <w:trPr>
          <w:trHeight w:val="770"/>
        </w:trPr>
        <w:tc>
          <w:tcPr>
            <w:tcW w:w="1787" w:type="dxa"/>
            <w:vAlign w:val="center"/>
          </w:tcPr>
          <w:p w14:paraId="4F3CD379"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14:paraId="6B89BB85"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第23.1款</w:t>
            </w:r>
          </w:p>
        </w:tc>
        <w:tc>
          <w:tcPr>
            <w:tcW w:w="1857" w:type="dxa"/>
            <w:vAlign w:val="center"/>
          </w:tcPr>
          <w:p w14:paraId="1DEBD31B" w14:textId="77777777" w:rsidR="00153202" w:rsidRDefault="007629C6">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其他专用条款</w:t>
            </w:r>
          </w:p>
        </w:tc>
        <w:tc>
          <w:tcPr>
            <w:tcW w:w="4875" w:type="dxa"/>
            <w:vAlign w:val="center"/>
          </w:tcPr>
          <w:p w14:paraId="7B0E7AF6" w14:textId="77777777" w:rsidR="00153202" w:rsidRDefault="0015320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bl>
    <w:p w14:paraId="3707EB2A" w14:textId="77777777" w:rsidR="00153202" w:rsidRDefault="00153202">
      <w:pPr>
        <w:wordWrap w:val="0"/>
        <w:spacing w:line="360" w:lineRule="auto"/>
        <w:jc w:val="center"/>
        <w:rPr>
          <w:rFonts w:ascii="仿宋" w:eastAsia="仿宋" w:hAnsi="仿宋" w:cs="仿宋"/>
          <w:b/>
          <w:sz w:val="36"/>
          <w:szCs w:val="36"/>
        </w:rPr>
      </w:pPr>
    </w:p>
    <w:p w14:paraId="45D57ACE" w14:textId="77777777" w:rsidR="00153202" w:rsidRDefault="00153202">
      <w:pPr>
        <w:wordWrap w:val="0"/>
        <w:spacing w:line="360" w:lineRule="auto"/>
        <w:jc w:val="center"/>
        <w:rPr>
          <w:rFonts w:ascii="仿宋" w:eastAsia="仿宋" w:hAnsi="仿宋" w:cs="仿宋"/>
          <w:b/>
          <w:sz w:val="36"/>
          <w:szCs w:val="36"/>
        </w:rPr>
      </w:pPr>
    </w:p>
    <w:p w14:paraId="29D514CB" w14:textId="77777777" w:rsidR="00153202" w:rsidRDefault="00153202">
      <w:pPr>
        <w:wordWrap w:val="0"/>
        <w:spacing w:line="360" w:lineRule="auto"/>
        <w:jc w:val="center"/>
        <w:rPr>
          <w:rFonts w:ascii="仿宋" w:eastAsia="仿宋" w:hAnsi="仿宋" w:cs="仿宋"/>
          <w:b/>
          <w:sz w:val="36"/>
          <w:szCs w:val="36"/>
        </w:rPr>
      </w:pPr>
    </w:p>
    <w:p w14:paraId="6E8B6F0F" w14:textId="77777777" w:rsidR="00153202" w:rsidRDefault="007629C6">
      <w:pPr>
        <w:wordWrap w:val="0"/>
        <w:spacing w:line="360" w:lineRule="auto"/>
        <w:jc w:val="center"/>
        <w:rPr>
          <w:rFonts w:ascii="仿宋" w:eastAsia="仿宋" w:hAnsi="仿宋" w:cs="仿宋"/>
          <w:b/>
          <w:sz w:val="36"/>
          <w:szCs w:val="36"/>
        </w:rPr>
      </w:pPr>
      <w:r>
        <w:rPr>
          <w:rFonts w:ascii="仿宋" w:eastAsia="仿宋" w:hAnsi="仿宋" w:cs="仿宋" w:hint="eastAsia"/>
          <w:b/>
          <w:sz w:val="36"/>
          <w:szCs w:val="36"/>
        </w:rPr>
        <w:lastRenderedPageBreak/>
        <w:t>第五部分  评标方法及标准</w:t>
      </w:r>
    </w:p>
    <w:p w14:paraId="76307EF1" w14:textId="77777777" w:rsidR="00153202" w:rsidRDefault="007629C6">
      <w:pPr>
        <w:wordWrap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1、评标方法：</w:t>
      </w:r>
    </w:p>
    <w:p w14:paraId="3D82E45A" w14:textId="77777777" w:rsidR="00153202" w:rsidRDefault="007629C6">
      <w:pPr>
        <w:wordWrap w:val="0"/>
        <w:spacing w:line="440" w:lineRule="exact"/>
        <w:ind w:firstLineChars="200" w:firstLine="480"/>
        <w:jc w:val="left"/>
        <w:rPr>
          <w:rFonts w:ascii="仿宋" w:eastAsia="仿宋" w:hAnsi="仿宋" w:cs="仿宋"/>
          <w:sz w:val="24"/>
        </w:rPr>
      </w:pPr>
      <w:r>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cs="仿宋" w:hint="eastAsia"/>
          <w:sz w:val="24"/>
        </w:rPr>
        <w:t>且按照</w:t>
      </w:r>
      <w:proofErr w:type="gramEnd"/>
      <w:r>
        <w:rPr>
          <w:rFonts w:ascii="仿宋" w:eastAsia="仿宋" w:hAnsi="仿宋" w:cs="仿宋" w:hint="eastAsia"/>
          <w:sz w:val="24"/>
        </w:rPr>
        <w:t>评审因素的量化指标评审得分最高的投标人为中标候选人。中标候选人并列的，采用随机抽取的方式确定。</w:t>
      </w:r>
    </w:p>
    <w:p w14:paraId="617F33D3" w14:textId="77777777" w:rsidR="00153202" w:rsidRDefault="007629C6">
      <w:pPr>
        <w:wordWrap w:val="0"/>
        <w:spacing w:line="440" w:lineRule="exact"/>
        <w:ind w:firstLineChars="196" w:firstLine="472"/>
        <w:jc w:val="left"/>
        <w:rPr>
          <w:rFonts w:ascii="仿宋" w:eastAsia="仿宋" w:hAnsi="仿宋" w:cs="仿宋"/>
          <w:b/>
          <w:sz w:val="24"/>
        </w:rPr>
      </w:pPr>
      <w:r>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7F40B67" w14:textId="77777777" w:rsidR="00153202" w:rsidRDefault="007629C6">
      <w:pPr>
        <w:wordWrap w:val="0"/>
        <w:spacing w:line="440" w:lineRule="exact"/>
        <w:ind w:firstLineChars="200" w:firstLine="482"/>
        <w:jc w:val="left"/>
        <w:rPr>
          <w:rFonts w:ascii="仿宋" w:eastAsia="仿宋" w:hAnsi="仿宋" w:cs="仿宋"/>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14:paraId="186661E3" w14:textId="77777777" w:rsidR="00153202" w:rsidRDefault="007629C6">
      <w:pPr>
        <w:wordWrap w:val="0"/>
        <w:spacing w:line="440" w:lineRule="exact"/>
        <w:ind w:firstLineChars="200" w:firstLine="482"/>
        <w:jc w:val="left"/>
        <w:rPr>
          <w:rFonts w:ascii="仿宋" w:eastAsia="仿宋" w:hAnsi="仿宋" w:cs="仿宋"/>
          <w:sz w:val="24"/>
        </w:rPr>
      </w:pPr>
      <w:r>
        <w:rPr>
          <w:rFonts w:ascii="仿宋" w:eastAsia="仿宋" w:hAnsi="仿宋" w:cs="仿宋" w:hint="eastAsia"/>
          <w:b/>
          <w:sz w:val="24"/>
        </w:rPr>
        <w:t>2.评分标准：</w:t>
      </w:r>
      <w:r>
        <w:rPr>
          <w:rFonts w:ascii="仿宋" w:eastAsia="仿宋" w:hAnsi="仿宋" w:cs="仿宋" w:hint="eastAsia"/>
          <w:sz w:val="24"/>
        </w:rPr>
        <w:t>共100分，其中商务技术分</w:t>
      </w:r>
      <w:r>
        <w:rPr>
          <w:rFonts w:ascii="仿宋" w:eastAsia="仿宋" w:hAnsi="仿宋" w:cs="仿宋" w:hint="eastAsia"/>
          <w:sz w:val="24"/>
          <w:u w:val="single"/>
        </w:rPr>
        <w:t xml:space="preserve"> 70  </w:t>
      </w:r>
      <w:r>
        <w:rPr>
          <w:rFonts w:ascii="仿宋" w:eastAsia="仿宋" w:hAnsi="仿宋" w:cs="仿宋" w:hint="eastAsia"/>
          <w:sz w:val="24"/>
        </w:rPr>
        <w:t>分，价格分</w:t>
      </w:r>
      <w:r>
        <w:rPr>
          <w:rFonts w:ascii="仿宋" w:eastAsia="仿宋" w:hAnsi="仿宋" w:cs="仿宋" w:hint="eastAsia"/>
          <w:sz w:val="24"/>
          <w:u w:val="single"/>
        </w:rPr>
        <w:t xml:space="preserve">  30 </w:t>
      </w:r>
      <w:r>
        <w:rPr>
          <w:rFonts w:ascii="仿宋" w:eastAsia="仿宋" w:hAnsi="仿宋" w:cs="仿宋" w:hint="eastAsia"/>
          <w:sz w:val="24"/>
        </w:rPr>
        <w:t>分。评分依下述所列为评标打分依据，分值如下（计算分值时，按其算术平均值保留小数2位）。</w:t>
      </w:r>
    </w:p>
    <w:p w14:paraId="2AC5F16C" w14:textId="77777777" w:rsidR="00153202" w:rsidRDefault="007629C6">
      <w:pPr>
        <w:wordWrap w:val="0"/>
        <w:spacing w:line="440" w:lineRule="exact"/>
        <w:ind w:firstLineChars="200" w:firstLine="482"/>
        <w:rPr>
          <w:rFonts w:ascii="仿宋" w:eastAsia="仿宋" w:hAnsi="仿宋" w:cs="仿宋"/>
          <w:b/>
          <w:sz w:val="32"/>
          <w:szCs w:val="20"/>
        </w:rPr>
      </w:pPr>
      <w:r>
        <w:rPr>
          <w:rFonts w:ascii="仿宋" w:eastAsia="仿宋" w:hAnsi="仿宋" w:cs="仿宋" w:hint="eastAsia"/>
          <w:b/>
          <w:bCs/>
          <w:iCs/>
          <w:sz w:val="24"/>
        </w:rPr>
        <w:t>2.1商务技术分（</w:t>
      </w:r>
      <w:r>
        <w:rPr>
          <w:rFonts w:ascii="仿宋" w:eastAsia="仿宋" w:hAnsi="仿宋" w:cs="仿宋" w:hint="eastAsia"/>
          <w:b/>
          <w:bCs/>
          <w:iCs/>
          <w:sz w:val="24"/>
          <w:u w:val="single"/>
        </w:rPr>
        <w:t xml:space="preserve">70 </w:t>
      </w:r>
      <w:r>
        <w:rPr>
          <w:rFonts w:ascii="仿宋" w:eastAsia="仿宋" w:hAnsi="仿宋" w:cs="仿宋" w:hint="eastAsia"/>
          <w:b/>
          <w:bCs/>
          <w:iCs/>
          <w:sz w:val="24"/>
        </w:rPr>
        <w:t>分）</w:t>
      </w:r>
    </w:p>
    <w:tbl>
      <w:tblPr>
        <w:tblW w:w="90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874"/>
        <w:gridCol w:w="5167"/>
        <w:gridCol w:w="1098"/>
      </w:tblGrid>
      <w:tr w:rsidR="003C2B57" w14:paraId="38886B84" w14:textId="77777777" w:rsidTr="001029FE">
        <w:trPr>
          <w:trHeight w:val="415"/>
        </w:trPr>
        <w:tc>
          <w:tcPr>
            <w:tcW w:w="876" w:type="dxa"/>
            <w:tcBorders>
              <w:top w:val="single" w:sz="4" w:space="0" w:color="auto"/>
              <w:left w:val="single" w:sz="4" w:space="0" w:color="auto"/>
              <w:bottom w:val="single" w:sz="4" w:space="0" w:color="auto"/>
              <w:right w:val="single" w:sz="4" w:space="0" w:color="auto"/>
            </w:tcBorders>
            <w:vAlign w:val="center"/>
          </w:tcPr>
          <w:p w14:paraId="06CB794E" w14:textId="77777777" w:rsidR="003C2B57" w:rsidRPr="003C2B57" w:rsidRDefault="003C2B57" w:rsidP="003C2B57">
            <w:pPr>
              <w:widowControl/>
              <w:snapToGrid w:val="0"/>
              <w:spacing w:line="440" w:lineRule="exact"/>
              <w:jc w:val="left"/>
              <w:rPr>
                <w:rFonts w:ascii="仿宋" w:eastAsia="仿宋" w:hAnsi="仿宋" w:cs="仿宋_GB2312"/>
                <w:sz w:val="24"/>
              </w:rPr>
            </w:pPr>
            <w:r w:rsidRPr="003C2B57">
              <w:rPr>
                <w:rFonts w:ascii="仿宋" w:eastAsia="仿宋" w:hAnsi="仿宋" w:cs="仿宋_GB2312" w:hint="eastAsia"/>
                <w:b/>
                <w:bCs/>
                <w:kern w:val="0"/>
                <w:sz w:val="24"/>
              </w:rPr>
              <w:t>序号</w:t>
            </w:r>
          </w:p>
        </w:tc>
        <w:tc>
          <w:tcPr>
            <w:tcW w:w="1874" w:type="dxa"/>
            <w:tcBorders>
              <w:top w:val="single" w:sz="4" w:space="0" w:color="auto"/>
              <w:left w:val="single" w:sz="4" w:space="0" w:color="auto"/>
              <w:bottom w:val="single" w:sz="4" w:space="0" w:color="auto"/>
              <w:right w:val="single" w:sz="4" w:space="0" w:color="auto"/>
            </w:tcBorders>
            <w:vAlign w:val="center"/>
          </w:tcPr>
          <w:p w14:paraId="46F95A3C" w14:textId="77777777" w:rsidR="003C2B57" w:rsidRPr="003C2B57" w:rsidRDefault="003C2B57" w:rsidP="003C2B57">
            <w:pPr>
              <w:widowControl/>
              <w:snapToGrid w:val="0"/>
              <w:spacing w:line="440" w:lineRule="exact"/>
              <w:jc w:val="left"/>
              <w:rPr>
                <w:rFonts w:ascii="仿宋" w:eastAsia="仿宋" w:hAnsi="仿宋" w:cs="仿宋_GB2312"/>
                <w:sz w:val="24"/>
              </w:rPr>
            </w:pPr>
            <w:r w:rsidRPr="003C2B57">
              <w:rPr>
                <w:rFonts w:ascii="仿宋" w:eastAsia="仿宋" w:hAnsi="仿宋" w:cs="仿宋_GB2312" w:hint="eastAsia"/>
                <w:b/>
                <w:bCs/>
                <w:kern w:val="0"/>
                <w:sz w:val="24"/>
              </w:rPr>
              <w:t>评分项</w:t>
            </w:r>
          </w:p>
        </w:tc>
        <w:tc>
          <w:tcPr>
            <w:tcW w:w="5167" w:type="dxa"/>
            <w:tcBorders>
              <w:top w:val="single" w:sz="4" w:space="0" w:color="auto"/>
              <w:left w:val="single" w:sz="4" w:space="0" w:color="auto"/>
              <w:bottom w:val="single" w:sz="4" w:space="0" w:color="auto"/>
              <w:right w:val="single" w:sz="4" w:space="0" w:color="auto"/>
            </w:tcBorders>
            <w:vAlign w:val="center"/>
          </w:tcPr>
          <w:p w14:paraId="670792C6" w14:textId="77777777" w:rsidR="003C2B57" w:rsidRPr="003C2B57" w:rsidRDefault="003C2B57" w:rsidP="003C2B57">
            <w:pPr>
              <w:widowControl/>
              <w:snapToGrid w:val="0"/>
              <w:spacing w:line="440" w:lineRule="exact"/>
              <w:jc w:val="left"/>
              <w:rPr>
                <w:rFonts w:ascii="仿宋" w:eastAsia="仿宋" w:hAnsi="仿宋" w:cs="仿宋_GB2312"/>
                <w:sz w:val="24"/>
              </w:rPr>
            </w:pPr>
            <w:r w:rsidRPr="003C2B57">
              <w:rPr>
                <w:rFonts w:ascii="仿宋" w:eastAsia="仿宋" w:hAnsi="仿宋" w:cs="仿宋_GB2312" w:hint="eastAsia"/>
                <w:b/>
                <w:bCs/>
                <w:kern w:val="0"/>
                <w:sz w:val="24"/>
              </w:rPr>
              <w:t>评审依据及标准</w:t>
            </w:r>
          </w:p>
        </w:tc>
        <w:tc>
          <w:tcPr>
            <w:tcW w:w="1098" w:type="dxa"/>
            <w:tcBorders>
              <w:top w:val="single" w:sz="4" w:space="0" w:color="auto"/>
              <w:left w:val="single" w:sz="4" w:space="0" w:color="auto"/>
              <w:bottom w:val="single" w:sz="4" w:space="0" w:color="auto"/>
              <w:right w:val="single" w:sz="4" w:space="0" w:color="auto"/>
            </w:tcBorders>
            <w:vAlign w:val="center"/>
          </w:tcPr>
          <w:p w14:paraId="2896B41C" w14:textId="77777777" w:rsidR="003C2B57" w:rsidRPr="003C2B57" w:rsidRDefault="003C2B57" w:rsidP="003C2B57">
            <w:pPr>
              <w:widowControl/>
              <w:snapToGrid w:val="0"/>
              <w:spacing w:line="440" w:lineRule="exact"/>
              <w:jc w:val="left"/>
              <w:rPr>
                <w:rFonts w:ascii="仿宋" w:eastAsia="仿宋" w:hAnsi="仿宋" w:cs="仿宋_GB2312"/>
                <w:b/>
                <w:bCs/>
                <w:kern w:val="0"/>
                <w:sz w:val="24"/>
              </w:rPr>
            </w:pPr>
            <w:r w:rsidRPr="003C2B57">
              <w:rPr>
                <w:rFonts w:ascii="仿宋" w:eastAsia="仿宋" w:hAnsi="仿宋" w:cs="仿宋_GB2312" w:hint="eastAsia"/>
                <w:b/>
                <w:bCs/>
                <w:kern w:val="0"/>
                <w:sz w:val="24"/>
              </w:rPr>
              <w:t>分值</w:t>
            </w:r>
          </w:p>
        </w:tc>
      </w:tr>
      <w:tr w:rsidR="003C2B57" w14:paraId="53002D65" w14:textId="77777777" w:rsidTr="001029FE">
        <w:trPr>
          <w:trHeight w:val="20"/>
        </w:trPr>
        <w:tc>
          <w:tcPr>
            <w:tcW w:w="876" w:type="dxa"/>
            <w:tcBorders>
              <w:top w:val="single" w:sz="4" w:space="0" w:color="auto"/>
              <w:left w:val="single" w:sz="4" w:space="0" w:color="auto"/>
              <w:bottom w:val="single" w:sz="4" w:space="0" w:color="auto"/>
              <w:right w:val="single" w:sz="4" w:space="0" w:color="auto"/>
            </w:tcBorders>
            <w:vAlign w:val="center"/>
          </w:tcPr>
          <w:p w14:paraId="64917C85" w14:textId="77777777" w:rsidR="003C2B57" w:rsidRPr="003C2B57" w:rsidRDefault="003C2B57" w:rsidP="003C2B57">
            <w:pPr>
              <w:jc w:val="left"/>
              <w:rPr>
                <w:rFonts w:ascii="仿宋" w:eastAsia="仿宋" w:hAnsi="仿宋" w:cs="仿宋_GB2312"/>
                <w:sz w:val="24"/>
              </w:rPr>
            </w:pPr>
            <w:r w:rsidRPr="003C2B57">
              <w:rPr>
                <w:rFonts w:ascii="仿宋" w:eastAsia="仿宋" w:hAnsi="仿宋" w:cs="仿宋_GB2312" w:hint="eastAsia"/>
                <w:sz w:val="24"/>
              </w:rPr>
              <w:t>1</w:t>
            </w:r>
          </w:p>
        </w:tc>
        <w:tc>
          <w:tcPr>
            <w:tcW w:w="1874" w:type="dxa"/>
            <w:tcBorders>
              <w:top w:val="single" w:sz="4" w:space="0" w:color="auto"/>
              <w:left w:val="single" w:sz="4" w:space="0" w:color="auto"/>
              <w:bottom w:val="single" w:sz="4" w:space="0" w:color="auto"/>
              <w:right w:val="single" w:sz="4" w:space="0" w:color="auto"/>
            </w:tcBorders>
            <w:vAlign w:val="center"/>
          </w:tcPr>
          <w:p w14:paraId="3C62E4CA" w14:textId="77777777" w:rsidR="003C2B57" w:rsidRPr="003C2B57" w:rsidRDefault="006E62F8" w:rsidP="003C2B57">
            <w:pPr>
              <w:jc w:val="left"/>
              <w:rPr>
                <w:rFonts w:ascii="仿宋" w:eastAsia="仿宋" w:hAnsi="仿宋" w:cs="仿宋_GB2312"/>
                <w:sz w:val="24"/>
              </w:rPr>
            </w:pPr>
            <w:r>
              <w:rPr>
                <w:rFonts w:ascii="仿宋_GB2312" w:eastAsia="仿宋_GB2312" w:hAnsi="仿宋_GB2312" w:cs="仿宋_GB2312" w:hint="eastAsia"/>
                <w:sz w:val="24"/>
              </w:rPr>
              <w:t>技术参数</w:t>
            </w:r>
          </w:p>
        </w:tc>
        <w:tc>
          <w:tcPr>
            <w:tcW w:w="5167" w:type="dxa"/>
            <w:tcBorders>
              <w:top w:val="single" w:sz="4" w:space="0" w:color="auto"/>
              <w:left w:val="single" w:sz="4" w:space="0" w:color="auto"/>
              <w:bottom w:val="single" w:sz="4" w:space="0" w:color="auto"/>
              <w:right w:val="single" w:sz="4" w:space="0" w:color="auto"/>
            </w:tcBorders>
          </w:tcPr>
          <w:p w14:paraId="38EFF77E" w14:textId="77777777" w:rsidR="003C2B57" w:rsidRPr="003C2B57" w:rsidRDefault="003C2B57" w:rsidP="003C2B57">
            <w:pPr>
              <w:pStyle w:val="aa"/>
              <w:rPr>
                <w:rFonts w:ascii="仿宋" w:eastAsia="仿宋" w:hAnsi="仿宋" w:cs="仿宋_GB2312"/>
                <w:sz w:val="24"/>
              </w:rPr>
            </w:pPr>
            <w:r w:rsidRPr="003C2B57">
              <w:rPr>
                <w:rFonts w:ascii="仿宋" w:eastAsia="仿宋" w:hAnsi="仿宋" w:cs="仿宋_GB2312" w:hint="eastAsia"/>
                <w:sz w:val="24"/>
              </w:rPr>
              <w:t>技术参数响应情况：对应于招标文件第三部分招标项目范</w:t>
            </w:r>
            <w:bookmarkStart w:id="52" w:name="OLE_LINK1"/>
            <w:r w:rsidRPr="003C2B57">
              <w:rPr>
                <w:rFonts w:ascii="仿宋" w:eastAsia="仿宋" w:hAnsi="仿宋" w:cs="仿宋_GB2312" w:hint="eastAsia"/>
                <w:sz w:val="24"/>
              </w:rPr>
              <w:t>围及</w:t>
            </w:r>
            <w:bookmarkEnd w:id="52"/>
            <w:r w:rsidRPr="003C2B57">
              <w:rPr>
                <w:rFonts w:ascii="仿宋" w:eastAsia="仿宋" w:hAnsi="仿宋" w:cs="仿宋_GB2312" w:hint="eastAsia"/>
                <w:sz w:val="24"/>
              </w:rPr>
              <w:t>要求——</w:t>
            </w:r>
            <w:r w:rsidR="006E62F8">
              <w:rPr>
                <w:rFonts w:ascii="仿宋_GB2312" w:eastAsia="仿宋_GB2312" w:hAnsi="仿宋_GB2312" w:cs="仿宋_GB2312" w:hint="eastAsia"/>
                <w:sz w:val="24"/>
              </w:rPr>
              <w:t>“一、货物清单及技术要求”</w:t>
            </w:r>
            <w:r w:rsidRPr="003C2B57">
              <w:rPr>
                <w:rFonts w:ascii="仿宋" w:eastAsia="仿宋" w:hAnsi="仿宋" w:cs="仿宋_GB2312" w:hint="eastAsia"/>
                <w:sz w:val="24"/>
              </w:rPr>
              <w:t>，完全满足指标参数得21分。</w:t>
            </w:r>
            <w:r w:rsidRPr="003C2B57">
              <w:rPr>
                <w:rFonts w:ascii="仿宋" w:eastAsia="仿宋" w:hAnsi="仿宋" w:cs="仿宋" w:hint="eastAsia"/>
                <w:bCs/>
                <w:sz w:val="24"/>
              </w:rPr>
              <w:t>带</w:t>
            </w:r>
            <w:r w:rsidRPr="003C2B57">
              <w:rPr>
                <w:rFonts w:ascii="仿宋" w:eastAsia="仿宋" w:hAnsi="仿宋" w:cs="仿宋"/>
                <w:bCs/>
                <w:sz w:val="24"/>
              </w:rPr>
              <w:t>“</w:t>
            </w:r>
            <w:r w:rsidRPr="003C2B57">
              <w:rPr>
                <w:rFonts w:ascii="仿宋" w:eastAsia="仿宋" w:hAnsi="仿宋" w:cs="仿宋" w:hint="eastAsia"/>
                <w:bCs/>
                <w:sz w:val="24"/>
              </w:rPr>
              <w:t>★</w:t>
            </w:r>
            <w:r w:rsidRPr="003C2B57">
              <w:rPr>
                <w:rFonts w:ascii="仿宋" w:eastAsia="仿宋" w:hAnsi="仿宋" w:cs="仿宋"/>
                <w:bCs/>
                <w:sz w:val="24"/>
              </w:rPr>
              <w:t>”</w:t>
            </w:r>
            <w:r w:rsidRPr="003C2B57">
              <w:rPr>
                <w:rFonts w:ascii="仿宋" w:eastAsia="仿宋" w:hAnsi="仿宋" w:cs="仿宋" w:hint="eastAsia"/>
                <w:bCs/>
                <w:sz w:val="24"/>
              </w:rPr>
              <w:t>条款为实质性条款，不满足的作无效投标处理；</w:t>
            </w:r>
            <w:r w:rsidRPr="003C2B57">
              <w:rPr>
                <w:rFonts w:ascii="仿宋" w:eastAsia="仿宋" w:hAnsi="仿宋" w:cs="仿宋_GB2312" w:hint="eastAsia"/>
                <w:sz w:val="24"/>
              </w:rPr>
              <w:t>打“▲”为主要性能指标，每有一项负偏离扣1分；其他指标，每有一项负偏离扣0.5分，扣完为止。</w:t>
            </w:r>
          </w:p>
        </w:tc>
        <w:tc>
          <w:tcPr>
            <w:tcW w:w="1098" w:type="dxa"/>
            <w:tcBorders>
              <w:top w:val="single" w:sz="4" w:space="0" w:color="auto"/>
              <w:left w:val="single" w:sz="4" w:space="0" w:color="auto"/>
              <w:bottom w:val="single" w:sz="4" w:space="0" w:color="auto"/>
              <w:right w:val="single" w:sz="4" w:space="0" w:color="auto"/>
            </w:tcBorders>
            <w:vAlign w:val="center"/>
          </w:tcPr>
          <w:p w14:paraId="68F67C01" w14:textId="77777777" w:rsidR="003C2B57" w:rsidRPr="003C2B57" w:rsidRDefault="003C2B57" w:rsidP="003C2B57">
            <w:pPr>
              <w:pStyle w:val="aa"/>
              <w:jc w:val="center"/>
              <w:rPr>
                <w:rFonts w:ascii="仿宋" w:eastAsia="仿宋" w:hAnsi="仿宋" w:cs="仿宋_GB2312"/>
                <w:sz w:val="24"/>
              </w:rPr>
            </w:pPr>
            <w:r w:rsidRPr="003C2B57">
              <w:rPr>
                <w:rFonts w:ascii="仿宋" w:eastAsia="仿宋" w:hAnsi="仿宋" w:cs="仿宋_GB2312" w:hint="eastAsia"/>
                <w:sz w:val="24"/>
              </w:rPr>
              <w:t>21</w:t>
            </w:r>
          </w:p>
        </w:tc>
      </w:tr>
      <w:tr w:rsidR="003C2B57" w14:paraId="0221C6D0" w14:textId="77777777" w:rsidTr="001029FE">
        <w:trPr>
          <w:trHeight w:val="451"/>
        </w:trPr>
        <w:tc>
          <w:tcPr>
            <w:tcW w:w="876" w:type="dxa"/>
            <w:tcBorders>
              <w:top w:val="single" w:sz="4" w:space="0" w:color="auto"/>
              <w:left w:val="single" w:sz="4" w:space="0" w:color="auto"/>
              <w:bottom w:val="single" w:sz="4" w:space="0" w:color="auto"/>
              <w:right w:val="single" w:sz="4" w:space="0" w:color="auto"/>
            </w:tcBorders>
            <w:vAlign w:val="center"/>
          </w:tcPr>
          <w:p w14:paraId="48DA5F45" w14:textId="77777777" w:rsidR="003C2B57" w:rsidRPr="003C2B57" w:rsidRDefault="003C2B57" w:rsidP="003C2B57">
            <w:pPr>
              <w:ind w:firstLineChars="100" w:firstLine="240"/>
              <w:jc w:val="left"/>
              <w:rPr>
                <w:rFonts w:ascii="仿宋" w:eastAsia="仿宋" w:hAnsi="仿宋" w:cs="仿宋_GB2312"/>
                <w:sz w:val="24"/>
              </w:rPr>
            </w:pPr>
            <w:r w:rsidRPr="003C2B57">
              <w:rPr>
                <w:rFonts w:ascii="仿宋" w:eastAsia="仿宋" w:hAnsi="仿宋" w:cs="仿宋_GB2312" w:hint="eastAsia"/>
                <w:sz w:val="24"/>
              </w:rPr>
              <w:t>2</w:t>
            </w:r>
          </w:p>
        </w:tc>
        <w:tc>
          <w:tcPr>
            <w:tcW w:w="1874" w:type="dxa"/>
            <w:tcBorders>
              <w:top w:val="single" w:sz="4" w:space="0" w:color="auto"/>
              <w:left w:val="single" w:sz="4" w:space="0" w:color="auto"/>
              <w:bottom w:val="single" w:sz="4" w:space="0" w:color="auto"/>
              <w:right w:val="single" w:sz="4" w:space="0" w:color="auto"/>
            </w:tcBorders>
            <w:vAlign w:val="center"/>
          </w:tcPr>
          <w:p w14:paraId="7C85C343" w14:textId="77777777" w:rsidR="003C2B57" w:rsidRPr="003C2B57" w:rsidRDefault="003C2B57" w:rsidP="003C2B57">
            <w:pPr>
              <w:jc w:val="left"/>
              <w:rPr>
                <w:rFonts w:ascii="仿宋" w:eastAsia="仿宋" w:hAnsi="仿宋" w:cs="仿宋_GB2312"/>
                <w:sz w:val="24"/>
              </w:rPr>
            </w:pPr>
            <w:r w:rsidRPr="003C2B57">
              <w:rPr>
                <w:rFonts w:ascii="仿宋" w:eastAsia="仿宋" w:hAnsi="仿宋" w:cs="仿宋_GB2312" w:hint="eastAsia"/>
                <w:sz w:val="24"/>
              </w:rPr>
              <w:t>项目业绩</w:t>
            </w:r>
          </w:p>
        </w:tc>
        <w:tc>
          <w:tcPr>
            <w:tcW w:w="5167" w:type="dxa"/>
            <w:tcBorders>
              <w:top w:val="single" w:sz="4" w:space="0" w:color="auto"/>
              <w:left w:val="single" w:sz="4" w:space="0" w:color="auto"/>
              <w:bottom w:val="single" w:sz="4" w:space="0" w:color="auto"/>
              <w:right w:val="single" w:sz="4" w:space="0" w:color="auto"/>
            </w:tcBorders>
            <w:vAlign w:val="center"/>
          </w:tcPr>
          <w:p w14:paraId="32A0E271" w14:textId="77777777" w:rsidR="003C2B57" w:rsidRPr="003C2B57" w:rsidRDefault="003C2B57" w:rsidP="003C2B57">
            <w:pPr>
              <w:widowControl/>
              <w:wordWrap w:val="0"/>
              <w:snapToGrid w:val="0"/>
              <w:spacing w:line="440" w:lineRule="exact"/>
              <w:jc w:val="left"/>
              <w:rPr>
                <w:rFonts w:ascii="仿宋" w:eastAsia="仿宋" w:hAnsi="仿宋" w:cs="仿宋_GB2312"/>
                <w:sz w:val="24"/>
              </w:rPr>
            </w:pPr>
            <w:r w:rsidRPr="003C2B57">
              <w:rPr>
                <w:rFonts w:ascii="仿宋" w:eastAsia="仿宋" w:hAnsi="仿宋" w:cs="仿宋_GB2312" w:hint="eastAsia"/>
                <w:sz w:val="24"/>
              </w:rPr>
              <w:t>投标人自202</w:t>
            </w:r>
            <w:r w:rsidRPr="003C2B57">
              <w:rPr>
                <w:rFonts w:ascii="仿宋" w:eastAsia="仿宋" w:hAnsi="仿宋" w:cs="仿宋_GB2312"/>
                <w:sz w:val="24"/>
              </w:rPr>
              <w:t>2</w:t>
            </w:r>
            <w:r w:rsidRPr="003C2B57">
              <w:rPr>
                <w:rFonts w:ascii="仿宋" w:eastAsia="仿宋" w:hAnsi="仿宋" w:cs="仿宋_GB2312" w:hint="eastAsia"/>
                <w:sz w:val="24"/>
              </w:rPr>
              <w:t>年</w:t>
            </w:r>
            <w:r w:rsidRPr="003C2B57">
              <w:rPr>
                <w:rFonts w:ascii="仿宋" w:eastAsia="仿宋" w:hAnsi="仿宋" w:cs="仿宋_GB2312"/>
                <w:sz w:val="24"/>
              </w:rPr>
              <w:t>1</w:t>
            </w:r>
            <w:r w:rsidRPr="003C2B57">
              <w:rPr>
                <w:rFonts w:ascii="仿宋" w:eastAsia="仿宋" w:hAnsi="仿宋" w:cs="仿宋_GB2312" w:hint="eastAsia"/>
                <w:sz w:val="24"/>
              </w:rPr>
              <w:t>月1日以来（以合同签订时间为准）完成的</w:t>
            </w:r>
            <w:r w:rsidR="00212096">
              <w:rPr>
                <w:rFonts w:ascii="仿宋" w:eastAsia="仿宋" w:hAnsi="仿宋" w:cs="仿宋_GB2312" w:hint="eastAsia"/>
                <w:sz w:val="24"/>
              </w:rPr>
              <w:t>同类</w:t>
            </w:r>
            <w:r w:rsidRPr="003C2B57">
              <w:rPr>
                <w:rFonts w:ascii="仿宋" w:eastAsia="仿宋" w:hAnsi="仿宋" w:cs="仿宋_GB2312" w:hint="eastAsia"/>
                <w:sz w:val="24"/>
              </w:rPr>
              <w:t>洁净室</w:t>
            </w:r>
            <w:r w:rsidR="00212096">
              <w:rPr>
                <w:rFonts w:ascii="仿宋" w:eastAsia="仿宋" w:hAnsi="仿宋" w:cs="仿宋_GB2312" w:hint="eastAsia"/>
                <w:sz w:val="24"/>
              </w:rPr>
              <w:t>相关业绩</w:t>
            </w:r>
            <w:r w:rsidRPr="003C2B57">
              <w:rPr>
                <w:rFonts w:ascii="仿宋" w:eastAsia="仿宋" w:hAnsi="仿宋" w:cs="仿宋_GB2312" w:hint="eastAsia"/>
                <w:sz w:val="24"/>
              </w:rPr>
              <w:t>，每有1个得1分，满分3</w:t>
            </w:r>
            <w:r w:rsidR="00212096">
              <w:rPr>
                <w:rFonts w:ascii="仿宋" w:eastAsia="仿宋" w:hAnsi="仿宋" w:cs="仿宋_GB2312" w:hint="eastAsia"/>
                <w:sz w:val="24"/>
              </w:rPr>
              <w:t>分</w:t>
            </w:r>
          </w:p>
          <w:p w14:paraId="611BE1B0" w14:textId="77777777" w:rsidR="003C2B57" w:rsidRPr="003C2B57" w:rsidRDefault="003C2B57" w:rsidP="003C2B57">
            <w:pPr>
              <w:widowControl/>
              <w:wordWrap w:val="0"/>
              <w:snapToGrid w:val="0"/>
              <w:spacing w:line="440" w:lineRule="exact"/>
              <w:jc w:val="left"/>
              <w:rPr>
                <w:rFonts w:ascii="仿宋" w:eastAsia="仿宋" w:hAnsi="仿宋" w:cs="仿宋_GB2312"/>
                <w:sz w:val="24"/>
              </w:rPr>
            </w:pPr>
            <w:r w:rsidRPr="003C2B57">
              <w:rPr>
                <w:rFonts w:ascii="仿宋" w:eastAsia="仿宋" w:hAnsi="仿宋" w:cs="仿宋_GB2312" w:hint="eastAsia"/>
                <w:sz w:val="24"/>
              </w:rPr>
              <w:t>注：每个案例提供合同，并加盖投标人公章。</w:t>
            </w:r>
          </w:p>
          <w:p w14:paraId="05AE1893" w14:textId="77777777" w:rsidR="003C2B57" w:rsidRPr="003C2B57" w:rsidRDefault="00212096" w:rsidP="00212096">
            <w:pPr>
              <w:pStyle w:val="aa"/>
              <w:rPr>
                <w:rFonts w:ascii="仿宋" w:eastAsia="仿宋" w:hAnsi="仿宋" w:cs="仿宋_GB2312"/>
                <w:sz w:val="24"/>
              </w:rPr>
            </w:pPr>
            <w:r>
              <w:rPr>
                <w:rFonts w:ascii="仿宋" w:eastAsia="仿宋" w:hAnsi="仿宋" w:cs="仿宋_GB2312" w:hint="eastAsia"/>
                <w:sz w:val="24"/>
              </w:rPr>
              <w:t>（</w:t>
            </w:r>
            <w:r w:rsidR="003C2B57" w:rsidRPr="003C2B57">
              <w:rPr>
                <w:rFonts w:ascii="仿宋" w:eastAsia="仿宋" w:hAnsi="仿宋" w:cs="仿宋_GB2312" w:hint="eastAsia"/>
                <w:sz w:val="24"/>
              </w:rPr>
              <w:t>投标产品为省级以上主管部门认定的首台套产品，自纳入《省推广应用指导目录》</w:t>
            </w:r>
            <w:r>
              <w:rPr>
                <w:rFonts w:ascii="仿宋" w:eastAsia="仿宋" w:hAnsi="仿宋" w:cs="仿宋_GB2312" w:hint="eastAsia"/>
                <w:sz w:val="24"/>
              </w:rPr>
              <w:t>起三年内参加政府采购活动，视同已具备相应销售业绩，业绩分为满分）</w:t>
            </w:r>
          </w:p>
        </w:tc>
        <w:tc>
          <w:tcPr>
            <w:tcW w:w="1098" w:type="dxa"/>
            <w:tcBorders>
              <w:top w:val="single" w:sz="4" w:space="0" w:color="auto"/>
              <w:left w:val="single" w:sz="4" w:space="0" w:color="auto"/>
              <w:bottom w:val="single" w:sz="4" w:space="0" w:color="auto"/>
              <w:right w:val="single" w:sz="4" w:space="0" w:color="auto"/>
            </w:tcBorders>
            <w:vAlign w:val="center"/>
          </w:tcPr>
          <w:p w14:paraId="02F167A5" w14:textId="77777777" w:rsidR="003C2B57" w:rsidRPr="003C2B57" w:rsidRDefault="003C2B57" w:rsidP="003C2B57">
            <w:pPr>
              <w:pStyle w:val="aa"/>
              <w:jc w:val="center"/>
              <w:rPr>
                <w:rFonts w:ascii="仿宋" w:eastAsia="仿宋" w:hAnsi="仿宋" w:cs="仿宋_GB2312"/>
                <w:sz w:val="24"/>
              </w:rPr>
            </w:pPr>
            <w:r w:rsidRPr="003C2B57">
              <w:rPr>
                <w:rFonts w:ascii="仿宋" w:eastAsia="仿宋" w:hAnsi="仿宋" w:cs="仿宋_GB2312" w:hint="eastAsia"/>
                <w:sz w:val="24"/>
              </w:rPr>
              <w:t>3</w:t>
            </w:r>
          </w:p>
        </w:tc>
      </w:tr>
      <w:tr w:rsidR="003C2B57" w14:paraId="5679E60B" w14:textId="77777777" w:rsidTr="001029FE">
        <w:trPr>
          <w:trHeight w:val="20"/>
        </w:trPr>
        <w:tc>
          <w:tcPr>
            <w:tcW w:w="876" w:type="dxa"/>
            <w:tcBorders>
              <w:top w:val="single" w:sz="4" w:space="0" w:color="auto"/>
              <w:left w:val="single" w:sz="4" w:space="0" w:color="auto"/>
              <w:bottom w:val="single" w:sz="4" w:space="0" w:color="auto"/>
              <w:right w:val="single" w:sz="4" w:space="0" w:color="auto"/>
            </w:tcBorders>
            <w:vAlign w:val="center"/>
          </w:tcPr>
          <w:p w14:paraId="64D4D0EF" w14:textId="77777777" w:rsidR="003C2B57" w:rsidRPr="003C2B57" w:rsidRDefault="003C2B57" w:rsidP="003C2B57">
            <w:pPr>
              <w:ind w:firstLineChars="100" w:firstLine="240"/>
              <w:jc w:val="left"/>
              <w:rPr>
                <w:rFonts w:ascii="仿宋" w:eastAsia="仿宋" w:hAnsi="仿宋" w:cs="仿宋_GB2312"/>
                <w:sz w:val="24"/>
              </w:rPr>
            </w:pPr>
            <w:r w:rsidRPr="003C2B57">
              <w:rPr>
                <w:rFonts w:ascii="仿宋" w:eastAsia="仿宋" w:hAnsi="仿宋" w:cs="仿宋_GB2312" w:hint="eastAsia"/>
                <w:sz w:val="24"/>
              </w:rPr>
              <w:lastRenderedPageBreak/>
              <w:t>3</w:t>
            </w:r>
          </w:p>
        </w:tc>
        <w:tc>
          <w:tcPr>
            <w:tcW w:w="1874" w:type="dxa"/>
            <w:tcBorders>
              <w:top w:val="single" w:sz="4" w:space="0" w:color="auto"/>
              <w:left w:val="single" w:sz="4" w:space="0" w:color="auto"/>
              <w:bottom w:val="single" w:sz="4" w:space="0" w:color="auto"/>
              <w:right w:val="single" w:sz="4" w:space="0" w:color="auto"/>
            </w:tcBorders>
            <w:vAlign w:val="center"/>
          </w:tcPr>
          <w:p w14:paraId="53605A94" w14:textId="77777777" w:rsidR="003C2B57" w:rsidRPr="003C2B57" w:rsidRDefault="003C2B57" w:rsidP="003C2B57">
            <w:pPr>
              <w:jc w:val="left"/>
              <w:rPr>
                <w:rFonts w:ascii="仿宋" w:eastAsia="仿宋" w:hAnsi="仿宋" w:cs="仿宋_GB2312"/>
                <w:sz w:val="24"/>
              </w:rPr>
            </w:pPr>
            <w:r w:rsidRPr="003C2B57">
              <w:rPr>
                <w:rFonts w:ascii="仿宋" w:eastAsia="仿宋" w:hAnsi="仿宋" w:cs="仿宋_GB2312" w:hint="eastAsia"/>
                <w:sz w:val="24"/>
              </w:rPr>
              <w:t>体系认证</w:t>
            </w:r>
          </w:p>
        </w:tc>
        <w:tc>
          <w:tcPr>
            <w:tcW w:w="5167" w:type="dxa"/>
            <w:tcBorders>
              <w:top w:val="single" w:sz="4" w:space="0" w:color="auto"/>
              <w:left w:val="single" w:sz="4" w:space="0" w:color="auto"/>
              <w:bottom w:val="single" w:sz="4" w:space="0" w:color="auto"/>
              <w:right w:val="single" w:sz="4" w:space="0" w:color="auto"/>
            </w:tcBorders>
            <w:vAlign w:val="center"/>
          </w:tcPr>
          <w:p w14:paraId="327FB855" w14:textId="77777777" w:rsidR="007E3CE8" w:rsidRDefault="003C2B57" w:rsidP="003C2B57">
            <w:pPr>
              <w:jc w:val="left"/>
              <w:rPr>
                <w:rFonts w:ascii="仿宋" w:eastAsia="仿宋" w:hAnsi="仿宋" w:cs="仿宋_GB2312"/>
                <w:sz w:val="24"/>
              </w:rPr>
            </w:pPr>
            <w:r w:rsidRPr="003C2B57">
              <w:rPr>
                <w:rFonts w:ascii="仿宋" w:eastAsia="仿宋" w:hAnsi="仿宋" w:cs="仿宋_GB2312" w:hint="eastAsia"/>
                <w:sz w:val="24"/>
              </w:rPr>
              <w:t>根据投标人</w:t>
            </w:r>
            <w:r w:rsidR="00D15463">
              <w:rPr>
                <w:rFonts w:ascii="仿宋" w:eastAsia="仿宋" w:hAnsi="仿宋" w:cs="仿宋_GB2312" w:hint="eastAsia"/>
                <w:sz w:val="24"/>
              </w:rPr>
              <w:t>提供的与本项目相关的</w:t>
            </w:r>
            <w:r w:rsidRPr="003C2B57">
              <w:rPr>
                <w:rFonts w:ascii="仿宋" w:eastAsia="仿宋" w:hAnsi="仿宋" w:cs="仿宋_GB2312" w:hint="eastAsia"/>
                <w:sz w:val="24"/>
              </w:rPr>
              <w:t>企业</w:t>
            </w:r>
            <w:r w:rsidR="00D15463">
              <w:rPr>
                <w:rFonts w:ascii="仿宋" w:eastAsia="仿宋" w:hAnsi="仿宋" w:cs="仿宋_GB2312" w:hint="eastAsia"/>
                <w:sz w:val="24"/>
              </w:rPr>
              <w:t>认证</w:t>
            </w:r>
            <w:r w:rsidRPr="003C2B57">
              <w:rPr>
                <w:rFonts w:ascii="仿宋" w:eastAsia="仿宋" w:hAnsi="仿宋" w:cs="仿宋_GB2312" w:hint="eastAsia"/>
                <w:sz w:val="24"/>
              </w:rPr>
              <w:t>证书情况进行打分，包括但不限于质量控制</w:t>
            </w:r>
            <w:r w:rsidR="00212096">
              <w:rPr>
                <w:rFonts w:ascii="仿宋" w:eastAsia="仿宋" w:hAnsi="仿宋" w:cs="仿宋_GB2312" w:hint="eastAsia"/>
                <w:sz w:val="24"/>
              </w:rPr>
              <w:t>、</w:t>
            </w:r>
            <w:r w:rsidRPr="003C2B57">
              <w:rPr>
                <w:rFonts w:ascii="仿宋" w:eastAsia="仿宋" w:hAnsi="仿宋" w:cs="仿宋_GB2312" w:hint="eastAsia"/>
                <w:sz w:val="24"/>
              </w:rPr>
              <w:t>安全生产管理、合同履约等方面</w:t>
            </w:r>
            <w:r w:rsidR="00D15463">
              <w:rPr>
                <w:rFonts w:ascii="仿宋" w:eastAsia="仿宋" w:hAnsi="仿宋" w:cs="仿宋_GB2312" w:hint="eastAsia"/>
                <w:sz w:val="24"/>
              </w:rPr>
              <w:t>。</w:t>
            </w:r>
          </w:p>
          <w:p w14:paraId="68CF632D" w14:textId="77777777" w:rsidR="00D15463" w:rsidRDefault="00D15463" w:rsidP="003C2B57">
            <w:pPr>
              <w:jc w:val="left"/>
              <w:rPr>
                <w:rFonts w:ascii="仿宋" w:eastAsia="仿宋" w:hAnsi="仿宋" w:cs="仿宋_GB2312"/>
                <w:sz w:val="24"/>
              </w:rPr>
            </w:pPr>
            <w:r w:rsidRPr="003C2B57">
              <w:rPr>
                <w:rFonts w:ascii="仿宋" w:eastAsia="仿宋" w:hAnsi="仿宋" w:cs="仿宋_GB2312" w:hint="eastAsia"/>
                <w:sz w:val="24"/>
              </w:rPr>
              <w:t>（</w:t>
            </w:r>
            <w:r w:rsidRPr="003C2B57">
              <w:rPr>
                <w:rFonts w:ascii="仿宋" w:eastAsia="仿宋" w:hAnsi="仿宋"/>
                <w:sz w:val="24"/>
              </w:rPr>
              <w:t>本项分值设置为</w:t>
            </w:r>
            <w:r w:rsidRPr="003C2B57">
              <w:rPr>
                <w:rFonts w:ascii="仿宋" w:eastAsia="仿宋" w:hAnsi="仿宋" w:cs="仿宋_GB2312" w:hint="eastAsia"/>
                <w:sz w:val="24"/>
              </w:rPr>
              <w:t>3、2、1、0.5、0分）</w:t>
            </w:r>
          </w:p>
          <w:p w14:paraId="771CAE6E" w14:textId="77777777" w:rsidR="003C2B57" w:rsidRPr="00212096" w:rsidRDefault="00D15463" w:rsidP="003C2B57">
            <w:pPr>
              <w:jc w:val="left"/>
              <w:rPr>
                <w:rFonts w:ascii="仿宋" w:eastAsia="仿宋" w:hAnsi="仿宋" w:cs="仿宋_GB2312"/>
                <w:sz w:val="24"/>
              </w:rPr>
            </w:pPr>
            <w:r>
              <w:rPr>
                <w:rFonts w:ascii="仿宋" w:eastAsia="仿宋" w:hAnsi="仿宋" w:cs="仿宋_GB2312" w:hint="eastAsia"/>
                <w:sz w:val="24"/>
              </w:rPr>
              <w:t>注：</w:t>
            </w:r>
            <w:r w:rsidR="003C2B57" w:rsidRPr="003C2B57">
              <w:rPr>
                <w:rFonts w:ascii="仿宋" w:eastAsia="仿宋" w:hAnsi="仿宋" w:cs="仿宋_GB2312" w:hint="eastAsia"/>
                <w:sz w:val="24"/>
              </w:rPr>
              <w:t>提供相关证明并加盖投标人公章</w:t>
            </w:r>
          </w:p>
        </w:tc>
        <w:tc>
          <w:tcPr>
            <w:tcW w:w="1098" w:type="dxa"/>
            <w:tcBorders>
              <w:top w:val="single" w:sz="4" w:space="0" w:color="auto"/>
              <w:left w:val="single" w:sz="4" w:space="0" w:color="auto"/>
              <w:bottom w:val="single" w:sz="4" w:space="0" w:color="auto"/>
              <w:right w:val="single" w:sz="4" w:space="0" w:color="auto"/>
            </w:tcBorders>
            <w:vAlign w:val="center"/>
          </w:tcPr>
          <w:p w14:paraId="225CA02F" w14:textId="77777777" w:rsidR="003C2B57" w:rsidRPr="003C2B57" w:rsidRDefault="003C2B57" w:rsidP="003C2B57">
            <w:pPr>
              <w:jc w:val="center"/>
              <w:rPr>
                <w:rFonts w:ascii="仿宋" w:eastAsia="仿宋" w:hAnsi="仿宋" w:cs="仿宋_GB2312"/>
                <w:sz w:val="24"/>
              </w:rPr>
            </w:pPr>
            <w:r w:rsidRPr="003C2B57">
              <w:rPr>
                <w:rFonts w:ascii="仿宋" w:eastAsia="仿宋" w:hAnsi="仿宋" w:cs="仿宋_GB2312" w:hint="eastAsia"/>
                <w:sz w:val="24"/>
              </w:rPr>
              <w:t>3</w:t>
            </w:r>
          </w:p>
        </w:tc>
      </w:tr>
      <w:tr w:rsidR="003C2B57" w:rsidRPr="001456CD" w14:paraId="3B3C7E48" w14:textId="77777777" w:rsidTr="001029FE">
        <w:trPr>
          <w:trHeight w:val="20"/>
        </w:trPr>
        <w:tc>
          <w:tcPr>
            <w:tcW w:w="876" w:type="dxa"/>
            <w:tcBorders>
              <w:top w:val="single" w:sz="4" w:space="0" w:color="auto"/>
              <w:left w:val="single" w:sz="4" w:space="0" w:color="auto"/>
              <w:bottom w:val="single" w:sz="4" w:space="0" w:color="auto"/>
              <w:right w:val="single" w:sz="4" w:space="0" w:color="auto"/>
            </w:tcBorders>
            <w:vAlign w:val="center"/>
          </w:tcPr>
          <w:p w14:paraId="1D7B0BF7" w14:textId="77777777" w:rsidR="003C2B57" w:rsidRPr="003C2B57" w:rsidRDefault="003C2B57" w:rsidP="003C2B57">
            <w:pPr>
              <w:ind w:firstLineChars="100" w:firstLine="240"/>
              <w:jc w:val="left"/>
              <w:rPr>
                <w:rFonts w:ascii="仿宋" w:eastAsia="仿宋" w:hAnsi="仿宋" w:cs="仿宋_GB2312"/>
                <w:sz w:val="24"/>
              </w:rPr>
            </w:pPr>
            <w:r w:rsidRPr="003C2B57">
              <w:rPr>
                <w:rFonts w:ascii="仿宋" w:eastAsia="仿宋" w:hAnsi="仿宋" w:cs="仿宋_GB2312" w:hint="eastAsia"/>
                <w:sz w:val="24"/>
              </w:rPr>
              <w:t>4</w:t>
            </w:r>
          </w:p>
        </w:tc>
        <w:tc>
          <w:tcPr>
            <w:tcW w:w="1874" w:type="dxa"/>
            <w:tcBorders>
              <w:top w:val="single" w:sz="4" w:space="0" w:color="auto"/>
              <w:left w:val="single" w:sz="4" w:space="0" w:color="auto"/>
              <w:bottom w:val="single" w:sz="4" w:space="0" w:color="auto"/>
              <w:right w:val="single" w:sz="4" w:space="0" w:color="auto"/>
            </w:tcBorders>
            <w:vAlign w:val="center"/>
          </w:tcPr>
          <w:p w14:paraId="1486BFA6" w14:textId="77777777" w:rsidR="003C2B57" w:rsidRPr="003C2B57" w:rsidRDefault="003C2B57" w:rsidP="003C2B57">
            <w:pPr>
              <w:jc w:val="left"/>
              <w:rPr>
                <w:rFonts w:ascii="仿宋" w:eastAsia="仿宋" w:hAnsi="仿宋" w:cs="仿宋_GB2312"/>
                <w:sz w:val="24"/>
              </w:rPr>
            </w:pPr>
            <w:r w:rsidRPr="003C2B57">
              <w:rPr>
                <w:rFonts w:ascii="仿宋" w:eastAsia="仿宋" w:hAnsi="仿宋" w:cs="仿宋_GB2312" w:hint="eastAsia"/>
                <w:sz w:val="24"/>
              </w:rPr>
              <w:t>投标人资质情况</w:t>
            </w:r>
          </w:p>
        </w:tc>
        <w:tc>
          <w:tcPr>
            <w:tcW w:w="5167" w:type="dxa"/>
            <w:tcBorders>
              <w:top w:val="single" w:sz="4" w:space="0" w:color="auto"/>
              <w:left w:val="single" w:sz="4" w:space="0" w:color="auto"/>
              <w:bottom w:val="single" w:sz="4" w:space="0" w:color="auto"/>
              <w:right w:val="single" w:sz="4" w:space="0" w:color="auto"/>
            </w:tcBorders>
            <w:vAlign w:val="center"/>
          </w:tcPr>
          <w:p w14:paraId="107310A2" w14:textId="77777777" w:rsidR="003C2B57" w:rsidRPr="003C2B57" w:rsidRDefault="003C2B57" w:rsidP="003C2B57">
            <w:pPr>
              <w:jc w:val="left"/>
              <w:rPr>
                <w:rFonts w:ascii="仿宋" w:eastAsia="仿宋" w:hAnsi="仿宋" w:cs="仿宋_GB2312"/>
                <w:sz w:val="24"/>
              </w:rPr>
            </w:pPr>
            <w:r w:rsidRPr="003C2B57">
              <w:rPr>
                <w:rFonts w:ascii="仿宋" w:eastAsia="仿宋" w:hAnsi="仿宋" w:cs="仿宋_GB2312" w:hint="eastAsia"/>
                <w:sz w:val="24"/>
              </w:rPr>
              <w:t>1、投标人具备中华人民共和国住房和城乡建设部颁发的工程设计专业资质建筑行业建筑工程甲级资质得1分；具备中华人民共和国住房和城乡建设部颁发的工程设计专业资质建筑行业建筑工程乙级资质得0.5分</w:t>
            </w:r>
            <w:r w:rsidR="007E3CE8">
              <w:rPr>
                <w:rFonts w:ascii="仿宋" w:eastAsia="仿宋" w:hAnsi="仿宋" w:cs="仿宋_GB2312" w:hint="eastAsia"/>
                <w:sz w:val="24"/>
              </w:rPr>
              <w:t>；本项最高得1分。</w:t>
            </w:r>
          </w:p>
          <w:p w14:paraId="2951DBB6" w14:textId="77777777" w:rsidR="003C2B57" w:rsidRPr="003C2B57" w:rsidRDefault="003C2B57" w:rsidP="003C2B57">
            <w:pPr>
              <w:jc w:val="left"/>
              <w:rPr>
                <w:rFonts w:ascii="仿宋" w:eastAsia="仿宋" w:hAnsi="仿宋" w:cs="仿宋_GB2312"/>
                <w:sz w:val="24"/>
              </w:rPr>
            </w:pPr>
            <w:r w:rsidRPr="003C2B57">
              <w:rPr>
                <w:rFonts w:ascii="仿宋" w:eastAsia="仿宋" w:hAnsi="仿宋" w:cs="仿宋_GB2312"/>
                <w:sz w:val="24"/>
              </w:rPr>
              <w:t>2、</w:t>
            </w:r>
            <w:r w:rsidRPr="003C2B57">
              <w:rPr>
                <w:rFonts w:ascii="仿宋" w:eastAsia="仿宋" w:hAnsi="仿宋" w:cs="仿宋_GB2312" w:hint="eastAsia"/>
                <w:sz w:val="24"/>
              </w:rPr>
              <w:t>投标人具备建筑机电安装工程专业承包二级及以上资质</w:t>
            </w:r>
            <w:r w:rsidR="00212096">
              <w:rPr>
                <w:rFonts w:ascii="仿宋" w:eastAsia="仿宋" w:hAnsi="仿宋" w:cs="仿宋_GB2312" w:hint="eastAsia"/>
                <w:sz w:val="24"/>
              </w:rPr>
              <w:t>的，</w:t>
            </w:r>
            <w:r w:rsidRPr="003C2B57">
              <w:rPr>
                <w:rFonts w:ascii="仿宋" w:eastAsia="仿宋" w:hAnsi="仿宋" w:cs="仿宋_GB2312" w:hint="eastAsia"/>
                <w:sz w:val="24"/>
              </w:rPr>
              <w:t>得</w:t>
            </w:r>
            <w:r w:rsidRPr="003C2B57">
              <w:rPr>
                <w:rFonts w:ascii="仿宋" w:eastAsia="仿宋" w:hAnsi="仿宋" w:cs="仿宋_GB2312"/>
                <w:sz w:val="24"/>
              </w:rPr>
              <w:t>1分</w:t>
            </w:r>
            <w:r w:rsidR="00212096">
              <w:rPr>
                <w:rFonts w:ascii="仿宋" w:eastAsia="仿宋" w:hAnsi="仿宋" w:cs="仿宋_GB2312"/>
                <w:sz w:val="24"/>
              </w:rPr>
              <w:t>；</w:t>
            </w:r>
            <w:r w:rsidR="00212096" w:rsidRPr="003C2B57">
              <w:rPr>
                <w:rFonts w:ascii="仿宋" w:eastAsia="仿宋" w:hAnsi="仿宋" w:cs="仿宋_GB2312" w:hint="eastAsia"/>
                <w:sz w:val="24"/>
              </w:rPr>
              <w:t>投标人具备建筑机电安装工程专业承包</w:t>
            </w:r>
            <w:r w:rsidR="00212096">
              <w:rPr>
                <w:rFonts w:ascii="仿宋" w:eastAsia="仿宋" w:hAnsi="仿宋" w:cs="仿宋_GB2312" w:hint="eastAsia"/>
                <w:sz w:val="24"/>
              </w:rPr>
              <w:t>三级</w:t>
            </w:r>
            <w:r w:rsidR="00212096" w:rsidRPr="003C2B57">
              <w:rPr>
                <w:rFonts w:ascii="仿宋" w:eastAsia="仿宋" w:hAnsi="仿宋" w:cs="仿宋_GB2312" w:hint="eastAsia"/>
                <w:sz w:val="24"/>
              </w:rPr>
              <w:t>资质</w:t>
            </w:r>
            <w:r w:rsidR="00212096">
              <w:rPr>
                <w:rFonts w:ascii="仿宋" w:eastAsia="仿宋" w:hAnsi="仿宋" w:cs="仿宋_GB2312" w:hint="eastAsia"/>
                <w:sz w:val="24"/>
              </w:rPr>
              <w:t>的，</w:t>
            </w:r>
            <w:r w:rsidR="00212096" w:rsidRPr="003C2B57">
              <w:rPr>
                <w:rFonts w:ascii="仿宋" w:eastAsia="仿宋" w:hAnsi="仿宋" w:cs="仿宋_GB2312" w:hint="eastAsia"/>
                <w:sz w:val="24"/>
              </w:rPr>
              <w:t>得</w:t>
            </w:r>
            <w:r w:rsidR="00212096">
              <w:rPr>
                <w:rFonts w:ascii="仿宋" w:eastAsia="仿宋" w:hAnsi="仿宋" w:cs="仿宋_GB2312" w:hint="eastAsia"/>
                <w:sz w:val="24"/>
              </w:rPr>
              <w:t>0.5</w:t>
            </w:r>
            <w:r w:rsidR="00212096" w:rsidRPr="003C2B57">
              <w:rPr>
                <w:rFonts w:ascii="仿宋" w:eastAsia="仿宋" w:hAnsi="仿宋" w:cs="仿宋_GB2312"/>
                <w:sz w:val="24"/>
              </w:rPr>
              <w:t>分</w:t>
            </w:r>
            <w:r w:rsidR="007E3CE8">
              <w:rPr>
                <w:rFonts w:ascii="仿宋" w:eastAsia="仿宋" w:hAnsi="仿宋" w:cs="仿宋_GB2312" w:hint="eastAsia"/>
                <w:sz w:val="24"/>
              </w:rPr>
              <w:t>；本项最高得1分</w:t>
            </w:r>
            <w:r w:rsidRPr="003C2B57">
              <w:rPr>
                <w:rFonts w:ascii="仿宋" w:eastAsia="仿宋" w:hAnsi="仿宋" w:cs="仿宋_GB2312"/>
                <w:sz w:val="24"/>
              </w:rPr>
              <w:t>。</w:t>
            </w:r>
          </w:p>
          <w:p w14:paraId="4466AC2F" w14:textId="77777777" w:rsidR="003C2B57" w:rsidRPr="003C2B57" w:rsidRDefault="003C2B57" w:rsidP="003C2B57">
            <w:pPr>
              <w:jc w:val="left"/>
              <w:rPr>
                <w:rFonts w:ascii="仿宋" w:eastAsia="仿宋" w:hAnsi="仿宋"/>
                <w:sz w:val="24"/>
              </w:rPr>
            </w:pPr>
            <w:r w:rsidRPr="003C2B57">
              <w:rPr>
                <w:rFonts w:ascii="仿宋" w:eastAsia="仿宋" w:hAnsi="仿宋" w:cs="仿宋_GB2312" w:hint="eastAsia"/>
                <w:sz w:val="24"/>
              </w:rPr>
              <w:t>注：提供证书复印件并加盖投标人公章</w:t>
            </w:r>
          </w:p>
        </w:tc>
        <w:tc>
          <w:tcPr>
            <w:tcW w:w="1098" w:type="dxa"/>
            <w:tcBorders>
              <w:top w:val="single" w:sz="4" w:space="0" w:color="auto"/>
              <w:left w:val="single" w:sz="4" w:space="0" w:color="auto"/>
              <w:bottom w:val="single" w:sz="4" w:space="0" w:color="auto"/>
              <w:right w:val="single" w:sz="4" w:space="0" w:color="auto"/>
            </w:tcBorders>
            <w:vAlign w:val="center"/>
          </w:tcPr>
          <w:p w14:paraId="31E86376" w14:textId="77777777" w:rsidR="003C2B57" w:rsidRPr="003C2B57" w:rsidRDefault="003C2B57" w:rsidP="003C2B57">
            <w:pPr>
              <w:jc w:val="center"/>
              <w:rPr>
                <w:rFonts w:ascii="仿宋" w:eastAsia="仿宋" w:hAnsi="仿宋" w:cs="仿宋_GB2312"/>
                <w:sz w:val="24"/>
              </w:rPr>
            </w:pPr>
            <w:r w:rsidRPr="003C2B57">
              <w:rPr>
                <w:rFonts w:ascii="仿宋" w:eastAsia="仿宋" w:hAnsi="仿宋" w:cs="仿宋_GB2312"/>
                <w:sz w:val="24"/>
              </w:rPr>
              <w:t>2</w:t>
            </w:r>
          </w:p>
        </w:tc>
      </w:tr>
      <w:tr w:rsidR="003C2B57" w14:paraId="0EFD4DFD" w14:textId="77777777" w:rsidTr="001029FE">
        <w:trPr>
          <w:trHeight w:val="968"/>
        </w:trPr>
        <w:tc>
          <w:tcPr>
            <w:tcW w:w="876" w:type="dxa"/>
            <w:tcBorders>
              <w:top w:val="single" w:sz="4" w:space="0" w:color="auto"/>
              <w:left w:val="single" w:sz="4" w:space="0" w:color="auto"/>
              <w:bottom w:val="single" w:sz="4" w:space="0" w:color="auto"/>
              <w:right w:val="single" w:sz="4" w:space="0" w:color="auto"/>
            </w:tcBorders>
            <w:vAlign w:val="center"/>
          </w:tcPr>
          <w:p w14:paraId="1AC576E3" w14:textId="77777777" w:rsidR="003C2B57" w:rsidRPr="003C2B57" w:rsidRDefault="003C2B57" w:rsidP="003C2B57">
            <w:pPr>
              <w:ind w:firstLineChars="100" w:firstLine="240"/>
              <w:jc w:val="left"/>
              <w:rPr>
                <w:rFonts w:ascii="仿宋" w:eastAsia="仿宋" w:hAnsi="仿宋" w:cs="仿宋_GB2312"/>
                <w:sz w:val="24"/>
              </w:rPr>
            </w:pPr>
            <w:r w:rsidRPr="003C2B57">
              <w:rPr>
                <w:rFonts w:ascii="仿宋" w:eastAsia="仿宋" w:hAnsi="仿宋" w:cs="仿宋_GB2312" w:hint="eastAsia"/>
                <w:sz w:val="24"/>
              </w:rPr>
              <w:t>5</w:t>
            </w:r>
          </w:p>
        </w:tc>
        <w:tc>
          <w:tcPr>
            <w:tcW w:w="1874" w:type="dxa"/>
            <w:tcBorders>
              <w:top w:val="single" w:sz="4" w:space="0" w:color="auto"/>
              <w:left w:val="single" w:sz="4" w:space="0" w:color="auto"/>
              <w:bottom w:val="single" w:sz="4" w:space="0" w:color="auto"/>
              <w:right w:val="single" w:sz="4" w:space="0" w:color="auto"/>
            </w:tcBorders>
            <w:vAlign w:val="center"/>
          </w:tcPr>
          <w:p w14:paraId="246E9711" w14:textId="77777777" w:rsidR="003C2B57" w:rsidRPr="003C2B57" w:rsidRDefault="003C2B57" w:rsidP="003C2B57">
            <w:pPr>
              <w:jc w:val="left"/>
              <w:rPr>
                <w:rFonts w:ascii="仿宋" w:eastAsia="仿宋" w:hAnsi="仿宋" w:cs="仿宋_GB2312"/>
                <w:sz w:val="24"/>
              </w:rPr>
            </w:pPr>
            <w:r w:rsidRPr="003C2B57">
              <w:rPr>
                <w:rFonts w:ascii="仿宋" w:eastAsia="仿宋" w:hAnsi="仿宋" w:cs="仿宋_GB2312" w:hint="eastAsia"/>
                <w:sz w:val="24"/>
              </w:rPr>
              <w:t>自控系统实施方案</w:t>
            </w:r>
          </w:p>
        </w:tc>
        <w:tc>
          <w:tcPr>
            <w:tcW w:w="5167" w:type="dxa"/>
            <w:tcBorders>
              <w:top w:val="single" w:sz="4" w:space="0" w:color="auto"/>
              <w:left w:val="single" w:sz="4" w:space="0" w:color="auto"/>
              <w:bottom w:val="single" w:sz="4" w:space="0" w:color="auto"/>
              <w:right w:val="single" w:sz="4" w:space="0" w:color="auto"/>
            </w:tcBorders>
            <w:vAlign w:val="center"/>
          </w:tcPr>
          <w:p w14:paraId="41A62E48" w14:textId="77777777" w:rsidR="007E3CE8" w:rsidRDefault="003C2B57" w:rsidP="003C2B57">
            <w:pPr>
              <w:jc w:val="left"/>
              <w:rPr>
                <w:rFonts w:ascii="仿宋" w:eastAsia="仿宋" w:hAnsi="仿宋" w:cs="仿宋_GB2312"/>
                <w:sz w:val="24"/>
              </w:rPr>
            </w:pPr>
            <w:r w:rsidRPr="003C2B57">
              <w:rPr>
                <w:rFonts w:ascii="仿宋" w:eastAsia="仿宋" w:hAnsi="仿宋" w:cs="仿宋_GB2312" w:hint="eastAsia"/>
                <w:sz w:val="24"/>
              </w:rPr>
              <w:t>投标人对自控系统提出的具体实施方案情况，包括但不限于：1）系统功能完整性；2）技术方案先进性；3）合</w:t>
            </w:r>
            <w:proofErr w:type="gramStart"/>
            <w:r w:rsidRPr="003C2B57">
              <w:rPr>
                <w:rFonts w:ascii="仿宋" w:eastAsia="仿宋" w:hAnsi="仿宋" w:cs="仿宋_GB2312" w:hint="eastAsia"/>
                <w:sz w:val="24"/>
              </w:rPr>
              <w:t>规</w:t>
            </w:r>
            <w:proofErr w:type="gramEnd"/>
            <w:r w:rsidRPr="003C2B57">
              <w:rPr>
                <w:rFonts w:ascii="仿宋" w:eastAsia="仿宋" w:hAnsi="仿宋" w:cs="仿宋_GB2312" w:hint="eastAsia"/>
                <w:sz w:val="24"/>
              </w:rPr>
              <w:t>性和安全性；4）系统可靠性；5）可扩展性和兼容性；6）后续运维便利性等进行打分。</w:t>
            </w:r>
          </w:p>
          <w:p w14:paraId="1F4A6875" w14:textId="77777777" w:rsidR="003C2B57" w:rsidRPr="003C2B57" w:rsidRDefault="003C2B57" w:rsidP="003C2B57">
            <w:pPr>
              <w:jc w:val="left"/>
              <w:rPr>
                <w:rFonts w:ascii="仿宋" w:eastAsia="仿宋" w:hAnsi="仿宋" w:cs="仿宋_GB2312"/>
                <w:sz w:val="24"/>
              </w:rPr>
            </w:pPr>
            <w:r w:rsidRPr="003C2B57">
              <w:rPr>
                <w:rFonts w:ascii="仿宋" w:eastAsia="仿宋" w:hAnsi="仿宋" w:cs="仿宋_GB2312" w:hint="eastAsia"/>
                <w:sz w:val="24"/>
              </w:rPr>
              <w:t>（</w:t>
            </w:r>
            <w:r w:rsidRPr="003C2B57">
              <w:rPr>
                <w:rFonts w:ascii="仿宋" w:eastAsia="仿宋" w:hAnsi="仿宋"/>
                <w:sz w:val="24"/>
              </w:rPr>
              <w:t>本项分值设置为</w:t>
            </w:r>
            <w:r w:rsidRPr="003C2B57">
              <w:rPr>
                <w:rFonts w:ascii="仿宋" w:eastAsia="仿宋" w:hAnsi="仿宋" w:cs="仿宋_GB2312" w:hint="eastAsia"/>
                <w:sz w:val="24"/>
              </w:rPr>
              <w:t>5、4、3、2、1、0.5、0分）</w:t>
            </w:r>
          </w:p>
        </w:tc>
        <w:tc>
          <w:tcPr>
            <w:tcW w:w="1098" w:type="dxa"/>
            <w:tcBorders>
              <w:top w:val="single" w:sz="4" w:space="0" w:color="auto"/>
              <w:left w:val="single" w:sz="4" w:space="0" w:color="auto"/>
              <w:bottom w:val="single" w:sz="4" w:space="0" w:color="auto"/>
              <w:right w:val="single" w:sz="4" w:space="0" w:color="auto"/>
            </w:tcBorders>
            <w:vAlign w:val="center"/>
          </w:tcPr>
          <w:p w14:paraId="0496245A" w14:textId="77777777" w:rsidR="003C2B57" w:rsidRPr="003C2B57" w:rsidRDefault="003C2B57" w:rsidP="003C2B57">
            <w:pPr>
              <w:jc w:val="center"/>
              <w:rPr>
                <w:rFonts w:ascii="仿宋" w:eastAsia="仿宋" w:hAnsi="仿宋" w:cs="仿宋_GB2312"/>
                <w:sz w:val="24"/>
              </w:rPr>
            </w:pPr>
            <w:r w:rsidRPr="003C2B57">
              <w:rPr>
                <w:rFonts w:ascii="仿宋" w:eastAsia="仿宋" w:hAnsi="仿宋" w:cs="仿宋_GB2312" w:hint="eastAsia"/>
                <w:sz w:val="24"/>
              </w:rPr>
              <w:t>5</w:t>
            </w:r>
          </w:p>
        </w:tc>
      </w:tr>
      <w:tr w:rsidR="003C2B57" w14:paraId="60728484" w14:textId="77777777" w:rsidTr="001029FE">
        <w:trPr>
          <w:trHeight w:val="968"/>
        </w:trPr>
        <w:tc>
          <w:tcPr>
            <w:tcW w:w="876" w:type="dxa"/>
            <w:tcBorders>
              <w:top w:val="single" w:sz="4" w:space="0" w:color="auto"/>
              <w:left w:val="single" w:sz="4" w:space="0" w:color="auto"/>
              <w:bottom w:val="single" w:sz="4" w:space="0" w:color="auto"/>
              <w:right w:val="single" w:sz="4" w:space="0" w:color="auto"/>
            </w:tcBorders>
            <w:vAlign w:val="center"/>
          </w:tcPr>
          <w:p w14:paraId="26A5ACB7" w14:textId="77777777" w:rsidR="003C2B57" w:rsidRPr="003C2B57" w:rsidRDefault="003C2B57" w:rsidP="003C2B57">
            <w:pPr>
              <w:ind w:firstLineChars="100" w:firstLine="240"/>
              <w:jc w:val="left"/>
              <w:rPr>
                <w:rFonts w:ascii="仿宋" w:eastAsia="仿宋" w:hAnsi="仿宋" w:cs="仿宋_GB2312"/>
                <w:sz w:val="24"/>
              </w:rPr>
            </w:pPr>
            <w:r w:rsidRPr="003C2B57">
              <w:rPr>
                <w:rFonts w:ascii="仿宋" w:eastAsia="仿宋" w:hAnsi="仿宋" w:cs="仿宋_GB2312" w:hint="eastAsia"/>
                <w:sz w:val="24"/>
              </w:rPr>
              <w:t>6</w:t>
            </w:r>
          </w:p>
        </w:tc>
        <w:tc>
          <w:tcPr>
            <w:tcW w:w="1874" w:type="dxa"/>
            <w:tcBorders>
              <w:top w:val="single" w:sz="4" w:space="0" w:color="auto"/>
              <w:left w:val="single" w:sz="4" w:space="0" w:color="auto"/>
              <w:bottom w:val="single" w:sz="4" w:space="0" w:color="auto"/>
              <w:right w:val="single" w:sz="4" w:space="0" w:color="auto"/>
            </w:tcBorders>
            <w:vAlign w:val="center"/>
          </w:tcPr>
          <w:p w14:paraId="3CDFBF19" w14:textId="77777777" w:rsidR="003C2B57" w:rsidRPr="003C2B57" w:rsidRDefault="003C2B57" w:rsidP="003C2B57">
            <w:pPr>
              <w:jc w:val="left"/>
              <w:rPr>
                <w:rFonts w:ascii="仿宋" w:eastAsia="仿宋" w:hAnsi="仿宋" w:cs="仿宋_GB2312"/>
                <w:sz w:val="24"/>
              </w:rPr>
            </w:pPr>
            <w:r w:rsidRPr="003C2B57">
              <w:rPr>
                <w:rFonts w:ascii="仿宋" w:eastAsia="仿宋" w:hAnsi="仿宋" w:cs="仿宋_GB2312" w:hint="eastAsia"/>
                <w:sz w:val="24"/>
              </w:rPr>
              <w:t>暖通-净化系统实施方案</w:t>
            </w:r>
          </w:p>
        </w:tc>
        <w:tc>
          <w:tcPr>
            <w:tcW w:w="5167" w:type="dxa"/>
            <w:tcBorders>
              <w:top w:val="single" w:sz="4" w:space="0" w:color="auto"/>
              <w:left w:val="single" w:sz="4" w:space="0" w:color="auto"/>
              <w:bottom w:val="single" w:sz="4" w:space="0" w:color="auto"/>
              <w:right w:val="single" w:sz="4" w:space="0" w:color="auto"/>
            </w:tcBorders>
            <w:vAlign w:val="center"/>
          </w:tcPr>
          <w:p w14:paraId="6EB2FB05" w14:textId="77777777" w:rsidR="007E3CE8" w:rsidRDefault="003C2B57" w:rsidP="003C2B57">
            <w:pPr>
              <w:jc w:val="left"/>
              <w:rPr>
                <w:rFonts w:ascii="仿宋" w:eastAsia="仿宋" w:hAnsi="仿宋" w:cs="仿宋_GB2312"/>
                <w:sz w:val="24"/>
              </w:rPr>
            </w:pPr>
            <w:r w:rsidRPr="003C2B57">
              <w:rPr>
                <w:rFonts w:ascii="仿宋" w:eastAsia="仿宋" w:hAnsi="仿宋" w:cs="仿宋_GB2312" w:hint="eastAsia"/>
                <w:sz w:val="24"/>
              </w:rPr>
              <w:t>投标人对暖通-净化系统提出的具体实施方案情况，包括但不限于：1）屏障洁净度控制；2）系统节能与环保设计；3）系统运行稳定性与可靠性；4）后续运维便利性等进行打分。</w:t>
            </w:r>
          </w:p>
          <w:p w14:paraId="6354DFF5" w14:textId="77777777" w:rsidR="003C2B57" w:rsidRPr="003C2B57" w:rsidRDefault="003C2B57" w:rsidP="003C2B57">
            <w:pPr>
              <w:jc w:val="left"/>
              <w:rPr>
                <w:rFonts w:ascii="仿宋" w:eastAsia="仿宋" w:hAnsi="仿宋" w:cs="仿宋_GB2312"/>
                <w:sz w:val="24"/>
              </w:rPr>
            </w:pPr>
            <w:r w:rsidRPr="003C2B57">
              <w:rPr>
                <w:rFonts w:ascii="仿宋" w:eastAsia="仿宋" w:hAnsi="仿宋" w:cs="仿宋_GB2312" w:hint="eastAsia"/>
                <w:sz w:val="24"/>
              </w:rPr>
              <w:t>（</w:t>
            </w:r>
            <w:r w:rsidRPr="003C2B57">
              <w:rPr>
                <w:rFonts w:ascii="仿宋" w:eastAsia="仿宋" w:hAnsi="仿宋"/>
                <w:sz w:val="24"/>
              </w:rPr>
              <w:t>本项分值设置为</w:t>
            </w:r>
            <w:r w:rsidRPr="003C2B57">
              <w:rPr>
                <w:rFonts w:ascii="仿宋" w:eastAsia="仿宋" w:hAnsi="仿宋" w:cs="仿宋_GB2312" w:hint="eastAsia"/>
                <w:sz w:val="24"/>
              </w:rPr>
              <w:t>5、4、3、2、1、0.5、0分）</w:t>
            </w:r>
          </w:p>
        </w:tc>
        <w:tc>
          <w:tcPr>
            <w:tcW w:w="1098" w:type="dxa"/>
            <w:tcBorders>
              <w:top w:val="single" w:sz="4" w:space="0" w:color="auto"/>
              <w:left w:val="single" w:sz="4" w:space="0" w:color="auto"/>
              <w:bottom w:val="single" w:sz="4" w:space="0" w:color="auto"/>
              <w:right w:val="single" w:sz="4" w:space="0" w:color="auto"/>
            </w:tcBorders>
            <w:vAlign w:val="center"/>
          </w:tcPr>
          <w:p w14:paraId="4A209EA2" w14:textId="77777777" w:rsidR="003C2B57" w:rsidRPr="003C2B57" w:rsidRDefault="003C2B57" w:rsidP="003C2B57">
            <w:pPr>
              <w:jc w:val="center"/>
              <w:rPr>
                <w:rFonts w:ascii="仿宋" w:eastAsia="仿宋" w:hAnsi="仿宋" w:cs="仿宋_GB2312"/>
                <w:sz w:val="24"/>
              </w:rPr>
            </w:pPr>
            <w:r w:rsidRPr="003C2B57">
              <w:rPr>
                <w:rFonts w:ascii="仿宋" w:eastAsia="仿宋" w:hAnsi="仿宋" w:cs="仿宋_GB2312" w:hint="eastAsia"/>
                <w:sz w:val="24"/>
              </w:rPr>
              <w:t>5</w:t>
            </w:r>
          </w:p>
        </w:tc>
      </w:tr>
      <w:tr w:rsidR="003C2B57" w14:paraId="4BA22207" w14:textId="77777777" w:rsidTr="001029FE">
        <w:trPr>
          <w:trHeight w:val="808"/>
        </w:trPr>
        <w:tc>
          <w:tcPr>
            <w:tcW w:w="876" w:type="dxa"/>
            <w:tcBorders>
              <w:top w:val="single" w:sz="4" w:space="0" w:color="auto"/>
              <w:left w:val="single" w:sz="4" w:space="0" w:color="auto"/>
              <w:bottom w:val="single" w:sz="4" w:space="0" w:color="auto"/>
              <w:right w:val="single" w:sz="4" w:space="0" w:color="auto"/>
            </w:tcBorders>
            <w:vAlign w:val="center"/>
          </w:tcPr>
          <w:p w14:paraId="2452A9BA" w14:textId="77777777" w:rsidR="003C2B57" w:rsidRPr="003C2B57" w:rsidRDefault="003C2B57" w:rsidP="003C2B57">
            <w:pPr>
              <w:ind w:firstLineChars="100" w:firstLine="240"/>
              <w:jc w:val="left"/>
              <w:rPr>
                <w:rFonts w:ascii="仿宋" w:eastAsia="仿宋" w:hAnsi="仿宋" w:cs="仿宋_GB2312"/>
                <w:sz w:val="24"/>
              </w:rPr>
            </w:pPr>
            <w:r w:rsidRPr="003C2B57">
              <w:rPr>
                <w:rFonts w:ascii="仿宋" w:eastAsia="仿宋" w:hAnsi="仿宋" w:cs="仿宋_GB2312" w:hint="eastAsia"/>
                <w:sz w:val="24"/>
              </w:rPr>
              <w:t>7</w:t>
            </w:r>
          </w:p>
        </w:tc>
        <w:tc>
          <w:tcPr>
            <w:tcW w:w="1874" w:type="dxa"/>
            <w:tcBorders>
              <w:top w:val="single" w:sz="4" w:space="0" w:color="auto"/>
              <w:left w:val="single" w:sz="4" w:space="0" w:color="auto"/>
              <w:bottom w:val="single" w:sz="4" w:space="0" w:color="auto"/>
              <w:right w:val="single" w:sz="4" w:space="0" w:color="auto"/>
            </w:tcBorders>
            <w:vAlign w:val="center"/>
          </w:tcPr>
          <w:p w14:paraId="1245FC05" w14:textId="77777777" w:rsidR="003C2B57" w:rsidRPr="003C2B57" w:rsidRDefault="003C2B57" w:rsidP="003C2B57">
            <w:pPr>
              <w:jc w:val="left"/>
              <w:rPr>
                <w:rFonts w:ascii="仿宋" w:eastAsia="仿宋" w:hAnsi="仿宋" w:cs="仿宋_GB2312"/>
                <w:sz w:val="24"/>
              </w:rPr>
            </w:pPr>
            <w:r w:rsidRPr="003C2B57">
              <w:rPr>
                <w:rFonts w:ascii="仿宋" w:eastAsia="仿宋" w:hAnsi="仿宋" w:cs="仿宋_GB2312" w:hint="eastAsia"/>
                <w:sz w:val="24"/>
              </w:rPr>
              <w:t>拟派项目团队</w:t>
            </w:r>
          </w:p>
        </w:tc>
        <w:tc>
          <w:tcPr>
            <w:tcW w:w="5167" w:type="dxa"/>
            <w:tcBorders>
              <w:top w:val="single" w:sz="4" w:space="0" w:color="auto"/>
              <w:left w:val="single" w:sz="4" w:space="0" w:color="auto"/>
              <w:bottom w:val="single" w:sz="4" w:space="0" w:color="auto"/>
              <w:right w:val="single" w:sz="4" w:space="0" w:color="auto"/>
            </w:tcBorders>
            <w:vAlign w:val="center"/>
          </w:tcPr>
          <w:p w14:paraId="21E20F2E" w14:textId="77777777" w:rsidR="00D15463" w:rsidRDefault="003C2B57" w:rsidP="003C2B57">
            <w:pPr>
              <w:snapToGrid w:val="0"/>
              <w:jc w:val="left"/>
              <w:rPr>
                <w:rFonts w:ascii="仿宋" w:eastAsia="仿宋" w:hAnsi="仿宋" w:cs="仿宋"/>
                <w:sz w:val="24"/>
              </w:rPr>
            </w:pPr>
            <w:r w:rsidRPr="003C2B57">
              <w:rPr>
                <w:rFonts w:ascii="仿宋" w:eastAsia="仿宋" w:hAnsi="仿宋" w:cs="仿宋_GB2312" w:hint="eastAsia"/>
                <w:sz w:val="24"/>
              </w:rPr>
              <w:t>根据投标人提供的拟派技术团队包括但不限于：</w:t>
            </w:r>
            <w:r w:rsidRPr="003C2B57">
              <w:rPr>
                <w:rFonts w:ascii="仿宋" w:eastAsia="仿宋" w:hAnsi="仿宋" w:cs="仿宋" w:hint="eastAsia"/>
                <w:sz w:val="24"/>
              </w:rPr>
              <w:t>项目总负责人</w:t>
            </w:r>
            <w:r w:rsidR="007E3CE8">
              <w:rPr>
                <w:rFonts w:ascii="仿宋" w:eastAsia="仿宋" w:hAnsi="仿宋" w:cs="仿宋" w:hint="eastAsia"/>
                <w:sz w:val="24"/>
              </w:rPr>
              <w:t>、项目经理、技术负责人、安全员、质量员、施工员以及售后负责人等</w:t>
            </w:r>
            <w:r w:rsidR="00212096">
              <w:rPr>
                <w:rFonts w:ascii="仿宋" w:eastAsia="仿宋" w:hAnsi="仿宋" w:cs="仿宋" w:hint="eastAsia"/>
                <w:sz w:val="24"/>
              </w:rPr>
              <w:t>团队人员</w:t>
            </w:r>
            <w:r w:rsidR="007E3CE8">
              <w:rPr>
                <w:rFonts w:ascii="仿宋" w:eastAsia="仿宋" w:hAnsi="仿宋" w:cs="仿宋" w:hint="eastAsia"/>
                <w:sz w:val="24"/>
              </w:rPr>
              <w:t>的综合素质</w:t>
            </w:r>
            <w:r w:rsidRPr="003C2B57">
              <w:rPr>
                <w:rFonts w:ascii="仿宋" w:eastAsia="仿宋" w:hAnsi="仿宋" w:cs="仿宋_GB2312" w:hint="eastAsia"/>
                <w:sz w:val="24"/>
              </w:rPr>
              <w:t>进行打分</w:t>
            </w:r>
            <w:r w:rsidRPr="003C2B57">
              <w:rPr>
                <w:rFonts w:ascii="仿宋" w:eastAsia="仿宋" w:hAnsi="仿宋" w:cs="仿宋" w:hint="eastAsia"/>
                <w:sz w:val="24"/>
              </w:rPr>
              <w:t>。</w:t>
            </w:r>
          </w:p>
          <w:p w14:paraId="786D167F" w14:textId="77777777" w:rsidR="003C2B57" w:rsidRPr="003C2B57" w:rsidRDefault="003C2B57" w:rsidP="003C2B57">
            <w:pPr>
              <w:snapToGrid w:val="0"/>
              <w:jc w:val="left"/>
              <w:rPr>
                <w:rFonts w:ascii="仿宋" w:eastAsia="仿宋" w:hAnsi="仿宋" w:cs="仿宋_GB2312"/>
                <w:sz w:val="24"/>
                <w:highlight w:val="yellow"/>
              </w:rPr>
            </w:pPr>
            <w:r w:rsidRPr="003C2B57">
              <w:rPr>
                <w:rFonts w:ascii="仿宋" w:eastAsia="仿宋" w:hAnsi="仿宋" w:cs="仿宋_GB2312" w:hint="eastAsia"/>
                <w:sz w:val="24"/>
              </w:rPr>
              <w:t>(</w:t>
            </w:r>
            <w:r w:rsidRPr="003C2B57">
              <w:rPr>
                <w:rFonts w:ascii="仿宋" w:eastAsia="仿宋" w:hAnsi="仿宋"/>
                <w:sz w:val="24"/>
              </w:rPr>
              <w:t>本项分值设置为</w:t>
            </w:r>
            <w:r w:rsidRPr="003C2B57">
              <w:rPr>
                <w:rFonts w:ascii="仿宋" w:eastAsia="仿宋" w:hAnsi="仿宋" w:cs="仿宋_GB2312" w:hint="eastAsia"/>
                <w:sz w:val="24"/>
              </w:rPr>
              <w:t>3、2、1、0.5、0分)</w:t>
            </w:r>
          </w:p>
          <w:p w14:paraId="0C050E96" w14:textId="77777777" w:rsidR="003C2B57" w:rsidRPr="003C2B57" w:rsidRDefault="003C2B57" w:rsidP="00D15463">
            <w:pPr>
              <w:pStyle w:val="a5"/>
              <w:jc w:val="left"/>
              <w:rPr>
                <w:rFonts w:ascii="仿宋" w:eastAsia="仿宋" w:hAnsi="仿宋"/>
                <w:szCs w:val="24"/>
                <w:lang w:val="zh-TW" w:eastAsia="zh-TW"/>
              </w:rPr>
            </w:pPr>
            <w:r w:rsidRPr="003C2B57">
              <w:rPr>
                <w:rFonts w:ascii="仿宋" w:eastAsia="仿宋" w:hAnsi="仿宋" w:cs="仿宋_GB2312" w:hint="eastAsia"/>
                <w:szCs w:val="24"/>
              </w:rPr>
              <w:t>注</w:t>
            </w:r>
            <w:r w:rsidR="00D15463">
              <w:rPr>
                <w:rFonts w:ascii="仿宋" w:eastAsia="仿宋" w:hAnsi="仿宋" w:cs="仿宋_GB2312" w:hint="eastAsia"/>
                <w:szCs w:val="24"/>
              </w:rPr>
              <w:t>：</w:t>
            </w:r>
            <w:r w:rsidR="00D15463" w:rsidRPr="00D15463">
              <w:rPr>
                <w:rFonts w:ascii="仿宋" w:eastAsia="仿宋" w:hAnsi="仿宋" w:cs="仿宋_GB2312" w:hint="eastAsia"/>
                <w:szCs w:val="24"/>
              </w:rPr>
              <w:t>以上人员须为投标人的在职正式员工，需提供以上相关人员本单位的</w:t>
            </w:r>
            <w:proofErr w:type="gramStart"/>
            <w:r w:rsidR="00D15463" w:rsidRPr="00D15463">
              <w:rPr>
                <w:rFonts w:ascii="仿宋" w:eastAsia="仿宋" w:hAnsi="仿宋" w:cs="仿宋_GB2312" w:hint="eastAsia"/>
                <w:szCs w:val="24"/>
              </w:rPr>
              <w:t>社保证明</w:t>
            </w:r>
            <w:proofErr w:type="gramEnd"/>
            <w:r w:rsidR="00D15463" w:rsidRPr="00D15463">
              <w:rPr>
                <w:rFonts w:ascii="仿宋" w:eastAsia="仿宋" w:hAnsi="仿宋" w:cs="仿宋_GB2312" w:hint="eastAsia"/>
                <w:szCs w:val="24"/>
              </w:rPr>
              <w:t>材料及相关证书材料复印件并加盖投标人公章,否则不得分。</w:t>
            </w:r>
          </w:p>
        </w:tc>
        <w:tc>
          <w:tcPr>
            <w:tcW w:w="1098" w:type="dxa"/>
            <w:tcBorders>
              <w:top w:val="single" w:sz="4" w:space="0" w:color="auto"/>
              <w:left w:val="single" w:sz="4" w:space="0" w:color="auto"/>
              <w:bottom w:val="single" w:sz="4" w:space="0" w:color="auto"/>
              <w:right w:val="single" w:sz="4" w:space="0" w:color="auto"/>
            </w:tcBorders>
            <w:vAlign w:val="center"/>
          </w:tcPr>
          <w:p w14:paraId="390D3B21" w14:textId="77777777" w:rsidR="003C2B57" w:rsidRPr="003C2B57" w:rsidRDefault="003C2B57" w:rsidP="003C2B57">
            <w:pPr>
              <w:jc w:val="center"/>
              <w:rPr>
                <w:rFonts w:ascii="仿宋" w:eastAsia="仿宋" w:hAnsi="仿宋" w:cs="仿宋_GB2312"/>
                <w:sz w:val="24"/>
              </w:rPr>
            </w:pPr>
            <w:r w:rsidRPr="003C2B57">
              <w:rPr>
                <w:rFonts w:ascii="仿宋" w:eastAsia="仿宋" w:hAnsi="仿宋" w:cs="仿宋_GB2312" w:hint="eastAsia"/>
                <w:sz w:val="24"/>
              </w:rPr>
              <w:t>3</w:t>
            </w:r>
          </w:p>
        </w:tc>
      </w:tr>
      <w:tr w:rsidR="003C2B57" w14:paraId="0534DAF3" w14:textId="77777777" w:rsidTr="001029FE">
        <w:trPr>
          <w:trHeight w:val="808"/>
        </w:trPr>
        <w:tc>
          <w:tcPr>
            <w:tcW w:w="876" w:type="dxa"/>
            <w:tcBorders>
              <w:top w:val="single" w:sz="4" w:space="0" w:color="auto"/>
              <w:left w:val="single" w:sz="4" w:space="0" w:color="auto"/>
              <w:bottom w:val="single" w:sz="4" w:space="0" w:color="auto"/>
              <w:right w:val="single" w:sz="4" w:space="0" w:color="auto"/>
            </w:tcBorders>
            <w:vAlign w:val="center"/>
          </w:tcPr>
          <w:p w14:paraId="2600337F" w14:textId="77777777" w:rsidR="003C2B57" w:rsidRPr="003C2B57" w:rsidRDefault="003C2B57" w:rsidP="003C2B57">
            <w:pPr>
              <w:ind w:firstLineChars="100" w:firstLine="240"/>
              <w:jc w:val="left"/>
              <w:rPr>
                <w:rFonts w:ascii="仿宋" w:eastAsia="仿宋" w:hAnsi="仿宋" w:cs="仿宋_GB2312"/>
                <w:sz w:val="24"/>
              </w:rPr>
            </w:pPr>
            <w:r w:rsidRPr="003C2B57">
              <w:rPr>
                <w:rFonts w:ascii="仿宋" w:eastAsia="仿宋" w:hAnsi="仿宋" w:cs="仿宋_GB2312" w:hint="eastAsia"/>
                <w:sz w:val="24"/>
              </w:rPr>
              <w:t>8</w:t>
            </w:r>
          </w:p>
        </w:tc>
        <w:tc>
          <w:tcPr>
            <w:tcW w:w="1874" w:type="dxa"/>
            <w:tcBorders>
              <w:top w:val="single" w:sz="4" w:space="0" w:color="auto"/>
              <w:left w:val="single" w:sz="4" w:space="0" w:color="auto"/>
              <w:bottom w:val="single" w:sz="4" w:space="0" w:color="auto"/>
              <w:right w:val="single" w:sz="4" w:space="0" w:color="auto"/>
            </w:tcBorders>
            <w:vAlign w:val="center"/>
          </w:tcPr>
          <w:p w14:paraId="70C45784" w14:textId="77777777" w:rsidR="003C2B57" w:rsidRPr="003C2B57" w:rsidRDefault="003C2B57" w:rsidP="003C2B57">
            <w:pPr>
              <w:jc w:val="left"/>
              <w:rPr>
                <w:rFonts w:ascii="仿宋" w:eastAsia="仿宋" w:hAnsi="仿宋" w:cs="仿宋_GB2312"/>
                <w:sz w:val="24"/>
                <w:highlight w:val="yellow"/>
              </w:rPr>
            </w:pPr>
            <w:r w:rsidRPr="003C2B57">
              <w:rPr>
                <w:rFonts w:ascii="仿宋" w:eastAsia="仿宋" w:hAnsi="仿宋" w:cs="仿宋_GB2312" w:hint="eastAsia"/>
                <w:sz w:val="24"/>
              </w:rPr>
              <w:t>讲解</w:t>
            </w:r>
          </w:p>
        </w:tc>
        <w:tc>
          <w:tcPr>
            <w:tcW w:w="5167" w:type="dxa"/>
            <w:tcBorders>
              <w:top w:val="single" w:sz="4" w:space="0" w:color="auto"/>
              <w:left w:val="single" w:sz="4" w:space="0" w:color="auto"/>
              <w:bottom w:val="single" w:sz="4" w:space="0" w:color="auto"/>
              <w:right w:val="single" w:sz="4" w:space="0" w:color="auto"/>
            </w:tcBorders>
            <w:vAlign w:val="center"/>
          </w:tcPr>
          <w:p w14:paraId="375E4EA0" w14:textId="77777777" w:rsidR="003C2B57" w:rsidRPr="003C2B57" w:rsidRDefault="003C2B57" w:rsidP="003C2B57">
            <w:pPr>
              <w:widowControl/>
              <w:adjustRightInd/>
              <w:jc w:val="left"/>
              <w:rPr>
                <w:rFonts w:ascii="仿宋" w:eastAsia="仿宋" w:hAnsi="仿宋"/>
                <w:sz w:val="24"/>
              </w:rPr>
            </w:pPr>
            <w:r w:rsidRPr="003C2B57">
              <w:rPr>
                <w:rFonts w:ascii="仿宋" w:eastAsia="仿宋" w:hAnsi="仿宋" w:hint="eastAsia"/>
                <w:sz w:val="24"/>
              </w:rPr>
              <w:t>讲解要求：详见前附表。</w:t>
            </w:r>
          </w:p>
          <w:p w14:paraId="37FB2AB7" w14:textId="77777777" w:rsidR="003C2B57" w:rsidRPr="003C2B57" w:rsidRDefault="003C2B57" w:rsidP="003C2B57">
            <w:pPr>
              <w:widowControl/>
              <w:adjustRightInd/>
              <w:jc w:val="left"/>
              <w:rPr>
                <w:rFonts w:ascii="仿宋" w:eastAsia="仿宋" w:hAnsi="仿宋"/>
                <w:sz w:val="24"/>
              </w:rPr>
            </w:pPr>
            <w:r w:rsidRPr="003C2B57">
              <w:rPr>
                <w:rFonts w:ascii="仿宋" w:eastAsia="仿宋" w:hAnsi="仿宋" w:hint="eastAsia"/>
                <w:sz w:val="24"/>
              </w:rPr>
              <w:t>具体讲解内容如下：</w:t>
            </w:r>
          </w:p>
          <w:p w14:paraId="39A2791C" w14:textId="77777777" w:rsidR="003C2B57" w:rsidRPr="003C2B57" w:rsidRDefault="003C2B57" w:rsidP="003C2B57">
            <w:pPr>
              <w:jc w:val="left"/>
              <w:rPr>
                <w:rFonts w:ascii="仿宋" w:eastAsia="仿宋" w:hAnsi="仿宋" w:cs="仿宋_GB2312"/>
                <w:sz w:val="24"/>
                <w:lang w:val="zh-TW"/>
              </w:rPr>
            </w:pPr>
            <w:r w:rsidRPr="003C2B57">
              <w:rPr>
                <w:rFonts w:ascii="仿宋" w:eastAsia="仿宋" w:hAnsi="仿宋" w:cs="仿宋_GB2312" w:hint="eastAsia"/>
                <w:sz w:val="24"/>
                <w:lang w:val="zh-TW"/>
              </w:rPr>
              <w:t>（1）结合已完成的与本项目相关的项目，立足于本项目的实际情况，对项目建筑物中的洁净室、附属功能间及主要设备设施等进行讲解，主</w:t>
            </w:r>
            <w:r w:rsidRPr="003C2B57">
              <w:rPr>
                <w:rFonts w:ascii="仿宋" w:eastAsia="仿宋" w:hAnsi="仿宋" w:cs="仿宋_GB2312" w:hint="eastAsia"/>
                <w:sz w:val="24"/>
                <w:lang w:val="zh-TW"/>
              </w:rPr>
              <w:lastRenderedPageBreak/>
              <w:t>要包括平面布置、设备设施及管线、建筑物结构等，方案内容是否详尽细致，是否具有可实施性。（</w:t>
            </w:r>
            <w:r w:rsidRPr="003C2B57">
              <w:rPr>
                <w:rFonts w:ascii="仿宋" w:eastAsia="仿宋" w:hAnsi="仿宋"/>
                <w:sz w:val="24"/>
              </w:rPr>
              <w:t>本项分值设置为</w:t>
            </w:r>
            <w:r w:rsidRPr="003C2B57">
              <w:rPr>
                <w:rFonts w:ascii="仿宋" w:eastAsia="仿宋" w:hAnsi="仿宋" w:cs="仿宋_GB2312" w:hint="eastAsia"/>
                <w:sz w:val="24"/>
                <w:lang w:val="zh-TW"/>
              </w:rPr>
              <w:t>5、4、3、2、1</w:t>
            </w:r>
            <w:r w:rsidRPr="003C2B57">
              <w:rPr>
                <w:rFonts w:ascii="仿宋" w:eastAsia="仿宋" w:hAnsi="仿宋" w:cs="仿宋_GB2312" w:hint="eastAsia"/>
                <w:sz w:val="24"/>
              </w:rPr>
              <w:t>、0.5、0</w:t>
            </w:r>
            <w:r w:rsidRPr="003C2B57">
              <w:rPr>
                <w:rFonts w:ascii="仿宋" w:eastAsia="仿宋" w:hAnsi="仿宋" w:cs="仿宋_GB2312" w:hint="eastAsia"/>
                <w:sz w:val="24"/>
                <w:lang w:val="zh-TW"/>
              </w:rPr>
              <w:t>分）</w:t>
            </w:r>
          </w:p>
          <w:p w14:paraId="290CFDB7" w14:textId="77777777" w:rsidR="003C2B57" w:rsidRPr="003C2B57" w:rsidRDefault="003C2B57" w:rsidP="003C2B57">
            <w:pPr>
              <w:jc w:val="left"/>
              <w:rPr>
                <w:rFonts w:ascii="仿宋" w:eastAsia="仿宋" w:hAnsi="仿宋" w:cs="仿宋_GB2312"/>
                <w:sz w:val="24"/>
                <w:lang w:val="zh-TW"/>
              </w:rPr>
            </w:pPr>
            <w:r w:rsidRPr="003C2B57">
              <w:rPr>
                <w:rFonts w:ascii="仿宋" w:eastAsia="仿宋" w:hAnsi="仿宋" w:cs="仿宋_GB2312" w:hint="eastAsia"/>
                <w:sz w:val="24"/>
                <w:lang w:val="zh-TW"/>
              </w:rPr>
              <w:t>（2）结合已完成的与本项目相关的项目，立足于本项目的实际情况，阐述本项目新风、排风系统的实施方案中关键技术点，以及利用本项目所采购的设备能够达到的最优化系统功能性指标。（</w:t>
            </w:r>
            <w:r w:rsidRPr="003C2B57">
              <w:rPr>
                <w:rFonts w:ascii="仿宋" w:eastAsia="仿宋" w:hAnsi="仿宋"/>
                <w:sz w:val="24"/>
              </w:rPr>
              <w:t>本项分值设置为</w:t>
            </w:r>
            <w:r w:rsidRPr="003C2B57">
              <w:rPr>
                <w:rFonts w:ascii="仿宋" w:eastAsia="仿宋" w:hAnsi="仿宋" w:cs="仿宋_GB2312" w:hint="eastAsia"/>
                <w:sz w:val="24"/>
                <w:lang w:val="zh-TW"/>
              </w:rPr>
              <w:t>5、4、3、2、1</w:t>
            </w:r>
            <w:r w:rsidRPr="003C2B57">
              <w:rPr>
                <w:rFonts w:ascii="仿宋" w:eastAsia="仿宋" w:hAnsi="仿宋" w:cs="仿宋_GB2312" w:hint="eastAsia"/>
                <w:sz w:val="24"/>
              </w:rPr>
              <w:t>、0.5、0</w:t>
            </w:r>
            <w:r w:rsidRPr="003C2B57">
              <w:rPr>
                <w:rFonts w:ascii="仿宋" w:eastAsia="仿宋" w:hAnsi="仿宋" w:cs="仿宋_GB2312" w:hint="eastAsia"/>
                <w:sz w:val="24"/>
                <w:lang w:val="zh-TW"/>
              </w:rPr>
              <w:t>分）</w:t>
            </w:r>
          </w:p>
          <w:p w14:paraId="726E2773" w14:textId="77777777" w:rsidR="00D15463" w:rsidRDefault="003C2B57" w:rsidP="003C2B57">
            <w:pPr>
              <w:jc w:val="left"/>
              <w:rPr>
                <w:rFonts w:ascii="仿宋" w:eastAsia="仿宋" w:hAnsi="仿宋" w:cs="仿宋_GB2312"/>
                <w:sz w:val="24"/>
                <w:lang w:val="zh-TW"/>
              </w:rPr>
            </w:pPr>
            <w:r w:rsidRPr="003C2B57">
              <w:rPr>
                <w:rFonts w:ascii="仿宋" w:eastAsia="仿宋" w:hAnsi="仿宋" w:cs="仿宋_GB2312" w:hint="eastAsia"/>
                <w:sz w:val="24"/>
                <w:lang w:val="zh-TW"/>
              </w:rPr>
              <w:t>（3）结合已完成的与本项目相关的项目，立足于本项目的实际情况，阐述自动控制系统方案是否与本项目实际相结合，设计是否符合规范，是否能确保各系统之间对接顺畅有效提高产品可用性和正常运行，功能设置是否完善，配置是否合理。</w:t>
            </w:r>
          </w:p>
          <w:p w14:paraId="06EC5C0B" w14:textId="77777777" w:rsidR="003C2B57" w:rsidRPr="003C2B57" w:rsidRDefault="003C2B57" w:rsidP="003C2B57">
            <w:pPr>
              <w:jc w:val="left"/>
              <w:rPr>
                <w:rFonts w:ascii="仿宋" w:eastAsia="仿宋" w:hAnsi="仿宋" w:cs="仿宋_GB2312"/>
                <w:sz w:val="24"/>
                <w:lang w:val="zh-TW"/>
              </w:rPr>
            </w:pPr>
            <w:r w:rsidRPr="003C2B57">
              <w:rPr>
                <w:rFonts w:ascii="仿宋" w:eastAsia="仿宋" w:hAnsi="仿宋" w:cs="仿宋_GB2312" w:hint="eastAsia"/>
                <w:sz w:val="24"/>
                <w:lang w:val="zh-TW"/>
              </w:rPr>
              <w:t>（</w:t>
            </w:r>
            <w:r w:rsidRPr="003C2B57">
              <w:rPr>
                <w:rFonts w:ascii="仿宋" w:eastAsia="仿宋" w:hAnsi="仿宋"/>
                <w:sz w:val="24"/>
              </w:rPr>
              <w:t>本项分值设置为</w:t>
            </w:r>
            <w:r w:rsidRPr="003C2B57">
              <w:rPr>
                <w:rFonts w:ascii="仿宋" w:eastAsia="仿宋" w:hAnsi="仿宋" w:cs="仿宋_GB2312" w:hint="eastAsia"/>
                <w:sz w:val="24"/>
                <w:lang w:val="zh-TW"/>
              </w:rPr>
              <w:t>5、4、3、2、1</w:t>
            </w:r>
            <w:r w:rsidRPr="003C2B57">
              <w:rPr>
                <w:rFonts w:ascii="仿宋" w:eastAsia="仿宋" w:hAnsi="仿宋" w:cs="仿宋_GB2312" w:hint="eastAsia"/>
                <w:sz w:val="24"/>
              </w:rPr>
              <w:t>、0.5、0</w:t>
            </w:r>
            <w:r w:rsidRPr="003C2B57">
              <w:rPr>
                <w:rFonts w:ascii="仿宋" w:eastAsia="仿宋" w:hAnsi="仿宋" w:cs="仿宋_GB2312" w:hint="eastAsia"/>
                <w:sz w:val="24"/>
                <w:lang w:val="zh-TW"/>
              </w:rPr>
              <w:t>分）</w:t>
            </w:r>
          </w:p>
          <w:p w14:paraId="3493CFD0" w14:textId="77777777" w:rsidR="00D15463" w:rsidRDefault="003C2B57" w:rsidP="003C2B57">
            <w:pPr>
              <w:widowControl/>
              <w:snapToGrid w:val="0"/>
              <w:jc w:val="left"/>
              <w:rPr>
                <w:rFonts w:ascii="仿宋" w:eastAsia="仿宋" w:hAnsi="仿宋" w:cs="仿宋_GB2312"/>
                <w:sz w:val="24"/>
                <w:lang w:val="zh-TW"/>
              </w:rPr>
            </w:pPr>
            <w:r w:rsidRPr="003C2B57">
              <w:rPr>
                <w:rFonts w:ascii="仿宋" w:eastAsia="仿宋" w:hAnsi="仿宋" w:cs="仿宋_GB2312" w:hint="eastAsia"/>
                <w:sz w:val="24"/>
                <w:lang w:val="zh-TW"/>
              </w:rPr>
              <w:t>（4）结合已完成的与本项目相关的项目，立足于本项目的实际情况，阐述招标文件中洁净室设计图纸可能的优化方案，包括原方案可能的不足之处、原方案需要优化的必要性及可行性、具体的优化方案。承诺在不增加总金额的基础上实施优化方案。针对项目推进和实施中可能会出现的问题和存在的困难，进行客观仔细的分析，提出合理化建议和措施。</w:t>
            </w:r>
          </w:p>
          <w:p w14:paraId="259832C9" w14:textId="77777777" w:rsidR="003C2B57" w:rsidRPr="003C2B57" w:rsidRDefault="003C2B57" w:rsidP="003C2B57">
            <w:pPr>
              <w:widowControl/>
              <w:snapToGrid w:val="0"/>
              <w:jc w:val="left"/>
              <w:rPr>
                <w:rFonts w:ascii="仿宋" w:eastAsia="仿宋" w:hAnsi="仿宋"/>
                <w:sz w:val="24"/>
              </w:rPr>
            </w:pPr>
            <w:r w:rsidRPr="003C2B57">
              <w:rPr>
                <w:rFonts w:ascii="仿宋" w:eastAsia="仿宋" w:hAnsi="仿宋" w:cs="仿宋_GB2312" w:hint="eastAsia"/>
                <w:sz w:val="24"/>
                <w:lang w:val="zh-TW"/>
              </w:rPr>
              <w:t>（</w:t>
            </w:r>
            <w:r w:rsidRPr="003C2B57">
              <w:rPr>
                <w:rFonts w:ascii="仿宋" w:eastAsia="仿宋" w:hAnsi="仿宋"/>
                <w:sz w:val="24"/>
              </w:rPr>
              <w:t>本项分值设置为</w:t>
            </w:r>
            <w:r w:rsidRPr="003C2B57">
              <w:rPr>
                <w:rFonts w:ascii="仿宋" w:eastAsia="仿宋" w:hAnsi="仿宋" w:cs="仿宋_GB2312" w:hint="eastAsia"/>
                <w:sz w:val="24"/>
                <w:lang w:val="zh-TW"/>
              </w:rPr>
              <w:t>5、4、3、2、</w:t>
            </w:r>
            <w:r w:rsidRPr="003C2B57">
              <w:rPr>
                <w:rFonts w:ascii="仿宋" w:eastAsia="仿宋" w:hAnsi="仿宋" w:cs="仿宋_GB2312" w:hint="eastAsia"/>
                <w:sz w:val="24"/>
              </w:rPr>
              <w:t>1、0.5、0</w:t>
            </w:r>
            <w:r w:rsidRPr="003C2B57">
              <w:rPr>
                <w:rFonts w:ascii="仿宋" w:eastAsia="仿宋" w:hAnsi="仿宋" w:cs="仿宋_GB2312" w:hint="eastAsia"/>
                <w:sz w:val="24"/>
                <w:lang w:val="zh-TW"/>
              </w:rPr>
              <w:t>分）</w:t>
            </w:r>
          </w:p>
        </w:tc>
        <w:tc>
          <w:tcPr>
            <w:tcW w:w="1098" w:type="dxa"/>
            <w:tcBorders>
              <w:top w:val="single" w:sz="4" w:space="0" w:color="auto"/>
              <w:left w:val="single" w:sz="4" w:space="0" w:color="auto"/>
              <w:bottom w:val="single" w:sz="4" w:space="0" w:color="auto"/>
              <w:right w:val="single" w:sz="4" w:space="0" w:color="auto"/>
            </w:tcBorders>
            <w:vAlign w:val="center"/>
          </w:tcPr>
          <w:p w14:paraId="5AE102CA" w14:textId="77777777" w:rsidR="003C2B57" w:rsidRPr="003C2B57" w:rsidRDefault="003C2B57" w:rsidP="003C2B57">
            <w:pPr>
              <w:jc w:val="center"/>
              <w:rPr>
                <w:rFonts w:ascii="仿宋" w:eastAsia="仿宋" w:hAnsi="仿宋" w:cs="仿宋_GB2312"/>
                <w:sz w:val="24"/>
              </w:rPr>
            </w:pPr>
            <w:r w:rsidRPr="003C2B57">
              <w:rPr>
                <w:rFonts w:ascii="仿宋" w:eastAsia="仿宋" w:hAnsi="仿宋" w:cs="仿宋_GB2312" w:hint="eastAsia"/>
                <w:sz w:val="24"/>
              </w:rPr>
              <w:lastRenderedPageBreak/>
              <w:t>20</w:t>
            </w:r>
          </w:p>
        </w:tc>
      </w:tr>
      <w:tr w:rsidR="003C2B57" w14:paraId="12371F51" w14:textId="77777777" w:rsidTr="001029FE">
        <w:trPr>
          <w:trHeight w:val="20"/>
        </w:trPr>
        <w:tc>
          <w:tcPr>
            <w:tcW w:w="876" w:type="dxa"/>
            <w:tcBorders>
              <w:top w:val="single" w:sz="4" w:space="0" w:color="auto"/>
              <w:left w:val="single" w:sz="4" w:space="0" w:color="auto"/>
              <w:bottom w:val="single" w:sz="4" w:space="0" w:color="auto"/>
              <w:right w:val="single" w:sz="4" w:space="0" w:color="auto"/>
            </w:tcBorders>
            <w:vAlign w:val="center"/>
          </w:tcPr>
          <w:p w14:paraId="57C04E67" w14:textId="77777777" w:rsidR="003C2B57" w:rsidRPr="003C2B57" w:rsidRDefault="003C2B57" w:rsidP="003C2B57">
            <w:pPr>
              <w:ind w:firstLineChars="100" w:firstLine="240"/>
              <w:jc w:val="left"/>
              <w:rPr>
                <w:rFonts w:ascii="仿宋" w:eastAsia="仿宋" w:hAnsi="仿宋" w:cs="仿宋_GB2312"/>
                <w:sz w:val="24"/>
              </w:rPr>
            </w:pPr>
            <w:r w:rsidRPr="003C2B57">
              <w:rPr>
                <w:rFonts w:ascii="仿宋" w:eastAsia="仿宋" w:hAnsi="仿宋" w:cs="仿宋_GB2312" w:hint="eastAsia"/>
                <w:sz w:val="24"/>
              </w:rPr>
              <w:lastRenderedPageBreak/>
              <w:t>9</w:t>
            </w:r>
          </w:p>
        </w:tc>
        <w:tc>
          <w:tcPr>
            <w:tcW w:w="1874" w:type="dxa"/>
            <w:tcBorders>
              <w:top w:val="single" w:sz="4" w:space="0" w:color="auto"/>
              <w:left w:val="single" w:sz="4" w:space="0" w:color="auto"/>
              <w:bottom w:val="single" w:sz="4" w:space="0" w:color="auto"/>
              <w:right w:val="single" w:sz="4" w:space="0" w:color="auto"/>
            </w:tcBorders>
            <w:vAlign w:val="center"/>
          </w:tcPr>
          <w:p w14:paraId="078CB31E" w14:textId="77777777" w:rsidR="003C2B57" w:rsidRPr="003C2B57" w:rsidRDefault="003C2B57" w:rsidP="003C2B57">
            <w:pPr>
              <w:jc w:val="left"/>
              <w:rPr>
                <w:rFonts w:ascii="仿宋" w:eastAsia="仿宋" w:hAnsi="仿宋" w:cs="仿宋_GB2312"/>
                <w:sz w:val="24"/>
                <w:lang w:val="zh-TW"/>
              </w:rPr>
            </w:pPr>
            <w:r w:rsidRPr="003C2B57">
              <w:rPr>
                <w:rFonts w:ascii="仿宋" w:eastAsia="仿宋" w:hAnsi="仿宋" w:cs="仿宋_GB2312" w:hint="eastAsia"/>
                <w:sz w:val="24"/>
                <w:lang w:val="zh-TW"/>
              </w:rPr>
              <w:t>售后</w:t>
            </w:r>
            <w:r w:rsidRPr="003C2B57">
              <w:rPr>
                <w:rFonts w:ascii="仿宋" w:eastAsia="仿宋" w:hAnsi="仿宋" w:cs="仿宋_GB2312" w:hint="eastAsia"/>
                <w:sz w:val="24"/>
              </w:rPr>
              <w:t>服务</w:t>
            </w:r>
          </w:p>
        </w:tc>
        <w:tc>
          <w:tcPr>
            <w:tcW w:w="5167" w:type="dxa"/>
            <w:tcBorders>
              <w:top w:val="single" w:sz="4" w:space="0" w:color="auto"/>
              <w:left w:val="single" w:sz="4" w:space="0" w:color="auto"/>
              <w:bottom w:val="single" w:sz="4" w:space="0" w:color="auto"/>
              <w:right w:val="single" w:sz="4" w:space="0" w:color="auto"/>
            </w:tcBorders>
            <w:vAlign w:val="center"/>
          </w:tcPr>
          <w:p w14:paraId="3BC03661" w14:textId="77777777" w:rsidR="00D15463" w:rsidRDefault="003C2B57" w:rsidP="003C2B57">
            <w:pPr>
              <w:jc w:val="left"/>
              <w:rPr>
                <w:rFonts w:ascii="仿宋" w:eastAsia="仿宋" w:hAnsi="仿宋" w:cs="仿宋_GB2312"/>
                <w:sz w:val="24"/>
              </w:rPr>
            </w:pPr>
            <w:r w:rsidRPr="003C2B57">
              <w:rPr>
                <w:rFonts w:ascii="仿宋" w:eastAsia="仿宋" w:hAnsi="仿宋" w:cs="仿宋_GB2312" w:hint="eastAsia"/>
                <w:color w:val="000000"/>
                <w:sz w:val="24"/>
              </w:rPr>
              <w:t>1．</w:t>
            </w:r>
            <w:r w:rsidRPr="003C2B57">
              <w:rPr>
                <w:rFonts w:ascii="仿宋" w:eastAsia="仿宋" w:hAnsi="仿宋" w:cs="仿宋_GB2312" w:hint="eastAsia"/>
                <w:sz w:val="24"/>
              </w:rPr>
              <w:t>根据投标人的服务承诺方案，</w:t>
            </w:r>
            <w:r w:rsidR="00D15463" w:rsidRPr="00D15463">
              <w:rPr>
                <w:rFonts w:ascii="仿宋" w:eastAsia="仿宋" w:hAnsi="仿宋" w:cs="仿宋_GB2312" w:hint="eastAsia"/>
                <w:sz w:val="24"/>
              </w:rPr>
              <w:t>包括但不限于响应速度、服务</w:t>
            </w:r>
            <w:r w:rsidR="00D15463">
              <w:rPr>
                <w:rFonts w:ascii="仿宋" w:eastAsia="仿宋" w:hAnsi="仿宋" w:cs="仿宋_GB2312" w:hint="eastAsia"/>
                <w:sz w:val="24"/>
              </w:rPr>
              <w:t>保障</w:t>
            </w:r>
            <w:r w:rsidR="00D15463" w:rsidRPr="00D15463">
              <w:rPr>
                <w:rFonts w:ascii="仿宋" w:eastAsia="仿宋" w:hAnsi="仿宋" w:cs="仿宋_GB2312" w:hint="eastAsia"/>
                <w:sz w:val="24"/>
              </w:rPr>
              <w:t>内容、突发事件应对措施、备品备件管理制度</w:t>
            </w:r>
            <w:r w:rsidR="00D15463" w:rsidRPr="003C2B57">
              <w:rPr>
                <w:rFonts w:ascii="仿宋" w:eastAsia="仿宋" w:hAnsi="仿宋" w:cs="仿宋_GB2312" w:hint="eastAsia"/>
                <w:sz w:val="24"/>
              </w:rPr>
              <w:t>以及服务承诺条款</w:t>
            </w:r>
            <w:proofErr w:type="gramStart"/>
            <w:r w:rsidR="00D15463" w:rsidRPr="003C2B57">
              <w:rPr>
                <w:rFonts w:ascii="仿宋" w:eastAsia="仿宋" w:hAnsi="仿宋" w:cs="仿宋_GB2312" w:hint="eastAsia"/>
                <w:sz w:val="24"/>
              </w:rPr>
              <w:t>等方面</w:t>
            </w:r>
            <w:r w:rsidR="00D15463">
              <w:rPr>
                <w:rFonts w:ascii="仿宋" w:eastAsia="仿宋" w:hAnsi="仿宋" w:cs="仿宋_GB2312" w:hint="eastAsia"/>
                <w:sz w:val="24"/>
              </w:rPr>
              <w:t>等方面</w:t>
            </w:r>
            <w:proofErr w:type="gramEnd"/>
            <w:r w:rsidRPr="003C2B57">
              <w:rPr>
                <w:rFonts w:ascii="仿宋" w:eastAsia="仿宋" w:hAnsi="仿宋" w:cs="仿宋_GB2312" w:hint="eastAsia"/>
                <w:sz w:val="24"/>
              </w:rPr>
              <w:t>进行打分。</w:t>
            </w:r>
          </w:p>
          <w:p w14:paraId="57F2EEB8" w14:textId="77777777" w:rsidR="003C2B57" w:rsidRPr="003C2B57" w:rsidRDefault="003C2B57" w:rsidP="003C2B57">
            <w:pPr>
              <w:jc w:val="left"/>
              <w:rPr>
                <w:rFonts w:ascii="仿宋" w:eastAsia="仿宋" w:hAnsi="仿宋" w:cs="仿宋_GB2312"/>
                <w:color w:val="000000"/>
                <w:sz w:val="24"/>
              </w:rPr>
            </w:pPr>
            <w:r w:rsidRPr="003C2B57">
              <w:rPr>
                <w:rFonts w:ascii="仿宋" w:eastAsia="仿宋" w:hAnsi="仿宋" w:cs="仿宋_GB2312" w:hint="eastAsia"/>
                <w:sz w:val="24"/>
              </w:rPr>
              <w:t>（</w:t>
            </w:r>
            <w:r w:rsidRPr="003C2B57">
              <w:rPr>
                <w:rFonts w:ascii="仿宋" w:eastAsia="仿宋" w:hAnsi="仿宋"/>
                <w:sz w:val="24"/>
              </w:rPr>
              <w:t>本项分值设置为</w:t>
            </w:r>
            <w:r w:rsidRPr="003C2B57">
              <w:rPr>
                <w:rFonts w:ascii="仿宋" w:eastAsia="仿宋" w:hAnsi="仿宋" w:cs="仿宋_GB2312" w:hint="eastAsia"/>
                <w:sz w:val="24"/>
              </w:rPr>
              <w:t>5、4、3、2、1、0.5、0分）</w:t>
            </w:r>
          </w:p>
          <w:p w14:paraId="1DBCEDA0" w14:textId="77777777" w:rsidR="003C2B57" w:rsidRPr="003C2B57" w:rsidRDefault="006E62F8" w:rsidP="003C2B57">
            <w:pPr>
              <w:pStyle w:val="a5"/>
              <w:jc w:val="left"/>
              <w:rPr>
                <w:rFonts w:ascii="仿宋" w:eastAsia="仿宋" w:hAnsi="仿宋" w:cs="仿宋_GB2312"/>
                <w:szCs w:val="24"/>
              </w:rPr>
            </w:pPr>
            <w:r>
              <w:rPr>
                <w:rFonts w:ascii="仿宋" w:eastAsia="仿宋" w:hAnsi="仿宋" w:cs="仿宋_GB2312" w:hint="eastAsia"/>
                <w:color w:val="000000"/>
                <w:szCs w:val="24"/>
              </w:rPr>
              <w:t>2.</w:t>
            </w:r>
            <w:r w:rsidR="003C2B57" w:rsidRPr="003C2B57">
              <w:rPr>
                <w:rFonts w:ascii="仿宋" w:eastAsia="仿宋" w:hAnsi="仿宋" w:cs="仿宋_GB2312" w:hint="eastAsia"/>
                <w:color w:val="000000"/>
                <w:szCs w:val="24"/>
              </w:rPr>
              <w:t>设备及软件最低质保期3年，在满足招标文件要求的质保期的基础上，延长质保期每增加6个月得1分，最高得3分。</w:t>
            </w:r>
          </w:p>
        </w:tc>
        <w:tc>
          <w:tcPr>
            <w:tcW w:w="1098" w:type="dxa"/>
            <w:tcBorders>
              <w:top w:val="single" w:sz="4" w:space="0" w:color="auto"/>
              <w:left w:val="single" w:sz="4" w:space="0" w:color="auto"/>
              <w:bottom w:val="single" w:sz="4" w:space="0" w:color="auto"/>
              <w:right w:val="single" w:sz="4" w:space="0" w:color="auto"/>
            </w:tcBorders>
            <w:vAlign w:val="center"/>
          </w:tcPr>
          <w:p w14:paraId="73F4D25D" w14:textId="77777777" w:rsidR="003C2B57" w:rsidRPr="003C2B57" w:rsidRDefault="003C2B57" w:rsidP="003C2B57">
            <w:pPr>
              <w:pStyle w:val="a5"/>
              <w:jc w:val="center"/>
              <w:rPr>
                <w:rFonts w:ascii="仿宋" w:eastAsia="仿宋" w:hAnsi="仿宋" w:cs="仿宋_GB2312"/>
                <w:color w:val="000000"/>
                <w:szCs w:val="24"/>
              </w:rPr>
            </w:pPr>
            <w:r w:rsidRPr="003C2B57">
              <w:rPr>
                <w:rFonts w:ascii="仿宋" w:eastAsia="仿宋" w:hAnsi="仿宋" w:cs="仿宋_GB2312" w:hint="eastAsia"/>
                <w:color w:val="000000"/>
                <w:szCs w:val="24"/>
              </w:rPr>
              <w:t>8</w:t>
            </w:r>
          </w:p>
        </w:tc>
      </w:tr>
    </w:tbl>
    <w:p w14:paraId="67B91EB2" w14:textId="77777777" w:rsidR="00153202" w:rsidRDefault="007629C6">
      <w:pPr>
        <w:wordWrap w:val="0"/>
        <w:snapToGrid w:val="0"/>
        <w:spacing w:line="440" w:lineRule="exact"/>
        <w:rPr>
          <w:rFonts w:ascii="仿宋" w:eastAsia="仿宋" w:hAnsi="仿宋" w:cs="仿宋"/>
          <w:sz w:val="24"/>
        </w:rPr>
      </w:pPr>
      <w:r>
        <w:rPr>
          <w:rFonts w:ascii="仿宋" w:eastAsia="仿宋" w:hAnsi="仿宋" w:cs="仿宋" w:hint="eastAsia"/>
          <w:sz w:val="20"/>
          <w:szCs w:val="20"/>
          <w:shd w:val="clear" w:color="auto" w:fill="FFFFFF"/>
        </w:rPr>
        <w:t> </w:t>
      </w:r>
      <w:r>
        <w:rPr>
          <w:rFonts w:ascii="仿宋" w:eastAsia="仿宋" w:hAnsi="仿宋" w:cs="仿宋" w:hint="eastAsia"/>
          <w:b/>
          <w:sz w:val="24"/>
        </w:rPr>
        <w:t>备注：</w:t>
      </w:r>
      <w:r>
        <w:rPr>
          <w:rFonts w:ascii="仿宋" w:eastAsia="仿宋" w:hAnsi="仿宋" w:cs="仿宋" w:hint="eastAsia"/>
          <w:sz w:val="24"/>
        </w:rPr>
        <w:t>投标人编制投标文件（商务技术文件部分）时，建议按此目录（序号和内容）提供评标标准相应的商务技术资料。 </w:t>
      </w:r>
    </w:p>
    <w:p w14:paraId="43DB7C50" w14:textId="77777777" w:rsidR="00153202" w:rsidRDefault="007629C6">
      <w:pPr>
        <w:wordWrap w:val="0"/>
        <w:spacing w:line="440" w:lineRule="exact"/>
        <w:ind w:firstLineChars="200" w:firstLine="482"/>
        <w:rPr>
          <w:rFonts w:ascii="仿宋" w:eastAsia="仿宋" w:hAnsi="仿宋" w:cs="仿宋"/>
          <w:b/>
          <w:bCs/>
          <w:iCs/>
          <w:sz w:val="24"/>
        </w:rPr>
      </w:pPr>
      <w:r>
        <w:rPr>
          <w:rFonts w:ascii="仿宋" w:eastAsia="仿宋" w:hAnsi="仿宋" w:cs="仿宋" w:hint="eastAsia"/>
          <w:b/>
          <w:bCs/>
          <w:iCs/>
          <w:sz w:val="24"/>
        </w:rPr>
        <w:t>2.2价格分（</w:t>
      </w:r>
      <w:r>
        <w:rPr>
          <w:rFonts w:ascii="仿宋" w:eastAsia="仿宋" w:hAnsi="仿宋" w:cs="仿宋" w:hint="eastAsia"/>
          <w:b/>
          <w:bCs/>
          <w:iCs/>
          <w:sz w:val="24"/>
          <w:u w:val="single"/>
        </w:rPr>
        <w:t xml:space="preserve">30 </w:t>
      </w:r>
      <w:r>
        <w:rPr>
          <w:rFonts w:ascii="仿宋" w:eastAsia="仿宋" w:hAnsi="仿宋" w:cs="仿宋" w:hint="eastAsia"/>
          <w:b/>
          <w:bCs/>
          <w:iCs/>
          <w:sz w:val="24"/>
        </w:rPr>
        <w:t>分）</w:t>
      </w:r>
    </w:p>
    <w:p w14:paraId="563CE73F" w14:textId="77777777" w:rsidR="00153202" w:rsidRDefault="007629C6">
      <w:pPr>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2.2.1评标基准价：即满足招标文件要求且投标价格最低的投标报价为评标基准价，其价格分为满分。</w:t>
      </w:r>
    </w:p>
    <w:p w14:paraId="79804216" w14:textId="77777777" w:rsidR="00153202" w:rsidRDefault="007629C6">
      <w:pPr>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2.2.2其他投标人的价格</w:t>
      </w:r>
      <w:proofErr w:type="gramStart"/>
      <w:r>
        <w:rPr>
          <w:rFonts w:ascii="仿宋" w:eastAsia="仿宋" w:hAnsi="仿宋" w:cs="仿宋" w:hint="eastAsia"/>
          <w:bCs/>
          <w:iCs/>
          <w:sz w:val="24"/>
        </w:rPr>
        <w:t>分统一</w:t>
      </w:r>
      <w:proofErr w:type="gramEnd"/>
      <w:r>
        <w:rPr>
          <w:rFonts w:ascii="仿宋" w:eastAsia="仿宋" w:hAnsi="仿宋" w:cs="仿宋" w:hint="eastAsia"/>
          <w:bCs/>
          <w:iCs/>
          <w:sz w:val="24"/>
        </w:rPr>
        <w:t>按照下列公式计算：</w:t>
      </w:r>
    </w:p>
    <w:p w14:paraId="48743CE7" w14:textId="77777777" w:rsidR="00153202" w:rsidRDefault="00762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lastRenderedPageBreak/>
        <w:t>投标报价得分=(评标基准价／投标报价)×</w:t>
      </w:r>
      <w:proofErr w:type="gramStart"/>
      <w:r>
        <w:rPr>
          <w:rFonts w:ascii="仿宋" w:eastAsia="仿宋" w:hAnsi="仿宋" w:cs="仿宋" w:hint="eastAsia"/>
          <w:bCs/>
          <w:iCs/>
          <w:sz w:val="24"/>
        </w:rPr>
        <w:t>价格权</w:t>
      </w:r>
      <w:proofErr w:type="gramEnd"/>
      <w:r>
        <w:rPr>
          <w:rFonts w:ascii="仿宋" w:eastAsia="仿宋" w:hAnsi="仿宋" w:cs="仿宋" w:hint="eastAsia"/>
          <w:bCs/>
          <w:iCs/>
          <w:sz w:val="24"/>
        </w:rPr>
        <w:t>值×100</w:t>
      </w:r>
    </w:p>
    <w:p w14:paraId="2E514DF3" w14:textId="77777777" w:rsidR="00153202" w:rsidRDefault="00762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即：投标报价得分=(评标基准价／投标报价)×</w:t>
      </w:r>
      <w:r>
        <w:rPr>
          <w:rFonts w:ascii="仿宋" w:eastAsia="仿宋" w:hAnsi="仿宋" w:cs="仿宋" w:hint="eastAsia"/>
          <w:bCs/>
          <w:iCs/>
          <w:sz w:val="24"/>
          <w:u w:val="single"/>
        </w:rPr>
        <w:t xml:space="preserve"> 30 </w:t>
      </w:r>
    </w:p>
    <w:p w14:paraId="00282990" w14:textId="77777777" w:rsidR="00153202" w:rsidRDefault="00153202">
      <w:pPr>
        <w:wordWrap w:val="0"/>
        <w:spacing w:line="360" w:lineRule="auto"/>
        <w:ind w:left="720" w:firstLineChars="200" w:firstLine="723"/>
        <w:outlineLvl w:val="0"/>
        <w:rPr>
          <w:rFonts w:ascii="仿宋" w:eastAsia="仿宋" w:hAnsi="仿宋" w:cs="仿宋"/>
          <w:b/>
          <w:sz w:val="36"/>
          <w:szCs w:val="20"/>
        </w:rPr>
      </w:pPr>
    </w:p>
    <w:bookmarkEnd w:id="46"/>
    <w:bookmarkEnd w:id="47"/>
    <w:p w14:paraId="1FCF3B54" w14:textId="77777777" w:rsidR="00153202" w:rsidRDefault="007629C6">
      <w:pPr>
        <w:pageBreakBefore/>
        <w:widowControl/>
        <w:wordWrap w:val="0"/>
        <w:adjustRightInd/>
        <w:jc w:val="center"/>
        <w:rPr>
          <w:rFonts w:ascii="仿宋" w:eastAsia="仿宋" w:hAnsi="仿宋" w:cs="仿宋"/>
          <w:b/>
          <w:sz w:val="36"/>
          <w:szCs w:val="20"/>
        </w:rPr>
      </w:pPr>
      <w:r>
        <w:rPr>
          <w:rFonts w:ascii="仿宋" w:eastAsia="仿宋" w:hAnsi="仿宋" w:cs="仿宋" w:hint="eastAsia"/>
          <w:b/>
          <w:sz w:val="36"/>
          <w:szCs w:val="20"/>
        </w:rPr>
        <w:lastRenderedPageBreak/>
        <w:t>第六部分 投标文件及其附件格式</w:t>
      </w:r>
    </w:p>
    <w:p w14:paraId="6C23B9F7" w14:textId="77777777" w:rsidR="00153202" w:rsidRDefault="00153202">
      <w:pPr>
        <w:wordWrap w:val="0"/>
        <w:spacing w:line="360" w:lineRule="auto"/>
        <w:jc w:val="center"/>
        <w:outlineLvl w:val="0"/>
        <w:rPr>
          <w:rFonts w:ascii="仿宋" w:eastAsia="仿宋" w:hAnsi="仿宋" w:cs="仿宋"/>
          <w:b/>
          <w:kern w:val="0"/>
          <w:sz w:val="36"/>
          <w:szCs w:val="36"/>
        </w:rPr>
      </w:pPr>
    </w:p>
    <w:p w14:paraId="31A226A7" w14:textId="77777777" w:rsidR="00153202" w:rsidRDefault="007629C6">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14:paraId="34B19A21" w14:textId="77777777" w:rsidR="00153202" w:rsidRDefault="007629C6">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14:paraId="1C72A614" w14:textId="77777777" w:rsidR="00153202" w:rsidRDefault="00153202">
      <w:pPr>
        <w:wordWrap w:val="0"/>
        <w:spacing w:line="360" w:lineRule="auto"/>
        <w:jc w:val="center"/>
        <w:outlineLvl w:val="0"/>
        <w:rPr>
          <w:rFonts w:ascii="仿宋" w:eastAsia="仿宋" w:hAnsi="仿宋" w:cs="仿宋"/>
          <w:b/>
          <w:kern w:val="0"/>
          <w:sz w:val="36"/>
          <w:szCs w:val="36"/>
        </w:rPr>
      </w:pPr>
    </w:p>
    <w:p w14:paraId="755A08AE" w14:textId="77777777" w:rsidR="00153202" w:rsidRDefault="007629C6">
      <w:pPr>
        <w:wordWrap w:val="0"/>
        <w:snapToGrid w:val="0"/>
        <w:spacing w:line="360" w:lineRule="auto"/>
        <w:rPr>
          <w:rFonts w:ascii="仿宋" w:eastAsia="仿宋" w:hAnsi="仿宋" w:cs="仿宋"/>
          <w:sz w:val="24"/>
        </w:rPr>
      </w:pPr>
      <w:r>
        <w:rPr>
          <w:rFonts w:ascii="仿宋" w:eastAsia="仿宋" w:hAnsi="仿宋" w:cs="仿宋" w:hint="eastAsia"/>
          <w:sz w:val="24"/>
        </w:rPr>
        <w:t>（1）符合参加政府采购活动应当具备的一般条件的承诺函……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1A0BFCFD" w14:textId="77777777" w:rsidR="00153202" w:rsidRDefault="007629C6">
      <w:pPr>
        <w:wordWrap w:val="0"/>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（2）联合协议</w:t>
      </w:r>
      <w:r>
        <w:rPr>
          <w:rFonts w:ascii="仿宋" w:eastAsia="仿宋" w:hAnsi="仿宋" w:cs="仿宋" w:hint="eastAsia"/>
          <w:sz w:val="24"/>
        </w:rPr>
        <w:t>……</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58F54076" w14:textId="77777777" w:rsidR="00153202" w:rsidRDefault="007629C6">
      <w:pPr>
        <w:pStyle w:val="a5"/>
        <w:wordWrap w:val="0"/>
        <w:rPr>
          <w:rFonts w:ascii="仿宋" w:eastAsia="仿宋" w:hAnsi="仿宋" w:cs="仿宋"/>
        </w:rPr>
      </w:pPr>
      <w:r>
        <w:rPr>
          <w:rFonts w:ascii="仿宋" w:eastAsia="仿宋" w:hAnsi="仿宋" w:cs="仿宋" w:hint="eastAsia"/>
        </w:rPr>
        <w:t>（3）分包协议……</w:t>
      </w:r>
      <w:proofErr w:type="gramStart"/>
      <w:r>
        <w:rPr>
          <w:rFonts w:ascii="仿宋" w:eastAsia="仿宋" w:hAnsi="仿宋" w:cs="仿宋" w:hint="eastAsia"/>
        </w:rPr>
        <w:t>…………………………………………………………</w:t>
      </w:r>
      <w:proofErr w:type="gramEnd"/>
      <w:r>
        <w:rPr>
          <w:rFonts w:ascii="仿宋" w:eastAsia="仿宋" w:hAnsi="仿宋" w:cs="仿宋" w:hint="eastAsia"/>
        </w:rPr>
        <w:t>（页码）</w:t>
      </w:r>
    </w:p>
    <w:p w14:paraId="53B6E4CE" w14:textId="77777777" w:rsidR="00153202" w:rsidRDefault="007629C6">
      <w:pPr>
        <w:wordWrap w:val="0"/>
        <w:snapToGrid w:val="0"/>
        <w:spacing w:line="360" w:lineRule="auto"/>
        <w:rPr>
          <w:rFonts w:ascii="仿宋" w:eastAsia="仿宋" w:hAnsi="仿宋" w:cs="仿宋"/>
          <w:sz w:val="24"/>
        </w:rPr>
      </w:pPr>
      <w:r>
        <w:rPr>
          <w:rFonts w:ascii="仿宋" w:eastAsia="仿宋" w:hAnsi="仿宋" w:cs="仿宋" w:hint="eastAsia"/>
          <w:sz w:val="24"/>
        </w:rPr>
        <w:t>（4）落实政府采购政策需满足的资格要求……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2A7488EE" w14:textId="77777777" w:rsidR="00153202" w:rsidRDefault="007629C6">
      <w:pPr>
        <w:wordWrap w:val="0"/>
        <w:snapToGrid w:val="0"/>
        <w:spacing w:line="360" w:lineRule="auto"/>
        <w:rPr>
          <w:rFonts w:ascii="仿宋" w:eastAsia="仿宋" w:hAnsi="仿宋" w:cs="仿宋"/>
          <w:sz w:val="24"/>
        </w:rPr>
      </w:pPr>
      <w:r>
        <w:rPr>
          <w:rFonts w:ascii="仿宋" w:eastAsia="仿宋" w:hAnsi="仿宋" w:cs="仿宋" w:hint="eastAsia"/>
          <w:sz w:val="24"/>
        </w:rPr>
        <w:t>（5）本项目的特定资格要求……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53B5E0FC" w14:textId="77777777" w:rsidR="00153202" w:rsidRDefault="00153202">
      <w:pPr>
        <w:wordWrap w:val="0"/>
        <w:snapToGrid w:val="0"/>
        <w:spacing w:line="360" w:lineRule="auto"/>
        <w:rPr>
          <w:rFonts w:ascii="仿宋" w:eastAsia="仿宋" w:hAnsi="仿宋" w:cs="仿宋"/>
          <w:sz w:val="24"/>
        </w:rPr>
      </w:pPr>
    </w:p>
    <w:p w14:paraId="03850B2D" w14:textId="77777777" w:rsidR="00153202" w:rsidRDefault="00153202">
      <w:pPr>
        <w:wordWrap w:val="0"/>
        <w:snapToGrid w:val="0"/>
        <w:spacing w:line="360" w:lineRule="auto"/>
        <w:ind w:firstLineChars="200" w:firstLine="480"/>
        <w:rPr>
          <w:rFonts w:ascii="仿宋" w:eastAsia="仿宋" w:hAnsi="仿宋" w:cs="仿宋"/>
          <w:sz w:val="24"/>
        </w:rPr>
      </w:pPr>
    </w:p>
    <w:p w14:paraId="220A78D8" w14:textId="77777777" w:rsidR="00153202" w:rsidRDefault="00153202">
      <w:pPr>
        <w:wordWrap w:val="0"/>
        <w:spacing w:line="360" w:lineRule="auto"/>
        <w:ind w:firstLineChars="200" w:firstLine="480"/>
        <w:rPr>
          <w:rFonts w:ascii="仿宋" w:eastAsia="仿宋" w:hAnsi="仿宋" w:cs="仿宋"/>
          <w:sz w:val="24"/>
        </w:rPr>
      </w:pPr>
    </w:p>
    <w:p w14:paraId="06CAB27D" w14:textId="77777777" w:rsidR="00153202" w:rsidRDefault="007629C6">
      <w:pPr>
        <w:wordWrap w:val="0"/>
        <w:snapToGrid w:val="0"/>
        <w:spacing w:line="360" w:lineRule="auto"/>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 xml:space="preserve">  一、 符合参加政府采购活动应当具备的一般条件的承诺函</w:t>
      </w:r>
    </w:p>
    <w:p w14:paraId="292E2BD8" w14:textId="77777777" w:rsidR="00153202" w:rsidRDefault="007629C6">
      <w:pPr>
        <w:wordWrap w:val="0"/>
        <w:snapToGrid w:val="0"/>
        <w:spacing w:line="360" w:lineRule="auto"/>
        <w:rPr>
          <w:rFonts w:ascii="仿宋" w:eastAsia="仿宋" w:hAnsi="仿宋" w:cs="仿宋"/>
          <w:sz w:val="24"/>
        </w:rPr>
      </w:pPr>
      <w:r>
        <w:rPr>
          <w:rFonts w:ascii="仿宋" w:eastAsia="仿宋" w:hAnsi="仿宋" w:cs="仿宋" w:hint="eastAsia"/>
          <w:sz w:val="24"/>
        </w:rPr>
        <w:t>绍兴文理学院、</w:t>
      </w:r>
      <w:r w:rsidR="007E3CE8">
        <w:rPr>
          <w:rFonts w:ascii="仿宋" w:eastAsia="仿宋" w:hAnsi="仿宋" w:cs="仿宋" w:hint="eastAsia"/>
          <w:sz w:val="24"/>
        </w:rPr>
        <w:t>浙江</w:t>
      </w:r>
      <w:proofErr w:type="gramStart"/>
      <w:r w:rsidR="007E3CE8">
        <w:rPr>
          <w:rFonts w:ascii="仿宋" w:eastAsia="仿宋" w:hAnsi="仿宋" w:cs="仿宋" w:hint="eastAsia"/>
          <w:sz w:val="24"/>
        </w:rPr>
        <w:t>东腾利</w:t>
      </w:r>
      <w:proofErr w:type="gramEnd"/>
      <w:r w:rsidR="007E3CE8">
        <w:rPr>
          <w:rFonts w:ascii="仿宋" w:eastAsia="仿宋" w:hAnsi="仿宋" w:cs="仿宋" w:hint="eastAsia"/>
          <w:sz w:val="24"/>
        </w:rPr>
        <w:t>成招标代理有限公司</w:t>
      </w:r>
      <w:r>
        <w:rPr>
          <w:rFonts w:ascii="仿宋" w:eastAsia="仿宋" w:hAnsi="仿宋" w:cs="仿宋" w:hint="eastAsia"/>
          <w:sz w:val="24"/>
        </w:rPr>
        <w:t>：</w:t>
      </w:r>
    </w:p>
    <w:p w14:paraId="6B54CD6A" w14:textId="20755D22" w:rsidR="00153202" w:rsidRDefault="007629C6">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我方参与绍兴文理学院国地联合工程研究中心项目（续建）-超净系统【招标编号：</w:t>
      </w:r>
      <w:r w:rsidR="006668BA">
        <w:rPr>
          <w:rFonts w:ascii="仿宋" w:eastAsia="仿宋" w:hAnsi="仿宋" w:cs="仿宋" w:hint="eastAsia"/>
          <w:sz w:val="24"/>
        </w:rPr>
        <w:t>CGSHZJ-2025-N001160</w:t>
      </w:r>
      <w:r>
        <w:rPr>
          <w:rFonts w:ascii="仿宋" w:eastAsia="仿宋" w:hAnsi="仿宋" w:cs="仿宋" w:hint="eastAsia"/>
          <w:sz w:val="24"/>
        </w:rPr>
        <w:t>】政府采购活动，郑重承诺：</w:t>
      </w:r>
    </w:p>
    <w:p w14:paraId="2F595472" w14:textId="77777777" w:rsidR="00153202" w:rsidRDefault="007629C6">
      <w:pPr>
        <w:wordWrap w:val="0"/>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14:paraId="1109537D" w14:textId="77777777" w:rsidR="00153202" w:rsidRDefault="007629C6">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1、具有独立承担民事责任的能力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DD48D1F" w14:textId="77777777" w:rsidR="00153202" w:rsidRDefault="007629C6">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 xml:space="preserve">2、具有良好的商业信誉和健全的财务会计制度； </w:t>
      </w:r>
    </w:p>
    <w:p w14:paraId="4E36A644" w14:textId="77777777" w:rsidR="00153202" w:rsidRDefault="007629C6">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3、具有履行合同所必需的设备和专业技术能力；</w:t>
      </w:r>
    </w:p>
    <w:p w14:paraId="21956DE6" w14:textId="77777777" w:rsidR="00153202" w:rsidRDefault="007629C6">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4、有依法缴纳税收和社会保障资金的良好记录；</w:t>
      </w:r>
    </w:p>
    <w:p w14:paraId="7CA5D94F" w14:textId="77777777" w:rsidR="00153202" w:rsidRDefault="007629C6">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5、参加政府采购活动前三年内，在经营活动中没有重大违法记录；</w:t>
      </w:r>
    </w:p>
    <w:p w14:paraId="018E93DB" w14:textId="77777777" w:rsidR="00153202" w:rsidRDefault="007629C6">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6、具有法律、行政法规规定的其他条件。</w:t>
      </w:r>
    </w:p>
    <w:p w14:paraId="55CAD841" w14:textId="77777777" w:rsidR="00153202" w:rsidRDefault="007629C6">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（二）未被信用中国（www.creditchina.gov.cn)、中国政府采购网（www.ccgp.gov.cn）列入失信被执行人、重大税收违法失信主体、政府采购严重违法失信行为记录名单。</w:t>
      </w:r>
    </w:p>
    <w:p w14:paraId="61D70915" w14:textId="77777777" w:rsidR="00153202" w:rsidRDefault="007629C6">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14:paraId="11845D46" w14:textId="77777777" w:rsidR="00153202" w:rsidRDefault="007629C6">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1、单位负责人为同一人或者存在直接控股、管理关系的不同供应商参加同一合同项下的政府采购活动的；</w:t>
      </w:r>
    </w:p>
    <w:p w14:paraId="1DFAF676" w14:textId="77777777" w:rsidR="00153202" w:rsidRDefault="007629C6">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2、为采购项目提供整体设计、规范编制或者项目管理、监理、检测等服务后再参加该采购项目的其他采购活动的。</w:t>
      </w:r>
    </w:p>
    <w:p w14:paraId="3FCDD0E7" w14:textId="77777777" w:rsidR="00153202" w:rsidRDefault="007629C6">
      <w:pPr>
        <w:wordWrap w:val="0"/>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投标人名称(电子签名)：</w:t>
      </w:r>
    </w:p>
    <w:p w14:paraId="55D4050F" w14:textId="77777777" w:rsidR="00153202" w:rsidRDefault="007629C6">
      <w:pPr>
        <w:wordWrap w:val="0"/>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14:paraId="41D2F3CE" w14:textId="77777777" w:rsidR="00153202" w:rsidRDefault="00153202">
      <w:pPr>
        <w:wordWrap w:val="0"/>
        <w:snapToGrid w:val="0"/>
        <w:spacing w:line="360" w:lineRule="auto"/>
        <w:ind w:right="480"/>
        <w:jc w:val="center"/>
        <w:rPr>
          <w:rFonts w:ascii="仿宋" w:eastAsia="仿宋" w:hAnsi="仿宋" w:cs="仿宋"/>
          <w:b/>
          <w:kern w:val="0"/>
          <w:sz w:val="32"/>
          <w:szCs w:val="32"/>
        </w:rPr>
      </w:pPr>
    </w:p>
    <w:p w14:paraId="54DFFA21" w14:textId="77777777" w:rsidR="00153202" w:rsidRDefault="007629C6">
      <w:pPr>
        <w:pageBreakBefore/>
        <w:widowControl/>
        <w:wordWrap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二、联合协议（如有）</w:t>
      </w:r>
    </w:p>
    <w:p w14:paraId="2F8BAB17" w14:textId="77777777" w:rsidR="00153202" w:rsidRDefault="007629C6">
      <w:pPr>
        <w:widowControl/>
        <w:wordWrap w:val="0"/>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[以联合体形式投标的，提供联合协议（附件5）；本项目不接受联合体投标或者投标人不以联合体形式投标的，则不需要提供]</w:t>
      </w:r>
    </w:p>
    <w:p w14:paraId="1C2F68CD" w14:textId="77777777" w:rsidR="00153202" w:rsidRDefault="00153202">
      <w:pPr>
        <w:pStyle w:val="Default"/>
        <w:wordWrap w:val="0"/>
        <w:rPr>
          <w:color w:val="auto"/>
        </w:rPr>
      </w:pPr>
    </w:p>
    <w:p w14:paraId="61D432F9" w14:textId="77777777" w:rsidR="00153202" w:rsidRDefault="007629C6">
      <w:pPr>
        <w:wordWrap w:val="0"/>
        <w:snapToGrid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三、分包意向协议（如有）</w:t>
      </w:r>
    </w:p>
    <w:p w14:paraId="24B464A2" w14:textId="77777777" w:rsidR="00153202" w:rsidRDefault="007629C6">
      <w:pPr>
        <w:widowControl/>
        <w:wordWrap w:val="0"/>
        <w:spacing w:line="360" w:lineRule="auto"/>
        <w:ind w:firstLineChars="150" w:firstLine="361"/>
        <w:jc w:val="left"/>
        <w:rPr>
          <w:rFonts w:ascii="仿宋" w:eastAsia="仿宋" w:hAnsi="仿宋" w:cs="仿宋"/>
          <w:b/>
          <w:sz w:val="24"/>
        </w:rPr>
      </w:pPr>
      <w:r>
        <w:rPr>
          <w:rFonts w:ascii="仿宋" w:eastAsia="仿宋" w:hAnsi="仿宋" w:cs="仿宋" w:hint="eastAsia"/>
          <w:b/>
          <w:sz w:val="24"/>
        </w:rPr>
        <w:t>[中标后以分包方式履行合同的，提供分包意向协议(附件6)；采购人不同意分包或者投标人中标后不以分包方式履行合同的，则不需要提供。]</w:t>
      </w:r>
    </w:p>
    <w:p w14:paraId="37855D17" w14:textId="77777777" w:rsidR="00153202" w:rsidRDefault="00153202">
      <w:pPr>
        <w:wordWrap w:val="0"/>
        <w:snapToGrid w:val="0"/>
        <w:spacing w:line="360" w:lineRule="auto"/>
        <w:ind w:right="480"/>
        <w:jc w:val="center"/>
        <w:rPr>
          <w:rFonts w:ascii="仿宋" w:eastAsia="仿宋" w:hAnsi="仿宋" w:cs="仿宋"/>
          <w:b/>
          <w:kern w:val="0"/>
          <w:sz w:val="32"/>
          <w:szCs w:val="32"/>
        </w:rPr>
      </w:pPr>
    </w:p>
    <w:p w14:paraId="125104B7" w14:textId="77777777" w:rsidR="00153202" w:rsidRDefault="007629C6">
      <w:pPr>
        <w:wordWrap w:val="0"/>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t>四、落实政府采购政策需满足的资格要求</w:t>
      </w:r>
    </w:p>
    <w:p w14:paraId="492E8D4A" w14:textId="77777777" w:rsidR="00153202" w:rsidRDefault="007629C6">
      <w:pPr>
        <w:wordWrap w:val="0"/>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14:paraId="19EF1B30" w14:textId="77777777" w:rsidR="00153202" w:rsidRDefault="007629C6">
      <w:pPr>
        <w:wordWrap w:val="0"/>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 xml:space="preserve">.专门面向中小企业，货物全部由符合政策要求的中小企业（或小微企业）制造的，提供相应的中小企业声明函（附件7）。 </w:t>
      </w:r>
    </w:p>
    <w:p w14:paraId="04F2C8F9" w14:textId="77777777" w:rsidR="00153202" w:rsidRDefault="007629C6">
      <w:pPr>
        <w:widowControl/>
        <w:wordWrap w:val="0"/>
        <w:spacing w:line="360" w:lineRule="auto"/>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w:t>
      </w:r>
      <w:proofErr w:type="gramStart"/>
      <w:r>
        <w:rPr>
          <w:rFonts w:ascii="仿宋" w:eastAsia="仿宋" w:hAnsi="仿宋" w:cs="仿宋" w:hint="eastAsia"/>
          <w:sz w:val="24"/>
        </w:rPr>
        <w:t>式参加</w:t>
      </w:r>
      <w:proofErr w:type="gramEnd"/>
      <w:r>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r>
        <w:rPr>
          <w:rFonts w:ascii="仿宋" w:eastAsia="仿宋" w:hAnsi="仿宋" w:cs="仿宋" w:hint="eastAsia"/>
          <w:b/>
          <w:sz w:val="24"/>
        </w:rPr>
        <w:t xml:space="preserve">    </w:t>
      </w:r>
    </w:p>
    <w:p w14:paraId="7114A556" w14:textId="77777777" w:rsidR="00153202" w:rsidRDefault="007629C6">
      <w:pPr>
        <w:wordWrap w:val="0"/>
        <w:spacing w:line="360" w:lineRule="auto"/>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14:paraId="4017CCE1" w14:textId="77777777" w:rsidR="00153202" w:rsidRDefault="00153202">
      <w:pPr>
        <w:widowControl/>
        <w:wordWrap w:val="0"/>
        <w:spacing w:line="360" w:lineRule="auto"/>
        <w:ind w:left="150"/>
        <w:jc w:val="center"/>
        <w:rPr>
          <w:rFonts w:ascii="仿宋" w:eastAsia="仿宋" w:hAnsi="仿宋" w:cs="仿宋"/>
          <w:b/>
          <w:kern w:val="0"/>
          <w:sz w:val="32"/>
          <w:szCs w:val="32"/>
        </w:rPr>
      </w:pPr>
    </w:p>
    <w:p w14:paraId="6C1B984C" w14:textId="77777777" w:rsidR="00153202" w:rsidRDefault="007629C6">
      <w:pPr>
        <w:widowControl/>
        <w:wordWrap w:val="0"/>
        <w:spacing w:line="360" w:lineRule="auto"/>
        <w:ind w:left="150"/>
        <w:jc w:val="center"/>
        <w:rPr>
          <w:rFonts w:ascii="仿宋" w:eastAsia="仿宋" w:hAnsi="仿宋" w:cs="仿宋"/>
          <w:b/>
          <w:kern w:val="0"/>
          <w:sz w:val="32"/>
          <w:szCs w:val="32"/>
        </w:rPr>
      </w:pPr>
      <w:r>
        <w:rPr>
          <w:rFonts w:ascii="仿宋" w:eastAsia="仿宋" w:hAnsi="仿宋" w:cs="仿宋" w:hint="eastAsia"/>
          <w:b/>
          <w:kern w:val="0"/>
          <w:sz w:val="32"/>
          <w:szCs w:val="32"/>
        </w:rPr>
        <w:t>五、本项目的特定资格要求</w:t>
      </w:r>
    </w:p>
    <w:p w14:paraId="79AE7D2A" w14:textId="77777777" w:rsidR="00153202" w:rsidRDefault="007629C6">
      <w:pPr>
        <w:wordWrap w:val="0"/>
        <w:spacing w:line="360" w:lineRule="auto"/>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14:paraId="3604A148" w14:textId="77777777" w:rsidR="00153202" w:rsidRDefault="007629C6">
      <w:pPr>
        <w:pageBreakBefore/>
        <w:wordWrap w:val="0"/>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14:paraId="6AAC05B8" w14:textId="77777777" w:rsidR="00153202" w:rsidRDefault="00153202">
      <w:pPr>
        <w:wordWrap w:val="0"/>
        <w:spacing w:line="336" w:lineRule="auto"/>
        <w:jc w:val="center"/>
        <w:outlineLvl w:val="0"/>
        <w:rPr>
          <w:rFonts w:ascii="仿宋" w:eastAsia="仿宋" w:hAnsi="仿宋" w:cs="仿宋"/>
          <w:b/>
          <w:kern w:val="0"/>
          <w:sz w:val="24"/>
        </w:rPr>
      </w:pPr>
    </w:p>
    <w:p w14:paraId="64645762" w14:textId="77777777" w:rsidR="00153202" w:rsidRDefault="007629C6">
      <w:pPr>
        <w:wordWrap w:val="0"/>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14:paraId="787927E2" w14:textId="77777777" w:rsidR="00153202" w:rsidRDefault="007629C6">
      <w:pPr>
        <w:pStyle w:val="59"/>
        <w:numPr>
          <w:ilvl w:val="0"/>
          <w:numId w:val="5"/>
        </w:numPr>
        <w:wordWrap w:val="0"/>
        <w:spacing w:line="336" w:lineRule="auto"/>
        <w:ind w:left="0" w:firstLineChars="0" w:firstLine="0"/>
        <w:rPr>
          <w:rFonts w:ascii="仿宋" w:eastAsia="仿宋" w:cs="仿宋"/>
        </w:rPr>
      </w:pPr>
      <w:r>
        <w:rPr>
          <w:rFonts w:ascii="仿宋" w:eastAsia="仿宋" w:cs="仿宋" w:hint="eastAsia"/>
        </w:rPr>
        <w:t>投标函……</w:t>
      </w:r>
      <w:proofErr w:type="gramStart"/>
      <w:r>
        <w:rPr>
          <w:rFonts w:ascii="仿宋" w:eastAsia="仿宋" w:cs="仿宋" w:hint="eastAsia"/>
        </w:rPr>
        <w:t>……………………………………………………………………</w:t>
      </w:r>
      <w:proofErr w:type="gramEnd"/>
      <w:r>
        <w:rPr>
          <w:rFonts w:ascii="仿宋" w:eastAsia="仿宋" w:cs="仿宋" w:hint="eastAsia"/>
        </w:rPr>
        <w:t>（页码）</w:t>
      </w:r>
    </w:p>
    <w:p w14:paraId="5AFC0EC6" w14:textId="77777777" w:rsidR="00153202" w:rsidRDefault="007629C6">
      <w:pPr>
        <w:pStyle w:val="59"/>
        <w:numPr>
          <w:ilvl w:val="0"/>
          <w:numId w:val="5"/>
        </w:numPr>
        <w:wordWrap w:val="0"/>
        <w:spacing w:line="336" w:lineRule="auto"/>
        <w:ind w:left="0" w:firstLineChars="0" w:firstLine="0"/>
        <w:rPr>
          <w:rFonts w:ascii="仿宋" w:eastAsia="仿宋" w:cs="仿宋"/>
        </w:rPr>
      </w:pPr>
      <w:r>
        <w:rPr>
          <w:rFonts w:ascii="仿宋" w:eastAsia="仿宋" w:cs="仿宋" w:hint="eastAsia"/>
        </w:rPr>
        <w:t>法定代表人授权委托书 ……</w:t>
      </w:r>
      <w:proofErr w:type="gramStart"/>
      <w:r>
        <w:rPr>
          <w:rFonts w:ascii="仿宋" w:eastAsia="仿宋" w:cs="仿宋" w:hint="eastAsia"/>
        </w:rPr>
        <w:t>………………………………………………</w:t>
      </w:r>
      <w:proofErr w:type="gramEnd"/>
      <w:r>
        <w:rPr>
          <w:rFonts w:ascii="仿宋" w:eastAsia="仿宋" w:cs="仿宋" w:hint="eastAsia"/>
        </w:rPr>
        <w:t xml:space="preserve"> （页码）</w:t>
      </w:r>
    </w:p>
    <w:p w14:paraId="12CF9D92" w14:textId="77777777" w:rsidR="00153202" w:rsidRDefault="007629C6">
      <w:pPr>
        <w:pStyle w:val="59"/>
        <w:numPr>
          <w:ilvl w:val="0"/>
          <w:numId w:val="5"/>
        </w:numPr>
        <w:wordWrap w:val="0"/>
        <w:spacing w:line="336" w:lineRule="auto"/>
        <w:ind w:left="0" w:firstLineChars="0" w:firstLine="0"/>
        <w:rPr>
          <w:rFonts w:ascii="仿宋" w:eastAsia="仿宋" w:cs="仿宋"/>
        </w:rPr>
      </w:pPr>
      <w:r>
        <w:rPr>
          <w:rFonts w:ascii="仿宋" w:eastAsia="仿宋" w:cs="仿宋" w:hint="eastAsia"/>
        </w:rPr>
        <w:t>法定代表人及其授权代表身份证复印件……</w:t>
      </w:r>
      <w:proofErr w:type="gramStart"/>
      <w:r>
        <w:rPr>
          <w:rFonts w:ascii="仿宋" w:eastAsia="仿宋" w:cs="仿宋" w:hint="eastAsia"/>
        </w:rPr>
        <w:t>………………………………</w:t>
      </w:r>
      <w:proofErr w:type="gramEnd"/>
      <w:r>
        <w:rPr>
          <w:rFonts w:ascii="仿宋" w:eastAsia="仿宋" w:cs="仿宋" w:hint="eastAsia"/>
        </w:rPr>
        <w:t>（页码）</w:t>
      </w:r>
    </w:p>
    <w:p w14:paraId="41DCA322" w14:textId="77777777" w:rsidR="00153202" w:rsidRDefault="007629C6">
      <w:pPr>
        <w:pStyle w:val="59"/>
        <w:numPr>
          <w:ilvl w:val="0"/>
          <w:numId w:val="5"/>
        </w:numPr>
        <w:wordWrap w:val="0"/>
        <w:spacing w:line="336" w:lineRule="auto"/>
        <w:ind w:left="0" w:firstLineChars="0" w:firstLine="0"/>
        <w:rPr>
          <w:rFonts w:ascii="仿宋" w:eastAsia="仿宋" w:cs="仿宋"/>
        </w:rPr>
      </w:pPr>
      <w:r>
        <w:rPr>
          <w:rFonts w:ascii="仿宋" w:eastAsia="仿宋" w:cs="仿宋" w:hint="eastAsia"/>
        </w:rPr>
        <w:t>授权代表</w:t>
      </w:r>
      <w:proofErr w:type="gramStart"/>
      <w:r>
        <w:rPr>
          <w:rFonts w:ascii="仿宋" w:eastAsia="仿宋" w:cs="仿宋" w:hint="eastAsia"/>
        </w:rPr>
        <w:t>社保证明</w:t>
      </w:r>
      <w:proofErr w:type="gramEnd"/>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 xml:space="preserve"> （页码）</w:t>
      </w:r>
    </w:p>
    <w:p w14:paraId="486B38ED" w14:textId="77777777" w:rsidR="00153202" w:rsidRDefault="007629C6">
      <w:pPr>
        <w:pStyle w:val="59"/>
        <w:numPr>
          <w:ilvl w:val="0"/>
          <w:numId w:val="5"/>
        </w:numPr>
        <w:wordWrap w:val="0"/>
        <w:spacing w:line="336" w:lineRule="auto"/>
        <w:ind w:left="0" w:firstLineChars="0" w:firstLine="0"/>
        <w:rPr>
          <w:rFonts w:ascii="仿宋" w:eastAsia="仿宋" w:cs="仿宋"/>
        </w:rPr>
      </w:pPr>
      <w:r>
        <w:rPr>
          <w:rFonts w:ascii="仿宋" w:eastAsia="仿宋" w:cs="仿宋" w:hint="eastAsia"/>
        </w:rPr>
        <w:t>法定代表人身份证明书……</w:t>
      </w:r>
      <w:proofErr w:type="gramStart"/>
      <w:r>
        <w:rPr>
          <w:rFonts w:ascii="仿宋" w:eastAsia="仿宋" w:cs="仿宋" w:hint="eastAsia"/>
        </w:rPr>
        <w:t>…………………………………………………</w:t>
      </w:r>
      <w:proofErr w:type="gramEnd"/>
      <w:r>
        <w:rPr>
          <w:rFonts w:ascii="仿宋" w:eastAsia="仿宋" w:cs="仿宋" w:hint="eastAsia"/>
        </w:rPr>
        <w:t xml:space="preserve"> （页码）</w:t>
      </w:r>
    </w:p>
    <w:p w14:paraId="5473B350" w14:textId="77777777" w:rsidR="00153202" w:rsidRDefault="007629C6">
      <w:pPr>
        <w:pStyle w:val="59"/>
        <w:numPr>
          <w:ilvl w:val="0"/>
          <w:numId w:val="5"/>
        </w:numPr>
        <w:wordWrap w:val="0"/>
        <w:spacing w:line="336" w:lineRule="auto"/>
        <w:ind w:left="0" w:firstLineChars="0" w:firstLine="0"/>
        <w:rPr>
          <w:rFonts w:ascii="仿宋" w:eastAsia="仿宋" w:cs="仿宋"/>
        </w:rPr>
      </w:pPr>
      <w:r>
        <w:rPr>
          <w:rFonts w:ascii="仿宋" w:eastAsia="仿宋" w:cs="仿宋" w:hint="eastAsia"/>
        </w:rPr>
        <w:t>商务技术偏离表……</w:t>
      </w:r>
      <w:proofErr w:type="gramStart"/>
      <w:r>
        <w:rPr>
          <w:rFonts w:ascii="仿宋" w:eastAsia="仿宋" w:cs="仿宋" w:hint="eastAsia"/>
        </w:rPr>
        <w:t>…………………………………………………………</w:t>
      </w:r>
      <w:proofErr w:type="gramEnd"/>
      <w:r>
        <w:rPr>
          <w:rFonts w:ascii="仿宋" w:eastAsia="仿宋" w:cs="仿宋" w:hint="eastAsia"/>
        </w:rPr>
        <w:t xml:space="preserve"> （页码）</w:t>
      </w:r>
    </w:p>
    <w:p w14:paraId="75B2EE62" w14:textId="77777777" w:rsidR="00153202" w:rsidRDefault="007629C6">
      <w:pPr>
        <w:pStyle w:val="59"/>
        <w:numPr>
          <w:ilvl w:val="0"/>
          <w:numId w:val="5"/>
        </w:numPr>
        <w:wordWrap w:val="0"/>
        <w:spacing w:line="336" w:lineRule="auto"/>
        <w:ind w:left="0" w:firstLineChars="0" w:firstLine="0"/>
        <w:rPr>
          <w:rFonts w:ascii="仿宋" w:eastAsia="仿宋" w:cs="仿宋"/>
        </w:rPr>
      </w:pPr>
      <w:r>
        <w:rPr>
          <w:rFonts w:ascii="仿宋" w:eastAsia="仿宋" w:cs="仿宋" w:hint="eastAsia"/>
          <w:lang w:val="zh-CN"/>
        </w:rPr>
        <w:t>政府采购供应商廉洁自律承诺书</w:t>
      </w:r>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 xml:space="preserve"> （页码）</w:t>
      </w:r>
    </w:p>
    <w:p w14:paraId="6C701C23" w14:textId="77777777" w:rsidR="00153202" w:rsidRDefault="007629C6">
      <w:pPr>
        <w:wordWrap w:val="0"/>
        <w:spacing w:line="360" w:lineRule="auto"/>
        <w:ind w:rightChars="-243" w:right="-510"/>
        <w:rPr>
          <w:rFonts w:ascii="仿宋" w:eastAsia="仿宋" w:hAnsi="仿宋" w:cs="仿宋"/>
          <w:sz w:val="24"/>
        </w:rPr>
      </w:pPr>
      <w:r>
        <w:rPr>
          <w:rFonts w:ascii="仿宋" w:eastAsia="仿宋" w:hAnsi="仿宋" w:cs="仿宋" w:hint="eastAsia"/>
          <w:sz w:val="24"/>
        </w:rPr>
        <w:t>（8）</w:t>
      </w:r>
      <w:r>
        <w:rPr>
          <w:rFonts w:ascii="仿宋" w:eastAsia="仿宋" w:hAnsi="仿宋" w:cs="仿宋" w:hint="eastAsia"/>
          <w:sz w:val="24"/>
          <w:lang w:val="zh-CN"/>
        </w:rPr>
        <w:t>主要业绩证明</w:t>
      </w:r>
      <w:r>
        <w:rPr>
          <w:rFonts w:ascii="仿宋" w:eastAsia="仿宋" w:hAnsi="仿宋" w:cs="仿宋" w:hint="eastAsia"/>
          <w:kern w:val="0"/>
          <w:sz w:val="24"/>
        </w:rPr>
        <w:t>……</w:t>
      </w:r>
      <w:proofErr w:type="gramStart"/>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proofErr w:type="gramEnd"/>
      <w:r>
        <w:rPr>
          <w:rFonts w:ascii="仿宋" w:eastAsia="仿宋" w:hAnsi="仿宋" w:cs="仿宋" w:hint="eastAsia"/>
          <w:sz w:val="24"/>
        </w:rPr>
        <w:t>（页码）</w:t>
      </w:r>
    </w:p>
    <w:p w14:paraId="23F45258" w14:textId="77777777" w:rsidR="00153202" w:rsidRDefault="007629C6">
      <w:pPr>
        <w:wordWrap w:val="0"/>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（9）技术解决方案……</w:t>
      </w:r>
      <w:proofErr w:type="gramStart"/>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proofErr w:type="gramEnd"/>
      <w:r>
        <w:rPr>
          <w:rFonts w:ascii="仿宋" w:eastAsia="仿宋" w:hAnsi="仿宋" w:cs="仿宋" w:hint="eastAsia"/>
          <w:kern w:val="0"/>
          <w:sz w:val="24"/>
        </w:rPr>
        <w:t>（页码）</w:t>
      </w:r>
    </w:p>
    <w:p w14:paraId="6F07B589" w14:textId="77777777" w:rsidR="00153202" w:rsidRDefault="007629C6">
      <w:pPr>
        <w:wordWrap w:val="0"/>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（10）组织实施方案……</w:t>
      </w:r>
      <w:proofErr w:type="gramStart"/>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proofErr w:type="gramEnd"/>
      <w:r>
        <w:rPr>
          <w:rFonts w:ascii="仿宋" w:eastAsia="仿宋" w:hAnsi="仿宋" w:cs="仿宋"/>
        </w:rPr>
        <w:t xml:space="preserve"> </w:t>
      </w:r>
      <w:r>
        <w:rPr>
          <w:rFonts w:ascii="仿宋" w:eastAsia="仿宋" w:hAnsi="仿宋" w:cs="仿宋" w:hint="eastAsia"/>
          <w:kern w:val="0"/>
          <w:sz w:val="24"/>
        </w:rPr>
        <w:t>（页码）</w:t>
      </w:r>
    </w:p>
    <w:p w14:paraId="15CC321F" w14:textId="77777777" w:rsidR="00153202" w:rsidRDefault="007629C6">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（11）售后服务方案……</w:t>
      </w:r>
      <w:proofErr w:type="gramStart"/>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proofErr w:type="gramEnd"/>
      <w:r>
        <w:rPr>
          <w:rFonts w:ascii="仿宋" w:eastAsia="仿宋" w:hAnsi="仿宋" w:cs="仿宋"/>
        </w:rPr>
        <w:t xml:space="preserve"> </w:t>
      </w:r>
      <w:r>
        <w:rPr>
          <w:rFonts w:ascii="仿宋" w:eastAsia="仿宋" w:hAnsi="仿宋" w:cs="仿宋" w:hint="eastAsia"/>
          <w:kern w:val="0"/>
          <w:sz w:val="24"/>
        </w:rPr>
        <w:t>（页码）</w:t>
      </w:r>
    </w:p>
    <w:p w14:paraId="55AB91B9" w14:textId="77777777" w:rsidR="00153202" w:rsidRDefault="007629C6">
      <w:pPr>
        <w:wordWrap w:val="0"/>
        <w:spacing w:line="360" w:lineRule="auto"/>
        <w:ind w:rightChars="-243" w:right="-510"/>
        <w:rPr>
          <w:rFonts w:ascii="仿宋" w:eastAsia="仿宋" w:hAnsi="仿宋" w:cs="仿宋"/>
          <w:sz w:val="24"/>
        </w:rPr>
      </w:pPr>
      <w:r>
        <w:rPr>
          <w:rFonts w:ascii="仿宋" w:eastAsia="仿宋" w:hAnsi="仿宋" w:cs="仿宋" w:hint="eastAsia"/>
          <w:sz w:val="24"/>
        </w:rPr>
        <w:t>（12）供应商售后服务证明材料……</w:t>
      </w:r>
      <w:proofErr w:type="gramStart"/>
      <w:r>
        <w:rPr>
          <w:rFonts w:ascii="仿宋" w:eastAsia="仿宋" w:hAnsi="仿宋" w:cs="仿宋" w:hint="eastAsia"/>
          <w:sz w:val="24"/>
        </w:rPr>
        <w:t>……………………………………………</w:t>
      </w:r>
      <w:proofErr w:type="gramEnd"/>
      <w:r>
        <w:rPr>
          <w:rFonts w:ascii="仿宋" w:eastAsia="仿宋" w:hAnsi="仿宋" w:cs="仿宋"/>
          <w:sz w:val="24"/>
        </w:rPr>
        <w:t xml:space="preserve">  </w:t>
      </w:r>
      <w:r>
        <w:rPr>
          <w:rFonts w:ascii="仿宋" w:eastAsia="仿宋" w:hAnsi="仿宋" w:cs="仿宋" w:hint="eastAsia"/>
          <w:sz w:val="24"/>
        </w:rPr>
        <w:t>（页码）</w:t>
      </w:r>
    </w:p>
    <w:p w14:paraId="32024478" w14:textId="77777777" w:rsidR="00153202" w:rsidRDefault="007629C6">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（13）项目小组人员名单……</w:t>
      </w:r>
      <w:proofErr w:type="gramStart"/>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proofErr w:type="gramEnd"/>
      <w:r>
        <w:rPr>
          <w:rFonts w:ascii="仿宋" w:eastAsia="仿宋" w:hAnsi="仿宋" w:cs="仿宋"/>
        </w:rPr>
        <w:t xml:space="preserve"> </w:t>
      </w:r>
      <w:r>
        <w:rPr>
          <w:rFonts w:ascii="仿宋" w:eastAsia="仿宋" w:hAnsi="仿宋" w:cs="仿宋" w:hint="eastAsia"/>
          <w:kern w:val="0"/>
          <w:sz w:val="24"/>
        </w:rPr>
        <w:t>（页码）</w:t>
      </w:r>
    </w:p>
    <w:p w14:paraId="1C097667" w14:textId="77777777" w:rsidR="00153202" w:rsidRDefault="007629C6">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（14）</w:t>
      </w:r>
      <w:r>
        <w:rPr>
          <w:rFonts w:ascii="仿宋" w:eastAsia="仿宋" w:hAnsi="仿宋" w:cs="仿宋" w:hint="eastAsia"/>
          <w:kern w:val="0"/>
          <w:sz w:val="24"/>
          <w:lang w:val="zh-CN"/>
        </w:rPr>
        <w:t>优惠条件及特殊承诺……</w:t>
      </w:r>
      <w:proofErr w:type="gramStart"/>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proofErr w:type="gramEnd"/>
      <w:r>
        <w:rPr>
          <w:rFonts w:ascii="仿宋" w:eastAsia="仿宋" w:hAnsi="仿宋" w:cs="仿宋"/>
          <w:kern w:val="0"/>
          <w:sz w:val="24"/>
        </w:rPr>
        <w:t xml:space="preserve"> </w:t>
      </w:r>
      <w:r>
        <w:rPr>
          <w:rFonts w:ascii="仿宋" w:eastAsia="仿宋" w:hAnsi="仿宋" w:cs="仿宋" w:hint="eastAsia"/>
          <w:kern w:val="0"/>
          <w:sz w:val="24"/>
        </w:rPr>
        <w:t>（页码）</w:t>
      </w:r>
    </w:p>
    <w:p w14:paraId="321019D9" w14:textId="77777777" w:rsidR="00153202" w:rsidRDefault="007629C6">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（15）</w:t>
      </w:r>
      <w:r>
        <w:rPr>
          <w:rFonts w:ascii="仿宋" w:eastAsia="仿宋" w:hAnsi="仿宋" w:cs="仿宋" w:hint="eastAsia"/>
          <w:kern w:val="0"/>
          <w:sz w:val="24"/>
          <w:lang w:val="zh-CN"/>
        </w:rPr>
        <w:t>备品备件及供选择的配套零部件清单……</w:t>
      </w:r>
      <w:proofErr w:type="gramStart"/>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proofErr w:type="gramEnd"/>
      <w:r>
        <w:rPr>
          <w:rFonts w:ascii="仿宋" w:eastAsia="仿宋" w:hAnsi="仿宋" w:cs="仿宋"/>
          <w:kern w:val="0"/>
          <w:sz w:val="24"/>
        </w:rPr>
        <w:t xml:space="preserve"> </w:t>
      </w:r>
      <w:r>
        <w:rPr>
          <w:rFonts w:ascii="仿宋" w:eastAsia="仿宋" w:hAnsi="仿宋" w:cs="仿宋" w:hint="eastAsia"/>
          <w:kern w:val="0"/>
          <w:sz w:val="24"/>
        </w:rPr>
        <w:t>（页码）</w:t>
      </w:r>
    </w:p>
    <w:p w14:paraId="2EBC57CD" w14:textId="77777777" w:rsidR="00153202" w:rsidRDefault="007629C6">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（16）</w:t>
      </w:r>
      <w:r>
        <w:rPr>
          <w:rFonts w:ascii="仿宋" w:eastAsia="仿宋" w:hAnsi="仿宋" w:cs="仿宋" w:hint="eastAsia"/>
          <w:kern w:val="0"/>
          <w:sz w:val="24"/>
          <w:lang w:val="zh-CN"/>
        </w:rPr>
        <w:t>培训计划……</w:t>
      </w:r>
      <w:proofErr w:type="gramStart"/>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proofErr w:type="gramEnd"/>
      <w:r>
        <w:rPr>
          <w:rFonts w:ascii="仿宋" w:eastAsia="仿宋" w:hAnsi="仿宋" w:cs="仿宋"/>
          <w:kern w:val="0"/>
          <w:sz w:val="24"/>
        </w:rPr>
        <w:t xml:space="preserve"> </w:t>
      </w:r>
      <w:r>
        <w:rPr>
          <w:rFonts w:ascii="仿宋" w:eastAsia="仿宋" w:hAnsi="仿宋" w:cs="仿宋" w:hint="eastAsia"/>
          <w:kern w:val="0"/>
          <w:sz w:val="24"/>
        </w:rPr>
        <w:t>（页码）</w:t>
      </w:r>
    </w:p>
    <w:p w14:paraId="0A810F45" w14:textId="77777777" w:rsidR="00153202" w:rsidRDefault="007629C6">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（17）</w:t>
      </w:r>
      <w:r>
        <w:rPr>
          <w:rFonts w:ascii="仿宋" w:eastAsia="仿宋" w:hAnsi="仿宋" w:cs="仿宋" w:hint="eastAsia"/>
          <w:kern w:val="0"/>
          <w:sz w:val="24"/>
          <w:lang w:val="zh-CN"/>
        </w:rPr>
        <w:t>验收方案……</w:t>
      </w:r>
      <w:proofErr w:type="gramStart"/>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proofErr w:type="gramEnd"/>
      <w:r>
        <w:rPr>
          <w:rFonts w:ascii="仿宋" w:eastAsia="仿宋" w:hAnsi="仿宋" w:cs="仿宋"/>
          <w:kern w:val="0"/>
          <w:sz w:val="24"/>
        </w:rPr>
        <w:t xml:space="preserve"> </w:t>
      </w:r>
      <w:r>
        <w:rPr>
          <w:rFonts w:ascii="仿宋" w:eastAsia="仿宋" w:hAnsi="仿宋" w:cs="仿宋" w:hint="eastAsia"/>
          <w:kern w:val="0"/>
          <w:sz w:val="24"/>
        </w:rPr>
        <w:t>（页码）</w:t>
      </w:r>
    </w:p>
    <w:p w14:paraId="14337B99" w14:textId="77777777" w:rsidR="00153202" w:rsidRDefault="007629C6">
      <w:pPr>
        <w:wordWrap w:val="0"/>
        <w:spacing w:line="360" w:lineRule="auto"/>
        <w:ind w:rightChars="-175" w:right="-368"/>
        <w:rPr>
          <w:rFonts w:ascii="仿宋" w:eastAsia="仿宋" w:hAnsi="仿宋" w:cs="仿宋"/>
          <w:b/>
          <w:bCs/>
          <w:sz w:val="24"/>
        </w:rPr>
      </w:pPr>
      <w:r>
        <w:rPr>
          <w:rFonts w:ascii="仿宋" w:eastAsia="仿宋" w:hAnsi="仿宋" w:cs="仿宋" w:hint="eastAsia"/>
          <w:kern w:val="0"/>
          <w:sz w:val="24"/>
        </w:rPr>
        <w:t>（18）</w:t>
      </w:r>
      <w:r>
        <w:rPr>
          <w:rFonts w:ascii="仿宋" w:eastAsia="仿宋" w:hAnsi="仿宋" w:cs="仿宋" w:hint="eastAsia"/>
          <w:kern w:val="0"/>
          <w:sz w:val="24"/>
          <w:lang w:val="zh-CN"/>
        </w:rPr>
        <w:t>认为需要的其他商务技术文件或说明……</w:t>
      </w:r>
      <w:proofErr w:type="gramStart"/>
      <w:r>
        <w:rPr>
          <w:rFonts w:ascii="仿宋" w:eastAsia="仿宋" w:hAnsi="仿宋" w:cs="仿宋" w:hint="eastAsia"/>
          <w:kern w:val="0"/>
          <w:sz w:val="24"/>
          <w:lang w:val="zh-CN"/>
        </w:rPr>
        <w:t>………………………………</w:t>
      </w:r>
      <w:proofErr w:type="gramEnd"/>
      <w:r>
        <w:rPr>
          <w:rFonts w:ascii="仿宋" w:eastAsia="仿宋" w:hAnsi="仿宋" w:cs="仿宋"/>
          <w:kern w:val="0"/>
          <w:sz w:val="24"/>
        </w:rPr>
        <w:t xml:space="preserve">  </w:t>
      </w:r>
      <w:r>
        <w:rPr>
          <w:rFonts w:ascii="仿宋" w:eastAsia="仿宋" w:hAnsi="仿宋" w:cs="仿宋" w:hint="eastAsia"/>
          <w:kern w:val="0"/>
          <w:sz w:val="24"/>
        </w:rPr>
        <w:t>（页码）</w:t>
      </w:r>
    </w:p>
    <w:p w14:paraId="16195289" w14:textId="77777777" w:rsidR="00153202" w:rsidRDefault="00153202">
      <w:pPr>
        <w:wordWrap w:val="0"/>
        <w:snapToGrid w:val="0"/>
        <w:spacing w:line="360" w:lineRule="auto"/>
        <w:jc w:val="center"/>
        <w:rPr>
          <w:rFonts w:ascii="仿宋" w:eastAsia="仿宋" w:hAnsi="仿宋" w:cs="仿宋"/>
          <w:b/>
          <w:kern w:val="0"/>
          <w:sz w:val="32"/>
          <w:szCs w:val="32"/>
          <w:lang w:val="zh-CN"/>
        </w:rPr>
      </w:pPr>
    </w:p>
    <w:p w14:paraId="647FFCDA" w14:textId="77777777" w:rsidR="00153202" w:rsidRDefault="00153202">
      <w:pPr>
        <w:wordWrap w:val="0"/>
        <w:snapToGrid w:val="0"/>
        <w:spacing w:line="360" w:lineRule="auto"/>
        <w:jc w:val="center"/>
        <w:rPr>
          <w:rFonts w:ascii="仿宋" w:eastAsia="仿宋" w:hAnsi="仿宋" w:cs="仿宋"/>
          <w:b/>
          <w:kern w:val="0"/>
          <w:sz w:val="32"/>
          <w:szCs w:val="32"/>
          <w:lang w:val="zh-CN"/>
        </w:rPr>
      </w:pPr>
    </w:p>
    <w:p w14:paraId="1D14220C" w14:textId="77777777" w:rsidR="00153202" w:rsidRDefault="00153202">
      <w:pPr>
        <w:wordWrap w:val="0"/>
        <w:snapToGrid w:val="0"/>
        <w:spacing w:line="360" w:lineRule="auto"/>
        <w:jc w:val="center"/>
        <w:rPr>
          <w:rFonts w:ascii="仿宋" w:eastAsia="仿宋" w:hAnsi="仿宋" w:cs="仿宋"/>
          <w:b/>
          <w:kern w:val="0"/>
          <w:sz w:val="32"/>
          <w:szCs w:val="32"/>
          <w:lang w:val="zh-CN"/>
        </w:rPr>
      </w:pPr>
    </w:p>
    <w:p w14:paraId="286ADA96" w14:textId="77777777" w:rsidR="00153202" w:rsidRDefault="00153202">
      <w:pPr>
        <w:wordWrap w:val="0"/>
        <w:snapToGrid w:val="0"/>
        <w:spacing w:line="360" w:lineRule="auto"/>
        <w:jc w:val="center"/>
        <w:rPr>
          <w:rFonts w:ascii="仿宋" w:eastAsia="仿宋" w:hAnsi="仿宋" w:cs="仿宋"/>
          <w:b/>
          <w:kern w:val="0"/>
          <w:sz w:val="32"/>
          <w:szCs w:val="32"/>
          <w:lang w:val="zh-CN"/>
        </w:rPr>
      </w:pPr>
    </w:p>
    <w:p w14:paraId="2650771F" w14:textId="77777777" w:rsidR="00153202" w:rsidRDefault="007629C6">
      <w:pPr>
        <w:pageBreakBefore/>
        <w:wordWrap w:val="0"/>
        <w:snapToGrid w:val="0"/>
        <w:spacing w:line="360" w:lineRule="auto"/>
        <w:ind w:firstLineChars="1200" w:firstLine="3855"/>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14:paraId="77F6B6CD" w14:textId="77777777" w:rsidR="00153202" w:rsidRDefault="007629C6">
      <w:pPr>
        <w:pStyle w:val="afff9"/>
        <w:wordWrap w:val="0"/>
        <w:spacing w:after="120" w:line="336" w:lineRule="auto"/>
        <w:ind w:firstLineChars="0" w:firstLine="0"/>
        <w:rPr>
          <w:rFonts w:ascii="仿宋" w:eastAsia="仿宋" w:hAnsi="仿宋" w:cs="仿宋"/>
          <w:szCs w:val="24"/>
        </w:rPr>
      </w:pPr>
      <w:r>
        <w:rPr>
          <w:rFonts w:ascii="仿宋" w:eastAsia="仿宋" w:hAnsi="仿宋" w:cs="仿宋" w:hint="eastAsia"/>
          <w:szCs w:val="24"/>
        </w:rPr>
        <w:t>致：</w:t>
      </w:r>
      <w:r>
        <w:rPr>
          <w:rFonts w:ascii="仿宋_GB2312" w:eastAsia="仿宋_GB2312" w:hAnsi="仿宋" w:cs="仿宋" w:hint="eastAsia"/>
          <w:szCs w:val="24"/>
          <w:u w:val="single"/>
        </w:rPr>
        <w:t>绍兴文理学院、</w:t>
      </w:r>
      <w:r w:rsidR="007E3CE8">
        <w:rPr>
          <w:rFonts w:ascii="仿宋_GB2312" w:eastAsia="仿宋_GB2312" w:hAnsi="仿宋" w:cs="仿宋" w:hint="eastAsia"/>
          <w:szCs w:val="24"/>
          <w:u w:val="single"/>
        </w:rPr>
        <w:t>浙江</w:t>
      </w:r>
      <w:proofErr w:type="gramStart"/>
      <w:r w:rsidR="007E3CE8">
        <w:rPr>
          <w:rFonts w:ascii="仿宋_GB2312" w:eastAsia="仿宋_GB2312" w:hAnsi="仿宋" w:cs="仿宋" w:hint="eastAsia"/>
          <w:szCs w:val="24"/>
          <w:u w:val="single"/>
        </w:rPr>
        <w:t>东腾利</w:t>
      </w:r>
      <w:proofErr w:type="gramEnd"/>
      <w:r w:rsidR="007E3CE8">
        <w:rPr>
          <w:rFonts w:ascii="仿宋_GB2312" w:eastAsia="仿宋_GB2312" w:hAnsi="仿宋" w:cs="仿宋" w:hint="eastAsia"/>
          <w:szCs w:val="24"/>
          <w:u w:val="single"/>
        </w:rPr>
        <w:t>成招标代理有限公司</w:t>
      </w:r>
    </w:p>
    <w:p w14:paraId="4ECFCECF" w14:textId="77777777" w:rsidR="00153202" w:rsidRDefault="007629C6">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14:paraId="153DAA40" w14:textId="77777777" w:rsidR="00153202" w:rsidRDefault="007629C6">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14:paraId="79B924ED" w14:textId="77777777" w:rsidR="00153202" w:rsidRDefault="007629C6">
      <w:pPr>
        <w:pStyle w:val="21"/>
        <w:tabs>
          <w:tab w:val="clear" w:pos="1697"/>
        </w:tabs>
        <w:wordWrap w:val="0"/>
        <w:spacing w:after="120" w:line="336" w:lineRule="auto"/>
        <w:ind w:left="0" w:firstLineChars="200" w:firstLine="480"/>
        <w:rPr>
          <w:rFonts w:ascii="仿宋" w:eastAsia="仿宋" w:hAnsi="仿宋" w:cs="仿宋"/>
          <w:szCs w:val="24"/>
        </w:rPr>
      </w:pPr>
      <w:r>
        <w:rPr>
          <w:rFonts w:ascii="仿宋" w:eastAsia="仿宋" w:hAnsi="仿宋" w:cs="仿宋" w:hint="eastAsia"/>
          <w:szCs w:val="24"/>
        </w:rPr>
        <w:t>1.我方同意在投标人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14:paraId="4ECA8378" w14:textId="77777777" w:rsidR="00153202" w:rsidRDefault="007629C6">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2.我方承诺已经具备《中华人民共和国政府采购法》中规定的参加政府采购活动的供应商应当具备的条件。</w:t>
      </w:r>
    </w:p>
    <w:p w14:paraId="4A2277AC" w14:textId="77777777" w:rsidR="00153202" w:rsidRDefault="007629C6">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755DC99" w14:textId="77777777" w:rsidR="00153202" w:rsidRDefault="007629C6">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4.我方理解贵方将不受你们所收到的最低报价的约束。</w:t>
      </w:r>
    </w:p>
    <w:p w14:paraId="23FCAEA1" w14:textId="77777777" w:rsidR="00153202" w:rsidRDefault="007629C6">
      <w:pPr>
        <w:pStyle w:val="21"/>
        <w:tabs>
          <w:tab w:val="clear" w:pos="1697"/>
        </w:tabs>
        <w:wordWrap w:val="0"/>
        <w:spacing w:after="120" w:line="336" w:lineRule="auto"/>
        <w:ind w:left="0" w:firstLineChars="200" w:firstLine="480"/>
        <w:rPr>
          <w:rFonts w:ascii="仿宋" w:eastAsia="仿宋" w:hAnsi="仿宋" w:cs="仿宋"/>
          <w:szCs w:val="24"/>
        </w:rPr>
      </w:pPr>
      <w:r>
        <w:rPr>
          <w:rFonts w:ascii="仿宋" w:eastAsia="仿宋" w:hAnsi="仿宋" w:cs="仿宋" w:hint="eastAsia"/>
          <w:szCs w:val="24"/>
        </w:rPr>
        <w:t>5.本投标自开标之日（投标截止之日）起90天内有效。</w:t>
      </w:r>
    </w:p>
    <w:p w14:paraId="2FC4102F" w14:textId="77777777" w:rsidR="00153202" w:rsidRDefault="007629C6">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FADAFAC" w14:textId="77777777" w:rsidR="00153202" w:rsidRDefault="007629C6">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a)提供虚假材料谋取中标、成交的；</w:t>
      </w:r>
    </w:p>
    <w:p w14:paraId="15390FBC" w14:textId="77777777" w:rsidR="00153202" w:rsidRDefault="007629C6">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b)采取不正当手段诋毁、排挤其他供应商的；</w:t>
      </w:r>
    </w:p>
    <w:p w14:paraId="491D6641" w14:textId="77777777" w:rsidR="00153202" w:rsidRDefault="007629C6">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c)与采购人、其它供应商或者采购代理机构恶意串通的；</w:t>
      </w:r>
    </w:p>
    <w:p w14:paraId="07E8A5FB" w14:textId="77777777" w:rsidR="00153202" w:rsidRDefault="007629C6">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d)向采购人、采购代理机构行贿或者提供其他不正当利益的；</w:t>
      </w:r>
    </w:p>
    <w:p w14:paraId="033443E9" w14:textId="77777777" w:rsidR="00153202" w:rsidRDefault="007629C6">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e)在招标采购过程中与采购人进行协商谈判的；</w:t>
      </w:r>
    </w:p>
    <w:p w14:paraId="071DFE31" w14:textId="77777777" w:rsidR="00153202" w:rsidRDefault="007629C6">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f)拒绝有关部门监督检查或提供虚假情况的。</w:t>
      </w:r>
    </w:p>
    <w:p w14:paraId="24AD484A" w14:textId="77777777" w:rsidR="00153202" w:rsidRDefault="007629C6">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供应商有前款第a)至e)项情形之一的，中标、成交无效。</w:t>
      </w:r>
    </w:p>
    <w:p w14:paraId="26BB08FB" w14:textId="77777777" w:rsidR="00153202" w:rsidRDefault="007629C6">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地址：　　　　　　　　　　　　　　　邮政编码：</w:t>
      </w:r>
    </w:p>
    <w:p w14:paraId="7054420F" w14:textId="77777777" w:rsidR="00153202" w:rsidRDefault="007629C6">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电话：                              传真：</w:t>
      </w:r>
    </w:p>
    <w:p w14:paraId="6B773CD5" w14:textId="77777777" w:rsidR="00153202" w:rsidRDefault="007629C6">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lastRenderedPageBreak/>
        <w:t xml:space="preserve">开户银行：                          </w:t>
      </w:r>
      <w:proofErr w:type="gramStart"/>
      <w:r>
        <w:rPr>
          <w:rFonts w:ascii="仿宋" w:eastAsia="仿宋" w:hAnsi="仿宋" w:cs="仿宋" w:hint="eastAsia"/>
          <w:szCs w:val="24"/>
        </w:rPr>
        <w:t>帐号</w:t>
      </w:r>
      <w:proofErr w:type="gramEnd"/>
      <w:r>
        <w:rPr>
          <w:rFonts w:ascii="仿宋" w:eastAsia="仿宋" w:hAnsi="仿宋" w:cs="仿宋" w:hint="eastAsia"/>
          <w:szCs w:val="24"/>
        </w:rPr>
        <w:t>：</w:t>
      </w:r>
    </w:p>
    <w:p w14:paraId="5865B7E1" w14:textId="77777777" w:rsidR="00153202" w:rsidRDefault="007629C6">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法定代表人或其授权代表(签字或盖章)：</w:t>
      </w:r>
    </w:p>
    <w:p w14:paraId="514C205C" w14:textId="77777777" w:rsidR="00153202" w:rsidRDefault="00153202">
      <w:pPr>
        <w:wordWrap w:val="0"/>
        <w:snapToGrid w:val="0"/>
        <w:spacing w:line="336" w:lineRule="auto"/>
        <w:ind w:firstLineChars="200" w:firstLine="480"/>
        <w:jc w:val="left"/>
        <w:rPr>
          <w:rFonts w:ascii="仿宋" w:eastAsia="仿宋" w:hAnsi="仿宋" w:cs="仿宋"/>
          <w:sz w:val="24"/>
        </w:rPr>
      </w:pPr>
    </w:p>
    <w:p w14:paraId="7082394B" w14:textId="77777777" w:rsidR="00153202" w:rsidRDefault="007629C6">
      <w:pPr>
        <w:wordWrap w:val="0"/>
        <w:snapToGrid w:val="0"/>
        <w:spacing w:line="336" w:lineRule="auto"/>
        <w:ind w:firstLineChars="200" w:firstLine="480"/>
        <w:jc w:val="left"/>
        <w:rPr>
          <w:rFonts w:ascii="仿宋" w:eastAsia="仿宋" w:hAnsi="仿宋" w:cs="仿宋"/>
          <w:b/>
          <w:kern w:val="0"/>
          <w:sz w:val="32"/>
          <w:szCs w:val="32"/>
        </w:rPr>
      </w:pPr>
      <w:r>
        <w:rPr>
          <w:rFonts w:ascii="仿宋" w:eastAsia="仿宋" w:hAnsi="仿宋" w:cs="仿宋" w:hint="eastAsia"/>
          <w:sz w:val="24"/>
        </w:rPr>
        <w:t xml:space="preserve">投标人(电子签章)：　　　　　　　　　日期：  </w:t>
      </w:r>
    </w:p>
    <w:p w14:paraId="4EDCE436" w14:textId="77777777" w:rsidR="00153202" w:rsidRDefault="00153202">
      <w:pPr>
        <w:wordWrap w:val="0"/>
        <w:snapToGrid w:val="0"/>
        <w:spacing w:line="360" w:lineRule="auto"/>
        <w:jc w:val="center"/>
        <w:rPr>
          <w:rFonts w:ascii="仿宋" w:eastAsia="仿宋" w:hAnsi="仿宋" w:cs="仿宋"/>
          <w:b/>
          <w:kern w:val="0"/>
          <w:sz w:val="32"/>
          <w:szCs w:val="32"/>
        </w:rPr>
      </w:pPr>
    </w:p>
    <w:p w14:paraId="0B2BD019" w14:textId="77777777" w:rsidR="00153202" w:rsidRDefault="00153202">
      <w:pPr>
        <w:wordWrap w:val="0"/>
        <w:snapToGrid w:val="0"/>
        <w:spacing w:line="360" w:lineRule="auto"/>
        <w:rPr>
          <w:rFonts w:ascii="仿宋" w:eastAsia="仿宋" w:hAnsi="仿宋" w:cs="仿宋"/>
          <w:sz w:val="24"/>
        </w:rPr>
      </w:pPr>
    </w:p>
    <w:p w14:paraId="2ADB18D0" w14:textId="77777777" w:rsidR="00153202" w:rsidRDefault="00153202">
      <w:pPr>
        <w:wordWrap w:val="0"/>
        <w:jc w:val="center"/>
        <w:rPr>
          <w:rFonts w:ascii="仿宋" w:eastAsia="仿宋" w:hAnsi="仿宋" w:cs="仿宋"/>
          <w:b/>
          <w:kern w:val="0"/>
          <w:sz w:val="32"/>
          <w:szCs w:val="32"/>
        </w:rPr>
      </w:pPr>
    </w:p>
    <w:p w14:paraId="3253B336" w14:textId="77777777" w:rsidR="00153202" w:rsidRDefault="00153202">
      <w:pPr>
        <w:wordWrap w:val="0"/>
        <w:jc w:val="center"/>
        <w:rPr>
          <w:rFonts w:ascii="仿宋" w:eastAsia="仿宋" w:hAnsi="仿宋" w:cs="仿宋"/>
          <w:b/>
          <w:kern w:val="0"/>
          <w:sz w:val="32"/>
          <w:szCs w:val="32"/>
        </w:rPr>
      </w:pPr>
    </w:p>
    <w:p w14:paraId="500EFBAD" w14:textId="77777777" w:rsidR="00153202" w:rsidRDefault="00153202">
      <w:pPr>
        <w:wordWrap w:val="0"/>
        <w:jc w:val="center"/>
        <w:rPr>
          <w:rFonts w:ascii="仿宋" w:eastAsia="仿宋" w:hAnsi="仿宋" w:cs="仿宋"/>
          <w:b/>
          <w:kern w:val="0"/>
          <w:sz w:val="32"/>
          <w:szCs w:val="32"/>
        </w:rPr>
      </w:pPr>
    </w:p>
    <w:p w14:paraId="69DA0C9D" w14:textId="77777777" w:rsidR="00153202" w:rsidRDefault="00153202">
      <w:pPr>
        <w:wordWrap w:val="0"/>
        <w:jc w:val="center"/>
        <w:rPr>
          <w:rFonts w:ascii="仿宋" w:eastAsia="仿宋" w:hAnsi="仿宋" w:cs="仿宋"/>
          <w:b/>
          <w:kern w:val="0"/>
          <w:sz w:val="32"/>
          <w:szCs w:val="32"/>
        </w:rPr>
      </w:pPr>
    </w:p>
    <w:p w14:paraId="6D22CB08" w14:textId="77777777" w:rsidR="00153202" w:rsidRDefault="00153202">
      <w:pPr>
        <w:wordWrap w:val="0"/>
        <w:jc w:val="center"/>
        <w:rPr>
          <w:rFonts w:ascii="仿宋" w:eastAsia="仿宋" w:hAnsi="仿宋" w:cs="仿宋"/>
          <w:b/>
          <w:kern w:val="0"/>
          <w:sz w:val="32"/>
          <w:szCs w:val="32"/>
        </w:rPr>
      </w:pPr>
    </w:p>
    <w:p w14:paraId="6AD3F69A" w14:textId="77777777" w:rsidR="00153202" w:rsidRDefault="00153202">
      <w:pPr>
        <w:wordWrap w:val="0"/>
        <w:jc w:val="center"/>
        <w:rPr>
          <w:rFonts w:ascii="仿宋" w:eastAsia="仿宋" w:hAnsi="仿宋" w:cs="仿宋"/>
          <w:b/>
          <w:kern w:val="0"/>
          <w:sz w:val="32"/>
          <w:szCs w:val="32"/>
        </w:rPr>
      </w:pPr>
    </w:p>
    <w:p w14:paraId="60A86628" w14:textId="77777777" w:rsidR="00153202" w:rsidRDefault="00153202">
      <w:pPr>
        <w:wordWrap w:val="0"/>
        <w:jc w:val="center"/>
        <w:rPr>
          <w:rFonts w:ascii="仿宋" w:eastAsia="仿宋" w:hAnsi="仿宋" w:cs="仿宋"/>
          <w:b/>
          <w:kern w:val="0"/>
          <w:sz w:val="32"/>
          <w:szCs w:val="32"/>
        </w:rPr>
      </w:pPr>
    </w:p>
    <w:p w14:paraId="3764023F" w14:textId="77777777" w:rsidR="00153202" w:rsidRDefault="00153202">
      <w:pPr>
        <w:wordWrap w:val="0"/>
        <w:jc w:val="center"/>
        <w:rPr>
          <w:rFonts w:ascii="仿宋" w:eastAsia="仿宋" w:hAnsi="仿宋" w:cs="仿宋"/>
          <w:b/>
          <w:kern w:val="0"/>
          <w:sz w:val="32"/>
          <w:szCs w:val="32"/>
        </w:rPr>
      </w:pPr>
    </w:p>
    <w:p w14:paraId="12B6EC14" w14:textId="77777777" w:rsidR="00153202" w:rsidRDefault="00153202">
      <w:pPr>
        <w:wordWrap w:val="0"/>
        <w:jc w:val="center"/>
        <w:rPr>
          <w:rFonts w:ascii="仿宋" w:eastAsia="仿宋" w:hAnsi="仿宋" w:cs="仿宋"/>
          <w:b/>
          <w:kern w:val="0"/>
          <w:sz w:val="32"/>
          <w:szCs w:val="32"/>
        </w:rPr>
      </w:pPr>
    </w:p>
    <w:p w14:paraId="0E8B6FCB" w14:textId="77777777" w:rsidR="00153202" w:rsidRDefault="00153202">
      <w:pPr>
        <w:wordWrap w:val="0"/>
        <w:jc w:val="center"/>
        <w:rPr>
          <w:rFonts w:ascii="仿宋" w:eastAsia="仿宋" w:hAnsi="仿宋" w:cs="仿宋"/>
          <w:b/>
          <w:kern w:val="0"/>
          <w:sz w:val="32"/>
          <w:szCs w:val="32"/>
        </w:rPr>
      </w:pPr>
    </w:p>
    <w:p w14:paraId="164C7EE3" w14:textId="77777777" w:rsidR="00153202" w:rsidRDefault="00153202">
      <w:pPr>
        <w:wordWrap w:val="0"/>
        <w:jc w:val="center"/>
        <w:rPr>
          <w:rFonts w:ascii="仿宋" w:eastAsia="仿宋" w:hAnsi="仿宋" w:cs="仿宋"/>
          <w:b/>
          <w:kern w:val="0"/>
          <w:sz w:val="32"/>
          <w:szCs w:val="32"/>
        </w:rPr>
      </w:pPr>
    </w:p>
    <w:p w14:paraId="0FAC9087" w14:textId="77777777" w:rsidR="00153202" w:rsidRDefault="00153202">
      <w:pPr>
        <w:wordWrap w:val="0"/>
        <w:jc w:val="center"/>
        <w:rPr>
          <w:rFonts w:ascii="仿宋" w:eastAsia="仿宋" w:hAnsi="仿宋" w:cs="仿宋"/>
          <w:b/>
          <w:kern w:val="0"/>
          <w:sz w:val="32"/>
          <w:szCs w:val="32"/>
        </w:rPr>
      </w:pPr>
    </w:p>
    <w:p w14:paraId="6A313826" w14:textId="77777777" w:rsidR="00153202" w:rsidRDefault="00153202">
      <w:pPr>
        <w:wordWrap w:val="0"/>
        <w:jc w:val="center"/>
        <w:rPr>
          <w:rFonts w:ascii="仿宋" w:eastAsia="仿宋" w:hAnsi="仿宋" w:cs="仿宋"/>
          <w:b/>
          <w:kern w:val="0"/>
          <w:sz w:val="32"/>
          <w:szCs w:val="32"/>
        </w:rPr>
      </w:pPr>
    </w:p>
    <w:p w14:paraId="7D43F0FA" w14:textId="77777777" w:rsidR="00153202" w:rsidRDefault="00153202">
      <w:pPr>
        <w:wordWrap w:val="0"/>
        <w:jc w:val="center"/>
        <w:rPr>
          <w:rFonts w:ascii="仿宋" w:eastAsia="仿宋" w:hAnsi="仿宋" w:cs="仿宋"/>
          <w:b/>
          <w:kern w:val="0"/>
          <w:sz w:val="32"/>
          <w:szCs w:val="32"/>
        </w:rPr>
      </w:pPr>
    </w:p>
    <w:p w14:paraId="3280AB98" w14:textId="77777777" w:rsidR="00153202" w:rsidRDefault="00153202">
      <w:pPr>
        <w:wordWrap w:val="0"/>
        <w:jc w:val="center"/>
        <w:rPr>
          <w:rFonts w:ascii="仿宋" w:eastAsia="仿宋" w:hAnsi="仿宋" w:cs="仿宋"/>
          <w:b/>
          <w:kern w:val="0"/>
          <w:sz w:val="32"/>
          <w:szCs w:val="32"/>
        </w:rPr>
      </w:pPr>
    </w:p>
    <w:p w14:paraId="0D43BAF7" w14:textId="77777777" w:rsidR="00153202" w:rsidRDefault="00153202">
      <w:pPr>
        <w:wordWrap w:val="0"/>
        <w:jc w:val="center"/>
        <w:rPr>
          <w:rFonts w:ascii="仿宋" w:eastAsia="仿宋" w:hAnsi="仿宋" w:cs="仿宋"/>
          <w:b/>
          <w:kern w:val="0"/>
          <w:sz w:val="32"/>
          <w:szCs w:val="32"/>
        </w:rPr>
      </w:pPr>
    </w:p>
    <w:p w14:paraId="7A6859E9" w14:textId="77777777" w:rsidR="00153202" w:rsidRDefault="00153202">
      <w:pPr>
        <w:wordWrap w:val="0"/>
        <w:jc w:val="center"/>
        <w:rPr>
          <w:rFonts w:ascii="仿宋" w:eastAsia="仿宋" w:hAnsi="仿宋" w:cs="仿宋"/>
          <w:b/>
          <w:kern w:val="0"/>
          <w:sz w:val="32"/>
          <w:szCs w:val="32"/>
        </w:rPr>
      </w:pPr>
    </w:p>
    <w:p w14:paraId="104E4B17" w14:textId="77777777" w:rsidR="00153202" w:rsidRDefault="00153202">
      <w:pPr>
        <w:wordWrap w:val="0"/>
        <w:jc w:val="center"/>
        <w:rPr>
          <w:rFonts w:ascii="仿宋" w:eastAsia="仿宋" w:hAnsi="仿宋" w:cs="仿宋"/>
          <w:b/>
          <w:kern w:val="0"/>
          <w:sz w:val="32"/>
          <w:szCs w:val="32"/>
        </w:rPr>
      </w:pPr>
    </w:p>
    <w:p w14:paraId="26A3662F" w14:textId="77777777" w:rsidR="00153202" w:rsidRDefault="00153202">
      <w:pPr>
        <w:wordWrap w:val="0"/>
        <w:jc w:val="center"/>
        <w:rPr>
          <w:rFonts w:ascii="仿宋" w:eastAsia="仿宋" w:hAnsi="仿宋" w:cs="仿宋"/>
          <w:b/>
          <w:kern w:val="0"/>
          <w:sz w:val="32"/>
          <w:szCs w:val="32"/>
        </w:rPr>
      </w:pPr>
    </w:p>
    <w:p w14:paraId="6593CEB9" w14:textId="77777777" w:rsidR="00153202" w:rsidRDefault="007629C6">
      <w:pPr>
        <w:pageBreakBefore/>
        <w:widowControl/>
        <w:wordWrap w:val="0"/>
        <w:adjustRightInd/>
        <w:jc w:val="center"/>
        <w:rPr>
          <w:rFonts w:ascii="仿宋" w:eastAsia="仿宋" w:hAnsi="仿宋" w:cs="仿宋"/>
          <w:b/>
          <w:sz w:val="30"/>
          <w:szCs w:val="30"/>
        </w:rPr>
      </w:pPr>
      <w:r>
        <w:rPr>
          <w:rFonts w:ascii="仿宋" w:eastAsia="仿宋" w:hAnsi="仿宋" w:cs="仿宋" w:hint="eastAsia"/>
          <w:b/>
          <w:sz w:val="30"/>
          <w:szCs w:val="30"/>
        </w:rPr>
        <w:lastRenderedPageBreak/>
        <w:t xml:space="preserve">二、法定代表人授权委托书（格式） </w:t>
      </w:r>
      <w:r>
        <w:rPr>
          <w:rFonts w:ascii="仿宋" w:eastAsia="仿宋" w:hAnsi="仿宋" w:cs="仿宋" w:hint="eastAsia"/>
          <w:b/>
          <w:kern w:val="0"/>
          <w:sz w:val="32"/>
          <w:szCs w:val="32"/>
          <w:lang w:val="zh-CN"/>
        </w:rPr>
        <w:t>（适用于非联合体投标）</w:t>
      </w:r>
    </w:p>
    <w:p w14:paraId="726E6B24" w14:textId="77777777" w:rsidR="00153202" w:rsidRDefault="00153202">
      <w:pPr>
        <w:wordWrap w:val="0"/>
        <w:jc w:val="center"/>
        <w:rPr>
          <w:rFonts w:ascii="仿宋" w:eastAsia="仿宋" w:hAnsi="仿宋" w:cs="仿宋"/>
          <w:b/>
          <w:sz w:val="24"/>
        </w:rPr>
      </w:pPr>
    </w:p>
    <w:p w14:paraId="11113F6A" w14:textId="1DECC8A4" w:rsidR="00153202" w:rsidRDefault="007629C6">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w:t>
      </w:r>
      <w:r>
        <w:rPr>
          <w:rFonts w:ascii="仿宋" w:eastAsia="仿宋" w:hAnsi="仿宋" w:cs="仿宋" w:hint="eastAsia"/>
          <w:sz w:val="24"/>
          <w:u w:val="single"/>
        </w:rPr>
        <w:t xml:space="preserve"> 绍兴文理学院、</w:t>
      </w:r>
      <w:r w:rsidR="007E3CE8">
        <w:rPr>
          <w:rFonts w:ascii="仿宋" w:eastAsia="仿宋" w:hAnsi="仿宋" w:cs="仿宋" w:hint="eastAsia"/>
          <w:sz w:val="24"/>
          <w:u w:val="single"/>
        </w:rPr>
        <w:t>浙江</w:t>
      </w:r>
      <w:proofErr w:type="gramStart"/>
      <w:r w:rsidR="007E3CE8">
        <w:rPr>
          <w:rFonts w:ascii="仿宋" w:eastAsia="仿宋" w:hAnsi="仿宋" w:cs="仿宋" w:hint="eastAsia"/>
          <w:sz w:val="24"/>
          <w:u w:val="single"/>
        </w:rPr>
        <w:t>东腾利</w:t>
      </w:r>
      <w:proofErr w:type="gramEnd"/>
      <w:r w:rsidR="007E3CE8">
        <w:rPr>
          <w:rFonts w:ascii="仿宋" w:eastAsia="仿宋" w:hAnsi="仿宋" w:cs="仿宋" w:hint="eastAsia"/>
          <w:sz w:val="24"/>
          <w:u w:val="single"/>
        </w:rPr>
        <w:t>成招标代理有限公司</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绍兴文理学院国地联合工程研究中心项目（续建）-超净系统（招标编号:</w:t>
      </w:r>
      <w:r w:rsidR="006668BA">
        <w:rPr>
          <w:rFonts w:ascii="仿宋" w:eastAsia="仿宋" w:hAnsi="仿宋" w:cs="仿宋" w:hint="eastAsia"/>
          <w:sz w:val="24"/>
          <w:u w:val="single"/>
        </w:rPr>
        <w:t>CGSHZJ-2025-N001160</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14:paraId="5DBA7862" w14:textId="77777777" w:rsidR="00153202" w:rsidRDefault="007629C6">
      <w:pPr>
        <w:wordWrap w:val="0"/>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55A92E41" w14:textId="77777777" w:rsidR="00153202" w:rsidRDefault="007629C6">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14:paraId="5660479B" w14:textId="77777777" w:rsidR="00153202" w:rsidRDefault="00153202">
      <w:pPr>
        <w:wordWrap w:val="0"/>
        <w:snapToGrid w:val="0"/>
        <w:spacing w:line="600" w:lineRule="exact"/>
        <w:jc w:val="left"/>
        <w:rPr>
          <w:rFonts w:ascii="仿宋" w:eastAsia="仿宋" w:hAnsi="仿宋" w:cs="仿宋"/>
          <w:sz w:val="24"/>
        </w:rPr>
      </w:pPr>
    </w:p>
    <w:p w14:paraId="46A7F6E6" w14:textId="77777777" w:rsidR="00153202" w:rsidRDefault="007629C6">
      <w:pPr>
        <w:wordWrap w:val="0"/>
        <w:spacing w:line="360" w:lineRule="exact"/>
        <w:rPr>
          <w:rFonts w:ascii="仿宋" w:eastAsia="仿宋" w:hAnsi="仿宋" w:cs="仿宋"/>
          <w:sz w:val="24"/>
        </w:rPr>
      </w:pPr>
      <w:r>
        <w:rPr>
          <w:rFonts w:ascii="仿宋" w:eastAsia="仿宋" w:hAnsi="仿宋" w:cs="仿宋" w:hint="eastAsia"/>
          <w:sz w:val="24"/>
        </w:rPr>
        <w:t>授权代表姓名：              性别：               年龄：</w:t>
      </w:r>
    </w:p>
    <w:p w14:paraId="34B7BD7B" w14:textId="77777777" w:rsidR="00153202" w:rsidRDefault="00153202">
      <w:pPr>
        <w:wordWrap w:val="0"/>
        <w:spacing w:line="360" w:lineRule="exact"/>
        <w:rPr>
          <w:rFonts w:ascii="仿宋" w:eastAsia="仿宋" w:hAnsi="仿宋" w:cs="仿宋"/>
          <w:sz w:val="24"/>
        </w:rPr>
      </w:pPr>
    </w:p>
    <w:p w14:paraId="07ECEF0E" w14:textId="77777777" w:rsidR="00153202" w:rsidRDefault="007629C6">
      <w:pPr>
        <w:wordWrap w:val="0"/>
        <w:spacing w:line="360" w:lineRule="exact"/>
        <w:rPr>
          <w:rFonts w:ascii="仿宋" w:eastAsia="仿宋" w:hAnsi="仿宋" w:cs="仿宋"/>
          <w:sz w:val="24"/>
        </w:rPr>
      </w:pPr>
      <w:r>
        <w:rPr>
          <w:rFonts w:ascii="仿宋" w:eastAsia="仿宋" w:hAnsi="仿宋" w:cs="仿宋" w:hint="eastAsia"/>
          <w:sz w:val="24"/>
        </w:rPr>
        <w:t>单位：                      部门：               职务：</w:t>
      </w:r>
    </w:p>
    <w:p w14:paraId="279B979F" w14:textId="77777777" w:rsidR="00153202" w:rsidRDefault="00153202">
      <w:pPr>
        <w:wordWrap w:val="0"/>
        <w:spacing w:line="360" w:lineRule="exact"/>
        <w:rPr>
          <w:rFonts w:ascii="仿宋" w:eastAsia="仿宋" w:hAnsi="仿宋" w:cs="仿宋"/>
          <w:sz w:val="24"/>
        </w:rPr>
      </w:pPr>
    </w:p>
    <w:p w14:paraId="171476B2" w14:textId="77777777" w:rsidR="00153202" w:rsidRDefault="007629C6">
      <w:pPr>
        <w:widowControl/>
        <w:wordWrap w:val="0"/>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14:paraId="071A4C88" w14:textId="77777777" w:rsidR="00153202" w:rsidRDefault="00153202">
      <w:pPr>
        <w:wordWrap w:val="0"/>
        <w:spacing w:line="360" w:lineRule="exact"/>
        <w:rPr>
          <w:rFonts w:ascii="仿宋" w:eastAsia="仿宋" w:hAnsi="仿宋" w:cs="仿宋"/>
          <w:sz w:val="24"/>
        </w:rPr>
      </w:pPr>
    </w:p>
    <w:p w14:paraId="16F6A3EC" w14:textId="77777777" w:rsidR="00153202" w:rsidRDefault="00153202">
      <w:pPr>
        <w:wordWrap w:val="0"/>
        <w:spacing w:line="360" w:lineRule="exact"/>
        <w:rPr>
          <w:rFonts w:ascii="仿宋" w:eastAsia="仿宋" w:hAnsi="仿宋" w:cs="仿宋"/>
          <w:sz w:val="24"/>
        </w:rPr>
      </w:pPr>
    </w:p>
    <w:p w14:paraId="0EFB5626" w14:textId="77777777" w:rsidR="00153202" w:rsidRDefault="007629C6">
      <w:pPr>
        <w:wordWrap w:val="0"/>
        <w:spacing w:line="360" w:lineRule="exact"/>
        <w:rPr>
          <w:rFonts w:ascii="仿宋" w:eastAsia="仿宋" w:hAnsi="仿宋" w:cs="仿宋"/>
          <w:sz w:val="24"/>
        </w:rPr>
      </w:pPr>
      <w:r>
        <w:rPr>
          <w:rFonts w:ascii="仿宋" w:eastAsia="仿宋" w:hAnsi="仿宋" w:cs="仿宋" w:hint="eastAsia"/>
          <w:sz w:val="24"/>
        </w:rPr>
        <w:t>投标人（电子签章）：</w:t>
      </w:r>
    </w:p>
    <w:p w14:paraId="5B24B93C" w14:textId="77777777" w:rsidR="00153202" w:rsidRDefault="00153202">
      <w:pPr>
        <w:wordWrap w:val="0"/>
        <w:spacing w:line="360" w:lineRule="exact"/>
        <w:rPr>
          <w:rFonts w:ascii="仿宋" w:eastAsia="仿宋" w:hAnsi="仿宋" w:cs="仿宋"/>
          <w:sz w:val="24"/>
        </w:rPr>
      </w:pPr>
    </w:p>
    <w:p w14:paraId="2AE30CF0" w14:textId="77777777" w:rsidR="00153202" w:rsidRDefault="00153202">
      <w:pPr>
        <w:wordWrap w:val="0"/>
        <w:spacing w:line="360" w:lineRule="exact"/>
        <w:rPr>
          <w:rFonts w:ascii="仿宋" w:eastAsia="仿宋" w:hAnsi="仿宋" w:cs="仿宋"/>
          <w:sz w:val="24"/>
        </w:rPr>
      </w:pPr>
    </w:p>
    <w:p w14:paraId="63741A5E" w14:textId="77777777" w:rsidR="00153202" w:rsidRDefault="007629C6">
      <w:pPr>
        <w:wordWrap w:val="0"/>
        <w:spacing w:line="360" w:lineRule="exact"/>
        <w:rPr>
          <w:rFonts w:ascii="仿宋" w:eastAsia="仿宋" w:hAnsi="仿宋" w:cs="仿宋"/>
          <w:sz w:val="24"/>
        </w:rPr>
      </w:pPr>
      <w:r>
        <w:rPr>
          <w:rFonts w:ascii="仿宋" w:eastAsia="仿宋" w:hAnsi="仿宋" w:cs="仿宋" w:hint="eastAsia"/>
          <w:sz w:val="24"/>
        </w:rPr>
        <w:t>法定代表人（签字或盖章）：</w:t>
      </w:r>
    </w:p>
    <w:p w14:paraId="7824776A" w14:textId="77777777" w:rsidR="00153202" w:rsidRDefault="00153202">
      <w:pPr>
        <w:wordWrap w:val="0"/>
        <w:spacing w:line="360" w:lineRule="exact"/>
        <w:rPr>
          <w:rFonts w:ascii="仿宋" w:eastAsia="仿宋" w:hAnsi="仿宋" w:cs="仿宋"/>
          <w:sz w:val="24"/>
        </w:rPr>
      </w:pPr>
    </w:p>
    <w:p w14:paraId="2A061399" w14:textId="77777777" w:rsidR="00153202" w:rsidRDefault="00153202">
      <w:pPr>
        <w:wordWrap w:val="0"/>
        <w:spacing w:line="360" w:lineRule="exact"/>
        <w:rPr>
          <w:rFonts w:ascii="仿宋" w:eastAsia="仿宋" w:hAnsi="仿宋" w:cs="仿宋"/>
          <w:sz w:val="24"/>
        </w:rPr>
      </w:pPr>
    </w:p>
    <w:p w14:paraId="462A923F" w14:textId="77777777" w:rsidR="00153202" w:rsidRDefault="007629C6">
      <w:pPr>
        <w:wordWrap w:val="0"/>
        <w:ind w:firstLineChars="2200" w:firstLine="5280"/>
        <w:jc w:val="left"/>
        <w:rPr>
          <w:rFonts w:ascii="仿宋" w:eastAsia="仿宋" w:hAnsi="仿宋" w:cs="仿宋"/>
          <w:sz w:val="24"/>
        </w:rPr>
      </w:pPr>
      <w:r>
        <w:rPr>
          <w:rFonts w:ascii="仿宋" w:eastAsia="仿宋" w:hAnsi="仿宋" w:cs="仿宋" w:hint="eastAsia"/>
          <w:sz w:val="24"/>
        </w:rPr>
        <w:t>日期：    年   月   日</w:t>
      </w:r>
    </w:p>
    <w:p w14:paraId="6A396788" w14:textId="77777777" w:rsidR="00153202" w:rsidRDefault="00153202">
      <w:pPr>
        <w:wordWrap w:val="0"/>
        <w:ind w:firstLineChars="2050" w:firstLine="4920"/>
        <w:jc w:val="left"/>
        <w:rPr>
          <w:rFonts w:ascii="仿宋" w:eastAsia="仿宋" w:hAnsi="仿宋" w:cs="仿宋"/>
          <w:sz w:val="24"/>
        </w:rPr>
      </w:pPr>
    </w:p>
    <w:p w14:paraId="3745B4C8" w14:textId="77777777" w:rsidR="00153202" w:rsidRDefault="00153202">
      <w:pPr>
        <w:wordWrap w:val="0"/>
        <w:spacing w:line="800" w:lineRule="exact"/>
        <w:rPr>
          <w:rFonts w:ascii="仿宋" w:eastAsia="仿宋" w:hAnsi="仿宋" w:cs="仿宋"/>
          <w:b/>
          <w:sz w:val="24"/>
        </w:rPr>
      </w:pPr>
    </w:p>
    <w:p w14:paraId="08353779" w14:textId="77777777" w:rsidR="00153202" w:rsidRDefault="007629C6">
      <w:pPr>
        <w:pageBreakBefore/>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 xml:space="preserve">法定代表人授权委托书（格式） </w:t>
      </w:r>
      <w:r>
        <w:rPr>
          <w:rFonts w:ascii="仿宋" w:eastAsia="仿宋" w:hAnsi="仿宋" w:cs="仿宋" w:hint="eastAsia"/>
          <w:b/>
          <w:kern w:val="0"/>
          <w:sz w:val="32"/>
          <w:szCs w:val="32"/>
          <w:lang w:val="zh-CN"/>
        </w:rPr>
        <w:t>（适用于联合体投标）</w:t>
      </w:r>
    </w:p>
    <w:p w14:paraId="7C9DD620" w14:textId="77777777" w:rsidR="00153202" w:rsidRDefault="00153202">
      <w:pPr>
        <w:wordWrap w:val="0"/>
        <w:jc w:val="center"/>
        <w:rPr>
          <w:rFonts w:ascii="仿宋" w:eastAsia="仿宋" w:hAnsi="仿宋" w:cs="仿宋"/>
          <w:b/>
          <w:sz w:val="24"/>
        </w:rPr>
      </w:pPr>
    </w:p>
    <w:p w14:paraId="4E2C7A2B" w14:textId="77777777" w:rsidR="00153202" w:rsidRDefault="007629C6">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14:paraId="1B5796DE" w14:textId="09190237" w:rsidR="00153202" w:rsidRDefault="007629C6">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                       ）</w:t>
      </w:r>
      <w:r>
        <w:rPr>
          <w:rFonts w:ascii="仿宋" w:eastAsia="仿宋" w:hAnsi="仿宋" w:cs="仿宋" w:hint="eastAsia"/>
          <w:sz w:val="24"/>
        </w:rPr>
        <w:t>。以我方的名义参加</w:t>
      </w:r>
      <w:r>
        <w:rPr>
          <w:rFonts w:ascii="仿宋" w:eastAsia="仿宋" w:hAnsi="仿宋" w:cs="仿宋" w:hint="eastAsia"/>
          <w:sz w:val="24"/>
          <w:u w:val="single"/>
        </w:rPr>
        <w:t xml:space="preserve"> 绍兴文理学院、</w:t>
      </w:r>
      <w:r w:rsidR="007E3CE8">
        <w:rPr>
          <w:rFonts w:ascii="仿宋" w:eastAsia="仿宋" w:hAnsi="仿宋" w:cs="仿宋" w:hint="eastAsia"/>
          <w:sz w:val="24"/>
          <w:u w:val="single"/>
        </w:rPr>
        <w:t>浙江</w:t>
      </w:r>
      <w:proofErr w:type="gramStart"/>
      <w:r w:rsidR="007E3CE8">
        <w:rPr>
          <w:rFonts w:ascii="仿宋" w:eastAsia="仿宋" w:hAnsi="仿宋" w:cs="仿宋" w:hint="eastAsia"/>
          <w:sz w:val="24"/>
          <w:u w:val="single"/>
        </w:rPr>
        <w:t>东腾利</w:t>
      </w:r>
      <w:proofErr w:type="gramEnd"/>
      <w:r w:rsidR="007E3CE8">
        <w:rPr>
          <w:rFonts w:ascii="仿宋" w:eastAsia="仿宋" w:hAnsi="仿宋" w:cs="仿宋" w:hint="eastAsia"/>
          <w:sz w:val="24"/>
          <w:u w:val="single"/>
        </w:rPr>
        <w:t>成招标代理有限公司</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绍兴文理学院国地联合工程研究中心项目（续建）-超净系统（招标编号:</w:t>
      </w:r>
      <w:r w:rsidR="006668BA">
        <w:rPr>
          <w:rFonts w:ascii="仿宋" w:eastAsia="仿宋" w:hAnsi="仿宋" w:cs="仿宋" w:hint="eastAsia"/>
          <w:sz w:val="24"/>
          <w:u w:val="single"/>
        </w:rPr>
        <w:t>CGSHZJ-2025-N001160</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14:paraId="0A4394EC" w14:textId="77777777" w:rsidR="00153202" w:rsidRDefault="007629C6">
      <w:pPr>
        <w:wordWrap w:val="0"/>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5DB4E624" w14:textId="77777777" w:rsidR="00153202" w:rsidRDefault="007629C6">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14:paraId="7FEDED0F" w14:textId="77777777" w:rsidR="00153202" w:rsidRDefault="00153202">
      <w:pPr>
        <w:wordWrap w:val="0"/>
        <w:snapToGrid w:val="0"/>
        <w:spacing w:line="600" w:lineRule="exact"/>
        <w:jc w:val="left"/>
        <w:rPr>
          <w:rFonts w:ascii="仿宋" w:eastAsia="仿宋" w:hAnsi="仿宋" w:cs="仿宋"/>
          <w:sz w:val="24"/>
        </w:rPr>
      </w:pPr>
    </w:p>
    <w:p w14:paraId="65AC4D8F" w14:textId="77777777" w:rsidR="00153202" w:rsidRDefault="007629C6">
      <w:pPr>
        <w:wordWrap w:val="0"/>
        <w:spacing w:line="360" w:lineRule="exact"/>
        <w:rPr>
          <w:rFonts w:ascii="仿宋" w:eastAsia="仿宋" w:hAnsi="仿宋" w:cs="仿宋"/>
          <w:sz w:val="24"/>
        </w:rPr>
      </w:pPr>
      <w:r>
        <w:rPr>
          <w:rFonts w:ascii="仿宋" w:eastAsia="仿宋" w:hAnsi="仿宋" w:cs="仿宋" w:hint="eastAsia"/>
          <w:sz w:val="24"/>
        </w:rPr>
        <w:t>授权代表姓名：              性别：               年龄：</w:t>
      </w:r>
    </w:p>
    <w:p w14:paraId="1E28638F" w14:textId="77777777" w:rsidR="00153202" w:rsidRDefault="00153202">
      <w:pPr>
        <w:wordWrap w:val="0"/>
        <w:spacing w:line="360" w:lineRule="exact"/>
        <w:rPr>
          <w:rFonts w:ascii="仿宋" w:eastAsia="仿宋" w:hAnsi="仿宋" w:cs="仿宋"/>
          <w:sz w:val="24"/>
        </w:rPr>
      </w:pPr>
    </w:p>
    <w:p w14:paraId="0E801B0D" w14:textId="77777777" w:rsidR="00153202" w:rsidRDefault="007629C6">
      <w:pPr>
        <w:wordWrap w:val="0"/>
        <w:spacing w:line="360" w:lineRule="exact"/>
        <w:rPr>
          <w:rFonts w:ascii="仿宋" w:eastAsia="仿宋" w:hAnsi="仿宋" w:cs="仿宋"/>
          <w:sz w:val="24"/>
        </w:rPr>
      </w:pPr>
      <w:r>
        <w:rPr>
          <w:rFonts w:ascii="仿宋" w:eastAsia="仿宋" w:hAnsi="仿宋" w:cs="仿宋" w:hint="eastAsia"/>
          <w:sz w:val="24"/>
        </w:rPr>
        <w:t>单位：                      部门：               职务：</w:t>
      </w:r>
    </w:p>
    <w:p w14:paraId="639A7ABE" w14:textId="77777777" w:rsidR="00153202" w:rsidRDefault="00153202">
      <w:pPr>
        <w:wordWrap w:val="0"/>
        <w:spacing w:line="360" w:lineRule="exact"/>
        <w:rPr>
          <w:rFonts w:ascii="仿宋" w:eastAsia="仿宋" w:hAnsi="仿宋" w:cs="仿宋"/>
          <w:sz w:val="24"/>
        </w:rPr>
      </w:pPr>
    </w:p>
    <w:p w14:paraId="3863ADA1" w14:textId="77777777" w:rsidR="00153202" w:rsidRDefault="007629C6">
      <w:pPr>
        <w:widowControl/>
        <w:wordWrap w:val="0"/>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14:paraId="6308D4D3" w14:textId="77777777" w:rsidR="00153202" w:rsidRDefault="00153202">
      <w:pPr>
        <w:wordWrap w:val="0"/>
        <w:spacing w:line="360" w:lineRule="exact"/>
        <w:rPr>
          <w:rFonts w:ascii="仿宋" w:eastAsia="仿宋" w:hAnsi="仿宋" w:cs="仿宋"/>
          <w:sz w:val="24"/>
        </w:rPr>
      </w:pPr>
    </w:p>
    <w:p w14:paraId="64D98C99" w14:textId="77777777" w:rsidR="00153202" w:rsidRDefault="00153202">
      <w:pPr>
        <w:wordWrap w:val="0"/>
        <w:spacing w:line="360" w:lineRule="exact"/>
        <w:rPr>
          <w:rFonts w:ascii="仿宋" w:eastAsia="仿宋" w:hAnsi="仿宋" w:cs="仿宋"/>
          <w:sz w:val="24"/>
        </w:rPr>
      </w:pPr>
    </w:p>
    <w:p w14:paraId="08F3C3A5" w14:textId="77777777" w:rsidR="00153202" w:rsidRDefault="00153202">
      <w:pPr>
        <w:wordWrap w:val="0"/>
        <w:jc w:val="center"/>
        <w:rPr>
          <w:rFonts w:ascii="仿宋" w:eastAsia="仿宋" w:hAnsi="仿宋" w:cs="仿宋"/>
          <w:b/>
          <w:kern w:val="0"/>
          <w:sz w:val="32"/>
          <w:szCs w:val="32"/>
        </w:rPr>
      </w:pPr>
    </w:p>
    <w:p w14:paraId="0AA5404D" w14:textId="77777777" w:rsidR="00153202" w:rsidRDefault="00153202">
      <w:pPr>
        <w:wordWrap w:val="0"/>
        <w:rPr>
          <w:rFonts w:ascii="仿宋" w:eastAsia="仿宋" w:hAnsi="仿宋" w:cs="仿宋"/>
        </w:rPr>
      </w:pPr>
    </w:p>
    <w:p w14:paraId="00A075A9" w14:textId="77777777" w:rsidR="00153202" w:rsidRDefault="007629C6">
      <w:pPr>
        <w:wordWrap w:val="0"/>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14:paraId="26CE83E7" w14:textId="77777777" w:rsidR="00153202" w:rsidRDefault="007629C6">
      <w:pPr>
        <w:wordWrap w:val="0"/>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14:paraId="5BA6EE8A" w14:textId="77777777" w:rsidR="00153202" w:rsidRDefault="007629C6">
      <w:pPr>
        <w:wordWrap w:val="0"/>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14:paraId="2E19FD43" w14:textId="77777777" w:rsidR="00153202" w:rsidRDefault="007629C6">
      <w:pPr>
        <w:wordWrap w:val="0"/>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14:paraId="3615BC52" w14:textId="77777777" w:rsidR="00153202" w:rsidRDefault="00153202">
      <w:pPr>
        <w:wordWrap w:val="0"/>
        <w:autoSpaceDE w:val="0"/>
        <w:autoSpaceDN w:val="0"/>
        <w:spacing w:line="360" w:lineRule="auto"/>
        <w:jc w:val="center"/>
        <w:rPr>
          <w:rFonts w:ascii="仿宋" w:eastAsia="仿宋" w:hAnsi="仿宋" w:cs="仿宋"/>
          <w:b/>
          <w:kern w:val="0"/>
          <w:sz w:val="32"/>
          <w:szCs w:val="32"/>
          <w:lang w:val="zh-CN"/>
        </w:rPr>
      </w:pPr>
    </w:p>
    <w:p w14:paraId="7AE66C7A" w14:textId="77777777" w:rsidR="00153202" w:rsidRDefault="007629C6">
      <w:pPr>
        <w:wordWrap w:val="0"/>
        <w:spacing w:line="800" w:lineRule="exact"/>
        <w:jc w:val="center"/>
        <w:rPr>
          <w:rFonts w:ascii="仿宋_GB2312" w:eastAsia="仿宋_GB2312" w:hAnsi="宋体"/>
          <w:b/>
          <w:sz w:val="30"/>
          <w:szCs w:val="30"/>
        </w:rPr>
      </w:pPr>
      <w:r>
        <w:rPr>
          <w:rFonts w:ascii="仿宋" w:eastAsia="仿宋" w:hAnsi="仿宋" w:cs="仿宋" w:hint="eastAsia"/>
          <w:b/>
          <w:sz w:val="30"/>
          <w:szCs w:val="30"/>
        </w:rPr>
        <w:lastRenderedPageBreak/>
        <w:t>三、</w:t>
      </w:r>
      <w:r>
        <w:rPr>
          <w:rFonts w:ascii="仿宋_GB2312" w:eastAsia="仿宋_GB2312" w:hAnsi="宋体" w:hint="eastAsia"/>
          <w:b/>
          <w:sz w:val="30"/>
          <w:szCs w:val="30"/>
        </w:rPr>
        <w:t>授权代表</w:t>
      </w:r>
      <w:proofErr w:type="gramStart"/>
      <w:r>
        <w:rPr>
          <w:rFonts w:ascii="仿宋_GB2312" w:eastAsia="仿宋_GB2312" w:hAnsi="宋体" w:hint="eastAsia"/>
          <w:b/>
          <w:sz w:val="30"/>
          <w:szCs w:val="30"/>
        </w:rPr>
        <w:t>社保证明</w:t>
      </w:r>
      <w:proofErr w:type="gramEnd"/>
      <w:r>
        <w:rPr>
          <w:rFonts w:ascii="仿宋_GB2312" w:eastAsia="仿宋_GB2312" w:hAnsi="宋体" w:hint="eastAsia"/>
          <w:b/>
          <w:sz w:val="30"/>
          <w:szCs w:val="30"/>
        </w:rPr>
        <w:t>（复印件）</w:t>
      </w:r>
    </w:p>
    <w:p w14:paraId="74DC8A97" w14:textId="77777777" w:rsidR="00153202" w:rsidRDefault="007629C6">
      <w:pPr>
        <w:wordWrap w:val="0"/>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w:t>
      </w:r>
      <w:proofErr w:type="gramStart"/>
      <w:r>
        <w:rPr>
          <w:rFonts w:ascii="仿宋_GB2312" w:eastAsia="仿宋_GB2312" w:hAnsi="宋体" w:hint="eastAsia"/>
          <w:sz w:val="24"/>
          <w:u w:val="wave"/>
        </w:rPr>
        <w:t>社保证明</w:t>
      </w:r>
      <w:proofErr w:type="gramEnd"/>
      <w:r>
        <w:rPr>
          <w:rFonts w:ascii="仿宋_GB2312" w:eastAsia="仿宋_GB2312" w:hAnsi="宋体" w:hint="eastAsia"/>
          <w:sz w:val="24"/>
          <w:u w:val="wave"/>
        </w:rPr>
        <w:t>（1.如该授权代表为离退休返聘人员的，投标响应文件技术部分内需提供退休证明及单位聘用证明;2.如由第三方代理社保事项的，则需提供加盖投标人公章的委托代理协议复印件），格式自拟。</w:t>
      </w:r>
    </w:p>
    <w:p w14:paraId="4BBDAFE0" w14:textId="77777777" w:rsidR="00153202" w:rsidRDefault="00153202">
      <w:pPr>
        <w:wordWrap w:val="0"/>
        <w:spacing w:line="800" w:lineRule="exact"/>
        <w:rPr>
          <w:rFonts w:ascii="仿宋" w:eastAsia="仿宋" w:hAnsi="仿宋" w:cs="仿宋"/>
          <w:b/>
          <w:sz w:val="30"/>
          <w:szCs w:val="30"/>
        </w:rPr>
      </w:pPr>
    </w:p>
    <w:p w14:paraId="4711094E" w14:textId="77777777" w:rsidR="00153202" w:rsidRDefault="00153202">
      <w:pPr>
        <w:pStyle w:val="20"/>
        <w:wordWrap w:val="0"/>
        <w:rPr>
          <w:lang w:val="en-US"/>
        </w:rPr>
      </w:pPr>
    </w:p>
    <w:p w14:paraId="739EC282" w14:textId="77777777" w:rsidR="00153202" w:rsidRDefault="007629C6">
      <w:pPr>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t>四、法定代表人及其授权代表身份证复印件（正反面）</w:t>
      </w:r>
    </w:p>
    <w:p w14:paraId="2C98F8E1" w14:textId="77777777" w:rsidR="00153202" w:rsidRDefault="00153202">
      <w:pPr>
        <w:wordWrap w:val="0"/>
        <w:spacing w:line="800" w:lineRule="exact"/>
        <w:rPr>
          <w:rFonts w:ascii="仿宋" w:eastAsia="仿宋" w:hAnsi="仿宋" w:cs="仿宋"/>
          <w:b/>
          <w:sz w:val="24"/>
        </w:rPr>
      </w:pPr>
    </w:p>
    <w:p w14:paraId="039088C3" w14:textId="77777777" w:rsidR="00153202" w:rsidRDefault="007629C6">
      <w:pPr>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t>五、法定代表人身份证明书(格式)</w:t>
      </w:r>
    </w:p>
    <w:p w14:paraId="5ADB5D15" w14:textId="77777777" w:rsidR="00153202" w:rsidRDefault="007629C6">
      <w:pPr>
        <w:wordWrap w:val="0"/>
        <w:spacing w:line="440" w:lineRule="exact"/>
        <w:rPr>
          <w:rFonts w:ascii="仿宋" w:eastAsia="仿宋" w:hAnsi="仿宋" w:cs="仿宋"/>
          <w:sz w:val="24"/>
        </w:rPr>
      </w:pPr>
      <w:r>
        <w:rPr>
          <w:rFonts w:ascii="仿宋" w:eastAsia="仿宋" w:hAnsi="仿宋" w:cs="仿宋" w:hint="eastAsia"/>
          <w:sz w:val="24"/>
        </w:rPr>
        <w:t>投 标 人：</w:t>
      </w:r>
      <w:r>
        <w:rPr>
          <w:rFonts w:ascii="仿宋" w:eastAsia="仿宋" w:hAnsi="仿宋" w:cs="仿宋" w:hint="eastAsia"/>
          <w:sz w:val="24"/>
          <w:u w:val="single"/>
        </w:rPr>
        <w:t xml:space="preserve">                          </w:t>
      </w:r>
    </w:p>
    <w:p w14:paraId="2C8EC9F8" w14:textId="77777777" w:rsidR="00153202" w:rsidRDefault="007629C6">
      <w:pPr>
        <w:wordWrap w:val="0"/>
        <w:spacing w:line="440" w:lineRule="exact"/>
        <w:rPr>
          <w:rFonts w:ascii="仿宋" w:eastAsia="仿宋" w:hAnsi="仿宋" w:cs="仿宋"/>
          <w:sz w:val="24"/>
        </w:rPr>
      </w:pPr>
      <w:r>
        <w:rPr>
          <w:rFonts w:ascii="仿宋" w:eastAsia="仿宋" w:hAnsi="仿宋" w:cs="仿宋" w:hint="eastAsia"/>
          <w:sz w:val="24"/>
        </w:rPr>
        <w:t>地    址：</w:t>
      </w:r>
      <w:r>
        <w:rPr>
          <w:rFonts w:ascii="仿宋" w:eastAsia="仿宋" w:hAnsi="仿宋" w:cs="仿宋" w:hint="eastAsia"/>
          <w:sz w:val="24"/>
          <w:u w:val="single"/>
        </w:rPr>
        <w:t xml:space="preserve">                          </w:t>
      </w:r>
    </w:p>
    <w:p w14:paraId="7CE6F2AD" w14:textId="77777777" w:rsidR="00153202" w:rsidRDefault="007629C6">
      <w:pPr>
        <w:wordWrap w:val="0"/>
        <w:spacing w:line="440" w:lineRule="exact"/>
        <w:ind w:rightChars="134" w:right="281"/>
        <w:rPr>
          <w:rFonts w:ascii="仿宋" w:eastAsia="仿宋" w:hAnsi="仿宋" w:cs="仿宋"/>
          <w:sz w:val="24"/>
          <w:u w:val="single"/>
        </w:rPr>
      </w:pPr>
      <w:r>
        <w:rPr>
          <w:rFonts w:ascii="仿宋" w:eastAsia="仿宋" w:hAnsi="仿宋" w:cs="仿宋" w:hint="eastAsia"/>
          <w:sz w:val="24"/>
        </w:rPr>
        <w:t>姓    名：</w:t>
      </w:r>
      <w:r>
        <w:rPr>
          <w:rFonts w:ascii="仿宋" w:eastAsia="仿宋" w:hAnsi="仿宋" w:cs="仿宋" w:hint="eastAsia"/>
          <w:sz w:val="24"/>
          <w:u w:val="single"/>
        </w:rPr>
        <w:t xml:space="preserve">                          </w:t>
      </w:r>
    </w:p>
    <w:p w14:paraId="42F8D0E8" w14:textId="77777777" w:rsidR="00153202" w:rsidRDefault="007629C6">
      <w:pPr>
        <w:wordWrap w:val="0"/>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r>
        <w:rPr>
          <w:rFonts w:ascii="仿宋" w:eastAsia="仿宋" w:hAnsi="仿宋" w:cs="仿宋" w:hint="eastAsia"/>
          <w:sz w:val="24"/>
          <w:u w:val="single"/>
        </w:rPr>
        <w:t xml:space="preserve">                        </w:t>
      </w:r>
    </w:p>
    <w:p w14:paraId="5E732A13" w14:textId="77777777" w:rsidR="00153202" w:rsidRDefault="007629C6">
      <w:pPr>
        <w:wordWrap w:val="0"/>
        <w:spacing w:line="440" w:lineRule="exact"/>
        <w:ind w:rightChars="134" w:right="281"/>
        <w:rPr>
          <w:rFonts w:ascii="仿宋" w:eastAsia="仿宋" w:hAnsi="仿宋" w:cs="仿宋"/>
          <w:sz w:val="24"/>
        </w:rPr>
      </w:pPr>
      <w:r>
        <w:rPr>
          <w:rFonts w:ascii="仿宋" w:eastAsia="仿宋" w:hAnsi="仿宋" w:cs="仿宋" w:hint="eastAsia"/>
          <w:sz w:val="24"/>
        </w:rPr>
        <w:t xml:space="preserve">职   </w:t>
      </w:r>
      <w:proofErr w:type="gramStart"/>
      <w:r>
        <w:rPr>
          <w:rFonts w:ascii="仿宋" w:eastAsia="仿宋" w:hAnsi="仿宋" w:cs="仿宋" w:hint="eastAsia"/>
          <w:sz w:val="24"/>
        </w:rPr>
        <w:t>务</w:t>
      </w:r>
      <w:proofErr w:type="gramEnd"/>
      <w:r>
        <w:rPr>
          <w:rFonts w:ascii="仿宋" w:eastAsia="仿宋" w:hAnsi="仿宋" w:cs="仿宋" w:hint="eastAsia"/>
          <w:sz w:val="24"/>
        </w:rPr>
        <w:t>：</w:t>
      </w:r>
      <w:r>
        <w:rPr>
          <w:rFonts w:ascii="仿宋" w:eastAsia="仿宋" w:hAnsi="仿宋" w:cs="仿宋" w:hint="eastAsia"/>
          <w:sz w:val="24"/>
          <w:u w:val="single"/>
        </w:rPr>
        <w:t xml:space="preserve">                           </w:t>
      </w:r>
    </w:p>
    <w:p w14:paraId="0321F3EC" w14:textId="77777777" w:rsidR="00153202" w:rsidRDefault="007629C6">
      <w:pPr>
        <w:wordWrap w:val="0"/>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14:paraId="4897501E" w14:textId="77777777" w:rsidR="00153202" w:rsidRDefault="007629C6">
      <w:pPr>
        <w:wordWrap w:val="0"/>
        <w:spacing w:line="440" w:lineRule="exact"/>
        <w:rPr>
          <w:rFonts w:ascii="仿宋" w:eastAsia="仿宋" w:hAnsi="仿宋" w:cs="仿宋"/>
          <w:sz w:val="24"/>
        </w:rPr>
      </w:pPr>
      <w:r>
        <w:rPr>
          <w:rFonts w:ascii="仿宋" w:eastAsia="仿宋" w:hAnsi="仿宋" w:cs="仿宋" w:hint="eastAsia"/>
          <w:sz w:val="24"/>
        </w:rPr>
        <w:t>特此证明。</w:t>
      </w:r>
    </w:p>
    <w:p w14:paraId="6FE96F42" w14:textId="77777777" w:rsidR="00153202" w:rsidRDefault="00153202">
      <w:pPr>
        <w:wordWrap w:val="0"/>
        <w:spacing w:line="440" w:lineRule="exact"/>
        <w:rPr>
          <w:rFonts w:ascii="仿宋" w:eastAsia="仿宋" w:hAnsi="仿宋" w:cs="仿宋"/>
          <w:sz w:val="24"/>
        </w:rPr>
      </w:pPr>
    </w:p>
    <w:p w14:paraId="695E1815" w14:textId="77777777" w:rsidR="00153202" w:rsidRDefault="007629C6">
      <w:pPr>
        <w:wordWrap w:val="0"/>
        <w:spacing w:line="440" w:lineRule="exact"/>
        <w:rPr>
          <w:rFonts w:ascii="仿宋" w:eastAsia="仿宋" w:hAnsi="仿宋" w:cs="仿宋"/>
          <w:sz w:val="24"/>
        </w:rPr>
      </w:pPr>
      <w:r>
        <w:rPr>
          <w:rFonts w:ascii="仿宋" w:eastAsia="仿宋" w:hAnsi="仿宋" w:cs="仿宋" w:hint="eastAsia"/>
          <w:sz w:val="24"/>
        </w:rPr>
        <w:t>投标人名称：                             （电子签章）</w:t>
      </w:r>
    </w:p>
    <w:p w14:paraId="59CEC70D" w14:textId="77777777" w:rsidR="00153202" w:rsidRDefault="00153202">
      <w:pPr>
        <w:wordWrap w:val="0"/>
        <w:spacing w:line="440" w:lineRule="exact"/>
        <w:ind w:right="480"/>
        <w:rPr>
          <w:rFonts w:ascii="仿宋" w:eastAsia="仿宋" w:hAnsi="仿宋" w:cs="仿宋"/>
          <w:sz w:val="24"/>
        </w:rPr>
      </w:pPr>
    </w:p>
    <w:p w14:paraId="6CB72D5D" w14:textId="77777777" w:rsidR="00153202" w:rsidRDefault="007629C6">
      <w:pPr>
        <w:wordWrap w:val="0"/>
        <w:spacing w:line="440" w:lineRule="exact"/>
        <w:ind w:right="720"/>
        <w:jc w:val="right"/>
        <w:rPr>
          <w:rFonts w:ascii="仿宋" w:eastAsia="仿宋" w:hAnsi="仿宋" w:cs="仿宋"/>
          <w:sz w:val="24"/>
        </w:rPr>
      </w:pPr>
      <w:r>
        <w:rPr>
          <w:rFonts w:ascii="仿宋" w:eastAsia="仿宋" w:hAnsi="仿宋" w:cs="仿宋" w:hint="eastAsia"/>
          <w:sz w:val="24"/>
        </w:rPr>
        <w:t>年   月   日</w:t>
      </w:r>
    </w:p>
    <w:p w14:paraId="4A543B5A" w14:textId="77777777" w:rsidR="00153202" w:rsidRDefault="00153202">
      <w:pPr>
        <w:wordWrap w:val="0"/>
        <w:jc w:val="center"/>
        <w:rPr>
          <w:rFonts w:ascii="仿宋" w:eastAsia="仿宋" w:hAnsi="仿宋" w:cs="仿宋"/>
          <w:b/>
          <w:kern w:val="0"/>
          <w:sz w:val="32"/>
          <w:szCs w:val="32"/>
        </w:rPr>
      </w:pPr>
    </w:p>
    <w:p w14:paraId="1C75BB32" w14:textId="77777777" w:rsidR="00153202" w:rsidRDefault="007629C6">
      <w:pPr>
        <w:wordWrap w:val="0"/>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六、商务技术偏离表</w:t>
      </w:r>
    </w:p>
    <w:tbl>
      <w:tblPr>
        <w:tblStyle w:val="afc"/>
        <w:tblW w:w="9464" w:type="dxa"/>
        <w:tblLayout w:type="fixed"/>
        <w:tblLook w:val="04A0" w:firstRow="1" w:lastRow="0" w:firstColumn="1" w:lastColumn="0" w:noHBand="0" w:noVBand="1"/>
      </w:tblPr>
      <w:tblGrid>
        <w:gridCol w:w="959"/>
        <w:gridCol w:w="3683"/>
        <w:gridCol w:w="3546"/>
        <w:gridCol w:w="1276"/>
      </w:tblGrid>
      <w:tr w:rsidR="00153202" w14:paraId="26B8C9A4" w14:textId="77777777">
        <w:tc>
          <w:tcPr>
            <w:tcW w:w="959" w:type="dxa"/>
          </w:tcPr>
          <w:p w14:paraId="6B9B3C49" w14:textId="77777777" w:rsidR="00153202" w:rsidRDefault="007629C6">
            <w:pPr>
              <w:wordWrap w:val="0"/>
              <w:jc w:val="center"/>
              <w:rPr>
                <w:rFonts w:ascii="仿宋" w:eastAsia="仿宋" w:hAnsi="仿宋" w:cs="仿宋"/>
                <w:b/>
                <w:bCs/>
                <w:sz w:val="24"/>
              </w:rPr>
            </w:pPr>
            <w:r>
              <w:rPr>
                <w:rFonts w:ascii="仿宋" w:eastAsia="仿宋" w:hAnsi="仿宋" w:cs="仿宋" w:hint="eastAsia"/>
                <w:b/>
                <w:bCs/>
                <w:sz w:val="24"/>
              </w:rPr>
              <w:t>序号</w:t>
            </w:r>
          </w:p>
        </w:tc>
        <w:tc>
          <w:tcPr>
            <w:tcW w:w="3683" w:type="dxa"/>
          </w:tcPr>
          <w:p w14:paraId="3D64B587" w14:textId="77777777" w:rsidR="00153202" w:rsidRDefault="007629C6">
            <w:pPr>
              <w:wordWrap w:val="0"/>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14:paraId="5B94E35E" w14:textId="77777777" w:rsidR="00153202" w:rsidRDefault="007629C6">
            <w:pPr>
              <w:wordWrap w:val="0"/>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14:paraId="79E3797E" w14:textId="77777777" w:rsidR="00153202" w:rsidRDefault="007629C6">
            <w:pPr>
              <w:wordWrap w:val="0"/>
              <w:jc w:val="center"/>
              <w:rPr>
                <w:rFonts w:ascii="仿宋" w:eastAsia="仿宋" w:hAnsi="仿宋" w:cs="仿宋"/>
                <w:b/>
                <w:bCs/>
                <w:sz w:val="24"/>
              </w:rPr>
            </w:pPr>
            <w:r>
              <w:rPr>
                <w:rFonts w:ascii="仿宋" w:eastAsia="仿宋" w:hAnsi="仿宋" w:cs="仿宋" w:hint="eastAsia"/>
                <w:b/>
                <w:bCs/>
                <w:sz w:val="24"/>
              </w:rPr>
              <w:t>偏离说明</w:t>
            </w:r>
          </w:p>
        </w:tc>
      </w:tr>
      <w:tr w:rsidR="00153202" w14:paraId="3BCCE479" w14:textId="77777777">
        <w:tc>
          <w:tcPr>
            <w:tcW w:w="959" w:type="dxa"/>
          </w:tcPr>
          <w:p w14:paraId="1A1C5D97" w14:textId="77777777" w:rsidR="00153202" w:rsidRDefault="007629C6">
            <w:pPr>
              <w:wordWrap w:val="0"/>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14:paraId="4D3F287F" w14:textId="77777777" w:rsidR="00153202" w:rsidRDefault="00153202">
            <w:pPr>
              <w:wordWrap w:val="0"/>
              <w:jc w:val="center"/>
              <w:rPr>
                <w:rFonts w:ascii="仿宋" w:eastAsia="仿宋" w:hAnsi="仿宋" w:cs="仿宋"/>
                <w:b/>
                <w:kern w:val="0"/>
                <w:sz w:val="32"/>
                <w:szCs w:val="32"/>
              </w:rPr>
            </w:pPr>
          </w:p>
        </w:tc>
        <w:tc>
          <w:tcPr>
            <w:tcW w:w="3546" w:type="dxa"/>
          </w:tcPr>
          <w:p w14:paraId="0B016449" w14:textId="77777777" w:rsidR="00153202" w:rsidRDefault="00153202">
            <w:pPr>
              <w:wordWrap w:val="0"/>
              <w:jc w:val="center"/>
              <w:rPr>
                <w:rFonts w:ascii="仿宋" w:eastAsia="仿宋" w:hAnsi="仿宋" w:cs="仿宋"/>
                <w:b/>
                <w:kern w:val="0"/>
                <w:sz w:val="32"/>
                <w:szCs w:val="32"/>
              </w:rPr>
            </w:pPr>
          </w:p>
        </w:tc>
        <w:tc>
          <w:tcPr>
            <w:tcW w:w="1276" w:type="dxa"/>
          </w:tcPr>
          <w:p w14:paraId="4F70F752" w14:textId="77777777" w:rsidR="00153202" w:rsidRDefault="00153202">
            <w:pPr>
              <w:wordWrap w:val="0"/>
              <w:jc w:val="center"/>
              <w:rPr>
                <w:rFonts w:ascii="仿宋" w:eastAsia="仿宋" w:hAnsi="仿宋" w:cs="仿宋"/>
                <w:b/>
                <w:kern w:val="0"/>
                <w:sz w:val="32"/>
                <w:szCs w:val="32"/>
              </w:rPr>
            </w:pPr>
          </w:p>
        </w:tc>
      </w:tr>
      <w:tr w:rsidR="00153202" w14:paraId="6F1AAEC1" w14:textId="77777777">
        <w:tc>
          <w:tcPr>
            <w:tcW w:w="959" w:type="dxa"/>
          </w:tcPr>
          <w:p w14:paraId="3E65CE13" w14:textId="77777777" w:rsidR="00153202" w:rsidRDefault="007629C6">
            <w:pPr>
              <w:wordWrap w:val="0"/>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14:paraId="629F79C1" w14:textId="77777777" w:rsidR="00153202" w:rsidRDefault="00153202">
            <w:pPr>
              <w:wordWrap w:val="0"/>
              <w:jc w:val="center"/>
              <w:rPr>
                <w:rFonts w:ascii="仿宋" w:eastAsia="仿宋" w:hAnsi="仿宋" w:cs="仿宋"/>
                <w:b/>
                <w:kern w:val="0"/>
                <w:sz w:val="32"/>
                <w:szCs w:val="32"/>
              </w:rPr>
            </w:pPr>
          </w:p>
        </w:tc>
        <w:tc>
          <w:tcPr>
            <w:tcW w:w="3546" w:type="dxa"/>
          </w:tcPr>
          <w:p w14:paraId="1B0ECC90" w14:textId="77777777" w:rsidR="00153202" w:rsidRDefault="00153202">
            <w:pPr>
              <w:wordWrap w:val="0"/>
              <w:jc w:val="center"/>
              <w:rPr>
                <w:rFonts w:ascii="仿宋" w:eastAsia="仿宋" w:hAnsi="仿宋" w:cs="仿宋"/>
                <w:b/>
                <w:kern w:val="0"/>
                <w:sz w:val="32"/>
                <w:szCs w:val="32"/>
              </w:rPr>
            </w:pPr>
          </w:p>
        </w:tc>
        <w:tc>
          <w:tcPr>
            <w:tcW w:w="1276" w:type="dxa"/>
          </w:tcPr>
          <w:p w14:paraId="21CA75EC" w14:textId="77777777" w:rsidR="00153202" w:rsidRDefault="00153202">
            <w:pPr>
              <w:wordWrap w:val="0"/>
              <w:jc w:val="center"/>
              <w:rPr>
                <w:rFonts w:ascii="仿宋" w:eastAsia="仿宋" w:hAnsi="仿宋" w:cs="仿宋"/>
                <w:b/>
                <w:kern w:val="0"/>
                <w:sz w:val="32"/>
                <w:szCs w:val="32"/>
              </w:rPr>
            </w:pPr>
          </w:p>
        </w:tc>
      </w:tr>
      <w:tr w:rsidR="00153202" w14:paraId="04D02652" w14:textId="77777777">
        <w:tc>
          <w:tcPr>
            <w:tcW w:w="959" w:type="dxa"/>
          </w:tcPr>
          <w:p w14:paraId="6DAF2203" w14:textId="77777777" w:rsidR="00153202" w:rsidRDefault="007629C6">
            <w:pPr>
              <w:wordWrap w:val="0"/>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14:paraId="72B8CFB0" w14:textId="77777777" w:rsidR="00153202" w:rsidRDefault="00153202">
            <w:pPr>
              <w:wordWrap w:val="0"/>
              <w:jc w:val="center"/>
              <w:rPr>
                <w:rFonts w:ascii="仿宋" w:eastAsia="仿宋" w:hAnsi="仿宋" w:cs="仿宋"/>
                <w:b/>
                <w:kern w:val="0"/>
                <w:sz w:val="32"/>
                <w:szCs w:val="32"/>
              </w:rPr>
            </w:pPr>
          </w:p>
        </w:tc>
        <w:tc>
          <w:tcPr>
            <w:tcW w:w="3546" w:type="dxa"/>
          </w:tcPr>
          <w:p w14:paraId="370483DB" w14:textId="77777777" w:rsidR="00153202" w:rsidRDefault="00153202">
            <w:pPr>
              <w:wordWrap w:val="0"/>
              <w:jc w:val="center"/>
              <w:rPr>
                <w:rFonts w:ascii="仿宋" w:eastAsia="仿宋" w:hAnsi="仿宋" w:cs="仿宋"/>
                <w:b/>
                <w:kern w:val="0"/>
                <w:sz w:val="32"/>
                <w:szCs w:val="32"/>
              </w:rPr>
            </w:pPr>
          </w:p>
        </w:tc>
        <w:tc>
          <w:tcPr>
            <w:tcW w:w="1276" w:type="dxa"/>
          </w:tcPr>
          <w:p w14:paraId="43433835" w14:textId="77777777" w:rsidR="00153202" w:rsidRDefault="00153202">
            <w:pPr>
              <w:wordWrap w:val="0"/>
              <w:jc w:val="center"/>
              <w:rPr>
                <w:rFonts w:ascii="仿宋" w:eastAsia="仿宋" w:hAnsi="仿宋" w:cs="仿宋"/>
                <w:b/>
                <w:kern w:val="0"/>
                <w:sz w:val="32"/>
                <w:szCs w:val="32"/>
              </w:rPr>
            </w:pPr>
          </w:p>
        </w:tc>
      </w:tr>
    </w:tbl>
    <w:p w14:paraId="405ABBD4" w14:textId="77777777" w:rsidR="00153202" w:rsidRDefault="007629C6">
      <w:pPr>
        <w:wordWrap w:val="0"/>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14:paraId="73E49C03" w14:textId="77777777" w:rsidR="00153202" w:rsidRDefault="00153202">
      <w:pPr>
        <w:wordWrap w:val="0"/>
        <w:jc w:val="center"/>
        <w:rPr>
          <w:rFonts w:ascii="仿宋" w:eastAsia="仿宋" w:hAnsi="仿宋" w:cs="仿宋"/>
          <w:b/>
          <w:kern w:val="0"/>
          <w:sz w:val="32"/>
          <w:szCs w:val="32"/>
        </w:rPr>
      </w:pPr>
    </w:p>
    <w:p w14:paraId="244223CA" w14:textId="77777777" w:rsidR="00153202" w:rsidRDefault="007629C6">
      <w:pPr>
        <w:wordWrap w:val="0"/>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1863CA3C" w14:textId="77777777" w:rsidR="00153202" w:rsidRDefault="00153202">
      <w:pPr>
        <w:wordWrap w:val="0"/>
        <w:ind w:firstLineChars="595" w:firstLine="1911"/>
        <w:rPr>
          <w:rFonts w:ascii="仿宋" w:eastAsia="仿宋" w:hAnsi="仿宋" w:cs="仿宋"/>
          <w:b/>
          <w:bCs/>
          <w:sz w:val="32"/>
          <w:szCs w:val="32"/>
        </w:rPr>
      </w:pPr>
    </w:p>
    <w:p w14:paraId="47522F12" w14:textId="77777777" w:rsidR="00153202" w:rsidRDefault="007629C6">
      <w:pPr>
        <w:pageBreakBefore/>
        <w:widowControl/>
        <w:tabs>
          <w:tab w:val="left" w:pos="1538"/>
          <w:tab w:val="center" w:pos="4541"/>
        </w:tabs>
        <w:wordWrap w:val="0"/>
        <w:adjustRightInd/>
        <w:jc w:val="left"/>
        <w:rPr>
          <w:rFonts w:ascii="仿宋" w:eastAsia="仿宋" w:hAnsi="仿宋" w:cs="仿宋"/>
          <w:b/>
          <w:kern w:val="0"/>
          <w:sz w:val="32"/>
          <w:szCs w:val="32"/>
        </w:rPr>
      </w:pPr>
      <w:r>
        <w:rPr>
          <w:rFonts w:ascii="仿宋" w:eastAsia="仿宋" w:hAnsi="仿宋" w:cs="仿宋" w:hint="eastAsia"/>
          <w:b/>
          <w:bCs/>
          <w:sz w:val="32"/>
          <w:szCs w:val="32"/>
        </w:rPr>
        <w:lastRenderedPageBreak/>
        <w:tab/>
      </w:r>
      <w:r>
        <w:rPr>
          <w:rFonts w:ascii="仿宋" w:eastAsia="仿宋" w:hAnsi="仿宋" w:cs="仿宋" w:hint="eastAsia"/>
          <w:b/>
          <w:bCs/>
          <w:sz w:val="32"/>
          <w:szCs w:val="32"/>
        </w:rPr>
        <w:tab/>
        <w:t>七</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14:paraId="36E4A61F" w14:textId="77777777" w:rsidR="00153202" w:rsidRDefault="00153202">
      <w:pPr>
        <w:wordWrap w:val="0"/>
        <w:snapToGrid w:val="0"/>
        <w:spacing w:line="360" w:lineRule="auto"/>
        <w:rPr>
          <w:rFonts w:ascii="仿宋" w:eastAsia="仿宋" w:hAnsi="仿宋" w:cs="仿宋"/>
          <w:sz w:val="24"/>
        </w:rPr>
      </w:pPr>
    </w:p>
    <w:p w14:paraId="7CC5D244" w14:textId="77777777" w:rsidR="00153202" w:rsidRDefault="007629C6">
      <w:pPr>
        <w:wordWrap w:val="0"/>
        <w:snapToGrid w:val="0"/>
        <w:spacing w:line="360" w:lineRule="auto"/>
        <w:rPr>
          <w:rFonts w:ascii="仿宋" w:eastAsia="仿宋" w:hAnsi="仿宋" w:cs="仿宋"/>
          <w:kern w:val="0"/>
          <w:sz w:val="24"/>
        </w:rPr>
      </w:pPr>
      <w:r>
        <w:rPr>
          <w:rFonts w:ascii="仿宋" w:eastAsia="仿宋" w:hAnsi="仿宋" w:cs="仿宋" w:hint="eastAsia"/>
          <w:sz w:val="24"/>
        </w:rPr>
        <w:t>绍兴文理学院、</w:t>
      </w:r>
      <w:r w:rsidR="007E3CE8">
        <w:rPr>
          <w:rFonts w:ascii="仿宋" w:eastAsia="仿宋" w:hAnsi="仿宋" w:cs="仿宋" w:hint="eastAsia"/>
          <w:sz w:val="24"/>
        </w:rPr>
        <w:t>浙江</w:t>
      </w:r>
      <w:proofErr w:type="gramStart"/>
      <w:r w:rsidR="007E3CE8">
        <w:rPr>
          <w:rFonts w:ascii="仿宋" w:eastAsia="仿宋" w:hAnsi="仿宋" w:cs="仿宋" w:hint="eastAsia"/>
          <w:sz w:val="24"/>
        </w:rPr>
        <w:t>东腾利</w:t>
      </w:r>
      <w:proofErr w:type="gramEnd"/>
      <w:r w:rsidR="007E3CE8">
        <w:rPr>
          <w:rFonts w:ascii="仿宋" w:eastAsia="仿宋" w:hAnsi="仿宋" w:cs="仿宋" w:hint="eastAsia"/>
          <w:sz w:val="24"/>
        </w:rPr>
        <w:t>成招标代理有限公司</w:t>
      </w:r>
      <w:r>
        <w:rPr>
          <w:rFonts w:ascii="仿宋" w:eastAsia="仿宋" w:hAnsi="仿宋" w:cs="仿宋" w:hint="eastAsia"/>
          <w:kern w:val="0"/>
          <w:sz w:val="24"/>
          <w:lang w:val="zh-CN"/>
        </w:rPr>
        <w:t>：</w:t>
      </w:r>
    </w:p>
    <w:p w14:paraId="4C208731" w14:textId="77777777" w:rsidR="00153202" w:rsidRDefault="007629C6">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14:paraId="16EF52D2" w14:textId="77777777" w:rsidR="00153202" w:rsidRDefault="007629C6">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一、不向项目有关人员及部门赠送礼金礼物、有价证券、回扣以及中介费、介绍费、咨询费等好处费； </w:t>
      </w:r>
    </w:p>
    <w:p w14:paraId="76490AF7" w14:textId="77777777" w:rsidR="00153202" w:rsidRDefault="007629C6">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二、不为项目有关人员及部门报销应由你方单位或个人支付的费用； </w:t>
      </w:r>
    </w:p>
    <w:p w14:paraId="6B36AD46" w14:textId="77777777" w:rsidR="00153202" w:rsidRDefault="007629C6">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三、不向项目有关人员及部门提供有可能影响公正的宴请和健身娱乐等活动； </w:t>
      </w:r>
    </w:p>
    <w:p w14:paraId="2BA246E6" w14:textId="77777777" w:rsidR="00153202" w:rsidRDefault="007629C6">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14:paraId="0B86B1C3" w14:textId="77777777" w:rsidR="00153202" w:rsidRDefault="007629C6">
      <w:pPr>
        <w:wordWrap w:val="0"/>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14:paraId="495E2EE6" w14:textId="77777777" w:rsidR="00153202" w:rsidRDefault="007629C6">
      <w:pPr>
        <w:wordWrap w:val="0"/>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14:paraId="3D3A1C13" w14:textId="77777777" w:rsidR="00153202" w:rsidRDefault="007629C6">
      <w:pPr>
        <w:wordWrap w:val="0"/>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14:paraId="7953DBAB" w14:textId="77777777" w:rsidR="00153202" w:rsidRDefault="007629C6">
      <w:pPr>
        <w:wordWrap w:val="0"/>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《中华人民共和国民法典》</w:t>
      </w:r>
      <w:r>
        <w:rPr>
          <w:rFonts w:ascii="仿宋" w:eastAsia="仿宋" w:hAnsi="仿宋" w:cs="仿宋" w:hint="eastAsia"/>
          <w:kern w:val="0"/>
          <w:sz w:val="24"/>
          <w:lang w:val="zh-CN"/>
        </w:rPr>
        <w:t xml:space="preserve">等法律法规，诚实守信，合法经营，坚决抵制各种违法违纪行为。 </w:t>
      </w:r>
    </w:p>
    <w:p w14:paraId="211F1600" w14:textId="77777777" w:rsidR="00153202" w:rsidRDefault="007629C6">
      <w:pPr>
        <w:wordWrap w:val="0"/>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14:paraId="409BC09D" w14:textId="77777777" w:rsidR="00153202" w:rsidRDefault="00153202">
      <w:pPr>
        <w:wordWrap w:val="0"/>
        <w:autoSpaceDE w:val="0"/>
        <w:autoSpaceDN w:val="0"/>
        <w:spacing w:line="360" w:lineRule="auto"/>
        <w:ind w:left="2"/>
        <w:jc w:val="left"/>
        <w:rPr>
          <w:rFonts w:ascii="仿宋" w:eastAsia="仿宋" w:hAnsi="仿宋" w:cs="仿宋"/>
          <w:kern w:val="0"/>
          <w:sz w:val="24"/>
          <w:lang w:val="zh-CN"/>
        </w:rPr>
      </w:pPr>
    </w:p>
    <w:p w14:paraId="32390CDF" w14:textId="77777777" w:rsidR="00153202" w:rsidRDefault="00153202">
      <w:pPr>
        <w:wordWrap w:val="0"/>
        <w:autoSpaceDE w:val="0"/>
        <w:autoSpaceDN w:val="0"/>
        <w:spacing w:line="360" w:lineRule="auto"/>
        <w:ind w:left="2"/>
        <w:jc w:val="left"/>
        <w:rPr>
          <w:rFonts w:ascii="仿宋" w:eastAsia="仿宋" w:hAnsi="仿宋" w:cs="仿宋"/>
          <w:kern w:val="0"/>
          <w:sz w:val="24"/>
          <w:lang w:val="zh-CN"/>
        </w:rPr>
      </w:pPr>
    </w:p>
    <w:p w14:paraId="51AF8593" w14:textId="77777777" w:rsidR="00153202" w:rsidRDefault="00153202">
      <w:pPr>
        <w:wordWrap w:val="0"/>
        <w:autoSpaceDE w:val="0"/>
        <w:autoSpaceDN w:val="0"/>
        <w:spacing w:line="360" w:lineRule="auto"/>
        <w:ind w:left="2"/>
        <w:jc w:val="left"/>
        <w:rPr>
          <w:rFonts w:ascii="仿宋" w:eastAsia="仿宋" w:hAnsi="仿宋" w:cs="仿宋"/>
          <w:kern w:val="0"/>
          <w:sz w:val="24"/>
          <w:lang w:val="zh-CN"/>
        </w:rPr>
      </w:pPr>
    </w:p>
    <w:p w14:paraId="55A44BF1" w14:textId="77777777" w:rsidR="00153202" w:rsidRDefault="007629C6">
      <w:pPr>
        <w:wordWrap w:val="0"/>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 xml:space="preserve">）：                                                                                                                                                                                                               </w:t>
      </w:r>
    </w:p>
    <w:p w14:paraId="1B0239D7" w14:textId="77777777" w:rsidR="00153202" w:rsidRDefault="007629C6">
      <w:pPr>
        <w:wordWrap w:val="0"/>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年   月   日</w:t>
      </w:r>
    </w:p>
    <w:p w14:paraId="3F71A60D" w14:textId="77777777" w:rsidR="00153202" w:rsidRDefault="00153202">
      <w:pPr>
        <w:wordWrap w:val="0"/>
        <w:spacing w:line="360" w:lineRule="auto"/>
        <w:jc w:val="center"/>
        <w:rPr>
          <w:rFonts w:ascii="仿宋" w:eastAsia="仿宋" w:hAnsi="仿宋" w:cs="仿宋"/>
          <w:b/>
          <w:bCs/>
          <w:sz w:val="24"/>
        </w:rPr>
      </w:pPr>
    </w:p>
    <w:p w14:paraId="05FC1C5D" w14:textId="77777777" w:rsidR="00153202" w:rsidRDefault="007629C6">
      <w:pPr>
        <w:wordWrap w:val="0"/>
        <w:spacing w:line="360" w:lineRule="auto"/>
        <w:ind w:right="420"/>
        <w:rPr>
          <w:rFonts w:ascii="仿宋" w:eastAsia="仿宋" w:hAnsi="仿宋" w:cs="仿宋"/>
          <w:sz w:val="24"/>
        </w:rPr>
      </w:pPr>
      <w:r>
        <w:rPr>
          <w:rFonts w:ascii="仿宋" w:eastAsia="仿宋" w:hAnsi="仿宋" w:cs="仿宋" w:hint="eastAsia"/>
          <w:sz w:val="24"/>
        </w:rPr>
        <w:lastRenderedPageBreak/>
        <w:t>注：按本格式和要求提供。</w:t>
      </w:r>
    </w:p>
    <w:p w14:paraId="33D8D4E2" w14:textId="77777777" w:rsidR="00153202" w:rsidRDefault="00153202">
      <w:pPr>
        <w:wordWrap w:val="0"/>
        <w:spacing w:line="360" w:lineRule="auto"/>
        <w:jc w:val="center"/>
        <w:rPr>
          <w:rFonts w:ascii="仿宋_GB2312" w:eastAsia="仿宋_GB2312" w:hAnsi="仿宋_GB2312" w:cs="仿宋_GB2312"/>
          <w:b/>
          <w:sz w:val="32"/>
          <w:szCs w:val="32"/>
        </w:rPr>
      </w:pPr>
    </w:p>
    <w:p w14:paraId="206BA551" w14:textId="77777777" w:rsidR="00153202" w:rsidRDefault="00153202">
      <w:pPr>
        <w:wordWrap w:val="0"/>
        <w:spacing w:line="360" w:lineRule="auto"/>
        <w:jc w:val="center"/>
        <w:rPr>
          <w:rFonts w:ascii="仿宋_GB2312" w:eastAsia="仿宋_GB2312" w:hAnsi="仿宋_GB2312" w:cs="仿宋_GB2312"/>
          <w:b/>
          <w:sz w:val="32"/>
          <w:szCs w:val="32"/>
        </w:rPr>
      </w:pPr>
    </w:p>
    <w:p w14:paraId="5CB1C547" w14:textId="77777777" w:rsidR="00153202" w:rsidRDefault="007629C6">
      <w:pPr>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t>八、</w:t>
      </w:r>
      <w:r>
        <w:rPr>
          <w:rFonts w:ascii="仿宋_GB2312" w:eastAsia="仿宋_GB2312" w:hAnsi="仿宋_GB2312" w:cs="仿宋_GB2312" w:hint="eastAsia"/>
          <w:b/>
          <w:kern w:val="0"/>
          <w:sz w:val="32"/>
          <w:szCs w:val="32"/>
          <w:lang w:val="zh-CN"/>
        </w:rPr>
        <w:t>主要业绩证明</w:t>
      </w:r>
    </w:p>
    <w:p w14:paraId="2AEA1F1E" w14:textId="77777777" w:rsidR="00153202" w:rsidRDefault="007629C6">
      <w:pPr>
        <w:wordWrap w:val="0"/>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153202" w14:paraId="10E49E5D"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72B89212"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2DC8A404"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14:paraId="05490174"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5CC96401"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350E624A"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14:paraId="03DD8841"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14:paraId="64C0D125"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542466BC"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13862286"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1BE73B8F"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153202" w14:paraId="04098760"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2D9C1F37"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59665B1E"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46C27B72"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2E068D52"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4C685283"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59324F9E"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7A254D0B" w14:textId="77777777" w:rsidR="00153202" w:rsidRDefault="00153202">
            <w:pPr>
              <w:wordWrap w:val="0"/>
              <w:autoSpaceDE w:val="0"/>
              <w:autoSpaceDN w:val="0"/>
              <w:spacing w:line="360" w:lineRule="auto"/>
              <w:rPr>
                <w:rFonts w:ascii="仿宋_GB2312" w:eastAsia="仿宋_GB2312" w:hAnsi="仿宋_GB2312" w:cs="仿宋_GB2312"/>
                <w:sz w:val="24"/>
              </w:rPr>
            </w:pPr>
          </w:p>
        </w:tc>
      </w:tr>
      <w:tr w:rsidR="00153202" w14:paraId="23D024B7"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7C9B2265"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6683898E"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5F40F901"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5A9D9532"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6A718657"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203B9604"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28F6EC33" w14:textId="77777777" w:rsidR="00153202" w:rsidRDefault="00153202">
            <w:pPr>
              <w:wordWrap w:val="0"/>
              <w:autoSpaceDE w:val="0"/>
              <w:autoSpaceDN w:val="0"/>
              <w:spacing w:line="360" w:lineRule="auto"/>
              <w:rPr>
                <w:rFonts w:ascii="仿宋_GB2312" w:eastAsia="仿宋_GB2312" w:hAnsi="仿宋_GB2312" w:cs="仿宋_GB2312"/>
                <w:sz w:val="24"/>
              </w:rPr>
            </w:pPr>
          </w:p>
        </w:tc>
      </w:tr>
      <w:tr w:rsidR="00153202" w14:paraId="1A4B576A"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031D3F33"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140E3C48"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012B44D8"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73FCBCCD"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41E3F65D"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616F36C2"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02949CAD" w14:textId="77777777" w:rsidR="00153202" w:rsidRDefault="00153202">
            <w:pPr>
              <w:wordWrap w:val="0"/>
              <w:autoSpaceDE w:val="0"/>
              <w:autoSpaceDN w:val="0"/>
              <w:spacing w:line="360" w:lineRule="auto"/>
              <w:rPr>
                <w:rFonts w:ascii="仿宋_GB2312" w:eastAsia="仿宋_GB2312" w:hAnsi="仿宋_GB2312" w:cs="仿宋_GB2312"/>
                <w:sz w:val="24"/>
              </w:rPr>
            </w:pPr>
          </w:p>
        </w:tc>
      </w:tr>
    </w:tbl>
    <w:p w14:paraId="57654AAF" w14:textId="77777777" w:rsidR="00153202" w:rsidRDefault="007629C6">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14:paraId="63EF0FDC" w14:textId="77777777" w:rsidR="00153202" w:rsidRDefault="00153202">
      <w:pPr>
        <w:wordWrap w:val="0"/>
        <w:autoSpaceDE w:val="0"/>
        <w:autoSpaceDN w:val="0"/>
        <w:spacing w:line="360" w:lineRule="auto"/>
        <w:rPr>
          <w:rFonts w:ascii="仿宋_GB2312" w:eastAsia="仿宋_GB2312" w:hAnsi="仿宋_GB2312" w:cs="仿宋_GB2312"/>
          <w:b/>
          <w:sz w:val="24"/>
        </w:rPr>
      </w:pPr>
    </w:p>
    <w:p w14:paraId="65406787" w14:textId="77777777" w:rsidR="00153202" w:rsidRDefault="00153202">
      <w:pPr>
        <w:wordWrap w:val="0"/>
        <w:autoSpaceDE w:val="0"/>
        <w:autoSpaceDN w:val="0"/>
        <w:spacing w:line="360" w:lineRule="auto"/>
        <w:rPr>
          <w:rFonts w:ascii="仿宋_GB2312" w:eastAsia="仿宋_GB2312" w:hAnsi="仿宋_GB2312" w:cs="仿宋_GB2312"/>
          <w:sz w:val="24"/>
        </w:rPr>
      </w:pPr>
    </w:p>
    <w:p w14:paraId="72D08280" w14:textId="77777777" w:rsidR="00153202" w:rsidRDefault="007629C6">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442B6E3F" w14:textId="77777777" w:rsidR="00153202" w:rsidRDefault="007629C6">
      <w:pPr>
        <w:wordWrap w:val="0"/>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51314991" w14:textId="77777777" w:rsidR="00153202" w:rsidRDefault="00153202">
      <w:pPr>
        <w:pStyle w:val="49"/>
        <w:wordWrap w:val="0"/>
        <w:ind w:firstLine="0"/>
        <w:jc w:val="both"/>
        <w:rPr>
          <w:rFonts w:hAnsi="仿宋_GB2312" w:cs="仿宋_GB2312"/>
        </w:rPr>
      </w:pPr>
    </w:p>
    <w:p w14:paraId="6AE021FB" w14:textId="77777777" w:rsidR="00153202" w:rsidRDefault="007629C6">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14:paraId="33848003" w14:textId="77777777" w:rsidR="00153202" w:rsidRDefault="007629C6">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7D2FC73B" w14:textId="77777777" w:rsidR="00153202" w:rsidRDefault="00153202">
      <w:pPr>
        <w:wordWrap w:val="0"/>
        <w:spacing w:line="360" w:lineRule="auto"/>
        <w:jc w:val="center"/>
        <w:rPr>
          <w:rFonts w:ascii="仿宋_GB2312" w:eastAsia="仿宋_GB2312" w:hAnsi="仿宋_GB2312" w:cs="仿宋_GB2312"/>
          <w:sz w:val="24"/>
        </w:rPr>
      </w:pPr>
    </w:p>
    <w:p w14:paraId="2CFB21F7" w14:textId="77777777" w:rsidR="00153202" w:rsidRDefault="007629C6">
      <w:pPr>
        <w:wordWrap w:val="0"/>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153202" w14:paraId="4956BDC7" w14:textId="77777777">
        <w:trPr>
          <w:trHeight w:val="773"/>
        </w:trPr>
        <w:tc>
          <w:tcPr>
            <w:tcW w:w="737" w:type="dxa"/>
            <w:vAlign w:val="center"/>
          </w:tcPr>
          <w:p w14:paraId="3952BA34" w14:textId="77777777" w:rsidR="00153202" w:rsidRDefault="007629C6">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14:paraId="35BE1C95" w14:textId="77777777" w:rsidR="00153202" w:rsidRDefault="007629C6">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14:paraId="595B42BD" w14:textId="77777777" w:rsidR="00153202" w:rsidRDefault="007629C6">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14:paraId="1D1C38DC" w14:textId="77777777" w:rsidR="00153202" w:rsidRDefault="007629C6">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14:paraId="5EBE0E7C" w14:textId="77777777" w:rsidR="00153202" w:rsidRDefault="007629C6">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14:paraId="3C3E9E96" w14:textId="77777777" w:rsidR="00153202" w:rsidRDefault="007629C6">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153202" w14:paraId="6C777B3F" w14:textId="77777777">
        <w:trPr>
          <w:trHeight w:val="441"/>
        </w:trPr>
        <w:tc>
          <w:tcPr>
            <w:tcW w:w="737" w:type="dxa"/>
            <w:vAlign w:val="center"/>
          </w:tcPr>
          <w:p w14:paraId="1FBB5A9B" w14:textId="77777777" w:rsidR="00153202" w:rsidRDefault="007629C6">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14:paraId="718FA194" w14:textId="77777777" w:rsidR="00153202" w:rsidRDefault="00153202">
            <w:pPr>
              <w:wordWrap w:val="0"/>
              <w:snapToGrid w:val="0"/>
              <w:spacing w:line="360" w:lineRule="auto"/>
              <w:jc w:val="center"/>
              <w:rPr>
                <w:rFonts w:ascii="仿宋_GB2312" w:eastAsia="仿宋_GB2312" w:hAnsi="仿宋_GB2312" w:cs="仿宋_GB2312"/>
                <w:sz w:val="24"/>
              </w:rPr>
            </w:pPr>
          </w:p>
        </w:tc>
        <w:tc>
          <w:tcPr>
            <w:tcW w:w="2160" w:type="dxa"/>
            <w:vAlign w:val="center"/>
          </w:tcPr>
          <w:p w14:paraId="2E36B097" w14:textId="77777777" w:rsidR="00153202" w:rsidRDefault="00153202">
            <w:pPr>
              <w:wordWrap w:val="0"/>
              <w:snapToGrid w:val="0"/>
              <w:spacing w:line="360" w:lineRule="auto"/>
              <w:jc w:val="center"/>
              <w:rPr>
                <w:rFonts w:ascii="仿宋_GB2312" w:eastAsia="仿宋_GB2312" w:hAnsi="仿宋_GB2312" w:cs="仿宋_GB2312"/>
                <w:sz w:val="24"/>
              </w:rPr>
            </w:pPr>
          </w:p>
        </w:tc>
        <w:tc>
          <w:tcPr>
            <w:tcW w:w="2340" w:type="dxa"/>
            <w:vAlign w:val="center"/>
          </w:tcPr>
          <w:p w14:paraId="03215438" w14:textId="77777777" w:rsidR="00153202" w:rsidRDefault="00153202">
            <w:pPr>
              <w:wordWrap w:val="0"/>
              <w:spacing w:line="360" w:lineRule="auto"/>
              <w:jc w:val="center"/>
              <w:rPr>
                <w:rFonts w:ascii="仿宋_GB2312" w:eastAsia="仿宋_GB2312" w:hAnsi="仿宋_GB2312" w:cs="仿宋_GB2312"/>
                <w:sz w:val="24"/>
              </w:rPr>
            </w:pPr>
          </w:p>
        </w:tc>
        <w:tc>
          <w:tcPr>
            <w:tcW w:w="1080" w:type="dxa"/>
            <w:vAlign w:val="center"/>
          </w:tcPr>
          <w:p w14:paraId="30A8A723" w14:textId="77777777" w:rsidR="00153202" w:rsidRDefault="00153202">
            <w:pPr>
              <w:wordWrap w:val="0"/>
              <w:spacing w:line="360" w:lineRule="auto"/>
              <w:jc w:val="center"/>
              <w:rPr>
                <w:rFonts w:ascii="仿宋_GB2312" w:eastAsia="仿宋_GB2312" w:hAnsi="仿宋_GB2312" w:cs="仿宋_GB2312"/>
                <w:sz w:val="24"/>
              </w:rPr>
            </w:pPr>
          </w:p>
        </w:tc>
        <w:tc>
          <w:tcPr>
            <w:tcW w:w="1332" w:type="dxa"/>
            <w:vAlign w:val="center"/>
          </w:tcPr>
          <w:p w14:paraId="5120A56F" w14:textId="77777777" w:rsidR="00153202" w:rsidRDefault="00153202">
            <w:pPr>
              <w:wordWrap w:val="0"/>
              <w:spacing w:line="360" w:lineRule="auto"/>
              <w:jc w:val="center"/>
              <w:rPr>
                <w:rFonts w:ascii="仿宋_GB2312" w:eastAsia="仿宋_GB2312" w:hAnsi="仿宋_GB2312" w:cs="仿宋_GB2312"/>
                <w:sz w:val="24"/>
              </w:rPr>
            </w:pPr>
          </w:p>
        </w:tc>
      </w:tr>
      <w:tr w:rsidR="00153202" w14:paraId="20543B9E" w14:textId="77777777">
        <w:trPr>
          <w:trHeight w:val="453"/>
        </w:trPr>
        <w:tc>
          <w:tcPr>
            <w:tcW w:w="737" w:type="dxa"/>
            <w:vAlign w:val="center"/>
          </w:tcPr>
          <w:p w14:paraId="3EC01D9E" w14:textId="77777777" w:rsidR="00153202" w:rsidRDefault="007629C6">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14:paraId="6B3D0871" w14:textId="77777777" w:rsidR="00153202" w:rsidRDefault="00153202">
            <w:pPr>
              <w:wordWrap w:val="0"/>
              <w:snapToGrid w:val="0"/>
              <w:spacing w:line="360" w:lineRule="auto"/>
              <w:jc w:val="center"/>
              <w:rPr>
                <w:rFonts w:ascii="仿宋_GB2312" w:eastAsia="仿宋_GB2312" w:hAnsi="仿宋_GB2312" w:cs="仿宋_GB2312"/>
                <w:sz w:val="24"/>
              </w:rPr>
            </w:pPr>
          </w:p>
        </w:tc>
        <w:tc>
          <w:tcPr>
            <w:tcW w:w="2160" w:type="dxa"/>
            <w:vAlign w:val="center"/>
          </w:tcPr>
          <w:p w14:paraId="1F79D349" w14:textId="77777777" w:rsidR="00153202" w:rsidRDefault="00153202">
            <w:pPr>
              <w:wordWrap w:val="0"/>
              <w:snapToGrid w:val="0"/>
              <w:spacing w:line="360" w:lineRule="auto"/>
              <w:jc w:val="center"/>
              <w:rPr>
                <w:rFonts w:ascii="仿宋_GB2312" w:eastAsia="仿宋_GB2312" w:hAnsi="仿宋_GB2312" w:cs="仿宋_GB2312"/>
                <w:sz w:val="24"/>
              </w:rPr>
            </w:pPr>
          </w:p>
        </w:tc>
        <w:tc>
          <w:tcPr>
            <w:tcW w:w="2340" w:type="dxa"/>
            <w:vAlign w:val="center"/>
          </w:tcPr>
          <w:p w14:paraId="1FAB514B" w14:textId="77777777" w:rsidR="00153202" w:rsidRDefault="00153202">
            <w:pPr>
              <w:wordWrap w:val="0"/>
              <w:spacing w:line="360" w:lineRule="auto"/>
              <w:jc w:val="center"/>
              <w:rPr>
                <w:rFonts w:ascii="仿宋_GB2312" w:eastAsia="仿宋_GB2312" w:hAnsi="仿宋_GB2312" w:cs="仿宋_GB2312"/>
                <w:sz w:val="24"/>
              </w:rPr>
            </w:pPr>
          </w:p>
        </w:tc>
        <w:tc>
          <w:tcPr>
            <w:tcW w:w="1080" w:type="dxa"/>
            <w:vAlign w:val="center"/>
          </w:tcPr>
          <w:p w14:paraId="0A5A5F73" w14:textId="77777777" w:rsidR="00153202" w:rsidRDefault="00153202">
            <w:pPr>
              <w:wordWrap w:val="0"/>
              <w:spacing w:line="360" w:lineRule="auto"/>
              <w:jc w:val="center"/>
              <w:rPr>
                <w:rFonts w:ascii="仿宋_GB2312" w:eastAsia="仿宋_GB2312" w:hAnsi="仿宋_GB2312" w:cs="仿宋_GB2312"/>
                <w:sz w:val="24"/>
              </w:rPr>
            </w:pPr>
          </w:p>
        </w:tc>
        <w:tc>
          <w:tcPr>
            <w:tcW w:w="1332" w:type="dxa"/>
            <w:vAlign w:val="center"/>
          </w:tcPr>
          <w:p w14:paraId="480C70E7" w14:textId="77777777" w:rsidR="00153202" w:rsidRDefault="00153202">
            <w:pPr>
              <w:wordWrap w:val="0"/>
              <w:spacing w:line="360" w:lineRule="auto"/>
              <w:jc w:val="center"/>
              <w:rPr>
                <w:rFonts w:ascii="仿宋_GB2312" w:eastAsia="仿宋_GB2312" w:hAnsi="仿宋_GB2312" w:cs="仿宋_GB2312"/>
                <w:sz w:val="24"/>
              </w:rPr>
            </w:pPr>
          </w:p>
        </w:tc>
      </w:tr>
      <w:tr w:rsidR="00153202" w14:paraId="10E9090A" w14:textId="77777777">
        <w:trPr>
          <w:trHeight w:val="453"/>
        </w:trPr>
        <w:tc>
          <w:tcPr>
            <w:tcW w:w="737" w:type="dxa"/>
            <w:vAlign w:val="center"/>
          </w:tcPr>
          <w:p w14:paraId="5A7FCCE0" w14:textId="77777777" w:rsidR="00153202" w:rsidRDefault="007629C6">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14:paraId="73E39B38" w14:textId="77777777" w:rsidR="00153202" w:rsidRDefault="00153202">
            <w:pPr>
              <w:wordWrap w:val="0"/>
              <w:snapToGrid w:val="0"/>
              <w:spacing w:line="360" w:lineRule="auto"/>
              <w:jc w:val="center"/>
              <w:rPr>
                <w:rFonts w:ascii="仿宋_GB2312" w:eastAsia="仿宋_GB2312" w:hAnsi="仿宋_GB2312" w:cs="仿宋_GB2312"/>
                <w:sz w:val="24"/>
              </w:rPr>
            </w:pPr>
          </w:p>
        </w:tc>
        <w:tc>
          <w:tcPr>
            <w:tcW w:w="2160" w:type="dxa"/>
            <w:vAlign w:val="center"/>
          </w:tcPr>
          <w:p w14:paraId="7DC6981E" w14:textId="77777777" w:rsidR="00153202" w:rsidRDefault="00153202">
            <w:pPr>
              <w:wordWrap w:val="0"/>
              <w:snapToGrid w:val="0"/>
              <w:spacing w:line="360" w:lineRule="auto"/>
              <w:jc w:val="center"/>
              <w:rPr>
                <w:rFonts w:ascii="仿宋_GB2312" w:eastAsia="仿宋_GB2312" w:hAnsi="仿宋_GB2312" w:cs="仿宋_GB2312"/>
                <w:sz w:val="24"/>
              </w:rPr>
            </w:pPr>
          </w:p>
        </w:tc>
        <w:tc>
          <w:tcPr>
            <w:tcW w:w="2340" w:type="dxa"/>
            <w:vAlign w:val="center"/>
          </w:tcPr>
          <w:p w14:paraId="46C6C2F0" w14:textId="77777777" w:rsidR="00153202" w:rsidRDefault="00153202">
            <w:pPr>
              <w:wordWrap w:val="0"/>
              <w:spacing w:line="360" w:lineRule="auto"/>
              <w:jc w:val="center"/>
              <w:rPr>
                <w:rFonts w:ascii="仿宋_GB2312" w:eastAsia="仿宋_GB2312" w:hAnsi="仿宋_GB2312" w:cs="仿宋_GB2312"/>
                <w:sz w:val="24"/>
              </w:rPr>
            </w:pPr>
          </w:p>
        </w:tc>
        <w:tc>
          <w:tcPr>
            <w:tcW w:w="1080" w:type="dxa"/>
            <w:vAlign w:val="center"/>
          </w:tcPr>
          <w:p w14:paraId="52315DC2" w14:textId="77777777" w:rsidR="00153202" w:rsidRDefault="00153202">
            <w:pPr>
              <w:wordWrap w:val="0"/>
              <w:spacing w:line="360" w:lineRule="auto"/>
              <w:jc w:val="center"/>
              <w:rPr>
                <w:rFonts w:ascii="仿宋_GB2312" w:eastAsia="仿宋_GB2312" w:hAnsi="仿宋_GB2312" w:cs="仿宋_GB2312"/>
                <w:sz w:val="24"/>
              </w:rPr>
            </w:pPr>
          </w:p>
        </w:tc>
        <w:tc>
          <w:tcPr>
            <w:tcW w:w="1332" w:type="dxa"/>
            <w:vAlign w:val="center"/>
          </w:tcPr>
          <w:p w14:paraId="4AE6BCE2" w14:textId="77777777" w:rsidR="00153202" w:rsidRDefault="00153202">
            <w:pPr>
              <w:wordWrap w:val="0"/>
              <w:spacing w:line="360" w:lineRule="auto"/>
              <w:jc w:val="center"/>
              <w:rPr>
                <w:rFonts w:ascii="仿宋_GB2312" w:eastAsia="仿宋_GB2312" w:hAnsi="仿宋_GB2312" w:cs="仿宋_GB2312"/>
                <w:sz w:val="24"/>
              </w:rPr>
            </w:pPr>
          </w:p>
        </w:tc>
      </w:tr>
      <w:tr w:rsidR="00153202" w14:paraId="26EED96A" w14:textId="77777777">
        <w:trPr>
          <w:trHeight w:val="453"/>
        </w:trPr>
        <w:tc>
          <w:tcPr>
            <w:tcW w:w="737" w:type="dxa"/>
            <w:vAlign w:val="center"/>
          </w:tcPr>
          <w:p w14:paraId="570C7D6D" w14:textId="77777777" w:rsidR="00153202" w:rsidRDefault="007629C6">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14:paraId="1534B2AA" w14:textId="77777777" w:rsidR="00153202" w:rsidRDefault="00153202">
            <w:pPr>
              <w:wordWrap w:val="0"/>
              <w:snapToGrid w:val="0"/>
              <w:spacing w:line="360" w:lineRule="auto"/>
              <w:jc w:val="center"/>
              <w:rPr>
                <w:rFonts w:ascii="仿宋_GB2312" w:eastAsia="仿宋_GB2312" w:hAnsi="仿宋_GB2312" w:cs="仿宋_GB2312"/>
                <w:sz w:val="24"/>
              </w:rPr>
            </w:pPr>
          </w:p>
        </w:tc>
        <w:tc>
          <w:tcPr>
            <w:tcW w:w="2160" w:type="dxa"/>
            <w:vAlign w:val="center"/>
          </w:tcPr>
          <w:p w14:paraId="21B6E519" w14:textId="77777777" w:rsidR="00153202" w:rsidRDefault="00153202">
            <w:pPr>
              <w:wordWrap w:val="0"/>
              <w:snapToGrid w:val="0"/>
              <w:spacing w:line="360" w:lineRule="auto"/>
              <w:jc w:val="center"/>
              <w:rPr>
                <w:rFonts w:ascii="仿宋_GB2312" w:eastAsia="仿宋_GB2312" w:hAnsi="仿宋_GB2312" w:cs="仿宋_GB2312"/>
                <w:sz w:val="24"/>
              </w:rPr>
            </w:pPr>
          </w:p>
        </w:tc>
        <w:tc>
          <w:tcPr>
            <w:tcW w:w="2340" w:type="dxa"/>
            <w:vAlign w:val="center"/>
          </w:tcPr>
          <w:p w14:paraId="007FB28C" w14:textId="77777777" w:rsidR="00153202" w:rsidRDefault="00153202">
            <w:pPr>
              <w:wordWrap w:val="0"/>
              <w:spacing w:line="360" w:lineRule="auto"/>
              <w:jc w:val="center"/>
              <w:rPr>
                <w:rFonts w:ascii="仿宋_GB2312" w:eastAsia="仿宋_GB2312" w:hAnsi="仿宋_GB2312" w:cs="仿宋_GB2312"/>
                <w:sz w:val="24"/>
              </w:rPr>
            </w:pPr>
          </w:p>
        </w:tc>
        <w:tc>
          <w:tcPr>
            <w:tcW w:w="1080" w:type="dxa"/>
            <w:vAlign w:val="center"/>
          </w:tcPr>
          <w:p w14:paraId="3DF15CC2" w14:textId="77777777" w:rsidR="00153202" w:rsidRDefault="00153202">
            <w:pPr>
              <w:wordWrap w:val="0"/>
              <w:spacing w:line="360" w:lineRule="auto"/>
              <w:jc w:val="center"/>
              <w:rPr>
                <w:rFonts w:ascii="仿宋_GB2312" w:eastAsia="仿宋_GB2312" w:hAnsi="仿宋_GB2312" w:cs="仿宋_GB2312"/>
                <w:sz w:val="24"/>
              </w:rPr>
            </w:pPr>
          </w:p>
        </w:tc>
        <w:tc>
          <w:tcPr>
            <w:tcW w:w="1332" w:type="dxa"/>
            <w:vAlign w:val="center"/>
          </w:tcPr>
          <w:p w14:paraId="6F804548" w14:textId="77777777" w:rsidR="00153202" w:rsidRDefault="00153202">
            <w:pPr>
              <w:wordWrap w:val="0"/>
              <w:spacing w:line="360" w:lineRule="auto"/>
              <w:jc w:val="center"/>
              <w:rPr>
                <w:rFonts w:ascii="仿宋_GB2312" w:eastAsia="仿宋_GB2312" w:hAnsi="仿宋_GB2312" w:cs="仿宋_GB2312"/>
                <w:sz w:val="24"/>
              </w:rPr>
            </w:pPr>
          </w:p>
        </w:tc>
      </w:tr>
      <w:tr w:rsidR="00153202" w14:paraId="4527BC9D" w14:textId="77777777">
        <w:trPr>
          <w:trHeight w:val="453"/>
        </w:trPr>
        <w:tc>
          <w:tcPr>
            <w:tcW w:w="737" w:type="dxa"/>
            <w:vAlign w:val="center"/>
          </w:tcPr>
          <w:p w14:paraId="34176D88" w14:textId="77777777" w:rsidR="00153202" w:rsidRDefault="007629C6">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14:paraId="01D1D2D3" w14:textId="77777777" w:rsidR="00153202" w:rsidRDefault="00153202">
            <w:pPr>
              <w:wordWrap w:val="0"/>
              <w:snapToGrid w:val="0"/>
              <w:spacing w:line="360" w:lineRule="auto"/>
              <w:jc w:val="center"/>
              <w:rPr>
                <w:rFonts w:ascii="仿宋_GB2312" w:eastAsia="仿宋_GB2312" w:hAnsi="仿宋_GB2312" w:cs="仿宋_GB2312"/>
                <w:sz w:val="24"/>
              </w:rPr>
            </w:pPr>
          </w:p>
        </w:tc>
        <w:tc>
          <w:tcPr>
            <w:tcW w:w="2160" w:type="dxa"/>
            <w:vAlign w:val="center"/>
          </w:tcPr>
          <w:p w14:paraId="6991A903" w14:textId="77777777" w:rsidR="00153202" w:rsidRDefault="00153202">
            <w:pPr>
              <w:wordWrap w:val="0"/>
              <w:snapToGrid w:val="0"/>
              <w:spacing w:line="360" w:lineRule="auto"/>
              <w:jc w:val="center"/>
              <w:rPr>
                <w:rFonts w:ascii="仿宋_GB2312" w:eastAsia="仿宋_GB2312" w:hAnsi="仿宋_GB2312" w:cs="仿宋_GB2312"/>
                <w:sz w:val="24"/>
              </w:rPr>
            </w:pPr>
          </w:p>
        </w:tc>
        <w:tc>
          <w:tcPr>
            <w:tcW w:w="2340" w:type="dxa"/>
            <w:vAlign w:val="center"/>
          </w:tcPr>
          <w:p w14:paraId="140DD96C" w14:textId="77777777" w:rsidR="00153202" w:rsidRDefault="00153202">
            <w:pPr>
              <w:wordWrap w:val="0"/>
              <w:spacing w:line="360" w:lineRule="auto"/>
              <w:jc w:val="center"/>
              <w:rPr>
                <w:rFonts w:ascii="仿宋_GB2312" w:eastAsia="仿宋_GB2312" w:hAnsi="仿宋_GB2312" w:cs="仿宋_GB2312"/>
                <w:sz w:val="24"/>
              </w:rPr>
            </w:pPr>
          </w:p>
        </w:tc>
        <w:tc>
          <w:tcPr>
            <w:tcW w:w="1080" w:type="dxa"/>
            <w:vAlign w:val="center"/>
          </w:tcPr>
          <w:p w14:paraId="725ABBFA" w14:textId="77777777" w:rsidR="00153202" w:rsidRDefault="00153202">
            <w:pPr>
              <w:wordWrap w:val="0"/>
              <w:spacing w:line="360" w:lineRule="auto"/>
              <w:jc w:val="center"/>
              <w:rPr>
                <w:rFonts w:ascii="仿宋_GB2312" w:eastAsia="仿宋_GB2312" w:hAnsi="仿宋_GB2312" w:cs="仿宋_GB2312"/>
                <w:sz w:val="24"/>
              </w:rPr>
            </w:pPr>
          </w:p>
        </w:tc>
        <w:tc>
          <w:tcPr>
            <w:tcW w:w="1332" w:type="dxa"/>
            <w:vAlign w:val="center"/>
          </w:tcPr>
          <w:p w14:paraId="1DEA6B6B" w14:textId="77777777" w:rsidR="00153202" w:rsidRDefault="00153202">
            <w:pPr>
              <w:wordWrap w:val="0"/>
              <w:spacing w:line="360" w:lineRule="auto"/>
              <w:jc w:val="center"/>
              <w:rPr>
                <w:rFonts w:ascii="仿宋_GB2312" w:eastAsia="仿宋_GB2312" w:hAnsi="仿宋_GB2312" w:cs="仿宋_GB2312"/>
                <w:sz w:val="24"/>
              </w:rPr>
            </w:pPr>
          </w:p>
        </w:tc>
      </w:tr>
    </w:tbl>
    <w:p w14:paraId="207BBD96" w14:textId="77777777" w:rsidR="00153202" w:rsidRDefault="007629C6">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14:paraId="4624E235" w14:textId="77777777" w:rsidR="00153202" w:rsidRDefault="007629C6">
      <w:pPr>
        <w:wordWrap w:val="0"/>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14:paraId="1006E65F" w14:textId="77777777" w:rsidR="00153202" w:rsidRDefault="007629C6">
      <w:pPr>
        <w:wordWrap w:val="0"/>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Pr>
          <w:rFonts w:ascii="仿宋_GB2312" w:eastAsia="仿宋_GB2312" w:hAnsi="仿宋_GB2312" w:cs="仿宋_GB2312"/>
          <w:b/>
          <w:kern w:val="0"/>
          <w:sz w:val="28"/>
          <w:szCs w:val="28"/>
        </w:rPr>
        <w:object w:dxaOrig="8865" w:dyaOrig="840" w14:anchorId="7F4D9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25" o:title=""/>
          </v:shape>
          <o:OLEObject Type="Embed" ProgID="Package" ShapeID="_x0000_i1025" DrawAspect="Content" ObjectID="_1813758112" r:id="rId26"/>
        </w:object>
      </w:r>
      <w:r>
        <w:rPr>
          <w:rFonts w:ascii="仿宋_GB2312" w:eastAsia="仿宋_GB2312" w:hAnsi="仿宋_GB2312" w:cs="仿宋_GB2312"/>
          <w:b/>
          <w:kern w:val="0"/>
          <w:sz w:val="28"/>
          <w:szCs w:val="28"/>
        </w:rPr>
        <w:object w:dxaOrig="8820" w:dyaOrig="840" w14:anchorId="5F7A440D">
          <v:shape id="_x0000_i1026" type="#_x0000_t75" style="width:441pt;height:42pt" o:ole="">
            <v:imagedata r:id="rId27" o:title=""/>
          </v:shape>
          <o:OLEObject Type="Embed" ProgID="Package" ShapeID="_x0000_i1026" DrawAspect="Content" ObjectID="_1813758113" r:id="rId28"/>
        </w:object>
      </w:r>
    </w:p>
    <w:p w14:paraId="73C07930" w14:textId="77777777" w:rsidR="00153202" w:rsidRDefault="00153202">
      <w:pPr>
        <w:wordWrap w:val="0"/>
        <w:autoSpaceDE w:val="0"/>
        <w:autoSpaceDN w:val="0"/>
        <w:spacing w:line="360" w:lineRule="auto"/>
        <w:ind w:firstLineChars="1900" w:firstLine="4560"/>
        <w:rPr>
          <w:rFonts w:ascii="仿宋_GB2312" w:eastAsia="仿宋_GB2312" w:hAnsi="仿宋_GB2312" w:cs="仿宋_GB2312"/>
          <w:kern w:val="0"/>
          <w:sz w:val="24"/>
        </w:rPr>
      </w:pPr>
    </w:p>
    <w:p w14:paraId="39F62CDC" w14:textId="77777777" w:rsidR="00153202" w:rsidRDefault="007629C6">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3423C8AB" w14:textId="77777777" w:rsidR="00153202" w:rsidRDefault="007629C6">
      <w:pPr>
        <w:wordWrap w:val="0"/>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5BD60C4E" w14:textId="77777777" w:rsidR="00153202" w:rsidRDefault="007629C6">
      <w:pPr>
        <w:tabs>
          <w:tab w:val="left" w:pos="2790"/>
          <w:tab w:val="center" w:pos="3835"/>
          <w:tab w:val="left" w:pos="4230"/>
          <w:tab w:val="left" w:pos="4695"/>
        </w:tabs>
        <w:wordWrap w:val="0"/>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14:paraId="3DA2F16A" w14:textId="77777777" w:rsidR="00153202" w:rsidRDefault="00153202">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2F144A9F" w14:textId="77777777" w:rsidR="00153202" w:rsidRDefault="00153202">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2"/>
          <w:szCs w:val="32"/>
        </w:rPr>
      </w:pPr>
    </w:p>
    <w:p w14:paraId="387F8ACE" w14:textId="77777777" w:rsidR="00153202" w:rsidRDefault="00153202">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2"/>
          <w:szCs w:val="32"/>
        </w:rPr>
      </w:pPr>
    </w:p>
    <w:p w14:paraId="0FFCE0E6" w14:textId="77777777" w:rsidR="00153202" w:rsidRDefault="007629C6">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rPr>
        <w:t>十</w:t>
      </w:r>
      <w:r>
        <w:rPr>
          <w:rFonts w:ascii="仿宋_GB2312" w:eastAsia="仿宋_GB2312" w:hAnsi="仿宋_GB2312" w:cs="仿宋_GB2312" w:hint="eastAsia"/>
          <w:b/>
          <w:bCs/>
          <w:kern w:val="0"/>
          <w:sz w:val="32"/>
          <w:szCs w:val="32"/>
          <w:lang w:val="zh-CN"/>
        </w:rPr>
        <w:t>、组织实施方案</w:t>
      </w:r>
    </w:p>
    <w:p w14:paraId="734C85C8"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59B54CA1" w14:textId="77777777" w:rsidR="00153202" w:rsidRDefault="007629C6">
      <w:pPr>
        <w:tabs>
          <w:tab w:val="left" w:pos="2790"/>
          <w:tab w:val="left" w:pos="4230"/>
        </w:tabs>
        <w:wordWrap w:val="0"/>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153202" w14:paraId="7290E810" w14:textId="77777777">
        <w:trPr>
          <w:trHeight w:val="616"/>
        </w:trPr>
        <w:tc>
          <w:tcPr>
            <w:tcW w:w="1188" w:type="dxa"/>
            <w:tcBorders>
              <w:tl2br w:val="single" w:sz="4" w:space="0" w:color="auto"/>
            </w:tcBorders>
            <w:vAlign w:val="center"/>
          </w:tcPr>
          <w:p w14:paraId="1B49A9D0" w14:textId="77777777" w:rsidR="00153202" w:rsidRDefault="007629C6">
            <w:pPr>
              <w:wordWrap w:val="0"/>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14:paraId="7404448F" w14:textId="77777777" w:rsidR="00153202" w:rsidRDefault="007629C6">
            <w:pPr>
              <w:wordWrap w:val="0"/>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14:paraId="62C72466" w14:textId="77777777" w:rsidR="00153202" w:rsidRDefault="007629C6">
            <w:pPr>
              <w:wordWrap w:val="0"/>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14:paraId="0CCC400A" w14:textId="77777777" w:rsidR="00153202" w:rsidRDefault="007629C6">
            <w:pPr>
              <w:wordWrap w:val="0"/>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14:paraId="12C17117" w14:textId="77777777" w:rsidR="00153202" w:rsidRDefault="007629C6">
            <w:pPr>
              <w:wordWrap w:val="0"/>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14:paraId="221C2E56" w14:textId="77777777" w:rsidR="00153202" w:rsidRDefault="007629C6">
            <w:pPr>
              <w:wordWrap w:val="0"/>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14:paraId="2E2A6ED0" w14:textId="77777777" w:rsidR="00153202" w:rsidRDefault="007629C6">
            <w:pPr>
              <w:wordWrap w:val="0"/>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14:paraId="2CE9E5AC" w14:textId="77777777" w:rsidR="00153202" w:rsidRDefault="007629C6">
            <w:pPr>
              <w:wordWrap w:val="0"/>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14:paraId="241CD599" w14:textId="77777777" w:rsidR="00153202" w:rsidRDefault="007629C6">
            <w:pPr>
              <w:wordWrap w:val="0"/>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14:paraId="013B0775" w14:textId="77777777" w:rsidR="00153202" w:rsidRDefault="007629C6">
            <w:pPr>
              <w:wordWrap w:val="0"/>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14:paraId="5099C1CF" w14:textId="77777777" w:rsidR="00153202" w:rsidRDefault="007629C6">
            <w:pPr>
              <w:wordWrap w:val="0"/>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14:paraId="35AD05C8" w14:textId="77777777" w:rsidR="00153202" w:rsidRDefault="007629C6">
            <w:pPr>
              <w:wordWrap w:val="0"/>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14:paraId="49C397F5" w14:textId="77777777" w:rsidR="00153202" w:rsidRDefault="007629C6">
            <w:pPr>
              <w:wordWrap w:val="0"/>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14:paraId="6FA964B9" w14:textId="77777777" w:rsidR="00153202" w:rsidRDefault="007629C6">
            <w:pPr>
              <w:wordWrap w:val="0"/>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14:paraId="5089FB6D" w14:textId="77777777" w:rsidR="00153202" w:rsidRDefault="007629C6">
            <w:pPr>
              <w:wordWrap w:val="0"/>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14:paraId="587F65EE" w14:textId="77777777" w:rsidR="00153202" w:rsidRDefault="007629C6">
            <w:pPr>
              <w:wordWrap w:val="0"/>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14:paraId="2A76336E" w14:textId="77777777" w:rsidR="00153202" w:rsidRDefault="007629C6">
            <w:pPr>
              <w:wordWrap w:val="0"/>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14:paraId="139FBFE1" w14:textId="77777777" w:rsidR="00153202" w:rsidRDefault="007629C6">
            <w:pPr>
              <w:wordWrap w:val="0"/>
              <w:rPr>
                <w:rFonts w:ascii="仿宋_GB2312" w:eastAsia="仿宋_GB2312" w:hAnsi="仿宋_GB2312" w:cs="仿宋_GB2312"/>
                <w:sz w:val="24"/>
              </w:rPr>
            </w:pPr>
            <w:r>
              <w:rPr>
                <w:rFonts w:ascii="仿宋_GB2312" w:eastAsia="仿宋_GB2312" w:hAnsi="仿宋_GB2312" w:cs="仿宋_GB2312" w:hint="eastAsia"/>
                <w:sz w:val="24"/>
              </w:rPr>
              <w:t>…</w:t>
            </w:r>
          </w:p>
        </w:tc>
      </w:tr>
      <w:tr w:rsidR="00153202" w14:paraId="0EF457D3" w14:textId="77777777">
        <w:tc>
          <w:tcPr>
            <w:tcW w:w="1188" w:type="dxa"/>
            <w:vAlign w:val="center"/>
          </w:tcPr>
          <w:p w14:paraId="3C239909" w14:textId="77777777" w:rsidR="00153202" w:rsidRDefault="00153202">
            <w:pPr>
              <w:wordWrap w:val="0"/>
              <w:spacing w:line="360" w:lineRule="auto"/>
              <w:rPr>
                <w:rFonts w:ascii="仿宋_GB2312" w:eastAsia="仿宋_GB2312" w:hAnsi="仿宋_GB2312" w:cs="仿宋_GB2312"/>
                <w:sz w:val="24"/>
              </w:rPr>
            </w:pPr>
          </w:p>
        </w:tc>
        <w:tc>
          <w:tcPr>
            <w:tcW w:w="552" w:type="dxa"/>
          </w:tcPr>
          <w:p w14:paraId="3CB2C569" w14:textId="77777777" w:rsidR="00153202" w:rsidRDefault="00153202">
            <w:pPr>
              <w:wordWrap w:val="0"/>
              <w:spacing w:line="360" w:lineRule="auto"/>
              <w:rPr>
                <w:rFonts w:ascii="仿宋_GB2312" w:eastAsia="仿宋_GB2312" w:hAnsi="仿宋_GB2312" w:cs="仿宋_GB2312"/>
                <w:sz w:val="24"/>
              </w:rPr>
            </w:pPr>
          </w:p>
        </w:tc>
        <w:tc>
          <w:tcPr>
            <w:tcW w:w="552" w:type="dxa"/>
          </w:tcPr>
          <w:p w14:paraId="314C3080" w14:textId="77777777" w:rsidR="00153202" w:rsidRDefault="00153202">
            <w:pPr>
              <w:wordWrap w:val="0"/>
              <w:spacing w:line="360" w:lineRule="auto"/>
              <w:rPr>
                <w:rFonts w:ascii="仿宋_GB2312" w:eastAsia="仿宋_GB2312" w:hAnsi="仿宋_GB2312" w:cs="仿宋_GB2312"/>
                <w:sz w:val="24"/>
              </w:rPr>
            </w:pPr>
          </w:p>
        </w:tc>
        <w:tc>
          <w:tcPr>
            <w:tcW w:w="552" w:type="dxa"/>
          </w:tcPr>
          <w:p w14:paraId="52ED72CB" w14:textId="77777777" w:rsidR="00153202" w:rsidRDefault="00153202">
            <w:pPr>
              <w:wordWrap w:val="0"/>
              <w:spacing w:line="360" w:lineRule="auto"/>
              <w:rPr>
                <w:rFonts w:ascii="仿宋_GB2312" w:eastAsia="仿宋_GB2312" w:hAnsi="仿宋_GB2312" w:cs="仿宋_GB2312"/>
                <w:sz w:val="24"/>
              </w:rPr>
            </w:pPr>
          </w:p>
        </w:tc>
        <w:tc>
          <w:tcPr>
            <w:tcW w:w="552" w:type="dxa"/>
          </w:tcPr>
          <w:p w14:paraId="7A59BCD8" w14:textId="77777777" w:rsidR="00153202" w:rsidRDefault="00153202">
            <w:pPr>
              <w:wordWrap w:val="0"/>
              <w:spacing w:line="360" w:lineRule="auto"/>
              <w:rPr>
                <w:rFonts w:ascii="仿宋_GB2312" w:eastAsia="仿宋_GB2312" w:hAnsi="仿宋_GB2312" w:cs="仿宋_GB2312"/>
                <w:sz w:val="24"/>
              </w:rPr>
            </w:pPr>
          </w:p>
        </w:tc>
        <w:tc>
          <w:tcPr>
            <w:tcW w:w="552" w:type="dxa"/>
          </w:tcPr>
          <w:p w14:paraId="5FAEA846" w14:textId="77777777" w:rsidR="00153202" w:rsidRDefault="00153202">
            <w:pPr>
              <w:wordWrap w:val="0"/>
              <w:spacing w:line="360" w:lineRule="auto"/>
              <w:rPr>
                <w:rFonts w:ascii="仿宋_GB2312" w:eastAsia="仿宋_GB2312" w:hAnsi="仿宋_GB2312" w:cs="仿宋_GB2312"/>
                <w:sz w:val="24"/>
              </w:rPr>
            </w:pPr>
          </w:p>
        </w:tc>
        <w:tc>
          <w:tcPr>
            <w:tcW w:w="552" w:type="dxa"/>
          </w:tcPr>
          <w:p w14:paraId="4A7A5E5F" w14:textId="77777777" w:rsidR="00153202" w:rsidRDefault="00153202">
            <w:pPr>
              <w:wordWrap w:val="0"/>
              <w:spacing w:line="360" w:lineRule="auto"/>
              <w:rPr>
                <w:rFonts w:ascii="仿宋_GB2312" w:eastAsia="仿宋_GB2312" w:hAnsi="仿宋_GB2312" w:cs="仿宋_GB2312"/>
                <w:sz w:val="24"/>
              </w:rPr>
            </w:pPr>
          </w:p>
        </w:tc>
        <w:tc>
          <w:tcPr>
            <w:tcW w:w="553" w:type="dxa"/>
          </w:tcPr>
          <w:p w14:paraId="53832D4A" w14:textId="77777777" w:rsidR="00153202" w:rsidRDefault="00153202">
            <w:pPr>
              <w:wordWrap w:val="0"/>
              <w:spacing w:line="360" w:lineRule="auto"/>
              <w:rPr>
                <w:rFonts w:ascii="仿宋_GB2312" w:eastAsia="仿宋_GB2312" w:hAnsi="仿宋_GB2312" w:cs="仿宋_GB2312"/>
                <w:sz w:val="24"/>
              </w:rPr>
            </w:pPr>
          </w:p>
        </w:tc>
        <w:tc>
          <w:tcPr>
            <w:tcW w:w="553" w:type="dxa"/>
          </w:tcPr>
          <w:p w14:paraId="6A6D545C" w14:textId="77777777" w:rsidR="00153202" w:rsidRDefault="00153202">
            <w:pPr>
              <w:wordWrap w:val="0"/>
              <w:spacing w:line="360" w:lineRule="auto"/>
              <w:rPr>
                <w:rFonts w:ascii="仿宋_GB2312" w:eastAsia="仿宋_GB2312" w:hAnsi="仿宋_GB2312" w:cs="仿宋_GB2312"/>
                <w:sz w:val="24"/>
              </w:rPr>
            </w:pPr>
          </w:p>
        </w:tc>
        <w:tc>
          <w:tcPr>
            <w:tcW w:w="553" w:type="dxa"/>
          </w:tcPr>
          <w:p w14:paraId="7F4A3D83" w14:textId="77777777" w:rsidR="00153202" w:rsidRDefault="00153202">
            <w:pPr>
              <w:wordWrap w:val="0"/>
              <w:spacing w:line="360" w:lineRule="auto"/>
              <w:rPr>
                <w:rFonts w:ascii="仿宋_GB2312" w:eastAsia="仿宋_GB2312" w:hAnsi="仿宋_GB2312" w:cs="仿宋_GB2312"/>
                <w:sz w:val="24"/>
              </w:rPr>
            </w:pPr>
          </w:p>
        </w:tc>
        <w:tc>
          <w:tcPr>
            <w:tcW w:w="553" w:type="dxa"/>
          </w:tcPr>
          <w:p w14:paraId="5E26C09A" w14:textId="77777777" w:rsidR="00153202" w:rsidRDefault="00153202">
            <w:pPr>
              <w:wordWrap w:val="0"/>
              <w:spacing w:line="360" w:lineRule="auto"/>
              <w:rPr>
                <w:rFonts w:ascii="仿宋_GB2312" w:eastAsia="仿宋_GB2312" w:hAnsi="仿宋_GB2312" w:cs="仿宋_GB2312"/>
                <w:sz w:val="24"/>
              </w:rPr>
            </w:pPr>
          </w:p>
        </w:tc>
        <w:tc>
          <w:tcPr>
            <w:tcW w:w="553" w:type="dxa"/>
          </w:tcPr>
          <w:p w14:paraId="0FB7B116" w14:textId="77777777" w:rsidR="00153202" w:rsidRDefault="00153202">
            <w:pPr>
              <w:wordWrap w:val="0"/>
              <w:spacing w:line="360" w:lineRule="auto"/>
              <w:rPr>
                <w:rFonts w:ascii="仿宋_GB2312" w:eastAsia="仿宋_GB2312" w:hAnsi="仿宋_GB2312" w:cs="仿宋_GB2312"/>
                <w:sz w:val="24"/>
              </w:rPr>
            </w:pPr>
          </w:p>
        </w:tc>
        <w:tc>
          <w:tcPr>
            <w:tcW w:w="553" w:type="dxa"/>
          </w:tcPr>
          <w:p w14:paraId="15114401" w14:textId="77777777" w:rsidR="00153202" w:rsidRDefault="00153202">
            <w:pPr>
              <w:wordWrap w:val="0"/>
              <w:spacing w:line="360" w:lineRule="auto"/>
              <w:rPr>
                <w:rFonts w:ascii="仿宋_GB2312" w:eastAsia="仿宋_GB2312" w:hAnsi="仿宋_GB2312" w:cs="仿宋_GB2312"/>
                <w:sz w:val="24"/>
              </w:rPr>
            </w:pPr>
          </w:p>
        </w:tc>
        <w:tc>
          <w:tcPr>
            <w:tcW w:w="553" w:type="dxa"/>
          </w:tcPr>
          <w:p w14:paraId="526A97E1" w14:textId="77777777" w:rsidR="00153202" w:rsidRDefault="00153202">
            <w:pPr>
              <w:wordWrap w:val="0"/>
              <w:spacing w:line="360" w:lineRule="auto"/>
              <w:rPr>
                <w:rFonts w:ascii="仿宋_GB2312" w:eastAsia="仿宋_GB2312" w:hAnsi="仿宋_GB2312" w:cs="仿宋_GB2312"/>
                <w:sz w:val="24"/>
              </w:rPr>
            </w:pPr>
          </w:p>
        </w:tc>
        <w:tc>
          <w:tcPr>
            <w:tcW w:w="553" w:type="dxa"/>
          </w:tcPr>
          <w:p w14:paraId="5E517172" w14:textId="77777777" w:rsidR="00153202" w:rsidRDefault="00153202">
            <w:pPr>
              <w:wordWrap w:val="0"/>
              <w:spacing w:line="360" w:lineRule="auto"/>
              <w:rPr>
                <w:rFonts w:ascii="仿宋_GB2312" w:eastAsia="仿宋_GB2312" w:hAnsi="仿宋_GB2312" w:cs="仿宋_GB2312"/>
                <w:sz w:val="24"/>
              </w:rPr>
            </w:pPr>
          </w:p>
        </w:tc>
        <w:tc>
          <w:tcPr>
            <w:tcW w:w="553" w:type="dxa"/>
          </w:tcPr>
          <w:p w14:paraId="757A1307" w14:textId="77777777" w:rsidR="00153202" w:rsidRDefault="00153202">
            <w:pPr>
              <w:wordWrap w:val="0"/>
              <w:spacing w:line="360" w:lineRule="auto"/>
              <w:rPr>
                <w:rFonts w:ascii="仿宋_GB2312" w:eastAsia="仿宋_GB2312" w:hAnsi="仿宋_GB2312" w:cs="仿宋_GB2312"/>
                <w:sz w:val="24"/>
              </w:rPr>
            </w:pPr>
          </w:p>
        </w:tc>
        <w:tc>
          <w:tcPr>
            <w:tcW w:w="553" w:type="dxa"/>
          </w:tcPr>
          <w:p w14:paraId="6738F3F8" w14:textId="77777777" w:rsidR="00153202" w:rsidRDefault="00153202">
            <w:pPr>
              <w:wordWrap w:val="0"/>
              <w:spacing w:line="360" w:lineRule="auto"/>
              <w:rPr>
                <w:rFonts w:ascii="仿宋_GB2312" w:eastAsia="仿宋_GB2312" w:hAnsi="仿宋_GB2312" w:cs="仿宋_GB2312"/>
                <w:sz w:val="24"/>
              </w:rPr>
            </w:pPr>
          </w:p>
        </w:tc>
      </w:tr>
      <w:tr w:rsidR="00153202" w14:paraId="7F6D8EFE" w14:textId="77777777">
        <w:tc>
          <w:tcPr>
            <w:tcW w:w="1188" w:type="dxa"/>
            <w:vAlign w:val="center"/>
          </w:tcPr>
          <w:p w14:paraId="4ED9EE40" w14:textId="77777777" w:rsidR="00153202" w:rsidRDefault="00153202">
            <w:pPr>
              <w:wordWrap w:val="0"/>
              <w:spacing w:line="360" w:lineRule="auto"/>
              <w:rPr>
                <w:rFonts w:ascii="仿宋_GB2312" w:eastAsia="仿宋_GB2312" w:hAnsi="仿宋_GB2312" w:cs="仿宋_GB2312"/>
                <w:sz w:val="24"/>
              </w:rPr>
            </w:pPr>
          </w:p>
        </w:tc>
        <w:tc>
          <w:tcPr>
            <w:tcW w:w="552" w:type="dxa"/>
          </w:tcPr>
          <w:p w14:paraId="1995FAB9" w14:textId="77777777" w:rsidR="00153202" w:rsidRDefault="00153202">
            <w:pPr>
              <w:wordWrap w:val="0"/>
              <w:spacing w:line="360" w:lineRule="auto"/>
              <w:rPr>
                <w:rFonts w:ascii="仿宋_GB2312" w:eastAsia="仿宋_GB2312" w:hAnsi="仿宋_GB2312" w:cs="仿宋_GB2312"/>
                <w:sz w:val="24"/>
              </w:rPr>
            </w:pPr>
          </w:p>
        </w:tc>
        <w:tc>
          <w:tcPr>
            <w:tcW w:w="552" w:type="dxa"/>
          </w:tcPr>
          <w:p w14:paraId="29C04D25" w14:textId="77777777" w:rsidR="00153202" w:rsidRDefault="00153202">
            <w:pPr>
              <w:wordWrap w:val="0"/>
              <w:spacing w:line="360" w:lineRule="auto"/>
              <w:rPr>
                <w:rFonts w:ascii="仿宋_GB2312" w:eastAsia="仿宋_GB2312" w:hAnsi="仿宋_GB2312" w:cs="仿宋_GB2312"/>
                <w:sz w:val="24"/>
              </w:rPr>
            </w:pPr>
          </w:p>
        </w:tc>
        <w:tc>
          <w:tcPr>
            <w:tcW w:w="552" w:type="dxa"/>
          </w:tcPr>
          <w:p w14:paraId="515C5849" w14:textId="77777777" w:rsidR="00153202" w:rsidRDefault="00153202">
            <w:pPr>
              <w:wordWrap w:val="0"/>
              <w:spacing w:line="360" w:lineRule="auto"/>
              <w:rPr>
                <w:rFonts w:ascii="仿宋_GB2312" w:eastAsia="仿宋_GB2312" w:hAnsi="仿宋_GB2312" w:cs="仿宋_GB2312"/>
                <w:sz w:val="24"/>
              </w:rPr>
            </w:pPr>
          </w:p>
        </w:tc>
        <w:tc>
          <w:tcPr>
            <w:tcW w:w="552" w:type="dxa"/>
          </w:tcPr>
          <w:p w14:paraId="5EB3CC2C" w14:textId="77777777" w:rsidR="00153202" w:rsidRDefault="00153202">
            <w:pPr>
              <w:wordWrap w:val="0"/>
              <w:spacing w:line="360" w:lineRule="auto"/>
              <w:rPr>
                <w:rFonts w:ascii="仿宋_GB2312" w:eastAsia="仿宋_GB2312" w:hAnsi="仿宋_GB2312" w:cs="仿宋_GB2312"/>
                <w:sz w:val="24"/>
              </w:rPr>
            </w:pPr>
          </w:p>
        </w:tc>
        <w:tc>
          <w:tcPr>
            <w:tcW w:w="552" w:type="dxa"/>
          </w:tcPr>
          <w:p w14:paraId="32ACA427" w14:textId="77777777" w:rsidR="00153202" w:rsidRDefault="00153202">
            <w:pPr>
              <w:wordWrap w:val="0"/>
              <w:spacing w:line="360" w:lineRule="auto"/>
              <w:rPr>
                <w:rFonts w:ascii="仿宋_GB2312" w:eastAsia="仿宋_GB2312" w:hAnsi="仿宋_GB2312" w:cs="仿宋_GB2312"/>
                <w:sz w:val="24"/>
              </w:rPr>
            </w:pPr>
          </w:p>
        </w:tc>
        <w:tc>
          <w:tcPr>
            <w:tcW w:w="552" w:type="dxa"/>
          </w:tcPr>
          <w:p w14:paraId="242242C9" w14:textId="77777777" w:rsidR="00153202" w:rsidRDefault="00153202">
            <w:pPr>
              <w:wordWrap w:val="0"/>
              <w:spacing w:line="360" w:lineRule="auto"/>
              <w:rPr>
                <w:rFonts w:ascii="仿宋_GB2312" w:eastAsia="仿宋_GB2312" w:hAnsi="仿宋_GB2312" w:cs="仿宋_GB2312"/>
                <w:sz w:val="24"/>
              </w:rPr>
            </w:pPr>
          </w:p>
        </w:tc>
        <w:tc>
          <w:tcPr>
            <w:tcW w:w="553" w:type="dxa"/>
          </w:tcPr>
          <w:p w14:paraId="5168F1F5" w14:textId="77777777" w:rsidR="00153202" w:rsidRDefault="00153202">
            <w:pPr>
              <w:wordWrap w:val="0"/>
              <w:spacing w:line="360" w:lineRule="auto"/>
              <w:rPr>
                <w:rFonts w:ascii="仿宋_GB2312" w:eastAsia="仿宋_GB2312" w:hAnsi="仿宋_GB2312" w:cs="仿宋_GB2312"/>
                <w:sz w:val="24"/>
              </w:rPr>
            </w:pPr>
          </w:p>
        </w:tc>
        <w:tc>
          <w:tcPr>
            <w:tcW w:w="553" w:type="dxa"/>
          </w:tcPr>
          <w:p w14:paraId="42173525" w14:textId="77777777" w:rsidR="00153202" w:rsidRDefault="00153202">
            <w:pPr>
              <w:wordWrap w:val="0"/>
              <w:spacing w:line="360" w:lineRule="auto"/>
              <w:rPr>
                <w:rFonts w:ascii="仿宋_GB2312" w:eastAsia="仿宋_GB2312" w:hAnsi="仿宋_GB2312" w:cs="仿宋_GB2312"/>
                <w:sz w:val="24"/>
              </w:rPr>
            </w:pPr>
          </w:p>
        </w:tc>
        <w:tc>
          <w:tcPr>
            <w:tcW w:w="553" w:type="dxa"/>
          </w:tcPr>
          <w:p w14:paraId="0F5EB0EC" w14:textId="77777777" w:rsidR="00153202" w:rsidRDefault="00153202">
            <w:pPr>
              <w:wordWrap w:val="0"/>
              <w:spacing w:line="360" w:lineRule="auto"/>
              <w:rPr>
                <w:rFonts w:ascii="仿宋_GB2312" w:eastAsia="仿宋_GB2312" w:hAnsi="仿宋_GB2312" w:cs="仿宋_GB2312"/>
                <w:sz w:val="24"/>
              </w:rPr>
            </w:pPr>
          </w:p>
        </w:tc>
        <w:tc>
          <w:tcPr>
            <w:tcW w:w="553" w:type="dxa"/>
          </w:tcPr>
          <w:p w14:paraId="3EB61777" w14:textId="77777777" w:rsidR="00153202" w:rsidRDefault="00153202">
            <w:pPr>
              <w:wordWrap w:val="0"/>
              <w:spacing w:line="360" w:lineRule="auto"/>
              <w:rPr>
                <w:rFonts w:ascii="仿宋_GB2312" w:eastAsia="仿宋_GB2312" w:hAnsi="仿宋_GB2312" w:cs="仿宋_GB2312"/>
                <w:sz w:val="24"/>
              </w:rPr>
            </w:pPr>
          </w:p>
        </w:tc>
        <w:tc>
          <w:tcPr>
            <w:tcW w:w="553" w:type="dxa"/>
          </w:tcPr>
          <w:p w14:paraId="6AAEFFE1" w14:textId="77777777" w:rsidR="00153202" w:rsidRDefault="00153202">
            <w:pPr>
              <w:wordWrap w:val="0"/>
              <w:spacing w:line="360" w:lineRule="auto"/>
              <w:rPr>
                <w:rFonts w:ascii="仿宋_GB2312" w:eastAsia="仿宋_GB2312" w:hAnsi="仿宋_GB2312" w:cs="仿宋_GB2312"/>
                <w:sz w:val="24"/>
              </w:rPr>
            </w:pPr>
          </w:p>
        </w:tc>
        <w:tc>
          <w:tcPr>
            <w:tcW w:w="553" w:type="dxa"/>
          </w:tcPr>
          <w:p w14:paraId="569B37CC" w14:textId="77777777" w:rsidR="00153202" w:rsidRDefault="00153202">
            <w:pPr>
              <w:wordWrap w:val="0"/>
              <w:spacing w:line="360" w:lineRule="auto"/>
              <w:rPr>
                <w:rFonts w:ascii="仿宋_GB2312" w:eastAsia="仿宋_GB2312" w:hAnsi="仿宋_GB2312" w:cs="仿宋_GB2312"/>
                <w:sz w:val="24"/>
              </w:rPr>
            </w:pPr>
          </w:p>
        </w:tc>
        <w:tc>
          <w:tcPr>
            <w:tcW w:w="553" w:type="dxa"/>
          </w:tcPr>
          <w:p w14:paraId="1BB87DE1" w14:textId="77777777" w:rsidR="00153202" w:rsidRDefault="00153202">
            <w:pPr>
              <w:wordWrap w:val="0"/>
              <w:spacing w:line="360" w:lineRule="auto"/>
              <w:rPr>
                <w:rFonts w:ascii="仿宋_GB2312" w:eastAsia="仿宋_GB2312" w:hAnsi="仿宋_GB2312" w:cs="仿宋_GB2312"/>
                <w:sz w:val="24"/>
              </w:rPr>
            </w:pPr>
          </w:p>
        </w:tc>
        <w:tc>
          <w:tcPr>
            <w:tcW w:w="553" w:type="dxa"/>
          </w:tcPr>
          <w:p w14:paraId="0FC1E261" w14:textId="77777777" w:rsidR="00153202" w:rsidRDefault="00153202">
            <w:pPr>
              <w:wordWrap w:val="0"/>
              <w:spacing w:line="360" w:lineRule="auto"/>
              <w:rPr>
                <w:rFonts w:ascii="仿宋_GB2312" w:eastAsia="仿宋_GB2312" w:hAnsi="仿宋_GB2312" w:cs="仿宋_GB2312"/>
                <w:sz w:val="24"/>
              </w:rPr>
            </w:pPr>
          </w:p>
        </w:tc>
        <w:tc>
          <w:tcPr>
            <w:tcW w:w="553" w:type="dxa"/>
          </w:tcPr>
          <w:p w14:paraId="1C165B36" w14:textId="77777777" w:rsidR="00153202" w:rsidRDefault="00153202">
            <w:pPr>
              <w:wordWrap w:val="0"/>
              <w:spacing w:line="360" w:lineRule="auto"/>
              <w:rPr>
                <w:rFonts w:ascii="仿宋_GB2312" w:eastAsia="仿宋_GB2312" w:hAnsi="仿宋_GB2312" w:cs="仿宋_GB2312"/>
                <w:sz w:val="24"/>
              </w:rPr>
            </w:pPr>
          </w:p>
        </w:tc>
        <w:tc>
          <w:tcPr>
            <w:tcW w:w="553" w:type="dxa"/>
          </w:tcPr>
          <w:p w14:paraId="20B5F465" w14:textId="77777777" w:rsidR="00153202" w:rsidRDefault="00153202">
            <w:pPr>
              <w:wordWrap w:val="0"/>
              <w:spacing w:line="360" w:lineRule="auto"/>
              <w:rPr>
                <w:rFonts w:ascii="仿宋_GB2312" w:eastAsia="仿宋_GB2312" w:hAnsi="仿宋_GB2312" w:cs="仿宋_GB2312"/>
                <w:sz w:val="24"/>
              </w:rPr>
            </w:pPr>
          </w:p>
        </w:tc>
      </w:tr>
      <w:tr w:rsidR="00153202" w14:paraId="36295EF8" w14:textId="77777777">
        <w:tc>
          <w:tcPr>
            <w:tcW w:w="1188" w:type="dxa"/>
            <w:vAlign w:val="center"/>
          </w:tcPr>
          <w:p w14:paraId="2913B158" w14:textId="77777777" w:rsidR="00153202" w:rsidRDefault="00153202">
            <w:pPr>
              <w:wordWrap w:val="0"/>
              <w:spacing w:line="360" w:lineRule="auto"/>
              <w:rPr>
                <w:rFonts w:ascii="仿宋_GB2312" w:eastAsia="仿宋_GB2312" w:hAnsi="仿宋_GB2312" w:cs="仿宋_GB2312"/>
                <w:sz w:val="24"/>
              </w:rPr>
            </w:pPr>
          </w:p>
        </w:tc>
        <w:tc>
          <w:tcPr>
            <w:tcW w:w="552" w:type="dxa"/>
          </w:tcPr>
          <w:p w14:paraId="7387353D" w14:textId="77777777" w:rsidR="00153202" w:rsidRDefault="00153202">
            <w:pPr>
              <w:wordWrap w:val="0"/>
              <w:spacing w:line="360" w:lineRule="auto"/>
              <w:rPr>
                <w:rFonts w:ascii="仿宋_GB2312" w:eastAsia="仿宋_GB2312" w:hAnsi="仿宋_GB2312" w:cs="仿宋_GB2312"/>
                <w:sz w:val="24"/>
              </w:rPr>
            </w:pPr>
          </w:p>
        </w:tc>
        <w:tc>
          <w:tcPr>
            <w:tcW w:w="552" w:type="dxa"/>
          </w:tcPr>
          <w:p w14:paraId="25124ED0" w14:textId="77777777" w:rsidR="00153202" w:rsidRDefault="00153202">
            <w:pPr>
              <w:wordWrap w:val="0"/>
              <w:spacing w:line="360" w:lineRule="auto"/>
              <w:rPr>
                <w:rFonts w:ascii="仿宋_GB2312" w:eastAsia="仿宋_GB2312" w:hAnsi="仿宋_GB2312" w:cs="仿宋_GB2312"/>
                <w:sz w:val="24"/>
              </w:rPr>
            </w:pPr>
          </w:p>
        </w:tc>
        <w:tc>
          <w:tcPr>
            <w:tcW w:w="552" w:type="dxa"/>
          </w:tcPr>
          <w:p w14:paraId="4A663989" w14:textId="77777777" w:rsidR="00153202" w:rsidRDefault="00153202">
            <w:pPr>
              <w:wordWrap w:val="0"/>
              <w:spacing w:line="360" w:lineRule="auto"/>
              <w:rPr>
                <w:rFonts w:ascii="仿宋_GB2312" w:eastAsia="仿宋_GB2312" w:hAnsi="仿宋_GB2312" w:cs="仿宋_GB2312"/>
                <w:sz w:val="24"/>
              </w:rPr>
            </w:pPr>
          </w:p>
        </w:tc>
        <w:tc>
          <w:tcPr>
            <w:tcW w:w="552" w:type="dxa"/>
          </w:tcPr>
          <w:p w14:paraId="4EBA0A8B" w14:textId="77777777" w:rsidR="00153202" w:rsidRDefault="00153202">
            <w:pPr>
              <w:wordWrap w:val="0"/>
              <w:spacing w:line="360" w:lineRule="auto"/>
              <w:rPr>
                <w:rFonts w:ascii="仿宋_GB2312" w:eastAsia="仿宋_GB2312" w:hAnsi="仿宋_GB2312" w:cs="仿宋_GB2312"/>
                <w:sz w:val="24"/>
              </w:rPr>
            </w:pPr>
          </w:p>
        </w:tc>
        <w:tc>
          <w:tcPr>
            <w:tcW w:w="552" w:type="dxa"/>
          </w:tcPr>
          <w:p w14:paraId="5233652A" w14:textId="77777777" w:rsidR="00153202" w:rsidRDefault="00153202">
            <w:pPr>
              <w:wordWrap w:val="0"/>
              <w:spacing w:line="360" w:lineRule="auto"/>
              <w:rPr>
                <w:rFonts w:ascii="仿宋_GB2312" w:eastAsia="仿宋_GB2312" w:hAnsi="仿宋_GB2312" w:cs="仿宋_GB2312"/>
                <w:sz w:val="24"/>
              </w:rPr>
            </w:pPr>
          </w:p>
        </w:tc>
        <w:tc>
          <w:tcPr>
            <w:tcW w:w="552" w:type="dxa"/>
          </w:tcPr>
          <w:p w14:paraId="18BCE0F7" w14:textId="77777777" w:rsidR="00153202" w:rsidRDefault="00153202">
            <w:pPr>
              <w:wordWrap w:val="0"/>
              <w:spacing w:line="360" w:lineRule="auto"/>
              <w:rPr>
                <w:rFonts w:ascii="仿宋_GB2312" w:eastAsia="仿宋_GB2312" w:hAnsi="仿宋_GB2312" w:cs="仿宋_GB2312"/>
                <w:sz w:val="24"/>
              </w:rPr>
            </w:pPr>
          </w:p>
        </w:tc>
        <w:tc>
          <w:tcPr>
            <w:tcW w:w="553" w:type="dxa"/>
          </w:tcPr>
          <w:p w14:paraId="210F1C01" w14:textId="77777777" w:rsidR="00153202" w:rsidRDefault="00153202">
            <w:pPr>
              <w:wordWrap w:val="0"/>
              <w:spacing w:line="360" w:lineRule="auto"/>
              <w:rPr>
                <w:rFonts w:ascii="仿宋_GB2312" w:eastAsia="仿宋_GB2312" w:hAnsi="仿宋_GB2312" w:cs="仿宋_GB2312"/>
                <w:sz w:val="24"/>
              </w:rPr>
            </w:pPr>
          </w:p>
        </w:tc>
        <w:tc>
          <w:tcPr>
            <w:tcW w:w="553" w:type="dxa"/>
          </w:tcPr>
          <w:p w14:paraId="5BB215A6" w14:textId="77777777" w:rsidR="00153202" w:rsidRDefault="00153202">
            <w:pPr>
              <w:wordWrap w:val="0"/>
              <w:spacing w:line="360" w:lineRule="auto"/>
              <w:rPr>
                <w:rFonts w:ascii="仿宋_GB2312" w:eastAsia="仿宋_GB2312" w:hAnsi="仿宋_GB2312" w:cs="仿宋_GB2312"/>
                <w:sz w:val="24"/>
              </w:rPr>
            </w:pPr>
          </w:p>
        </w:tc>
        <w:tc>
          <w:tcPr>
            <w:tcW w:w="553" w:type="dxa"/>
          </w:tcPr>
          <w:p w14:paraId="59F55F7D" w14:textId="77777777" w:rsidR="00153202" w:rsidRDefault="00153202">
            <w:pPr>
              <w:wordWrap w:val="0"/>
              <w:spacing w:line="360" w:lineRule="auto"/>
              <w:rPr>
                <w:rFonts w:ascii="仿宋_GB2312" w:eastAsia="仿宋_GB2312" w:hAnsi="仿宋_GB2312" w:cs="仿宋_GB2312"/>
                <w:sz w:val="24"/>
              </w:rPr>
            </w:pPr>
          </w:p>
        </w:tc>
        <w:tc>
          <w:tcPr>
            <w:tcW w:w="553" w:type="dxa"/>
          </w:tcPr>
          <w:p w14:paraId="355D249D" w14:textId="77777777" w:rsidR="00153202" w:rsidRDefault="00153202">
            <w:pPr>
              <w:wordWrap w:val="0"/>
              <w:spacing w:line="360" w:lineRule="auto"/>
              <w:rPr>
                <w:rFonts w:ascii="仿宋_GB2312" w:eastAsia="仿宋_GB2312" w:hAnsi="仿宋_GB2312" w:cs="仿宋_GB2312"/>
                <w:sz w:val="24"/>
              </w:rPr>
            </w:pPr>
          </w:p>
        </w:tc>
        <w:tc>
          <w:tcPr>
            <w:tcW w:w="553" w:type="dxa"/>
          </w:tcPr>
          <w:p w14:paraId="51526B95" w14:textId="77777777" w:rsidR="00153202" w:rsidRDefault="00153202">
            <w:pPr>
              <w:wordWrap w:val="0"/>
              <w:spacing w:line="360" w:lineRule="auto"/>
              <w:rPr>
                <w:rFonts w:ascii="仿宋_GB2312" w:eastAsia="仿宋_GB2312" w:hAnsi="仿宋_GB2312" w:cs="仿宋_GB2312"/>
                <w:sz w:val="24"/>
              </w:rPr>
            </w:pPr>
          </w:p>
        </w:tc>
        <w:tc>
          <w:tcPr>
            <w:tcW w:w="553" w:type="dxa"/>
          </w:tcPr>
          <w:p w14:paraId="61F61715" w14:textId="77777777" w:rsidR="00153202" w:rsidRDefault="00153202">
            <w:pPr>
              <w:wordWrap w:val="0"/>
              <w:spacing w:line="360" w:lineRule="auto"/>
              <w:rPr>
                <w:rFonts w:ascii="仿宋_GB2312" w:eastAsia="仿宋_GB2312" w:hAnsi="仿宋_GB2312" w:cs="仿宋_GB2312"/>
                <w:sz w:val="24"/>
              </w:rPr>
            </w:pPr>
          </w:p>
        </w:tc>
        <w:tc>
          <w:tcPr>
            <w:tcW w:w="553" w:type="dxa"/>
          </w:tcPr>
          <w:p w14:paraId="38E0664F" w14:textId="77777777" w:rsidR="00153202" w:rsidRDefault="00153202">
            <w:pPr>
              <w:wordWrap w:val="0"/>
              <w:spacing w:line="360" w:lineRule="auto"/>
              <w:rPr>
                <w:rFonts w:ascii="仿宋_GB2312" w:eastAsia="仿宋_GB2312" w:hAnsi="仿宋_GB2312" w:cs="仿宋_GB2312"/>
                <w:sz w:val="24"/>
              </w:rPr>
            </w:pPr>
          </w:p>
        </w:tc>
        <w:tc>
          <w:tcPr>
            <w:tcW w:w="553" w:type="dxa"/>
          </w:tcPr>
          <w:p w14:paraId="13C1AAD6" w14:textId="77777777" w:rsidR="00153202" w:rsidRDefault="00153202">
            <w:pPr>
              <w:wordWrap w:val="0"/>
              <w:spacing w:line="360" w:lineRule="auto"/>
              <w:rPr>
                <w:rFonts w:ascii="仿宋_GB2312" w:eastAsia="仿宋_GB2312" w:hAnsi="仿宋_GB2312" w:cs="仿宋_GB2312"/>
                <w:sz w:val="24"/>
              </w:rPr>
            </w:pPr>
          </w:p>
        </w:tc>
        <w:tc>
          <w:tcPr>
            <w:tcW w:w="553" w:type="dxa"/>
          </w:tcPr>
          <w:p w14:paraId="07C387D2" w14:textId="77777777" w:rsidR="00153202" w:rsidRDefault="00153202">
            <w:pPr>
              <w:wordWrap w:val="0"/>
              <w:spacing w:line="360" w:lineRule="auto"/>
              <w:rPr>
                <w:rFonts w:ascii="仿宋_GB2312" w:eastAsia="仿宋_GB2312" w:hAnsi="仿宋_GB2312" w:cs="仿宋_GB2312"/>
                <w:sz w:val="24"/>
              </w:rPr>
            </w:pPr>
          </w:p>
        </w:tc>
        <w:tc>
          <w:tcPr>
            <w:tcW w:w="553" w:type="dxa"/>
          </w:tcPr>
          <w:p w14:paraId="733E3FFA" w14:textId="77777777" w:rsidR="00153202" w:rsidRDefault="00153202">
            <w:pPr>
              <w:wordWrap w:val="0"/>
              <w:spacing w:line="360" w:lineRule="auto"/>
              <w:rPr>
                <w:rFonts w:ascii="仿宋_GB2312" w:eastAsia="仿宋_GB2312" w:hAnsi="仿宋_GB2312" w:cs="仿宋_GB2312"/>
                <w:sz w:val="24"/>
              </w:rPr>
            </w:pPr>
          </w:p>
        </w:tc>
      </w:tr>
    </w:tbl>
    <w:p w14:paraId="6C2D2163" w14:textId="77777777" w:rsidR="00153202" w:rsidRDefault="007629C6">
      <w:pPr>
        <w:wordWrap w:val="0"/>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14:paraId="1A66D63E" w14:textId="77777777" w:rsidR="00153202" w:rsidRDefault="007629C6">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7635C4FD" w14:textId="77777777" w:rsidR="00153202" w:rsidRDefault="007629C6">
      <w:pPr>
        <w:wordWrap w:val="0"/>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07D30E28" w14:textId="77777777" w:rsidR="00153202" w:rsidRDefault="00153202">
      <w:pPr>
        <w:wordWrap w:val="0"/>
        <w:spacing w:line="360" w:lineRule="auto"/>
        <w:rPr>
          <w:rFonts w:ascii="仿宋_GB2312" w:eastAsia="仿宋_GB2312" w:hAnsi="仿宋_GB2312" w:cs="仿宋_GB2312"/>
          <w:kern w:val="0"/>
          <w:sz w:val="24"/>
        </w:rPr>
      </w:pPr>
    </w:p>
    <w:p w14:paraId="46D2CBE7" w14:textId="77777777" w:rsidR="00153202" w:rsidRDefault="007629C6">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14:paraId="1FE53FAD"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38C892C2" w14:textId="77777777" w:rsidR="00153202" w:rsidRDefault="00153202">
      <w:pPr>
        <w:pStyle w:val="Default"/>
        <w:wordWrap w:val="0"/>
        <w:rPr>
          <w:color w:val="auto"/>
        </w:rPr>
      </w:pPr>
    </w:p>
    <w:p w14:paraId="01B2FE30" w14:textId="77777777" w:rsidR="00153202" w:rsidRDefault="007629C6">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153202" w14:paraId="15719443" w14:textId="77777777">
        <w:trPr>
          <w:trHeight w:val="246"/>
        </w:trPr>
        <w:tc>
          <w:tcPr>
            <w:tcW w:w="828" w:type="dxa"/>
          </w:tcPr>
          <w:p w14:paraId="4ACE2585" w14:textId="77777777" w:rsidR="00153202" w:rsidRDefault="007629C6">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14:paraId="61822DFE" w14:textId="77777777" w:rsidR="00153202" w:rsidRDefault="007629C6">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14:paraId="5A2B4F79" w14:textId="77777777" w:rsidR="00153202" w:rsidRDefault="007629C6">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14:paraId="4A94CBDE" w14:textId="77777777" w:rsidR="00153202" w:rsidRDefault="007629C6">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14:paraId="495DE79A" w14:textId="77777777" w:rsidR="00153202" w:rsidRDefault="007629C6">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14:paraId="328AE4A0" w14:textId="77777777" w:rsidR="00153202" w:rsidRDefault="007629C6">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153202" w14:paraId="1FC9D719" w14:textId="77777777">
        <w:tc>
          <w:tcPr>
            <w:tcW w:w="828" w:type="dxa"/>
          </w:tcPr>
          <w:p w14:paraId="4151826A"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2160" w:type="dxa"/>
          </w:tcPr>
          <w:p w14:paraId="6F04FF8F"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1620" w:type="dxa"/>
          </w:tcPr>
          <w:p w14:paraId="2DCD1619"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1245" w:type="dxa"/>
          </w:tcPr>
          <w:p w14:paraId="2FD58E61"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2175" w:type="dxa"/>
          </w:tcPr>
          <w:p w14:paraId="2EC3FC27"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1260" w:type="dxa"/>
          </w:tcPr>
          <w:p w14:paraId="2FAD20A3"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r>
      <w:tr w:rsidR="00153202" w14:paraId="14C292F0" w14:textId="77777777">
        <w:tc>
          <w:tcPr>
            <w:tcW w:w="828" w:type="dxa"/>
          </w:tcPr>
          <w:p w14:paraId="1D4D914E"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2160" w:type="dxa"/>
          </w:tcPr>
          <w:p w14:paraId="43CC3228"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1620" w:type="dxa"/>
          </w:tcPr>
          <w:p w14:paraId="0BACF3B0"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1245" w:type="dxa"/>
          </w:tcPr>
          <w:p w14:paraId="050D6189"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2175" w:type="dxa"/>
          </w:tcPr>
          <w:p w14:paraId="6D6379E4"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1260" w:type="dxa"/>
          </w:tcPr>
          <w:p w14:paraId="1C4817B7"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r>
      <w:tr w:rsidR="00153202" w14:paraId="1CF3C5A4" w14:textId="77777777">
        <w:tc>
          <w:tcPr>
            <w:tcW w:w="828" w:type="dxa"/>
          </w:tcPr>
          <w:p w14:paraId="078BB14C"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2160" w:type="dxa"/>
          </w:tcPr>
          <w:p w14:paraId="151D5541"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1620" w:type="dxa"/>
          </w:tcPr>
          <w:p w14:paraId="215C4B46"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1245" w:type="dxa"/>
          </w:tcPr>
          <w:p w14:paraId="6CC079CB"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2175" w:type="dxa"/>
          </w:tcPr>
          <w:p w14:paraId="2F0D57E2"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1260" w:type="dxa"/>
          </w:tcPr>
          <w:p w14:paraId="2DF14BC0"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r>
    </w:tbl>
    <w:p w14:paraId="4EF1E398" w14:textId="77777777" w:rsidR="00153202" w:rsidRDefault="007629C6">
      <w:pPr>
        <w:wordWrap w:val="0"/>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w:t>
      </w:r>
      <w:proofErr w:type="gramStart"/>
      <w:r>
        <w:rPr>
          <w:rFonts w:ascii="仿宋_GB2312" w:eastAsia="仿宋_GB2312" w:hAnsi="仿宋_GB2312" w:cs="仿宋_GB2312" w:hint="eastAsia"/>
          <w:b/>
          <w:sz w:val="24"/>
        </w:rPr>
        <w:t>方服务</w:t>
      </w:r>
      <w:proofErr w:type="gramEnd"/>
      <w:r>
        <w:rPr>
          <w:rFonts w:ascii="仿宋_GB2312" w:eastAsia="仿宋_GB2312" w:hAnsi="仿宋_GB2312" w:cs="仿宋_GB2312" w:hint="eastAsia"/>
          <w:b/>
          <w:sz w:val="24"/>
        </w:rPr>
        <w:t>机构。</w:t>
      </w:r>
    </w:p>
    <w:p w14:paraId="30B50ED8" w14:textId="77777777" w:rsidR="00153202" w:rsidRDefault="007629C6">
      <w:pPr>
        <w:wordWrap w:val="0"/>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153202" w14:paraId="5139F7D0"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2D073908" w14:textId="77777777" w:rsidR="00153202" w:rsidRDefault="007629C6">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0923A31A" w14:textId="77777777" w:rsidR="00153202" w:rsidRDefault="007629C6">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3734E2F4" w14:textId="77777777" w:rsidR="00153202" w:rsidRDefault="007629C6">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02F38190" w14:textId="77777777" w:rsidR="00153202" w:rsidRDefault="007629C6">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52BE1966" w14:textId="77777777" w:rsidR="00153202" w:rsidRDefault="007629C6">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61E13EB6" w14:textId="77777777" w:rsidR="00153202" w:rsidRDefault="007629C6">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192FC91A" w14:textId="77777777" w:rsidR="00153202" w:rsidRDefault="007629C6">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59429D05" w14:textId="77777777" w:rsidR="00153202" w:rsidRDefault="007629C6">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6B8EB9F5" w14:textId="77777777" w:rsidR="00153202" w:rsidRDefault="007629C6">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5D80D07B" w14:textId="77777777" w:rsidR="00153202" w:rsidRDefault="007629C6">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31CAEEDA" w14:textId="77777777" w:rsidR="00153202" w:rsidRDefault="007629C6">
            <w:pPr>
              <w:wordWrap w:val="0"/>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153202" w14:paraId="3907076E"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37E4BF81" w14:textId="77777777" w:rsidR="00153202" w:rsidRDefault="00153202">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5D9382A4" w14:textId="77777777" w:rsidR="00153202" w:rsidRDefault="007629C6">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7F07B20E" w14:textId="77777777" w:rsidR="00153202" w:rsidRDefault="00153202">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6546B32D" w14:textId="77777777" w:rsidR="00153202" w:rsidRDefault="00153202">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454BB5C" w14:textId="77777777" w:rsidR="00153202" w:rsidRDefault="0015320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1A4957C" w14:textId="77777777" w:rsidR="00153202" w:rsidRDefault="0015320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2078073" w14:textId="77777777" w:rsidR="00153202" w:rsidRDefault="0015320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4D7A3C7" w14:textId="77777777" w:rsidR="00153202" w:rsidRDefault="00153202">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FB2E7A1" w14:textId="77777777" w:rsidR="00153202" w:rsidRDefault="00153202">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D6CD944" w14:textId="77777777" w:rsidR="00153202" w:rsidRDefault="00153202">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73D7CE02" w14:textId="77777777" w:rsidR="00153202" w:rsidRDefault="00153202">
            <w:pPr>
              <w:wordWrap w:val="0"/>
              <w:autoSpaceDE w:val="0"/>
              <w:autoSpaceDN w:val="0"/>
              <w:spacing w:line="240" w:lineRule="exact"/>
              <w:rPr>
                <w:rFonts w:ascii="仿宋_GB2312" w:eastAsia="仿宋_GB2312" w:hAnsi="仿宋_GB2312" w:cs="仿宋_GB2312"/>
                <w:sz w:val="24"/>
              </w:rPr>
            </w:pPr>
          </w:p>
        </w:tc>
      </w:tr>
      <w:tr w:rsidR="00153202" w14:paraId="758CF214"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5DB4E598" w14:textId="77777777" w:rsidR="00153202" w:rsidRDefault="00153202">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7FD8E1DD" w14:textId="77777777" w:rsidR="00153202" w:rsidRDefault="007629C6">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3E5DDFD5" w14:textId="77777777" w:rsidR="00153202" w:rsidRDefault="00153202">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3260D4A8" w14:textId="77777777" w:rsidR="00153202" w:rsidRDefault="00153202">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7CB088C" w14:textId="77777777" w:rsidR="00153202" w:rsidRDefault="0015320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313C2B1" w14:textId="77777777" w:rsidR="00153202" w:rsidRDefault="0015320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820E65B" w14:textId="77777777" w:rsidR="00153202" w:rsidRDefault="0015320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131F3AB" w14:textId="77777777" w:rsidR="00153202" w:rsidRDefault="00153202">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545DD351" w14:textId="77777777" w:rsidR="00153202" w:rsidRDefault="00153202">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E80AF5B" w14:textId="77777777" w:rsidR="00153202" w:rsidRDefault="00153202">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19D4033D" w14:textId="77777777" w:rsidR="00153202" w:rsidRDefault="00153202">
            <w:pPr>
              <w:wordWrap w:val="0"/>
              <w:autoSpaceDE w:val="0"/>
              <w:autoSpaceDN w:val="0"/>
              <w:spacing w:line="240" w:lineRule="exact"/>
              <w:rPr>
                <w:rFonts w:ascii="仿宋_GB2312" w:eastAsia="仿宋_GB2312" w:hAnsi="仿宋_GB2312" w:cs="仿宋_GB2312"/>
                <w:sz w:val="24"/>
              </w:rPr>
            </w:pPr>
          </w:p>
        </w:tc>
      </w:tr>
      <w:tr w:rsidR="00153202" w14:paraId="3DC269DB"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3B2FEEF0" w14:textId="77777777" w:rsidR="00153202" w:rsidRDefault="00153202">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38EE48D3" w14:textId="77777777" w:rsidR="00153202" w:rsidRDefault="007629C6">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14:paraId="286CA61D" w14:textId="77777777" w:rsidR="00153202" w:rsidRDefault="00153202">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6B2D69BE" w14:textId="77777777" w:rsidR="00153202" w:rsidRDefault="00153202">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83E9B9A" w14:textId="77777777" w:rsidR="00153202" w:rsidRDefault="0015320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4E44D45" w14:textId="77777777" w:rsidR="00153202" w:rsidRDefault="0015320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575203D" w14:textId="77777777" w:rsidR="00153202" w:rsidRDefault="0015320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962ABA3" w14:textId="77777777" w:rsidR="00153202" w:rsidRDefault="00153202">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395F6023" w14:textId="77777777" w:rsidR="00153202" w:rsidRDefault="00153202">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AF7E2FA" w14:textId="77777777" w:rsidR="00153202" w:rsidRDefault="00153202">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32CB5681" w14:textId="77777777" w:rsidR="00153202" w:rsidRDefault="00153202">
            <w:pPr>
              <w:wordWrap w:val="0"/>
              <w:autoSpaceDE w:val="0"/>
              <w:autoSpaceDN w:val="0"/>
              <w:spacing w:line="240" w:lineRule="exact"/>
              <w:rPr>
                <w:rFonts w:ascii="仿宋_GB2312" w:eastAsia="仿宋_GB2312" w:hAnsi="仿宋_GB2312" w:cs="仿宋_GB2312"/>
                <w:sz w:val="24"/>
              </w:rPr>
            </w:pPr>
          </w:p>
        </w:tc>
      </w:tr>
    </w:tbl>
    <w:p w14:paraId="6663CBFA" w14:textId="77777777" w:rsidR="00153202" w:rsidRDefault="00153202">
      <w:pPr>
        <w:wordWrap w:val="0"/>
        <w:spacing w:line="360" w:lineRule="auto"/>
        <w:ind w:firstLineChars="200" w:firstLine="480"/>
        <w:rPr>
          <w:rFonts w:ascii="仿宋_GB2312" w:eastAsia="仿宋_GB2312" w:hAnsi="仿宋_GB2312" w:cs="仿宋_GB2312"/>
          <w:sz w:val="24"/>
          <w:szCs w:val="20"/>
        </w:rPr>
      </w:pPr>
    </w:p>
    <w:p w14:paraId="1D95125C" w14:textId="77777777" w:rsidR="00153202" w:rsidRDefault="007629C6">
      <w:pPr>
        <w:wordWrap w:val="0"/>
        <w:spacing w:line="336" w:lineRule="auto"/>
        <w:ind w:firstLineChars="1500" w:firstLine="3600"/>
        <w:jc w:val="right"/>
        <w:rPr>
          <w:rFonts w:ascii="仿宋" w:eastAsia="仿宋" w:hAnsi="仿宋" w:cs="仿宋"/>
          <w:sz w:val="24"/>
        </w:rPr>
      </w:pPr>
      <w:r>
        <w:rPr>
          <w:rFonts w:ascii="仿宋" w:eastAsia="仿宋" w:hAnsi="仿宋" w:cs="仿宋" w:hint="eastAsia"/>
          <w:sz w:val="24"/>
        </w:rPr>
        <w:t xml:space="preserve">投标人名称（电子签名）：                          </w:t>
      </w:r>
    </w:p>
    <w:p w14:paraId="7AEE1368" w14:textId="77777777" w:rsidR="00153202" w:rsidRDefault="007629C6">
      <w:pPr>
        <w:wordWrap w:val="0"/>
        <w:spacing w:line="336" w:lineRule="auto"/>
        <w:jc w:val="right"/>
        <w:rPr>
          <w:rFonts w:ascii="仿宋" w:eastAsia="仿宋" w:hAnsi="仿宋" w:cs="仿宋"/>
          <w:sz w:val="24"/>
        </w:rPr>
      </w:pPr>
      <w:r>
        <w:rPr>
          <w:rFonts w:ascii="仿宋" w:eastAsia="仿宋" w:hAnsi="仿宋" w:cs="仿宋" w:hint="eastAsia"/>
          <w:sz w:val="24"/>
        </w:rPr>
        <w:t xml:space="preserve">     日期：  年   月   日</w:t>
      </w:r>
    </w:p>
    <w:p w14:paraId="1A6B81A2" w14:textId="77777777" w:rsidR="00153202" w:rsidRDefault="00153202">
      <w:pPr>
        <w:wordWrap w:val="0"/>
        <w:spacing w:line="360" w:lineRule="auto"/>
        <w:jc w:val="center"/>
        <w:rPr>
          <w:rFonts w:ascii="仿宋_GB2312" w:eastAsia="仿宋_GB2312" w:hAnsi="仿宋_GB2312" w:cs="仿宋_GB2312"/>
          <w:b/>
          <w:sz w:val="30"/>
          <w:szCs w:val="30"/>
        </w:rPr>
      </w:pPr>
    </w:p>
    <w:p w14:paraId="2958D947" w14:textId="77777777" w:rsidR="00153202" w:rsidRDefault="00153202">
      <w:pPr>
        <w:wordWrap w:val="0"/>
        <w:spacing w:line="360" w:lineRule="auto"/>
        <w:jc w:val="center"/>
        <w:rPr>
          <w:rFonts w:ascii="仿宋_GB2312" w:eastAsia="仿宋_GB2312" w:hAnsi="仿宋_GB2312" w:cs="仿宋_GB2312"/>
          <w:b/>
          <w:sz w:val="30"/>
          <w:szCs w:val="30"/>
        </w:rPr>
      </w:pPr>
    </w:p>
    <w:p w14:paraId="50943FD3" w14:textId="77777777" w:rsidR="00153202" w:rsidRDefault="007629C6">
      <w:pPr>
        <w:wordWrap w:val="0"/>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14:paraId="626162FB" w14:textId="77777777" w:rsidR="00153202" w:rsidRDefault="007629C6">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14:paraId="4D1F3583" w14:textId="77777777" w:rsidR="00153202" w:rsidRDefault="00153202">
      <w:pPr>
        <w:wordWrap w:val="0"/>
        <w:spacing w:line="336" w:lineRule="auto"/>
        <w:ind w:firstLineChars="1500" w:firstLine="3600"/>
        <w:rPr>
          <w:rFonts w:ascii="仿宋" w:eastAsia="仿宋" w:hAnsi="仿宋" w:cs="仿宋"/>
          <w:sz w:val="24"/>
        </w:rPr>
      </w:pPr>
    </w:p>
    <w:p w14:paraId="4154C5DF" w14:textId="77777777" w:rsidR="00153202" w:rsidRDefault="00153202">
      <w:pPr>
        <w:pStyle w:val="Default"/>
        <w:wordWrap w:val="0"/>
        <w:rPr>
          <w:color w:val="auto"/>
        </w:rPr>
      </w:pPr>
    </w:p>
    <w:p w14:paraId="6C37C956" w14:textId="77777777" w:rsidR="00153202" w:rsidRDefault="007629C6">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3333D377" w14:textId="77777777" w:rsidR="00153202" w:rsidRDefault="007629C6">
      <w:pPr>
        <w:wordWrap w:val="0"/>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6644535F" w14:textId="77777777" w:rsidR="00153202" w:rsidRDefault="007629C6">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14:paraId="663F46DD" w14:textId="77777777" w:rsidR="00153202" w:rsidRDefault="007629C6">
      <w:pPr>
        <w:wordWrap w:val="0"/>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14:paraId="248E86F2" w14:textId="77777777" w:rsidR="00153202" w:rsidRDefault="007629C6">
      <w:pPr>
        <w:keepNext/>
        <w:wordWrap w:val="0"/>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153202" w14:paraId="30E679A7"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0ADBB2A8"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2961881C"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DAF730A"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6EDD0A71" w14:textId="77777777" w:rsidR="00153202" w:rsidRDefault="007629C6">
            <w:pPr>
              <w:wordWrap w:val="0"/>
              <w:autoSpaceDE w:val="0"/>
              <w:autoSpaceDN w:val="0"/>
              <w:rPr>
                <w:rFonts w:ascii="仿宋_GB2312" w:eastAsia="仿宋_GB2312" w:hAnsi="仿宋_GB2312" w:cs="仿宋_GB2312"/>
                <w:sz w:val="24"/>
              </w:rPr>
            </w:pPr>
            <w:r>
              <w:rPr>
                <w:rFonts w:ascii="仿宋_GB2312" w:eastAsia="仿宋_GB2312" w:hAnsi="仿宋_GB2312" w:cs="仿宋_GB2312" w:hint="eastAsia"/>
                <w:sz w:val="22"/>
                <w:szCs w:val="22"/>
              </w:rPr>
              <w:t>截止投标时间近3年业绩及承担的主要工作情况，曾担任项目经理的项目应列明细</w:t>
            </w:r>
          </w:p>
        </w:tc>
      </w:tr>
      <w:tr w:rsidR="00153202" w14:paraId="1AD5D6A7"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14D5C507"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67F44A59"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21D52A00"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09B90A89"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r>
      <w:tr w:rsidR="00153202" w14:paraId="407F0C90"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189896F1"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30E35FF6"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1DE533FD"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D083FA8"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r>
      <w:tr w:rsidR="00153202" w14:paraId="5963CCBE"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6511C5F4"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75E41314"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9BCE69E"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EE81B14"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r>
      <w:tr w:rsidR="00153202" w14:paraId="36C23740"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64B2863D"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2FD4BD9C"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F7ACF49"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56ECD2D"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r>
      <w:tr w:rsidR="00153202" w14:paraId="23D2BA49"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53CE6E7C"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31717BE4"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9AAA26E"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2265689"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r>
      <w:tr w:rsidR="00153202" w14:paraId="7ACD531E"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6641474D"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71594B6E"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9AFC1D6"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6ABE06C"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r>
      <w:tr w:rsidR="00153202" w14:paraId="4ADBEC49"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31FA9578"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7544E1E6"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E9B356E"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35DA6FC"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r>
      <w:tr w:rsidR="00153202" w14:paraId="1F2D206D"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72048515"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32726B4B"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A8AEF0A"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F0147D1"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r>
      <w:tr w:rsidR="00153202" w14:paraId="01295FAF"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2141C70C"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37DDBD7"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3E67C80F"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E72B227"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r>
    </w:tbl>
    <w:p w14:paraId="2B486410" w14:textId="77777777" w:rsidR="00153202" w:rsidRDefault="007629C6">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14:paraId="13338917" w14:textId="77777777" w:rsidR="00153202" w:rsidRDefault="00153202">
      <w:pPr>
        <w:pStyle w:val="Default"/>
        <w:wordWrap w:val="0"/>
        <w:rPr>
          <w:color w:val="auto"/>
        </w:rPr>
      </w:pPr>
    </w:p>
    <w:p w14:paraId="3B1EFD14" w14:textId="77777777" w:rsidR="00153202" w:rsidRDefault="007629C6">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153202" w14:paraId="7BBCD424" w14:textId="77777777">
        <w:tc>
          <w:tcPr>
            <w:tcW w:w="420" w:type="dxa"/>
            <w:tcBorders>
              <w:top w:val="single" w:sz="6" w:space="0" w:color="auto"/>
              <w:left w:val="single" w:sz="6" w:space="0" w:color="auto"/>
              <w:bottom w:val="single" w:sz="6" w:space="0" w:color="auto"/>
              <w:right w:val="single" w:sz="6" w:space="0" w:color="auto"/>
            </w:tcBorders>
            <w:vAlign w:val="center"/>
          </w:tcPr>
          <w:p w14:paraId="2EDFAF90"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565EE773"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11E21334"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29075F00"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1AD443D1"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14:paraId="5C3A60F9"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46A70533"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14:paraId="107F6014"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01959DFC"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14:paraId="63DA814B"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509F15A7"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020E9332"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04318B62" w14:textId="77777777" w:rsidR="00153202" w:rsidRDefault="007629C6">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153202" w14:paraId="6D70D8C9"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162359FD"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653FFF46"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6330FB64"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692918CC"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68A93268"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DFFB9FD"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68F0291"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07623E7C"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5F03CB4D"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2F9B21EA" w14:textId="77777777" w:rsidR="00153202" w:rsidRDefault="00153202">
            <w:pPr>
              <w:wordWrap w:val="0"/>
              <w:autoSpaceDE w:val="0"/>
              <w:autoSpaceDN w:val="0"/>
              <w:spacing w:line="360" w:lineRule="auto"/>
              <w:rPr>
                <w:rFonts w:ascii="仿宋_GB2312" w:eastAsia="仿宋_GB2312" w:hAnsi="仿宋_GB2312" w:cs="仿宋_GB2312"/>
                <w:sz w:val="24"/>
              </w:rPr>
            </w:pPr>
          </w:p>
        </w:tc>
      </w:tr>
      <w:tr w:rsidR="00153202" w14:paraId="0EEB6BCA"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1D397B80" w14:textId="77777777" w:rsidR="00153202" w:rsidRDefault="00153202">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4143A74E"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5B7631F4"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60673694"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72A5BCE8"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B4CF4C2"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256A6A5"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143DE8F"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3BDECE3" w14:textId="77777777" w:rsidR="00153202" w:rsidRDefault="00153202">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0835B19C" w14:textId="77777777" w:rsidR="00153202" w:rsidRDefault="00153202">
            <w:pPr>
              <w:wordWrap w:val="0"/>
              <w:autoSpaceDE w:val="0"/>
              <w:autoSpaceDN w:val="0"/>
              <w:spacing w:line="360" w:lineRule="auto"/>
              <w:rPr>
                <w:rFonts w:ascii="仿宋_GB2312" w:eastAsia="仿宋_GB2312" w:hAnsi="仿宋_GB2312" w:cs="仿宋_GB2312"/>
                <w:sz w:val="24"/>
              </w:rPr>
            </w:pPr>
          </w:p>
        </w:tc>
      </w:tr>
    </w:tbl>
    <w:p w14:paraId="7892EE1C" w14:textId="77777777" w:rsidR="00153202" w:rsidRDefault="007629C6">
      <w:pPr>
        <w:wordWrap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14:paraId="37C59E2F" w14:textId="77777777" w:rsidR="00153202" w:rsidRDefault="00153202">
      <w:pPr>
        <w:pStyle w:val="Default"/>
        <w:wordWrap w:val="0"/>
        <w:rPr>
          <w:color w:val="auto"/>
        </w:rPr>
      </w:pPr>
    </w:p>
    <w:p w14:paraId="33524E36" w14:textId="77777777" w:rsidR="00153202" w:rsidRDefault="007629C6">
      <w:pPr>
        <w:wordWrap w:val="0"/>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14:paraId="778F3EFC" w14:textId="77777777" w:rsidR="00153202" w:rsidRDefault="00153202">
      <w:pPr>
        <w:wordWrap w:val="0"/>
        <w:spacing w:line="360" w:lineRule="auto"/>
        <w:ind w:firstLineChars="200" w:firstLine="480"/>
        <w:rPr>
          <w:rFonts w:ascii="仿宋_GB2312" w:eastAsia="仿宋_GB2312" w:hAnsi="仿宋_GB2312" w:cs="仿宋_GB2312"/>
          <w:sz w:val="24"/>
          <w:szCs w:val="20"/>
        </w:rPr>
      </w:pPr>
    </w:p>
    <w:p w14:paraId="4D7053CA" w14:textId="77777777" w:rsidR="00153202" w:rsidRDefault="007629C6">
      <w:pPr>
        <w:wordWrap w:val="0"/>
        <w:spacing w:line="336" w:lineRule="auto"/>
        <w:jc w:val="center"/>
        <w:rPr>
          <w:rFonts w:ascii="仿宋" w:eastAsia="仿宋" w:hAnsi="仿宋" w:cs="仿宋"/>
          <w:sz w:val="24"/>
        </w:rPr>
      </w:pPr>
      <w:r>
        <w:rPr>
          <w:rFonts w:ascii="仿宋" w:eastAsia="仿宋" w:hAnsi="仿宋" w:cs="仿宋" w:hint="eastAsia"/>
          <w:sz w:val="24"/>
        </w:rPr>
        <w:t xml:space="preserve">         投标人名称（电子签名）：</w:t>
      </w:r>
    </w:p>
    <w:p w14:paraId="694B4B2A" w14:textId="77777777" w:rsidR="00153202" w:rsidRDefault="007629C6">
      <w:pPr>
        <w:wordWrap w:val="0"/>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088F81D9" w14:textId="77777777" w:rsidR="00153202" w:rsidRDefault="007629C6">
      <w:pPr>
        <w:wordWrap w:val="0"/>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14:paraId="0475116A" w14:textId="77777777" w:rsidR="00153202" w:rsidRDefault="007629C6">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1A29D019" w14:textId="77777777" w:rsidR="00153202" w:rsidRDefault="00153202">
      <w:pPr>
        <w:wordWrap w:val="0"/>
        <w:spacing w:line="360" w:lineRule="auto"/>
        <w:rPr>
          <w:rFonts w:ascii="仿宋_GB2312" w:eastAsia="仿宋_GB2312" w:hAnsi="仿宋_GB2312" w:cs="仿宋_GB2312"/>
          <w:sz w:val="18"/>
          <w:szCs w:val="18"/>
        </w:rPr>
      </w:pPr>
    </w:p>
    <w:p w14:paraId="51211896" w14:textId="77777777" w:rsidR="00153202" w:rsidRDefault="007629C6">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7DB91399" w14:textId="77777777" w:rsidR="00153202" w:rsidRDefault="007629C6">
      <w:pPr>
        <w:wordWrap w:val="0"/>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4031BE02" w14:textId="77777777" w:rsidR="00153202" w:rsidRDefault="00153202">
      <w:pPr>
        <w:wordWrap w:val="0"/>
        <w:spacing w:line="360" w:lineRule="auto"/>
        <w:rPr>
          <w:rFonts w:ascii="仿宋_GB2312" w:eastAsia="仿宋_GB2312" w:hAnsi="仿宋_GB2312" w:cs="仿宋_GB2312"/>
          <w:b/>
          <w:bCs/>
          <w:sz w:val="18"/>
          <w:szCs w:val="18"/>
        </w:rPr>
      </w:pPr>
    </w:p>
    <w:p w14:paraId="4F531C15" w14:textId="77777777" w:rsidR="00153202" w:rsidRDefault="00153202">
      <w:pPr>
        <w:wordWrap w:val="0"/>
        <w:spacing w:line="360" w:lineRule="auto"/>
        <w:rPr>
          <w:rFonts w:ascii="仿宋_GB2312" w:eastAsia="仿宋_GB2312" w:hAnsi="仿宋_GB2312" w:cs="仿宋_GB2312"/>
          <w:b/>
          <w:bCs/>
          <w:sz w:val="32"/>
          <w:szCs w:val="32"/>
        </w:rPr>
      </w:pPr>
    </w:p>
    <w:p w14:paraId="426924CD" w14:textId="77777777" w:rsidR="00153202" w:rsidRDefault="00153202">
      <w:pPr>
        <w:wordWrap w:val="0"/>
        <w:spacing w:line="360" w:lineRule="auto"/>
        <w:rPr>
          <w:rFonts w:ascii="仿宋_GB2312" w:eastAsia="仿宋_GB2312" w:hAnsi="仿宋_GB2312" w:cs="仿宋_GB2312"/>
          <w:b/>
          <w:bCs/>
          <w:sz w:val="32"/>
          <w:szCs w:val="32"/>
        </w:rPr>
      </w:pPr>
    </w:p>
    <w:p w14:paraId="56B597C6" w14:textId="77777777" w:rsidR="00153202" w:rsidRDefault="00153202">
      <w:pPr>
        <w:wordWrap w:val="0"/>
        <w:spacing w:line="360" w:lineRule="auto"/>
        <w:jc w:val="center"/>
        <w:rPr>
          <w:rFonts w:ascii="仿宋_GB2312" w:eastAsia="仿宋_GB2312" w:hAnsi="仿宋_GB2312" w:cs="仿宋_GB2312"/>
          <w:b/>
          <w:bCs/>
          <w:sz w:val="32"/>
          <w:szCs w:val="32"/>
        </w:rPr>
      </w:pPr>
    </w:p>
    <w:p w14:paraId="0F8C75D4" w14:textId="77777777" w:rsidR="00153202" w:rsidRDefault="00153202">
      <w:pPr>
        <w:pStyle w:val="20"/>
        <w:wordWrap w:val="0"/>
        <w:rPr>
          <w:rFonts w:hAnsi="仿宋_GB2312" w:cs="仿宋_GB2312"/>
        </w:rPr>
      </w:pPr>
    </w:p>
    <w:p w14:paraId="1A90F2E6" w14:textId="77777777" w:rsidR="00153202" w:rsidRDefault="00153202">
      <w:pPr>
        <w:wordWrap w:val="0"/>
        <w:rPr>
          <w:rFonts w:ascii="仿宋_GB2312" w:eastAsia="仿宋_GB2312" w:hAnsi="仿宋_GB2312" w:cs="仿宋_GB2312"/>
          <w:b/>
          <w:bCs/>
          <w:sz w:val="32"/>
          <w:szCs w:val="32"/>
        </w:rPr>
      </w:pPr>
    </w:p>
    <w:p w14:paraId="45C333D3" w14:textId="77777777" w:rsidR="00153202" w:rsidRDefault="00153202">
      <w:pPr>
        <w:pStyle w:val="20"/>
        <w:wordWrap w:val="0"/>
      </w:pPr>
    </w:p>
    <w:p w14:paraId="6CA8106C" w14:textId="77777777" w:rsidR="00153202" w:rsidRDefault="007629C6">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14:paraId="068AF939" w14:textId="77777777" w:rsidR="00153202" w:rsidRDefault="007629C6">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1C87A819" w14:textId="77777777" w:rsidR="00153202" w:rsidRDefault="00153202">
      <w:pPr>
        <w:wordWrap w:val="0"/>
        <w:snapToGrid w:val="0"/>
        <w:spacing w:line="360" w:lineRule="auto"/>
        <w:ind w:right="960"/>
        <w:jc w:val="right"/>
        <w:rPr>
          <w:rFonts w:ascii="仿宋_GB2312" w:eastAsia="仿宋_GB2312" w:hAnsi="仿宋_GB2312" w:cs="仿宋_GB2312"/>
          <w:kern w:val="0"/>
          <w:sz w:val="24"/>
          <w:lang w:val="zh-CN"/>
        </w:rPr>
      </w:pPr>
    </w:p>
    <w:p w14:paraId="1B4876E4" w14:textId="77777777" w:rsidR="00153202" w:rsidRDefault="00153202">
      <w:pPr>
        <w:wordWrap w:val="0"/>
        <w:snapToGrid w:val="0"/>
        <w:spacing w:line="360" w:lineRule="auto"/>
        <w:ind w:right="960"/>
        <w:jc w:val="right"/>
        <w:rPr>
          <w:rFonts w:ascii="仿宋_GB2312" w:eastAsia="仿宋_GB2312" w:hAnsi="仿宋_GB2312" w:cs="仿宋_GB2312"/>
          <w:kern w:val="0"/>
          <w:sz w:val="24"/>
          <w:lang w:val="zh-CN"/>
        </w:rPr>
      </w:pPr>
    </w:p>
    <w:p w14:paraId="4605B7F5" w14:textId="77777777" w:rsidR="00153202" w:rsidRDefault="00153202">
      <w:pPr>
        <w:wordWrap w:val="0"/>
        <w:snapToGrid w:val="0"/>
        <w:spacing w:line="360" w:lineRule="auto"/>
        <w:ind w:right="960"/>
        <w:jc w:val="right"/>
        <w:rPr>
          <w:rFonts w:ascii="仿宋_GB2312" w:eastAsia="仿宋_GB2312" w:hAnsi="仿宋_GB2312" w:cs="仿宋_GB2312"/>
          <w:kern w:val="0"/>
          <w:sz w:val="24"/>
          <w:lang w:val="zh-CN"/>
        </w:rPr>
      </w:pPr>
    </w:p>
    <w:p w14:paraId="646F1582" w14:textId="77777777" w:rsidR="00153202" w:rsidRDefault="00153202">
      <w:pPr>
        <w:wordWrap w:val="0"/>
        <w:snapToGrid w:val="0"/>
        <w:spacing w:line="360" w:lineRule="auto"/>
        <w:ind w:right="960"/>
        <w:jc w:val="right"/>
        <w:rPr>
          <w:rFonts w:ascii="仿宋_GB2312" w:eastAsia="仿宋_GB2312" w:hAnsi="仿宋_GB2312" w:cs="仿宋_GB2312"/>
          <w:kern w:val="0"/>
          <w:sz w:val="24"/>
          <w:lang w:val="zh-CN"/>
        </w:rPr>
      </w:pPr>
    </w:p>
    <w:p w14:paraId="1498FE76" w14:textId="77777777" w:rsidR="00153202" w:rsidRDefault="007629C6">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4C66AD5D" w14:textId="77777777" w:rsidR="00153202" w:rsidRDefault="007629C6">
      <w:pPr>
        <w:wordWrap w:val="0"/>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1A15A0FA" w14:textId="77777777" w:rsidR="00153202" w:rsidRDefault="00153202">
      <w:pPr>
        <w:wordWrap w:val="0"/>
        <w:spacing w:line="360" w:lineRule="auto"/>
        <w:jc w:val="center"/>
        <w:rPr>
          <w:rFonts w:ascii="仿宋_GB2312" w:eastAsia="仿宋_GB2312" w:hAnsi="仿宋_GB2312" w:cs="仿宋_GB2312"/>
          <w:b/>
          <w:bCs/>
          <w:sz w:val="32"/>
          <w:szCs w:val="32"/>
        </w:rPr>
      </w:pPr>
    </w:p>
    <w:p w14:paraId="4ACD68A4" w14:textId="77777777" w:rsidR="00153202" w:rsidRDefault="00153202">
      <w:pPr>
        <w:wordWrap w:val="0"/>
        <w:spacing w:line="360" w:lineRule="auto"/>
        <w:jc w:val="center"/>
        <w:rPr>
          <w:rFonts w:ascii="仿宋_GB2312" w:eastAsia="仿宋_GB2312" w:hAnsi="仿宋_GB2312" w:cs="仿宋_GB2312"/>
          <w:b/>
          <w:bCs/>
          <w:sz w:val="32"/>
          <w:szCs w:val="32"/>
        </w:rPr>
      </w:pPr>
    </w:p>
    <w:p w14:paraId="453442E7" w14:textId="77777777" w:rsidR="00153202" w:rsidRDefault="00153202">
      <w:pPr>
        <w:wordWrap w:val="0"/>
        <w:spacing w:line="360" w:lineRule="auto"/>
        <w:jc w:val="center"/>
        <w:rPr>
          <w:rFonts w:ascii="仿宋_GB2312" w:eastAsia="仿宋_GB2312" w:hAnsi="仿宋_GB2312" w:cs="仿宋_GB2312"/>
          <w:b/>
          <w:bCs/>
          <w:sz w:val="32"/>
          <w:szCs w:val="32"/>
        </w:rPr>
      </w:pPr>
    </w:p>
    <w:p w14:paraId="00F78445" w14:textId="77777777" w:rsidR="00153202" w:rsidRDefault="00153202">
      <w:pPr>
        <w:wordWrap w:val="0"/>
        <w:spacing w:line="360" w:lineRule="auto"/>
        <w:jc w:val="center"/>
        <w:rPr>
          <w:rFonts w:ascii="仿宋_GB2312" w:eastAsia="仿宋_GB2312" w:hAnsi="仿宋_GB2312" w:cs="仿宋_GB2312"/>
          <w:b/>
          <w:bCs/>
          <w:sz w:val="32"/>
          <w:szCs w:val="32"/>
        </w:rPr>
      </w:pPr>
    </w:p>
    <w:p w14:paraId="3299F135" w14:textId="77777777" w:rsidR="00153202" w:rsidRDefault="00153202">
      <w:pPr>
        <w:wordWrap w:val="0"/>
        <w:spacing w:line="360" w:lineRule="auto"/>
        <w:jc w:val="center"/>
        <w:rPr>
          <w:rFonts w:ascii="仿宋_GB2312" w:eastAsia="仿宋_GB2312" w:hAnsi="仿宋_GB2312" w:cs="仿宋_GB2312"/>
          <w:b/>
          <w:bCs/>
          <w:sz w:val="32"/>
          <w:szCs w:val="32"/>
        </w:rPr>
      </w:pPr>
    </w:p>
    <w:p w14:paraId="56C74330" w14:textId="77777777" w:rsidR="00153202" w:rsidRDefault="007629C6">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十六、</w:t>
      </w:r>
      <w:r>
        <w:rPr>
          <w:rFonts w:ascii="仿宋_GB2312" w:eastAsia="仿宋_GB2312" w:hAnsi="仿宋_GB2312" w:cs="仿宋_GB2312" w:hint="eastAsia"/>
          <w:b/>
          <w:kern w:val="0"/>
          <w:sz w:val="32"/>
          <w:szCs w:val="32"/>
          <w:lang w:val="zh-CN"/>
        </w:rPr>
        <w:t>培训计划</w:t>
      </w:r>
    </w:p>
    <w:p w14:paraId="356971FA" w14:textId="77777777" w:rsidR="00153202" w:rsidRDefault="007629C6">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29464469" w14:textId="77777777" w:rsidR="00153202" w:rsidRDefault="007629C6">
      <w:pPr>
        <w:keepNext/>
        <w:wordWrap w:val="0"/>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153202" w14:paraId="36C8C1D8"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07BB39A7" w14:textId="77777777" w:rsidR="00153202" w:rsidRDefault="007629C6">
            <w:pPr>
              <w:tabs>
                <w:tab w:val="center" w:pos="169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349F766A" w14:textId="77777777" w:rsidR="00153202" w:rsidRDefault="007629C6">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648E8391" w14:textId="77777777" w:rsidR="00153202" w:rsidRDefault="007629C6">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4A5A4152" w14:textId="77777777" w:rsidR="00153202" w:rsidRDefault="007629C6">
            <w:pPr>
              <w:tabs>
                <w:tab w:val="center" w:pos="1028"/>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0388B2FF" w14:textId="77777777" w:rsidR="00153202" w:rsidRDefault="007629C6">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2E4789B3" w14:textId="77777777" w:rsidR="00153202" w:rsidRDefault="007629C6">
            <w:pPr>
              <w:tabs>
                <w:tab w:val="center" w:pos="52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097A6030" w14:textId="77777777" w:rsidR="00153202" w:rsidRDefault="007629C6">
            <w:pPr>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153202" w14:paraId="3385DE49" w14:textId="77777777">
        <w:trPr>
          <w:trHeight w:val="281"/>
        </w:trPr>
        <w:tc>
          <w:tcPr>
            <w:tcW w:w="1806" w:type="dxa"/>
            <w:tcBorders>
              <w:top w:val="single" w:sz="6" w:space="0" w:color="auto"/>
              <w:left w:val="single" w:sz="6" w:space="0" w:color="auto"/>
              <w:bottom w:val="nil"/>
              <w:right w:val="nil"/>
            </w:tcBorders>
          </w:tcPr>
          <w:p w14:paraId="4EC13BFB" w14:textId="77777777" w:rsidR="00153202" w:rsidRDefault="00153202">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14:paraId="6626F515" w14:textId="77777777" w:rsidR="00153202" w:rsidRDefault="00153202">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14:paraId="7F950BDA" w14:textId="77777777" w:rsidR="00153202" w:rsidRDefault="00153202">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14:paraId="13F4B99C" w14:textId="77777777" w:rsidR="00153202" w:rsidRDefault="00153202">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14:paraId="2E8162A0" w14:textId="77777777" w:rsidR="00153202" w:rsidRDefault="00153202">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14:paraId="34B15C82" w14:textId="77777777" w:rsidR="00153202" w:rsidRDefault="00153202">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14:paraId="1336AC8A" w14:textId="77777777" w:rsidR="00153202" w:rsidRDefault="00153202">
            <w:pPr>
              <w:suppressAutoHyphens/>
              <w:wordWrap w:val="0"/>
              <w:autoSpaceDE w:val="0"/>
              <w:autoSpaceDN w:val="0"/>
              <w:spacing w:line="360" w:lineRule="auto"/>
              <w:rPr>
                <w:rFonts w:ascii="仿宋_GB2312" w:eastAsia="仿宋_GB2312" w:hAnsi="仿宋_GB2312" w:cs="仿宋_GB2312"/>
                <w:sz w:val="24"/>
              </w:rPr>
            </w:pPr>
          </w:p>
        </w:tc>
      </w:tr>
      <w:tr w:rsidR="00153202" w14:paraId="5127D426"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31AD5A2E" w14:textId="77777777" w:rsidR="00153202" w:rsidRDefault="007629C6">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6269715F" w14:textId="77777777" w:rsidR="00153202" w:rsidRDefault="00153202">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022F417A" w14:textId="77777777" w:rsidR="00153202" w:rsidRDefault="00153202">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69EF9160" w14:textId="77777777" w:rsidR="00153202" w:rsidRDefault="00153202">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26A90897" w14:textId="77777777" w:rsidR="00153202" w:rsidRDefault="00153202">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3DBB44E0" w14:textId="77777777" w:rsidR="00153202" w:rsidRDefault="00153202">
            <w:pPr>
              <w:tabs>
                <w:tab w:val="left" w:pos="7"/>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544E0BCF" w14:textId="77777777" w:rsidR="00153202" w:rsidRDefault="00153202">
            <w:pPr>
              <w:suppressAutoHyphens/>
              <w:wordWrap w:val="0"/>
              <w:autoSpaceDE w:val="0"/>
              <w:autoSpaceDN w:val="0"/>
              <w:spacing w:line="360" w:lineRule="auto"/>
              <w:rPr>
                <w:rFonts w:ascii="仿宋_GB2312" w:eastAsia="仿宋_GB2312" w:hAnsi="仿宋_GB2312" w:cs="仿宋_GB2312"/>
                <w:sz w:val="24"/>
              </w:rPr>
            </w:pPr>
          </w:p>
        </w:tc>
      </w:tr>
    </w:tbl>
    <w:p w14:paraId="00028861" w14:textId="77777777" w:rsidR="00153202" w:rsidRDefault="007629C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14:paraId="7C36AB28" w14:textId="77777777" w:rsidR="00153202" w:rsidRDefault="007629C6">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14:paraId="58510708" w14:textId="77777777" w:rsidR="00153202" w:rsidRDefault="007629C6">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14:paraId="37879C18" w14:textId="77777777" w:rsidR="00153202" w:rsidRDefault="007629C6">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14:paraId="687C048E" w14:textId="77777777" w:rsidR="00153202" w:rsidRDefault="007629C6">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14:paraId="78C7B27E" w14:textId="77777777" w:rsidR="00153202" w:rsidRDefault="007629C6">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14:paraId="20179618" w14:textId="77777777" w:rsidR="00153202" w:rsidRDefault="007629C6">
      <w:pPr>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14:paraId="43E5D62F" w14:textId="77777777" w:rsidR="00153202" w:rsidRDefault="007629C6">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14:paraId="63569D24" w14:textId="77777777" w:rsidR="00153202" w:rsidRDefault="00153202">
      <w:pPr>
        <w:wordWrap w:val="0"/>
        <w:spacing w:line="360" w:lineRule="auto"/>
        <w:ind w:firstLineChars="200" w:firstLine="480"/>
        <w:rPr>
          <w:rFonts w:ascii="仿宋_GB2312" w:eastAsia="仿宋_GB2312" w:hAnsi="仿宋_GB2312" w:cs="仿宋_GB2312"/>
          <w:sz w:val="24"/>
          <w:szCs w:val="20"/>
        </w:rPr>
      </w:pPr>
    </w:p>
    <w:p w14:paraId="0CD766A4" w14:textId="77777777" w:rsidR="00153202" w:rsidRDefault="007629C6">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3E895F05" w14:textId="77777777" w:rsidR="00153202" w:rsidRDefault="007629C6">
      <w:pPr>
        <w:wordWrap w:val="0"/>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370F1A8F" w14:textId="77777777" w:rsidR="00153202" w:rsidRDefault="007629C6">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14:paraId="597AAE53" w14:textId="77777777" w:rsidR="00153202" w:rsidRDefault="007629C6">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527E7FD7" w14:textId="77777777" w:rsidR="00153202" w:rsidRDefault="00153202">
      <w:pPr>
        <w:wordWrap w:val="0"/>
        <w:spacing w:line="360" w:lineRule="auto"/>
        <w:jc w:val="center"/>
        <w:rPr>
          <w:rFonts w:ascii="仿宋_GB2312" w:eastAsia="仿宋_GB2312" w:hAnsi="仿宋_GB2312" w:cs="仿宋_GB2312"/>
          <w:sz w:val="24"/>
        </w:rPr>
      </w:pPr>
    </w:p>
    <w:p w14:paraId="59FB4534" w14:textId="77777777" w:rsidR="00153202" w:rsidRDefault="007629C6">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179ABD86" w14:textId="77777777" w:rsidR="00153202" w:rsidRDefault="007629C6">
      <w:pPr>
        <w:wordWrap w:val="0"/>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26658B28" w14:textId="77777777" w:rsidR="00153202" w:rsidRDefault="00153202">
      <w:pPr>
        <w:wordWrap w:val="0"/>
        <w:spacing w:line="360" w:lineRule="auto"/>
        <w:jc w:val="center"/>
        <w:rPr>
          <w:rFonts w:ascii="仿宋_GB2312" w:eastAsia="仿宋_GB2312" w:hAnsi="仿宋_GB2312" w:cs="仿宋_GB2312"/>
          <w:b/>
          <w:bCs/>
          <w:sz w:val="30"/>
          <w:szCs w:val="30"/>
        </w:rPr>
      </w:pPr>
    </w:p>
    <w:p w14:paraId="20985054" w14:textId="77777777" w:rsidR="00153202" w:rsidRDefault="00153202">
      <w:pPr>
        <w:wordWrap w:val="0"/>
        <w:spacing w:line="360" w:lineRule="auto"/>
        <w:jc w:val="center"/>
        <w:rPr>
          <w:rFonts w:ascii="仿宋_GB2312" w:eastAsia="仿宋_GB2312" w:hAnsi="仿宋_GB2312" w:cs="仿宋_GB2312"/>
          <w:b/>
          <w:bCs/>
          <w:sz w:val="30"/>
          <w:szCs w:val="30"/>
        </w:rPr>
      </w:pPr>
    </w:p>
    <w:p w14:paraId="0E4E7558" w14:textId="77777777" w:rsidR="00153202" w:rsidRDefault="00153202">
      <w:pPr>
        <w:wordWrap w:val="0"/>
        <w:spacing w:line="360" w:lineRule="auto"/>
        <w:jc w:val="center"/>
        <w:rPr>
          <w:rFonts w:ascii="仿宋_GB2312" w:eastAsia="仿宋_GB2312" w:hAnsi="仿宋_GB2312" w:cs="仿宋_GB2312"/>
          <w:b/>
          <w:bCs/>
          <w:sz w:val="24"/>
        </w:rPr>
      </w:pPr>
    </w:p>
    <w:p w14:paraId="72F867BD" w14:textId="77777777" w:rsidR="00153202" w:rsidRDefault="00153202">
      <w:pPr>
        <w:wordWrap w:val="0"/>
        <w:spacing w:line="360" w:lineRule="auto"/>
        <w:jc w:val="center"/>
        <w:rPr>
          <w:rFonts w:ascii="仿宋_GB2312" w:eastAsia="仿宋_GB2312" w:hAnsi="仿宋_GB2312" w:cs="仿宋_GB2312"/>
          <w:b/>
          <w:bCs/>
          <w:sz w:val="24"/>
        </w:rPr>
      </w:pPr>
    </w:p>
    <w:p w14:paraId="3EB0B565" w14:textId="77777777" w:rsidR="00153202" w:rsidRDefault="007629C6">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其他商务技术文件或说明</w:t>
      </w:r>
    </w:p>
    <w:p w14:paraId="1C2BC7B9" w14:textId="77777777" w:rsidR="00153202" w:rsidRDefault="007629C6">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5699CA7D" w14:textId="77777777" w:rsidR="00153202" w:rsidRDefault="00153202">
      <w:pPr>
        <w:wordWrap w:val="0"/>
        <w:spacing w:line="360" w:lineRule="auto"/>
        <w:rPr>
          <w:rFonts w:ascii="仿宋_GB2312" w:eastAsia="仿宋_GB2312" w:hAnsi="仿宋_GB2312" w:cs="仿宋_GB2312"/>
          <w:sz w:val="24"/>
        </w:rPr>
      </w:pPr>
    </w:p>
    <w:p w14:paraId="64FA05C9" w14:textId="77777777" w:rsidR="00153202" w:rsidRDefault="00153202">
      <w:pPr>
        <w:pStyle w:val="Default"/>
        <w:wordWrap w:val="0"/>
        <w:rPr>
          <w:color w:val="auto"/>
        </w:rPr>
      </w:pPr>
    </w:p>
    <w:p w14:paraId="66BCCAD5" w14:textId="77777777" w:rsidR="00153202" w:rsidRDefault="007629C6">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73BE2CE9" w14:textId="77777777" w:rsidR="00153202" w:rsidRDefault="007629C6">
      <w:pPr>
        <w:wordWrap w:val="0"/>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61CDD72F" w14:textId="77777777" w:rsidR="00153202" w:rsidRDefault="00153202">
      <w:pPr>
        <w:pStyle w:val="71"/>
        <w:sectPr w:rsidR="00153202">
          <w:headerReference w:type="default" r:id="rId29"/>
          <w:footerReference w:type="default" r:id="rId30"/>
          <w:headerReference w:type="first" r:id="rId31"/>
          <w:footerReference w:type="first" r:id="rId32"/>
          <w:pgSz w:w="11906" w:h="16838"/>
          <w:pgMar w:top="1814" w:right="1474" w:bottom="1814" w:left="1474" w:header="851" w:footer="992" w:gutter="0"/>
          <w:cols w:space="720"/>
          <w:titlePg/>
          <w:docGrid w:linePitch="312"/>
        </w:sectPr>
      </w:pPr>
    </w:p>
    <w:p w14:paraId="30C51FAF" w14:textId="77777777" w:rsidR="00153202" w:rsidRDefault="007629C6">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14:paraId="155D4ED9" w14:textId="77777777" w:rsidR="00153202" w:rsidRDefault="007629C6">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14:paraId="37A69F3E" w14:textId="77777777" w:rsidR="00153202" w:rsidRDefault="00153202">
      <w:pPr>
        <w:wordWrap w:val="0"/>
        <w:spacing w:line="360" w:lineRule="auto"/>
        <w:jc w:val="center"/>
        <w:outlineLvl w:val="0"/>
        <w:rPr>
          <w:rFonts w:ascii="仿宋" w:eastAsia="仿宋" w:hAnsi="仿宋" w:cs="仿宋"/>
          <w:b/>
          <w:kern w:val="0"/>
          <w:sz w:val="36"/>
          <w:szCs w:val="36"/>
        </w:rPr>
      </w:pPr>
    </w:p>
    <w:p w14:paraId="0E37E126" w14:textId="77777777" w:rsidR="00153202" w:rsidRDefault="007629C6">
      <w:pPr>
        <w:wordWrap w:val="0"/>
        <w:snapToGrid w:val="0"/>
        <w:spacing w:line="360" w:lineRule="auto"/>
        <w:rPr>
          <w:rFonts w:ascii="仿宋" w:eastAsia="仿宋" w:hAnsi="仿宋" w:cs="仿宋"/>
          <w:sz w:val="24"/>
        </w:rPr>
      </w:pPr>
      <w:r>
        <w:rPr>
          <w:rFonts w:ascii="仿宋" w:eastAsia="仿宋" w:hAnsi="仿宋" w:cs="仿宋" w:hint="eastAsia"/>
          <w:sz w:val="24"/>
        </w:rPr>
        <w:t>（1）开标一览表（报价表）……</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10C51732" w14:textId="77777777" w:rsidR="00153202" w:rsidRDefault="007629C6">
      <w:pPr>
        <w:wordWrap w:val="0"/>
        <w:snapToGrid w:val="0"/>
        <w:spacing w:line="360" w:lineRule="auto"/>
        <w:rPr>
          <w:rFonts w:ascii="仿宋" w:eastAsia="仿宋" w:hAnsi="仿宋" w:cs="仿宋"/>
          <w:sz w:val="24"/>
        </w:rPr>
      </w:pPr>
      <w:r>
        <w:rPr>
          <w:rFonts w:ascii="仿宋" w:eastAsia="仿宋" w:hAnsi="仿宋" w:cs="仿宋" w:hint="eastAsia"/>
          <w:sz w:val="24"/>
        </w:rPr>
        <w:t>（2）中小企业声明函……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741788F7" w14:textId="77777777" w:rsidR="00153202" w:rsidRDefault="007629C6">
      <w:pPr>
        <w:wordWrap w:val="0"/>
        <w:snapToGrid w:val="0"/>
        <w:spacing w:line="360" w:lineRule="auto"/>
        <w:rPr>
          <w:rFonts w:ascii="仿宋" w:eastAsia="仿宋" w:hAnsi="仿宋" w:cs="仿宋"/>
          <w:sz w:val="24"/>
        </w:rPr>
      </w:pPr>
      <w:r>
        <w:rPr>
          <w:rFonts w:ascii="仿宋" w:eastAsia="仿宋" w:hAnsi="仿宋" w:cs="仿宋" w:hint="eastAsia"/>
          <w:sz w:val="24"/>
        </w:rPr>
        <w:t>（3）残疾人福利性单位声明函……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45EE6796" w14:textId="77777777" w:rsidR="00153202" w:rsidRDefault="00153202">
      <w:pPr>
        <w:wordWrap w:val="0"/>
        <w:snapToGrid w:val="0"/>
        <w:spacing w:line="360" w:lineRule="auto"/>
        <w:ind w:right="480"/>
        <w:jc w:val="center"/>
        <w:rPr>
          <w:rFonts w:ascii="仿宋" w:eastAsia="仿宋" w:hAnsi="仿宋" w:cs="仿宋"/>
          <w:b/>
          <w:kern w:val="0"/>
          <w:sz w:val="32"/>
          <w:szCs w:val="32"/>
        </w:rPr>
      </w:pPr>
    </w:p>
    <w:p w14:paraId="6608C912" w14:textId="77777777" w:rsidR="00153202" w:rsidRDefault="00153202">
      <w:pPr>
        <w:wordWrap w:val="0"/>
        <w:snapToGrid w:val="0"/>
        <w:spacing w:line="360" w:lineRule="auto"/>
        <w:ind w:right="480"/>
        <w:jc w:val="center"/>
        <w:rPr>
          <w:rFonts w:ascii="仿宋" w:eastAsia="仿宋" w:hAnsi="仿宋" w:cs="仿宋"/>
          <w:b/>
          <w:kern w:val="0"/>
          <w:sz w:val="32"/>
          <w:szCs w:val="32"/>
        </w:rPr>
      </w:pPr>
    </w:p>
    <w:p w14:paraId="7A16A0BC" w14:textId="77777777" w:rsidR="00153202" w:rsidRDefault="00153202">
      <w:pPr>
        <w:wordWrap w:val="0"/>
        <w:snapToGrid w:val="0"/>
        <w:spacing w:line="360" w:lineRule="auto"/>
        <w:ind w:right="480"/>
        <w:jc w:val="center"/>
        <w:rPr>
          <w:rFonts w:ascii="仿宋" w:eastAsia="仿宋" w:hAnsi="仿宋" w:cs="仿宋"/>
          <w:b/>
          <w:kern w:val="0"/>
          <w:sz w:val="32"/>
          <w:szCs w:val="32"/>
        </w:rPr>
      </w:pPr>
    </w:p>
    <w:p w14:paraId="51214D66" w14:textId="77777777" w:rsidR="00153202" w:rsidRDefault="00153202">
      <w:pPr>
        <w:wordWrap w:val="0"/>
        <w:snapToGrid w:val="0"/>
        <w:spacing w:line="360" w:lineRule="auto"/>
        <w:ind w:right="480"/>
        <w:jc w:val="center"/>
        <w:rPr>
          <w:rFonts w:ascii="仿宋" w:eastAsia="仿宋" w:hAnsi="仿宋" w:cs="仿宋"/>
          <w:b/>
          <w:kern w:val="0"/>
          <w:sz w:val="32"/>
          <w:szCs w:val="32"/>
        </w:rPr>
      </w:pPr>
    </w:p>
    <w:p w14:paraId="05A31AB3" w14:textId="77777777" w:rsidR="00153202" w:rsidRDefault="00153202">
      <w:pPr>
        <w:wordWrap w:val="0"/>
        <w:snapToGrid w:val="0"/>
        <w:spacing w:line="360" w:lineRule="auto"/>
        <w:ind w:right="480"/>
        <w:jc w:val="center"/>
        <w:rPr>
          <w:rFonts w:ascii="仿宋" w:eastAsia="仿宋" w:hAnsi="仿宋" w:cs="仿宋"/>
          <w:b/>
          <w:kern w:val="0"/>
          <w:sz w:val="32"/>
          <w:szCs w:val="32"/>
        </w:rPr>
      </w:pPr>
    </w:p>
    <w:p w14:paraId="5D43F3EE" w14:textId="77777777" w:rsidR="00153202" w:rsidRDefault="00153202">
      <w:pPr>
        <w:wordWrap w:val="0"/>
        <w:snapToGrid w:val="0"/>
        <w:spacing w:line="360" w:lineRule="auto"/>
        <w:ind w:right="480"/>
        <w:jc w:val="center"/>
        <w:rPr>
          <w:rFonts w:ascii="仿宋" w:eastAsia="仿宋" w:hAnsi="仿宋" w:cs="仿宋"/>
          <w:b/>
          <w:kern w:val="0"/>
          <w:sz w:val="32"/>
          <w:szCs w:val="32"/>
        </w:rPr>
      </w:pPr>
    </w:p>
    <w:p w14:paraId="12F1E66D" w14:textId="77777777" w:rsidR="00153202" w:rsidRDefault="00153202">
      <w:pPr>
        <w:wordWrap w:val="0"/>
        <w:snapToGrid w:val="0"/>
        <w:spacing w:line="360" w:lineRule="auto"/>
        <w:ind w:right="480"/>
        <w:jc w:val="center"/>
        <w:rPr>
          <w:rFonts w:ascii="仿宋" w:eastAsia="仿宋" w:hAnsi="仿宋" w:cs="仿宋"/>
          <w:b/>
          <w:kern w:val="0"/>
          <w:sz w:val="32"/>
          <w:szCs w:val="32"/>
        </w:rPr>
      </w:pPr>
    </w:p>
    <w:p w14:paraId="6521ABD4" w14:textId="77777777" w:rsidR="00153202" w:rsidRDefault="00153202">
      <w:pPr>
        <w:wordWrap w:val="0"/>
        <w:snapToGrid w:val="0"/>
        <w:spacing w:line="360" w:lineRule="auto"/>
        <w:ind w:right="480"/>
        <w:jc w:val="center"/>
        <w:rPr>
          <w:rFonts w:ascii="仿宋" w:eastAsia="仿宋" w:hAnsi="仿宋" w:cs="仿宋"/>
          <w:b/>
          <w:kern w:val="0"/>
          <w:sz w:val="32"/>
          <w:szCs w:val="32"/>
        </w:rPr>
      </w:pPr>
    </w:p>
    <w:p w14:paraId="57C9C1C0" w14:textId="77777777" w:rsidR="00153202" w:rsidRDefault="00153202">
      <w:pPr>
        <w:wordWrap w:val="0"/>
        <w:snapToGrid w:val="0"/>
        <w:spacing w:line="360" w:lineRule="auto"/>
        <w:ind w:right="480"/>
        <w:jc w:val="center"/>
        <w:rPr>
          <w:rFonts w:ascii="仿宋" w:eastAsia="仿宋" w:hAnsi="仿宋" w:cs="仿宋"/>
          <w:b/>
          <w:kern w:val="0"/>
          <w:sz w:val="32"/>
          <w:szCs w:val="32"/>
        </w:rPr>
      </w:pPr>
    </w:p>
    <w:p w14:paraId="721AC581" w14:textId="77777777" w:rsidR="00153202" w:rsidRDefault="00153202">
      <w:pPr>
        <w:wordWrap w:val="0"/>
        <w:snapToGrid w:val="0"/>
        <w:spacing w:line="360" w:lineRule="auto"/>
        <w:ind w:right="480"/>
        <w:jc w:val="center"/>
        <w:rPr>
          <w:rFonts w:ascii="仿宋" w:eastAsia="仿宋" w:hAnsi="仿宋" w:cs="仿宋"/>
          <w:b/>
          <w:kern w:val="0"/>
          <w:sz w:val="32"/>
          <w:szCs w:val="32"/>
        </w:rPr>
      </w:pPr>
    </w:p>
    <w:p w14:paraId="0817CF24" w14:textId="77777777" w:rsidR="00153202" w:rsidRDefault="00153202">
      <w:pPr>
        <w:wordWrap w:val="0"/>
        <w:snapToGrid w:val="0"/>
        <w:spacing w:line="360" w:lineRule="auto"/>
        <w:ind w:right="480"/>
        <w:jc w:val="center"/>
        <w:rPr>
          <w:rFonts w:ascii="仿宋" w:eastAsia="仿宋" w:hAnsi="仿宋" w:cs="仿宋"/>
          <w:b/>
          <w:kern w:val="0"/>
          <w:sz w:val="32"/>
          <w:szCs w:val="32"/>
        </w:rPr>
      </w:pPr>
    </w:p>
    <w:p w14:paraId="14725380" w14:textId="77777777" w:rsidR="00153202" w:rsidRDefault="00153202">
      <w:pPr>
        <w:wordWrap w:val="0"/>
        <w:snapToGrid w:val="0"/>
        <w:spacing w:line="360" w:lineRule="auto"/>
        <w:ind w:right="480"/>
        <w:jc w:val="center"/>
        <w:rPr>
          <w:rFonts w:ascii="仿宋" w:eastAsia="仿宋" w:hAnsi="仿宋" w:cs="仿宋"/>
          <w:b/>
          <w:kern w:val="0"/>
          <w:sz w:val="32"/>
          <w:szCs w:val="32"/>
        </w:rPr>
      </w:pPr>
    </w:p>
    <w:p w14:paraId="00FA0A8E" w14:textId="77777777" w:rsidR="00153202" w:rsidRDefault="00153202">
      <w:pPr>
        <w:wordWrap w:val="0"/>
        <w:snapToGrid w:val="0"/>
        <w:spacing w:line="360" w:lineRule="auto"/>
        <w:ind w:right="480"/>
        <w:rPr>
          <w:rFonts w:ascii="仿宋" w:eastAsia="仿宋" w:hAnsi="仿宋" w:cs="仿宋"/>
          <w:b/>
          <w:kern w:val="0"/>
          <w:sz w:val="32"/>
          <w:szCs w:val="32"/>
        </w:rPr>
      </w:pPr>
    </w:p>
    <w:p w14:paraId="13738DC8" w14:textId="77777777" w:rsidR="00153202" w:rsidRDefault="00153202">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sectPr w:rsidR="00153202">
          <w:headerReference w:type="default" r:id="rId33"/>
          <w:footerReference w:type="default" r:id="rId34"/>
          <w:footerReference w:type="first" r:id="rId35"/>
          <w:pgSz w:w="11906" w:h="16838"/>
          <w:pgMar w:top="1814" w:right="1474" w:bottom="1814" w:left="1474" w:header="851" w:footer="992" w:gutter="0"/>
          <w:cols w:space="720"/>
          <w:titlePg/>
          <w:docGrid w:linePitch="312"/>
        </w:sectPr>
      </w:pPr>
    </w:p>
    <w:p w14:paraId="5312DADE" w14:textId="77777777" w:rsidR="00153202" w:rsidRDefault="007629C6">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14:paraId="1563583F" w14:textId="77777777" w:rsidR="00153202" w:rsidRDefault="007629C6">
      <w:pPr>
        <w:wordWrap w:val="0"/>
        <w:snapToGrid w:val="0"/>
        <w:spacing w:line="360" w:lineRule="auto"/>
        <w:rPr>
          <w:rFonts w:ascii="仿宋" w:eastAsia="仿宋" w:hAnsi="仿宋" w:cs="仿宋"/>
          <w:kern w:val="0"/>
          <w:sz w:val="24"/>
        </w:rPr>
      </w:pPr>
      <w:r>
        <w:rPr>
          <w:rFonts w:ascii="仿宋" w:eastAsia="仿宋" w:hAnsi="仿宋" w:cs="仿宋" w:hint="eastAsia"/>
          <w:sz w:val="24"/>
        </w:rPr>
        <w:t>绍兴文理学院、</w:t>
      </w:r>
      <w:r w:rsidR="007E3CE8">
        <w:rPr>
          <w:rFonts w:ascii="仿宋" w:eastAsia="仿宋" w:hAnsi="仿宋" w:cs="仿宋" w:hint="eastAsia"/>
          <w:sz w:val="24"/>
        </w:rPr>
        <w:t>浙江</w:t>
      </w:r>
      <w:proofErr w:type="gramStart"/>
      <w:r w:rsidR="007E3CE8">
        <w:rPr>
          <w:rFonts w:ascii="仿宋" w:eastAsia="仿宋" w:hAnsi="仿宋" w:cs="仿宋" w:hint="eastAsia"/>
          <w:sz w:val="24"/>
        </w:rPr>
        <w:t>东腾利</w:t>
      </w:r>
      <w:proofErr w:type="gramEnd"/>
      <w:r w:rsidR="007E3CE8">
        <w:rPr>
          <w:rFonts w:ascii="仿宋" w:eastAsia="仿宋" w:hAnsi="仿宋" w:cs="仿宋" w:hint="eastAsia"/>
          <w:sz w:val="24"/>
        </w:rPr>
        <w:t>成招标代理有限公司</w:t>
      </w:r>
      <w:r>
        <w:rPr>
          <w:rFonts w:ascii="仿宋" w:eastAsia="仿宋" w:hAnsi="仿宋" w:cs="仿宋" w:hint="eastAsia"/>
          <w:kern w:val="0"/>
          <w:sz w:val="24"/>
          <w:lang w:val="zh-CN"/>
        </w:rPr>
        <w:t>：</w:t>
      </w:r>
    </w:p>
    <w:p w14:paraId="1F3D1FBD" w14:textId="72500C3F" w:rsidR="00153202" w:rsidRDefault="007629C6">
      <w:pPr>
        <w:wordWrap w:val="0"/>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sidRPr="006668BA">
        <w:rPr>
          <w:rFonts w:ascii="仿宋" w:eastAsia="仿宋" w:hAnsi="仿宋" w:cs="仿宋" w:hint="eastAsia"/>
          <w:sz w:val="24"/>
        </w:rPr>
        <w:t>绍兴文理学院国地联合工程研究中心项目（续建）-超净系统</w:t>
      </w:r>
      <w:r w:rsidRPr="006668BA">
        <w:rPr>
          <w:rFonts w:ascii="仿宋" w:eastAsia="仿宋" w:hAnsi="仿宋" w:cs="仿宋" w:hint="eastAsia"/>
          <w:kern w:val="0"/>
          <w:sz w:val="24"/>
          <w:lang w:val="zh-CN"/>
        </w:rPr>
        <w:t>【招标编号：</w:t>
      </w:r>
      <w:r w:rsidR="006668BA" w:rsidRPr="006668BA">
        <w:rPr>
          <w:rFonts w:ascii="仿宋" w:eastAsia="仿宋" w:hAnsi="仿宋" w:cs="仿宋" w:hint="eastAsia"/>
          <w:sz w:val="24"/>
        </w:rPr>
        <w:t>CGSHZJ-2025-N001160</w:t>
      </w:r>
      <w:r w:rsidRPr="006668BA">
        <w:rPr>
          <w:rFonts w:ascii="仿宋" w:eastAsia="仿宋" w:hAnsi="仿宋" w:cs="仿宋" w:hint="eastAsia"/>
          <w:sz w:val="24"/>
        </w:rPr>
        <w:t>】的</w:t>
      </w:r>
      <w:r>
        <w:rPr>
          <w:rFonts w:ascii="仿宋" w:eastAsia="仿宋" w:hAnsi="仿宋" w:cs="仿宋" w:hint="eastAsia"/>
          <w:sz w:val="24"/>
        </w:rPr>
        <w:t>实施</w:t>
      </w:r>
      <w:r>
        <w:rPr>
          <w:rFonts w:ascii="仿宋" w:eastAsia="仿宋" w:hAnsi="仿宋" w:cs="仿宋" w:hint="eastAsia"/>
          <w:kern w:val="0"/>
          <w:sz w:val="24"/>
          <w:lang w:val="zh-CN"/>
        </w:rPr>
        <w:t>。</w:t>
      </w:r>
    </w:p>
    <w:p w14:paraId="06F747A4" w14:textId="77777777" w:rsidR="00153202" w:rsidRDefault="007629C6">
      <w:pPr>
        <w:wordWrap w:val="0"/>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843"/>
        <w:gridCol w:w="3118"/>
        <w:gridCol w:w="993"/>
        <w:gridCol w:w="1559"/>
        <w:gridCol w:w="1984"/>
        <w:gridCol w:w="3119"/>
      </w:tblGrid>
      <w:tr w:rsidR="00153202" w14:paraId="5841CAAC" w14:textId="77777777">
        <w:trPr>
          <w:trHeight w:val="1373"/>
        </w:trPr>
        <w:tc>
          <w:tcPr>
            <w:tcW w:w="534" w:type="dxa"/>
            <w:vAlign w:val="center"/>
          </w:tcPr>
          <w:p w14:paraId="578417F9" w14:textId="77777777" w:rsidR="00153202" w:rsidRDefault="007629C6">
            <w:pPr>
              <w:wordWrap w:val="0"/>
              <w:spacing w:line="360" w:lineRule="auto"/>
              <w:jc w:val="center"/>
              <w:rPr>
                <w:rFonts w:ascii="仿宋" w:eastAsia="仿宋" w:hAnsi="仿宋" w:cs="仿宋"/>
                <w:b/>
                <w:sz w:val="24"/>
              </w:rPr>
            </w:pPr>
            <w:r>
              <w:rPr>
                <w:rFonts w:ascii="仿宋" w:eastAsia="仿宋" w:hAnsi="仿宋" w:cs="仿宋" w:hint="eastAsia"/>
                <w:b/>
                <w:sz w:val="24"/>
              </w:rPr>
              <w:t>序号</w:t>
            </w:r>
          </w:p>
        </w:tc>
        <w:tc>
          <w:tcPr>
            <w:tcW w:w="1417" w:type="dxa"/>
            <w:vAlign w:val="center"/>
          </w:tcPr>
          <w:p w14:paraId="01988A8C" w14:textId="77777777" w:rsidR="00153202" w:rsidRDefault="007629C6">
            <w:pPr>
              <w:wordWrap w:val="0"/>
              <w:spacing w:line="360" w:lineRule="auto"/>
              <w:jc w:val="center"/>
              <w:rPr>
                <w:rFonts w:ascii="仿宋" w:eastAsia="仿宋" w:hAnsi="仿宋" w:cs="仿宋"/>
                <w:b/>
                <w:sz w:val="24"/>
              </w:rPr>
            </w:pPr>
            <w:r>
              <w:rPr>
                <w:rFonts w:ascii="仿宋" w:eastAsia="仿宋" w:hAnsi="仿宋" w:cs="仿宋" w:hint="eastAsia"/>
                <w:b/>
                <w:sz w:val="24"/>
              </w:rPr>
              <w:t>名称</w:t>
            </w:r>
          </w:p>
        </w:tc>
        <w:tc>
          <w:tcPr>
            <w:tcW w:w="1843" w:type="dxa"/>
          </w:tcPr>
          <w:p w14:paraId="5407BD3A" w14:textId="77777777" w:rsidR="00153202" w:rsidRDefault="00153202">
            <w:pPr>
              <w:wordWrap w:val="0"/>
              <w:spacing w:line="360" w:lineRule="auto"/>
              <w:jc w:val="center"/>
              <w:rPr>
                <w:rFonts w:ascii="仿宋" w:eastAsia="仿宋" w:hAnsi="仿宋" w:cs="仿宋"/>
                <w:b/>
                <w:sz w:val="24"/>
              </w:rPr>
            </w:pPr>
          </w:p>
          <w:p w14:paraId="47F345E5" w14:textId="77777777" w:rsidR="00153202" w:rsidRDefault="007629C6">
            <w:pPr>
              <w:wordWrap w:val="0"/>
              <w:spacing w:line="360" w:lineRule="auto"/>
              <w:jc w:val="center"/>
              <w:rPr>
                <w:rFonts w:ascii="仿宋" w:eastAsia="仿宋" w:hAnsi="仿宋" w:cs="仿宋"/>
                <w:b/>
                <w:sz w:val="24"/>
              </w:rPr>
            </w:pPr>
            <w:r>
              <w:rPr>
                <w:rFonts w:ascii="仿宋" w:eastAsia="仿宋" w:hAnsi="仿宋" w:cs="仿宋" w:hint="eastAsia"/>
                <w:b/>
                <w:sz w:val="24"/>
              </w:rPr>
              <w:t>品牌（如有）</w:t>
            </w:r>
          </w:p>
        </w:tc>
        <w:tc>
          <w:tcPr>
            <w:tcW w:w="3118" w:type="dxa"/>
            <w:vAlign w:val="center"/>
          </w:tcPr>
          <w:p w14:paraId="5ACD2FBE" w14:textId="77777777" w:rsidR="00153202" w:rsidRDefault="007629C6">
            <w:pPr>
              <w:wordWrap w:val="0"/>
              <w:spacing w:line="360" w:lineRule="auto"/>
              <w:jc w:val="center"/>
              <w:rPr>
                <w:rFonts w:ascii="仿宋" w:eastAsia="仿宋" w:hAnsi="仿宋" w:cs="仿宋"/>
                <w:b/>
                <w:sz w:val="24"/>
              </w:rPr>
            </w:pPr>
            <w:r>
              <w:rPr>
                <w:rFonts w:ascii="仿宋" w:eastAsia="仿宋" w:hAnsi="仿宋" w:cs="仿宋" w:hint="eastAsia"/>
                <w:b/>
                <w:sz w:val="24"/>
              </w:rPr>
              <w:t>规格型号</w:t>
            </w:r>
          </w:p>
        </w:tc>
        <w:tc>
          <w:tcPr>
            <w:tcW w:w="993" w:type="dxa"/>
            <w:vAlign w:val="center"/>
          </w:tcPr>
          <w:p w14:paraId="0CAD65CA" w14:textId="77777777" w:rsidR="00153202" w:rsidRDefault="007629C6">
            <w:pPr>
              <w:wordWrap w:val="0"/>
              <w:spacing w:line="360" w:lineRule="auto"/>
              <w:jc w:val="center"/>
              <w:rPr>
                <w:rFonts w:ascii="仿宋" w:eastAsia="仿宋" w:hAnsi="仿宋" w:cs="仿宋"/>
                <w:b/>
                <w:sz w:val="24"/>
              </w:rPr>
            </w:pPr>
            <w:r>
              <w:rPr>
                <w:rFonts w:ascii="仿宋" w:eastAsia="仿宋" w:hAnsi="仿宋" w:cs="仿宋" w:hint="eastAsia"/>
                <w:b/>
                <w:sz w:val="24"/>
              </w:rPr>
              <w:t>数量</w:t>
            </w:r>
          </w:p>
        </w:tc>
        <w:tc>
          <w:tcPr>
            <w:tcW w:w="1559" w:type="dxa"/>
            <w:vAlign w:val="center"/>
          </w:tcPr>
          <w:p w14:paraId="7326C115" w14:textId="77777777" w:rsidR="00153202" w:rsidRDefault="007629C6">
            <w:pPr>
              <w:wordWrap w:val="0"/>
              <w:spacing w:line="360" w:lineRule="auto"/>
              <w:jc w:val="center"/>
              <w:rPr>
                <w:rFonts w:ascii="仿宋" w:eastAsia="仿宋" w:hAnsi="仿宋" w:cs="仿宋"/>
                <w:b/>
                <w:sz w:val="24"/>
              </w:rPr>
            </w:pPr>
            <w:r>
              <w:rPr>
                <w:rFonts w:ascii="仿宋" w:eastAsia="仿宋" w:hAnsi="仿宋" w:cs="仿宋" w:hint="eastAsia"/>
                <w:b/>
                <w:sz w:val="24"/>
              </w:rPr>
              <w:t>单价</w:t>
            </w:r>
          </w:p>
        </w:tc>
        <w:tc>
          <w:tcPr>
            <w:tcW w:w="1984" w:type="dxa"/>
            <w:vAlign w:val="center"/>
          </w:tcPr>
          <w:p w14:paraId="30CA4681" w14:textId="77777777" w:rsidR="00153202" w:rsidRDefault="007629C6">
            <w:pPr>
              <w:wordWrap w:val="0"/>
              <w:spacing w:line="360" w:lineRule="auto"/>
              <w:jc w:val="center"/>
              <w:rPr>
                <w:rFonts w:ascii="仿宋" w:eastAsia="仿宋" w:hAnsi="仿宋" w:cs="仿宋"/>
                <w:b/>
                <w:sz w:val="24"/>
              </w:rPr>
            </w:pPr>
            <w:r>
              <w:rPr>
                <w:rFonts w:ascii="仿宋" w:eastAsia="仿宋" w:hAnsi="仿宋" w:cs="仿宋" w:hint="eastAsia"/>
                <w:b/>
                <w:sz w:val="24"/>
              </w:rPr>
              <w:t>合计</w:t>
            </w:r>
          </w:p>
        </w:tc>
        <w:tc>
          <w:tcPr>
            <w:tcW w:w="3119" w:type="dxa"/>
            <w:vAlign w:val="center"/>
          </w:tcPr>
          <w:p w14:paraId="5AFF90B6" w14:textId="77777777" w:rsidR="00153202" w:rsidRDefault="00153202">
            <w:pPr>
              <w:wordWrap w:val="0"/>
              <w:spacing w:line="360" w:lineRule="auto"/>
              <w:jc w:val="center"/>
              <w:rPr>
                <w:rFonts w:ascii="仿宋" w:eastAsia="仿宋" w:hAnsi="仿宋" w:cs="仿宋"/>
                <w:b/>
                <w:sz w:val="24"/>
              </w:rPr>
            </w:pPr>
          </w:p>
          <w:p w14:paraId="195F8BC2" w14:textId="77777777" w:rsidR="00153202" w:rsidRDefault="007629C6">
            <w:pPr>
              <w:wordWrap w:val="0"/>
              <w:spacing w:line="360" w:lineRule="auto"/>
              <w:jc w:val="center"/>
              <w:rPr>
                <w:rFonts w:ascii="仿宋" w:eastAsia="仿宋" w:hAnsi="仿宋" w:cs="仿宋"/>
                <w:b/>
                <w:sz w:val="24"/>
              </w:rPr>
            </w:pPr>
            <w:r>
              <w:rPr>
                <w:rFonts w:ascii="仿宋" w:eastAsia="仿宋" w:hAnsi="仿宋" w:cs="仿宋" w:hint="eastAsia"/>
                <w:b/>
                <w:sz w:val="24"/>
              </w:rPr>
              <w:t>备注（如有）</w:t>
            </w:r>
          </w:p>
          <w:p w14:paraId="01814BB3" w14:textId="77777777" w:rsidR="00153202" w:rsidRDefault="00153202">
            <w:pPr>
              <w:wordWrap w:val="0"/>
              <w:spacing w:line="360" w:lineRule="auto"/>
              <w:jc w:val="center"/>
              <w:rPr>
                <w:rFonts w:ascii="仿宋" w:eastAsia="仿宋" w:hAnsi="仿宋" w:cs="仿宋"/>
                <w:b/>
                <w:sz w:val="24"/>
              </w:rPr>
            </w:pPr>
          </w:p>
        </w:tc>
      </w:tr>
      <w:tr w:rsidR="00153202" w14:paraId="2B7C92DC" w14:textId="77777777">
        <w:trPr>
          <w:trHeight w:val="441"/>
        </w:trPr>
        <w:tc>
          <w:tcPr>
            <w:tcW w:w="534" w:type="dxa"/>
            <w:vAlign w:val="center"/>
          </w:tcPr>
          <w:p w14:paraId="6F090E9C" w14:textId="77777777" w:rsidR="00153202" w:rsidRDefault="007629C6">
            <w:pPr>
              <w:wordWrap w:val="0"/>
              <w:spacing w:line="360" w:lineRule="auto"/>
              <w:jc w:val="center"/>
              <w:rPr>
                <w:rFonts w:ascii="仿宋" w:eastAsia="仿宋" w:hAnsi="仿宋" w:cs="仿宋"/>
                <w:sz w:val="24"/>
              </w:rPr>
            </w:pPr>
            <w:r>
              <w:rPr>
                <w:rFonts w:ascii="仿宋" w:eastAsia="仿宋" w:hAnsi="仿宋" w:cs="仿宋" w:hint="eastAsia"/>
                <w:sz w:val="24"/>
              </w:rPr>
              <w:t>1</w:t>
            </w:r>
          </w:p>
        </w:tc>
        <w:tc>
          <w:tcPr>
            <w:tcW w:w="1417" w:type="dxa"/>
            <w:vAlign w:val="center"/>
          </w:tcPr>
          <w:p w14:paraId="49827214" w14:textId="77777777" w:rsidR="00153202" w:rsidRDefault="007629C6">
            <w:pPr>
              <w:wordWrap w:val="0"/>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1843" w:type="dxa"/>
            <w:vAlign w:val="center"/>
          </w:tcPr>
          <w:p w14:paraId="2C5F4966" w14:textId="77777777" w:rsidR="00153202" w:rsidRDefault="00153202">
            <w:pPr>
              <w:wordWrap w:val="0"/>
              <w:snapToGrid w:val="0"/>
              <w:spacing w:line="360" w:lineRule="auto"/>
              <w:jc w:val="center"/>
              <w:rPr>
                <w:rFonts w:ascii="仿宋" w:eastAsia="仿宋" w:hAnsi="仿宋" w:cs="仿宋"/>
                <w:sz w:val="24"/>
              </w:rPr>
            </w:pPr>
          </w:p>
        </w:tc>
        <w:tc>
          <w:tcPr>
            <w:tcW w:w="3118" w:type="dxa"/>
            <w:vAlign w:val="center"/>
          </w:tcPr>
          <w:p w14:paraId="5E8FA99E" w14:textId="77777777" w:rsidR="00153202" w:rsidRDefault="00153202">
            <w:pPr>
              <w:wordWrap w:val="0"/>
              <w:snapToGrid w:val="0"/>
              <w:spacing w:line="360" w:lineRule="auto"/>
              <w:jc w:val="center"/>
              <w:rPr>
                <w:rFonts w:ascii="仿宋" w:eastAsia="仿宋" w:hAnsi="仿宋" w:cs="仿宋"/>
                <w:sz w:val="24"/>
              </w:rPr>
            </w:pPr>
          </w:p>
        </w:tc>
        <w:tc>
          <w:tcPr>
            <w:tcW w:w="993" w:type="dxa"/>
            <w:vAlign w:val="center"/>
          </w:tcPr>
          <w:p w14:paraId="486AEAE3" w14:textId="77777777" w:rsidR="00153202" w:rsidRDefault="00153202">
            <w:pPr>
              <w:wordWrap w:val="0"/>
              <w:snapToGrid w:val="0"/>
              <w:spacing w:line="360" w:lineRule="auto"/>
              <w:jc w:val="center"/>
              <w:rPr>
                <w:rFonts w:ascii="仿宋" w:eastAsia="仿宋" w:hAnsi="仿宋" w:cs="仿宋"/>
                <w:sz w:val="24"/>
              </w:rPr>
            </w:pPr>
          </w:p>
        </w:tc>
        <w:tc>
          <w:tcPr>
            <w:tcW w:w="1559" w:type="dxa"/>
            <w:vAlign w:val="center"/>
          </w:tcPr>
          <w:p w14:paraId="48C1F429" w14:textId="77777777" w:rsidR="00153202" w:rsidRDefault="00153202">
            <w:pPr>
              <w:wordWrap w:val="0"/>
              <w:spacing w:line="360" w:lineRule="auto"/>
              <w:jc w:val="center"/>
              <w:rPr>
                <w:rFonts w:ascii="仿宋" w:eastAsia="仿宋" w:hAnsi="仿宋" w:cs="仿宋"/>
                <w:sz w:val="24"/>
              </w:rPr>
            </w:pPr>
          </w:p>
        </w:tc>
        <w:tc>
          <w:tcPr>
            <w:tcW w:w="1984" w:type="dxa"/>
            <w:vAlign w:val="center"/>
          </w:tcPr>
          <w:p w14:paraId="53C09FBC" w14:textId="77777777" w:rsidR="00153202" w:rsidRDefault="00153202">
            <w:pPr>
              <w:wordWrap w:val="0"/>
              <w:spacing w:line="360" w:lineRule="auto"/>
              <w:jc w:val="center"/>
              <w:rPr>
                <w:rFonts w:ascii="仿宋" w:eastAsia="仿宋" w:hAnsi="仿宋" w:cs="仿宋"/>
                <w:sz w:val="24"/>
              </w:rPr>
            </w:pPr>
          </w:p>
        </w:tc>
        <w:tc>
          <w:tcPr>
            <w:tcW w:w="3119" w:type="dxa"/>
            <w:vAlign w:val="center"/>
          </w:tcPr>
          <w:p w14:paraId="1FBCDD25" w14:textId="77777777" w:rsidR="00153202" w:rsidRDefault="00153202">
            <w:pPr>
              <w:wordWrap w:val="0"/>
              <w:spacing w:line="360" w:lineRule="auto"/>
              <w:jc w:val="center"/>
              <w:rPr>
                <w:rFonts w:ascii="仿宋" w:eastAsia="仿宋" w:hAnsi="仿宋" w:cs="仿宋"/>
                <w:sz w:val="24"/>
              </w:rPr>
            </w:pPr>
          </w:p>
        </w:tc>
      </w:tr>
      <w:tr w:rsidR="00153202" w14:paraId="6853D7D4" w14:textId="77777777">
        <w:trPr>
          <w:trHeight w:val="453"/>
        </w:trPr>
        <w:tc>
          <w:tcPr>
            <w:tcW w:w="534" w:type="dxa"/>
            <w:vAlign w:val="center"/>
          </w:tcPr>
          <w:p w14:paraId="651AC129" w14:textId="77777777" w:rsidR="00153202" w:rsidRDefault="007629C6">
            <w:pPr>
              <w:wordWrap w:val="0"/>
              <w:spacing w:line="360" w:lineRule="auto"/>
              <w:jc w:val="center"/>
              <w:rPr>
                <w:rFonts w:ascii="仿宋" w:eastAsia="仿宋" w:hAnsi="仿宋" w:cs="仿宋"/>
                <w:sz w:val="24"/>
              </w:rPr>
            </w:pPr>
            <w:r>
              <w:rPr>
                <w:rFonts w:ascii="仿宋" w:eastAsia="仿宋" w:hAnsi="仿宋" w:cs="仿宋" w:hint="eastAsia"/>
                <w:sz w:val="24"/>
              </w:rPr>
              <w:t>2</w:t>
            </w:r>
          </w:p>
        </w:tc>
        <w:tc>
          <w:tcPr>
            <w:tcW w:w="1417" w:type="dxa"/>
            <w:vAlign w:val="center"/>
          </w:tcPr>
          <w:p w14:paraId="4E71276C" w14:textId="77777777" w:rsidR="00153202" w:rsidRDefault="007629C6">
            <w:pPr>
              <w:wordWrap w:val="0"/>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1843" w:type="dxa"/>
            <w:vAlign w:val="center"/>
          </w:tcPr>
          <w:p w14:paraId="660238CB" w14:textId="77777777" w:rsidR="00153202" w:rsidRDefault="00153202">
            <w:pPr>
              <w:wordWrap w:val="0"/>
              <w:snapToGrid w:val="0"/>
              <w:spacing w:line="360" w:lineRule="auto"/>
              <w:jc w:val="center"/>
              <w:rPr>
                <w:rFonts w:ascii="仿宋" w:eastAsia="仿宋" w:hAnsi="仿宋" w:cs="仿宋"/>
                <w:sz w:val="24"/>
              </w:rPr>
            </w:pPr>
          </w:p>
        </w:tc>
        <w:tc>
          <w:tcPr>
            <w:tcW w:w="3118" w:type="dxa"/>
            <w:vAlign w:val="center"/>
          </w:tcPr>
          <w:p w14:paraId="7E49A66C" w14:textId="77777777" w:rsidR="00153202" w:rsidRDefault="00153202">
            <w:pPr>
              <w:wordWrap w:val="0"/>
              <w:snapToGrid w:val="0"/>
              <w:spacing w:line="360" w:lineRule="auto"/>
              <w:jc w:val="center"/>
              <w:rPr>
                <w:rFonts w:ascii="仿宋" w:eastAsia="仿宋" w:hAnsi="仿宋" w:cs="仿宋"/>
                <w:sz w:val="24"/>
              </w:rPr>
            </w:pPr>
          </w:p>
        </w:tc>
        <w:tc>
          <w:tcPr>
            <w:tcW w:w="993" w:type="dxa"/>
            <w:vAlign w:val="center"/>
          </w:tcPr>
          <w:p w14:paraId="6A8285E7" w14:textId="77777777" w:rsidR="00153202" w:rsidRDefault="00153202">
            <w:pPr>
              <w:wordWrap w:val="0"/>
              <w:snapToGrid w:val="0"/>
              <w:spacing w:line="360" w:lineRule="auto"/>
              <w:jc w:val="center"/>
              <w:rPr>
                <w:rFonts w:ascii="仿宋" w:eastAsia="仿宋" w:hAnsi="仿宋" w:cs="仿宋"/>
                <w:sz w:val="24"/>
              </w:rPr>
            </w:pPr>
          </w:p>
        </w:tc>
        <w:tc>
          <w:tcPr>
            <w:tcW w:w="1559" w:type="dxa"/>
            <w:vAlign w:val="center"/>
          </w:tcPr>
          <w:p w14:paraId="2C57D4BF" w14:textId="77777777" w:rsidR="00153202" w:rsidRDefault="00153202">
            <w:pPr>
              <w:wordWrap w:val="0"/>
              <w:spacing w:line="360" w:lineRule="auto"/>
              <w:jc w:val="center"/>
              <w:rPr>
                <w:rFonts w:ascii="仿宋" w:eastAsia="仿宋" w:hAnsi="仿宋" w:cs="仿宋"/>
                <w:sz w:val="24"/>
              </w:rPr>
            </w:pPr>
          </w:p>
        </w:tc>
        <w:tc>
          <w:tcPr>
            <w:tcW w:w="1984" w:type="dxa"/>
            <w:vAlign w:val="center"/>
          </w:tcPr>
          <w:p w14:paraId="40897775" w14:textId="77777777" w:rsidR="00153202" w:rsidRDefault="00153202">
            <w:pPr>
              <w:wordWrap w:val="0"/>
              <w:spacing w:line="360" w:lineRule="auto"/>
              <w:jc w:val="center"/>
              <w:rPr>
                <w:rFonts w:ascii="仿宋" w:eastAsia="仿宋" w:hAnsi="仿宋" w:cs="仿宋"/>
                <w:sz w:val="24"/>
              </w:rPr>
            </w:pPr>
          </w:p>
        </w:tc>
        <w:tc>
          <w:tcPr>
            <w:tcW w:w="3119" w:type="dxa"/>
            <w:vAlign w:val="center"/>
          </w:tcPr>
          <w:p w14:paraId="74B895B3" w14:textId="77777777" w:rsidR="00153202" w:rsidRDefault="00153202">
            <w:pPr>
              <w:wordWrap w:val="0"/>
              <w:spacing w:line="360" w:lineRule="auto"/>
              <w:jc w:val="center"/>
              <w:rPr>
                <w:rFonts w:ascii="仿宋" w:eastAsia="仿宋" w:hAnsi="仿宋" w:cs="仿宋"/>
                <w:sz w:val="24"/>
              </w:rPr>
            </w:pPr>
          </w:p>
        </w:tc>
      </w:tr>
      <w:tr w:rsidR="00153202" w14:paraId="28F6B5D1" w14:textId="77777777">
        <w:trPr>
          <w:trHeight w:val="453"/>
        </w:trPr>
        <w:tc>
          <w:tcPr>
            <w:tcW w:w="534" w:type="dxa"/>
            <w:vAlign w:val="center"/>
          </w:tcPr>
          <w:p w14:paraId="738BDE1E" w14:textId="77777777" w:rsidR="00153202" w:rsidRDefault="007629C6">
            <w:pPr>
              <w:wordWrap w:val="0"/>
              <w:spacing w:line="360" w:lineRule="auto"/>
              <w:jc w:val="center"/>
              <w:rPr>
                <w:rFonts w:ascii="仿宋" w:eastAsia="仿宋" w:hAnsi="仿宋" w:cs="仿宋"/>
                <w:sz w:val="24"/>
              </w:rPr>
            </w:pPr>
            <w:r>
              <w:rPr>
                <w:rFonts w:ascii="仿宋" w:eastAsia="仿宋" w:hAnsi="仿宋" w:cs="仿宋" w:hint="eastAsia"/>
                <w:sz w:val="24"/>
              </w:rPr>
              <w:t>…</w:t>
            </w:r>
          </w:p>
        </w:tc>
        <w:tc>
          <w:tcPr>
            <w:tcW w:w="1417" w:type="dxa"/>
            <w:vAlign w:val="center"/>
          </w:tcPr>
          <w:p w14:paraId="57D519A3" w14:textId="77777777" w:rsidR="00153202" w:rsidRDefault="00153202">
            <w:pPr>
              <w:wordWrap w:val="0"/>
              <w:snapToGrid w:val="0"/>
              <w:spacing w:line="360" w:lineRule="auto"/>
              <w:jc w:val="center"/>
              <w:rPr>
                <w:rFonts w:ascii="仿宋" w:eastAsia="仿宋" w:hAnsi="仿宋" w:cs="仿宋"/>
                <w:sz w:val="24"/>
              </w:rPr>
            </w:pPr>
          </w:p>
        </w:tc>
        <w:tc>
          <w:tcPr>
            <w:tcW w:w="1843" w:type="dxa"/>
            <w:vAlign w:val="center"/>
          </w:tcPr>
          <w:p w14:paraId="25455C0E" w14:textId="77777777" w:rsidR="00153202" w:rsidRDefault="00153202">
            <w:pPr>
              <w:wordWrap w:val="0"/>
              <w:snapToGrid w:val="0"/>
              <w:spacing w:line="360" w:lineRule="auto"/>
              <w:jc w:val="center"/>
              <w:rPr>
                <w:rFonts w:ascii="仿宋" w:eastAsia="仿宋" w:hAnsi="仿宋" w:cs="仿宋"/>
                <w:sz w:val="24"/>
              </w:rPr>
            </w:pPr>
          </w:p>
        </w:tc>
        <w:tc>
          <w:tcPr>
            <w:tcW w:w="3118" w:type="dxa"/>
            <w:vAlign w:val="center"/>
          </w:tcPr>
          <w:p w14:paraId="70E956C1" w14:textId="77777777" w:rsidR="00153202" w:rsidRDefault="00153202">
            <w:pPr>
              <w:wordWrap w:val="0"/>
              <w:snapToGrid w:val="0"/>
              <w:spacing w:line="360" w:lineRule="auto"/>
              <w:jc w:val="center"/>
              <w:rPr>
                <w:rFonts w:ascii="仿宋" w:eastAsia="仿宋" w:hAnsi="仿宋" w:cs="仿宋"/>
                <w:sz w:val="24"/>
              </w:rPr>
            </w:pPr>
          </w:p>
        </w:tc>
        <w:tc>
          <w:tcPr>
            <w:tcW w:w="993" w:type="dxa"/>
            <w:vAlign w:val="center"/>
          </w:tcPr>
          <w:p w14:paraId="42B229DE" w14:textId="77777777" w:rsidR="00153202" w:rsidRDefault="00153202">
            <w:pPr>
              <w:wordWrap w:val="0"/>
              <w:snapToGrid w:val="0"/>
              <w:spacing w:line="360" w:lineRule="auto"/>
              <w:jc w:val="center"/>
              <w:rPr>
                <w:rFonts w:ascii="仿宋" w:eastAsia="仿宋" w:hAnsi="仿宋" w:cs="仿宋"/>
                <w:sz w:val="24"/>
              </w:rPr>
            </w:pPr>
          </w:p>
        </w:tc>
        <w:tc>
          <w:tcPr>
            <w:tcW w:w="1559" w:type="dxa"/>
            <w:vAlign w:val="center"/>
          </w:tcPr>
          <w:p w14:paraId="47FCF7F3" w14:textId="77777777" w:rsidR="00153202" w:rsidRDefault="00153202">
            <w:pPr>
              <w:wordWrap w:val="0"/>
              <w:spacing w:line="360" w:lineRule="auto"/>
              <w:jc w:val="center"/>
              <w:rPr>
                <w:rFonts w:ascii="仿宋" w:eastAsia="仿宋" w:hAnsi="仿宋" w:cs="仿宋"/>
                <w:sz w:val="24"/>
              </w:rPr>
            </w:pPr>
          </w:p>
        </w:tc>
        <w:tc>
          <w:tcPr>
            <w:tcW w:w="1984" w:type="dxa"/>
            <w:vAlign w:val="center"/>
          </w:tcPr>
          <w:p w14:paraId="4EC0F7FF" w14:textId="77777777" w:rsidR="00153202" w:rsidRDefault="00153202">
            <w:pPr>
              <w:wordWrap w:val="0"/>
              <w:spacing w:line="360" w:lineRule="auto"/>
              <w:jc w:val="center"/>
              <w:rPr>
                <w:rFonts w:ascii="仿宋" w:eastAsia="仿宋" w:hAnsi="仿宋" w:cs="仿宋"/>
                <w:sz w:val="24"/>
              </w:rPr>
            </w:pPr>
          </w:p>
        </w:tc>
        <w:tc>
          <w:tcPr>
            <w:tcW w:w="3119" w:type="dxa"/>
            <w:vAlign w:val="center"/>
          </w:tcPr>
          <w:p w14:paraId="5BF6DFDB" w14:textId="77777777" w:rsidR="00153202" w:rsidRDefault="00153202">
            <w:pPr>
              <w:wordWrap w:val="0"/>
              <w:spacing w:line="360" w:lineRule="auto"/>
              <w:jc w:val="center"/>
              <w:rPr>
                <w:rFonts w:ascii="仿宋" w:eastAsia="仿宋" w:hAnsi="仿宋" w:cs="仿宋"/>
                <w:sz w:val="24"/>
              </w:rPr>
            </w:pPr>
          </w:p>
        </w:tc>
      </w:tr>
      <w:tr w:rsidR="00153202" w14:paraId="084C6FC1" w14:textId="77777777">
        <w:trPr>
          <w:trHeight w:val="453"/>
        </w:trPr>
        <w:tc>
          <w:tcPr>
            <w:tcW w:w="534" w:type="dxa"/>
            <w:vAlign w:val="center"/>
          </w:tcPr>
          <w:p w14:paraId="1BA9E3ED" w14:textId="77777777" w:rsidR="00153202" w:rsidRDefault="00153202">
            <w:pPr>
              <w:wordWrap w:val="0"/>
              <w:spacing w:line="360" w:lineRule="auto"/>
              <w:jc w:val="center"/>
              <w:rPr>
                <w:rFonts w:ascii="仿宋" w:eastAsia="仿宋" w:hAnsi="仿宋" w:cs="仿宋"/>
                <w:sz w:val="24"/>
              </w:rPr>
            </w:pPr>
          </w:p>
        </w:tc>
        <w:tc>
          <w:tcPr>
            <w:tcW w:w="1417" w:type="dxa"/>
            <w:vAlign w:val="center"/>
          </w:tcPr>
          <w:p w14:paraId="5F99BC22" w14:textId="77777777" w:rsidR="00153202" w:rsidRDefault="00153202">
            <w:pPr>
              <w:wordWrap w:val="0"/>
              <w:snapToGrid w:val="0"/>
              <w:spacing w:line="360" w:lineRule="auto"/>
              <w:jc w:val="center"/>
              <w:rPr>
                <w:rFonts w:ascii="仿宋" w:eastAsia="仿宋" w:hAnsi="仿宋" w:cs="仿宋"/>
                <w:sz w:val="24"/>
              </w:rPr>
            </w:pPr>
          </w:p>
        </w:tc>
        <w:tc>
          <w:tcPr>
            <w:tcW w:w="1843" w:type="dxa"/>
            <w:vAlign w:val="center"/>
          </w:tcPr>
          <w:p w14:paraId="27D357AB" w14:textId="77777777" w:rsidR="00153202" w:rsidRDefault="00153202">
            <w:pPr>
              <w:wordWrap w:val="0"/>
              <w:snapToGrid w:val="0"/>
              <w:spacing w:line="360" w:lineRule="auto"/>
              <w:jc w:val="center"/>
              <w:rPr>
                <w:rFonts w:ascii="仿宋" w:eastAsia="仿宋" w:hAnsi="仿宋" w:cs="仿宋"/>
                <w:sz w:val="24"/>
              </w:rPr>
            </w:pPr>
          </w:p>
        </w:tc>
        <w:tc>
          <w:tcPr>
            <w:tcW w:w="3118" w:type="dxa"/>
            <w:vAlign w:val="center"/>
          </w:tcPr>
          <w:p w14:paraId="71D70380" w14:textId="77777777" w:rsidR="00153202" w:rsidRDefault="00153202">
            <w:pPr>
              <w:wordWrap w:val="0"/>
              <w:snapToGrid w:val="0"/>
              <w:spacing w:line="360" w:lineRule="auto"/>
              <w:jc w:val="center"/>
              <w:rPr>
                <w:rFonts w:ascii="仿宋" w:eastAsia="仿宋" w:hAnsi="仿宋" w:cs="仿宋"/>
                <w:sz w:val="24"/>
              </w:rPr>
            </w:pPr>
          </w:p>
        </w:tc>
        <w:tc>
          <w:tcPr>
            <w:tcW w:w="993" w:type="dxa"/>
            <w:vAlign w:val="center"/>
          </w:tcPr>
          <w:p w14:paraId="60AE312C" w14:textId="77777777" w:rsidR="00153202" w:rsidRDefault="00153202">
            <w:pPr>
              <w:wordWrap w:val="0"/>
              <w:snapToGrid w:val="0"/>
              <w:spacing w:line="360" w:lineRule="auto"/>
              <w:jc w:val="center"/>
              <w:rPr>
                <w:rFonts w:ascii="仿宋" w:eastAsia="仿宋" w:hAnsi="仿宋" w:cs="仿宋"/>
                <w:sz w:val="24"/>
              </w:rPr>
            </w:pPr>
          </w:p>
        </w:tc>
        <w:tc>
          <w:tcPr>
            <w:tcW w:w="1559" w:type="dxa"/>
            <w:vAlign w:val="center"/>
          </w:tcPr>
          <w:p w14:paraId="15A13F93" w14:textId="77777777" w:rsidR="00153202" w:rsidRDefault="00153202">
            <w:pPr>
              <w:wordWrap w:val="0"/>
              <w:spacing w:line="360" w:lineRule="auto"/>
              <w:jc w:val="center"/>
              <w:rPr>
                <w:rFonts w:ascii="仿宋" w:eastAsia="仿宋" w:hAnsi="仿宋" w:cs="仿宋"/>
                <w:sz w:val="24"/>
              </w:rPr>
            </w:pPr>
          </w:p>
        </w:tc>
        <w:tc>
          <w:tcPr>
            <w:tcW w:w="1984" w:type="dxa"/>
            <w:vAlign w:val="center"/>
          </w:tcPr>
          <w:p w14:paraId="6610B507" w14:textId="77777777" w:rsidR="00153202" w:rsidRDefault="00153202">
            <w:pPr>
              <w:wordWrap w:val="0"/>
              <w:spacing w:line="360" w:lineRule="auto"/>
              <w:jc w:val="center"/>
              <w:rPr>
                <w:rFonts w:ascii="仿宋" w:eastAsia="仿宋" w:hAnsi="仿宋" w:cs="仿宋"/>
                <w:sz w:val="24"/>
              </w:rPr>
            </w:pPr>
          </w:p>
        </w:tc>
        <w:tc>
          <w:tcPr>
            <w:tcW w:w="3119" w:type="dxa"/>
            <w:vAlign w:val="center"/>
          </w:tcPr>
          <w:p w14:paraId="29FDCA73" w14:textId="77777777" w:rsidR="00153202" w:rsidRDefault="00153202">
            <w:pPr>
              <w:wordWrap w:val="0"/>
              <w:spacing w:line="360" w:lineRule="auto"/>
              <w:jc w:val="center"/>
              <w:rPr>
                <w:rFonts w:ascii="仿宋" w:eastAsia="仿宋" w:hAnsi="仿宋" w:cs="仿宋"/>
                <w:sz w:val="24"/>
              </w:rPr>
            </w:pPr>
          </w:p>
        </w:tc>
      </w:tr>
      <w:tr w:rsidR="00153202" w14:paraId="620C1C65" w14:textId="77777777">
        <w:trPr>
          <w:trHeight w:val="659"/>
        </w:trPr>
        <w:tc>
          <w:tcPr>
            <w:tcW w:w="6912" w:type="dxa"/>
            <w:gridSpan w:val="4"/>
            <w:vAlign w:val="center"/>
          </w:tcPr>
          <w:p w14:paraId="7767E7A5" w14:textId="77777777" w:rsidR="00153202" w:rsidRDefault="007629C6">
            <w:pPr>
              <w:wordWrap w:val="0"/>
              <w:spacing w:line="360" w:lineRule="auto"/>
              <w:jc w:val="center"/>
              <w:rPr>
                <w:rFonts w:ascii="仿宋" w:eastAsia="仿宋" w:hAnsi="仿宋" w:cs="仿宋"/>
                <w:b/>
                <w:sz w:val="24"/>
              </w:rPr>
            </w:pPr>
            <w:r>
              <w:rPr>
                <w:rFonts w:ascii="仿宋" w:eastAsia="仿宋" w:hAnsi="仿宋" w:cs="仿宋" w:hint="eastAsia"/>
                <w:b/>
                <w:sz w:val="24"/>
              </w:rPr>
              <w:t>投标报价（小写）</w:t>
            </w:r>
          </w:p>
        </w:tc>
        <w:tc>
          <w:tcPr>
            <w:tcW w:w="7655" w:type="dxa"/>
            <w:gridSpan w:val="4"/>
            <w:vAlign w:val="center"/>
          </w:tcPr>
          <w:p w14:paraId="682EAF68" w14:textId="77777777" w:rsidR="00153202" w:rsidRDefault="00153202">
            <w:pPr>
              <w:wordWrap w:val="0"/>
              <w:spacing w:line="360" w:lineRule="auto"/>
              <w:jc w:val="center"/>
              <w:rPr>
                <w:rFonts w:ascii="仿宋" w:eastAsia="仿宋" w:hAnsi="仿宋" w:cs="仿宋"/>
                <w:sz w:val="24"/>
              </w:rPr>
            </w:pPr>
          </w:p>
        </w:tc>
      </w:tr>
      <w:tr w:rsidR="00153202" w14:paraId="2E0E4675" w14:textId="77777777">
        <w:trPr>
          <w:trHeight w:val="597"/>
        </w:trPr>
        <w:tc>
          <w:tcPr>
            <w:tcW w:w="6912" w:type="dxa"/>
            <w:gridSpan w:val="4"/>
            <w:vAlign w:val="center"/>
          </w:tcPr>
          <w:p w14:paraId="05AA32F3" w14:textId="77777777" w:rsidR="00153202" w:rsidRDefault="007629C6">
            <w:pPr>
              <w:wordWrap w:val="0"/>
              <w:spacing w:line="360" w:lineRule="auto"/>
              <w:jc w:val="center"/>
              <w:rPr>
                <w:rFonts w:ascii="仿宋" w:eastAsia="仿宋" w:hAnsi="仿宋" w:cs="仿宋"/>
                <w:b/>
                <w:sz w:val="24"/>
              </w:rPr>
            </w:pPr>
            <w:r>
              <w:rPr>
                <w:rFonts w:ascii="仿宋" w:eastAsia="仿宋" w:hAnsi="仿宋" w:cs="仿宋" w:hint="eastAsia"/>
                <w:b/>
                <w:sz w:val="24"/>
              </w:rPr>
              <w:t>投标报价（大写）</w:t>
            </w:r>
          </w:p>
        </w:tc>
        <w:tc>
          <w:tcPr>
            <w:tcW w:w="7655" w:type="dxa"/>
            <w:gridSpan w:val="4"/>
            <w:vAlign w:val="center"/>
          </w:tcPr>
          <w:p w14:paraId="6D714919" w14:textId="77777777" w:rsidR="00153202" w:rsidRDefault="00153202">
            <w:pPr>
              <w:wordWrap w:val="0"/>
              <w:spacing w:line="360" w:lineRule="auto"/>
              <w:jc w:val="center"/>
              <w:rPr>
                <w:rFonts w:ascii="仿宋" w:eastAsia="仿宋" w:hAnsi="仿宋" w:cs="仿宋"/>
                <w:sz w:val="24"/>
              </w:rPr>
            </w:pPr>
          </w:p>
        </w:tc>
      </w:tr>
    </w:tbl>
    <w:p w14:paraId="74B1D270" w14:textId="77777777" w:rsidR="00153202" w:rsidRDefault="007629C6">
      <w:pPr>
        <w:wordWrap w:val="0"/>
        <w:snapToGrid w:val="0"/>
        <w:spacing w:line="360" w:lineRule="auto"/>
        <w:ind w:left="480" w:firstLineChars="3800" w:firstLine="9120"/>
        <w:rPr>
          <w:rFonts w:ascii="仿宋" w:eastAsia="仿宋" w:hAnsi="仿宋" w:cs="仿宋"/>
          <w:b/>
          <w:kern w:val="0"/>
          <w:sz w:val="24"/>
          <w:lang w:val="zh-CN"/>
        </w:rPr>
      </w:pPr>
      <w:r>
        <w:rPr>
          <w:rFonts w:ascii="仿宋" w:eastAsia="仿宋" w:hAnsi="仿宋" w:cs="仿宋" w:hint="eastAsia"/>
          <w:sz w:val="24"/>
        </w:rPr>
        <w:t>投标人名称（电子签名）：</w:t>
      </w:r>
    </w:p>
    <w:p w14:paraId="64E30E04" w14:textId="77777777" w:rsidR="00153202" w:rsidRDefault="007629C6">
      <w:pPr>
        <w:pStyle w:val="Default"/>
        <w:wordWrap w:val="0"/>
        <w:ind w:firstLineChars="4000" w:firstLine="9600"/>
        <w:rPr>
          <w:color w:val="auto"/>
          <w:lang w:val="zh-CN"/>
        </w:rPr>
      </w:pPr>
      <w:r>
        <w:rPr>
          <w:rFonts w:ascii="仿宋" w:eastAsia="仿宋" w:hAnsi="仿宋" w:cs="仿宋" w:hint="eastAsia"/>
          <w:color w:val="auto"/>
        </w:rPr>
        <w:t>日期：  年   月   日</w:t>
      </w:r>
    </w:p>
    <w:p w14:paraId="759DAF0E" w14:textId="77777777" w:rsidR="00153202" w:rsidRDefault="007629C6">
      <w:pPr>
        <w:wordWrap w:val="0"/>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lastRenderedPageBreak/>
        <w:t>注：</w:t>
      </w:r>
    </w:p>
    <w:p w14:paraId="3D5192BD" w14:textId="77777777" w:rsidR="00153202" w:rsidRDefault="007629C6">
      <w:pPr>
        <w:wordWrap w:val="0"/>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t>1、投标人需按本表格式填写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kern w:val="0"/>
          <w:sz w:val="24"/>
          <w:lang w:val="zh-CN"/>
        </w:rPr>
        <w:t>。</w:t>
      </w:r>
    </w:p>
    <w:p w14:paraId="7D7730CD" w14:textId="77777777" w:rsidR="00153202" w:rsidRDefault="007629C6">
      <w:pPr>
        <w:wordWrap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w:t>
      </w:r>
      <w:proofErr w:type="gramStart"/>
      <w:r>
        <w:rPr>
          <w:rFonts w:ascii="仿宋" w:eastAsia="仿宋" w:hAnsi="仿宋" w:cs="仿宋" w:hint="eastAsia"/>
          <w:b/>
          <w:kern w:val="0"/>
          <w:sz w:val="24"/>
          <w:lang w:val="zh-CN"/>
        </w:rPr>
        <w:t>作出</w:t>
      </w:r>
      <w:proofErr w:type="gramEnd"/>
      <w:r>
        <w:rPr>
          <w:rFonts w:ascii="仿宋" w:eastAsia="仿宋" w:hAnsi="仿宋" w:cs="仿宋" w:hint="eastAsia"/>
          <w:b/>
          <w:kern w:val="0"/>
          <w:sz w:val="24"/>
          <w:lang w:val="zh-CN"/>
        </w:rPr>
        <w:t>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14:paraId="60982800" w14:textId="77777777" w:rsidR="00153202" w:rsidRDefault="007629C6">
      <w:pPr>
        <w:wordWrap w:val="0"/>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3、特别提示：采购代理机构将对项目名称和项目编号，中标供应商名称、地址和中标金额，主要中标标的名称、品牌（如有）、规格型号、数量、单价等予以公示。</w:t>
      </w:r>
    </w:p>
    <w:p w14:paraId="484367D5" w14:textId="77777777" w:rsidR="00153202" w:rsidRDefault="007629C6">
      <w:pPr>
        <w:wordWrap w:val="0"/>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Pr>
          <w:rFonts w:ascii="仿宋" w:eastAsia="仿宋" w:hAnsi="仿宋" w:cs="仿宋" w:hint="eastAsia"/>
          <w:kern w:val="0"/>
          <w:sz w:val="24"/>
          <w:lang w:val="zh-CN"/>
        </w:rPr>
        <w:t>函内容</w:t>
      </w:r>
      <w:proofErr w:type="gramEnd"/>
      <w:r>
        <w:rPr>
          <w:rFonts w:ascii="仿宋" w:eastAsia="仿宋" w:hAnsi="仿宋" w:cs="仿宋" w:hint="eastAsia"/>
          <w:kern w:val="0"/>
          <w:sz w:val="24"/>
          <w:lang w:val="zh-CN"/>
        </w:rPr>
        <w:t>不实的，属于提供虚假材料谋取中标、成交，依照《中华人民共和国政府采购法》等国家有关规定追究相应责任。</w:t>
      </w:r>
    </w:p>
    <w:p w14:paraId="5CF33C6E" w14:textId="77777777" w:rsidR="00153202" w:rsidRDefault="00153202">
      <w:pPr>
        <w:wordWrap w:val="0"/>
        <w:spacing w:line="360" w:lineRule="auto"/>
        <w:ind w:firstLineChars="200" w:firstLine="482"/>
        <w:rPr>
          <w:rFonts w:ascii="仿宋" w:eastAsia="仿宋" w:hAnsi="仿宋" w:cs="仿宋"/>
          <w:b/>
          <w:kern w:val="0"/>
          <w:sz w:val="24"/>
        </w:rPr>
      </w:pPr>
    </w:p>
    <w:p w14:paraId="7A6230EF" w14:textId="77777777" w:rsidR="00153202" w:rsidRDefault="00153202">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pPr>
    </w:p>
    <w:p w14:paraId="23FC2D06" w14:textId="77777777" w:rsidR="00153202" w:rsidRDefault="00153202">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sectPr w:rsidR="00153202">
          <w:pgSz w:w="16838" w:h="11906" w:orient="landscape"/>
          <w:pgMar w:top="1814" w:right="1474" w:bottom="1814" w:left="1474" w:header="851" w:footer="992" w:gutter="0"/>
          <w:cols w:space="720"/>
          <w:titlePg/>
          <w:docGrid w:linePitch="312"/>
        </w:sectPr>
      </w:pPr>
    </w:p>
    <w:p w14:paraId="1C57FDBF" w14:textId="77777777" w:rsidR="00153202" w:rsidRDefault="007629C6">
      <w:pPr>
        <w:pStyle w:val="1f1"/>
        <w:keepNext w:val="0"/>
        <w:pageBreakBefore w:val="0"/>
        <w:tabs>
          <w:tab w:val="clear" w:pos="720"/>
        </w:tabs>
        <w:wordWrap w:val="0"/>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lastRenderedPageBreak/>
        <w:t>二、</w:t>
      </w:r>
      <w:r>
        <w:rPr>
          <w:rFonts w:ascii="仿宋" w:eastAsia="仿宋" w:hAnsi="仿宋" w:cs="仿宋" w:hint="eastAsia"/>
          <w:sz w:val="32"/>
          <w:szCs w:val="32"/>
        </w:rPr>
        <w:t>中小企业声明函</w:t>
      </w:r>
      <w:bookmarkStart w:id="53" w:name="_Hlk101259491"/>
      <w:r>
        <w:rPr>
          <w:rFonts w:ascii="仿宋" w:eastAsia="仿宋" w:hAnsi="仿宋" w:cs="仿宋" w:hint="eastAsia"/>
          <w:sz w:val="32"/>
          <w:szCs w:val="32"/>
        </w:rPr>
        <w:t>（如有）</w:t>
      </w:r>
      <w:bookmarkEnd w:id="53"/>
    </w:p>
    <w:p w14:paraId="76AE558F" w14:textId="77777777" w:rsidR="00153202" w:rsidRDefault="007629C6">
      <w:pPr>
        <w:widowControl/>
        <w:wordWrap w:val="0"/>
        <w:spacing w:line="360" w:lineRule="auto"/>
        <w:ind w:firstLineChars="50" w:firstLine="120"/>
        <w:jc w:val="left"/>
        <w:rPr>
          <w:rFonts w:ascii="仿宋" w:eastAsia="仿宋" w:hAnsi="仿宋" w:cs="仿宋"/>
          <w:b/>
          <w:sz w:val="24"/>
        </w:rPr>
      </w:pPr>
      <w:r>
        <w:rPr>
          <w:rFonts w:ascii="仿宋" w:eastAsia="仿宋" w:hAnsi="仿宋" w:cs="仿宋" w:hint="eastAsia"/>
          <w:b/>
          <w:sz w:val="24"/>
        </w:rPr>
        <w:t>[招标公告落实政府采购政策需满足的资格要求为“无”即本项目</w:t>
      </w:r>
      <w:proofErr w:type="gramStart"/>
      <w:r>
        <w:rPr>
          <w:rFonts w:ascii="仿宋" w:eastAsia="仿宋" w:hAnsi="仿宋" w:cs="仿宋" w:hint="eastAsia"/>
          <w:b/>
          <w:sz w:val="24"/>
        </w:rPr>
        <w:t>或标项未</w:t>
      </w:r>
      <w:proofErr w:type="gramEnd"/>
      <w:r>
        <w:rPr>
          <w:rFonts w:ascii="仿宋" w:eastAsia="仿宋" w:hAnsi="仿宋" w:cs="仿宋" w:hint="eastAsia"/>
          <w:b/>
          <w:sz w:val="24"/>
        </w:rPr>
        <w:t>预留份额专门面向中小企业时，符合《政府采购促进中小企业发展管理办法》规定的小</w:t>
      </w:r>
      <w:proofErr w:type="gramStart"/>
      <w:r>
        <w:rPr>
          <w:rFonts w:ascii="仿宋" w:eastAsia="仿宋" w:hAnsi="仿宋" w:cs="仿宋" w:hint="eastAsia"/>
          <w:b/>
          <w:sz w:val="24"/>
        </w:rPr>
        <w:t>微企业拟享受</w:t>
      </w:r>
      <w:proofErr w:type="gramEnd"/>
      <w:r>
        <w:rPr>
          <w:rFonts w:ascii="仿宋" w:eastAsia="仿宋" w:hAnsi="仿宋" w:cs="仿宋" w:hint="eastAsia"/>
          <w:b/>
          <w:sz w:val="24"/>
        </w:rPr>
        <w:t>价格扣除政策的，需提供中小企业声明函（附件7）。]</w:t>
      </w:r>
    </w:p>
    <w:p w14:paraId="1915529A" w14:textId="77777777" w:rsidR="00153202" w:rsidRDefault="00153202">
      <w:pPr>
        <w:pStyle w:val="Default"/>
        <w:wordWrap w:val="0"/>
        <w:rPr>
          <w:rFonts w:ascii="仿宋" w:eastAsia="仿宋" w:hAnsi="仿宋" w:cs="仿宋"/>
          <w:b/>
          <w:color w:val="auto"/>
        </w:rPr>
      </w:pPr>
    </w:p>
    <w:p w14:paraId="620E96F7" w14:textId="77777777" w:rsidR="00153202" w:rsidRDefault="00153202">
      <w:pPr>
        <w:pStyle w:val="71"/>
        <w:rPr>
          <w:rFonts w:ascii="仿宋" w:eastAsia="仿宋" w:hAnsi="仿宋" w:cs="仿宋"/>
          <w:b/>
          <w:sz w:val="24"/>
        </w:rPr>
      </w:pPr>
    </w:p>
    <w:p w14:paraId="64C26456" w14:textId="77777777" w:rsidR="00153202" w:rsidRDefault="00153202">
      <w:pPr>
        <w:wordWrap w:val="0"/>
        <w:rPr>
          <w:rFonts w:ascii="仿宋" w:eastAsia="仿宋" w:hAnsi="仿宋" w:cs="仿宋"/>
          <w:b/>
          <w:sz w:val="24"/>
        </w:rPr>
      </w:pPr>
    </w:p>
    <w:p w14:paraId="10901295" w14:textId="77777777" w:rsidR="00153202" w:rsidRDefault="00153202">
      <w:pPr>
        <w:pStyle w:val="Default"/>
        <w:wordWrap w:val="0"/>
        <w:rPr>
          <w:rFonts w:ascii="仿宋" w:eastAsia="仿宋" w:hAnsi="仿宋" w:cs="仿宋"/>
          <w:b/>
          <w:color w:val="auto"/>
        </w:rPr>
      </w:pPr>
    </w:p>
    <w:p w14:paraId="0225A1B8" w14:textId="77777777" w:rsidR="00153202" w:rsidRDefault="00153202">
      <w:pPr>
        <w:pStyle w:val="71"/>
      </w:pPr>
    </w:p>
    <w:p w14:paraId="78B9BD2C" w14:textId="77777777" w:rsidR="00153202" w:rsidRDefault="00153202">
      <w:pPr>
        <w:pStyle w:val="71"/>
      </w:pPr>
    </w:p>
    <w:p w14:paraId="089B3D12" w14:textId="77777777" w:rsidR="00153202" w:rsidRDefault="007629C6">
      <w:pPr>
        <w:widowControl/>
        <w:wordWrap w:val="0"/>
        <w:spacing w:line="360" w:lineRule="auto"/>
        <w:ind w:firstLineChars="50" w:firstLine="161"/>
        <w:jc w:val="center"/>
        <w:rPr>
          <w:rFonts w:ascii="仿宋" w:eastAsia="仿宋" w:hAnsi="仿宋" w:cs="仿宋"/>
          <w:b/>
          <w:sz w:val="24"/>
        </w:rPr>
      </w:pPr>
      <w:r>
        <w:rPr>
          <w:rFonts w:ascii="仿宋" w:eastAsia="仿宋" w:hAnsi="仿宋" w:cs="仿宋"/>
          <w:b/>
          <w:bCs/>
          <w:sz w:val="32"/>
          <w:szCs w:val="32"/>
        </w:rPr>
        <w:t>三、残疾人福利性单位声明函（如有）</w:t>
      </w:r>
    </w:p>
    <w:p w14:paraId="46829E4D" w14:textId="77777777" w:rsidR="00153202" w:rsidRDefault="007629C6">
      <w:pPr>
        <w:widowControl/>
        <w:wordWrap w:val="0"/>
        <w:autoSpaceDE w:val="0"/>
        <w:autoSpaceDN w:val="0"/>
        <w:spacing w:line="360" w:lineRule="auto"/>
        <w:ind w:firstLineChars="50" w:firstLine="120"/>
        <w:jc w:val="left"/>
        <w:rPr>
          <w:rFonts w:ascii="仿宋" w:eastAsia="仿宋" w:hAnsi="仿宋" w:cs="仿宋"/>
          <w:b/>
          <w:sz w:val="24"/>
        </w:rPr>
      </w:pPr>
      <w:r>
        <w:rPr>
          <w:rFonts w:ascii="仿宋" w:eastAsia="仿宋" w:hAnsi="仿宋" w:cs="仿宋"/>
          <w:b/>
          <w:bCs/>
          <w:snapToGrid w:val="0"/>
          <w:sz w:val="24"/>
          <w:szCs w:val="21"/>
          <w:lang w:val="zh-CN"/>
        </w:rPr>
        <w:t>[符合条件的残疾人福利性单位，提供残疾人福利性单位声明函(附件</w:t>
      </w:r>
      <w:r>
        <w:rPr>
          <w:rFonts w:ascii="仿宋" w:eastAsia="仿宋" w:hAnsi="仿宋" w:cs="仿宋" w:hint="eastAsia"/>
          <w:b/>
          <w:bCs/>
          <w:snapToGrid w:val="0"/>
          <w:sz w:val="24"/>
          <w:szCs w:val="21"/>
        </w:rPr>
        <w:t>6</w:t>
      </w:r>
      <w:r>
        <w:rPr>
          <w:rFonts w:ascii="仿宋" w:eastAsia="仿宋" w:hAnsi="仿宋" w:cs="仿宋"/>
          <w:b/>
          <w:bCs/>
          <w:snapToGrid w:val="0"/>
          <w:sz w:val="24"/>
          <w:szCs w:val="21"/>
          <w:lang w:val="zh-CN"/>
        </w:rPr>
        <w:t>)，否则不需要提供。]</w:t>
      </w:r>
    </w:p>
    <w:p w14:paraId="1BFFC3BF" w14:textId="77777777" w:rsidR="00153202" w:rsidRDefault="00153202">
      <w:pPr>
        <w:pStyle w:val="Default"/>
        <w:widowControl/>
        <w:wordWrap w:val="0"/>
        <w:spacing w:line="360" w:lineRule="auto"/>
        <w:ind w:firstLineChars="50" w:firstLine="120"/>
        <w:rPr>
          <w:rFonts w:ascii="仿宋" w:eastAsia="仿宋" w:hAnsi="仿宋" w:cs="仿宋"/>
          <w:b/>
          <w:color w:val="auto"/>
        </w:rPr>
      </w:pPr>
    </w:p>
    <w:p w14:paraId="3E052CB6" w14:textId="77777777" w:rsidR="00153202" w:rsidRDefault="00153202">
      <w:pPr>
        <w:pStyle w:val="71"/>
        <w:spacing w:line="360" w:lineRule="auto"/>
        <w:ind w:left="0" w:firstLineChars="50" w:firstLine="120"/>
        <w:jc w:val="left"/>
        <w:rPr>
          <w:rFonts w:ascii="仿宋" w:eastAsia="仿宋" w:hAnsi="仿宋" w:cs="仿宋"/>
          <w:b/>
          <w:sz w:val="24"/>
        </w:rPr>
      </w:pPr>
    </w:p>
    <w:p w14:paraId="6791100A" w14:textId="77777777" w:rsidR="00153202" w:rsidRDefault="00153202">
      <w:pPr>
        <w:pStyle w:val="1f1"/>
        <w:keepNext w:val="0"/>
        <w:pageBreakBefore w:val="0"/>
        <w:tabs>
          <w:tab w:val="clear" w:pos="720"/>
        </w:tabs>
        <w:wordWrap w:val="0"/>
        <w:snapToGrid w:val="0"/>
        <w:spacing w:before="120" w:after="120"/>
        <w:ind w:firstLine="643"/>
        <w:outlineLvl w:val="9"/>
        <w:rPr>
          <w:rFonts w:ascii="仿宋" w:eastAsia="仿宋" w:hAnsi="仿宋" w:cs="仿宋"/>
          <w:b w:val="0"/>
          <w:sz w:val="32"/>
          <w:szCs w:val="32"/>
        </w:rPr>
      </w:pPr>
    </w:p>
    <w:p w14:paraId="43214C3D" w14:textId="77777777" w:rsidR="00153202" w:rsidRDefault="00153202">
      <w:pPr>
        <w:wordWrap w:val="0"/>
        <w:spacing w:line="360" w:lineRule="auto"/>
        <w:ind w:right="420" w:firstLineChars="1000" w:firstLine="3614"/>
        <w:rPr>
          <w:rFonts w:ascii="仿宋" w:eastAsia="仿宋" w:hAnsi="仿宋" w:cs="仿宋"/>
          <w:b/>
          <w:kern w:val="0"/>
          <w:sz w:val="36"/>
          <w:szCs w:val="36"/>
        </w:rPr>
      </w:pPr>
    </w:p>
    <w:p w14:paraId="6F769C9E" w14:textId="77777777" w:rsidR="00153202" w:rsidRDefault="00153202">
      <w:pPr>
        <w:wordWrap w:val="0"/>
        <w:spacing w:line="360" w:lineRule="auto"/>
        <w:ind w:right="420" w:firstLineChars="1000" w:firstLine="3614"/>
        <w:rPr>
          <w:rFonts w:ascii="仿宋" w:eastAsia="仿宋" w:hAnsi="仿宋" w:cs="仿宋"/>
          <w:b/>
          <w:kern w:val="0"/>
          <w:sz w:val="36"/>
          <w:szCs w:val="36"/>
        </w:rPr>
      </w:pPr>
    </w:p>
    <w:p w14:paraId="34635F25" w14:textId="77777777" w:rsidR="00153202" w:rsidRDefault="00153202">
      <w:pPr>
        <w:wordWrap w:val="0"/>
        <w:spacing w:line="360" w:lineRule="auto"/>
        <w:ind w:right="420" w:firstLineChars="1000" w:firstLine="3614"/>
        <w:rPr>
          <w:rFonts w:ascii="仿宋" w:eastAsia="仿宋" w:hAnsi="仿宋" w:cs="仿宋"/>
          <w:b/>
          <w:kern w:val="0"/>
          <w:sz w:val="36"/>
          <w:szCs w:val="36"/>
        </w:rPr>
      </w:pPr>
    </w:p>
    <w:p w14:paraId="6345F11F" w14:textId="77777777" w:rsidR="00153202" w:rsidRDefault="00153202">
      <w:pPr>
        <w:wordWrap w:val="0"/>
        <w:spacing w:line="360" w:lineRule="auto"/>
        <w:ind w:right="420" w:firstLineChars="1000" w:firstLine="3614"/>
        <w:rPr>
          <w:rFonts w:ascii="仿宋" w:eastAsia="仿宋" w:hAnsi="仿宋" w:cs="仿宋"/>
          <w:b/>
          <w:kern w:val="0"/>
          <w:sz w:val="36"/>
          <w:szCs w:val="36"/>
        </w:rPr>
      </w:pPr>
    </w:p>
    <w:p w14:paraId="0D401492" w14:textId="77777777" w:rsidR="00153202" w:rsidRDefault="00153202">
      <w:pPr>
        <w:wordWrap w:val="0"/>
        <w:spacing w:line="360" w:lineRule="auto"/>
        <w:ind w:right="420" w:firstLineChars="1000" w:firstLine="3614"/>
        <w:rPr>
          <w:rFonts w:ascii="仿宋" w:eastAsia="仿宋" w:hAnsi="仿宋" w:cs="仿宋"/>
          <w:b/>
          <w:kern w:val="0"/>
          <w:sz w:val="36"/>
          <w:szCs w:val="36"/>
        </w:rPr>
      </w:pPr>
    </w:p>
    <w:p w14:paraId="6E61E480" w14:textId="77777777" w:rsidR="00153202" w:rsidRDefault="00153202">
      <w:pPr>
        <w:wordWrap w:val="0"/>
        <w:spacing w:line="360" w:lineRule="auto"/>
        <w:ind w:right="420" w:firstLineChars="1000" w:firstLine="3614"/>
        <w:rPr>
          <w:rFonts w:ascii="仿宋" w:eastAsia="仿宋" w:hAnsi="仿宋" w:cs="仿宋"/>
          <w:b/>
          <w:kern w:val="0"/>
          <w:sz w:val="36"/>
          <w:szCs w:val="36"/>
        </w:rPr>
      </w:pPr>
    </w:p>
    <w:p w14:paraId="3C87FCEF" w14:textId="77777777" w:rsidR="00153202" w:rsidRDefault="007629C6">
      <w:pPr>
        <w:pStyle w:val="1"/>
        <w:keepNext w:val="0"/>
        <w:keepLines w:val="0"/>
        <w:pageBreakBefore/>
        <w:widowControl/>
        <w:wordWrap w:val="0"/>
        <w:spacing w:before="100" w:beforeAutospacing="1" w:after="100" w:afterAutospacing="1" w:line="360" w:lineRule="auto"/>
        <w:ind w:left="1290" w:firstLineChars="700" w:firstLine="3092"/>
        <w:rPr>
          <w:rFonts w:ascii="仿宋" w:eastAsia="仿宋" w:hAnsi="仿宋" w:cs="仿宋"/>
        </w:rPr>
      </w:pPr>
      <w:bookmarkStart w:id="54" w:name="_Toc465665161"/>
      <w:r>
        <w:rPr>
          <w:rFonts w:ascii="仿宋" w:eastAsia="仿宋" w:hAnsi="仿宋" w:cs="仿宋" w:hint="eastAsia"/>
        </w:rPr>
        <w:lastRenderedPageBreak/>
        <w:t>附件</w:t>
      </w:r>
      <w:bookmarkEnd w:id="54"/>
    </w:p>
    <w:p w14:paraId="47FF2F2C" w14:textId="77777777" w:rsidR="00153202" w:rsidRDefault="00153202">
      <w:pPr>
        <w:wordWrap w:val="0"/>
        <w:spacing w:line="360" w:lineRule="auto"/>
        <w:rPr>
          <w:rFonts w:ascii="仿宋" w:eastAsia="仿宋" w:hAnsi="仿宋" w:cs="仿宋"/>
          <w:b/>
          <w:sz w:val="24"/>
        </w:rPr>
      </w:pPr>
    </w:p>
    <w:p w14:paraId="23C1765D" w14:textId="77777777" w:rsidR="00153202" w:rsidRDefault="007629C6">
      <w:pPr>
        <w:wordWrap w:val="0"/>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附件1：质疑函范本及制作说明</w:t>
      </w:r>
    </w:p>
    <w:p w14:paraId="4FE69D49" w14:textId="77777777" w:rsidR="00153202" w:rsidRDefault="007629C6">
      <w:pPr>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14:paraId="5D2CC8A4" w14:textId="77777777" w:rsidR="00153202" w:rsidRDefault="007629C6" w:rsidP="007629C6">
      <w:pPr>
        <w:wordWrap w:val="0"/>
        <w:snapToGrid w:val="0"/>
        <w:spacing w:beforeLines="100" w:before="240" w:line="360" w:lineRule="auto"/>
        <w:rPr>
          <w:rFonts w:ascii="仿宋" w:eastAsia="仿宋" w:hAnsi="仿宋" w:cs="仿宋"/>
          <w:bCs/>
          <w:sz w:val="24"/>
        </w:rPr>
      </w:pPr>
      <w:r>
        <w:rPr>
          <w:rFonts w:ascii="仿宋" w:eastAsia="仿宋" w:hAnsi="仿宋" w:cs="仿宋" w:hint="eastAsia"/>
          <w:bCs/>
          <w:sz w:val="24"/>
        </w:rPr>
        <w:t>一、质疑供应商基本信息</w:t>
      </w:r>
    </w:p>
    <w:p w14:paraId="1A1A3497" w14:textId="77777777" w:rsidR="00153202" w:rsidRDefault="007629C6">
      <w:pPr>
        <w:wordWrap w:val="0"/>
        <w:snapToGrid w:val="0"/>
        <w:spacing w:line="360" w:lineRule="auto"/>
        <w:rPr>
          <w:rFonts w:ascii="仿宋" w:eastAsia="仿宋" w:hAnsi="仿宋" w:cs="仿宋"/>
          <w:sz w:val="24"/>
          <w:u w:val="dotted"/>
        </w:rPr>
      </w:pPr>
      <w:r>
        <w:rPr>
          <w:rFonts w:ascii="仿宋" w:eastAsia="仿宋" w:hAnsi="仿宋" w:cs="仿宋" w:hint="eastAsia"/>
          <w:sz w:val="24"/>
        </w:rPr>
        <w:t>质疑供应商：</w:t>
      </w:r>
      <w:r>
        <w:rPr>
          <w:rFonts w:ascii="仿宋" w:eastAsia="仿宋" w:hAnsi="仿宋" w:cs="仿宋" w:hint="eastAsia"/>
          <w:sz w:val="24"/>
          <w:u w:val="dotted"/>
        </w:rPr>
        <w:t xml:space="preserve">                                        </w:t>
      </w:r>
    </w:p>
    <w:p w14:paraId="7A6045BD" w14:textId="77777777" w:rsidR="00153202" w:rsidRDefault="007629C6">
      <w:pPr>
        <w:wordWrap w:val="0"/>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14:paraId="5A606F66" w14:textId="77777777" w:rsidR="00153202" w:rsidRDefault="007629C6">
      <w:pPr>
        <w:wordWrap w:val="0"/>
        <w:snapToGrid w:val="0"/>
        <w:spacing w:line="360" w:lineRule="auto"/>
        <w:rPr>
          <w:rFonts w:ascii="仿宋" w:eastAsia="仿宋" w:hAnsi="仿宋" w:cs="仿宋"/>
          <w:sz w:val="24"/>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14:paraId="409E931E" w14:textId="77777777" w:rsidR="00153202" w:rsidRDefault="007629C6">
      <w:pPr>
        <w:wordWrap w:val="0"/>
        <w:snapToGrid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p>
    <w:p w14:paraId="1E7EB16E" w14:textId="77777777" w:rsidR="00153202" w:rsidRDefault="007629C6">
      <w:pPr>
        <w:wordWrap w:val="0"/>
        <w:snapToGrid w:val="0"/>
        <w:spacing w:line="360" w:lineRule="auto"/>
        <w:rPr>
          <w:rFonts w:ascii="仿宋" w:eastAsia="仿宋" w:hAnsi="仿宋" w:cs="仿宋"/>
          <w:sz w:val="24"/>
        </w:rPr>
      </w:pP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rPr>
        <w:t xml:space="preserve"> </w:t>
      </w:r>
    </w:p>
    <w:p w14:paraId="7D698008" w14:textId="77777777" w:rsidR="00153202" w:rsidRDefault="007629C6">
      <w:pPr>
        <w:wordWrap w:val="0"/>
        <w:snapToGrid w:val="0"/>
        <w:spacing w:line="360" w:lineRule="auto"/>
        <w:rPr>
          <w:rFonts w:ascii="仿宋" w:eastAsia="仿宋" w:hAnsi="仿宋" w:cs="仿宋"/>
          <w:sz w:val="24"/>
        </w:rPr>
      </w:pPr>
      <w:r>
        <w:rPr>
          <w:rFonts w:ascii="仿宋" w:eastAsia="仿宋" w:hAnsi="仿宋" w:cs="仿宋" w:hint="eastAsia"/>
          <w:sz w:val="24"/>
        </w:rPr>
        <w:t xml:space="preserve">地址： </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14:paraId="5361A027" w14:textId="77777777" w:rsidR="00153202" w:rsidRDefault="007629C6">
      <w:pPr>
        <w:wordWrap w:val="0"/>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14:paraId="6349CBB6" w14:textId="77777777" w:rsidR="00153202" w:rsidRDefault="007629C6">
      <w:pPr>
        <w:wordWrap w:val="0"/>
        <w:snapToGrid w:val="0"/>
        <w:spacing w:line="360" w:lineRule="auto"/>
        <w:rPr>
          <w:rFonts w:ascii="仿宋" w:eastAsia="仿宋" w:hAnsi="仿宋" w:cs="仿宋"/>
          <w:sz w:val="24"/>
        </w:rPr>
      </w:pPr>
      <w:r>
        <w:rPr>
          <w:rFonts w:ascii="仿宋" w:eastAsia="仿宋" w:hAnsi="仿宋" w:cs="仿宋" w:hint="eastAsia"/>
          <w:sz w:val="24"/>
        </w:rPr>
        <w:t>质疑项目的名称：</w:t>
      </w:r>
      <w:r>
        <w:rPr>
          <w:rFonts w:ascii="仿宋" w:eastAsia="仿宋" w:hAnsi="仿宋" w:cs="仿宋" w:hint="eastAsia"/>
          <w:sz w:val="24"/>
          <w:u w:val="dotted"/>
        </w:rPr>
        <w:t xml:space="preserve">                                      </w:t>
      </w:r>
    </w:p>
    <w:p w14:paraId="2118F344" w14:textId="77777777" w:rsidR="00153202" w:rsidRDefault="007629C6">
      <w:pPr>
        <w:wordWrap w:val="0"/>
        <w:snapToGrid w:val="0"/>
        <w:spacing w:line="360" w:lineRule="auto"/>
        <w:rPr>
          <w:rFonts w:ascii="仿宋" w:eastAsia="仿宋" w:hAnsi="仿宋" w:cs="仿宋"/>
          <w:sz w:val="24"/>
        </w:rPr>
      </w:pPr>
      <w:r>
        <w:rPr>
          <w:rFonts w:ascii="仿宋" w:eastAsia="仿宋" w:hAnsi="仿宋" w:cs="仿宋" w:hint="eastAsia"/>
          <w:sz w:val="24"/>
        </w:rPr>
        <w:t>质疑项目的编号：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14:paraId="55392BA1" w14:textId="77777777" w:rsidR="00153202" w:rsidRDefault="007629C6">
      <w:pPr>
        <w:wordWrap w:val="0"/>
        <w:snapToGrid w:val="0"/>
        <w:spacing w:line="360" w:lineRule="auto"/>
        <w:rPr>
          <w:rFonts w:ascii="仿宋" w:eastAsia="仿宋" w:hAnsi="仿宋" w:cs="仿宋"/>
          <w:sz w:val="24"/>
          <w:u w:val="dotted"/>
        </w:rPr>
      </w:pPr>
      <w:r>
        <w:rPr>
          <w:rFonts w:ascii="仿宋" w:eastAsia="仿宋" w:hAnsi="仿宋" w:cs="仿宋" w:hint="eastAsia"/>
          <w:sz w:val="24"/>
        </w:rPr>
        <w:t>采购人名称：</w:t>
      </w:r>
      <w:r>
        <w:rPr>
          <w:rFonts w:ascii="仿宋" w:eastAsia="仿宋" w:hAnsi="仿宋" w:cs="仿宋" w:hint="eastAsia"/>
          <w:sz w:val="24"/>
          <w:u w:val="dotted"/>
        </w:rPr>
        <w:t xml:space="preserve">                                         </w:t>
      </w:r>
    </w:p>
    <w:p w14:paraId="0D4B949C" w14:textId="77777777" w:rsidR="00153202" w:rsidRDefault="007629C6">
      <w:pPr>
        <w:wordWrap w:val="0"/>
        <w:snapToGrid w:val="0"/>
        <w:spacing w:line="360" w:lineRule="auto"/>
        <w:rPr>
          <w:rFonts w:ascii="仿宋" w:eastAsia="仿宋" w:hAnsi="仿宋" w:cs="仿宋"/>
          <w:sz w:val="24"/>
        </w:rPr>
      </w:pPr>
      <w:r>
        <w:rPr>
          <w:rFonts w:ascii="仿宋" w:eastAsia="仿宋" w:hAnsi="仿宋" w:cs="仿宋" w:hint="eastAsia"/>
          <w:sz w:val="24"/>
        </w:rPr>
        <w:t>采购文件获取日期：</w:t>
      </w:r>
      <w:r>
        <w:rPr>
          <w:rFonts w:ascii="仿宋" w:eastAsia="仿宋" w:hAnsi="仿宋" w:cs="仿宋" w:hint="eastAsia"/>
          <w:sz w:val="24"/>
          <w:u w:val="dotted"/>
        </w:rPr>
        <w:t xml:space="preserve">                                           </w:t>
      </w:r>
    </w:p>
    <w:p w14:paraId="2790E556" w14:textId="77777777" w:rsidR="00153202" w:rsidRDefault="007629C6">
      <w:pPr>
        <w:wordWrap w:val="0"/>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14:paraId="7CBAE4B6" w14:textId="77777777" w:rsidR="00153202" w:rsidRDefault="007629C6">
      <w:pPr>
        <w:wordWrap w:val="0"/>
        <w:snapToGrid w:val="0"/>
        <w:spacing w:line="360" w:lineRule="auto"/>
        <w:rPr>
          <w:rFonts w:ascii="仿宋" w:eastAsia="仿宋" w:hAnsi="仿宋" w:cs="仿宋"/>
          <w:sz w:val="24"/>
          <w:u w:val="dotted"/>
        </w:rPr>
      </w:pPr>
      <w:r>
        <w:rPr>
          <w:rFonts w:ascii="仿宋" w:eastAsia="仿宋" w:hAnsi="仿宋" w:cs="仿宋" w:hint="eastAsia"/>
          <w:sz w:val="24"/>
        </w:rPr>
        <w:t>质疑事项1：</w:t>
      </w:r>
      <w:r>
        <w:rPr>
          <w:rFonts w:ascii="仿宋" w:eastAsia="仿宋" w:hAnsi="仿宋" w:cs="仿宋" w:hint="eastAsia"/>
          <w:sz w:val="24"/>
          <w:u w:val="dotted"/>
        </w:rPr>
        <w:t xml:space="preserve">                                         </w:t>
      </w:r>
    </w:p>
    <w:p w14:paraId="28E51D78" w14:textId="77777777" w:rsidR="00153202" w:rsidRDefault="007629C6">
      <w:pPr>
        <w:wordWrap w:val="0"/>
        <w:snapToGrid w:val="0"/>
        <w:spacing w:line="360" w:lineRule="auto"/>
        <w:rPr>
          <w:rFonts w:ascii="仿宋" w:eastAsia="仿宋" w:hAnsi="仿宋" w:cs="仿宋"/>
          <w:sz w:val="24"/>
          <w:u w:val="dotted"/>
        </w:rPr>
      </w:pPr>
      <w:r>
        <w:rPr>
          <w:rFonts w:ascii="仿宋" w:eastAsia="仿宋" w:hAnsi="仿宋" w:cs="仿宋" w:hint="eastAsia"/>
          <w:sz w:val="24"/>
        </w:rPr>
        <w:t>事实依据：</w:t>
      </w:r>
      <w:r>
        <w:rPr>
          <w:rFonts w:ascii="仿宋" w:eastAsia="仿宋" w:hAnsi="仿宋" w:cs="仿宋" w:hint="eastAsia"/>
          <w:sz w:val="24"/>
          <w:u w:val="dotted"/>
        </w:rPr>
        <w:t xml:space="preserve">                                          </w:t>
      </w:r>
    </w:p>
    <w:p w14:paraId="78A8481A" w14:textId="77777777" w:rsidR="00153202" w:rsidRDefault="007629C6">
      <w:pPr>
        <w:wordWrap w:val="0"/>
        <w:snapToGrid w:val="0"/>
        <w:spacing w:line="360" w:lineRule="auto"/>
        <w:rPr>
          <w:rFonts w:ascii="仿宋" w:eastAsia="仿宋" w:hAnsi="仿宋" w:cs="仿宋"/>
          <w:sz w:val="24"/>
        </w:rPr>
      </w:pPr>
      <w:r>
        <w:rPr>
          <w:rFonts w:ascii="仿宋" w:eastAsia="仿宋" w:hAnsi="仿宋" w:cs="仿宋" w:hint="eastAsia"/>
          <w:sz w:val="24"/>
          <w:u w:val="dotted"/>
        </w:rPr>
        <w:t xml:space="preserve">                                                       </w:t>
      </w:r>
    </w:p>
    <w:p w14:paraId="6AE30088" w14:textId="77777777" w:rsidR="00153202" w:rsidRDefault="007629C6">
      <w:pPr>
        <w:wordWrap w:val="0"/>
        <w:snapToGrid w:val="0"/>
        <w:spacing w:line="360" w:lineRule="auto"/>
        <w:rPr>
          <w:rFonts w:ascii="仿宋" w:eastAsia="仿宋" w:hAnsi="仿宋" w:cs="仿宋"/>
          <w:sz w:val="24"/>
          <w:u w:val="dotted"/>
        </w:rPr>
      </w:pPr>
      <w:r>
        <w:rPr>
          <w:rFonts w:ascii="仿宋" w:eastAsia="仿宋" w:hAnsi="仿宋" w:cs="仿宋" w:hint="eastAsia"/>
          <w:sz w:val="24"/>
        </w:rPr>
        <w:t>法律依据：</w:t>
      </w:r>
      <w:r>
        <w:rPr>
          <w:rFonts w:ascii="仿宋" w:eastAsia="仿宋" w:hAnsi="仿宋" w:cs="仿宋" w:hint="eastAsia"/>
          <w:sz w:val="24"/>
          <w:u w:val="dotted"/>
        </w:rPr>
        <w:t xml:space="preserve">                                          </w:t>
      </w:r>
    </w:p>
    <w:p w14:paraId="2198619C" w14:textId="77777777" w:rsidR="00153202" w:rsidRDefault="007629C6">
      <w:pPr>
        <w:wordWrap w:val="0"/>
        <w:snapToGrid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14:paraId="6DE56F6B" w14:textId="77777777" w:rsidR="00153202" w:rsidRDefault="007629C6">
      <w:pPr>
        <w:wordWrap w:val="0"/>
        <w:snapToGrid w:val="0"/>
        <w:spacing w:line="360" w:lineRule="auto"/>
        <w:rPr>
          <w:rFonts w:ascii="仿宋" w:eastAsia="仿宋" w:hAnsi="仿宋" w:cs="仿宋"/>
          <w:sz w:val="24"/>
          <w:u w:val="dotted"/>
        </w:rPr>
      </w:pPr>
      <w:r>
        <w:rPr>
          <w:rFonts w:ascii="仿宋" w:eastAsia="仿宋" w:hAnsi="仿宋" w:cs="仿宋" w:hint="eastAsia"/>
          <w:sz w:val="24"/>
        </w:rPr>
        <w:t>质疑事项2</w:t>
      </w:r>
    </w:p>
    <w:p w14:paraId="15F03C3B" w14:textId="77777777" w:rsidR="00153202" w:rsidRDefault="007629C6">
      <w:pPr>
        <w:wordWrap w:val="0"/>
        <w:snapToGrid w:val="0"/>
        <w:spacing w:line="360" w:lineRule="auto"/>
        <w:rPr>
          <w:rFonts w:ascii="仿宋" w:eastAsia="仿宋" w:hAnsi="仿宋" w:cs="仿宋"/>
          <w:sz w:val="24"/>
        </w:rPr>
      </w:pPr>
      <w:r>
        <w:rPr>
          <w:rFonts w:ascii="仿宋" w:eastAsia="仿宋" w:hAnsi="仿宋" w:cs="仿宋" w:hint="eastAsia"/>
          <w:sz w:val="24"/>
        </w:rPr>
        <w:lastRenderedPageBreak/>
        <w:t>……</w:t>
      </w:r>
    </w:p>
    <w:p w14:paraId="3C436DB0" w14:textId="77777777" w:rsidR="00153202" w:rsidRDefault="007629C6">
      <w:pPr>
        <w:wordWrap w:val="0"/>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14:paraId="01D3D301" w14:textId="77777777" w:rsidR="00153202" w:rsidRDefault="007629C6">
      <w:pPr>
        <w:wordWrap w:val="0"/>
        <w:snapToGrid w:val="0"/>
        <w:spacing w:line="360" w:lineRule="auto"/>
        <w:rPr>
          <w:rFonts w:ascii="仿宋" w:eastAsia="仿宋" w:hAnsi="仿宋" w:cs="仿宋"/>
          <w:sz w:val="24"/>
          <w:u w:val="dotted"/>
        </w:rPr>
      </w:pPr>
      <w:r>
        <w:rPr>
          <w:rFonts w:ascii="仿宋" w:eastAsia="仿宋" w:hAnsi="仿宋" w:cs="仿宋" w:hint="eastAsia"/>
          <w:sz w:val="24"/>
        </w:rPr>
        <w:t>请求：</w:t>
      </w:r>
      <w:r>
        <w:rPr>
          <w:rFonts w:ascii="仿宋" w:eastAsia="仿宋" w:hAnsi="仿宋" w:cs="仿宋" w:hint="eastAsia"/>
          <w:sz w:val="24"/>
          <w:u w:val="dotted"/>
        </w:rPr>
        <w:t xml:space="preserve">                                               </w:t>
      </w:r>
    </w:p>
    <w:p w14:paraId="36528D94" w14:textId="77777777" w:rsidR="00153202" w:rsidRDefault="007629C6">
      <w:pPr>
        <w:wordWrap w:val="0"/>
        <w:spacing w:line="360" w:lineRule="auto"/>
        <w:rPr>
          <w:rFonts w:ascii="仿宋" w:eastAsia="仿宋" w:hAnsi="仿宋" w:cs="仿宋"/>
          <w:sz w:val="24"/>
        </w:rPr>
      </w:pPr>
      <w:r>
        <w:rPr>
          <w:rFonts w:ascii="仿宋" w:eastAsia="仿宋" w:hAnsi="仿宋" w:cs="仿宋" w:hint="eastAsia"/>
          <w:sz w:val="24"/>
        </w:rPr>
        <w:t xml:space="preserve">签字(签章)：                   公章：                      </w:t>
      </w:r>
    </w:p>
    <w:p w14:paraId="180E33CC" w14:textId="77777777" w:rsidR="00153202" w:rsidRDefault="007629C6">
      <w:pPr>
        <w:wordWrap w:val="0"/>
        <w:spacing w:line="360" w:lineRule="auto"/>
        <w:rPr>
          <w:rFonts w:ascii="仿宋" w:eastAsia="仿宋" w:hAnsi="仿宋" w:cs="仿宋"/>
          <w:sz w:val="24"/>
        </w:rPr>
      </w:pPr>
      <w:r>
        <w:rPr>
          <w:rFonts w:ascii="仿宋" w:eastAsia="仿宋" w:hAnsi="仿宋" w:cs="仿宋" w:hint="eastAsia"/>
          <w:sz w:val="24"/>
        </w:rPr>
        <w:t xml:space="preserve">日期：    </w:t>
      </w:r>
    </w:p>
    <w:p w14:paraId="73E5D918" w14:textId="77777777" w:rsidR="00153202" w:rsidRDefault="00153202">
      <w:pPr>
        <w:wordWrap w:val="0"/>
        <w:spacing w:line="360" w:lineRule="auto"/>
        <w:jc w:val="center"/>
        <w:rPr>
          <w:rFonts w:ascii="仿宋" w:eastAsia="仿宋" w:hAnsi="仿宋" w:cs="仿宋"/>
          <w:b/>
          <w:bCs/>
          <w:sz w:val="24"/>
        </w:rPr>
      </w:pPr>
    </w:p>
    <w:p w14:paraId="53C67291" w14:textId="77777777" w:rsidR="00153202" w:rsidRDefault="00153202">
      <w:pPr>
        <w:wordWrap w:val="0"/>
        <w:spacing w:line="360" w:lineRule="auto"/>
        <w:rPr>
          <w:rFonts w:ascii="仿宋" w:eastAsia="仿宋" w:hAnsi="仿宋" w:cs="仿宋"/>
          <w:b/>
          <w:sz w:val="24"/>
        </w:rPr>
      </w:pPr>
    </w:p>
    <w:p w14:paraId="7F260076" w14:textId="77777777" w:rsidR="00153202" w:rsidRDefault="00153202">
      <w:pPr>
        <w:wordWrap w:val="0"/>
        <w:spacing w:line="360" w:lineRule="auto"/>
        <w:rPr>
          <w:rFonts w:ascii="仿宋" w:eastAsia="仿宋" w:hAnsi="仿宋" w:cs="仿宋"/>
          <w:b/>
          <w:sz w:val="24"/>
        </w:rPr>
      </w:pPr>
    </w:p>
    <w:p w14:paraId="6FEC9C43" w14:textId="77777777" w:rsidR="00153202" w:rsidRDefault="00153202">
      <w:pPr>
        <w:wordWrap w:val="0"/>
        <w:spacing w:line="360" w:lineRule="auto"/>
        <w:rPr>
          <w:rFonts w:ascii="仿宋" w:eastAsia="仿宋" w:hAnsi="仿宋" w:cs="仿宋"/>
          <w:b/>
          <w:sz w:val="24"/>
        </w:rPr>
      </w:pPr>
    </w:p>
    <w:p w14:paraId="633397AB" w14:textId="77777777" w:rsidR="00153202" w:rsidRDefault="007629C6">
      <w:pPr>
        <w:wordWrap w:val="0"/>
        <w:spacing w:line="360" w:lineRule="auto"/>
        <w:rPr>
          <w:rFonts w:ascii="仿宋" w:eastAsia="仿宋" w:hAnsi="仿宋" w:cs="仿宋"/>
          <w:b/>
          <w:sz w:val="24"/>
        </w:rPr>
      </w:pPr>
      <w:r>
        <w:rPr>
          <w:rFonts w:ascii="仿宋" w:eastAsia="仿宋" w:hAnsi="仿宋" w:cs="仿宋" w:hint="eastAsia"/>
          <w:b/>
          <w:sz w:val="24"/>
        </w:rPr>
        <w:t>质疑函制作说明：</w:t>
      </w:r>
    </w:p>
    <w:p w14:paraId="4D4E7986" w14:textId="77777777" w:rsidR="00153202" w:rsidRDefault="007629C6">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1.供应商提出质疑时，应提交质疑函和必要的证明材料。</w:t>
      </w:r>
    </w:p>
    <w:p w14:paraId="5698F3ED" w14:textId="77777777" w:rsidR="00153202" w:rsidRDefault="007629C6">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2.质疑供应商若委托代理人进行质疑的，</w:t>
      </w:r>
      <w:proofErr w:type="gramStart"/>
      <w:r>
        <w:rPr>
          <w:rFonts w:ascii="仿宋" w:eastAsia="仿宋" w:hAnsi="仿宋" w:cs="仿宋" w:hint="eastAsia"/>
          <w:sz w:val="24"/>
        </w:rPr>
        <w:t>质疑函应按</w:t>
      </w:r>
      <w:proofErr w:type="gramEnd"/>
      <w:r>
        <w:rPr>
          <w:rFonts w:ascii="仿宋" w:eastAsia="仿宋" w:hAnsi="仿宋" w:cs="仿宋" w:hint="eastAsia"/>
          <w:sz w:val="24"/>
        </w:rPr>
        <w:t>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14:paraId="44D2BAAA" w14:textId="77777777" w:rsidR="00153202" w:rsidRDefault="007629C6">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3.质疑供应商若对项目的某一分包进行质疑，质疑函中应列明具体分包号。</w:t>
      </w:r>
    </w:p>
    <w:p w14:paraId="634FF75A" w14:textId="77777777" w:rsidR="00153202" w:rsidRDefault="007629C6">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4.质疑函的质疑事项应具体、明确，并有必要的事实依据和法律依据。</w:t>
      </w:r>
    </w:p>
    <w:p w14:paraId="0DD1319B" w14:textId="77777777" w:rsidR="00153202" w:rsidRDefault="007629C6">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5.质疑函的质疑请求应与质疑事项相关。</w:t>
      </w:r>
    </w:p>
    <w:p w14:paraId="2D68CF17" w14:textId="77777777" w:rsidR="00153202" w:rsidRDefault="007629C6">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6.质疑供应商为自然人的，</w:t>
      </w:r>
      <w:proofErr w:type="gramStart"/>
      <w:r>
        <w:rPr>
          <w:rFonts w:ascii="仿宋" w:eastAsia="仿宋" w:hAnsi="仿宋" w:cs="仿宋" w:hint="eastAsia"/>
          <w:sz w:val="24"/>
        </w:rPr>
        <w:t>质疑函应由</w:t>
      </w:r>
      <w:proofErr w:type="gramEnd"/>
      <w:r>
        <w:rPr>
          <w:rFonts w:ascii="仿宋" w:eastAsia="仿宋" w:hAnsi="仿宋" w:cs="仿宋" w:hint="eastAsia"/>
          <w:sz w:val="24"/>
        </w:rPr>
        <w:t>本人签字；质疑供应商为法人或者其他组织的，</w:t>
      </w:r>
      <w:proofErr w:type="gramStart"/>
      <w:r>
        <w:rPr>
          <w:rFonts w:ascii="仿宋" w:eastAsia="仿宋" w:hAnsi="仿宋" w:cs="仿宋" w:hint="eastAsia"/>
          <w:sz w:val="24"/>
        </w:rPr>
        <w:t>质疑函应由</w:t>
      </w:r>
      <w:proofErr w:type="gramEnd"/>
      <w:r>
        <w:rPr>
          <w:rFonts w:ascii="仿宋" w:eastAsia="仿宋" w:hAnsi="仿宋" w:cs="仿宋" w:hint="eastAsia"/>
          <w:sz w:val="24"/>
        </w:rPr>
        <w:t>法定代表人、主要负责人，或者其授权代表签字或者盖章，并加盖公章。</w:t>
      </w:r>
    </w:p>
    <w:p w14:paraId="28DD7FA5" w14:textId="77777777" w:rsidR="00153202" w:rsidRDefault="00153202">
      <w:pPr>
        <w:widowControl/>
        <w:wordWrap w:val="0"/>
        <w:spacing w:line="360" w:lineRule="auto"/>
        <w:ind w:firstLineChars="200" w:firstLine="600"/>
        <w:jc w:val="left"/>
        <w:rPr>
          <w:rFonts w:ascii="仿宋" w:eastAsia="仿宋" w:hAnsi="仿宋" w:cs="仿宋"/>
          <w:sz w:val="30"/>
          <w:szCs w:val="30"/>
        </w:rPr>
      </w:pPr>
    </w:p>
    <w:p w14:paraId="5476B20F" w14:textId="77777777" w:rsidR="00153202" w:rsidRDefault="00153202">
      <w:pPr>
        <w:wordWrap w:val="0"/>
        <w:spacing w:line="360" w:lineRule="auto"/>
        <w:jc w:val="center"/>
        <w:rPr>
          <w:rFonts w:ascii="仿宋" w:eastAsia="仿宋" w:hAnsi="仿宋" w:cs="仿宋"/>
          <w:b/>
          <w:spacing w:val="6"/>
          <w:sz w:val="32"/>
          <w:szCs w:val="32"/>
        </w:rPr>
      </w:pPr>
    </w:p>
    <w:p w14:paraId="6899D079" w14:textId="77777777" w:rsidR="00153202" w:rsidRDefault="00153202">
      <w:pPr>
        <w:wordWrap w:val="0"/>
        <w:spacing w:line="360" w:lineRule="auto"/>
        <w:jc w:val="center"/>
        <w:rPr>
          <w:rFonts w:ascii="仿宋" w:eastAsia="仿宋" w:hAnsi="仿宋" w:cs="仿宋"/>
          <w:b/>
          <w:spacing w:val="6"/>
          <w:sz w:val="32"/>
          <w:szCs w:val="32"/>
        </w:rPr>
      </w:pPr>
    </w:p>
    <w:p w14:paraId="6FDFA8CA" w14:textId="77777777" w:rsidR="00153202" w:rsidRDefault="007629C6">
      <w:pPr>
        <w:pageBreakBefore/>
        <w:wordWrap w:val="0"/>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lastRenderedPageBreak/>
        <w:t>附件2：投诉书范本及制作说明</w:t>
      </w:r>
    </w:p>
    <w:p w14:paraId="725B50BB" w14:textId="77777777" w:rsidR="00153202" w:rsidRDefault="00153202">
      <w:pPr>
        <w:wordWrap w:val="0"/>
        <w:spacing w:line="360" w:lineRule="auto"/>
        <w:jc w:val="center"/>
        <w:rPr>
          <w:rFonts w:ascii="仿宋" w:eastAsia="仿宋" w:hAnsi="仿宋" w:cs="仿宋"/>
          <w:b/>
          <w:sz w:val="24"/>
        </w:rPr>
      </w:pPr>
    </w:p>
    <w:p w14:paraId="3434FFCF" w14:textId="77777777" w:rsidR="00153202" w:rsidRDefault="007629C6">
      <w:pPr>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14:paraId="70467500" w14:textId="77777777" w:rsidR="00153202" w:rsidRDefault="007629C6">
      <w:pPr>
        <w:wordWrap w:val="0"/>
        <w:spacing w:line="360" w:lineRule="auto"/>
        <w:rPr>
          <w:rFonts w:ascii="仿宋" w:eastAsia="仿宋" w:hAnsi="仿宋" w:cs="仿宋"/>
          <w:sz w:val="24"/>
        </w:rPr>
      </w:pPr>
      <w:r>
        <w:rPr>
          <w:rFonts w:ascii="仿宋" w:eastAsia="仿宋" w:hAnsi="仿宋" w:cs="仿宋" w:hint="eastAsia"/>
          <w:sz w:val="24"/>
        </w:rPr>
        <w:t>一、投诉相关主体基本情况</w:t>
      </w:r>
    </w:p>
    <w:p w14:paraId="5A0361CE" w14:textId="77777777" w:rsidR="00153202" w:rsidRDefault="007629C6">
      <w:pPr>
        <w:wordWrap w:val="0"/>
        <w:spacing w:line="360" w:lineRule="auto"/>
        <w:rPr>
          <w:rFonts w:ascii="仿宋" w:eastAsia="仿宋" w:hAnsi="仿宋" w:cs="仿宋"/>
          <w:sz w:val="24"/>
          <w:u w:val="dotted"/>
        </w:rPr>
      </w:pPr>
      <w:r>
        <w:rPr>
          <w:rFonts w:ascii="仿宋" w:eastAsia="仿宋" w:hAnsi="仿宋" w:cs="仿宋" w:hint="eastAsia"/>
          <w:sz w:val="24"/>
        </w:rPr>
        <w:t>投诉人：</w:t>
      </w:r>
      <w:r>
        <w:rPr>
          <w:rFonts w:ascii="仿宋" w:eastAsia="仿宋" w:hAnsi="仿宋" w:cs="仿宋" w:hint="eastAsia"/>
          <w:sz w:val="24"/>
          <w:u w:val="dotted"/>
        </w:rPr>
        <w:t xml:space="preserve">                                               </w:t>
      </w:r>
    </w:p>
    <w:p w14:paraId="4ECC0FC0" w14:textId="77777777" w:rsidR="00153202" w:rsidRDefault="007629C6">
      <w:pPr>
        <w:wordWrap w:val="0"/>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05851285" w14:textId="77777777" w:rsidR="00153202" w:rsidRDefault="007629C6">
      <w:pPr>
        <w:tabs>
          <w:tab w:val="left" w:pos="6510"/>
        </w:tabs>
        <w:wordWrap w:val="0"/>
        <w:spacing w:line="360" w:lineRule="auto"/>
        <w:jc w:val="left"/>
        <w:rPr>
          <w:rFonts w:ascii="仿宋" w:eastAsia="仿宋" w:hAnsi="仿宋" w:cs="仿宋"/>
          <w:sz w:val="24"/>
        </w:rPr>
      </w:pPr>
      <w:r>
        <w:rPr>
          <w:rFonts w:ascii="仿宋" w:eastAsia="仿宋" w:hAnsi="仿宋" w:cs="仿宋" w:hint="eastAsia"/>
          <w:sz w:val="24"/>
        </w:rPr>
        <w:t>法定代表人/主要负责人：</w:t>
      </w:r>
      <w:r>
        <w:rPr>
          <w:rFonts w:ascii="仿宋" w:eastAsia="仿宋" w:hAnsi="仿宋" w:cs="仿宋" w:hint="eastAsia"/>
          <w:sz w:val="24"/>
          <w:u w:val="dotted"/>
        </w:rPr>
        <w:t xml:space="preserve">                                   </w:t>
      </w:r>
      <w:r>
        <w:rPr>
          <w:rFonts w:ascii="仿宋" w:eastAsia="仿宋" w:hAnsi="仿宋" w:cs="仿宋" w:hint="eastAsia"/>
          <w:sz w:val="24"/>
        </w:rPr>
        <w:t xml:space="preserve">  </w:t>
      </w:r>
    </w:p>
    <w:p w14:paraId="5D241CA8" w14:textId="77777777" w:rsidR="00153202" w:rsidRDefault="007629C6">
      <w:pPr>
        <w:tabs>
          <w:tab w:val="left" w:pos="6510"/>
        </w:tabs>
        <w:wordWrap w:val="0"/>
        <w:spacing w:line="360" w:lineRule="auto"/>
        <w:rPr>
          <w:rFonts w:ascii="仿宋" w:eastAsia="仿宋" w:hAnsi="仿宋" w:cs="仿宋"/>
          <w:sz w:val="24"/>
          <w:u w:val="dotted"/>
        </w:rPr>
      </w:pPr>
      <w:r>
        <w:rPr>
          <w:rFonts w:ascii="仿宋" w:eastAsia="仿宋" w:hAnsi="仿宋" w:cs="仿宋" w:hint="eastAsia"/>
          <w:sz w:val="24"/>
        </w:rPr>
        <w:t>联系电话：</w:t>
      </w:r>
      <w:r>
        <w:rPr>
          <w:rFonts w:ascii="仿宋" w:eastAsia="仿宋" w:hAnsi="仿宋" w:cs="仿宋" w:hint="eastAsia"/>
          <w:sz w:val="24"/>
          <w:u w:val="dotted"/>
        </w:rPr>
        <w:t xml:space="preserve">                                             </w:t>
      </w:r>
    </w:p>
    <w:p w14:paraId="4D6C368B" w14:textId="77777777" w:rsidR="00153202" w:rsidRDefault="007629C6">
      <w:pPr>
        <w:wordWrap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14:paraId="4B754059" w14:textId="77777777" w:rsidR="00153202" w:rsidRDefault="007629C6">
      <w:pPr>
        <w:wordWrap w:val="0"/>
        <w:spacing w:line="360" w:lineRule="auto"/>
        <w:rPr>
          <w:rFonts w:ascii="仿宋" w:eastAsia="仿宋" w:hAnsi="仿宋" w:cs="仿宋"/>
          <w:sz w:val="24"/>
          <w:u w:val="dotted"/>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r>
        <w:rPr>
          <w:rFonts w:ascii="仿宋" w:eastAsia="仿宋" w:hAnsi="仿宋" w:cs="仿宋" w:hint="eastAsia"/>
          <w:sz w:val="24"/>
          <w:u w:val="dotted"/>
        </w:rPr>
        <w:t xml:space="preserve">                   </w:t>
      </w:r>
    </w:p>
    <w:p w14:paraId="6C32659B" w14:textId="77777777" w:rsidR="00153202" w:rsidRDefault="007629C6">
      <w:pPr>
        <w:wordWrap w:val="0"/>
        <w:spacing w:line="360" w:lineRule="auto"/>
        <w:rPr>
          <w:rFonts w:ascii="仿宋" w:eastAsia="仿宋" w:hAnsi="仿宋" w:cs="仿宋"/>
          <w:sz w:val="24"/>
          <w:u w:val="single"/>
        </w:rPr>
      </w:pPr>
      <w:r>
        <w:rPr>
          <w:rFonts w:ascii="仿宋" w:eastAsia="仿宋" w:hAnsi="仿宋" w:cs="仿宋" w:hint="eastAsia"/>
          <w:sz w:val="24"/>
        </w:rPr>
        <w:t>被投诉人1：</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6470CBE4" w14:textId="77777777" w:rsidR="00153202" w:rsidRDefault="007629C6">
      <w:pPr>
        <w:wordWrap w:val="0"/>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564AC8E9" w14:textId="77777777" w:rsidR="00153202" w:rsidRDefault="007629C6">
      <w:pPr>
        <w:wordWrap w:val="0"/>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0E0A7FBE" w14:textId="77777777" w:rsidR="00153202" w:rsidRDefault="007629C6">
      <w:pPr>
        <w:wordWrap w:val="0"/>
        <w:spacing w:line="360" w:lineRule="auto"/>
        <w:rPr>
          <w:rFonts w:ascii="仿宋" w:eastAsia="仿宋" w:hAnsi="仿宋" w:cs="仿宋"/>
          <w:sz w:val="24"/>
        </w:rPr>
      </w:pPr>
      <w:r>
        <w:rPr>
          <w:rFonts w:ascii="仿宋" w:eastAsia="仿宋" w:hAnsi="仿宋" w:cs="仿宋" w:hint="eastAsia"/>
          <w:sz w:val="24"/>
        </w:rPr>
        <w:t>被投诉人2</w:t>
      </w:r>
    </w:p>
    <w:p w14:paraId="43D3617B" w14:textId="77777777" w:rsidR="00153202" w:rsidRDefault="007629C6">
      <w:pPr>
        <w:wordWrap w:val="0"/>
        <w:spacing w:line="360" w:lineRule="auto"/>
        <w:rPr>
          <w:rFonts w:ascii="仿宋" w:eastAsia="仿宋" w:hAnsi="仿宋" w:cs="仿宋"/>
          <w:sz w:val="24"/>
          <w:u w:val="dotted"/>
        </w:rPr>
      </w:pPr>
      <w:r>
        <w:rPr>
          <w:rFonts w:ascii="仿宋" w:eastAsia="仿宋" w:hAnsi="仿宋" w:cs="仿宋" w:hint="eastAsia"/>
          <w:sz w:val="24"/>
        </w:rPr>
        <w:t>……</w:t>
      </w:r>
    </w:p>
    <w:p w14:paraId="1F4F9423" w14:textId="77777777" w:rsidR="00153202" w:rsidRDefault="007629C6">
      <w:pPr>
        <w:wordWrap w:val="0"/>
        <w:spacing w:line="360" w:lineRule="auto"/>
        <w:rPr>
          <w:rFonts w:ascii="仿宋" w:eastAsia="仿宋" w:hAnsi="仿宋" w:cs="仿宋"/>
          <w:sz w:val="24"/>
          <w:u w:val="single"/>
        </w:rPr>
      </w:pPr>
      <w:r>
        <w:rPr>
          <w:rFonts w:ascii="仿宋" w:eastAsia="仿宋" w:hAnsi="仿宋" w:cs="仿宋" w:hint="eastAsia"/>
          <w:sz w:val="24"/>
        </w:rPr>
        <w:t>相关供应商：</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4AF2BE22" w14:textId="77777777" w:rsidR="00153202" w:rsidRDefault="007629C6">
      <w:pPr>
        <w:wordWrap w:val="0"/>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5D74F9C3" w14:textId="77777777" w:rsidR="00153202" w:rsidRDefault="007629C6">
      <w:pPr>
        <w:wordWrap w:val="0"/>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6B9E9EC1" w14:textId="77777777" w:rsidR="00153202" w:rsidRDefault="007629C6">
      <w:pPr>
        <w:wordWrap w:val="0"/>
        <w:spacing w:line="360" w:lineRule="auto"/>
        <w:rPr>
          <w:rFonts w:ascii="仿宋" w:eastAsia="仿宋" w:hAnsi="仿宋" w:cs="仿宋"/>
          <w:sz w:val="24"/>
        </w:rPr>
      </w:pPr>
      <w:r>
        <w:rPr>
          <w:rFonts w:ascii="仿宋" w:eastAsia="仿宋" w:hAnsi="仿宋" w:cs="仿宋" w:hint="eastAsia"/>
          <w:sz w:val="24"/>
        </w:rPr>
        <w:t>二、投诉项目基本情况</w:t>
      </w:r>
    </w:p>
    <w:p w14:paraId="3F3D480D" w14:textId="77777777" w:rsidR="00153202" w:rsidRDefault="007629C6">
      <w:pPr>
        <w:wordWrap w:val="0"/>
        <w:spacing w:line="360" w:lineRule="auto"/>
        <w:rPr>
          <w:rFonts w:ascii="仿宋" w:eastAsia="仿宋" w:hAnsi="仿宋" w:cs="仿宋"/>
          <w:sz w:val="24"/>
          <w:u w:val="dotted"/>
        </w:rPr>
      </w:pPr>
      <w:r>
        <w:rPr>
          <w:rFonts w:ascii="仿宋" w:eastAsia="仿宋" w:hAnsi="仿宋" w:cs="仿宋" w:hint="eastAsia"/>
          <w:sz w:val="24"/>
        </w:rPr>
        <w:t>采购项目名称：</w:t>
      </w:r>
      <w:r>
        <w:rPr>
          <w:rFonts w:ascii="仿宋" w:eastAsia="仿宋" w:hAnsi="仿宋" w:cs="仿宋" w:hint="eastAsia"/>
          <w:sz w:val="24"/>
          <w:u w:val="dotted"/>
        </w:rPr>
        <w:t xml:space="preserve">                                        </w:t>
      </w:r>
    </w:p>
    <w:p w14:paraId="2D01F0F7" w14:textId="77777777" w:rsidR="00153202" w:rsidRDefault="007629C6">
      <w:pPr>
        <w:wordWrap w:val="0"/>
        <w:spacing w:line="360" w:lineRule="auto"/>
        <w:rPr>
          <w:rFonts w:ascii="仿宋" w:eastAsia="仿宋" w:hAnsi="仿宋" w:cs="仿宋"/>
          <w:sz w:val="24"/>
          <w:u w:val="single"/>
        </w:rPr>
      </w:pPr>
      <w:r>
        <w:rPr>
          <w:rFonts w:ascii="仿宋" w:eastAsia="仿宋" w:hAnsi="仿宋" w:cs="仿宋" w:hint="eastAsia"/>
          <w:sz w:val="24"/>
        </w:rPr>
        <w:t>采购项目编号：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14:paraId="3E861031" w14:textId="77777777" w:rsidR="00153202" w:rsidRDefault="007629C6">
      <w:pPr>
        <w:wordWrap w:val="0"/>
        <w:spacing w:line="360" w:lineRule="auto"/>
        <w:rPr>
          <w:rFonts w:ascii="仿宋" w:eastAsia="仿宋" w:hAnsi="仿宋" w:cs="仿宋"/>
          <w:sz w:val="24"/>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3828072F" w14:textId="77777777" w:rsidR="00153202" w:rsidRDefault="007629C6">
      <w:pPr>
        <w:wordWrap w:val="0"/>
        <w:spacing w:line="360" w:lineRule="auto"/>
        <w:rPr>
          <w:rFonts w:ascii="仿宋" w:eastAsia="仿宋" w:hAnsi="仿宋" w:cs="仿宋"/>
          <w:sz w:val="24"/>
          <w:u w:val="single"/>
        </w:rPr>
      </w:pPr>
      <w:r>
        <w:rPr>
          <w:rFonts w:ascii="仿宋" w:eastAsia="仿宋" w:hAnsi="仿宋" w:cs="仿宋" w:hint="eastAsia"/>
          <w:sz w:val="24"/>
        </w:rPr>
        <w:t>代理机构名称：</w:t>
      </w:r>
      <w:r>
        <w:rPr>
          <w:rFonts w:ascii="仿宋" w:eastAsia="仿宋" w:hAnsi="仿宋" w:cs="仿宋" w:hint="eastAsia"/>
          <w:sz w:val="24"/>
          <w:u w:val="dotted"/>
        </w:rPr>
        <w:t xml:space="preserve">                                         </w:t>
      </w:r>
    </w:p>
    <w:p w14:paraId="72A878AD" w14:textId="77777777" w:rsidR="00153202" w:rsidRDefault="007629C6">
      <w:pPr>
        <w:wordWrap w:val="0"/>
        <w:spacing w:line="360" w:lineRule="auto"/>
        <w:rPr>
          <w:rFonts w:ascii="仿宋" w:eastAsia="仿宋" w:hAnsi="仿宋" w:cs="仿宋"/>
          <w:sz w:val="24"/>
          <w:u w:val="dotted"/>
        </w:rPr>
      </w:pPr>
      <w:r>
        <w:rPr>
          <w:rFonts w:ascii="仿宋" w:eastAsia="仿宋" w:hAnsi="仿宋" w:cs="仿宋" w:hint="eastAsia"/>
          <w:sz w:val="24"/>
        </w:rPr>
        <w:t>采购文件公告:</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14:paraId="442A868C" w14:textId="77777777" w:rsidR="00153202" w:rsidRDefault="007629C6">
      <w:pPr>
        <w:wordWrap w:val="0"/>
        <w:spacing w:line="360" w:lineRule="auto"/>
        <w:rPr>
          <w:rFonts w:ascii="仿宋" w:eastAsia="仿宋" w:hAnsi="仿宋" w:cs="仿宋"/>
          <w:sz w:val="24"/>
          <w:u w:val="single"/>
        </w:rPr>
      </w:pPr>
      <w:r>
        <w:rPr>
          <w:rFonts w:ascii="仿宋" w:eastAsia="仿宋" w:hAnsi="仿宋" w:cs="仿宋" w:hint="eastAsia"/>
          <w:sz w:val="24"/>
        </w:rPr>
        <w:t>采购结果公告:</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14:paraId="2E7892E2" w14:textId="77777777" w:rsidR="00153202" w:rsidRDefault="007629C6">
      <w:pPr>
        <w:wordWrap w:val="0"/>
        <w:spacing w:line="360" w:lineRule="auto"/>
        <w:rPr>
          <w:rFonts w:ascii="仿宋" w:eastAsia="仿宋" w:hAnsi="仿宋" w:cs="仿宋"/>
          <w:sz w:val="24"/>
        </w:rPr>
      </w:pPr>
      <w:r>
        <w:rPr>
          <w:rFonts w:ascii="仿宋" w:eastAsia="仿宋" w:hAnsi="仿宋" w:cs="仿宋" w:hint="eastAsia"/>
          <w:sz w:val="24"/>
        </w:rPr>
        <w:t>三、质疑基本情况</w:t>
      </w:r>
    </w:p>
    <w:p w14:paraId="62A7C2C3" w14:textId="77777777" w:rsidR="00153202" w:rsidRDefault="007629C6">
      <w:pPr>
        <w:wordWrap w:val="0"/>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日,向</w:t>
      </w:r>
      <w:r>
        <w:rPr>
          <w:rFonts w:ascii="仿宋" w:eastAsia="仿宋" w:hAnsi="仿宋" w:cs="仿宋" w:hint="eastAsia"/>
          <w:sz w:val="24"/>
          <w:u w:val="dotted"/>
        </w:rPr>
        <w:t xml:space="preserve">                   </w:t>
      </w:r>
      <w:r>
        <w:rPr>
          <w:rFonts w:ascii="仿宋" w:eastAsia="仿宋" w:hAnsi="仿宋" w:cs="仿宋" w:hint="eastAsia"/>
          <w:sz w:val="24"/>
        </w:rPr>
        <w:t>提出质疑，质疑事项为：</w:t>
      </w:r>
      <w:r>
        <w:rPr>
          <w:rFonts w:ascii="仿宋" w:eastAsia="仿宋" w:hAnsi="仿宋" w:cs="仿宋" w:hint="eastAsia"/>
          <w:sz w:val="24"/>
          <w:u w:val="dotted"/>
        </w:rPr>
        <w:t xml:space="preserve">     </w:t>
      </w:r>
      <w:r>
        <w:rPr>
          <w:rFonts w:ascii="仿宋" w:eastAsia="仿宋" w:hAnsi="仿宋" w:cs="仿宋" w:hint="eastAsia"/>
          <w:sz w:val="24"/>
          <w:u w:val="dotted"/>
        </w:rPr>
        <w:lastRenderedPageBreak/>
        <w:t xml:space="preserve">                           </w:t>
      </w:r>
    </w:p>
    <w:p w14:paraId="58E7AACD" w14:textId="77777777" w:rsidR="00153202" w:rsidRDefault="007629C6">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r>
        <w:rPr>
          <w:rFonts w:ascii="仿宋" w:eastAsia="仿宋" w:hAnsi="仿宋" w:cs="仿宋" w:hint="eastAsia"/>
          <w:sz w:val="24"/>
        </w:rPr>
        <w:t xml:space="preserve">  </w:t>
      </w:r>
    </w:p>
    <w:p w14:paraId="4A904CE5" w14:textId="77777777" w:rsidR="00153202" w:rsidRDefault="007629C6">
      <w:pPr>
        <w:wordWrap w:val="0"/>
        <w:spacing w:line="360" w:lineRule="auto"/>
        <w:ind w:firstLineChars="200" w:firstLine="480"/>
        <w:rPr>
          <w:rFonts w:ascii="仿宋" w:eastAsia="仿宋" w:hAnsi="仿宋" w:cs="仿宋"/>
          <w:sz w:val="24"/>
        </w:rPr>
      </w:pPr>
      <w:r>
        <w:rPr>
          <w:rFonts w:ascii="仿宋" w:eastAsia="仿宋" w:hAnsi="仿宋" w:cs="仿宋" w:hint="eastAsia"/>
          <w:sz w:val="24"/>
          <w:u w:val="dotted"/>
        </w:rPr>
        <w:t>采购人/代理机构</w:t>
      </w:r>
      <w:r>
        <w:rPr>
          <w:rFonts w:ascii="仿宋" w:eastAsia="仿宋" w:hAnsi="仿宋" w:cs="仿宋" w:hint="eastAsia"/>
          <w:sz w:val="24"/>
        </w:rPr>
        <w:t>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日,就质疑事项</w:t>
      </w:r>
      <w:proofErr w:type="gramStart"/>
      <w:r>
        <w:rPr>
          <w:rFonts w:ascii="仿宋" w:eastAsia="仿宋" w:hAnsi="仿宋" w:cs="仿宋" w:hint="eastAsia"/>
          <w:sz w:val="24"/>
        </w:rPr>
        <w:t>作出</w:t>
      </w:r>
      <w:proofErr w:type="gramEnd"/>
      <w:r>
        <w:rPr>
          <w:rFonts w:ascii="仿宋" w:eastAsia="仿宋" w:hAnsi="仿宋" w:cs="仿宋" w:hint="eastAsia"/>
          <w:sz w:val="24"/>
        </w:rPr>
        <w:t>了答复/没有在法定期限内</w:t>
      </w:r>
      <w:proofErr w:type="gramStart"/>
      <w:r>
        <w:rPr>
          <w:rFonts w:ascii="仿宋" w:eastAsia="仿宋" w:hAnsi="仿宋" w:cs="仿宋" w:hint="eastAsia"/>
          <w:sz w:val="24"/>
        </w:rPr>
        <w:t>作出</w:t>
      </w:r>
      <w:proofErr w:type="gramEnd"/>
      <w:r>
        <w:rPr>
          <w:rFonts w:ascii="仿宋" w:eastAsia="仿宋" w:hAnsi="仿宋" w:cs="仿宋" w:hint="eastAsia"/>
          <w:sz w:val="24"/>
        </w:rPr>
        <w:t>答复。</w:t>
      </w:r>
    </w:p>
    <w:p w14:paraId="1CE2BF8A" w14:textId="77777777" w:rsidR="00153202" w:rsidRDefault="007629C6">
      <w:pPr>
        <w:wordWrap w:val="0"/>
        <w:spacing w:line="360" w:lineRule="auto"/>
        <w:rPr>
          <w:rFonts w:ascii="仿宋" w:eastAsia="仿宋" w:hAnsi="仿宋" w:cs="仿宋"/>
          <w:sz w:val="24"/>
        </w:rPr>
      </w:pPr>
      <w:r>
        <w:rPr>
          <w:rFonts w:ascii="仿宋" w:eastAsia="仿宋" w:hAnsi="仿宋" w:cs="仿宋" w:hint="eastAsia"/>
          <w:sz w:val="24"/>
        </w:rPr>
        <w:t>四、投诉事项具体内容</w:t>
      </w:r>
    </w:p>
    <w:p w14:paraId="41DADC83" w14:textId="77777777" w:rsidR="00153202" w:rsidRDefault="007629C6">
      <w:pPr>
        <w:wordWrap w:val="0"/>
        <w:spacing w:line="360" w:lineRule="auto"/>
        <w:rPr>
          <w:rFonts w:ascii="仿宋" w:eastAsia="仿宋" w:hAnsi="仿宋" w:cs="仿宋"/>
          <w:sz w:val="24"/>
          <w:u w:val="single"/>
        </w:rPr>
      </w:pPr>
      <w:r>
        <w:rPr>
          <w:rFonts w:ascii="仿宋" w:eastAsia="仿宋" w:hAnsi="仿宋" w:cs="仿宋" w:hint="eastAsia"/>
          <w:sz w:val="24"/>
        </w:rPr>
        <w:t>投诉事项 1：</w:t>
      </w:r>
      <w:r>
        <w:rPr>
          <w:rFonts w:ascii="仿宋" w:eastAsia="仿宋" w:hAnsi="仿宋" w:cs="仿宋" w:hint="eastAsia"/>
          <w:sz w:val="24"/>
          <w:u w:val="dotted"/>
        </w:rPr>
        <w:t xml:space="preserve">                                       </w:t>
      </w:r>
    </w:p>
    <w:p w14:paraId="044A5D18" w14:textId="77777777" w:rsidR="00153202" w:rsidRDefault="007629C6">
      <w:pPr>
        <w:wordWrap w:val="0"/>
        <w:spacing w:line="360" w:lineRule="auto"/>
        <w:rPr>
          <w:rFonts w:ascii="仿宋" w:eastAsia="仿宋" w:hAnsi="仿宋" w:cs="仿宋"/>
          <w:sz w:val="24"/>
        </w:rPr>
      </w:pPr>
      <w:r>
        <w:rPr>
          <w:rFonts w:ascii="仿宋" w:eastAsia="仿宋" w:hAnsi="仿宋" w:cs="仿宋" w:hint="eastAsia"/>
          <w:sz w:val="24"/>
        </w:rPr>
        <w:t>事实依据：</w:t>
      </w:r>
      <w:r>
        <w:rPr>
          <w:rFonts w:ascii="仿宋" w:eastAsia="仿宋" w:hAnsi="仿宋" w:cs="仿宋" w:hint="eastAsia"/>
          <w:sz w:val="24"/>
          <w:u w:val="dotted"/>
        </w:rPr>
        <w:t xml:space="preserve">                                         </w:t>
      </w:r>
    </w:p>
    <w:p w14:paraId="33E20A7B" w14:textId="77777777" w:rsidR="00153202" w:rsidRDefault="007629C6">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14:paraId="01B8E355" w14:textId="77777777" w:rsidR="00153202" w:rsidRDefault="007629C6">
      <w:pPr>
        <w:wordWrap w:val="0"/>
        <w:spacing w:line="360" w:lineRule="auto"/>
        <w:rPr>
          <w:rFonts w:ascii="仿宋" w:eastAsia="仿宋" w:hAnsi="仿宋" w:cs="仿宋"/>
          <w:sz w:val="24"/>
          <w:u w:val="single"/>
        </w:rPr>
      </w:pPr>
      <w:r>
        <w:rPr>
          <w:rFonts w:ascii="仿宋" w:eastAsia="仿宋" w:hAnsi="仿宋" w:cs="仿宋" w:hint="eastAsia"/>
          <w:sz w:val="24"/>
        </w:rPr>
        <w:t>法律依据：</w:t>
      </w:r>
      <w:r>
        <w:rPr>
          <w:rFonts w:ascii="仿宋" w:eastAsia="仿宋" w:hAnsi="仿宋" w:cs="仿宋" w:hint="eastAsia"/>
          <w:sz w:val="24"/>
          <w:u w:val="dotted"/>
        </w:rPr>
        <w:t xml:space="preserve">                                          </w:t>
      </w:r>
    </w:p>
    <w:p w14:paraId="2CF5F4C5" w14:textId="77777777" w:rsidR="00153202" w:rsidRDefault="007629C6">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14:paraId="72BBE895" w14:textId="77777777" w:rsidR="00153202" w:rsidRDefault="007629C6">
      <w:pPr>
        <w:wordWrap w:val="0"/>
        <w:spacing w:line="360" w:lineRule="auto"/>
        <w:rPr>
          <w:rFonts w:ascii="仿宋" w:eastAsia="仿宋" w:hAnsi="仿宋" w:cs="仿宋"/>
          <w:sz w:val="24"/>
        </w:rPr>
      </w:pPr>
      <w:r>
        <w:rPr>
          <w:rFonts w:ascii="仿宋" w:eastAsia="仿宋" w:hAnsi="仿宋" w:cs="仿宋" w:hint="eastAsia"/>
          <w:sz w:val="24"/>
        </w:rPr>
        <w:t>投诉事项2</w:t>
      </w:r>
    </w:p>
    <w:p w14:paraId="2DD683C2" w14:textId="77777777" w:rsidR="00153202" w:rsidRDefault="007629C6">
      <w:pPr>
        <w:wordWrap w:val="0"/>
        <w:spacing w:line="360" w:lineRule="auto"/>
        <w:rPr>
          <w:rFonts w:ascii="仿宋" w:eastAsia="仿宋" w:hAnsi="仿宋" w:cs="仿宋"/>
          <w:sz w:val="24"/>
          <w:u w:val="dotted"/>
        </w:rPr>
      </w:pPr>
      <w:r>
        <w:rPr>
          <w:rFonts w:ascii="仿宋" w:eastAsia="仿宋" w:hAnsi="仿宋" w:cs="仿宋" w:hint="eastAsia"/>
          <w:sz w:val="24"/>
        </w:rPr>
        <w:t>……</w:t>
      </w:r>
    </w:p>
    <w:p w14:paraId="1989650C" w14:textId="77777777" w:rsidR="00153202" w:rsidRDefault="007629C6">
      <w:pPr>
        <w:wordWrap w:val="0"/>
        <w:spacing w:line="360" w:lineRule="auto"/>
        <w:rPr>
          <w:rFonts w:ascii="仿宋" w:eastAsia="仿宋" w:hAnsi="仿宋" w:cs="仿宋"/>
          <w:sz w:val="24"/>
        </w:rPr>
      </w:pPr>
      <w:r>
        <w:rPr>
          <w:rFonts w:ascii="仿宋" w:eastAsia="仿宋" w:hAnsi="仿宋" w:cs="仿宋" w:hint="eastAsia"/>
          <w:sz w:val="24"/>
        </w:rPr>
        <w:t>五、与投诉事项相关的投诉请求</w:t>
      </w:r>
    </w:p>
    <w:p w14:paraId="46F64058" w14:textId="77777777" w:rsidR="00153202" w:rsidRDefault="007629C6">
      <w:pPr>
        <w:wordWrap w:val="0"/>
        <w:spacing w:line="360" w:lineRule="auto"/>
        <w:rPr>
          <w:rFonts w:ascii="仿宋" w:eastAsia="仿宋" w:hAnsi="仿宋" w:cs="仿宋"/>
          <w:sz w:val="24"/>
        </w:rPr>
      </w:pPr>
      <w:r>
        <w:rPr>
          <w:rFonts w:ascii="仿宋" w:eastAsia="仿宋" w:hAnsi="仿宋" w:cs="仿宋" w:hint="eastAsia"/>
          <w:sz w:val="24"/>
        </w:rPr>
        <w:t>请求：</w:t>
      </w:r>
      <w:r>
        <w:rPr>
          <w:rFonts w:ascii="仿宋" w:eastAsia="仿宋" w:hAnsi="仿宋" w:cs="仿宋" w:hint="eastAsia"/>
          <w:sz w:val="24"/>
          <w:u w:val="dotted"/>
        </w:rPr>
        <w:t xml:space="preserve">                                              </w:t>
      </w:r>
      <w:r>
        <w:rPr>
          <w:rFonts w:ascii="仿宋" w:eastAsia="仿宋" w:hAnsi="仿宋" w:cs="仿宋" w:hint="eastAsia"/>
          <w:sz w:val="24"/>
        </w:rPr>
        <w:t xml:space="preserve"> </w:t>
      </w:r>
    </w:p>
    <w:p w14:paraId="700F58A4" w14:textId="77777777" w:rsidR="00153202" w:rsidRDefault="007629C6">
      <w:pPr>
        <w:wordWrap w:val="0"/>
        <w:spacing w:line="360" w:lineRule="auto"/>
        <w:rPr>
          <w:rFonts w:ascii="仿宋" w:eastAsia="仿宋" w:hAnsi="仿宋" w:cs="仿宋"/>
          <w:sz w:val="24"/>
          <w:u w:val="single"/>
        </w:rPr>
      </w:pPr>
      <w:r>
        <w:rPr>
          <w:rFonts w:ascii="仿宋" w:eastAsia="仿宋" w:hAnsi="仿宋" w:cs="仿宋" w:hint="eastAsia"/>
          <w:sz w:val="24"/>
        </w:rPr>
        <w:t xml:space="preserve">                                                                                                    </w:t>
      </w:r>
    </w:p>
    <w:p w14:paraId="17C88244" w14:textId="77777777" w:rsidR="00153202" w:rsidRDefault="007629C6">
      <w:pPr>
        <w:wordWrap w:val="0"/>
        <w:spacing w:line="360" w:lineRule="auto"/>
        <w:rPr>
          <w:rFonts w:ascii="仿宋" w:eastAsia="仿宋" w:hAnsi="仿宋" w:cs="仿宋"/>
          <w:sz w:val="24"/>
        </w:rPr>
      </w:pPr>
      <w:r>
        <w:rPr>
          <w:rFonts w:ascii="仿宋" w:eastAsia="仿宋" w:hAnsi="仿宋" w:cs="仿宋" w:hint="eastAsia"/>
          <w:sz w:val="24"/>
        </w:rPr>
        <w:t xml:space="preserve">签字(签章)：                   公章：                      </w:t>
      </w:r>
    </w:p>
    <w:p w14:paraId="023A39C2" w14:textId="77777777" w:rsidR="00153202" w:rsidRDefault="007629C6">
      <w:pPr>
        <w:wordWrap w:val="0"/>
        <w:spacing w:line="360" w:lineRule="auto"/>
        <w:rPr>
          <w:rFonts w:ascii="仿宋" w:eastAsia="仿宋" w:hAnsi="仿宋" w:cs="仿宋"/>
          <w:sz w:val="24"/>
        </w:rPr>
      </w:pPr>
      <w:r>
        <w:rPr>
          <w:rFonts w:ascii="仿宋" w:eastAsia="仿宋" w:hAnsi="仿宋" w:cs="仿宋" w:hint="eastAsia"/>
          <w:sz w:val="24"/>
        </w:rPr>
        <w:t xml:space="preserve">日期：    </w:t>
      </w:r>
    </w:p>
    <w:p w14:paraId="0EC66CCB" w14:textId="77777777" w:rsidR="00153202" w:rsidRDefault="007629C6">
      <w:pPr>
        <w:wordWrap w:val="0"/>
        <w:spacing w:line="360" w:lineRule="auto"/>
        <w:rPr>
          <w:rFonts w:ascii="仿宋" w:eastAsia="仿宋" w:hAnsi="仿宋" w:cs="仿宋"/>
          <w:b/>
          <w:sz w:val="24"/>
        </w:rPr>
      </w:pPr>
      <w:r>
        <w:rPr>
          <w:rFonts w:ascii="仿宋" w:eastAsia="仿宋" w:hAnsi="仿宋" w:cs="仿宋" w:hint="eastAsia"/>
          <w:b/>
          <w:sz w:val="24"/>
        </w:rPr>
        <w:t>投诉</w:t>
      </w:r>
      <w:proofErr w:type="gramStart"/>
      <w:r>
        <w:rPr>
          <w:rFonts w:ascii="仿宋" w:eastAsia="仿宋" w:hAnsi="仿宋" w:cs="仿宋" w:hint="eastAsia"/>
          <w:b/>
          <w:sz w:val="24"/>
        </w:rPr>
        <w:t>书制作</w:t>
      </w:r>
      <w:proofErr w:type="gramEnd"/>
      <w:r>
        <w:rPr>
          <w:rFonts w:ascii="仿宋" w:eastAsia="仿宋" w:hAnsi="仿宋" w:cs="仿宋" w:hint="eastAsia"/>
          <w:b/>
          <w:sz w:val="24"/>
        </w:rPr>
        <w:t>说明：</w:t>
      </w:r>
    </w:p>
    <w:p w14:paraId="6D486CC1" w14:textId="77777777" w:rsidR="00153202" w:rsidRDefault="007629C6">
      <w:pPr>
        <w:widowControl/>
        <w:wordWrap w:val="0"/>
        <w:spacing w:line="360" w:lineRule="auto"/>
        <w:ind w:firstLineChars="200" w:firstLine="480"/>
        <w:rPr>
          <w:rFonts w:ascii="仿宋" w:eastAsia="仿宋" w:hAnsi="仿宋" w:cs="仿宋"/>
          <w:kern w:val="0"/>
          <w:sz w:val="24"/>
        </w:rPr>
      </w:pPr>
      <w:r>
        <w:rPr>
          <w:rFonts w:ascii="仿宋" w:eastAsia="仿宋" w:hAnsi="仿宋" w:cs="仿宋" w:hint="eastAsia"/>
          <w:sz w:val="24"/>
        </w:rPr>
        <w:t>1.投诉人提起投诉时，应当提交投诉书和必要的证明材料，并按照被投诉人和与投诉事项有关的供应商数量提供投诉书副本。</w:t>
      </w:r>
    </w:p>
    <w:p w14:paraId="0E81241F" w14:textId="77777777" w:rsidR="00153202" w:rsidRDefault="007629C6">
      <w:pPr>
        <w:widowControl/>
        <w:wordWrap w:val="0"/>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14:paraId="0B53846B" w14:textId="77777777" w:rsidR="00153202" w:rsidRDefault="007629C6">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3.投诉人若对项目的某一分包进行投诉，投诉书应列明具体分包号。</w:t>
      </w:r>
    </w:p>
    <w:p w14:paraId="1E0BB778" w14:textId="77777777" w:rsidR="00153202" w:rsidRDefault="007629C6">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4.投诉书应简要列明质疑事项，质疑函、质疑答复等作为附件材料提供。</w:t>
      </w:r>
    </w:p>
    <w:p w14:paraId="428A2BB8" w14:textId="77777777" w:rsidR="00153202" w:rsidRDefault="007629C6">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5.投诉书的投诉事项应具体、明确，并有必要的事实依据和法律依据。</w:t>
      </w:r>
    </w:p>
    <w:p w14:paraId="49BC035E" w14:textId="77777777" w:rsidR="00153202" w:rsidRDefault="007629C6">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6.投诉书的投诉请求应与投诉事项相关。</w:t>
      </w:r>
    </w:p>
    <w:p w14:paraId="4CD9F89A" w14:textId="77777777" w:rsidR="00153202" w:rsidRDefault="007629C6">
      <w:pPr>
        <w:widowControl/>
        <w:wordWrap w:val="0"/>
        <w:spacing w:line="360" w:lineRule="auto"/>
        <w:ind w:firstLineChars="200" w:firstLine="480"/>
        <w:jc w:val="left"/>
        <w:rPr>
          <w:rFonts w:ascii="仿宋" w:eastAsia="仿宋" w:hAnsi="仿宋" w:cs="仿宋"/>
          <w:b/>
          <w:spacing w:val="6"/>
          <w:sz w:val="32"/>
          <w:szCs w:val="32"/>
        </w:rPr>
      </w:pPr>
      <w:r>
        <w:rPr>
          <w:rFonts w:ascii="仿宋" w:eastAsia="仿宋" w:hAnsi="仿宋" w:cs="仿宋" w:hint="eastAsia"/>
          <w:sz w:val="24"/>
        </w:rPr>
        <w:lastRenderedPageBreak/>
        <w:t>7.投诉人为自然人的，投诉书应当由本人签字；投诉人为法人或者其他组织的，投诉书应当由法定代表人、主要负责人，或者其授权代表签字或者盖章，并加盖公章。</w:t>
      </w:r>
    </w:p>
    <w:p w14:paraId="61230269" w14:textId="77777777" w:rsidR="00153202" w:rsidRDefault="007629C6">
      <w:pPr>
        <w:pageBreakBefore/>
        <w:wordWrap w:val="0"/>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lastRenderedPageBreak/>
        <w:t>附件3：</w:t>
      </w:r>
      <w:r>
        <w:rPr>
          <w:rFonts w:ascii="仿宋" w:eastAsia="仿宋" w:hAnsi="仿宋" w:cs="仿宋" w:hint="eastAsia"/>
          <w:b/>
          <w:bCs/>
          <w:sz w:val="32"/>
          <w:szCs w:val="32"/>
        </w:rPr>
        <w:t>业务专用章使用说明函</w:t>
      </w:r>
    </w:p>
    <w:p w14:paraId="17206784" w14:textId="77777777" w:rsidR="00153202" w:rsidRDefault="00153202">
      <w:pPr>
        <w:wordWrap w:val="0"/>
        <w:spacing w:line="360" w:lineRule="auto"/>
        <w:rPr>
          <w:rFonts w:ascii="仿宋" w:eastAsia="仿宋" w:hAnsi="仿宋" w:cs="仿宋"/>
          <w:sz w:val="24"/>
          <w:u w:val="single"/>
        </w:rPr>
      </w:pPr>
    </w:p>
    <w:p w14:paraId="512FDF9C" w14:textId="77777777" w:rsidR="00153202" w:rsidRDefault="007629C6">
      <w:pPr>
        <w:wordWrap w:val="0"/>
        <w:spacing w:line="360" w:lineRule="auto"/>
        <w:rPr>
          <w:rFonts w:ascii="仿宋" w:eastAsia="仿宋" w:hAnsi="仿宋" w:cs="仿宋"/>
          <w:sz w:val="24"/>
        </w:rPr>
      </w:pPr>
      <w:r>
        <w:rPr>
          <w:rFonts w:ascii="仿宋" w:eastAsia="仿宋" w:hAnsi="仿宋" w:cs="仿宋" w:hint="eastAsia"/>
          <w:sz w:val="24"/>
          <w:u w:val="single"/>
        </w:rPr>
        <w:t>绍兴文理学院、</w:t>
      </w:r>
      <w:r w:rsidR="007E3CE8">
        <w:rPr>
          <w:rFonts w:ascii="仿宋" w:eastAsia="仿宋" w:hAnsi="仿宋" w:cs="仿宋" w:hint="eastAsia"/>
          <w:sz w:val="24"/>
          <w:u w:val="single"/>
        </w:rPr>
        <w:t>浙江</w:t>
      </w:r>
      <w:proofErr w:type="gramStart"/>
      <w:r w:rsidR="007E3CE8">
        <w:rPr>
          <w:rFonts w:ascii="仿宋" w:eastAsia="仿宋" w:hAnsi="仿宋" w:cs="仿宋" w:hint="eastAsia"/>
          <w:sz w:val="24"/>
          <w:u w:val="single"/>
        </w:rPr>
        <w:t>东腾利</w:t>
      </w:r>
      <w:proofErr w:type="gramEnd"/>
      <w:r w:rsidR="007E3CE8">
        <w:rPr>
          <w:rFonts w:ascii="仿宋" w:eastAsia="仿宋" w:hAnsi="仿宋" w:cs="仿宋" w:hint="eastAsia"/>
          <w:sz w:val="24"/>
          <w:u w:val="single"/>
        </w:rPr>
        <w:t>成招标代理有限公司</w:t>
      </w:r>
      <w:r>
        <w:rPr>
          <w:rFonts w:ascii="仿宋" w:eastAsia="仿宋" w:hAnsi="仿宋" w:cs="仿宋" w:hint="eastAsia"/>
          <w:sz w:val="24"/>
          <w:u w:val="single"/>
        </w:rPr>
        <w:t>：</w:t>
      </w:r>
    </w:p>
    <w:p w14:paraId="34A24767" w14:textId="11882193" w:rsidR="00153202" w:rsidRDefault="007629C6">
      <w:pPr>
        <w:wordWrap w:val="0"/>
        <w:spacing w:line="360" w:lineRule="auto"/>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kern w:val="0"/>
          <w:sz w:val="24"/>
          <w:u w:val="single"/>
          <w:lang w:val="zh-CN"/>
        </w:rPr>
        <w:t xml:space="preserve">                         </w:t>
      </w:r>
      <w:r>
        <w:rPr>
          <w:rFonts w:ascii="仿宋" w:eastAsia="仿宋" w:hAnsi="仿宋" w:cs="仿宋" w:hint="eastAsia"/>
          <w:sz w:val="24"/>
        </w:rPr>
        <w:t>(投标人全称)是中华人民共和国依法登记注册的合法企业，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你方组织的绍兴文理学院国地联合工程研究中心项目（续建）-超净系统</w:t>
      </w:r>
      <w:r w:rsidRPr="006668BA">
        <w:rPr>
          <w:rFonts w:ascii="仿宋" w:eastAsia="仿宋" w:hAnsi="仿宋" w:cs="仿宋" w:hint="eastAsia"/>
          <w:sz w:val="24"/>
        </w:rPr>
        <w:t>【招标编号：</w:t>
      </w:r>
      <w:r w:rsidR="006668BA" w:rsidRPr="006668BA">
        <w:rPr>
          <w:rFonts w:ascii="仿宋" w:eastAsia="仿宋" w:hAnsi="仿宋" w:cs="仿宋" w:hint="eastAsia"/>
          <w:sz w:val="24"/>
        </w:rPr>
        <w:t>CGSHZJ-2025-N001160</w:t>
      </w:r>
      <w:r w:rsidRPr="006668BA">
        <w:rPr>
          <w:rFonts w:ascii="仿宋" w:eastAsia="仿宋" w:hAnsi="仿宋" w:cs="仿宋" w:hint="eastAsia"/>
          <w:sz w:val="24"/>
        </w:rPr>
        <w:t>】</w:t>
      </w:r>
      <w:r>
        <w:rPr>
          <w:rFonts w:ascii="仿宋" w:eastAsia="仿宋" w:hAnsi="仿宋" w:cs="仿宋" w:hint="eastAsia"/>
          <w:bCs/>
          <w:sz w:val="24"/>
        </w:rPr>
        <w:t>投标活动中作如下说明：</w:t>
      </w:r>
      <w:r>
        <w:rPr>
          <w:rFonts w:ascii="仿宋" w:eastAsia="仿宋" w:hAnsi="仿宋" w:cs="仿宋" w:hint="eastAsia"/>
          <w:sz w:val="24"/>
        </w:rPr>
        <w:t>我方所使用的“XX专用章”与法定名称</w:t>
      </w:r>
      <w:proofErr w:type="gramStart"/>
      <w:r>
        <w:rPr>
          <w:rFonts w:ascii="仿宋" w:eastAsia="仿宋" w:hAnsi="仿宋" w:cs="仿宋" w:hint="eastAsia"/>
          <w:sz w:val="24"/>
        </w:rPr>
        <w:t>章具有</w:t>
      </w:r>
      <w:proofErr w:type="gramEnd"/>
      <w:r>
        <w:rPr>
          <w:rFonts w:ascii="仿宋" w:eastAsia="仿宋" w:hAnsi="仿宋" w:cs="仿宋" w:hint="eastAsia"/>
          <w:sz w:val="24"/>
        </w:rPr>
        <w:t xml:space="preserve">同等的法律效力，对使用“XX专用章”的行为予以完全承认，并愿意承担相应责任。   </w:t>
      </w:r>
    </w:p>
    <w:p w14:paraId="509A0B31" w14:textId="77777777" w:rsidR="00153202" w:rsidRDefault="007629C6">
      <w:pPr>
        <w:wordWrap w:val="0"/>
        <w:spacing w:line="360" w:lineRule="auto"/>
        <w:ind w:firstLineChars="200" w:firstLine="480"/>
        <w:rPr>
          <w:rFonts w:ascii="仿宋" w:eastAsia="仿宋" w:hAnsi="仿宋" w:cs="仿宋"/>
          <w:sz w:val="24"/>
        </w:rPr>
      </w:pPr>
      <w:r>
        <w:rPr>
          <w:rFonts w:ascii="仿宋" w:eastAsia="仿宋" w:hAnsi="仿宋" w:cs="仿宋" w:hint="eastAsia"/>
          <w:sz w:val="24"/>
        </w:rPr>
        <w:t>特此说明。</w:t>
      </w:r>
    </w:p>
    <w:p w14:paraId="40AC294C" w14:textId="77777777" w:rsidR="00153202" w:rsidRDefault="00153202">
      <w:pPr>
        <w:wordWrap w:val="0"/>
        <w:spacing w:line="360" w:lineRule="auto"/>
        <w:ind w:firstLine="494"/>
        <w:rPr>
          <w:rFonts w:ascii="仿宋" w:eastAsia="仿宋" w:hAnsi="仿宋" w:cs="仿宋"/>
          <w:sz w:val="24"/>
        </w:rPr>
      </w:pPr>
    </w:p>
    <w:p w14:paraId="27B921ED" w14:textId="77777777" w:rsidR="00153202" w:rsidRDefault="00153202">
      <w:pPr>
        <w:wordWrap w:val="0"/>
        <w:spacing w:line="360" w:lineRule="auto"/>
        <w:ind w:firstLine="494"/>
        <w:rPr>
          <w:rFonts w:ascii="仿宋" w:eastAsia="仿宋" w:hAnsi="仿宋" w:cs="仿宋"/>
          <w:sz w:val="24"/>
        </w:rPr>
      </w:pPr>
    </w:p>
    <w:p w14:paraId="0457485C" w14:textId="77777777" w:rsidR="00153202" w:rsidRDefault="00153202">
      <w:pPr>
        <w:wordWrap w:val="0"/>
        <w:spacing w:line="360" w:lineRule="auto"/>
        <w:ind w:firstLine="494"/>
        <w:rPr>
          <w:rFonts w:ascii="仿宋" w:eastAsia="仿宋" w:hAnsi="仿宋" w:cs="仿宋"/>
          <w:sz w:val="24"/>
        </w:rPr>
      </w:pPr>
    </w:p>
    <w:p w14:paraId="237F9AEF" w14:textId="77777777" w:rsidR="00153202" w:rsidRDefault="007629C6">
      <w:pPr>
        <w:wordWrap w:val="0"/>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14:paraId="71678E6D" w14:textId="77777777" w:rsidR="00153202" w:rsidRDefault="007629C6">
      <w:pPr>
        <w:wordWrap w:val="0"/>
        <w:ind w:right="1440" w:firstLine="494"/>
        <w:jc w:val="center"/>
        <w:rPr>
          <w:rFonts w:ascii="仿宋" w:eastAsia="仿宋" w:hAnsi="仿宋" w:cs="仿宋"/>
          <w:sz w:val="24"/>
        </w:rPr>
      </w:pPr>
      <w:r>
        <w:rPr>
          <w:rFonts w:ascii="仿宋" w:eastAsia="仿宋" w:hAnsi="仿宋" w:cs="仿宋" w:hint="eastAsia"/>
          <w:sz w:val="24"/>
        </w:rPr>
        <w:t xml:space="preserve">                              日期：       年     月     日</w:t>
      </w:r>
    </w:p>
    <w:p w14:paraId="2CCFD001" w14:textId="77777777" w:rsidR="00153202" w:rsidRDefault="00153202">
      <w:pPr>
        <w:pStyle w:val="Default"/>
        <w:wordWrap w:val="0"/>
        <w:rPr>
          <w:color w:val="auto"/>
        </w:rPr>
      </w:pPr>
    </w:p>
    <w:p w14:paraId="3B6B7920" w14:textId="77777777" w:rsidR="00153202" w:rsidRDefault="007629C6">
      <w:pPr>
        <w:wordWrap w:val="0"/>
        <w:rPr>
          <w:rFonts w:ascii="仿宋" w:eastAsia="仿宋" w:hAnsi="仿宋" w:cs="仿宋"/>
          <w:sz w:val="24"/>
        </w:rPr>
      </w:pPr>
      <w:r>
        <w:rPr>
          <w:rFonts w:ascii="仿宋" w:eastAsia="仿宋" w:hAnsi="仿宋" w:cs="仿宋" w:hint="eastAsia"/>
          <w:b/>
          <w:bCs/>
          <w:sz w:val="24"/>
        </w:rPr>
        <w:t>附：</w:t>
      </w:r>
    </w:p>
    <w:p w14:paraId="25129466" w14:textId="77777777" w:rsidR="00153202" w:rsidRDefault="007629C6">
      <w:pPr>
        <w:wordWrap w:val="0"/>
        <w:spacing w:line="360" w:lineRule="auto"/>
        <w:rPr>
          <w:rFonts w:ascii="仿宋" w:eastAsia="仿宋" w:hAnsi="仿宋" w:cs="仿宋"/>
          <w:bCs/>
          <w:sz w:val="24"/>
        </w:rPr>
      </w:pPr>
      <w:r>
        <w:rPr>
          <w:rFonts w:ascii="仿宋" w:eastAsia="仿宋" w:hAnsi="仿宋" w:cs="仿宋"/>
          <w:b/>
          <w:bCs/>
          <w:noProof/>
          <w:sz w:val="24"/>
        </w:rPr>
        <mc:AlternateContent>
          <mc:Choice Requires="wps">
            <w:drawing>
              <wp:anchor distT="0" distB="0" distL="114300" distR="114300" simplePos="0" relativeHeight="251687936" behindDoc="1" locked="0" layoutInCell="1" allowOverlap="1" wp14:anchorId="7091874D" wp14:editId="1A009A59">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5247E2F" id="Rectangle 17" o:spid="_x0000_s1026" style="position:absolute;left:0;text-align:left;margin-left:238.9pt;margin-top:28.05pt;width:212.95pt;height:177.4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"/>
            </w:pict>
          </mc:Fallback>
        </mc:AlternateContent>
      </w:r>
      <w:r>
        <w:rPr>
          <w:rFonts w:ascii="仿宋" w:eastAsia="仿宋" w:hAnsi="仿宋" w:cs="仿宋"/>
          <w:b/>
          <w:bCs/>
          <w:noProof/>
          <w:sz w:val="24"/>
        </w:rPr>
        <mc:AlternateContent>
          <mc:Choice Requires="wps">
            <w:drawing>
              <wp:anchor distT="0" distB="0" distL="114300" distR="114300" simplePos="0" relativeHeight="251688960" behindDoc="1" locked="0" layoutInCell="1" allowOverlap="1" wp14:anchorId="242E0819" wp14:editId="14F970AA">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D27F1E7" id="Rectangle 16" o:spid="_x0000_s1026" style="position:absolute;left:0;text-align:left;margin-left:-7.2pt;margin-top:30.3pt;width:208.5pt;height:177.4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"/>
            </w:pict>
          </mc:Fallback>
        </mc:AlternateContent>
      </w:r>
      <w:r>
        <w:rPr>
          <w:rFonts w:ascii="仿宋" w:eastAsia="仿宋" w:hAnsi="仿宋" w:cs="仿宋" w:hint="eastAsia"/>
          <w:sz w:val="24"/>
        </w:rPr>
        <w:t>投标单位法定名称章（印模）                投标单位“XX专用章”（印模）</w:t>
      </w:r>
    </w:p>
    <w:p w14:paraId="54D3C360" w14:textId="77777777" w:rsidR="00153202" w:rsidRDefault="00153202">
      <w:pPr>
        <w:wordWrap w:val="0"/>
        <w:autoSpaceDE w:val="0"/>
        <w:autoSpaceDN w:val="0"/>
        <w:jc w:val="center"/>
        <w:rPr>
          <w:rFonts w:ascii="仿宋" w:eastAsia="仿宋" w:hAnsi="仿宋" w:cs="仿宋"/>
          <w:b/>
          <w:spacing w:val="6"/>
          <w:sz w:val="32"/>
          <w:szCs w:val="32"/>
        </w:rPr>
      </w:pPr>
    </w:p>
    <w:p w14:paraId="5AFB2E2A" w14:textId="77777777" w:rsidR="00153202" w:rsidRDefault="00153202">
      <w:pPr>
        <w:wordWrap w:val="0"/>
        <w:autoSpaceDE w:val="0"/>
        <w:autoSpaceDN w:val="0"/>
        <w:jc w:val="center"/>
        <w:rPr>
          <w:rFonts w:ascii="仿宋" w:eastAsia="仿宋" w:hAnsi="仿宋" w:cs="仿宋"/>
          <w:b/>
          <w:spacing w:val="6"/>
          <w:sz w:val="32"/>
          <w:szCs w:val="32"/>
        </w:rPr>
      </w:pPr>
    </w:p>
    <w:p w14:paraId="7126D77F" w14:textId="77777777" w:rsidR="00153202" w:rsidRDefault="00153202">
      <w:pPr>
        <w:wordWrap w:val="0"/>
        <w:autoSpaceDE w:val="0"/>
        <w:autoSpaceDN w:val="0"/>
        <w:jc w:val="center"/>
        <w:rPr>
          <w:rFonts w:ascii="仿宋" w:eastAsia="仿宋" w:hAnsi="仿宋" w:cs="仿宋"/>
          <w:b/>
          <w:spacing w:val="6"/>
          <w:sz w:val="32"/>
          <w:szCs w:val="32"/>
        </w:rPr>
      </w:pPr>
    </w:p>
    <w:p w14:paraId="7A2625F5" w14:textId="77777777" w:rsidR="00153202" w:rsidRDefault="00153202">
      <w:pPr>
        <w:wordWrap w:val="0"/>
        <w:autoSpaceDE w:val="0"/>
        <w:autoSpaceDN w:val="0"/>
        <w:jc w:val="center"/>
        <w:rPr>
          <w:rFonts w:ascii="仿宋" w:eastAsia="仿宋" w:hAnsi="仿宋" w:cs="仿宋"/>
          <w:b/>
          <w:spacing w:val="6"/>
          <w:sz w:val="32"/>
          <w:szCs w:val="32"/>
        </w:rPr>
      </w:pPr>
    </w:p>
    <w:p w14:paraId="248B2DE7" w14:textId="77777777" w:rsidR="00153202" w:rsidRDefault="00153202">
      <w:pPr>
        <w:wordWrap w:val="0"/>
        <w:autoSpaceDE w:val="0"/>
        <w:autoSpaceDN w:val="0"/>
        <w:jc w:val="center"/>
        <w:rPr>
          <w:rFonts w:ascii="仿宋" w:eastAsia="仿宋" w:hAnsi="仿宋" w:cs="仿宋"/>
          <w:b/>
          <w:spacing w:val="6"/>
          <w:sz w:val="32"/>
          <w:szCs w:val="32"/>
        </w:rPr>
      </w:pPr>
    </w:p>
    <w:p w14:paraId="0A6CC12D" w14:textId="77777777" w:rsidR="00153202" w:rsidRDefault="00153202">
      <w:pPr>
        <w:wordWrap w:val="0"/>
        <w:autoSpaceDE w:val="0"/>
        <w:autoSpaceDN w:val="0"/>
        <w:jc w:val="center"/>
        <w:rPr>
          <w:rFonts w:ascii="仿宋" w:eastAsia="仿宋" w:hAnsi="仿宋" w:cs="仿宋"/>
          <w:b/>
          <w:spacing w:val="6"/>
          <w:sz w:val="32"/>
          <w:szCs w:val="32"/>
        </w:rPr>
      </w:pPr>
    </w:p>
    <w:p w14:paraId="093B8F0D" w14:textId="77777777" w:rsidR="00153202" w:rsidRDefault="00153202">
      <w:pPr>
        <w:wordWrap w:val="0"/>
        <w:autoSpaceDE w:val="0"/>
        <w:autoSpaceDN w:val="0"/>
        <w:jc w:val="center"/>
        <w:rPr>
          <w:rFonts w:ascii="仿宋" w:eastAsia="仿宋" w:hAnsi="仿宋" w:cs="仿宋"/>
          <w:b/>
          <w:spacing w:val="6"/>
          <w:sz w:val="32"/>
          <w:szCs w:val="32"/>
        </w:rPr>
      </w:pPr>
    </w:p>
    <w:p w14:paraId="4CEBA5F0" w14:textId="77777777" w:rsidR="00153202" w:rsidRDefault="00153202">
      <w:pPr>
        <w:wordWrap w:val="0"/>
        <w:autoSpaceDE w:val="0"/>
        <w:autoSpaceDN w:val="0"/>
        <w:jc w:val="center"/>
        <w:rPr>
          <w:rFonts w:ascii="仿宋" w:eastAsia="仿宋" w:hAnsi="仿宋" w:cs="仿宋"/>
          <w:b/>
          <w:spacing w:val="6"/>
          <w:sz w:val="32"/>
          <w:szCs w:val="32"/>
        </w:rPr>
      </w:pPr>
    </w:p>
    <w:p w14:paraId="0749B538" w14:textId="77777777" w:rsidR="00153202" w:rsidRDefault="00153202">
      <w:pPr>
        <w:wordWrap w:val="0"/>
        <w:autoSpaceDE w:val="0"/>
        <w:autoSpaceDN w:val="0"/>
        <w:jc w:val="center"/>
        <w:rPr>
          <w:rFonts w:ascii="仿宋" w:eastAsia="仿宋" w:hAnsi="仿宋" w:cs="仿宋"/>
          <w:b/>
          <w:spacing w:val="6"/>
          <w:sz w:val="32"/>
          <w:szCs w:val="32"/>
        </w:rPr>
      </w:pPr>
    </w:p>
    <w:p w14:paraId="31B9CE55" w14:textId="77777777" w:rsidR="00153202" w:rsidRDefault="00153202">
      <w:pPr>
        <w:wordWrap w:val="0"/>
        <w:autoSpaceDE w:val="0"/>
        <w:autoSpaceDN w:val="0"/>
        <w:jc w:val="center"/>
        <w:rPr>
          <w:rFonts w:ascii="仿宋" w:eastAsia="仿宋" w:hAnsi="仿宋" w:cs="仿宋"/>
          <w:b/>
          <w:spacing w:val="6"/>
          <w:sz w:val="32"/>
          <w:szCs w:val="32"/>
        </w:rPr>
      </w:pPr>
    </w:p>
    <w:p w14:paraId="402D5411" w14:textId="77777777" w:rsidR="00153202" w:rsidRDefault="00153202">
      <w:pPr>
        <w:wordWrap w:val="0"/>
        <w:autoSpaceDE w:val="0"/>
        <w:autoSpaceDN w:val="0"/>
        <w:jc w:val="center"/>
        <w:rPr>
          <w:rFonts w:ascii="仿宋" w:eastAsia="仿宋" w:hAnsi="仿宋" w:cs="仿宋"/>
          <w:b/>
          <w:spacing w:val="6"/>
          <w:sz w:val="32"/>
          <w:szCs w:val="32"/>
        </w:rPr>
      </w:pPr>
    </w:p>
    <w:p w14:paraId="25FEEB11" w14:textId="77777777" w:rsidR="00153202" w:rsidRDefault="00153202">
      <w:pPr>
        <w:wordWrap w:val="0"/>
        <w:autoSpaceDE w:val="0"/>
        <w:autoSpaceDN w:val="0"/>
        <w:jc w:val="center"/>
        <w:rPr>
          <w:rFonts w:ascii="仿宋" w:eastAsia="仿宋" w:hAnsi="仿宋" w:cs="仿宋"/>
          <w:b/>
          <w:spacing w:val="6"/>
          <w:sz w:val="32"/>
          <w:szCs w:val="32"/>
        </w:rPr>
      </w:pPr>
    </w:p>
    <w:p w14:paraId="3F8CAB51" w14:textId="77777777" w:rsidR="00153202" w:rsidRDefault="00153202">
      <w:pPr>
        <w:wordWrap w:val="0"/>
        <w:autoSpaceDE w:val="0"/>
        <w:autoSpaceDN w:val="0"/>
        <w:jc w:val="center"/>
        <w:rPr>
          <w:rFonts w:ascii="仿宋" w:eastAsia="仿宋" w:hAnsi="仿宋" w:cs="仿宋"/>
          <w:b/>
          <w:spacing w:val="6"/>
          <w:sz w:val="32"/>
          <w:szCs w:val="32"/>
        </w:rPr>
      </w:pPr>
    </w:p>
    <w:p w14:paraId="1295087D" w14:textId="77777777" w:rsidR="00153202" w:rsidRDefault="007629C6">
      <w:pPr>
        <w:pageBreakBefore/>
        <w:wordWrap w:val="0"/>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lastRenderedPageBreak/>
        <w:t>附件4：联合协议</w:t>
      </w:r>
    </w:p>
    <w:p w14:paraId="7A735084" w14:textId="77777777" w:rsidR="00153202" w:rsidRDefault="007629C6">
      <w:pPr>
        <w:widowControl/>
        <w:wordWrap w:val="0"/>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14:paraId="34E4BF21" w14:textId="045045C4" w:rsidR="00153202" w:rsidRDefault="007629C6">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绍兴文理学院国地联合工程研究中心项目（续建）-超净系统【招标编号：</w:t>
      </w:r>
      <w:r w:rsidR="006668BA">
        <w:rPr>
          <w:rFonts w:ascii="仿宋" w:eastAsia="仿宋" w:hAnsi="仿宋" w:cs="仿宋" w:hint="eastAsia"/>
          <w:sz w:val="24"/>
        </w:rPr>
        <w:t>CGSHZJ-2025-N001160</w:t>
      </w:r>
      <w:r>
        <w:rPr>
          <w:rFonts w:ascii="仿宋" w:eastAsia="仿宋" w:hAnsi="仿宋" w:cs="仿宋" w:hint="eastAsia"/>
          <w:sz w:val="24"/>
        </w:rPr>
        <w:t>】</w:t>
      </w:r>
      <w:r>
        <w:rPr>
          <w:rFonts w:ascii="仿宋" w:eastAsia="仿宋" w:hAnsi="仿宋" w:cs="仿宋" w:hint="eastAsia"/>
          <w:kern w:val="0"/>
          <w:sz w:val="24"/>
          <w:lang w:val="zh-CN"/>
        </w:rPr>
        <w:t xml:space="preserve">投标。 </w:t>
      </w:r>
    </w:p>
    <w:p w14:paraId="46853379" w14:textId="77777777" w:rsidR="00153202" w:rsidRDefault="007629C6">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14:paraId="7F1484AA" w14:textId="77777777" w:rsidR="00153202" w:rsidRDefault="007629C6">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14:paraId="51327A8C" w14:textId="77777777" w:rsidR="00153202" w:rsidRDefault="007629C6">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14:paraId="18943264" w14:textId="77777777" w:rsidR="00153202" w:rsidRDefault="007629C6">
      <w:pPr>
        <w:wordWrap w:val="0"/>
        <w:snapToGrid w:val="0"/>
        <w:spacing w:line="360" w:lineRule="auto"/>
        <w:ind w:firstLine="576"/>
        <w:rPr>
          <w:rFonts w:ascii="仿宋" w:eastAsia="仿宋" w:hAnsi="仿宋" w:cs="仿宋"/>
          <w:kern w:val="0"/>
          <w:sz w:val="24"/>
          <w:lang w:val="zh-CN"/>
        </w:rPr>
      </w:pPr>
      <w:bookmarkStart w:id="55" w:name="_Hlk101134295"/>
      <w:r>
        <w:rPr>
          <w:rFonts w:ascii="仿宋" w:eastAsia="仿宋" w:hAnsi="仿宋" w:cs="仿宋" w:hint="eastAsia"/>
          <w:kern w:val="0"/>
          <w:sz w:val="24"/>
          <w:u w:val="single"/>
        </w:rPr>
        <w:t>（联合体成员1）</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14:paraId="085DDE87" w14:textId="77777777" w:rsidR="00153202" w:rsidRDefault="007629C6">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（联合体成员2）</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14:paraId="142E9D5D" w14:textId="77777777" w:rsidR="00153202" w:rsidRDefault="007629C6">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w:t>
      </w:r>
    </w:p>
    <w:bookmarkEnd w:id="55"/>
    <w:p w14:paraId="5B57B4BA" w14:textId="77777777" w:rsidR="00153202" w:rsidRDefault="007629C6">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14:paraId="4EBD2966" w14:textId="77777777" w:rsidR="00153202" w:rsidRDefault="007629C6">
      <w:pPr>
        <w:wordWrap w:val="0"/>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u w:val="single"/>
        </w:rPr>
        <w:t>（联合体成员X,……）</w:t>
      </w:r>
      <w:r>
        <w:rPr>
          <w:rFonts w:ascii="仿宋" w:eastAsia="仿宋" w:hAnsi="仿宋" w:cs="仿宋" w:hint="eastAsia"/>
          <w:kern w:val="0"/>
          <w:sz w:val="24"/>
        </w:rPr>
        <w:t>提供的全部货物由小</w:t>
      </w:r>
      <w:proofErr w:type="gramStart"/>
      <w:r>
        <w:rPr>
          <w:rFonts w:ascii="仿宋" w:eastAsia="仿宋" w:hAnsi="仿宋" w:cs="仿宋" w:hint="eastAsia"/>
          <w:kern w:val="0"/>
          <w:sz w:val="24"/>
        </w:rPr>
        <w:t>微企业</w:t>
      </w:r>
      <w:proofErr w:type="gramEnd"/>
      <w:r>
        <w:rPr>
          <w:rFonts w:ascii="仿宋" w:eastAsia="仿宋" w:hAnsi="仿宋" w:cs="仿宋" w:hint="eastAsia"/>
          <w:kern w:val="0"/>
          <w:sz w:val="24"/>
        </w:rPr>
        <w:t>制造，其合同份额占到合同总金额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%以上；</w:t>
      </w:r>
      <w:r>
        <w:rPr>
          <w:rFonts w:ascii="仿宋" w:eastAsia="仿宋" w:hAnsi="仿宋" w:cs="仿宋" w:hint="eastAsia"/>
          <w:kern w:val="0"/>
          <w:sz w:val="24"/>
          <w:lang w:val="zh-CN"/>
        </w:rPr>
        <w:t>……。</w:t>
      </w:r>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的合同份额占到合同总金额30%以上的，对联合体报价按评标标准确定的比例给予扣除。供应商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49EA0220" w14:textId="77777777" w:rsidR="00153202" w:rsidRDefault="007629C6">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sz w:val="24"/>
        </w:rPr>
        <w:t>2、中小企业合同金额达到</w:t>
      </w:r>
      <w:r>
        <w:rPr>
          <w:rFonts w:ascii="仿宋" w:eastAsia="仿宋" w:hAnsi="仿宋" w:cs="仿宋" w:hint="eastAsia"/>
          <w:sz w:val="24"/>
          <w:u w:val="single"/>
        </w:rPr>
        <w:t xml:space="preserve">  </w:t>
      </w:r>
      <w:r>
        <w:rPr>
          <w:rFonts w:ascii="仿宋" w:eastAsia="仿宋" w:hAnsi="仿宋" w:cs="仿宋" w:hint="eastAsia"/>
          <w:sz w:val="24"/>
        </w:rPr>
        <w:t>%，其中小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w:t>
      </w:r>
      <w:proofErr w:type="gramStart"/>
      <w:r>
        <w:rPr>
          <w:rFonts w:ascii="仿宋" w:eastAsia="仿宋" w:hAnsi="仿宋" w:cs="仿宋" w:hint="eastAsia"/>
          <w:b/>
          <w:bCs/>
          <w:sz w:val="24"/>
        </w:rPr>
        <w:t>式参加</w:t>
      </w:r>
      <w:proofErr w:type="gramEnd"/>
      <w:r>
        <w:rPr>
          <w:rFonts w:ascii="仿宋" w:eastAsia="仿宋" w:hAnsi="仿宋" w:cs="仿宋" w:hint="eastAsia"/>
          <w:b/>
          <w:bCs/>
          <w:sz w:val="24"/>
        </w:rPr>
        <w:t>的项目或采购包，供应商按招标文件第一部分招标公告申请人的资格要求中规定的联合协议中中小企业、小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p>
    <w:p w14:paraId="316057D3" w14:textId="77777777" w:rsidR="00153202" w:rsidRDefault="007629C6">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14:paraId="5815F718" w14:textId="77777777" w:rsidR="00153202" w:rsidRDefault="007629C6">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14:paraId="5DB52B75" w14:textId="77777777" w:rsidR="00153202" w:rsidRDefault="007629C6">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1、联合体各方不再单独参加或者与其</w:t>
      </w:r>
      <w:proofErr w:type="gramStart"/>
      <w:r>
        <w:rPr>
          <w:rFonts w:ascii="仿宋" w:eastAsia="仿宋" w:hAnsi="仿宋" w:cs="仿宋" w:hint="eastAsia"/>
          <w:kern w:val="0"/>
          <w:sz w:val="24"/>
          <w:lang w:val="zh-CN"/>
        </w:rPr>
        <w:t>他供应</w:t>
      </w:r>
      <w:proofErr w:type="gramEnd"/>
      <w:r>
        <w:rPr>
          <w:rFonts w:ascii="仿宋" w:eastAsia="仿宋" w:hAnsi="仿宋" w:cs="仿宋" w:hint="eastAsia"/>
          <w:kern w:val="0"/>
          <w:sz w:val="24"/>
          <w:lang w:val="zh-CN"/>
        </w:rPr>
        <w:t>商另外组成联合体参加同一合同项</w:t>
      </w:r>
      <w:r>
        <w:rPr>
          <w:rFonts w:ascii="仿宋" w:eastAsia="仿宋" w:hAnsi="仿宋" w:cs="仿宋" w:hint="eastAsia"/>
          <w:kern w:val="0"/>
          <w:sz w:val="24"/>
          <w:lang w:val="zh-CN"/>
        </w:rPr>
        <w:lastRenderedPageBreak/>
        <w:t>下的政府采购活动。</w:t>
      </w:r>
    </w:p>
    <w:p w14:paraId="0A511C3F" w14:textId="77777777" w:rsidR="00153202" w:rsidRDefault="007629C6">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2、联合体中有同类资质的各方按照联合体分工承担相同工作的，按照资质等级较低的供应商确定资质等级。</w:t>
      </w:r>
    </w:p>
    <w:p w14:paraId="64B55036" w14:textId="77777777" w:rsidR="00153202" w:rsidRDefault="007629C6">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3、本协议提交采购人、采购代理机构后，联合体各方不得以任何形式对上述内容进行修改或撤销。</w:t>
      </w:r>
    </w:p>
    <w:p w14:paraId="1AD311B8" w14:textId="77777777" w:rsidR="00153202" w:rsidRDefault="007629C6">
      <w:pPr>
        <w:wordWrap w:val="0"/>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14:paraId="2E5B7B1D" w14:textId="77777777" w:rsidR="00153202" w:rsidRDefault="007629C6">
      <w:pPr>
        <w:wordWrap w:val="0"/>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14:paraId="068ED504" w14:textId="77777777" w:rsidR="00153202" w:rsidRDefault="007629C6">
      <w:pPr>
        <w:wordWrap w:val="0"/>
        <w:snapToGrid w:val="0"/>
        <w:spacing w:line="360" w:lineRule="auto"/>
        <w:ind w:right="960"/>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p>
    <w:p w14:paraId="308EA6E3" w14:textId="77777777" w:rsidR="00153202" w:rsidRDefault="007629C6">
      <w:pPr>
        <w:wordWrap w:val="0"/>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日期：  年  月   日</w:t>
      </w:r>
    </w:p>
    <w:p w14:paraId="6BA52149" w14:textId="77777777" w:rsidR="00153202" w:rsidRDefault="007629C6">
      <w:pPr>
        <w:wordWrap w:val="0"/>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38FAF105" w14:textId="77777777" w:rsidR="00153202" w:rsidRDefault="00153202">
      <w:pPr>
        <w:wordWrap w:val="0"/>
        <w:autoSpaceDE w:val="0"/>
        <w:autoSpaceDN w:val="0"/>
        <w:jc w:val="center"/>
        <w:rPr>
          <w:rFonts w:ascii="仿宋" w:eastAsia="仿宋" w:hAnsi="仿宋" w:cs="仿宋"/>
          <w:b/>
          <w:spacing w:val="6"/>
          <w:sz w:val="32"/>
          <w:szCs w:val="32"/>
        </w:rPr>
      </w:pPr>
    </w:p>
    <w:p w14:paraId="0DFD1E44" w14:textId="77777777" w:rsidR="00153202" w:rsidRDefault="00153202">
      <w:pPr>
        <w:wordWrap w:val="0"/>
        <w:autoSpaceDE w:val="0"/>
        <w:autoSpaceDN w:val="0"/>
        <w:jc w:val="center"/>
        <w:rPr>
          <w:rFonts w:ascii="仿宋" w:eastAsia="仿宋" w:hAnsi="仿宋" w:cs="仿宋"/>
          <w:b/>
          <w:spacing w:val="6"/>
          <w:sz w:val="32"/>
          <w:szCs w:val="32"/>
        </w:rPr>
      </w:pPr>
    </w:p>
    <w:p w14:paraId="427EDB30" w14:textId="77777777" w:rsidR="00153202" w:rsidRDefault="00153202">
      <w:pPr>
        <w:wordWrap w:val="0"/>
        <w:autoSpaceDE w:val="0"/>
        <w:autoSpaceDN w:val="0"/>
        <w:jc w:val="center"/>
        <w:rPr>
          <w:rFonts w:ascii="仿宋" w:eastAsia="仿宋" w:hAnsi="仿宋" w:cs="仿宋"/>
          <w:b/>
          <w:spacing w:val="6"/>
          <w:sz w:val="32"/>
          <w:szCs w:val="32"/>
        </w:rPr>
      </w:pPr>
    </w:p>
    <w:p w14:paraId="17AB9B07" w14:textId="77777777" w:rsidR="00153202" w:rsidRDefault="00153202">
      <w:pPr>
        <w:wordWrap w:val="0"/>
        <w:autoSpaceDE w:val="0"/>
        <w:autoSpaceDN w:val="0"/>
        <w:jc w:val="center"/>
        <w:rPr>
          <w:rFonts w:ascii="仿宋" w:eastAsia="仿宋" w:hAnsi="仿宋" w:cs="仿宋"/>
          <w:b/>
          <w:spacing w:val="6"/>
          <w:sz w:val="32"/>
          <w:szCs w:val="32"/>
        </w:rPr>
      </w:pPr>
    </w:p>
    <w:p w14:paraId="2D67262C" w14:textId="77777777" w:rsidR="00153202" w:rsidRDefault="00153202">
      <w:pPr>
        <w:wordWrap w:val="0"/>
        <w:autoSpaceDE w:val="0"/>
        <w:autoSpaceDN w:val="0"/>
        <w:jc w:val="center"/>
        <w:rPr>
          <w:rFonts w:ascii="仿宋" w:eastAsia="仿宋" w:hAnsi="仿宋" w:cs="仿宋"/>
          <w:b/>
          <w:spacing w:val="6"/>
          <w:sz w:val="32"/>
          <w:szCs w:val="32"/>
        </w:rPr>
      </w:pPr>
    </w:p>
    <w:p w14:paraId="69303C86" w14:textId="77777777" w:rsidR="00153202" w:rsidRDefault="00153202">
      <w:pPr>
        <w:wordWrap w:val="0"/>
        <w:autoSpaceDE w:val="0"/>
        <w:autoSpaceDN w:val="0"/>
        <w:jc w:val="center"/>
        <w:rPr>
          <w:rFonts w:ascii="仿宋" w:eastAsia="仿宋" w:hAnsi="仿宋" w:cs="仿宋"/>
          <w:b/>
          <w:spacing w:val="6"/>
          <w:sz w:val="32"/>
          <w:szCs w:val="32"/>
        </w:rPr>
      </w:pPr>
    </w:p>
    <w:p w14:paraId="7A8ED903" w14:textId="77777777" w:rsidR="00153202" w:rsidRDefault="00153202">
      <w:pPr>
        <w:wordWrap w:val="0"/>
        <w:autoSpaceDE w:val="0"/>
        <w:autoSpaceDN w:val="0"/>
        <w:jc w:val="center"/>
        <w:rPr>
          <w:rFonts w:ascii="仿宋" w:eastAsia="仿宋" w:hAnsi="仿宋" w:cs="仿宋"/>
          <w:b/>
          <w:spacing w:val="6"/>
          <w:sz w:val="32"/>
          <w:szCs w:val="32"/>
        </w:rPr>
      </w:pPr>
    </w:p>
    <w:p w14:paraId="55283D5A" w14:textId="77777777" w:rsidR="00153202" w:rsidRDefault="00153202">
      <w:pPr>
        <w:wordWrap w:val="0"/>
        <w:autoSpaceDE w:val="0"/>
        <w:autoSpaceDN w:val="0"/>
        <w:jc w:val="center"/>
        <w:rPr>
          <w:rFonts w:ascii="仿宋" w:eastAsia="仿宋" w:hAnsi="仿宋" w:cs="仿宋"/>
          <w:b/>
          <w:spacing w:val="6"/>
          <w:sz w:val="32"/>
          <w:szCs w:val="32"/>
        </w:rPr>
      </w:pPr>
    </w:p>
    <w:p w14:paraId="03C689E1" w14:textId="77777777" w:rsidR="00153202" w:rsidRDefault="00153202">
      <w:pPr>
        <w:wordWrap w:val="0"/>
        <w:autoSpaceDE w:val="0"/>
        <w:autoSpaceDN w:val="0"/>
        <w:jc w:val="center"/>
        <w:rPr>
          <w:rFonts w:ascii="仿宋" w:eastAsia="仿宋" w:hAnsi="仿宋" w:cs="仿宋"/>
          <w:b/>
          <w:spacing w:val="6"/>
          <w:sz w:val="32"/>
          <w:szCs w:val="32"/>
        </w:rPr>
      </w:pPr>
    </w:p>
    <w:p w14:paraId="72A42A97" w14:textId="77777777" w:rsidR="00153202" w:rsidRDefault="00153202">
      <w:pPr>
        <w:wordWrap w:val="0"/>
        <w:autoSpaceDE w:val="0"/>
        <w:autoSpaceDN w:val="0"/>
        <w:jc w:val="center"/>
        <w:rPr>
          <w:rFonts w:ascii="仿宋" w:eastAsia="仿宋" w:hAnsi="仿宋" w:cs="仿宋"/>
          <w:b/>
          <w:spacing w:val="6"/>
          <w:sz w:val="32"/>
          <w:szCs w:val="32"/>
        </w:rPr>
      </w:pPr>
    </w:p>
    <w:p w14:paraId="1F02E95B" w14:textId="77777777" w:rsidR="00153202" w:rsidRDefault="00153202">
      <w:pPr>
        <w:wordWrap w:val="0"/>
        <w:autoSpaceDE w:val="0"/>
        <w:autoSpaceDN w:val="0"/>
        <w:jc w:val="center"/>
        <w:rPr>
          <w:rFonts w:ascii="仿宋" w:eastAsia="仿宋" w:hAnsi="仿宋" w:cs="仿宋"/>
          <w:b/>
          <w:spacing w:val="6"/>
          <w:sz w:val="32"/>
          <w:szCs w:val="32"/>
        </w:rPr>
      </w:pPr>
    </w:p>
    <w:p w14:paraId="4DBEFD55" w14:textId="77777777" w:rsidR="00153202" w:rsidRDefault="00153202">
      <w:pPr>
        <w:wordWrap w:val="0"/>
        <w:autoSpaceDE w:val="0"/>
        <w:autoSpaceDN w:val="0"/>
        <w:jc w:val="center"/>
        <w:rPr>
          <w:rFonts w:ascii="仿宋" w:eastAsia="仿宋" w:hAnsi="仿宋" w:cs="仿宋"/>
          <w:b/>
          <w:spacing w:val="6"/>
          <w:sz w:val="32"/>
          <w:szCs w:val="32"/>
        </w:rPr>
      </w:pPr>
    </w:p>
    <w:p w14:paraId="33098557" w14:textId="77777777" w:rsidR="00153202" w:rsidRDefault="00153202">
      <w:pPr>
        <w:wordWrap w:val="0"/>
        <w:autoSpaceDE w:val="0"/>
        <w:autoSpaceDN w:val="0"/>
        <w:jc w:val="center"/>
        <w:rPr>
          <w:rFonts w:ascii="仿宋" w:eastAsia="仿宋" w:hAnsi="仿宋" w:cs="仿宋"/>
          <w:b/>
          <w:spacing w:val="6"/>
          <w:sz w:val="32"/>
          <w:szCs w:val="32"/>
        </w:rPr>
      </w:pPr>
    </w:p>
    <w:p w14:paraId="0F4D1DD2" w14:textId="77777777" w:rsidR="00153202" w:rsidRDefault="00153202">
      <w:pPr>
        <w:wordWrap w:val="0"/>
        <w:autoSpaceDE w:val="0"/>
        <w:autoSpaceDN w:val="0"/>
        <w:jc w:val="center"/>
        <w:rPr>
          <w:rFonts w:ascii="仿宋" w:eastAsia="仿宋" w:hAnsi="仿宋" w:cs="仿宋"/>
          <w:b/>
          <w:spacing w:val="6"/>
          <w:sz w:val="32"/>
          <w:szCs w:val="32"/>
        </w:rPr>
      </w:pPr>
    </w:p>
    <w:p w14:paraId="1C7DB225" w14:textId="77777777" w:rsidR="00153202" w:rsidRDefault="00153202">
      <w:pPr>
        <w:wordWrap w:val="0"/>
        <w:autoSpaceDE w:val="0"/>
        <w:autoSpaceDN w:val="0"/>
        <w:jc w:val="center"/>
        <w:rPr>
          <w:rFonts w:ascii="仿宋" w:eastAsia="仿宋" w:hAnsi="仿宋" w:cs="仿宋"/>
          <w:b/>
          <w:spacing w:val="6"/>
          <w:sz w:val="32"/>
          <w:szCs w:val="32"/>
        </w:rPr>
      </w:pPr>
    </w:p>
    <w:p w14:paraId="1D27F967" w14:textId="77777777" w:rsidR="00153202" w:rsidRDefault="00153202">
      <w:pPr>
        <w:wordWrap w:val="0"/>
        <w:autoSpaceDE w:val="0"/>
        <w:autoSpaceDN w:val="0"/>
        <w:jc w:val="center"/>
        <w:rPr>
          <w:rFonts w:ascii="仿宋" w:eastAsia="仿宋" w:hAnsi="仿宋" w:cs="仿宋"/>
          <w:b/>
          <w:spacing w:val="6"/>
          <w:sz w:val="32"/>
          <w:szCs w:val="32"/>
        </w:rPr>
      </w:pPr>
    </w:p>
    <w:p w14:paraId="2197B498" w14:textId="77777777" w:rsidR="00153202" w:rsidRDefault="00153202">
      <w:pPr>
        <w:wordWrap w:val="0"/>
        <w:snapToGrid w:val="0"/>
        <w:spacing w:line="360" w:lineRule="auto"/>
        <w:jc w:val="center"/>
        <w:outlineLvl w:val="0"/>
        <w:rPr>
          <w:rFonts w:ascii="仿宋" w:eastAsia="仿宋" w:hAnsi="仿宋" w:cs="仿宋"/>
          <w:b/>
          <w:kern w:val="0"/>
          <w:sz w:val="32"/>
          <w:szCs w:val="32"/>
        </w:rPr>
      </w:pPr>
    </w:p>
    <w:p w14:paraId="53F7EC55" w14:textId="77777777" w:rsidR="00153202" w:rsidRDefault="00153202">
      <w:pPr>
        <w:wordWrap w:val="0"/>
        <w:snapToGrid w:val="0"/>
        <w:spacing w:line="360" w:lineRule="auto"/>
        <w:jc w:val="center"/>
        <w:outlineLvl w:val="0"/>
        <w:rPr>
          <w:rFonts w:ascii="仿宋" w:eastAsia="仿宋" w:hAnsi="仿宋" w:cs="仿宋"/>
          <w:b/>
          <w:kern w:val="0"/>
          <w:sz w:val="32"/>
          <w:szCs w:val="32"/>
        </w:rPr>
      </w:pPr>
    </w:p>
    <w:p w14:paraId="69324CCC" w14:textId="77777777" w:rsidR="00153202" w:rsidRDefault="00153202">
      <w:pPr>
        <w:wordWrap w:val="0"/>
        <w:snapToGrid w:val="0"/>
        <w:spacing w:line="360" w:lineRule="auto"/>
        <w:jc w:val="center"/>
        <w:outlineLvl w:val="0"/>
        <w:rPr>
          <w:rFonts w:ascii="仿宋" w:eastAsia="仿宋" w:hAnsi="仿宋" w:cs="仿宋"/>
          <w:b/>
          <w:kern w:val="0"/>
          <w:sz w:val="32"/>
          <w:szCs w:val="32"/>
        </w:rPr>
      </w:pPr>
    </w:p>
    <w:p w14:paraId="49B918BB" w14:textId="77777777" w:rsidR="00153202" w:rsidRDefault="007629C6">
      <w:pPr>
        <w:pageBreakBefore/>
        <w:wordWrap w:val="0"/>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lastRenderedPageBreak/>
        <w:t>附件5：分包意向协议</w:t>
      </w:r>
    </w:p>
    <w:p w14:paraId="5CF6A9FB" w14:textId="77777777" w:rsidR="00153202" w:rsidRDefault="007629C6">
      <w:pPr>
        <w:widowControl/>
        <w:wordWrap w:val="0"/>
        <w:spacing w:line="360" w:lineRule="auto"/>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14:paraId="7DE3D92C" w14:textId="565DDB0D" w:rsidR="00153202" w:rsidRDefault="007629C6">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绍兴文理学院国地联合工程研究中心项目（续建）-超净系统【招标编号：</w:t>
      </w:r>
      <w:r w:rsidR="006668BA">
        <w:rPr>
          <w:rFonts w:ascii="仿宋" w:eastAsia="仿宋" w:hAnsi="仿宋" w:cs="仿宋" w:hint="eastAsia"/>
          <w:sz w:val="24"/>
        </w:rPr>
        <w:t>CGSHZJ-2025-N001160</w:t>
      </w:r>
      <w:r>
        <w:rPr>
          <w:rFonts w:ascii="仿宋" w:eastAsia="仿宋" w:hAnsi="仿宋" w:cs="仿宋" w:hint="eastAsia"/>
          <w:sz w:val="24"/>
        </w:rPr>
        <w:t>】</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 xml:space="preserve">。 </w:t>
      </w:r>
    </w:p>
    <w:p w14:paraId="290F68C5" w14:textId="77777777" w:rsidR="00153202" w:rsidRDefault="007629C6">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14:paraId="4F3303BD" w14:textId="77777777" w:rsidR="00153202" w:rsidRDefault="007629C6">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u w:val="single"/>
        </w:rPr>
        <w:t xml:space="preserve"> </w:t>
      </w:r>
      <w:r>
        <w:rPr>
          <w:rFonts w:ascii="仿宋" w:eastAsia="仿宋" w:hAnsi="仿宋" w:cs="仿宋" w:hint="eastAsia"/>
          <w:kern w:val="0"/>
          <w:sz w:val="24"/>
          <w:u w:val="single"/>
        </w:rPr>
        <w:t xml:space="preserve">  XX工作内容   </w:t>
      </w:r>
      <w:r>
        <w:rPr>
          <w:rFonts w:ascii="仿宋" w:eastAsia="仿宋" w:hAnsi="仿宋" w:cs="仿宋" w:hint="eastAsia"/>
          <w:sz w:val="24"/>
        </w:rPr>
        <w:t>分包给</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XX工作内容</w:t>
      </w:r>
      <w:r>
        <w:rPr>
          <w:rFonts w:ascii="仿宋" w:eastAsia="仿宋" w:hAnsi="仿宋" w:cs="仿宋" w:hint="eastAsia"/>
          <w:kern w:val="0"/>
          <w:sz w:val="24"/>
          <w:lang w:val="zh-CN"/>
        </w:rPr>
        <w:t>相应资质条件且不得再次分包；</w:t>
      </w:r>
    </w:p>
    <w:p w14:paraId="73235002" w14:textId="77777777" w:rsidR="00153202" w:rsidRDefault="007629C6">
      <w:pPr>
        <w:pStyle w:val="20"/>
        <w:wordWrap w:val="0"/>
        <w:ind w:leftChars="316" w:left="664" w:firstLineChars="95" w:firstLine="229"/>
        <w:rPr>
          <w:rFonts w:ascii="仿宋" w:eastAsia="仿宋" w:cs="仿宋"/>
          <w:kern w:val="0"/>
          <w:sz w:val="24"/>
          <w:szCs w:val="24"/>
        </w:rPr>
      </w:pPr>
      <w:r>
        <w:rPr>
          <w:rFonts w:ascii="仿宋" w:eastAsia="仿宋" w:cs="仿宋" w:hint="eastAsia"/>
          <w:kern w:val="0"/>
          <w:sz w:val="24"/>
          <w:szCs w:val="24"/>
        </w:rPr>
        <w:t>……</w:t>
      </w:r>
    </w:p>
    <w:p w14:paraId="2CC16193" w14:textId="77777777" w:rsidR="00153202" w:rsidRDefault="007629C6">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14:paraId="11C92031" w14:textId="77777777" w:rsidR="00153202" w:rsidRDefault="007629C6">
      <w:pPr>
        <w:wordWrap w:val="0"/>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u w:val="single"/>
        </w:rPr>
        <w:t>（分包供应商X,……）提供的货物全部由小</w:t>
      </w:r>
      <w:proofErr w:type="gramStart"/>
      <w:r>
        <w:rPr>
          <w:rFonts w:ascii="仿宋" w:eastAsia="仿宋" w:hAnsi="仿宋" w:cs="仿宋" w:hint="eastAsia"/>
          <w:kern w:val="0"/>
          <w:sz w:val="24"/>
          <w:u w:val="single"/>
        </w:rPr>
        <w:t>微企业</w:t>
      </w:r>
      <w:proofErr w:type="gramEnd"/>
      <w:r>
        <w:rPr>
          <w:rFonts w:ascii="仿宋" w:eastAsia="仿宋" w:hAnsi="仿宋" w:cs="仿宋" w:hint="eastAsia"/>
          <w:kern w:val="0"/>
          <w:sz w:val="24"/>
          <w:u w:val="single"/>
        </w:rPr>
        <w:t>制造，</w:t>
      </w:r>
      <w:r>
        <w:rPr>
          <w:rFonts w:ascii="仿宋" w:eastAsia="仿宋" w:hAnsi="仿宋" w:cs="仿宋" w:hint="eastAsia"/>
          <w:kern w:val="0"/>
          <w:sz w:val="24"/>
        </w:rPr>
        <w:t>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6BE4BED5" w14:textId="77777777" w:rsidR="00153202" w:rsidRDefault="007629C6">
      <w:pPr>
        <w:wordWrap w:val="0"/>
        <w:spacing w:line="360" w:lineRule="auto"/>
        <w:ind w:firstLineChars="200" w:firstLine="480"/>
        <w:rPr>
          <w:rFonts w:ascii="仿宋" w:eastAsia="仿宋" w:hAnsi="仿宋" w:cs="仿宋"/>
          <w:b/>
          <w:bCs/>
          <w:kern w:val="0"/>
          <w:sz w:val="24"/>
          <w:lang w:val="zh-CN"/>
        </w:rPr>
      </w:pPr>
      <w:r>
        <w:rPr>
          <w:rFonts w:ascii="仿宋" w:eastAsia="仿宋" w:hAnsi="仿宋" w:cs="仿宋" w:hint="eastAsia"/>
          <w:sz w:val="24"/>
        </w:rPr>
        <w:t>2、</w:t>
      </w:r>
      <w:bookmarkStart w:id="56" w:name="_Hlk101133173"/>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bookmarkEnd w:id="56"/>
    </w:p>
    <w:p w14:paraId="4179D2B6" w14:textId="77777777" w:rsidR="00153202" w:rsidRDefault="007629C6">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14:paraId="79956828" w14:textId="77777777" w:rsidR="00153202" w:rsidRDefault="007629C6">
      <w:pPr>
        <w:wordWrap w:val="0"/>
        <w:snapToGrid w:val="0"/>
        <w:spacing w:line="360" w:lineRule="auto"/>
        <w:ind w:firstLine="576"/>
        <w:rPr>
          <w:rFonts w:ascii="仿宋" w:eastAsia="仿宋" w:hAnsi="仿宋" w:cs="仿宋"/>
          <w:u w:val="single"/>
        </w:rPr>
      </w:pPr>
      <w:r>
        <w:rPr>
          <w:rFonts w:ascii="仿宋" w:eastAsia="仿宋" w:hAnsi="仿宋" w:cs="仿宋" w:hint="eastAsia"/>
          <w:u w:val="single"/>
        </w:rPr>
        <w:t xml:space="preserve">                                                                         </w:t>
      </w:r>
    </w:p>
    <w:p w14:paraId="73C9B0C7" w14:textId="77777777" w:rsidR="00153202" w:rsidRDefault="007629C6">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四、质量</w:t>
      </w:r>
    </w:p>
    <w:p w14:paraId="1B8FB203" w14:textId="77777777" w:rsidR="00153202" w:rsidRDefault="007629C6">
      <w:pPr>
        <w:wordWrap w:val="0"/>
        <w:snapToGrid w:val="0"/>
        <w:spacing w:line="360" w:lineRule="auto"/>
        <w:ind w:firstLine="576"/>
        <w:rPr>
          <w:rFonts w:ascii="仿宋" w:eastAsia="仿宋" w:hAnsi="仿宋" w:cs="仿宋"/>
          <w:kern w:val="0"/>
          <w:sz w:val="24"/>
        </w:rPr>
      </w:pPr>
      <w:r>
        <w:rPr>
          <w:rFonts w:ascii="仿宋" w:eastAsia="仿宋" w:hAnsi="仿宋" w:cs="仿宋" w:hint="eastAsia"/>
          <w:u w:val="single"/>
        </w:rPr>
        <w:t xml:space="preserve">                                                                         </w:t>
      </w:r>
    </w:p>
    <w:p w14:paraId="72ACF055" w14:textId="77777777" w:rsidR="00153202" w:rsidRDefault="007629C6">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五、价款或者报酬</w:t>
      </w:r>
    </w:p>
    <w:p w14:paraId="6F8CE583" w14:textId="77777777" w:rsidR="00153202" w:rsidRDefault="007629C6">
      <w:pPr>
        <w:wordWrap w:val="0"/>
        <w:snapToGrid w:val="0"/>
        <w:spacing w:line="360" w:lineRule="auto"/>
        <w:ind w:leftChars="273" w:left="573"/>
        <w:rPr>
          <w:rFonts w:ascii="仿宋" w:eastAsia="仿宋" w:hAnsi="仿宋" w:cs="仿宋"/>
          <w:kern w:val="0"/>
          <w:sz w:val="24"/>
          <w:lang w:val="zh-CN"/>
        </w:rPr>
      </w:pPr>
      <w:r>
        <w:rPr>
          <w:rFonts w:ascii="仿宋" w:eastAsia="仿宋" w:hAnsi="仿宋" w:cs="仿宋" w:hint="eastAsia"/>
          <w:u w:val="single"/>
        </w:rPr>
        <w:t xml:space="preserve">                                                                         </w:t>
      </w:r>
    </w:p>
    <w:p w14:paraId="0B4DBD84" w14:textId="77777777" w:rsidR="00153202" w:rsidRDefault="007629C6">
      <w:pPr>
        <w:wordWrap w:val="0"/>
        <w:snapToGrid w:val="0"/>
        <w:spacing w:line="360" w:lineRule="auto"/>
        <w:ind w:leftChars="273" w:left="573"/>
        <w:rPr>
          <w:rFonts w:ascii="仿宋" w:eastAsia="仿宋" w:hAnsi="仿宋" w:cs="仿宋"/>
          <w:kern w:val="0"/>
          <w:sz w:val="24"/>
          <w:lang w:val="zh-CN"/>
        </w:rPr>
      </w:pPr>
      <w:r>
        <w:rPr>
          <w:rFonts w:ascii="仿宋" w:eastAsia="仿宋" w:hAnsi="仿宋" w:cs="仿宋" w:hint="eastAsia"/>
          <w:kern w:val="0"/>
          <w:sz w:val="24"/>
          <w:lang w:val="zh-CN"/>
        </w:rPr>
        <w:t>六、违约责任</w:t>
      </w:r>
    </w:p>
    <w:p w14:paraId="406C2C39" w14:textId="77777777" w:rsidR="00153202" w:rsidRDefault="007629C6">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u w:val="single"/>
        </w:rPr>
        <w:t xml:space="preserve">                                                                         </w:t>
      </w:r>
    </w:p>
    <w:p w14:paraId="10E95430" w14:textId="77777777" w:rsidR="00153202" w:rsidRDefault="007629C6">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七、争议解决的办法</w:t>
      </w:r>
    </w:p>
    <w:p w14:paraId="624F61DE" w14:textId="77777777" w:rsidR="00153202" w:rsidRDefault="007629C6">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u w:val="single"/>
        </w:rPr>
        <w:lastRenderedPageBreak/>
        <w:t xml:space="preserve">                                                                         </w:t>
      </w:r>
    </w:p>
    <w:p w14:paraId="1A6A76D7" w14:textId="77777777" w:rsidR="00153202" w:rsidRDefault="007629C6">
      <w:pPr>
        <w:wordWrap w:val="0"/>
        <w:snapToGrid w:val="0"/>
        <w:spacing w:line="360" w:lineRule="auto"/>
        <w:ind w:leftChars="342" w:left="5758"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投标人名称(电子签名)：</w:t>
      </w:r>
    </w:p>
    <w:p w14:paraId="015DCCE2" w14:textId="77777777" w:rsidR="00153202" w:rsidRDefault="007629C6">
      <w:pPr>
        <w:wordWrap w:val="0"/>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分包供应商名称(电子签名/公章)：</w:t>
      </w:r>
    </w:p>
    <w:p w14:paraId="0689A51D" w14:textId="77777777" w:rsidR="00153202" w:rsidRDefault="007629C6">
      <w:pPr>
        <w:wordWrap w:val="0"/>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14:paraId="6990070D" w14:textId="77777777" w:rsidR="00153202" w:rsidRDefault="007629C6">
      <w:pPr>
        <w:wordWrap w:val="0"/>
        <w:spacing w:line="360" w:lineRule="auto"/>
        <w:jc w:val="center"/>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14:paraId="556B67EE" w14:textId="77777777" w:rsidR="00153202" w:rsidRDefault="007629C6">
      <w:pPr>
        <w:wordWrap w:val="0"/>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147EE6C3" w14:textId="77777777" w:rsidR="00153202" w:rsidRDefault="00153202">
      <w:pPr>
        <w:wordWrap w:val="0"/>
        <w:autoSpaceDE w:val="0"/>
        <w:autoSpaceDN w:val="0"/>
        <w:jc w:val="center"/>
        <w:rPr>
          <w:rFonts w:ascii="仿宋" w:eastAsia="仿宋" w:hAnsi="仿宋" w:cs="仿宋"/>
          <w:b/>
          <w:spacing w:val="6"/>
          <w:sz w:val="32"/>
          <w:szCs w:val="32"/>
        </w:rPr>
      </w:pPr>
    </w:p>
    <w:p w14:paraId="63677D63" w14:textId="77777777" w:rsidR="00153202" w:rsidRDefault="00153202">
      <w:pPr>
        <w:wordWrap w:val="0"/>
        <w:autoSpaceDE w:val="0"/>
        <w:autoSpaceDN w:val="0"/>
        <w:jc w:val="center"/>
        <w:rPr>
          <w:rFonts w:ascii="仿宋" w:eastAsia="仿宋" w:hAnsi="仿宋" w:cs="仿宋"/>
          <w:b/>
          <w:spacing w:val="6"/>
          <w:sz w:val="32"/>
          <w:szCs w:val="32"/>
        </w:rPr>
      </w:pPr>
    </w:p>
    <w:p w14:paraId="144221CC" w14:textId="77777777" w:rsidR="00153202" w:rsidRDefault="00153202">
      <w:pPr>
        <w:wordWrap w:val="0"/>
        <w:autoSpaceDE w:val="0"/>
        <w:autoSpaceDN w:val="0"/>
        <w:jc w:val="center"/>
        <w:rPr>
          <w:rFonts w:ascii="仿宋" w:eastAsia="仿宋" w:hAnsi="仿宋" w:cs="仿宋"/>
          <w:b/>
          <w:spacing w:val="6"/>
          <w:sz w:val="32"/>
          <w:szCs w:val="32"/>
        </w:rPr>
      </w:pPr>
    </w:p>
    <w:p w14:paraId="481758FD" w14:textId="77777777" w:rsidR="00153202" w:rsidRDefault="00153202">
      <w:pPr>
        <w:wordWrap w:val="0"/>
        <w:autoSpaceDE w:val="0"/>
        <w:autoSpaceDN w:val="0"/>
        <w:jc w:val="center"/>
        <w:rPr>
          <w:rFonts w:ascii="仿宋" w:eastAsia="仿宋" w:hAnsi="仿宋" w:cs="仿宋"/>
          <w:b/>
          <w:spacing w:val="6"/>
          <w:sz w:val="32"/>
          <w:szCs w:val="32"/>
        </w:rPr>
      </w:pPr>
    </w:p>
    <w:p w14:paraId="42BDBF7F" w14:textId="77777777" w:rsidR="00153202" w:rsidRDefault="00153202">
      <w:pPr>
        <w:wordWrap w:val="0"/>
        <w:autoSpaceDE w:val="0"/>
        <w:autoSpaceDN w:val="0"/>
        <w:jc w:val="center"/>
        <w:rPr>
          <w:rFonts w:ascii="仿宋" w:eastAsia="仿宋" w:hAnsi="仿宋" w:cs="仿宋"/>
          <w:b/>
          <w:spacing w:val="6"/>
          <w:sz w:val="32"/>
          <w:szCs w:val="32"/>
        </w:rPr>
      </w:pPr>
    </w:p>
    <w:p w14:paraId="04683FF6" w14:textId="77777777" w:rsidR="00153202" w:rsidRDefault="00153202">
      <w:pPr>
        <w:wordWrap w:val="0"/>
        <w:autoSpaceDE w:val="0"/>
        <w:autoSpaceDN w:val="0"/>
        <w:jc w:val="center"/>
        <w:rPr>
          <w:rFonts w:ascii="仿宋" w:eastAsia="仿宋" w:hAnsi="仿宋" w:cs="仿宋"/>
          <w:b/>
          <w:spacing w:val="6"/>
          <w:sz w:val="32"/>
          <w:szCs w:val="32"/>
        </w:rPr>
      </w:pPr>
    </w:p>
    <w:p w14:paraId="2E6A6529" w14:textId="77777777" w:rsidR="00153202" w:rsidRDefault="00153202">
      <w:pPr>
        <w:wordWrap w:val="0"/>
        <w:autoSpaceDE w:val="0"/>
        <w:autoSpaceDN w:val="0"/>
        <w:jc w:val="center"/>
        <w:rPr>
          <w:rFonts w:ascii="仿宋" w:eastAsia="仿宋" w:hAnsi="仿宋" w:cs="仿宋"/>
          <w:b/>
          <w:spacing w:val="6"/>
          <w:sz w:val="32"/>
          <w:szCs w:val="32"/>
        </w:rPr>
      </w:pPr>
    </w:p>
    <w:p w14:paraId="42B7907D" w14:textId="77777777" w:rsidR="00153202" w:rsidRDefault="00153202">
      <w:pPr>
        <w:wordWrap w:val="0"/>
        <w:autoSpaceDE w:val="0"/>
        <w:autoSpaceDN w:val="0"/>
        <w:jc w:val="center"/>
        <w:rPr>
          <w:rFonts w:ascii="仿宋" w:eastAsia="仿宋" w:hAnsi="仿宋" w:cs="仿宋"/>
          <w:b/>
          <w:spacing w:val="6"/>
          <w:sz w:val="32"/>
          <w:szCs w:val="32"/>
        </w:rPr>
      </w:pPr>
    </w:p>
    <w:p w14:paraId="172EE6E7" w14:textId="77777777" w:rsidR="00153202" w:rsidRDefault="00153202">
      <w:pPr>
        <w:wordWrap w:val="0"/>
        <w:autoSpaceDE w:val="0"/>
        <w:autoSpaceDN w:val="0"/>
        <w:jc w:val="center"/>
        <w:rPr>
          <w:rFonts w:ascii="仿宋" w:eastAsia="仿宋" w:hAnsi="仿宋" w:cs="仿宋"/>
          <w:b/>
          <w:spacing w:val="6"/>
          <w:sz w:val="32"/>
          <w:szCs w:val="32"/>
        </w:rPr>
      </w:pPr>
    </w:p>
    <w:p w14:paraId="7D5CD713" w14:textId="77777777" w:rsidR="00153202" w:rsidRDefault="00153202">
      <w:pPr>
        <w:wordWrap w:val="0"/>
        <w:autoSpaceDE w:val="0"/>
        <w:autoSpaceDN w:val="0"/>
        <w:jc w:val="center"/>
        <w:rPr>
          <w:rFonts w:ascii="仿宋" w:eastAsia="仿宋" w:hAnsi="仿宋" w:cs="仿宋"/>
          <w:b/>
          <w:spacing w:val="6"/>
          <w:sz w:val="32"/>
          <w:szCs w:val="32"/>
        </w:rPr>
      </w:pPr>
    </w:p>
    <w:p w14:paraId="6DB3E5B7" w14:textId="77777777" w:rsidR="00153202" w:rsidRDefault="00153202">
      <w:pPr>
        <w:wordWrap w:val="0"/>
        <w:autoSpaceDE w:val="0"/>
        <w:autoSpaceDN w:val="0"/>
        <w:jc w:val="center"/>
        <w:rPr>
          <w:rFonts w:ascii="仿宋" w:eastAsia="仿宋" w:hAnsi="仿宋" w:cs="仿宋"/>
          <w:b/>
          <w:spacing w:val="6"/>
          <w:sz w:val="32"/>
          <w:szCs w:val="32"/>
        </w:rPr>
      </w:pPr>
    </w:p>
    <w:p w14:paraId="29809A63" w14:textId="77777777" w:rsidR="00153202" w:rsidRDefault="00153202">
      <w:pPr>
        <w:pStyle w:val="Default"/>
        <w:wordWrap w:val="0"/>
        <w:rPr>
          <w:rFonts w:ascii="仿宋" w:eastAsia="仿宋" w:hAnsi="仿宋" w:cs="仿宋"/>
          <w:b/>
          <w:color w:val="auto"/>
          <w:spacing w:val="6"/>
          <w:sz w:val="32"/>
          <w:szCs w:val="32"/>
        </w:rPr>
      </w:pPr>
    </w:p>
    <w:p w14:paraId="45AF9A03" w14:textId="77777777" w:rsidR="00153202" w:rsidRDefault="00153202">
      <w:pPr>
        <w:pStyle w:val="71"/>
        <w:rPr>
          <w:rFonts w:ascii="仿宋" w:eastAsia="仿宋" w:hAnsi="仿宋" w:cs="仿宋"/>
          <w:b/>
          <w:spacing w:val="6"/>
          <w:sz w:val="32"/>
          <w:szCs w:val="32"/>
        </w:rPr>
      </w:pPr>
    </w:p>
    <w:p w14:paraId="7CB43AF4" w14:textId="77777777" w:rsidR="00153202" w:rsidRDefault="00153202">
      <w:pPr>
        <w:wordWrap w:val="0"/>
        <w:rPr>
          <w:rFonts w:ascii="仿宋" w:eastAsia="仿宋" w:hAnsi="仿宋" w:cs="仿宋"/>
          <w:b/>
          <w:spacing w:val="6"/>
          <w:sz w:val="32"/>
          <w:szCs w:val="32"/>
        </w:rPr>
      </w:pPr>
    </w:p>
    <w:p w14:paraId="2946A8FD" w14:textId="77777777" w:rsidR="00153202" w:rsidRDefault="00153202">
      <w:pPr>
        <w:pStyle w:val="Default"/>
        <w:wordWrap w:val="0"/>
        <w:rPr>
          <w:rFonts w:ascii="仿宋" w:eastAsia="仿宋" w:hAnsi="仿宋" w:cs="仿宋"/>
          <w:b/>
          <w:color w:val="auto"/>
          <w:spacing w:val="6"/>
          <w:sz w:val="32"/>
          <w:szCs w:val="32"/>
        </w:rPr>
      </w:pPr>
    </w:p>
    <w:p w14:paraId="16CDBF9D" w14:textId="77777777" w:rsidR="00153202" w:rsidRDefault="00153202">
      <w:pPr>
        <w:pStyle w:val="71"/>
      </w:pPr>
    </w:p>
    <w:p w14:paraId="6E3CAB5F" w14:textId="77777777" w:rsidR="00153202" w:rsidRDefault="00153202">
      <w:pPr>
        <w:wordWrap w:val="0"/>
        <w:spacing w:line="360" w:lineRule="auto"/>
        <w:rPr>
          <w:rFonts w:ascii="仿宋" w:eastAsia="仿宋" w:hAnsi="仿宋" w:cs="仿宋"/>
          <w:b/>
          <w:spacing w:val="6"/>
          <w:sz w:val="32"/>
          <w:szCs w:val="32"/>
        </w:rPr>
      </w:pPr>
      <w:bookmarkStart w:id="57" w:name="OLE_LINK14"/>
      <w:bookmarkStart w:id="58" w:name="OLE_LINK13"/>
    </w:p>
    <w:p w14:paraId="28874457" w14:textId="77777777" w:rsidR="00153202" w:rsidRDefault="00153202">
      <w:pPr>
        <w:wordWrap w:val="0"/>
        <w:spacing w:line="360" w:lineRule="auto"/>
        <w:rPr>
          <w:rFonts w:ascii="仿宋" w:eastAsia="仿宋" w:hAnsi="仿宋" w:cs="仿宋"/>
          <w:b/>
          <w:spacing w:val="6"/>
          <w:sz w:val="32"/>
          <w:szCs w:val="32"/>
        </w:rPr>
      </w:pPr>
    </w:p>
    <w:p w14:paraId="68557593" w14:textId="77777777" w:rsidR="00153202" w:rsidRDefault="00153202">
      <w:pPr>
        <w:wordWrap w:val="0"/>
        <w:spacing w:line="360" w:lineRule="auto"/>
        <w:rPr>
          <w:rFonts w:ascii="仿宋" w:eastAsia="仿宋" w:hAnsi="仿宋" w:cs="仿宋"/>
          <w:b/>
          <w:spacing w:val="6"/>
          <w:sz w:val="32"/>
          <w:szCs w:val="32"/>
        </w:rPr>
      </w:pPr>
    </w:p>
    <w:p w14:paraId="318C7C8B" w14:textId="77777777" w:rsidR="00153202" w:rsidRDefault="00153202">
      <w:pPr>
        <w:wordWrap w:val="0"/>
        <w:spacing w:line="360" w:lineRule="auto"/>
        <w:rPr>
          <w:rFonts w:ascii="仿宋" w:eastAsia="仿宋" w:hAnsi="仿宋" w:cs="仿宋"/>
          <w:b/>
          <w:spacing w:val="6"/>
          <w:sz w:val="32"/>
          <w:szCs w:val="32"/>
        </w:rPr>
      </w:pPr>
    </w:p>
    <w:p w14:paraId="7592A8CD" w14:textId="77777777" w:rsidR="00153202" w:rsidRDefault="00153202">
      <w:pPr>
        <w:wordWrap w:val="0"/>
        <w:spacing w:line="360" w:lineRule="auto"/>
        <w:rPr>
          <w:rFonts w:ascii="仿宋" w:eastAsia="仿宋" w:hAnsi="仿宋" w:cs="仿宋"/>
          <w:b/>
          <w:spacing w:val="6"/>
          <w:sz w:val="32"/>
          <w:szCs w:val="32"/>
        </w:rPr>
      </w:pPr>
    </w:p>
    <w:p w14:paraId="1662A52E" w14:textId="77777777" w:rsidR="00153202" w:rsidRDefault="00153202">
      <w:pPr>
        <w:wordWrap w:val="0"/>
        <w:spacing w:line="360" w:lineRule="auto"/>
        <w:rPr>
          <w:rFonts w:ascii="仿宋" w:eastAsia="仿宋" w:hAnsi="仿宋" w:cs="仿宋"/>
          <w:b/>
          <w:spacing w:val="6"/>
          <w:sz w:val="32"/>
          <w:szCs w:val="32"/>
        </w:rPr>
      </w:pPr>
    </w:p>
    <w:p w14:paraId="61678DFB" w14:textId="77777777" w:rsidR="00153202" w:rsidRDefault="007629C6">
      <w:pPr>
        <w:wordWrap w:val="0"/>
        <w:spacing w:line="360" w:lineRule="auto"/>
        <w:rPr>
          <w:rFonts w:ascii="仿宋" w:eastAsia="仿宋" w:hAnsi="仿宋" w:cs="仿宋"/>
          <w:b/>
          <w:spacing w:val="6"/>
          <w:sz w:val="32"/>
          <w:szCs w:val="32"/>
        </w:rPr>
      </w:pPr>
      <w:r>
        <w:rPr>
          <w:rFonts w:ascii="仿宋" w:eastAsia="仿宋" w:hAnsi="仿宋" w:cs="仿宋" w:hint="eastAsia"/>
          <w:b/>
          <w:spacing w:val="6"/>
          <w:sz w:val="32"/>
          <w:szCs w:val="32"/>
        </w:rPr>
        <w:lastRenderedPageBreak/>
        <w:t>附件6：</w:t>
      </w:r>
    </w:p>
    <w:p w14:paraId="5CBEBFD5" w14:textId="77777777" w:rsidR="00153202" w:rsidRDefault="007629C6">
      <w:pPr>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残疾人福利性单位声明函</w:t>
      </w:r>
    </w:p>
    <w:bookmarkEnd w:id="57"/>
    <w:bookmarkEnd w:id="58"/>
    <w:p w14:paraId="1CD22C91" w14:textId="77777777" w:rsidR="00153202" w:rsidRDefault="00153202">
      <w:pPr>
        <w:wordWrap w:val="0"/>
        <w:spacing w:line="360" w:lineRule="auto"/>
        <w:rPr>
          <w:rFonts w:ascii="仿宋" w:eastAsia="仿宋" w:hAnsi="仿宋" w:cs="仿宋"/>
          <w:b/>
          <w:spacing w:val="6"/>
          <w:sz w:val="30"/>
          <w:szCs w:val="30"/>
        </w:rPr>
      </w:pPr>
    </w:p>
    <w:p w14:paraId="46047684" w14:textId="77777777" w:rsidR="00153202" w:rsidRDefault="007629C6">
      <w:pPr>
        <w:wordWrap w:val="0"/>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仿宋" w:hint="eastAsia"/>
          <w:sz w:val="24"/>
          <w:u w:val="single"/>
        </w:rPr>
        <w:t>绍兴文理学院</w:t>
      </w:r>
      <w:r>
        <w:rPr>
          <w:rFonts w:ascii="仿宋" w:eastAsia="仿宋" w:hAnsi="仿宋" w:cs="仿宋" w:hint="eastAsia"/>
          <w:sz w:val="24"/>
        </w:rPr>
        <w:t>_单位的_</w:t>
      </w:r>
      <w:r>
        <w:rPr>
          <w:rFonts w:ascii="仿宋" w:eastAsia="仿宋" w:hAnsi="仿宋" w:cs="仿宋" w:hint="eastAsia"/>
          <w:sz w:val="24"/>
          <w:u w:val="single"/>
        </w:rPr>
        <w:t>绍兴文理学院国地联合工程研究中心项目（续建）-超净系统</w:t>
      </w:r>
      <w:r>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14:paraId="34437681" w14:textId="77777777" w:rsidR="00153202" w:rsidRDefault="007629C6">
      <w:pPr>
        <w:wordWrap w:val="0"/>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14:paraId="1B25F075" w14:textId="77777777" w:rsidR="00153202" w:rsidRDefault="00153202">
      <w:pPr>
        <w:wordWrap w:val="0"/>
        <w:spacing w:line="360" w:lineRule="auto"/>
        <w:ind w:firstLineChars="200" w:firstLine="480"/>
        <w:rPr>
          <w:rFonts w:ascii="仿宋" w:eastAsia="仿宋" w:hAnsi="仿宋" w:cs="仿宋"/>
          <w:sz w:val="24"/>
        </w:rPr>
      </w:pPr>
    </w:p>
    <w:p w14:paraId="198677D2" w14:textId="77777777" w:rsidR="00153202" w:rsidRDefault="00153202">
      <w:pPr>
        <w:wordWrap w:val="0"/>
        <w:spacing w:line="360" w:lineRule="auto"/>
        <w:ind w:firstLineChars="200" w:firstLine="480"/>
        <w:rPr>
          <w:rFonts w:ascii="仿宋" w:eastAsia="仿宋" w:hAnsi="仿宋" w:cs="仿宋"/>
          <w:sz w:val="24"/>
        </w:rPr>
      </w:pPr>
    </w:p>
    <w:p w14:paraId="56AF796C" w14:textId="77777777" w:rsidR="00153202" w:rsidRDefault="007629C6">
      <w:pPr>
        <w:tabs>
          <w:tab w:val="left" w:pos="4860"/>
        </w:tabs>
        <w:wordWrap w:val="0"/>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kern w:val="0"/>
          <w:sz w:val="24"/>
          <w:lang w:val="zh-CN"/>
        </w:rPr>
        <w:t>投标人名称（电子签名）</w:t>
      </w:r>
      <w:r>
        <w:rPr>
          <w:rFonts w:ascii="仿宋" w:eastAsia="仿宋" w:hAnsi="仿宋" w:cs="仿宋" w:hint="eastAsia"/>
          <w:sz w:val="24"/>
        </w:rPr>
        <w:t>：</w:t>
      </w:r>
    </w:p>
    <w:p w14:paraId="24D1FEAD" w14:textId="77777777" w:rsidR="00153202" w:rsidRDefault="007629C6">
      <w:pPr>
        <w:tabs>
          <w:tab w:val="left" w:pos="4860"/>
        </w:tabs>
        <w:wordWrap w:val="0"/>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日  期：</w:t>
      </w:r>
    </w:p>
    <w:p w14:paraId="2723EF8B" w14:textId="77777777" w:rsidR="00153202" w:rsidRDefault="00153202">
      <w:pPr>
        <w:wordWrap w:val="0"/>
        <w:autoSpaceDE w:val="0"/>
        <w:autoSpaceDN w:val="0"/>
        <w:jc w:val="center"/>
        <w:rPr>
          <w:rFonts w:ascii="仿宋" w:eastAsia="仿宋" w:hAnsi="仿宋" w:cs="仿宋"/>
          <w:b/>
          <w:spacing w:val="6"/>
          <w:sz w:val="32"/>
          <w:szCs w:val="32"/>
        </w:rPr>
      </w:pPr>
    </w:p>
    <w:p w14:paraId="28A95FEB" w14:textId="77777777" w:rsidR="00153202" w:rsidRDefault="00153202">
      <w:pPr>
        <w:wordWrap w:val="0"/>
        <w:autoSpaceDE w:val="0"/>
        <w:autoSpaceDN w:val="0"/>
        <w:jc w:val="center"/>
        <w:rPr>
          <w:rFonts w:ascii="仿宋" w:eastAsia="仿宋" w:hAnsi="仿宋" w:cs="仿宋"/>
          <w:b/>
          <w:spacing w:val="6"/>
          <w:sz w:val="32"/>
          <w:szCs w:val="32"/>
        </w:rPr>
      </w:pPr>
    </w:p>
    <w:p w14:paraId="04D18B99" w14:textId="77777777" w:rsidR="00153202" w:rsidRDefault="00153202">
      <w:pPr>
        <w:wordWrap w:val="0"/>
        <w:autoSpaceDE w:val="0"/>
        <w:autoSpaceDN w:val="0"/>
        <w:jc w:val="center"/>
        <w:rPr>
          <w:rFonts w:ascii="仿宋" w:eastAsia="仿宋" w:hAnsi="仿宋" w:cs="仿宋"/>
          <w:b/>
          <w:spacing w:val="6"/>
          <w:sz w:val="32"/>
          <w:szCs w:val="32"/>
        </w:rPr>
      </w:pPr>
    </w:p>
    <w:p w14:paraId="75E51C29" w14:textId="77777777" w:rsidR="00153202" w:rsidRDefault="00153202">
      <w:pPr>
        <w:wordWrap w:val="0"/>
        <w:autoSpaceDE w:val="0"/>
        <w:autoSpaceDN w:val="0"/>
        <w:jc w:val="center"/>
        <w:rPr>
          <w:rFonts w:ascii="仿宋" w:eastAsia="仿宋" w:hAnsi="仿宋" w:cs="仿宋"/>
          <w:b/>
          <w:spacing w:val="6"/>
          <w:sz w:val="32"/>
          <w:szCs w:val="32"/>
        </w:rPr>
      </w:pPr>
    </w:p>
    <w:p w14:paraId="717637D8" w14:textId="77777777" w:rsidR="00153202" w:rsidRDefault="00153202">
      <w:pPr>
        <w:wordWrap w:val="0"/>
        <w:autoSpaceDE w:val="0"/>
        <w:autoSpaceDN w:val="0"/>
        <w:jc w:val="center"/>
        <w:rPr>
          <w:rFonts w:ascii="仿宋" w:eastAsia="仿宋" w:hAnsi="仿宋" w:cs="仿宋"/>
          <w:b/>
          <w:spacing w:val="6"/>
          <w:sz w:val="32"/>
          <w:szCs w:val="32"/>
        </w:rPr>
      </w:pPr>
    </w:p>
    <w:p w14:paraId="5F49497C" w14:textId="77777777" w:rsidR="00153202" w:rsidRDefault="00153202">
      <w:pPr>
        <w:wordWrap w:val="0"/>
        <w:autoSpaceDE w:val="0"/>
        <w:autoSpaceDN w:val="0"/>
        <w:jc w:val="center"/>
        <w:rPr>
          <w:rFonts w:ascii="仿宋" w:eastAsia="仿宋" w:hAnsi="仿宋" w:cs="仿宋"/>
          <w:b/>
          <w:spacing w:val="6"/>
          <w:sz w:val="32"/>
          <w:szCs w:val="32"/>
        </w:rPr>
      </w:pPr>
    </w:p>
    <w:p w14:paraId="1995092B" w14:textId="77777777" w:rsidR="00153202" w:rsidRDefault="00153202">
      <w:pPr>
        <w:wordWrap w:val="0"/>
        <w:autoSpaceDE w:val="0"/>
        <w:autoSpaceDN w:val="0"/>
        <w:jc w:val="center"/>
        <w:rPr>
          <w:rFonts w:ascii="仿宋" w:eastAsia="仿宋" w:hAnsi="仿宋" w:cs="仿宋"/>
          <w:b/>
          <w:spacing w:val="6"/>
          <w:sz w:val="32"/>
          <w:szCs w:val="32"/>
        </w:rPr>
      </w:pPr>
    </w:p>
    <w:p w14:paraId="058D7869" w14:textId="77777777" w:rsidR="00153202" w:rsidRDefault="00153202">
      <w:pPr>
        <w:wordWrap w:val="0"/>
        <w:autoSpaceDE w:val="0"/>
        <w:autoSpaceDN w:val="0"/>
        <w:jc w:val="center"/>
        <w:rPr>
          <w:rFonts w:ascii="仿宋" w:eastAsia="仿宋" w:hAnsi="仿宋" w:cs="仿宋"/>
          <w:b/>
          <w:spacing w:val="6"/>
          <w:sz w:val="32"/>
          <w:szCs w:val="32"/>
        </w:rPr>
      </w:pPr>
    </w:p>
    <w:p w14:paraId="1F511A0E" w14:textId="77777777" w:rsidR="00153202" w:rsidRDefault="00153202">
      <w:pPr>
        <w:wordWrap w:val="0"/>
        <w:autoSpaceDE w:val="0"/>
        <w:autoSpaceDN w:val="0"/>
        <w:jc w:val="center"/>
        <w:rPr>
          <w:rFonts w:ascii="仿宋" w:eastAsia="仿宋" w:hAnsi="仿宋" w:cs="仿宋"/>
          <w:b/>
          <w:spacing w:val="6"/>
          <w:sz w:val="32"/>
          <w:szCs w:val="32"/>
        </w:rPr>
      </w:pPr>
    </w:p>
    <w:p w14:paraId="056150A0" w14:textId="77777777" w:rsidR="00153202" w:rsidRDefault="00153202">
      <w:pPr>
        <w:wordWrap w:val="0"/>
        <w:autoSpaceDE w:val="0"/>
        <w:autoSpaceDN w:val="0"/>
        <w:jc w:val="center"/>
        <w:rPr>
          <w:rFonts w:ascii="仿宋" w:eastAsia="仿宋" w:hAnsi="仿宋" w:cs="仿宋"/>
          <w:b/>
          <w:spacing w:val="6"/>
          <w:sz w:val="32"/>
          <w:szCs w:val="32"/>
        </w:rPr>
      </w:pPr>
    </w:p>
    <w:p w14:paraId="015EACD2" w14:textId="77777777" w:rsidR="00153202" w:rsidRDefault="00153202">
      <w:pPr>
        <w:wordWrap w:val="0"/>
        <w:autoSpaceDE w:val="0"/>
        <w:autoSpaceDN w:val="0"/>
        <w:jc w:val="center"/>
        <w:rPr>
          <w:rFonts w:ascii="仿宋" w:eastAsia="仿宋" w:hAnsi="仿宋" w:cs="仿宋"/>
          <w:b/>
          <w:spacing w:val="6"/>
          <w:sz w:val="32"/>
          <w:szCs w:val="32"/>
        </w:rPr>
      </w:pPr>
    </w:p>
    <w:p w14:paraId="2818AB97" w14:textId="77777777" w:rsidR="00153202" w:rsidRDefault="00153202">
      <w:pPr>
        <w:wordWrap w:val="0"/>
        <w:autoSpaceDE w:val="0"/>
        <w:autoSpaceDN w:val="0"/>
        <w:jc w:val="center"/>
        <w:rPr>
          <w:rFonts w:ascii="仿宋" w:eastAsia="仿宋" w:hAnsi="仿宋" w:cs="仿宋"/>
          <w:b/>
          <w:spacing w:val="6"/>
          <w:sz w:val="32"/>
          <w:szCs w:val="32"/>
        </w:rPr>
      </w:pPr>
    </w:p>
    <w:p w14:paraId="557B7548" w14:textId="77777777" w:rsidR="00153202" w:rsidRDefault="00153202">
      <w:pPr>
        <w:wordWrap w:val="0"/>
        <w:autoSpaceDE w:val="0"/>
        <w:autoSpaceDN w:val="0"/>
        <w:jc w:val="center"/>
        <w:rPr>
          <w:rFonts w:ascii="仿宋" w:eastAsia="仿宋" w:hAnsi="仿宋" w:cs="仿宋"/>
          <w:b/>
          <w:spacing w:val="6"/>
          <w:sz w:val="32"/>
          <w:szCs w:val="32"/>
        </w:rPr>
      </w:pPr>
    </w:p>
    <w:p w14:paraId="7C4F1DB0" w14:textId="77777777" w:rsidR="00153202" w:rsidRDefault="00153202">
      <w:pPr>
        <w:wordWrap w:val="0"/>
        <w:autoSpaceDE w:val="0"/>
        <w:autoSpaceDN w:val="0"/>
        <w:jc w:val="center"/>
        <w:rPr>
          <w:rFonts w:ascii="仿宋" w:eastAsia="仿宋" w:hAnsi="仿宋" w:cs="仿宋"/>
          <w:b/>
          <w:spacing w:val="6"/>
          <w:sz w:val="32"/>
          <w:szCs w:val="32"/>
        </w:rPr>
      </w:pPr>
    </w:p>
    <w:p w14:paraId="0232D8E2" w14:textId="77777777" w:rsidR="00153202" w:rsidRDefault="00153202">
      <w:pPr>
        <w:wordWrap w:val="0"/>
        <w:spacing w:line="360" w:lineRule="auto"/>
        <w:rPr>
          <w:rFonts w:ascii="仿宋" w:eastAsia="仿宋" w:hAnsi="仿宋" w:cs="仿宋"/>
          <w:b/>
          <w:spacing w:val="6"/>
          <w:sz w:val="32"/>
          <w:szCs w:val="32"/>
        </w:rPr>
      </w:pPr>
    </w:p>
    <w:p w14:paraId="73B717F6" w14:textId="77777777" w:rsidR="00153202" w:rsidRDefault="007629C6">
      <w:pPr>
        <w:wordWrap w:val="0"/>
        <w:spacing w:line="360" w:lineRule="auto"/>
        <w:rPr>
          <w:rFonts w:ascii="仿宋" w:eastAsia="仿宋" w:hAnsi="仿宋" w:cs="仿宋"/>
          <w:b/>
          <w:spacing w:val="6"/>
          <w:sz w:val="32"/>
          <w:szCs w:val="32"/>
        </w:rPr>
      </w:pPr>
      <w:r>
        <w:rPr>
          <w:rFonts w:ascii="仿宋" w:eastAsia="仿宋" w:hAnsi="仿宋" w:cs="仿宋" w:hint="eastAsia"/>
          <w:b/>
          <w:spacing w:val="6"/>
          <w:sz w:val="32"/>
          <w:szCs w:val="32"/>
        </w:rPr>
        <w:lastRenderedPageBreak/>
        <w:t>附件7：</w:t>
      </w:r>
    </w:p>
    <w:p w14:paraId="521F2B9C" w14:textId="77777777" w:rsidR="00153202" w:rsidRDefault="00153202">
      <w:pPr>
        <w:wordWrap w:val="0"/>
        <w:spacing w:line="360" w:lineRule="auto"/>
        <w:jc w:val="center"/>
        <w:rPr>
          <w:rFonts w:ascii="仿宋" w:eastAsia="仿宋" w:hAnsi="仿宋" w:cs="仿宋"/>
          <w:sz w:val="24"/>
          <w:u w:val="single"/>
        </w:rPr>
      </w:pPr>
    </w:p>
    <w:p w14:paraId="10D8D82A" w14:textId="77777777" w:rsidR="00153202" w:rsidRDefault="007629C6">
      <w:pPr>
        <w:wordWrap w:val="0"/>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中小企业声明函（货物）</w:t>
      </w:r>
    </w:p>
    <w:p w14:paraId="69E98A96" w14:textId="77777777" w:rsidR="00153202" w:rsidRDefault="007629C6">
      <w:pPr>
        <w:wordWrap w:val="0"/>
        <w:spacing w:line="360" w:lineRule="auto"/>
        <w:ind w:firstLineChars="200" w:firstLine="480"/>
        <w:rPr>
          <w:rFonts w:ascii="仿宋" w:eastAsia="仿宋" w:hAnsi="仿宋" w:cs="仿宋"/>
          <w:sz w:val="24"/>
        </w:rPr>
      </w:pPr>
      <w:r>
        <w:rPr>
          <w:rFonts w:ascii="仿宋" w:eastAsia="仿宋" w:hAnsi="仿宋" w:cs="仿宋" w:hint="eastAsia"/>
          <w:sz w:val="24"/>
        </w:rPr>
        <w:t xml:space="preserve">本公司（联合体）郑重声明，根据《政府采购促进中小企业发展管理办法》（财库﹝2020﹞46 号）的规定，本公司（联合体）参加 </w:t>
      </w:r>
      <w:r>
        <w:rPr>
          <w:rFonts w:ascii="仿宋" w:eastAsia="仿宋" w:hAnsi="仿宋" w:cs="仿宋" w:hint="eastAsia"/>
          <w:sz w:val="24"/>
          <w:u w:val="single"/>
        </w:rPr>
        <w:t xml:space="preserve">绍兴文理学院 </w:t>
      </w:r>
      <w:r>
        <w:rPr>
          <w:rFonts w:ascii="仿宋" w:eastAsia="仿宋" w:hAnsi="仿宋" w:cs="仿宋" w:hint="eastAsia"/>
          <w:sz w:val="24"/>
        </w:rPr>
        <w:t xml:space="preserve">的 </w:t>
      </w:r>
      <w:r>
        <w:rPr>
          <w:rFonts w:ascii="仿宋" w:eastAsia="仿宋" w:hAnsi="仿宋" w:cs="仿宋" w:hint="eastAsia"/>
          <w:sz w:val="24"/>
          <w:u w:val="single"/>
        </w:rPr>
        <w:t>绍兴文理学院国地联合工程研究中心项目（续建）-超净系统</w:t>
      </w:r>
      <w:r>
        <w:rPr>
          <w:rFonts w:ascii="仿宋" w:eastAsia="仿宋" w:hAnsi="仿宋" w:cs="仿宋" w:hint="eastAsia"/>
          <w:sz w:val="24"/>
        </w:rPr>
        <w:t xml:space="preserve"> 采购活动，提供的货物全部由符合政策要求的中小企业制造。相关企业（含联合体中的中小企业、签订分包意向协议的中小企业）的具体情况如下：</w:t>
      </w:r>
    </w:p>
    <w:p w14:paraId="3F7699B3" w14:textId="77777777" w:rsidR="00153202" w:rsidRDefault="007629C6">
      <w:pPr>
        <w:wordWrap w:val="0"/>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14:paraId="43F32F82" w14:textId="77777777" w:rsidR="00153202" w:rsidRDefault="007629C6">
      <w:pPr>
        <w:wordWrap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14:paraId="63727301" w14:textId="77777777" w:rsidR="00153202" w:rsidRDefault="007629C6">
      <w:pPr>
        <w:wordWrap w:val="0"/>
        <w:spacing w:line="360" w:lineRule="auto"/>
        <w:ind w:firstLineChars="200" w:firstLine="480"/>
        <w:rPr>
          <w:rFonts w:ascii="仿宋" w:eastAsia="仿宋" w:hAnsi="仿宋" w:cs="仿宋"/>
          <w:sz w:val="24"/>
        </w:rPr>
      </w:pPr>
      <w:r>
        <w:rPr>
          <w:rFonts w:ascii="仿宋" w:eastAsia="仿宋" w:hAnsi="仿宋" w:cs="仿宋" w:hint="eastAsia"/>
          <w:sz w:val="24"/>
        </w:rPr>
        <w:t>……</w:t>
      </w:r>
    </w:p>
    <w:p w14:paraId="38B2D2F8" w14:textId="77777777" w:rsidR="00153202" w:rsidRDefault="007629C6">
      <w:pPr>
        <w:wordWrap w:val="0"/>
        <w:spacing w:line="360" w:lineRule="auto"/>
        <w:ind w:firstLineChars="200" w:firstLine="480"/>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14:paraId="3F543342" w14:textId="77777777" w:rsidR="00153202" w:rsidRDefault="007629C6">
      <w:pPr>
        <w:wordWrap w:val="0"/>
        <w:spacing w:line="360" w:lineRule="auto"/>
        <w:ind w:firstLineChars="200" w:firstLine="480"/>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14:paraId="1C3F498A" w14:textId="77777777" w:rsidR="00153202" w:rsidRDefault="007629C6">
      <w:pPr>
        <w:wordWrap w:val="0"/>
        <w:snapToGrid w:val="0"/>
        <w:spacing w:line="360" w:lineRule="auto"/>
        <w:ind w:firstLineChars="2150" w:firstLine="5160"/>
        <w:rPr>
          <w:rFonts w:ascii="仿宋" w:eastAsia="仿宋" w:hAnsi="仿宋" w:cs="仿宋"/>
          <w:kern w:val="0"/>
          <w:sz w:val="24"/>
        </w:rPr>
      </w:pPr>
      <w:r>
        <w:rPr>
          <w:rFonts w:ascii="仿宋" w:eastAsia="仿宋" w:hAnsi="仿宋" w:cs="仿宋" w:hint="eastAsia"/>
          <w:kern w:val="0"/>
          <w:sz w:val="24"/>
          <w:lang w:val="zh-CN"/>
        </w:rPr>
        <w:t>投标人名称(电子签名)：</w:t>
      </w:r>
    </w:p>
    <w:p w14:paraId="42F4EF73" w14:textId="77777777" w:rsidR="00153202" w:rsidRDefault="007629C6">
      <w:pPr>
        <w:wordWrap w:val="0"/>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14:paraId="4992F115" w14:textId="77777777" w:rsidR="00153202" w:rsidRDefault="007629C6">
      <w:pPr>
        <w:wordWrap w:val="0"/>
        <w:spacing w:line="360" w:lineRule="auto"/>
        <w:jc w:val="left"/>
        <w:rPr>
          <w:rFonts w:ascii="仿宋" w:eastAsia="仿宋" w:hAnsi="仿宋" w:cs="仿宋"/>
          <w:sz w:val="18"/>
          <w:szCs w:val="18"/>
        </w:rPr>
      </w:pPr>
      <w:r>
        <w:rPr>
          <w:rFonts w:ascii="仿宋" w:eastAsia="仿宋" w:hAnsi="仿宋" w:cs="仿宋" w:hint="eastAsia"/>
          <w:sz w:val="18"/>
          <w:szCs w:val="18"/>
        </w:rPr>
        <w:t>从业人员、营业收入、资产总额填报上一年度数据，无上</w:t>
      </w:r>
      <w:proofErr w:type="gramStart"/>
      <w:r>
        <w:rPr>
          <w:rFonts w:ascii="仿宋" w:eastAsia="仿宋" w:hAnsi="仿宋" w:cs="仿宋" w:hint="eastAsia"/>
          <w:sz w:val="18"/>
          <w:szCs w:val="18"/>
        </w:rPr>
        <w:t>一</w:t>
      </w:r>
      <w:proofErr w:type="gramEnd"/>
      <w:r>
        <w:rPr>
          <w:rFonts w:ascii="仿宋" w:eastAsia="仿宋" w:hAnsi="仿宋" w:cs="仿宋" w:hint="eastAsia"/>
          <w:sz w:val="18"/>
          <w:szCs w:val="18"/>
        </w:rPr>
        <w:t>年度数据的新成立企业可不填报。</w:t>
      </w:r>
    </w:p>
    <w:p w14:paraId="25379875" w14:textId="77777777" w:rsidR="00153202" w:rsidRDefault="007629C6">
      <w:pPr>
        <w:wordWrap w:val="0"/>
        <w:spacing w:line="360" w:lineRule="auto"/>
        <w:ind w:right="420" w:firstLineChars="200" w:firstLine="480"/>
        <w:rPr>
          <w:rFonts w:ascii="仿宋" w:eastAsia="仿宋" w:hAnsi="仿宋" w:cs="仿宋"/>
          <w:sz w:val="24"/>
        </w:rPr>
      </w:pPr>
      <w:r>
        <w:rPr>
          <w:rFonts w:ascii="仿宋" w:eastAsia="仿宋" w:hAnsi="仿宋" w:cs="仿宋" w:hint="eastAsia"/>
          <w:sz w:val="24"/>
        </w:rPr>
        <w:t>注：</w:t>
      </w:r>
    </w:p>
    <w:p w14:paraId="60E09492" w14:textId="77777777" w:rsidR="00153202" w:rsidRDefault="007629C6">
      <w:pPr>
        <w:wordWrap w:val="0"/>
        <w:spacing w:line="360" w:lineRule="auto"/>
        <w:ind w:right="420" w:firstLineChars="200" w:firstLine="480"/>
        <w:rPr>
          <w:rFonts w:ascii="仿宋" w:eastAsia="仿宋" w:hAnsi="仿宋" w:cs="仿宋"/>
          <w:sz w:val="24"/>
        </w:rPr>
      </w:pPr>
      <w:r>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仿宋" w:eastAsia="仿宋" w:hAnsi="仿宋" w:cs="仿宋" w:hint="eastAsia"/>
          <w:sz w:val="24"/>
        </w:rPr>
        <w:t>一</w:t>
      </w:r>
      <w:proofErr w:type="gramEnd"/>
      <w:r>
        <w:rPr>
          <w:rFonts w:ascii="仿宋" w:eastAsia="仿宋" w:hAnsi="仿宋" w:cs="仿宋"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w:t>
      </w:r>
      <w:r>
        <w:rPr>
          <w:rFonts w:ascii="仿宋" w:eastAsia="仿宋" w:hAnsi="仿宋" w:cs="仿宋" w:hint="eastAsia"/>
          <w:sz w:val="24"/>
        </w:rPr>
        <w:lastRenderedPageBreak/>
        <w:t>未按以上要求填写的，中小企业声明函无效，不享受中小企业扶持政策。声明内容不实的，属于提供虚假材料谋取中标、成交的，依法承担法律责任。</w:t>
      </w:r>
    </w:p>
    <w:p w14:paraId="22B09D9A" w14:textId="77777777" w:rsidR="00153202" w:rsidRDefault="007629C6">
      <w:pPr>
        <w:wordWrap w:val="0"/>
        <w:spacing w:line="360" w:lineRule="auto"/>
        <w:ind w:right="420" w:firstLineChars="200" w:firstLine="480"/>
        <w:rPr>
          <w:rFonts w:ascii="仿宋" w:eastAsia="仿宋" w:hAnsi="仿宋" w:cs="仿宋"/>
          <w:sz w:val="24"/>
        </w:rPr>
      </w:pPr>
      <w:r>
        <w:rPr>
          <w:rFonts w:ascii="仿宋" w:eastAsia="仿宋"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C9ADA62" w14:textId="77777777" w:rsidR="00153202" w:rsidRDefault="00153202">
      <w:pPr>
        <w:wordWrap w:val="0"/>
        <w:spacing w:line="360" w:lineRule="auto"/>
        <w:jc w:val="center"/>
        <w:rPr>
          <w:rFonts w:ascii="仿宋" w:eastAsia="仿宋" w:hAnsi="仿宋" w:cs="仿宋"/>
          <w:b/>
          <w:sz w:val="32"/>
          <w:szCs w:val="32"/>
        </w:rPr>
      </w:pPr>
    </w:p>
    <w:p w14:paraId="0BB8DFB6" w14:textId="77777777" w:rsidR="00153202" w:rsidRDefault="00153202">
      <w:pPr>
        <w:wordWrap w:val="0"/>
        <w:spacing w:line="360" w:lineRule="auto"/>
        <w:jc w:val="center"/>
        <w:rPr>
          <w:rFonts w:ascii="仿宋" w:eastAsia="仿宋" w:hAnsi="仿宋" w:cs="仿宋"/>
          <w:b/>
          <w:sz w:val="32"/>
          <w:szCs w:val="32"/>
        </w:rPr>
      </w:pPr>
    </w:p>
    <w:p w14:paraId="4E6AF134" w14:textId="77777777" w:rsidR="00153202" w:rsidRDefault="00153202">
      <w:pPr>
        <w:wordWrap w:val="0"/>
        <w:spacing w:line="360" w:lineRule="auto"/>
        <w:jc w:val="center"/>
        <w:rPr>
          <w:rFonts w:ascii="仿宋" w:eastAsia="仿宋" w:hAnsi="仿宋" w:cs="仿宋"/>
          <w:b/>
          <w:sz w:val="32"/>
          <w:szCs w:val="32"/>
        </w:rPr>
      </w:pPr>
    </w:p>
    <w:p w14:paraId="77B4388C" w14:textId="77777777" w:rsidR="00153202" w:rsidRDefault="00153202">
      <w:pPr>
        <w:wordWrap w:val="0"/>
        <w:spacing w:line="360" w:lineRule="auto"/>
        <w:jc w:val="center"/>
        <w:rPr>
          <w:rFonts w:ascii="仿宋" w:eastAsia="仿宋" w:hAnsi="仿宋" w:cs="仿宋"/>
          <w:b/>
          <w:sz w:val="32"/>
          <w:szCs w:val="32"/>
        </w:rPr>
      </w:pPr>
    </w:p>
    <w:p w14:paraId="57EA38D6" w14:textId="77777777" w:rsidR="00153202" w:rsidRDefault="00153202">
      <w:pPr>
        <w:wordWrap w:val="0"/>
        <w:spacing w:line="360" w:lineRule="auto"/>
        <w:jc w:val="center"/>
        <w:rPr>
          <w:rFonts w:ascii="仿宋" w:eastAsia="仿宋" w:hAnsi="仿宋" w:cs="仿宋"/>
          <w:b/>
          <w:sz w:val="32"/>
          <w:szCs w:val="32"/>
        </w:rPr>
      </w:pPr>
    </w:p>
    <w:p w14:paraId="4F934BD3" w14:textId="77777777" w:rsidR="00153202" w:rsidRDefault="00153202">
      <w:pPr>
        <w:wordWrap w:val="0"/>
        <w:spacing w:line="360" w:lineRule="auto"/>
        <w:jc w:val="center"/>
        <w:rPr>
          <w:rFonts w:ascii="宋体" w:hAnsi="宋体" w:cs="宋体"/>
          <w:b/>
          <w:sz w:val="32"/>
          <w:szCs w:val="32"/>
        </w:rPr>
      </w:pPr>
    </w:p>
    <w:p w14:paraId="60D0AE93" w14:textId="77777777" w:rsidR="00153202" w:rsidRDefault="00153202">
      <w:pPr>
        <w:wordWrap w:val="0"/>
        <w:spacing w:line="360" w:lineRule="auto"/>
        <w:jc w:val="center"/>
        <w:rPr>
          <w:rFonts w:ascii="宋体" w:hAnsi="宋体" w:cs="宋体"/>
          <w:b/>
          <w:sz w:val="32"/>
          <w:szCs w:val="32"/>
        </w:rPr>
      </w:pPr>
    </w:p>
    <w:p w14:paraId="40C61DD6" w14:textId="77777777" w:rsidR="00153202" w:rsidRDefault="00153202">
      <w:pPr>
        <w:wordWrap w:val="0"/>
        <w:spacing w:line="360" w:lineRule="auto"/>
        <w:jc w:val="center"/>
        <w:rPr>
          <w:rFonts w:ascii="宋体" w:hAnsi="宋体" w:cs="宋体"/>
          <w:b/>
          <w:sz w:val="32"/>
          <w:szCs w:val="32"/>
        </w:rPr>
      </w:pPr>
    </w:p>
    <w:p w14:paraId="0B736BD1" w14:textId="77777777" w:rsidR="00153202" w:rsidRDefault="00153202">
      <w:pPr>
        <w:wordWrap w:val="0"/>
        <w:spacing w:line="360" w:lineRule="auto"/>
        <w:jc w:val="center"/>
        <w:rPr>
          <w:rFonts w:ascii="宋体" w:hAnsi="宋体" w:cs="宋体"/>
          <w:b/>
          <w:sz w:val="32"/>
          <w:szCs w:val="32"/>
        </w:rPr>
      </w:pPr>
    </w:p>
    <w:p w14:paraId="65FBF8EE" w14:textId="77777777" w:rsidR="00153202" w:rsidRDefault="00153202">
      <w:pPr>
        <w:wordWrap w:val="0"/>
        <w:spacing w:line="360" w:lineRule="auto"/>
        <w:jc w:val="center"/>
        <w:rPr>
          <w:rFonts w:ascii="宋体" w:hAnsi="宋体" w:cs="宋体"/>
          <w:b/>
          <w:sz w:val="32"/>
          <w:szCs w:val="32"/>
        </w:rPr>
      </w:pPr>
    </w:p>
    <w:p w14:paraId="0E89B1A8" w14:textId="77777777" w:rsidR="00153202" w:rsidRDefault="00153202">
      <w:pPr>
        <w:wordWrap w:val="0"/>
        <w:spacing w:line="360" w:lineRule="auto"/>
        <w:jc w:val="center"/>
        <w:rPr>
          <w:rFonts w:ascii="宋体" w:hAnsi="宋体" w:cs="宋体"/>
          <w:b/>
          <w:sz w:val="32"/>
          <w:szCs w:val="32"/>
        </w:rPr>
      </w:pPr>
    </w:p>
    <w:p w14:paraId="537142C9" w14:textId="77777777" w:rsidR="00153202" w:rsidRDefault="007629C6">
      <w:pPr>
        <w:pageBreakBefore/>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国家统计局关于印发《统计上大中小微型企业划分办法（2017）》的通知</w:t>
      </w:r>
    </w:p>
    <w:p w14:paraId="3B1C012C" w14:textId="77777777" w:rsidR="00153202" w:rsidRDefault="007629C6">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各省、自治区、直辖市统计局，新疆生产建设兵团统计局，国务院各有关部门，国家统计局各调查总队：</w:t>
      </w:r>
    </w:p>
    <w:p w14:paraId="3C65BAE5" w14:textId="77777777" w:rsidR="00153202" w:rsidRDefault="007629C6">
      <w:pPr>
        <w:widowControl/>
        <w:shd w:val="clear" w:color="auto" w:fill="FFFFFF"/>
        <w:wordWrap w:val="0"/>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5BFA8BA" w14:textId="77777777" w:rsidR="00153202" w:rsidRDefault="007629C6">
      <w:pPr>
        <w:widowControl/>
        <w:wordWrap w:val="0"/>
        <w:jc w:val="left"/>
        <w:rPr>
          <w:rFonts w:ascii="仿宋" w:eastAsia="仿宋" w:hAnsi="仿宋" w:cs="仿宋"/>
          <w:kern w:val="0"/>
          <w:szCs w:val="21"/>
        </w:rPr>
      </w:pPr>
      <w:r>
        <w:rPr>
          <w:rFonts w:ascii="仿宋" w:eastAsia="仿宋" w:hAnsi="仿宋" w:cs="仿宋" w:hint="eastAsia"/>
          <w:kern w:val="0"/>
          <w:szCs w:val="21"/>
        </w:rPr>
        <w:t>附件：《统计上大中小微型企业划分办法（2017）》修订说明</w:t>
      </w:r>
    </w:p>
    <w:p w14:paraId="44B8B0A0" w14:textId="77777777" w:rsidR="00153202" w:rsidRDefault="007629C6">
      <w:pPr>
        <w:widowControl/>
        <w:shd w:val="clear" w:color="auto" w:fill="FFFFFF"/>
        <w:wordWrap w:val="0"/>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国家统计局  </w:t>
      </w:r>
    </w:p>
    <w:p w14:paraId="7C5CC7C8" w14:textId="77777777" w:rsidR="00153202" w:rsidRDefault="007629C6">
      <w:pPr>
        <w:widowControl/>
        <w:shd w:val="clear" w:color="auto" w:fill="FFFFFF"/>
        <w:wordWrap w:val="0"/>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2017年12月28日</w:t>
      </w:r>
    </w:p>
    <w:p w14:paraId="0E6945CF" w14:textId="77777777" w:rsidR="00153202" w:rsidRDefault="00153202">
      <w:pPr>
        <w:pStyle w:val="a5"/>
        <w:wordWrap w:val="0"/>
        <w:rPr>
          <w:lang w:val="en-US"/>
        </w:rPr>
      </w:pPr>
    </w:p>
    <w:p w14:paraId="77A7DD4E" w14:textId="77777777" w:rsidR="00153202" w:rsidRDefault="007629C6">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w:t>
      </w:r>
    </w:p>
    <w:p w14:paraId="7DE1E1A2" w14:textId="77777777" w:rsidR="00153202" w:rsidRDefault="007629C6">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D99FE0F" w14:textId="77777777" w:rsidR="00153202" w:rsidRDefault="007629C6">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14:paraId="77B4692D" w14:textId="77777777" w:rsidR="00153202" w:rsidRDefault="007629C6">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F33DA7B" w14:textId="77777777" w:rsidR="00153202" w:rsidRDefault="007629C6">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w:t>
      </w:r>
      <w:proofErr w:type="gramStart"/>
      <w:r>
        <w:rPr>
          <w:rFonts w:ascii="仿宋" w:eastAsia="仿宋" w:hAnsi="仿宋" w:cs="仿宋" w:hint="eastAsia"/>
          <w:kern w:val="0"/>
          <w:szCs w:val="21"/>
        </w:rPr>
        <w:t>微型等</w:t>
      </w:r>
      <w:proofErr w:type="gramEnd"/>
      <w:r>
        <w:rPr>
          <w:rFonts w:ascii="仿宋" w:eastAsia="仿宋" w:hAnsi="仿宋" w:cs="仿宋" w:hint="eastAsia"/>
          <w:kern w:val="0"/>
          <w:szCs w:val="21"/>
        </w:rPr>
        <w:t>四种类型。具体划分标准见附表。</w:t>
      </w:r>
    </w:p>
    <w:p w14:paraId="635199B1" w14:textId="77777777" w:rsidR="00153202" w:rsidRDefault="007629C6">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五、企业划分由政府综合统计部门根据统计年报每年确定一次，</w:t>
      </w:r>
      <w:proofErr w:type="gramStart"/>
      <w:r>
        <w:rPr>
          <w:rFonts w:ascii="仿宋" w:eastAsia="仿宋" w:hAnsi="仿宋" w:cs="仿宋" w:hint="eastAsia"/>
          <w:kern w:val="0"/>
          <w:szCs w:val="21"/>
        </w:rPr>
        <w:t>定报统计</w:t>
      </w:r>
      <w:proofErr w:type="gramEnd"/>
      <w:r>
        <w:rPr>
          <w:rFonts w:ascii="仿宋" w:eastAsia="仿宋" w:hAnsi="仿宋" w:cs="仿宋" w:hint="eastAsia"/>
          <w:kern w:val="0"/>
          <w:szCs w:val="21"/>
        </w:rPr>
        <w:t>原则上不进行调整。</w:t>
      </w:r>
    </w:p>
    <w:p w14:paraId="4C82028D" w14:textId="77777777" w:rsidR="00153202" w:rsidRDefault="007629C6">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六、本办法自印发之日起执行，国家统计局2011年印发的《统计上大中小微型企业划分办法》（国统字〔2011〕75号）同时废止。</w:t>
      </w:r>
    </w:p>
    <w:p w14:paraId="32A8C09A" w14:textId="77777777" w:rsidR="00153202" w:rsidRDefault="007629C6">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附表：统计上大中小微型企业划分标准</w:t>
      </w:r>
    </w:p>
    <w:p w14:paraId="0EF1A492" w14:textId="77777777" w:rsidR="00153202" w:rsidRDefault="00153202">
      <w:pPr>
        <w:widowControl/>
        <w:wordWrap w:val="0"/>
        <w:jc w:val="left"/>
        <w:rPr>
          <w:rFonts w:ascii="仿宋" w:eastAsia="仿宋" w:hAnsi="仿宋" w:cs="仿宋"/>
          <w:kern w:val="0"/>
          <w:sz w:val="24"/>
        </w:rPr>
      </w:pPr>
    </w:p>
    <w:p w14:paraId="67433999" w14:textId="77777777" w:rsidR="00153202" w:rsidRDefault="007629C6">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153202" w14:paraId="4E174958" w14:textId="77777777">
        <w:trPr>
          <w:jc w:val="center"/>
        </w:trPr>
        <w:tc>
          <w:tcPr>
            <w:tcW w:w="1457" w:type="dxa"/>
            <w:tcMar>
              <w:top w:w="75" w:type="dxa"/>
              <w:left w:w="75" w:type="dxa"/>
              <w:bottom w:w="75" w:type="dxa"/>
              <w:right w:w="75" w:type="dxa"/>
            </w:tcMar>
            <w:vAlign w:val="bottom"/>
          </w:tcPr>
          <w:p w14:paraId="19058424" w14:textId="77777777" w:rsidR="00153202" w:rsidRDefault="007629C6">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14:paraId="03AB1F97" w14:textId="77777777" w:rsidR="00153202" w:rsidRDefault="007629C6">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14:paraId="56E79468" w14:textId="77777777" w:rsidR="00153202" w:rsidRDefault="007629C6">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14:paraId="0D354E99" w14:textId="77777777" w:rsidR="00153202" w:rsidRDefault="007629C6">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14:paraId="5114FDE0" w14:textId="77777777" w:rsidR="00153202" w:rsidRDefault="007629C6">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14:paraId="2D5C605B" w14:textId="77777777" w:rsidR="00153202" w:rsidRDefault="007629C6">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14:paraId="4BE93EB3" w14:textId="77777777" w:rsidR="00153202" w:rsidRDefault="007629C6">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153202" w14:paraId="03FEA04D" w14:textId="77777777">
        <w:trPr>
          <w:jc w:val="center"/>
        </w:trPr>
        <w:tc>
          <w:tcPr>
            <w:tcW w:w="1457" w:type="dxa"/>
            <w:vAlign w:val="center"/>
          </w:tcPr>
          <w:p w14:paraId="6E659985"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14:paraId="4ABF7A61"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2EC6A6D8"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5FB6A83"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14:paraId="6931E659"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14:paraId="3A5EDE77"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50≤Y＜500</w:t>
            </w:r>
          </w:p>
        </w:tc>
        <w:tc>
          <w:tcPr>
            <w:tcW w:w="1203" w:type="dxa"/>
            <w:vAlign w:val="center"/>
          </w:tcPr>
          <w:p w14:paraId="648957EA"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Y＜50</w:t>
            </w:r>
          </w:p>
        </w:tc>
      </w:tr>
      <w:tr w:rsidR="00153202" w14:paraId="07DC526D" w14:textId="77777777">
        <w:trPr>
          <w:jc w:val="center"/>
        </w:trPr>
        <w:tc>
          <w:tcPr>
            <w:tcW w:w="1457" w:type="dxa"/>
            <w:vMerge w:val="restart"/>
            <w:vAlign w:val="center"/>
          </w:tcPr>
          <w:p w14:paraId="5A5859DA"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工业 *</w:t>
            </w:r>
          </w:p>
        </w:tc>
        <w:tc>
          <w:tcPr>
            <w:tcW w:w="1560" w:type="dxa"/>
            <w:vAlign w:val="center"/>
          </w:tcPr>
          <w:p w14:paraId="0A7BDCA9"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4CCCF86A"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6E62DD1C"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61C97CDF"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09C8610A"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673F70EE"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X＜20</w:t>
            </w:r>
          </w:p>
        </w:tc>
      </w:tr>
      <w:tr w:rsidR="00153202" w14:paraId="60E135AB" w14:textId="77777777">
        <w:trPr>
          <w:jc w:val="center"/>
        </w:trPr>
        <w:tc>
          <w:tcPr>
            <w:tcW w:w="1457" w:type="dxa"/>
            <w:vMerge/>
            <w:vAlign w:val="center"/>
          </w:tcPr>
          <w:p w14:paraId="2A52CBA8" w14:textId="77777777" w:rsidR="00153202" w:rsidRDefault="00153202">
            <w:pPr>
              <w:widowControl/>
              <w:wordWrap w:val="0"/>
              <w:jc w:val="left"/>
              <w:rPr>
                <w:rFonts w:ascii="仿宋" w:eastAsia="仿宋" w:hAnsi="仿宋" w:cs="仿宋"/>
                <w:kern w:val="0"/>
                <w:sz w:val="24"/>
              </w:rPr>
            </w:pPr>
          </w:p>
        </w:tc>
        <w:tc>
          <w:tcPr>
            <w:tcW w:w="1560" w:type="dxa"/>
            <w:vAlign w:val="center"/>
          </w:tcPr>
          <w:p w14:paraId="455BBE61"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6BA35A9D"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74D82EE5"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14:paraId="248BFCC2"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2000≤Y＜40000</w:t>
            </w:r>
          </w:p>
        </w:tc>
        <w:tc>
          <w:tcPr>
            <w:tcW w:w="1730" w:type="dxa"/>
            <w:vAlign w:val="center"/>
          </w:tcPr>
          <w:p w14:paraId="296C51CE"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300≤Y＜2000</w:t>
            </w:r>
          </w:p>
        </w:tc>
        <w:tc>
          <w:tcPr>
            <w:tcW w:w="1203" w:type="dxa"/>
            <w:vAlign w:val="center"/>
          </w:tcPr>
          <w:p w14:paraId="3B8B0F92"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Y＜300</w:t>
            </w:r>
          </w:p>
        </w:tc>
      </w:tr>
      <w:tr w:rsidR="00153202" w14:paraId="7254D1E6" w14:textId="77777777">
        <w:trPr>
          <w:jc w:val="center"/>
        </w:trPr>
        <w:tc>
          <w:tcPr>
            <w:tcW w:w="1457" w:type="dxa"/>
            <w:vMerge w:val="restart"/>
            <w:vAlign w:val="center"/>
          </w:tcPr>
          <w:p w14:paraId="3AD4D4F6"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14:paraId="11FAB42B"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59DE7E15"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4797C8C4"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Y≥80000</w:t>
            </w:r>
          </w:p>
        </w:tc>
        <w:tc>
          <w:tcPr>
            <w:tcW w:w="1891" w:type="dxa"/>
            <w:vAlign w:val="center"/>
          </w:tcPr>
          <w:p w14:paraId="24FDD894"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6000≤Y＜80000</w:t>
            </w:r>
          </w:p>
        </w:tc>
        <w:tc>
          <w:tcPr>
            <w:tcW w:w="1730" w:type="dxa"/>
            <w:vAlign w:val="center"/>
          </w:tcPr>
          <w:p w14:paraId="396A6348"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300≤Y＜6000</w:t>
            </w:r>
          </w:p>
        </w:tc>
        <w:tc>
          <w:tcPr>
            <w:tcW w:w="1203" w:type="dxa"/>
            <w:vAlign w:val="center"/>
          </w:tcPr>
          <w:p w14:paraId="416F9FDE"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Y＜300</w:t>
            </w:r>
          </w:p>
        </w:tc>
      </w:tr>
      <w:tr w:rsidR="00153202" w14:paraId="25D1D666" w14:textId="77777777">
        <w:trPr>
          <w:jc w:val="center"/>
        </w:trPr>
        <w:tc>
          <w:tcPr>
            <w:tcW w:w="1457" w:type="dxa"/>
            <w:vMerge/>
            <w:vAlign w:val="center"/>
          </w:tcPr>
          <w:p w14:paraId="3B0564FB" w14:textId="77777777" w:rsidR="00153202" w:rsidRDefault="00153202">
            <w:pPr>
              <w:widowControl/>
              <w:wordWrap w:val="0"/>
              <w:jc w:val="left"/>
              <w:rPr>
                <w:rFonts w:ascii="仿宋" w:eastAsia="仿宋" w:hAnsi="仿宋" w:cs="仿宋"/>
                <w:kern w:val="0"/>
                <w:sz w:val="24"/>
              </w:rPr>
            </w:pPr>
          </w:p>
        </w:tc>
        <w:tc>
          <w:tcPr>
            <w:tcW w:w="1560" w:type="dxa"/>
            <w:vAlign w:val="center"/>
          </w:tcPr>
          <w:p w14:paraId="58FFD7E9"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14:paraId="6A0AE09B"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3E5787C7"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Z≥80000</w:t>
            </w:r>
          </w:p>
        </w:tc>
        <w:tc>
          <w:tcPr>
            <w:tcW w:w="1891" w:type="dxa"/>
            <w:vAlign w:val="center"/>
          </w:tcPr>
          <w:p w14:paraId="3F00C598"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5000≤Z＜80000</w:t>
            </w:r>
          </w:p>
        </w:tc>
        <w:tc>
          <w:tcPr>
            <w:tcW w:w="1730" w:type="dxa"/>
            <w:vAlign w:val="center"/>
          </w:tcPr>
          <w:p w14:paraId="1BA92C11"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300≤Z＜5000</w:t>
            </w:r>
          </w:p>
        </w:tc>
        <w:tc>
          <w:tcPr>
            <w:tcW w:w="1203" w:type="dxa"/>
            <w:vAlign w:val="center"/>
          </w:tcPr>
          <w:p w14:paraId="440C4578"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Z＜300</w:t>
            </w:r>
          </w:p>
        </w:tc>
      </w:tr>
      <w:tr w:rsidR="00153202" w14:paraId="506822CF" w14:textId="77777777">
        <w:trPr>
          <w:jc w:val="center"/>
        </w:trPr>
        <w:tc>
          <w:tcPr>
            <w:tcW w:w="1457" w:type="dxa"/>
            <w:vMerge w:val="restart"/>
            <w:vAlign w:val="center"/>
          </w:tcPr>
          <w:p w14:paraId="7E1ADDAB"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14:paraId="67B6E86C"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6EFF6873"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5756EF39"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14:paraId="3D2449D4"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20≤X＜200</w:t>
            </w:r>
          </w:p>
        </w:tc>
        <w:tc>
          <w:tcPr>
            <w:tcW w:w="1730" w:type="dxa"/>
            <w:vAlign w:val="center"/>
          </w:tcPr>
          <w:p w14:paraId="343127FA"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5≤X＜20</w:t>
            </w:r>
          </w:p>
        </w:tc>
        <w:tc>
          <w:tcPr>
            <w:tcW w:w="1203" w:type="dxa"/>
            <w:vAlign w:val="center"/>
          </w:tcPr>
          <w:p w14:paraId="5CD7731E"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X＜5</w:t>
            </w:r>
          </w:p>
        </w:tc>
      </w:tr>
      <w:tr w:rsidR="00153202" w14:paraId="2CE9BFD1" w14:textId="77777777">
        <w:trPr>
          <w:jc w:val="center"/>
        </w:trPr>
        <w:tc>
          <w:tcPr>
            <w:tcW w:w="1457" w:type="dxa"/>
            <w:vMerge/>
            <w:vAlign w:val="center"/>
          </w:tcPr>
          <w:p w14:paraId="460C4208" w14:textId="77777777" w:rsidR="00153202" w:rsidRDefault="00153202">
            <w:pPr>
              <w:widowControl/>
              <w:wordWrap w:val="0"/>
              <w:jc w:val="left"/>
              <w:rPr>
                <w:rFonts w:ascii="仿宋" w:eastAsia="仿宋" w:hAnsi="仿宋" w:cs="仿宋"/>
                <w:kern w:val="0"/>
                <w:sz w:val="24"/>
              </w:rPr>
            </w:pPr>
          </w:p>
        </w:tc>
        <w:tc>
          <w:tcPr>
            <w:tcW w:w="1560" w:type="dxa"/>
            <w:vAlign w:val="center"/>
          </w:tcPr>
          <w:p w14:paraId="5F4DF6C9"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4D015A9B"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47FDC121"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14:paraId="6CE6DA24"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5000≤Y＜40000</w:t>
            </w:r>
          </w:p>
        </w:tc>
        <w:tc>
          <w:tcPr>
            <w:tcW w:w="1730" w:type="dxa"/>
            <w:vAlign w:val="center"/>
          </w:tcPr>
          <w:p w14:paraId="6F4B7808"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1000≤Y＜5000</w:t>
            </w:r>
          </w:p>
        </w:tc>
        <w:tc>
          <w:tcPr>
            <w:tcW w:w="1203" w:type="dxa"/>
            <w:vAlign w:val="center"/>
          </w:tcPr>
          <w:p w14:paraId="3D48CCE8"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Y＜1000</w:t>
            </w:r>
          </w:p>
        </w:tc>
      </w:tr>
      <w:tr w:rsidR="00153202" w14:paraId="1371126E" w14:textId="77777777">
        <w:trPr>
          <w:jc w:val="center"/>
        </w:trPr>
        <w:tc>
          <w:tcPr>
            <w:tcW w:w="1457" w:type="dxa"/>
            <w:vMerge w:val="restart"/>
            <w:vAlign w:val="center"/>
          </w:tcPr>
          <w:p w14:paraId="1E707F1B"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14:paraId="5CC901E7"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265AE59E"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0827AB0E"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74D9E497"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50≤X＜300</w:t>
            </w:r>
          </w:p>
        </w:tc>
        <w:tc>
          <w:tcPr>
            <w:tcW w:w="1730" w:type="dxa"/>
            <w:vAlign w:val="center"/>
          </w:tcPr>
          <w:p w14:paraId="66237102"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10≤X＜50</w:t>
            </w:r>
          </w:p>
        </w:tc>
        <w:tc>
          <w:tcPr>
            <w:tcW w:w="1203" w:type="dxa"/>
            <w:vAlign w:val="center"/>
          </w:tcPr>
          <w:p w14:paraId="78B3592D"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X＜10</w:t>
            </w:r>
          </w:p>
        </w:tc>
      </w:tr>
      <w:tr w:rsidR="00153202" w14:paraId="19A7EE51" w14:textId="77777777">
        <w:trPr>
          <w:jc w:val="center"/>
        </w:trPr>
        <w:tc>
          <w:tcPr>
            <w:tcW w:w="1457" w:type="dxa"/>
            <w:vMerge/>
            <w:vAlign w:val="center"/>
          </w:tcPr>
          <w:p w14:paraId="73DCBBD5" w14:textId="77777777" w:rsidR="00153202" w:rsidRDefault="00153202">
            <w:pPr>
              <w:widowControl/>
              <w:wordWrap w:val="0"/>
              <w:jc w:val="left"/>
              <w:rPr>
                <w:rFonts w:ascii="仿宋" w:eastAsia="仿宋" w:hAnsi="仿宋" w:cs="仿宋"/>
                <w:kern w:val="0"/>
                <w:sz w:val="24"/>
              </w:rPr>
            </w:pPr>
          </w:p>
        </w:tc>
        <w:tc>
          <w:tcPr>
            <w:tcW w:w="1560" w:type="dxa"/>
            <w:vAlign w:val="center"/>
          </w:tcPr>
          <w:p w14:paraId="761ECB38"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16671277"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0B3C2119"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14:paraId="1CCE6299"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14:paraId="34A948FF"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100≤Y＜500</w:t>
            </w:r>
          </w:p>
        </w:tc>
        <w:tc>
          <w:tcPr>
            <w:tcW w:w="1203" w:type="dxa"/>
            <w:vAlign w:val="center"/>
          </w:tcPr>
          <w:p w14:paraId="5D622811"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Y＜100</w:t>
            </w:r>
          </w:p>
        </w:tc>
      </w:tr>
      <w:tr w:rsidR="00153202" w14:paraId="619EBC55" w14:textId="77777777">
        <w:trPr>
          <w:jc w:val="center"/>
        </w:trPr>
        <w:tc>
          <w:tcPr>
            <w:tcW w:w="1457" w:type="dxa"/>
            <w:vMerge w:val="restart"/>
            <w:vAlign w:val="center"/>
          </w:tcPr>
          <w:p w14:paraId="5A6E609B"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交通运输业 *</w:t>
            </w:r>
          </w:p>
        </w:tc>
        <w:tc>
          <w:tcPr>
            <w:tcW w:w="1560" w:type="dxa"/>
            <w:vAlign w:val="center"/>
          </w:tcPr>
          <w:p w14:paraId="577D0993"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72E5427D"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60349970"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5CEF4A68"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6306671F"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07AF0D52"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X＜20</w:t>
            </w:r>
          </w:p>
        </w:tc>
      </w:tr>
      <w:tr w:rsidR="00153202" w14:paraId="0BAD7AE4" w14:textId="77777777">
        <w:trPr>
          <w:jc w:val="center"/>
        </w:trPr>
        <w:tc>
          <w:tcPr>
            <w:tcW w:w="1457" w:type="dxa"/>
            <w:vMerge/>
            <w:vAlign w:val="center"/>
          </w:tcPr>
          <w:p w14:paraId="21ABF5E7" w14:textId="77777777" w:rsidR="00153202" w:rsidRDefault="00153202">
            <w:pPr>
              <w:widowControl/>
              <w:wordWrap w:val="0"/>
              <w:jc w:val="left"/>
              <w:rPr>
                <w:rFonts w:ascii="仿宋" w:eastAsia="仿宋" w:hAnsi="仿宋" w:cs="仿宋"/>
                <w:kern w:val="0"/>
                <w:sz w:val="24"/>
              </w:rPr>
            </w:pPr>
          </w:p>
        </w:tc>
        <w:tc>
          <w:tcPr>
            <w:tcW w:w="1560" w:type="dxa"/>
            <w:vAlign w:val="center"/>
          </w:tcPr>
          <w:p w14:paraId="5D055D68"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31DD4B5B"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1A09D1B"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59B7CD61"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3000≤Y＜30000</w:t>
            </w:r>
          </w:p>
        </w:tc>
        <w:tc>
          <w:tcPr>
            <w:tcW w:w="1730" w:type="dxa"/>
            <w:vAlign w:val="center"/>
          </w:tcPr>
          <w:p w14:paraId="7B4EE165"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200≤Y＜3000</w:t>
            </w:r>
          </w:p>
        </w:tc>
        <w:tc>
          <w:tcPr>
            <w:tcW w:w="1203" w:type="dxa"/>
            <w:vAlign w:val="center"/>
          </w:tcPr>
          <w:p w14:paraId="1C29D3C2"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Y＜200</w:t>
            </w:r>
          </w:p>
        </w:tc>
      </w:tr>
      <w:tr w:rsidR="00153202" w14:paraId="3A5D2046" w14:textId="77777777">
        <w:trPr>
          <w:jc w:val="center"/>
        </w:trPr>
        <w:tc>
          <w:tcPr>
            <w:tcW w:w="1457" w:type="dxa"/>
            <w:vMerge w:val="restart"/>
            <w:vAlign w:val="center"/>
          </w:tcPr>
          <w:p w14:paraId="19504643"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仓储业*</w:t>
            </w:r>
          </w:p>
        </w:tc>
        <w:tc>
          <w:tcPr>
            <w:tcW w:w="1560" w:type="dxa"/>
            <w:vAlign w:val="center"/>
          </w:tcPr>
          <w:p w14:paraId="37A42C1E"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303D4215"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391CE889"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14:paraId="25119F7F"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100≤X＜200</w:t>
            </w:r>
          </w:p>
        </w:tc>
        <w:tc>
          <w:tcPr>
            <w:tcW w:w="1730" w:type="dxa"/>
            <w:vAlign w:val="center"/>
          </w:tcPr>
          <w:p w14:paraId="302088CE"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20≤X＜100</w:t>
            </w:r>
          </w:p>
        </w:tc>
        <w:tc>
          <w:tcPr>
            <w:tcW w:w="1203" w:type="dxa"/>
            <w:vAlign w:val="center"/>
          </w:tcPr>
          <w:p w14:paraId="6B2D0D1E"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X＜20</w:t>
            </w:r>
          </w:p>
        </w:tc>
      </w:tr>
      <w:tr w:rsidR="00153202" w14:paraId="78B535FC" w14:textId="77777777">
        <w:trPr>
          <w:jc w:val="center"/>
        </w:trPr>
        <w:tc>
          <w:tcPr>
            <w:tcW w:w="1457" w:type="dxa"/>
            <w:vMerge/>
            <w:vAlign w:val="center"/>
          </w:tcPr>
          <w:p w14:paraId="21ABF852" w14:textId="77777777" w:rsidR="00153202" w:rsidRDefault="00153202">
            <w:pPr>
              <w:widowControl/>
              <w:wordWrap w:val="0"/>
              <w:jc w:val="left"/>
              <w:rPr>
                <w:rFonts w:ascii="仿宋" w:eastAsia="仿宋" w:hAnsi="仿宋" w:cs="仿宋"/>
                <w:kern w:val="0"/>
                <w:sz w:val="24"/>
              </w:rPr>
            </w:pPr>
          </w:p>
        </w:tc>
        <w:tc>
          <w:tcPr>
            <w:tcW w:w="1560" w:type="dxa"/>
            <w:vAlign w:val="center"/>
          </w:tcPr>
          <w:p w14:paraId="5D6221ED"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18BC6D86"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0FC25ACA"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2E21B832"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1000≤Y＜30000</w:t>
            </w:r>
          </w:p>
        </w:tc>
        <w:tc>
          <w:tcPr>
            <w:tcW w:w="1730" w:type="dxa"/>
            <w:vAlign w:val="center"/>
          </w:tcPr>
          <w:p w14:paraId="5EA43492"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5C81C025"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Y＜100</w:t>
            </w:r>
          </w:p>
        </w:tc>
      </w:tr>
      <w:tr w:rsidR="00153202" w14:paraId="1174E3C7" w14:textId="77777777">
        <w:trPr>
          <w:jc w:val="center"/>
        </w:trPr>
        <w:tc>
          <w:tcPr>
            <w:tcW w:w="1457" w:type="dxa"/>
            <w:vMerge w:val="restart"/>
            <w:vAlign w:val="center"/>
          </w:tcPr>
          <w:p w14:paraId="5AE50FFD"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14:paraId="20A3381A"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30ABF318"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4F99BBA8"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57C0F100"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1FEA6618"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7E5B5911"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X＜20</w:t>
            </w:r>
          </w:p>
        </w:tc>
      </w:tr>
      <w:tr w:rsidR="00153202" w14:paraId="771BC0E1" w14:textId="77777777">
        <w:trPr>
          <w:jc w:val="center"/>
        </w:trPr>
        <w:tc>
          <w:tcPr>
            <w:tcW w:w="1457" w:type="dxa"/>
            <w:vMerge/>
            <w:vAlign w:val="center"/>
          </w:tcPr>
          <w:p w14:paraId="4C5313D9" w14:textId="77777777" w:rsidR="00153202" w:rsidRDefault="00153202">
            <w:pPr>
              <w:widowControl/>
              <w:wordWrap w:val="0"/>
              <w:jc w:val="left"/>
              <w:rPr>
                <w:rFonts w:ascii="仿宋" w:eastAsia="仿宋" w:hAnsi="仿宋" w:cs="仿宋"/>
                <w:kern w:val="0"/>
                <w:sz w:val="24"/>
              </w:rPr>
            </w:pPr>
          </w:p>
        </w:tc>
        <w:tc>
          <w:tcPr>
            <w:tcW w:w="1560" w:type="dxa"/>
            <w:vAlign w:val="center"/>
          </w:tcPr>
          <w:p w14:paraId="2A2D3B68"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244CDAE0"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337591E7"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406B0C2E"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2000≤Y＜30000</w:t>
            </w:r>
          </w:p>
        </w:tc>
        <w:tc>
          <w:tcPr>
            <w:tcW w:w="1730" w:type="dxa"/>
            <w:vAlign w:val="center"/>
          </w:tcPr>
          <w:p w14:paraId="65BF2291"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709DF70E"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Y＜100</w:t>
            </w:r>
          </w:p>
        </w:tc>
      </w:tr>
      <w:tr w:rsidR="00153202" w14:paraId="715338D1" w14:textId="77777777">
        <w:trPr>
          <w:jc w:val="center"/>
        </w:trPr>
        <w:tc>
          <w:tcPr>
            <w:tcW w:w="1457" w:type="dxa"/>
            <w:vMerge w:val="restart"/>
            <w:vAlign w:val="center"/>
          </w:tcPr>
          <w:p w14:paraId="7EC36E0C"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14:paraId="2A61BB5F"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025DEC7B"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6845CA4D"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586EDED7"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3067BA0B"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16590CF8"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X＜10</w:t>
            </w:r>
          </w:p>
        </w:tc>
      </w:tr>
      <w:tr w:rsidR="00153202" w14:paraId="2A162F45" w14:textId="77777777">
        <w:trPr>
          <w:jc w:val="center"/>
        </w:trPr>
        <w:tc>
          <w:tcPr>
            <w:tcW w:w="1457" w:type="dxa"/>
            <w:vMerge/>
            <w:vAlign w:val="center"/>
          </w:tcPr>
          <w:p w14:paraId="20B7A902" w14:textId="77777777" w:rsidR="00153202" w:rsidRDefault="00153202">
            <w:pPr>
              <w:widowControl/>
              <w:wordWrap w:val="0"/>
              <w:jc w:val="left"/>
              <w:rPr>
                <w:rFonts w:ascii="仿宋" w:eastAsia="仿宋" w:hAnsi="仿宋" w:cs="仿宋"/>
                <w:kern w:val="0"/>
                <w:sz w:val="24"/>
              </w:rPr>
            </w:pPr>
          </w:p>
        </w:tc>
        <w:tc>
          <w:tcPr>
            <w:tcW w:w="1560" w:type="dxa"/>
            <w:vAlign w:val="center"/>
          </w:tcPr>
          <w:p w14:paraId="40DB679A"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3C22496D"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0A67A335"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44ECDC1B"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14:paraId="4DC4C5F5"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10EB3328"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Y＜100</w:t>
            </w:r>
          </w:p>
        </w:tc>
      </w:tr>
      <w:tr w:rsidR="00153202" w14:paraId="59EFED2A" w14:textId="77777777">
        <w:trPr>
          <w:jc w:val="center"/>
        </w:trPr>
        <w:tc>
          <w:tcPr>
            <w:tcW w:w="1457" w:type="dxa"/>
            <w:vMerge w:val="restart"/>
            <w:vAlign w:val="center"/>
          </w:tcPr>
          <w:p w14:paraId="30202436"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14:paraId="5C1A03A8"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6D0B2E47"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60FB495C"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233A3A19"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0BD3853C"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4CAB1275"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X＜10</w:t>
            </w:r>
          </w:p>
        </w:tc>
      </w:tr>
      <w:tr w:rsidR="00153202" w14:paraId="4BEE878B" w14:textId="77777777">
        <w:trPr>
          <w:jc w:val="center"/>
        </w:trPr>
        <w:tc>
          <w:tcPr>
            <w:tcW w:w="1457" w:type="dxa"/>
            <w:vMerge/>
            <w:vAlign w:val="center"/>
          </w:tcPr>
          <w:p w14:paraId="646A5C37" w14:textId="77777777" w:rsidR="00153202" w:rsidRDefault="00153202">
            <w:pPr>
              <w:widowControl/>
              <w:wordWrap w:val="0"/>
              <w:jc w:val="left"/>
              <w:rPr>
                <w:rFonts w:ascii="仿宋" w:eastAsia="仿宋" w:hAnsi="仿宋" w:cs="仿宋"/>
                <w:kern w:val="0"/>
                <w:sz w:val="24"/>
              </w:rPr>
            </w:pPr>
          </w:p>
        </w:tc>
        <w:tc>
          <w:tcPr>
            <w:tcW w:w="1560" w:type="dxa"/>
            <w:vAlign w:val="center"/>
          </w:tcPr>
          <w:p w14:paraId="5F60A2C3"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19510B8D"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5534EB99"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6A3F4271"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14:paraId="17E4DE8B"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423A26C7"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Y＜100</w:t>
            </w:r>
          </w:p>
        </w:tc>
      </w:tr>
      <w:tr w:rsidR="00153202" w14:paraId="02D8F1B3" w14:textId="77777777">
        <w:trPr>
          <w:jc w:val="center"/>
        </w:trPr>
        <w:tc>
          <w:tcPr>
            <w:tcW w:w="1457" w:type="dxa"/>
            <w:vMerge w:val="restart"/>
            <w:vAlign w:val="center"/>
          </w:tcPr>
          <w:p w14:paraId="18D2C4E0"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信息传输业 *</w:t>
            </w:r>
          </w:p>
        </w:tc>
        <w:tc>
          <w:tcPr>
            <w:tcW w:w="1560" w:type="dxa"/>
            <w:vAlign w:val="center"/>
          </w:tcPr>
          <w:p w14:paraId="68D795FF"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31A24290"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38E04982"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X≥2000</w:t>
            </w:r>
          </w:p>
        </w:tc>
        <w:tc>
          <w:tcPr>
            <w:tcW w:w="1891" w:type="dxa"/>
            <w:vAlign w:val="center"/>
          </w:tcPr>
          <w:p w14:paraId="0F70C6BD"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100≤X＜2000</w:t>
            </w:r>
          </w:p>
        </w:tc>
        <w:tc>
          <w:tcPr>
            <w:tcW w:w="1730" w:type="dxa"/>
            <w:vAlign w:val="center"/>
          </w:tcPr>
          <w:p w14:paraId="7484F136"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2B26996F"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X＜10</w:t>
            </w:r>
          </w:p>
        </w:tc>
      </w:tr>
      <w:tr w:rsidR="00153202" w14:paraId="46DD3907" w14:textId="77777777">
        <w:trPr>
          <w:jc w:val="center"/>
        </w:trPr>
        <w:tc>
          <w:tcPr>
            <w:tcW w:w="1457" w:type="dxa"/>
            <w:vMerge/>
            <w:vAlign w:val="center"/>
          </w:tcPr>
          <w:p w14:paraId="57BD003F" w14:textId="77777777" w:rsidR="00153202" w:rsidRDefault="00153202">
            <w:pPr>
              <w:widowControl/>
              <w:wordWrap w:val="0"/>
              <w:jc w:val="left"/>
              <w:rPr>
                <w:rFonts w:ascii="仿宋" w:eastAsia="仿宋" w:hAnsi="仿宋" w:cs="仿宋"/>
                <w:kern w:val="0"/>
                <w:sz w:val="24"/>
              </w:rPr>
            </w:pPr>
          </w:p>
        </w:tc>
        <w:tc>
          <w:tcPr>
            <w:tcW w:w="1560" w:type="dxa"/>
            <w:vAlign w:val="center"/>
          </w:tcPr>
          <w:p w14:paraId="08BF4EC7"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2E3DE343"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744594F"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Y≥100000</w:t>
            </w:r>
          </w:p>
        </w:tc>
        <w:tc>
          <w:tcPr>
            <w:tcW w:w="1891" w:type="dxa"/>
            <w:vAlign w:val="center"/>
          </w:tcPr>
          <w:p w14:paraId="3422E89E"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1000≤Y＜100000</w:t>
            </w:r>
          </w:p>
        </w:tc>
        <w:tc>
          <w:tcPr>
            <w:tcW w:w="1730" w:type="dxa"/>
            <w:vAlign w:val="center"/>
          </w:tcPr>
          <w:p w14:paraId="3A42C2BA"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2E351E6E"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Y＜100</w:t>
            </w:r>
          </w:p>
        </w:tc>
      </w:tr>
      <w:tr w:rsidR="00153202" w14:paraId="4B674967" w14:textId="77777777">
        <w:trPr>
          <w:jc w:val="center"/>
        </w:trPr>
        <w:tc>
          <w:tcPr>
            <w:tcW w:w="1457" w:type="dxa"/>
            <w:vMerge w:val="restart"/>
            <w:vAlign w:val="center"/>
          </w:tcPr>
          <w:p w14:paraId="2FE19DEE"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14:paraId="7D748BDF"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7B26F719"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0E27B7C"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2BA81233"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69CEF34F"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43591429"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X＜10</w:t>
            </w:r>
          </w:p>
        </w:tc>
      </w:tr>
      <w:tr w:rsidR="00153202" w14:paraId="69F240AA" w14:textId="77777777">
        <w:trPr>
          <w:jc w:val="center"/>
        </w:trPr>
        <w:tc>
          <w:tcPr>
            <w:tcW w:w="1457" w:type="dxa"/>
            <w:vMerge/>
            <w:vAlign w:val="center"/>
          </w:tcPr>
          <w:p w14:paraId="5477CC75" w14:textId="77777777" w:rsidR="00153202" w:rsidRDefault="00153202">
            <w:pPr>
              <w:widowControl/>
              <w:wordWrap w:val="0"/>
              <w:jc w:val="left"/>
              <w:rPr>
                <w:rFonts w:ascii="仿宋" w:eastAsia="仿宋" w:hAnsi="仿宋" w:cs="仿宋"/>
                <w:kern w:val="0"/>
                <w:sz w:val="24"/>
              </w:rPr>
            </w:pPr>
          </w:p>
        </w:tc>
        <w:tc>
          <w:tcPr>
            <w:tcW w:w="1560" w:type="dxa"/>
            <w:vAlign w:val="center"/>
          </w:tcPr>
          <w:p w14:paraId="12EB8EC1"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71D04B51"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5EE64E05"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444C0FBA"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1000≤Y＜10000</w:t>
            </w:r>
          </w:p>
        </w:tc>
        <w:tc>
          <w:tcPr>
            <w:tcW w:w="1730" w:type="dxa"/>
            <w:vAlign w:val="center"/>
          </w:tcPr>
          <w:p w14:paraId="35041A5A"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50≤Y＜1000</w:t>
            </w:r>
          </w:p>
        </w:tc>
        <w:tc>
          <w:tcPr>
            <w:tcW w:w="1203" w:type="dxa"/>
            <w:vAlign w:val="center"/>
          </w:tcPr>
          <w:p w14:paraId="7973C8FB"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Y＜50</w:t>
            </w:r>
          </w:p>
        </w:tc>
      </w:tr>
      <w:tr w:rsidR="00153202" w14:paraId="1E2339F2" w14:textId="77777777">
        <w:trPr>
          <w:jc w:val="center"/>
        </w:trPr>
        <w:tc>
          <w:tcPr>
            <w:tcW w:w="1457" w:type="dxa"/>
            <w:vMerge w:val="restart"/>
            <w:vAlign w:val="center"/>
          </w:tcPr>
          <w:p w14:paraId="0DA7A0CA"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14:paraId="72D00F7D"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32EF31C3"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D54C95A"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Y≥200000</w:t>
            </w:r>
          </w:p>
        </w:tc>
        <w:tc>
          <w:tcPr>
            <w:tcW w:w="1891" w:type="dxa"/>
            <w:vAlign w:val="center"/>
          </w:tcPr>
          <w:p w14:paraId="58BD4E6C"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1000≤Y＜200000</w:t>
            </w:r>
          </w:p>
        </w:tc>
        <w:tc>
          <w:tcPr>
            <w:tcW w:w="1730" w:type="dxa"/>
            <w:vAlign w:val="center"/>
          </w:tcPr>
          <w:p w14:paraId="71765F12"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652A2D92"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Y＜100</w:t>
            </w:r>
          </w:p>
        </w:tc>
      </w:tr>
      <w:tr w:rsidR="00153202" w14:paraId="7B711E39" w14:textId="77777777">
        <w:trPr>
          <w:jc w:val="center"/>
        </w:trPr>
        <w:tc>
          <w:tcPr>
            <w:tcW w:w="1457" w:type="dxa"/>
            <w:vMerge/>
            <w:vAlign w:val="center"/>
          </w:tcPr>
          <w:p w14:paraId="4872AEB6" w14:textId="77777777" w:rsidR="00153202" w:rsidRDefault="00153202">
            <w:pPr>
              <w:widowControl/>
              <w:wordWrap w:val="0"/>
              <w:jc w:val="left"/>
              <w:rPr>
                <w:rFonts w:ascii="仿宋" w:eastAsia="仿宋" w:hAnsi="仿宋" w:cs="仿宋"/>
                <w:kern w:val="0"/>
                <w:sz w:val="24"/>
              </w:rPr>
            </w:pPr>
          </w:p>
        </w:tc>
        <w:tc>
          <w:tcPr>
            <w:tcW w:w="1560" w:type="dxa"/>
            <w:vAlign w:val="center"/>
          </w:tcPr>
          <w:p w14:paraId="72A565FD"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14:paraId="4E468E00"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03C26FD8"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Z≥10000</w:t>
            </w:r>
          </w:p>
        </w:tc>
        <w:tc>
          <w:tcPr>
            <w:tcW w:w="1891" w:type="dxa"/>
            <w:vAlign w:val="center"/>
          </w:tcPr>
          <w:p w14:paraId="55495CC7"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5000≤Z＜10000</w:t>
            </w:r>
          </w:p>
        </w:tc>
        <w:tc>
          <w:tcPr>
            <w:tcW w:w="1730" w:type="dxa"/>
            <w:vAlign w:val="center"/>
          </w:tcPr>
          <w:p w14:paraId="7A7917AE"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2000≤Z＜5000</w:t>
            </w:r>
          </w:p>
        </w:tc>
        <w:tc>
          <w:tcPr>
            <w:tcW w:w="1203" w:type="dxa"/>
            <w:vAlign w:val="center"/>
          </w:tcPr>
          <w:p w14:paraId="128E62CD"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Z＜2000</w:t>
            </w:r>
          </w:p>
        </w:tc>
      </w:tr>
      <w:tr w:rsidR="00153202" w14:paraId="449D8FCB" w14:textId="77777777">
        <w:trPr>
          <w:jc w:val="center"/>
        </w:trPr>
        <w:tc>
          <w:tcPr>
            <w:tcW w:w="1457" w:type="dxa"/>
            <w:vMerge w:val="restart"/>
            <w:vAlign w:val="center"/>
          </w:tcPr>
          <w:p w14:paraId="3DA1630C"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14:paraId="7361A464"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03EC72CA"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0FC5693"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0B91F8CF"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7A02C189"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100≤X＜300</w:t>
            </w:r>
          </w:p>
        </w:tc>
        <w:tc>
          <w:tcPr>
            <w:tcW w:w="1203" w:type="dxa"/>
            <w:vAlign w:val="center"/>
          </w:tcPr>
          <w:p w14:paraId="56C7A8A4"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X＜100</w:t>
            </w:r>
          </w:p>
        </w:tc>
      </w:tr>
      <w:tr w:rsidR="00153202" w14:paraId="7F7EE032" w14:textId="77777777">
        <w:trPr>
          <w:jc w:val="center"/>
        </w:trPr>
        <w:tc>
          <w:tcPr>
            <w:tcW w:w="1457" w:type="dxa"/>
            <w:vMerge/>
            <w:vAlign w:val="center"/>
          </w:tcPr>
          <w:p w14:paraId="6BA22E05" w14:textId="77777777" w:rsidR="00153202" w:rsidRDefault="00153202">
            <w:pPr>
              <w:widowControl/>
              <w:wordWrap w:val="0"/>
              <w:jc w:val="left"/>
              <w:rPr>
                <w:rFonts w:ascii="仿宋" w:eastAsia="仿宋" w:hAnsi="仿宋" w:cs="仿宋"/>
                <w:kern w:val="0"/>
                <w:sz w:val="24"/>
              </w:rPr>
            </w:pPr>
          </w:p>
        </w:tc>
        <w:tc>
          <w:tcPr>
            <w:tcW w:w="1560" w:type="dxa"/>
            <w:vAlign w:val="center"/>
          </w:tcPr>
          <w:p w14:paraId="47CC5666"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051B6625"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072A39D0"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Y≥5000</w:t>
            </w:r>
          </w:p>
        </w:tc>
        <w:tc>
          <w:tcPr>
            <w:tcW w:w="1891" w:type="dxa"/>
            <w:vAlign w:val="center"/>
          </w:tcPr>
          <w:p w14:paraId="79F8A605"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1000≤Y＜5000</w:t>
            </w:r>
          </w:p>
        </w:tc>
        <w:tc>
          <w:tcPr>
            <w:tcW w:w="1730" w:type="dxa"/>
            <w:vAlign w:val="center"/>
          </w:tcPr>
          <w:p w14:paraId="5305F644"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500≤Y＜1000</w:t>
            </w:r>
          </w:p>
        </w:tc>
        <w:tc>
          <w:tcPr>
            <w:tcW w:w="1203" w:type="dxa"/>
            <w:vAlign w:val="center"/>
          </w:tcPr>
          <w:p w14:paraId="26C570A3"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Y＜500</w:t>
            </w:r>
          </w:p>
        </w:tc>
      </w:tr>
      <w:tr w:rsidR="00153202" w14:paraId="479CEC0C" w14:textId="77777777">
        <w:trPr>
          <w:jc w:val="center"/>
        </w:trPr>
        <w:tc>
          <w:tcPr>
            <w:tcW w:w="1457" w:type="dxa"/>
            <w:vMerge w:val="restart"/>
            <w:vAlign w:val="center"/>
          </w:tcPr>
          <w:p w14:paraId="416BED34"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14:paraId="6477B449"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5F4C50E6"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0DC8757A"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5E4F8EB4"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2D2270E0"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1D5100EB"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X＜10</w:t>
            </w:r>
          </w:p>
        </w:tc>
      </w:tr>
      <w:tr w:rsidR="00153202" w14:paraId="5020EBA9" w14:textId="77777777">
        <w:trPr>
          <w:jc w:val="center"/>
        </w:trPr>
        <w:tc>
          <w:tcPr>
            <w:tcW w:w="1457" w:type="dxa"/>
            <w:vMerge/>
            <w:vAlign w:val="center"/>
          </w:tcPr>
          <w:p w14:paraId="6A18566F" w14:textId="77777777" w:rsidR="00153202" w:rsidRDefault="00153202">
            <w:pPr>
              <w:widowControl/>
              <w:wordWrap w:val="0"/>
              <w:jc w:val="left"/>
              <w:rPr>
                <w:rFonts w:ascii="仿宋" w:eastAsia="仿宋" w:hAnsi="仿宋" w:cs="仿宋"/>
                <w:kern w:val="0"/>
                <w:sz w:val="24"/>
              </w:rPr>
            </w:pPr>
          </w:p>
        </w:tc>
        <w:tc>
          <w:tcPr>
            <w:tcW w:w="1560" w:type="dxa"/>
            <w:vAlign w:val="center"/>
          </w:tcPr>
          <w:p w14:paraId="42B8C481"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14:paraId="45575D15"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439ACEC3"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Z≥120000</w:t>
            </w:r>
          </w:p>
        </w:tc>
        <w:tc>
          <w:tcPr>
            <w:tcW w:w="1891" w:type="dxa"/>
            <w:vAlign w:val="center"/>
          </w:tcPr>
          <w:p w14:paraId="24FAEA67"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8000≤Z＜120000</w:t>
            </w:r>
          </w:p>
        </w:tc>
        <w:tc>
          <w:tcPr>
            <w:tcW w:w="1730" w:type="dxa"/>
            <w:vAlign w:val="center"/>
          </w:tcPr>
          <w:p w14:paraId="48FF49E8"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100≤Z＜8000</w:t>
            </w:r>
          </w:p>
        </w:tc>
        <w:tc>
          <w:tcPr>
            <w:tcW w:w="1203" w:type="dxa"/>
            <w:vAlign w:val="center"/>
          </w:tcPr>
          <w:p w14:paraId="04C336FB"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Z＜100</w:t>
            </w:r>
          </w:p>
        </w:tc>
      </w:tr>
      <w:tr w:rsidR="00153202" w14:paraId="3D5C8CCC" w14:textId="77777777">
        <w:trPr>
          <w:jc w:val="center"/>
        </w:trPr>
        <w:tc>
          <w:tcPr>
            <w:tcW w:w="1457" w:type="dxa"/>
            <w:vAlign w:val="center"/>
          </w:tcPr>
          <w:p w14:paraId="19FDA03E"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lastRenderedPageBreak/>
              <w:t>其他未列明行业 *</w:t>
            </w:r>
          </w:p>
        </w:tc>
        <w:tc>
          <w:tcPr>
            <w:tcW w:w="1560" w:type="dxa"/>
            <w:vAlign w:val="center"/>
          </w:tcPr>
          <w:p w14:paraId="31F928F1"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3EA464CA"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43BB7EE9"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0B008F35"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2F82A093"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4156E358"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X＜10</w:t>
            </w:r>
          </w:p>
        </w:tc>
      </w:tr>
    </w:tbl>
    <w:p w14:paraId="2292422E"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xml:space="preserve">说明： 　　</w:t>
      </w:r>
    </w:p>
    <w:p w14:paraId="6001B0E8"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xml:space="preserve">    1.大型、中型和小型企业须同时满足所列指标的下限，否则下划一档；微型企业只须满足所列指标中的一项即可。 　　</w:t>
      </w:r>
    </w:p>
    <w:p w14:paraId="3BEC9816"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E935BBB"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3.企业划分指标以现行统计制度为准。</w:t>
      </w:r>
    </w:p>
    <w:p w14:paraId="763309AB"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（1）从业人员，是指期末从业人员数，没有期末从业人员数的，采用全年平均人员数代替。</w:t>
      </w:r>
    </w:p>
    <w:p w14:paraId="1F06E553"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69872E6"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（3）资产总额，采用资产总计代替。</w:t>
      </w:r>
    </w:p>
    <w:p w14:paraId="017CC1EB" w14:textId="77777777" w:rsidR="00153202" w:rsidRDefault="00153202">
      <w:pPr>
        <w:widowControl/>
        <w:wordWrap w:val="0"/>
        <w:jc w:val="left"/>
        <w:rPr>
          <w:rFonts w:ascii="仿宋" w:eastAsia="仿宋" w:hAnsi="仿宋" w:cs="仿宋"/>
          <w:kern w:val="0"/>
          <w:sz w:val="24"/>
        </w:rPr>
      </w:pPr>
    </w:p>
    <w:p w14:paraId="2A27F81D" w14:textId="77777777" w:rsidR="00153202" w:rsidRDefault="00153202">
      <w:pPr>
        <w:widowControl/>
        <w:wordWrap w:val="0"/>
        <w:jc w:val="left"/>
        <w:rPr>
          <w:rFonts w:ascii="仿宋" w:eastAsia="仿宋" w:hAnsi="仿宋" w:cs="仿宋"/>
          <w:kern w:val="0"/>
          <w:sz w:val="24"/>
        </w:rPr>
      </w:pPr>
    </w:p>
    <w:p w14:paraId="5A663CAA" w14:textId="77777777" w:rsidR="00153202" w:rsidRDefault="007629C6">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《统计上大中小微型企业划分办法（2017）》修订说明</w:t>
      </w:r>
    </w:p>
    <w:p w14:paraId="1F3219B8" w14:textId="77777777" w:rsidR="00153202" w:rsidRDefault="007629C6">
      <w:pPr>
        <w:widowControl/>
        <w:shd w:val="clear" w:color="auto" w:fill="FFFFFF"/>
        <w:wordWrap w:val="0"/>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14:paraId="60115C71" w14:textId="77777777" w:rsidR="00153202" w:rsidRDefault="007629C6">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5144886" w14:textId="77777777" w:rsidR="00153202" w:rsidRDefault="007629C6">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2017年6月30日，《国民经济行业分类》（GB/T4754—2017）正式颁布。8月29日，国家统计局印发《关于执行新国民经济行业分类国家标准的通知》（国统字〔2017〕142号），规</w:t>
      </w:r>
      <w:r>
        <w:rPr>
          <w:rFonts w:ascii="仿宋" w:eastAsia="仿宋" w:hAnsi="仿宋" w:cs="仿宋" w:hint="eastAsia"/>
          <w:kern w:val="0"/>
          <w:szCs w:val="21"/>
        </w:rPr>
        <w:lastRenderedPageBreak/>
        <w:t>定从2017年统计年报和2018年定期统计报表起统一使用新分类标准。为此，我们对2011年印发的《统计上大中小微型企业划分办法》进行修订。</w:t>
      </w:r>
    </w:p>
    <w:p w14:paraId="462EFE9E" w14:textId="77777777" w:rsidR="00153202" w:rsidRDefault="007629C6">
      <w:pPr>
        <w:widowControl/>
        <w:shd w:val="clear" w:color="auto" w:fill="FFFFFF"/>
        <w:wordWrap w:val="0"/>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14:paraId="13EAC73F" w14:textId="77777777" w:rsidR="00153202" w:rsidRDefault="007629C6">
      <w:pPr>
        <w:widowControl/>
        <w:shd w:val="clear" w:color="auto" w:fill="FFFFFF"/>
        <w:wordWrap w:val="0"/>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0EA792E" w14:textId="77777777" w:rsidR="00153202" w:rsidRDefault="007629C6">
      <w:pPr>
        <w:widowControl/>
        <w:shd w:val="clear" w:color="auto" w:fill="FFFFFF"/>
        <w:wordWrap w:val="0"/>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将交通运输业中包括的“装卸搬运和运输代理业”修改为“多式联运和运输代理业、装卸搬运”。</w:t>
      </w:r>
    </w:p>
    <w:p w14:paraId="2E37A384" w14:textId="77777777" w:rsidR="00153202" w:rsidRDefault="007629C6">
      <w:pPr>
        <w:widowControl/>
        <w:shd w:val="clear" w:color="auto" w:fill="FFFFFF"/>
        <w:wordWrap w:val="0"/>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仓储业所包括的行业中类，根据《国民经济行业分类》（GB/T4754—2017）调整为“通用仓储，低温仓储，危险品仓储，谷物、棉花等农产品仓储，中药材仓储和其他仓储业”。</w:t>
      </w:r>
    </w:p>
    <w:p w14:paraId="2788D592" w14:textId="77777777" w:rsidR="00153202" w:rsidRDefault="00153202">
      <w:pPr>
        <w:widowControl/>
        <w:wordWrap w:val="0"/>
        <w:jc w:val="left"/>
        <w:rPr>
          <w:rFonts w:ascii="仿宋" w:eastAsia="仿宋" w:hAnsi="仿宋" w:cs="仿宋"/>
          <w:kern w:val="0"/>
          <w:sz w:val="18"/>
          <w:szCs w:val="18"/>
        </w:rPr>
      </w:pPr>
    </w:p>
    <w:p w14:paraId="47761AFB" w14:textId="77777777" w:rsidR="00153202" w:rsidRDefault="00153202">
      <w:pPr>
        <w:widowControl/>
        <w:wordWrap w:val="0"/>
        <w:jc w:val="left"/>
        <w:rPr>
          <w:rFonts w:ascii="仿宋" w:eastAsia="仿宋" w:hAnsi="仿宋" w:cs="仿宋"/>
          <w:kern w:val="0"/>
          <w:sz w:val="18"/>
          <w:szCs w:val="18"/>
        </w:rPr>
      </w:pPr>
    </w:p>
    <w:p w14:paraId="18F5D9F7" w14:textId="77777777" w:rsidR="00153202" w:rsidRDefault="00153202">
      <w:pPr>
        <w:widowControl/>
        <w:wordWrap w:val="0"/>
        <w:jc w:val="left"/>
        <w:rPr>
          <w:rFonts w:ascii="仿宋" w:eastAsia="仿宋" w:hAnsi="仿宋" w:cs="仿宋"/>
          <w:kern w:val="0"/>
          <w:sz w:val="18"/>
          <w:szCs w:val="18"/>
        </w:rPr>
      </w:pPr>
    </w:p>
    <w:p w14:paraId="2AB796D9" w14:textId="77777777" w:rsidR="00153202" w:rsidRDefault="007629C6">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14:paraId="6022CC8F" w14:textId="77777777" w:rsidR="00153202" w:rsidRDefault="007629C6">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14:paraId="320E7FF6" w14:textId="77777777" w:rsidR="00153202" w:rsidRDefault="007629C6">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国家统计局关于印发《金融业企业划型标准规定》的通知</w:t>
      </w:r>
    </w:p>
    <w:p w14:paraId="714FDD6D"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FEE8F5E"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14:paraId="1DFECADD" w14:textId="77777777" w:rsidR="00153202" w:rsidRDefault="007629C6">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附件：金融业企业划型标准规定</w:t>
      </w:r>
    </w:p>
    <w:p w14:paraId="52B93F39" w14:textId="77777777" w:rsidR="00153202" w:rsidRDefault="00153202">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p>
    <w:p w14:paraId="27BB5DBA" w14:textId="77777777" w:rsidR="00153202" w:rsidRDefault="007629C6">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14:paraId="5A077140"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14:paraId="6A90856E"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二、 适用范围。本规定适用于从事《国民经济行业分类》(GB/T4754-2011)中J门类（金融业）活动的企业。</w:t>
      </w:r>
    </w:p>
    <w:p w14:paraId="455BBD5A"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仿宋" w:eastAsia="仿宋" w:hAnsi="仿宋" w:cs="仿宋" w:hint="eastAsia"/>
          <w:kern w:val="0"/>
          <w:szCs w:val="21"/>
        </w:rPr>
        <w:t>业金融</w:t>
      </w:r>
      <w:proofErr w:type="gramEnd"/>
      <w:r>
        <w:rPr>
          <w:rFonts w:ascii="仿宋" w:eastAsia="仿宋" w:hAnsi="仿宋" w:cs="仿宋" w:hint="eastAsia"/>
          <w:kern w:val="0"/>
          <w:szCs w:val="21"/>
        </w:rPr>
        <w:t>机构；将保险业金融企业划为保险业金融机构；将其他金融业企业分为信托公司，金融控股公司和除贷款公司、小额贷款公司、典当行以外的其他金融机构。</w:t>
      </w:r>
    </w:p>
    <w:p w14:paraId="6B7C1137"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14:paraId="11AD5DEC"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五、指标标准值。依据指标标准值，将各类金融业企业划分为大、中、小、微四个规模类型，中型企业标准上限及以上的为大型企业。</w:t>
      </w:r>
    </w:p>
    <w:p w14:paraId="42F8F2C9"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proofErr w:type="gramStart"/>
      <w:r>
        <w:rPr>
          <w:rFonts w:ascii="仿宋" w:eastAsia="仿宋" w:hAnsi="仿宋" w:cs="仿宋" w:hint="eastAsia"/>
          <w:kern w:val="0"/>
          <w:szCs w:val="21"/>
        </w:rPr>
        <w:t>一</w:t>
      </w:r>
      <w:proofErr w:type="gramEnd"/>
      <w:r>
        <w:rPr>
          <w:rFonts w:ascii="仿宋" w:eastAsia="仿宋" w:hAnsi="仿宋" w:cs="仿宋"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p>
    <w:p w14:paraId="6386F0DE"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14:paraId="4AD36B69"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BCC712A"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(四) 证券</w:t>
      </w:r>
      <w:proofErr w:type="gramStart"/>
      <w:r>
        <w:rPr>
          <w:rFonts w:ascii="仿宋" w:eastAsia="仿宋" w:hAnsi="仿宋" w:cs="仿宋" w:hint="eastAsia"/>
          <w:kern w:val="0"/>
          <w:szCs w:val="21"/>
        </w:rPr>
        <w:t>业金融</w:t>
      </w:r>
      <w:proofErr w:type="gramEnd"/>
      <w:r>
        <w:rPr>
          <w:rFonts w:ascii="仿宋" w:eastAsia="仿宋" w:hAnsi="仿宋" w:cs="仿宋" w:hint="eastAsia"/>
          <w:kern w:val="0"/>
          <w:szCs w:val="21"/>
        </w:rPr>
        <w:t>机构。资产总额1000亿元以下的为中小微型企业。其中，资产总额100亿元及以上的为中型企业，资产总额10亿元及以上的为小型企业，资产总额10亿元以下的为微型企业。</w:t>
      </w:r>
    </w:p>
    <w:p w14:paraId="5D1E1FD0"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14:paraId="67B75A4F"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(六) 信托公司。信托资产1000亿元以下的为中小微型企业。其中，信托资产400亿元及以上的为中型企业，信托资产20亿元及以上的为小型企业，信托资产20亿元以下的为微型企业。</w:t>
      </w:r>
    </w:p>
    <w:p w14:paraId="00106A2F"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(七) 金融控股公司。资产总额40000亿元以下的为中小微型企业。其中，资产总额5000亿元及以上的为中型企业，资产总额50亿元及以上的为小型企业，资产总额50亿元以下的为微型企业。</w:t>
      </w:r>
    </w:p>
    <w:p w14:paraId="10C64C9E"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275FE14"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Pr>
          <w:rFonts w:ascii="仿宋" w:eastAsia="仿宋" w:hAnsi="仿宋" w:cs="仿宋" w:hint="eastAsia"/>
          <w:kern w:val="0"/>
          <w:szCs w:val="21"/>
        </w:rPr>
        <w:t>增相应</w:t>
      </w:r>
      <w:proofErr w:type="gramEnd"/>
      <w:r>
        <w:rPr>
          <w:rFonts w:ascii="仿宋" w:eastAsia="仿宋" w:hAnsi="仿宋" w:cs="仿宋" w:hint="eastAsia"/>
          <w:kern w:val="0"/>
          <w:szCs w:val="21"/>
        </w:rPr>
        <w:t>的字段模块。经过认定的金融业企业在系统中进行规模登记，方便政府部门和社会各界查询使用。</w:t>
      </w:r>
    </w:p>
    <w:p w14:paraId="23A0FAA3"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七、 标准值的评估和调整。金融业企业划型标准工作组</w:t>
      </w:r>
      <w:proofErr w:type="gramStart"/>
      <w:r>
        <w:rPr>
          <w:rFonts w:ascii="仿宋" w:eastAsia="仿宋" w:hAnsi="仿宋" w:cs="仿宋" w:hint="eastAsia"/>
          <w:kern w:val="0"/>
          <w:szCs w:val="21"/>
        </w:rPr>
        <w:t>毎</w:t>
      </w:r>
      <w:proofErr w:type="gramEnd"/>
      <w:r>
        <w:rPr>
          <w:rFonts w:ascii="仿宋" w:eastAsia="仿宋" w:hAnsi="仿宋" w:cs="仿宋" w:hint="eastAsia"/>
          <w:kern w:val="0"/>
          <w:szCs w:val="21"/>
        </w:rPr>
        <w:t>五年对划型</w:t>
      </w:r>
      <w:proofErr w:type="gramStart"/>
      <w:r>
        <w:rPr>
          <w:rFonts w:ascii="仿宋" w:eastAsia="仿宋" w:hAnsi="仿宋" w:cs="仿宋" w:hint="eastAsia"/>
          <w:kern w:val="0"/>
          <w:szCs w:val="21"/>
        </w:rPr>
        <w:t>标准值受经济</w:t>
      </w:r>
      <w:proofErr w:type="gramEnd"/>
      <w:r>
        <w:rPr>
          <w:rFonts w:ascii="仿宋" w:eastAsia="仿宋" w:hAnsi="仿宋" w:cs="仿宋" w:hint="eastAsia"/>
          <w:kern w:val="0"/>
          <w:szCs w:val="21"/>
        </w:rPr>
        <w:t>发展与通货膨胀等因素的</w:t>
      </w:r>
      <w:proofErr w:type="gramStart"/>
      <w:r>
        <w:rPr>
          <w:rFonts w:ascii="仿宋" w:eastAsia="仿宋" w:hAnsi="仿宋" w:cs="仿宋" w:hint="eastAsia"/>
          <w:kern w:val="0"/>
          <w:szCs w:val="21"/>
        </w:rPr>
        <w:t>响程度</w:t>
      </w:r>
      <w:proofErr w:type="gramEnd"/>
      <w:r>
        <w:rPr>
          <w:rFonts w:ascii="仿宋" w:eastAsia="仿宋" w:hAnsi="仿宋" w:cs="仿宋" w:hint="eastAsia"/>
          <w:kern w:val="0"/>
          <w:szCs w:val="21"/>
        </w:rPr>
        <w:t>进行评估和调整。</w:t>
      </w:r>
    </w:p>
    <w:p w14:paraId="71BBF769"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八、 本规定的中型金融业企业标准上限即为大型金融业企业下限。国务院有关部门据此进行相关数据的统计分析，不得制定与本规定不一致的金融业企业划型标准。</w:t>
      </w:r>
    </w:p>
    <w:p w14:paraId="530F59D3"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九、 融资担保公司参照本规定中“除贷款公司、小额贷款公司、典当行以外的其他金融机构”标准划型。</w:t>
      </w:r>
    </w:p>
    <w:p w14:paraId="0EF5D609"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十、本规定由人民银行会同银监会，证监会、保监会和统计局负责解释。</w:t>
      </w:r>
    </w:p>
    <w:p w14:paraId="0820DDB5" w14:textId="77777777" w:rsidR="00153202" w:rsidRDefault="007629C6">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十一、本规定自发布之日起实施。</w:t>
      </w:r>
    </w:p>
    <w:p w14:paraId="6FE61256" w14:textId="77777777" w:rsidR="00153202" w:rsidRDefault="007629C6">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附：金融业企业划型标准</w:t>
      </w:r>
    </w:p>
    <w:p w14:paraId="685A662D" w14:textId="77777777" w:rsidR="00153202" w:rsidRDefault="007629C6">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153202" w14:paraId="31FE2824" w14:textId="77777777">
        <w:trPr>
          <w:jc w:val="center"/>
        </w:trPr>
        <w:tc>
          <w:tcPr>
            <w:tcW w:w="1760" w:type="dxa"/>
            <w:gridSpan w:val="2"/>
            <w:tcMar>
              <w:top w:w="75" w:type="dxa"/>
              <w:left w:w="75" w:type="dxa"/>
              <w:bottom w:w="75" w:type="dxa"/>
              <w:right w:w="75" w:type="dxa"/>
            </w:tcMar>
            <w:vAlign w:val="bottom"/>
          </w:tcPr>
          <w:p w14:paraId="6F0EACC7" w14:textId="77777777" w:rsidR="00153202" w:rsidRDefault="007629C6">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14:paraId="210745BB" w14:textId="77777777" w:rsidR="00153202" w:rsidRDefault="007629C6">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14:paraId="2F0ADF17" w14:textId="77777777" w:rsidR="00153202" w:rsidRDefault="007629C6">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14:paraId="4F1D4C1F" w14:textId="77777777" w:rsidR="00153202" w:rsidRDefault="007629C6">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153202" w14:paraId="7B91B8DC" w14:textId="77777777">
        <w:trPr>
          <w:jc w:val="center"/>
        </w:trPr>
        <w:tc>
          <w:tcPr>
            <w:tcW w:w="735" w:type="dxa"/>
            <w:vMerge w:val="restart"/>
            <w:vAlign w:val="center"/>
          </w:tcPr>
          <w:p w14:paraId="7E56AF9C"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14:paraId="5E9BFF43"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14:paraId="219C9677"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14:paraId="0F452701"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6AF607AF"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153202" w14:paraId="11116E7E" w14:textId="77777777">
        <w:trPr>
          <w:jc w:val="center"/>
        </w:trPr>
        <w:tc>
          <w:tcPr>
            <w:tcW w:w="735" w:type="dxa"/>
            <w:vMerge/>
            <w:vAlign w:val="center"/>
          </w:tcPr>
          <w:p w14:paraId="206DCC88" w14:textId="77777777" w:rsidR="00153202" w:rsidRDefault="00153202">
            <w:pPr>
              <w:widowControl/>
              <w:wordWrap w:val="0"/>
              <w:jc w:val="left"/>
              <w:rPr>
                <w:rFonts w:ascii="仿宋" w:eastAsia="仿宋" w:hAnsi="仿宋" w:cs="仿宋"/>
                <w:kern w:val="0"/>
                <w:sz w:val="24"/>
              </w:rPr>
            </w:pPr>
          </w:p>
        </w:tc>
        <w:tc>
          <w:tcPr>
            <w:tcW w:w="1025" w:type="dxa"/>
            <w:vMerge/>
            <w:vAlign w:val="center"/>
          </w:tcPr>
          <w:p w14:paraId="2F4C3395" w14:textId="77777777" w:rsidR="00153202" w:rsidRDefault="00153202">
            <w:pPr>
              <w:widowControl/>
              <w:wordWrap w:val="0"/>
              <w:jc w:val="left"/>
              <w:rPr>
                <w:rFonts w:ascii="仿宋" w:eastAsia="仿宋" w:hAnsi="仿宋" w:cs="仿宋"/>
                <w:kern w:val="0"/>
                <w:sz w:val="24"/>
              </w:rPr>
            </w:pPr>
          </w:p>
        </w:tc>
        <w:tc>
          <w:tcPr>
            <w:tcW w:w="2836" w:type="dxa"/>
            <w:vMerge/>
            <w:vAlign w:val="center"/>
          </w:tcPr>
          <w:p w14:paraId="19639B1F" w14:textId="77777777" w:rsidR="00153202" w:rsidRDefault="00153202">
            <w:pPr>
              <w:widowControl/>
              <w:wordWrap w:val="0"/>
              <w:jc w:val="left"/>
              <w:rPr>
                <w:rFonts w:ascii="仿宋" w:eastAsia="仿宋" w:hAnsi="仿宋" w:cs="仿宋"/>
                <w:kern w:val="0"/>
                <w:sz w:val="24"/>
              </w:rPr>
            </w:pPr>
          </w:p>
        </w:tc>
        <w:tc>
          <w:tcPr>
            <w:tcW w:w="606" w:type="dxa"/>
            <w:vAlign w:val="center"/>
          </w:tcPr>
          <w:p w14:paraId="1D42AC63"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21DC0751"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50亿元（含）至5000亿元</w:t>
            </w:r>
          </w:p>
        </w:tc>
      </w:tr>
      <w:tr w:rsidR="00153202" w14:paraId="2CB541A0" w14:textId="77777777">
        <w:trPr>
          <w:jc w:val="center"/>
        </w:trPr>
        <w:tc>
          <w:tcPr>
            <w:tcW w:w="735" w:type="dxa"/>
            <w:vMerge/>
            <w:vAlign w:val="center"/>
          </w:tcPr>
          <w:p w14:paraId="64C896DC" w14:textId="77777777" w:rsidR="00153202" w:rsidRDefault="00153202">
            <w:pPr>
              <w:widowControl/>
              <w:wordWrap w:val="0"/>
              <w:jc w:val="left"/>
              <w:rPr>
                <w:rFonts w:ascii="仿宋" w:eastAsia="仿宋" w:hAnsi="仿宋" w:cs="仿宋"/>
                <w:kern w:val="0"/>
                <w:sz w:val="24"/>
              </w:rPr>
            </w:pPr>
          </w:p>
        </w:tc>
        <w:tc>
          <w:tcPr>
            <w:tcW w:w="1025" w:type="dxa"/>
            <w:vMerge/>
            <w:vAlign w:val="center"/>
          </w:tcPr>
          <w:p w14:paraId="7E5073DF" w14:textId="77777777" w:rsidR="00153202" w:rsidRDefault="00153202">
            <w:pPr>
              <w:widowControl/>
              <w:wordWrap w:val="0"/>
              <w:jc w:val="left"/>
              <w:rPr>
                <w:rFonts w:ascii="仿宋" w:eastAsia="仿宋" w:hAnsi="仿宋" w:cs="仿宋"/>
                <w:kern w:val="0"/>
                <w:sz w:val="24"/>
              </w:rPr>
            </w:pPr>
          </w:p>
        </w:tc>
        <w:tc>
          <w:tcPr>
            <w:tcW w:w="2836" w:type="dxa"/>
            <w:vMerge/>
            <w:vAlign w:val="center"/>
          </w:tcPr>
          <w:p w14:paraId="6F7A3F2D" w14:textId="77777777" w:rsidR="00153202" w:rsidRDefault="00153202">
            <w:pPr>
              <w:widowControl/>
              <w:wordWrap w:val="0"/>
              <w:jc w:val="left"/>
              <w:rPr>
                <w:rFonts w:ascii="仿宋" w:eastAsia="仿宋" w:hAnsi="仿宋" w:cs="仿宋"/>
                <w:kern w:val="0"/>
                <w:sz w:val="24"/>
              </w:rPr>
            </w:pPr>
          </w:p>
        </w:tc>
        <w:tc>
          <w:tcPr>
            <w:tcW w:w="606" w:type="dxa"/>
            <w:vAlign w:val="center"/>
          </w:tcPr>
          <w:p w14:paraId="3FD68347"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23772438"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50亿元以下</w:t>
            </w:r>
          </w:p>
        </w:tc>
      </w:tr>
      <w:tr w:rsidR="00153202" w14:paraId="41D51C71" w14:textId="77777777">
        <w:trPr>
          <w:jc w:val="center"/>
        </w:trPr>
        <w:tc>
          <w:tcPr>
            <w:tcW w:w="735" w:type="dxa"/>
            <w:vMerge/>
            <w:vAlign w:val="center"/>
          </w:tcPr>
          <w:p w14:paraId="40A36354" w14:textId="77777777" w:rsidR="00153202" w:rsidRDefault="00153202">
            <w:pPr>
              <w:widowControl/>
              <w:wordWrap w:val="0"/>
              <w:jc w:val="left"/>
              <w:rPr>
                <w:rFonts w:ascii="仿宋" w:eastAsia="仿宋" w:hAnsi="仿宋" w:cs="仿宋"/>
                <w:kern w:val="0"/>
                <w:sz w:val="24"/>
              </w:rPr>
            </w:pPr>
          </w:p>
        </w:tc>
        <w:tc>
          <w:tcPr>
            <w:tcW w:w="1025" w:type="dxa"/>
            <w:vMerge w:val="restart"/>
            <w:vAlign w:val="center"/>
          </w:tcPr>
          <w:p w14:paraId="57265CF0"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14:paraId="75C851B4"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14:paraId="20F36386"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343DCC58"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200亿元（含）至1000亿元</w:t>
            </w:r>
          </w:p>
        </w:tc>
      </w:tr>
      <w:tr w:rsidR="00153202" w14:paraId="47C5163A" w14:textId="77777777">
        <w:trPr>
          <w:jc w:val="center"/>
        </w:trPr>
        <w:tc>
          <w:tcPr>
            <w:tcW w:w="735" w:type="dxa"/>
            <w:vMerge/>
            <w:vAlign w:val="center"/>
          </w:tcPr>
          <w:p w14:paraId="27B0F80A" w14:textId="77777777" w:rsidR="00153202" w:rsidRDefault="00153202">
            <w:pPr>
              <w:widowControl/>
              <w:wordWrap w:val="0"/>
              <w:jc w:val="left"/>
              <w:rPr>
                <w:rFonts w:ascii="仿宋" w:eastAsia="仿宋" w:hAnsi="仿宋" w:cs="仿宋"/>
                <w:kern w:val="0"/>
                <w:sz w:val="24"/>
              </w:rPr>
            </w:pPr>
          </w:p>
        </w:tc>
        <w:tc>
          <w:tcPr>
            <w:tcW w:w="1025" w:type="dxa"/>
            <w:vMerge/>
            <w:vAlign w:val="center"/>
          </w:tcPr>
          <w:p w14:paraId="4B285B11" w14:textId="77777777" w:rsidR="00153202" w:rsidRDefault="00153202">
            <w:pPr>
              <w:widowControl/>
              <w:wordWrap w:val="0"/>
              <w:jc w:val="left"/>
              <w:rPr>
                <w:rFonts w:ascii="仿宋" w:eastAsia="仿宋" w:hAnsi="仿宋" w:cs="仿宋"/>
                <w:kern w:val="0"/>
                <w:sz w:val="24"/>
              </w:rPr>
            </w:pPr>
          </w:p>
        </w:tc>
        <w:tc>
          <w:tcPr>
            <w:tcW w:w="2836" w:type="dxa"/>
            <w:vMerge/>
            <w:vAlign w:val="center"/>
          </w:tcPr>
          <w:p w14:paraId="663A874C" w14:textId="77777777" w:rsidR="00153202" w:rsidRDefault="00153202">
            <w:pPr>
              <w:widowControl/>
              <w:wordWrap w:val="0"/>
              <w:jc w:val="left"/>
              <w:rPr>
                <w:rFonts w:ascii="仿宋" w:eastAsia="仿宋" w:hAnsi="仿宋" w:cs="仿宋"/>
                <w:kern w:val="0"/>
                <w:sz w:val="24"/>
              </w:rPr>
            </w:pPr>
          </w:p>
        </w:tc>
        <w:tc>
          <w:tcPr>
            <w:tcW w:w="606" w:type="dxa"/>
            <w:vAlign w:val="center"/>
          </w:tcPr>
          <w:p w14:paraId="6E654C91"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3F374E56"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50亿元（含）至200亿元</w:t>
            </w:r>
          </w:p>
        </w:tc>
      </w:tr>
      <w:tr w:rsidR="00153202" w14:paraId="167915D3" w14:textId="77777777">
        <w:trPr>
          <w:jc w:val="center"/>
        </w:trPr>
        <w:tc>
          <w:tcPr>
            <w:tcW w:w="735" w:type="dxa"/>
            <w:vMerge/>
            <w:vAlign w:val="center"/>
          </w:tcPr>
          <w:p w14:paraId="6EF298DE" w14:textId="77777777" w:rsidR="00153202" w:rsidRDefault="00153202">
            <w:pPr>
              <w:widowControl/>
              <w:wordWrap w:val="0"/>
              <w:jc w:val="left"/>
              <w:rPr>
                <w:rFonts w:ascii="仿宋" w:eastAsia="仿宋" w:hAnsi="仿宋" w:cs="仿宋"/>
                <w:kern w:val="0"/>
                <w:sz w:val="24"/>
              </w:rPr>
            </w:pPr>
          </w:p>
        </w:tc>
        <w:tc>
          <w:tcPr>
            <w:tcW w:w="1025" w:type="dxa"/>
            <w:vMerge/>
            <w:vAlign w:val="center"/>
          </w:tcPr>
          <w:p w14:paraId="6BDF68C5" w14:textId="77777777" w:rsidR="00153202" w:rsidRDefault="00153202">
            <w:pPr>
              <w:widowControl/>
              <w:wordWrap w:val="0"/>
              <w:jc w:val="left"/>
              <w:rPr>
                <w:rFonts w:ascii="仿宋" w:eastAsia="仿宋" w:hAnsi="仿宋" w:cs="仿宋"/>
                <w:kern w:val="0"/>
                <w:sz w:val="24"/>
              </w:rPr>
            </w:pPr>
          </w:p>
        </w:tc>
        <w:tc>
          <w:tcPr>
            <w:tcW w:w="2836" w:type="dxa"/>
            <w:vMerge/>
            <w:vAlign w:val="center"/>
          </w:tcPr>
          <w:p w14:paraId="74C32B99" w14:textId="77777777" w:rsidR="00153202" w:rsidRDefault="00153202">
            <w:pPr>
              <w:widowControl/>
              <w:wordWrap w:val="0"/>
              <w:jc w:val="left"/>
              <w:rPr>
                <w:rFonts w:ascii="仿宋" w:eastAsia="仿宋" w:hAnsi="仿宋" w:cs="仿宋"/>
                <w:kern w:val="0"/>
                <w:sz w:val="24"/>
              </w:rPr>
            </w:pPr>
          </w:p>
        </w:tc>
        <w:tc>
          <w:tcPr>
            <w:tcW w:w="606" w:type="dxa"/>
            <w:vAlign w:val="center"/>
          </w:tcPr>
          <w:p w14:paraId="7E6C8B48"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25284F5B"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50亿元以下</w:t>
            </w:r>
          </w:p>
        </w:tc>
      </w:tr>
      <w:tr w:rsidR="00153202" w14:paraId="2EDC5FF5" w14:textId="77777777">
        <w:trPr>
          <w:jc w:val="center"/>
        </w:trPr>
        <w:tc>
          <w:tcPr>
            <w:tcW w:w="735" w:type="dxa"/>
            <w:vMerge/>
            <w:vAlign w:val="center"/>
          </w:tcPr>
          <w:p w14:paraId="3E47093B" w14:textId="77777777" w:rsidR="00153202" w:rsidRDefault="00153202">
            <w:pPr>
              <w:widowControl/>
              <w:wordWrap w:val="0"/>
              <w:jc w:val="left"/>
              <w:rPr>
                <w:rFonts w:ascii="仿宋" w:eastAsia="仿宋" w:hAnsi="仿宋" w:cs="仿宋"/>
                <w:kern w:val="0"/>
                <w:sz w:val="24"/>
              </w:rPr>
            </w:pPr>
          </w:p>
        </w:tc>
        <w:tc>
          <w:tcPr>
            <w:tcW w:w="1025" w:type="dxa"/>
            <w:vMerge/>
            <w:vAlign w:val="center"/>
          </w:tcPr>
          <w:p w14:paraId="463A0482" w14:textId="77777777" w:rsidR="00153202" w:rsidRDefault="00153202">
            <w:pPr>
              <w:widowControl/>
              <w:wordWrap w:val="0"/>
              <w:jc w:val="left"/>
              <w:rPr>
                <w:rFonts w:ascii="仿宋" w:eastAsia="仿宋" w:hAnsi="仿宋" w:cs="仿宋"/>
                <w:kern w:val="0"/>
                <w:sz w:val="24"/>
              </w:rPr>
            </w:pPr>
          </w:p>
        </w:tc>
        <w:tc>
          <w:tcPr>
            <w:tcW w:w="2836" w:type="dxa"/>
            <w:vMerge w:val="restart"/>
            <w:vAlign w:val="center"/>
          </w:tcPr>
          <w:p w14:paraId="3ACBD488"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14:paraId="38A52F10"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340B417E"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200亿元（含）至1000亿元</w:t>
            </w:r>
          </w:p>
        </w:tc>
      </w:tr>
      <w:tr w:rsidR="00153202" w14:paraId="0AD9CEB8" w14:textId="77777777">
        <w:trPr>
          <w:jc w:val="center"/>
        </w:trPr>
        <w:tc>
          <w:tcPr>
            <w:tcW w:w="735" w:type="dxa"/>
            <w:vMerge/>
            <w:vAlign w:val="center"/>
          </w:tcPr>
          <w:p w14:paraId="575A0408" w14:textId="77777777" w:rsidR="00153202" w:rsidRDefault="00153202">
            <w:pPr>
              <w:widowControl/>
              <w:wordWrap w:val="0"/>
              <w:jc w:val="left"/>
              <w:rPr>
                <w:rFonts w:ascii="仿宋" w:eastAsia="仿宋" w:hAnsi="仿宋" w:cs="仿宋"/>
                <w:kern w:val="0"/>
                <w:sz w:val="24"/>
              </w:rPr>
            </w:pPr>
          </w:p>
        </w:tc>
        <w:tc>
          <w:tcPr>
            <w:tcW w:w="1025" w:type="dxa"/>
            <w:vMerge/>
            <w:vAlign w:val="center"/>
          </w:tcPr>
          <w:p w14:paraId="3359926E" w14:textId="77777777" w:rsidR="00153202" w:rsidRDefault="00153202">
            <w:pPr>
              <w:widowControl/>
              <w:wordWrap w:val="0"/>
              <w:jc w:val="left"/>
              <w:rPr>
                <w:rFonts w:ascii="仿宋" w:eastAsia="仿宋" w:hAnsi="仿宋" w:cs="仿宋"/>
                <w:kern w:val="0"/>
                <w:sz w:val="24"/>
              </w:rPr>
            </w:pPr>
          </w:p>
        </w:tc>
        <w:tc>
          <w:tcPr>
            <w:tcW w:w="2836" w:type="dxa"/>
            <w:vMerge/>
            <w:vAlign w:val="center"/>
          </w:tcPr>
          <w:p w14:paraId="0E53528A" w14:textId="77777777" w:rsidR="00153202" w:rsidRDefault="00153202">
            <w:pPr>
              <w:widowControl/>
              <w:wordWrap w:val="0"/>
              <w:jc w:val="left"/>
              <w:rPr>
                <w:rFonts w:ascii="仿宋" w:eastAsia="仿宋" w:hAnsi="仿宋" w:cs="仿宋"/>
                <w:kern w:val="0"/>
                <w:sz w:val="24"/>
              </w:rPr>
            </w:pPr>
          </w:p>
        </w:tc>
        <w:tc>
          <w:tcPr>
            <w:tcW w:w="606" w:type="dxa"/>
            <w:vAlign w:val="center"/>
          </w:tcPr>
          <w:p w14:paraId="2D924409"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5F48E72F"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50亿元（含）至200亿元</w:t>
            </w:r>
          </w:p>
        </w:tc>
      </w:tr>
      <w:tr w:rsidR="00153202" w14:paraId="7F4C739F" w14:textId="77777777">
        <w:trPr>
          <w:jc w:val="center"/>
        </w:trPr>
        <w:tc>
          <w:tcPr>
            <w:tcW w:w="735" w:type="dxa"/>
            <w:vMerge/>
            <w:vAlign w:val="center"/>
          </w:tcPr>
          <w:p w14:paraId="60DC17BF" w14:textId="77777777" w:rsidR="00153202" w:rsidRDefault="00153202">
            <w:pPr>
              <w:widowControl/>
              <w:wordWrap w:val="0"/>
              <w:jc w:val="left"/>
              <w:rPr>
                <w:rFonts w:ascii="仿宋" w:eastAsia="仿宋" w:hAnsi="仿宋" w:cs="仿宋"/>
                <w:kern w:val="0"/>
                <w:sz w:val="24"/>
              </w:rPr>
            </w:pPr>
          </w:p>
        </w:tc>
        <w:tc>
          <w:tcPr>
            <w:tcW w:w="1025" w:type="dxa"/>
            <w:vMerge/>
            <w:vAlign w:val="center"/>
          </w:tcPr>
          <w:p w14:paraId="7687EF59" w14:textId="77777777" w:rsidR="00153202" w:rsidRDefault="00153202">
            <w:pPr>
              <w:widowControl/>
              <w:wordWrap w:val="0"/>
              <w:jc w:val="left"/>
              <w:rPr>
                <w:rFonts w:ascii="仿宋" w:eastAsia="仿宋" w:hAnsi="仿宋" w:cs="仿宋"/>
                <w:kern w:val="0"/>
                <w:sz w:val="24"/>
              </w:rPr>
            </w:pPr>
          </w:p>
        </w:tc>
        <w:tc>
          <w:tcPr>
            <w:tcW w:w="2836" w:type="dxa"/>
            <w:vMerge/>
            <w:vAlign w:val="center"/>
          </w:tcPr>
          <w:p w14:paraId="57F617ED" w14:textId="77777777" w:rsidR="00153202" w:rsidRDefault="00153202">
            <w:pPr>
              <w:widowControl/>
              <w:wordWrap w:val="0"/>
              <w:jc w:val="left"/>
              <w:rPr>
                <w:rFonts w:ascii="仿宋" w:eastAsia="仿宋" w:hAnsi="仿宋" w:cs="仿宋"/>
                <w:kern w:val="0"/>
                <w:sz w:val="24"/>
              </w:rPr>
            </w:pPr>
          </w:p>
        </w:tc>
        <w:tc>
          <w:tcPr>
            <w:tcW w:w="606" w:type="dxa"/>
            <w:vAlign w:val="center"/>
          </w:tcPr>
          <w:p w14:paraId="1700BCD6"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12591A23"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50亿元以下</w:t>
            </w:r>
          </w:p>
        </w:tc>
      </w:tr>
      <w:tr w:rsidR="00153202" w14:paraId="1D408919" w14:textId="77777777">
        <w:trPr>
          <w:jc w:val="center"/>
        </w:trPr>
        <w:tc>
          <w:tcPr>
            <w:tcW w:w="1760" w:type="dxa"/>
            <w:gridSpan w:val="2"/>
            <w:vMerge w:val="restart"/>
            <w:vAlign w:val="center"/>
          </w:tcPr>
          <w:p w14:paraId="32FCA2D5"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14:paraId="20FF99D3"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证券</w:t>
            </w:r>
            <w:proofErr w:type="gramStart"/>
            <w:r>
              <w:rPr>
                <w:rFonts w:ascii="仿宋" w:eastAsia="仿宋" w:hAnsi="仿宋" w:cs="仿宋" w:hint="eastAsia"/>
                <w:kern w:val="0"/>
                <w:sz w:val="24"/>
              </w:rPr>
              <w:t>业金融</w:t>
            </w:r>
            <w:proofErr w:type="gramEnd"/>
            <w:r>
              <w:rPr>
                <w:rFonts w:ascii="仿宋" w:eastAsia="仿宋" w:hAnsi="仿宋" w:cs="仿宋" w:hint="eastAsia"/>
                <w:kern w:val="0"/>
                <w:sz w:val="24"/>
              </w:rPr>
              <w:t>机构</w:t>
            </w:r>
          </w:p>
        </w:tc>
        <w:tc>
          <w:tcPr>
            <w:tcW w:w="606" w:type="dxa"/>
            <w:vAlign w:val="center"/>
          </w:tcPr>
          <w:p w14:paraId="08BD0255"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560F1FB7"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100亿元（含）至1000亿元</w:t>
            </w:r>
          </w:p>
        </w:tc>
      </w:tr>
      <w:tr w:rsidR="00153202" w14:paraId="257C8534" w14:textId="77777777">
        <w:trPr>
          <w:jc w:val="center"/>
        </w:trPr>
        <w:tc>
          <w:tcPr>
            <w:tcW w:w="1760" w:type="dxa"/>
            <w:gridSpan w:val="2"/>
            <w:vMerge/>
            <w:vAlign w:val="center"/>
          </w:tcPr>
          <w:p w14:paraId="4FD840D9" w14:textId="77777777" w:rsidR="00153202" w:rsidRDefault="00153202">
            <w:pPr>
              <w:widowControl/>
              <w:wordWrap w:val="0"/>
              <w:jc w:val="left"/>
              <w:rPr>
                <w:rFonts w:ascii="仿宋" w:eastAsia="仿宋" w:hAnsi="仿宋" w:cs="仿宋"/>
                <w:kern w:val="0"/>
                <w:sz w:val="24"/>
              </w:rPr>
            </w:pPr>
          </w:p>
        </w:tc>
        <w:tc>
          <w:tcPr>
            <w:tcW w:w="2836" w:type="dxa"/>
            <w:vMerge/>
            <w:vAlign w:val="center"/>
          </w:tcPr>
          <w:p w14:paraId="363CAA96" w14:textId="77777777" w:rsidR="00153202" w:rsidRDefault="00153202">
            <w:pPr>
              <w:widowControl/>
              <w:wordWrap w:val="0"/>
              <w:jc w:val="left"/>
              <w:rPr>
                <w:rFonts w:ascii="仿宋" w:eastAsia="仿宋" w:hAnsi="仿宋" w:cs="仿宋"/>
                <w:kern w:val="0"/>
                <w:sz w:val="24"/>
              </w:rPr>
            </w:pPr>
          </w:p>
        </w:tc>
        <w:tc>
          <w:tcPr>
            <w:tcW w:w="606" w:type="dxa"/>
            <w:vAlign w:val="center"/>
          </w:tcPr>
          <w:p w14:paraId="50690998"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68A1E289"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10亿元（含）至100亿元</w:t>
            </w:r>
          </w:p>
        </w:tc>
      </w:tr>
      <w:tr w:rsidR="00153202" w14:paraId="4F8A6873" w14:textId="77777777">
        <w:trPr>
          <w:jc w:val="center"/>
        </w:trPr>
        <w:tc>
          <w:tcPr>
            <w:tcW w:w="1760" w:type="dxa"/>
            <w:gridSpan w:val="2"/>
            <w:vMerge/>
            <w:vAlign w:val="center"/>
          </w:tcPr>
          <w:p w14:paraId="350ED0CA" w14:textId="77777777" w:rsidR="00153202" w:rsidRDefault="00153202">
            <w:pPr>
              <w:widowControl/>
              <w:wordWrap w:val="0"/>
              <w:jc w:val="left"/>
              <w:rPr>
                <w:rFonts w:ascii="仿宋" w:eastAsia="仿宋" w:hAnsi="仿宋" w:cs="仿宋"/>
                <w:kern w:val="0"/>
                <w:sz w:val="24"/>
              </w:rPr>
            </w:pPr>
          </w:p>
        </w:tc>
        <w:tc>
          <w:tcPr>
            <w:tcW w:w="2836" w:type="dxa"/>
            <w:vMerge/>
            <w:vAlign w:val="center"/>
          </w:tcPr>
          <w:p w14:paraId="146CB85E" w14:textId="77777777" w:rsidR="00153202" w:rsidRDefault="00153202">
            <w:pPr>
              <w:widowControl/>
              <w:wordWrap w:val="0"/>
              <w:jc w:val="left"/>
              <w:rPr>
                <w:rFonts w:ascii="仿宋" w:eastAsia="仿宋" w:hAnsi="仿宋" w:cs="仿宋"/>
                <w:kern w:val="0"/>
                <w:sz w:val="24"/>
              </w:rPr>
            </w:pPr>
          </w:p>
        </w:tc>
        <w:tc>
          <w:tcPr>
            <w:tcW w:w="606" w:type="dxa"/>
            <w:vAlign w:val="center"/>
          </w:tcPr>
          <w:p w14:paraId="29E99F9A"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029CAC4B"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10亿元以下</w:t>
            </w:r>
          </w:p>
        </w:tc>
      </w:tr>
      <w:tr w:rsidR="00153202" w14:paraId="5CD7C0DB" w14:textId="77777777">
        <w:trPr>
          <w:jc w:val="center"/>
        </w:trPr>
        <w:tc>
          <w:tcPr>
            <w:tcW w:w="1760" w:type="dxa"/>
            <w:gridSpan w:val="2"/>
            <w:vMerge w:val="restart"/>
            <w:vAlign w:val="center"/>
          </w:tcPr>
          <w:p w14:paraId="0BD5EE42"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14:paraId="2922025D"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14:paraId="18C17FF5"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52568922"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400亿元（含）至5000亿元</w:t>
            </w:r>
          </w:p>
        </w:tc>
      </w:tr>
      <w:tr w:rsidR="00153202" w14:paraId="2B6E404D" w14:textId="77777777">
        <w:trPr>
          <w:jc w:val="center"/>
        </w:trPr>
        <w:tc>
          <w:tcPr>
            <w:tcW w:w="1760" w:type="dxa"/>
            <w:gridSpan w:val="2"/>
            <w:vMerge/>
            <w:vAlign w:val="center"/>
          </w:tcPr>
          <w:p w14:paraId="5C0E73CA" w14:textId="77777777" w:rsidR="00153202" w:rsidRDefault="00153202">
            <w:pPr>
              <w:widowControl/>
              <w:wordWrap w:val="0"/>
              <w:jc w:val="left"/>
              <w:rPr>
                <w:rFonts w:ascii="仿宋" w:eastAsia="仿宋" w:hAnsi="仿宋" w:cs="仿宋"/>
                <w:kern w:val="0"/>
                <w:sz w:val="24"/>
              </w:rPr>
            </w:pPr>
          </w:p>
        </w:tc>
        <w:tc>
          <w:tcPr>
            <w:tcW w:w="2836" w:type="dxa"/>
            <w:vMerge/>
            <w:vAlign w:val="center"/>
          </w:tcPr>
          <w:p w14:paraId="317CEB3E" w14:textId="77777777" w:rsidR="00153202" w:rsidRDefault="00153202">
            <w:pPr>
              <w:widowControl/>
              <w:wordWrap w:val="0"/>
              <w:jc w:val="left"/>
              <w:rPr>
                <w:rFonts w:ascii="仿宋" w:eastAsia="仿宋" w:hAnsi="仿宋" w:cs="仿宋"/>
                <w:kern w:val="0"/>
                <w:sz w:val="24"/>
              </w:rPr>
            </w:pPr>
          </w:p>
        </w:tc>
        <w:tc>
          <w:tcPr>
            <w:tcW w:w="606" w:type="dxa"/>
            <w:vAlign w:val="center"/>
          </w:tcPr>
          <w:p w14:paraId="205981B7"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24D21B4E"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20亿元（含）至400亿元</w:t>
            </w:r>
          </w:p>
        </w:tc>
      </w:tr>
      <w:tr w:rsidR="00153202" w14:paraId="40F8CABA" w14:textId="77777777">
        <w:trPr>
          <w:jc w:val="center"/>
        </w:trPr>
        <w:tc>
          <w:tcPr>
            <w:tcW w:w="1760" w:type="dxa"/>
            <w:gridSpan w:val="2"/>
            <w:vMerge/>
            <w:vAlign w:val="center"/>
          </w:tcPr>
          <w:p w14:paraId="3FA58FF5" w14:textId="77777777" w:rsidR="00153202" w:rsidRDefault="00153202">
            <w:pPr>
              <w:widowControl/>
              <w:wordWrap w:val="0"/>
              <w:jc w:val="left"/>
              <w:rPr>
                <w:rFonts w:ascii="仿宋" w:eastAsia="仿宋" w:hAnsi="仿宋" w:cs="仿宋"/>
                <w:kern w:val="0"/>
                <w:sz w:val="24"/>
              </w:rPr>
            </w:pPr>
          </w:p>
        </w:tc>
        <w:tc>
          <w:tcPr>
            <w:tcW w:w="2836" w:type="dxa"/>
            <w:vMerge/>
            <w:vAlign w:val="center"/>
          </w:tcPr>
          <w:p w14:paraId="4D907681" w14:textId="77777777" w:rsidR="00153202" w:rsidRDefault="00153202">
            <w:pPr>
              <w:widowControl/>
              <w:wordWrap w:val="0"/>
              <w:jc w:val="left"/>
              <w:rPr>
                <w:rFonts w:ascii="仿宋" w:eastAsia="仿宋" w:hAnsi="仿宋" w:cs="仿宋"/>
                <w:kern w:val="0"/>
                <w:sz w:val="24"/>
              </w:rPr>
            </w:pPr>
          </w:p>
        </w:tc>
        <w:tc>
          <w:tcPr>
            <w:tcW w:w="606" w:type="dxa"/>
            <w:vAlign w:val="center"/>
          </w:tcPr>
          <w:p w14:paraId="3A1F1E29"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56D4E8EE"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20亿元以下</w:t>
            </w:r>
          </w:p>
        </w:tc>
      </w:tr>
      <w:tr w:rsidR="00153202" w14:paraId="116AC886" w14:textId="77777777">
        <w:trPr>
          <w:jc w:val="center"/>
        </w:trPr>
        <w:tc>
          <w:tcPr>
            <w:tcW w:w="735" w:type="dxa"/>
            <w:vMerge w:val="restart"/>
            <w:vAlign w:val="center"/>
          </w:tcPr>
          <w:p w14:paraId="23861A5D"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14:paraId="6AAE1EA0"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14:paraId="34D9CCD9"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14:paraId="229469D0"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32AC2741"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400亿元（含）至1000亿元</w:t>
            </w:r>
          </w:p>
        </w:tc>
      </w:tr>
      <w:tr w:rsidR="00153202" w14:paraId="05131217" w14:textId="77777777">
        <w:trPr>
          <w:jc w:val="center"/>
        </w:trPr>
        <w:tc>
          <w:tcPr>
            <w:tcW w:w="735" w:type="dxa"/>
            <w:vMerge/>
            <w:vAlign w:val="center"/>
          </w:tcPr>
          <w:p w14:paraId="489B8356" w14:textId="77777777" w:rsidR="00153202" w:rsidRDefault="00153202">
            <w:pPr>
              <w:widowControl/>
              <w:wordWrap w:val="0"/>
              <w:jc w:val="left"/>
              <w:rPr>
                <w:rFonts w:ascii="仿宋" w:eastAsia="仿宋" w:hAnsi="仿宋" w:cs="仿宋"/>
                <w:kern w:val="0"/>
                <w:sz w:val="24"/>
              </w:rPr>
            </w:pPr>
          </w:p>
        </w:tc>
        <w:tc>
          <w:tcPr>
            <w:tcW w:w="1025" w:type="dxa"/>
            <w:vMerge/>
            <w:vAlign w:val="center"/>
          </w:tcPr>
          <w:p w14:paraId="110A5F19" w14:textId="77777777" w:rsidR="00153202" w:rsidRDefault="00153202">
            <w:pPr>
              <w:widowControl/>
              <w:wordWrap w:val="0"/>
              <w:jc w:val="left"/>
              <w:rPr>
                <w:rFonts w:ascii="仿宋" w:eastAsia="仿宋" w:hAnsi="仿宋" w:cs="仿宋"/>
                <w:kern w:val="0"/>
                <w:sz w:val="24"/>
              </w:rPr>
            </w:pPr>
          </w:p>
        </w:tc>
        <w:tc>
          <w:tcPr>
            <w:tcW w:w="2836" w:type="dxa"/>
            <w:vMerge/>
            <w:vAlign w:val="center"/>
          </w:tcPr>
          <w:p w14:paraId="55EF084A" w14:textId="77777777" w:rsidR="00153202" w:rsidRDefault="00153202">
            <w:pPr>
              <w:widowControl/>
              <w:wordWrap w:val="0"/>
              <w:jc w:val="left"/>
              <w:rPr>
                <w:rFonts w:ascii="仿宋" w:eastAsia="仿宋" w:hAnsi="仿宋" w:cs="仿宋"/>
                <w:kern w:val="0"/>
                <w:sz w:val="24"/>
              </w:rPr>
            </w:pPr>
          </w:p>
        </w:tc>
        <w:tc>
          <w:tcPr>
            <w:tcW w:w="606" w:type="dxa"/>
            <w:vAlign w:val="center"/>
          </w:tcPr>
          <w:p w14:paraId="4E1DE04A"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6B3255D1"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20亿元（含）至400亿元</w:t>
            </w:r>
          </w:p>
        </w:tc>
      </w:tr>
      <w:tr w:rsidR="00153202" w14:paraId="2A70582B" w14:textId="77777777">
        <w:trPr>
          <w:jc w:val="center"/>
        </w:trPr>
        <w:tc>
          <w:tcPr>
            <w:tcW w:w="735" w:type="dxa"/>
            <w:vMerge/>
            <w:vAlign w:val="center"/>
          </w:tcPr>
          <w:p w14:paraId="47A9A3D8" w14:textId="77777777" w:rsidR="00153202" w:rsidRDefault="00153202">
            <w:pPr>
              <w:widowControl/>
              <w:wordWrap w:val="0"/>
              <w:jc w:val="left"/>
              <w:rPr>
                <w:rFonts w:ascii="仿宋" w:eastAsia="仿宋" w:hAnsi="仿宋" w:cs="仿宋"/>
                <w:kern w:val="0"/>
                <w:sz w:val="24"/>
              </w:rPr>
            </w:pPr>
          </w:p>
        </w:tc>
        <w:tc>
          <w:tcPr>
            <w:tcW w:w="1025" w:type="dxa"/>
            <w:vMerge/>
            <w:vAlign w:val="center"/>
          </w:tcPr>
          <w:p w14:paraId="51FF64BE" w14:textId="77777777" w:rsidR="00153202" w:rsidRDefault="00153202">
            <w:pPr>
              <w:widowControl/>
              <w:wordWrap w:val="0"/>
              <w:jc w:val="left"/>
              <w:rPr>
                <w:rFonts w:ascii="仿宋" w:eastAsia="仿宋" w:hAnsi="仿宋" w:cs="仿宋"/>
                <w:kern w:val="0"/>
                <w:sz w:val="24"/>
              </w:rPr>
            </w:pPr>
          </w:p>
        </w:tc>
        <w:tc>
          <w:tcPr>
            <w:tcW w:w="2836" w:type="dxa"/>
            <w:vMerge/>
            <w:vAlign w:val="center"/>
          </w:tcPr>
          <w:p w14:paraId="4DC8AD9B" w14:textId="77777777" w:rsidR="00153202" w:rsidRDefault="00153202">
            <w:pPr>
              <w:widowControl/>
              <w:wordWrap w:val="0"/>
              <w:jc w:val="left"/>
              <w:rPr>
                <w:rFonts w:ascii="仿宋" w:eastAsia="仿宋" w:hAnsi="仿宋" w:cs="仿宋"/>
                <w:kern w:val="0"/>
                <w:sz w:val="24"/>
              </w:rPr>
            </w:pPr>
          </w:p>
        </w:tc>
        <w:tc>
          <w:tcPr>
            <w:tcW w:w="606" w:type="dxa"/>
            <w:vAlign w:val="center"/>
          </w:tcPr>
          <w:p w14:paraId="26B8F252"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2034F38E"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20亿元以下</w:t>
            </w:r>
          </w:p>
        </w:tc>
      </w:tr>
      <w:tr w:rsidR="00153202" w14:paraId="6DAFE95F" w14:textId="77777777">
        <w:trPr>
          <w:jc w:val="center"/>
        </w:trPr>
        <w:tc>
          <w:tcPr>
            <w:tcW w:w="735" w:type="dxa"/>
            <w:vMerge/>
            <w:vAlign w:val="center"/>
          </w:tcPr>
          <w:p w14:paraId="32F32B56" w14:textId="77777777" w:rsidR="00153202" w:rsidRDefault="00153202">
            <w:pPr>
              <w:widowControl/>
              <w:wordWrap w:val="0"/>
              <w:jc w:val="left"/>
              <w:rPr>
                <w:rFonts w:ascii="仿宋" w:eastAsia="仿宋" w:hAnsi="仿宋" w:cs="仿宋"/>
                <w:kern w:val="0"/>
                <w:sz w:val="24"/>
              </w:rPr>
            </w:pPr>
          </w:p>
        </w:tc>
        <w:tc>
          <w:tcPr>
            <w:tcW w:w="1025" w:type="dxa"/>
            <w:vMerge w:val="restart"/>
            <w:vAlign w:val="center"/>
          </w:tcPr>
          <w:p w14:paraId="35D2412F"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14:paraId="5E1B71BA"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14:paraId="5DE6DB9D"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7C83F737"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153202" w14:paraId="5A6A049D" w14:textId="77777777">
        <w:trPr>
          <w:jc w:val="center"/>
        </w:trPr>
        <w:tc>
          <w:tcPr>
            <w:tcW w:w="735" w:type="dxa"/>
            <w:vMerge/>
            <w:vAlign w:val="center"/>
          </w:tcPr>
          <w:p w14:paraId="1098CD09" w14:textId="77777777" w:rsidR="00153202" w:rsidRDefault="00153202">
            <w:pPr>
              <w:widowControl/>
              <w:wordWrap w:val="0"/>
              <w:jc w:val="left"/>
              <w:rPr>
                <w:rFonts w:ascii="仿宋" w:eastAsia="仿宋" w:hAnsi="仿宋" w:cs="仿宋"/>
                <w:kern w:val="0"/>
                <w:sz w:val="24"/>
              </w:rPr>
            </w:pPr>
          </w:p>
        </w:tc>
        <w:tc>
          <w:tcPr>
            <w:tcW w:w="1025" w:type="dxa"/>
            <w:vMerge/>
            <w:vAlign w:val="center"/>
          </w:tcPr>
          <w:p w14:paraId="50FE9EEC" w14:textId="77777777" w:rsidR="00153202" w:rsidRDefault="00153202">
            <w:pPr>
              <w:widowControl/>
              <w:wordWrap w:val="0"/>
              <w:jc w:val="left"/>
              <w:rPr>
                <w:rFonts w:ascii="仿宋" w:eastAsia="仿宋" w:hAnsi="仿宋" w:cs="仿宋"/>
                <w:kern w:val="0"/>
                <w:sz w:val="24"/>
              </w:rPr>
            </w:pPr>
          </w:p>
        </w:tc>
        <w:tc>
          <w:tcPr>
            <w:tcW w:w="2836" w:type="dxa"/>
            <w:vMerge/>
            <w:vAlign w:val="center"/>
          </w:tcPr>
          <w:p w14:paraId="5323969B" w14:textId="77777777" w:rsidR="00153202" w:rsidRDefault="00153202">
            <w:pPr>
              <w:widowControl/>
              <w:wordWrap w:val="0"/>
              <w:jc w:val="left"/>
              <w:rPr>
                <w:rFonts w:ascii="仿宋" w:eastAsia="仿宋" w:hAnsi="仿宋" w:cs="仿宋"/>
                <w:kern w:val="0"/>
                <w:sz w:val="24"/>
              </w:rPr>
            </w:pPr>
          </w:p>
        </w:tc>
        <w:tc>
          <w:tcPr>
            <w:tcW w:w="606" w:type="dxa"/>
            <w:vAlign w:val="center"/>
          </w:tcPr>
          <w:p w14:paraId="17558E1B"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48395476"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50亿元（含）至5000亿元</w:t>
            </w:r>
          </w:p>
        </w:tc>
      </w:tr>
      <w:tr w:rsidR="00153202" w14:paraId="13C9453E" w14:textId="77777777">
        <w:trPr>
          <w:jc w:val="center"/>
        </w:trPr>
        <w:tc>
          <w:tcPr>
            <w:tcW w:w="735" w:type="dxa"/>
            <w:vMerge/>
            <w:vAlign w:val="center"/>
          </w:tcPr>
          <w:p w14:paraId="303FDB65" w14:textId="77777777" w:rsidR="00153202" w:rsidRDefault="00153202">
            <w:pPr>
              <w:widowControl/>
              <w:wordWrap w:val="0"/>
              <w:jc w:val="left"/>
              <w:rPr>
                <w:rFonts w:ascii="仿宋" w:eastAsia="仿宋" w:hAnsi="仿宋" w:cs="仿宋"/>
                <w:kern w:val="0"/>
                <w:sz w:val="24"/>
              </w:rPr>
            </w:pPr>
          </w:p>
        </w:tc>
        <w:tc>
          <w:tcPr>
            <w:tcW w:w="1025" w:type="dxa"/>
            <w:vMerge/>
            <w:vAlign w:val="center"/>
          </w:tcPr>
          <w:p w14:paraId="1CD07BCC" w14:textId="77777777" w:rsidR="00153202" w:rsidRDefault="00153202">
            <w:pPr>
              <w:widowControl/>
              <w:wordWrap w:val="0"/>
              <w:jc w:val="left"/>
              <w:rPr>
                <w:rFonts w:ascii="仿宋" w:eastAsia="仿宋" w:hAnsi="仿宋" w:cs="仿宋"/>
                <w:kern w:val="0"/>
                <w:sz w:val="24"/>
              </w:rPr>
            </w:pPr>
          </w:p>
        </w:tc>
        <w:tc>
          <w:tcPr>
            <w:tcW w:w="2836" w:type="dxa"/>
            <w:vMerge/>
            <w:vAlign w:val="center"/>
          </w:tcPr>
          <w:p w14:paraId="052A0D3E" w14:textId="77777777" w:rsidR="00153202" w:rsidRDefault="00153202">
            <w:pPr>
              <w:widowControl/>
              <w:wordWrap w:val="0"/>
              <w:jc w:val="left"/>
              <w:rPr>
                <w:rFonts w:ascii="仿宋" w:eastAsia="仿宋" w:hAnsi="仿宋" w:cs="仿宋"/>
                <w:kern w:val="0"/>
                <w:sz w:val="24"/>
              </w:rPr>
            </w:pPr>
          </w:p>
        </w:tc>
        <w:tc>
          <w:tcPr>
            <w:tcW w:w="606" w:type="dxa"/>
            <w:vAlign w:val="center"/>
          </w:tcPr>
          <w:p w14:paraId="394AA59E"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7FC06AAC"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50亿元以下</w:t>
            </w:r>
          </w:p>
        </w:tc>
      </w:tr>
      <w:tr w:rsidR="00153202" w14:paraId="53AB9CFA" w14:textId="77777777">
        <w:trPr>
          <w:jc w:val="center"/>
        </w:trPr>
        <w:tc>
          <w:tcPr>
            <w:tcW w:w="735" w:type="dxa"/>
            <w:vMerge/>
            <w:vAlign w:val="center"/>
          </w:tcPr>
          <w:p w14:paraId="2B721FA3" w14:textId="77777777" w:rsidR="00153202" w:rsidRDefault="00153202">
            <w:pPr>
              <w:widowControl/>
              <w:wordWrap w:val="0"/>
              <w:jc w:val="left"/>
              <w:rPr>
                <w:rFonts w:ascii="仿宋" w:eastAsia="仿宋" w:hAnsi="仿宋" w:cs="仿宋"/>
                <w:kern w:val="0"/>
                <w:sz w:val="24"/>
              </w:rPr>
            </w:pPr>
          </w:p>
        </w:tc>
        <w:tc>
          <w:tcPr>
            <w:tcW w:w="1025" w:type="dxa"/>
            <w:vMerge w:val="restart"/>
            <w:vAlign w:val="center"/>
          </w:tcPr>
          <w:p w14:paraId="543467F6"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14:paraId="79852799"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14:paraId="044D139E"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1BF651C4"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200亿元（含）至1000亿元</w:t>
            </w:r>
          </w:p>
        </w:tc>
      </w:tr>
      <w:tr w:rsidR="00153202" w14:paraId="29675CA2" w14:textId="77777777">
        <w:trPr>
          <w:jc w:val="center"/>
        </w:trPr>
        <w:tc>
          <w:tcPr>
            <w:tcW w:w="735" w:type="dxa"/>
            <w:vMerge/>
            <w:vAlign w:val="center"/>
          </w:tcPr>
          <w:p w14:paraId="79B1F550" w14:textId="77777777" w:rsidR="00153202" w:rsidRDefault="00153202">
            <w:pPr>
              <w:widowControl/>
              <w:wordWrap w:val="0"/>
              <w:jc w:val="left"/>
              <w:rPr>
                <w:rFonts w:ascii="仿宋" w:eastAsia="仿宋" w:hAnsi="仿宋" w:cs="仿宋"/>
                <w:kern w:val="0"/>
                <w:sz w:val="24"/>
              </w:rPr>
            </w:pPr>
          </w:p>
        </w:tc>
        <w:tc>
          <w:tcPr>
            <w:tcW w:w="1025" w:type="dxa"/>
            <w:vMerge/>
            <w:vAlign w:val="center"/>
          </w:tcPr>
          <w:p w14:paraId="3B1CFDBE" w14:textId="77777777" w:rsidR="00153202" w:rsidRDefault="00153202">
            <w:pPr>
              <w:widowControl/>
              <w:wordWrap w:val="0"/>
              <w:jc w:val="left"/>
              <w:rPr>
                <w:rFonts w:ascii="仿宋" w:eastAsia="仿宋" w:hAnsi="仿宋" w:cs="仿宋"/>
                <w:kern w:val="0"/>
                <w:sz w:val="24"/>
              </w:rPr>
            </w:pPr>
          </w:p>
        </w:tc>
        <w:tc>
          <w:tcPr>
            <w:tcW w:w="2836" w:type="dxa"/>
            <w:vMerge/>
            <w:vAlign w:val="center"/>
          </w:tcPr>
          <w:p w14:paraId="623F2947" w14:textId="77777777" w:rsidR="00153202" w:rsidRDefault="00153202">
            <w:pPr>
              <w:widowControl/>
              <w:wordWrap w:val="0"/>
              <w:jc w:val="left"/>
              <w:rPr>
                <w:rFonts w:ascii="仿宋" w:eastAsia="仿宋" w:hAnsi="仿宋" w:cs="仿宋"/>
                <w:kern w:val="0"/>
                <w:sz w:val="24"/>
              </w:rPr>
            </w:pPr>
          </w:p>
        </w:tc>
        <w:tc>
          <w:tcPr>
            <w:tcW w:w="606" w:type="dxa"/>
            <w:vAlign w:val="center"/>
          </w:tcPr>
          <w:p w14:paraId="2C1F7F08"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4F592182"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50亿元（含）至200亿元</w:t>
            </w:r>
          </w:p>
        </w:tc>
      </w:tr>
      <w:tr w:rsidR="00153202" w14:paraId="17B9BBFC" w14:textId="77777777">
        <w:trPr>
          <w:jc w:val="center"/>
        </w:trPr>
        <w:tc>
          <w:tcPr>
            <w:tcW w:w="735" w:type="dxa"/>
            <w:vMerge/>
            <w:vAlign w:val="center"/>
          </w:tcPr>
          <w:p w14:paraId="7D59759C" w14:textId="77777777" w:rsidR="00153202" w:rsidRDefault="00153202">
            <w:pPr>
              <w:widowControl/>
              <w:wordWrap w:val="0"/>
              <w:jc w:val="left"/>
              <w:rPr>
                <w:rFonts w:ascii="仿宋" w:eastAsia="仿宋" w:hAnsi="仿宋" w:cs="仿宋"/>
                <w:kern w:val="0"/>
                <w:sz w:val="24"/>
              </w:rPr>
            </w:pPr>
          </w:p>
        </w:tc>
        <w:tc>
          <w:tcPr>
            <w:tcW w:w="1025" w:type="dxa"/>
            <w:vMerge/>
            <w:vAlign w:val="center"/>
          </w:tcPr>
          <w:p w14:paraId="6C01DBCD" w14:textId="77777777" w:rsidR="00153202" w:rsidRDefault="00153202">
            <w:pPr>
              <w:widowControl/>
              <w:wordWrap w:val="0"/>
              <w:jc w:val="left"/>
              <w:rPr>
                <w:rFonts w:ascii="仿宋" w:eastAsia="仿宋" w:hAnsi="仿宋" w:cs="仿宋"/>
                <w:kern w:val="0"/>
                <w:sz w:val="24"/>
              </w:rPr>
            </w:pPr>
          </w:p>
        </w:tc>
        <w:tc>
          <w:tcPr>
            <w:tcW w:w="2836" w:type="dxa"/>
            <w:vMerge/>
            <w:vAlign w:val="center"/>
          </w:tcPr>
          <w:p w14:paraId="1E5A4AAD" w14:textId="77777777" w:rsidR="00153202" w:rsidRDefault="00153202">
            <w:pPr>
              <w:widowControl/>
              <w:wordWrap w:val="0"/>
              <w:jc w:val="left"/>
              <w:rPr>
                <w:rFonts w:ascii="仿宋" w:eastAsia="仿宋" w:hAnsi="仿宋" w:cs="仿宋"/>
                <w:kern w:val="0"/>
                <w:sz w:val="24"/>
              </w:rPr>
            </w:pPr>
          </w:p>
        </w:tc>
        <w:tc>
          <w:tcPr>
            <w:tcW w:w="606" w:type="dxa"/>
            <w:vAlign w:val="center"/>
          </w:tcPr>
          <w:p w14:paraId="08EF846D"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67B7F833" w14:textId="77777777" w:rsidR="00153202" w:rsidRDefault="007629C6">
            <w:pPr>
              <w:widowControl/>
              <w:wordWrap w:val="0"/>
              <w:jc w:val="left"/>
              <w:rPr>
                <w:rFonts w:ascii="仿宋" w:eastAsia="仿宋" w:hAnsi="仿宋" w:cs="仿宋"/>
                <w:kern w:val="0"/>
                <w:sz w:val="24"/>
              </w:rPr>
            </w:pPr>
            <w:r>
              <w:rPr>
                <w:rFonts w:ascii="仿宋" w:eastAsia="仿宋" w:hAnsi="仿宋" w:cs="仿宋" w:hint="eastAsia"/>
                <w:kern w:val="0"/>
                <w:sz w:val="24"/>
              </w:rPr>
              <w:t>50亿元以下</w:t>
            </w:r>
          </w:p>
        </w:tc>
      </w:tr>
    </w:tbl>
    <w:p w14:paraId="4B6D64E6" w14:textId="77777777" w:rsidR="00153202" w:rsidRDefault="00153202">
      <w:pPr>
        <w:wordWrap w:val="0"/>
        <w:rPr>
          <w:rFonts w:ascii="仿宋" w:eastAsia="仿宋" w:hAnsi="仿宋" w:cs="仿宋"/>
          <w:sz w:val="24"/>
        </w:rPr>
      </w:pPr>
    </w:p>
    <w:p w14:paraId="3EC4A7CB" w14:textId="77777777" w:rsidR="00153202" w:rsidRDefault="00153202">
      <w:pPr>
        <w:wordWrap w:val="0"/>
        <w:ind w:firstLineChars="200" w:firstLine="420"/>
        <w:rPr>
          <w:rFonts w:ascii="仿宋" w:eastAsia="仿宋" w:hAnsi="仿宋" w:cs="仿宋"/>
        </w:rPr>
      </w:pPr>
    </w:p>
    <w:p w14:paraId="1965E13A" w14:textId="77777777" w:rsidR="00153202" w:rsidRDefault="00153202">
      <w:pPr>
        <w:wordWrap w:val="0"/>
        <w:spacing w:line="360" w:lineRule="auto"/>
        <w:ind w:right="420"/>
        <w:rPr>
          <w:rFonts w:ascii="仿宋" w:eastAsia="仿宋" w:hAnsi="仿宋" w:cs="仿宋"/>
        </w:rPr>
      </w:pPr>
    </w:p>
    <w:p w14:paraId="747E36AC" w14:textId="77777777" w:rsidR="00153202" w:rsidRDefault="00153202">
      <w:pPr>
        <w:wordWrap w:val="0"/>
        <w:spacing w:line="360" w:lineRule="auto"/>
        <w:rPr>
          <w:rFonts w:ascii="宋体" w:hAnsi="宋体" w:cs="宋体"/>
          <w:bCs/>
          <w:sz w:val="24"/>
        </w:rPr>
      </w:pPr>
    </w:p>
    <w:p w14:paraId="29046510" w14:textId="77777777" w:rsidR="00153202" w:rsidRDefault="00153202">
      <w:pPr>
        <w:wordWrap w:val="0"/>
        <w:spacing w:line="360" w:lineRule="auto"/>
        <w:jc w:val="center"/>
        <w:rPr>
          <w:rFonts w:ascii="宋体" w:hAnsi="宋体" w:cs="宋体"/>
          <w:b/>
          <w:sz w:val="32"/>
          <w:szCs w:val="32"/>
        </w:rPr>
      </w:pPr>
    </w:p>
    <w:p w14:paraId="28A5E4F7" w14:textId="77777777" w:rsidR="00153202" w:rsidRDefault="00153202">
      <w:pPr>
        <w:wordWrap w:val="0"/>
        <w:spacing w:line="360" w:lineRule="auto"/>
        <w:rPr>
          <w:rFonts w:ascii="宋体" w:hAnsi="宋体" w:cs="宋体"/>
          <w:bCs/>
          <w:sz w:val="24"/>
        </w:rPr>
      </w:pPr>
    </w:p>
    <w:sectPr w:rsidR="00153202">
      <w:footerReference w:type="even" r:id="rId36"/>
      <w:footerReference w:type="default" r:id="rId37"/>
      <w:footerReference w:type="first" r:id="rId38"/>
      <w:pgSz w:w="11906" w:h="16838"/>
      <w:pgMar w:top="1814" w:right="1474" w:bottom="1814" w:left="1474" w:header="851" w:footer="992" w:gutter="0"/>
      <w:cols w:space="720"/>
      <w:titlePg/>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63EB78" w15:done="0"/>
  <w15:commentEx w15:paraId="544D3FE5" w15:done="0"/>
  <w15:commentEx w15:paraId="3299243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63EB78" w16cid:durableId="2C175286"/>
  <w16cid:commentId w16cid:paraId="544D3FE5" w16cid:durableId="2C175287"/>
  <w16cid:commentId w16cid:paraId="32992436" w16cid:durableId="2C17528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32FB59" w14:textId="77777777" w:rsidR="00694850" w:rsidRDefault="00694850">
      <w:r>
        <w:separator/>
      </w:r>
    </w:p>
  </w:endnote>
  <w:endnote w:type="continuationSeparator" w:id="0">
    <w:p w14:paraId="3DCB5229" w14:textId="77777777" w:rsidR="00694850" w:rsidRDefault="00694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Segoe UI Symbo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仿宋"/>
    <w:charset w:val="86"/>
    <w:family w:val="swiss"/>
    <w:pitch w:val="default"/>
    <w:sig w:usb0="00000000" w:usb1="00000000" w:usb2="00000010" w:usb3="00000000" w:csb0="00040000" w:csb1="00000000"/>
  </w:font>
  <w:font w:name="Arial (W1)">
    <w:altName w:val="Times New Roman"/>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DFE9C" w14:textId="77777777" w:rsidR="00D114D0" w:rsidRDefault="00D114D0">
    <w:pPr>
      <w:pStyle w:val="af1"/>
      <w:framePr w:wrap="around" w:vAnchor="text" w:hAnchor="margin" w:xAlign="right" w:y="1"/>
      <w:rPr>
        <w:rStyle w:val="aff2"/>
      </w:rPr>
    </w:pPr>
    <w:r>
      <w:fldChar w:fldCharType="begin"/>
    </w:r>
    <w:r>
      <w:rPr>
        <w:rStyle w:val="aff2"/>
      </w:rPr>
      <w:instrText xml:space="preserve">PAGE  </w:instrText>
    </w:r>
    <w:r>
      <w:fldChar w:fldCharType="end"/>
    </w:r>
  </w:p>
  <w:p w14:paraId="687D6323" w14:textId="77777777" w:rsidR="00D114D0" w:rsidRDefault="00D114D0">
    <w:pPr>
      <w:pStyle w:val="af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B6D1C" w14:textId="77777777" w:rsidR="00D114D0" w:rsidRDefault="00D114D0">
    <w:pPr>
      <w:pStyle w:val="af1"/>
      <w:ind w:left="72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838CA" w14:textId="77777777" w:rsidR="00D114D0" w:rsidRDefault="00D114D0">
    <w:pPr>
      <w:snapToGrid w:val="0"/>
      <w:jc w:val="left"/>
      <w:rPr>
        <w:sz w:val="18"/>
        <w:szCs w:val="18"/>
      </w:rPr>
    </w:pPr>
    <w:r>
      <w:rPr>
        <w:noProof/>
        <w:sz w:val="18"/>
      </w:rPr>
      <mc:AlternateContent>
        <mc:Choice Requires="wps">
          <w:drawing>
            <wp:anchor distT="0" distB="0" distL="114300" distR="114300" simplePos="0" relativeHeight="251679744" behindDoc="0" locked="0" layoutInCell="1" allowOverlap="1" wp14:anchorId="23F10A29" wp14:editId="711F8BD3">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31540FB" w14:textId="77777777" w:rsidR="00D114D0" w:rsidRDefault="00D114D0">
                          <w:pPr>
                            <w:pStyle w:val="af1"/>
                          </w:pPr>
                          <w:r>
                            <w:t>第</w:t>
                          </w:r>
                          <w:r>
                            <w:t xml:space="preserve"> </w:t>
                          </w:r>
                          <w:r>
                            <w:fldChar w:fldCharType="begin"/>
                          </w:r>
                          <w:r>
                            <w:instrText xml:space="preserve"> PAGE  \* MERGEFORMAT </w:instrText>
                          </w:r>
                          <w:r>
                            <w:fldChar w:fldCharType="separate"/>
                          </w:r>
                          <w:r w:rsidR="00A47526">
                            <w:rPr>
                              <w:noProof/>
                            </w:rPr>
                            <w:t>87</w:t>
                          </w:r>
                          <w:r>
                            <w:fldChar w:fldCharType="end"/>
                          </w:r>
                          <w:r>
                            <w:t xml:space="preserve"> </w:t>
                          </w:r>
                          <w:r>
                            <w:t>页</w:t>
                          </w:r>
                          <w:r>
                            <w:t xml:space="preserve"> </w:t>
                          </w:r>
                          <w:r>
                            <w:t>共</w:t>
                          </w:r>
                          <w:r>
                            <w:t xml:space="preserve"> </w:t>
                          </w:r>
                          <w:fldSimple w:instr=" NUMPAGES  \* MERGEFORMAT ">
                            <w:r w:rsidR="00A47526">
                              <w:rPr>
                                <w:noProof/>
                              </w:rPr>
                              <w:t>153</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29" type="#_x0000_t202" style="position:absolute;margin-left:0;margin-top:0;width:2in;height:2in;z-index:2516797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L7JITUfAgAAHgQAAA4AAAAAAAAAAAAAAAAALgIAAGRycy9lMm9Eb2MueG1sUEsBAi0AFAAG&#10;AAgAAAAhAHGq0bnXAAAABQEAAA8AAAAAAAAAAAAAAAAAeQQAAGRycy9kb3ducmV2LnhtbFBLBQYA&#10;AAAABAAEAPMAAAB9BQAAAAA=&#10;" filled="f" stroked="f" strokeweight=".5pt">
              <v:textbox style="mso-fit-shape-to-text:t" inset="0,0,0,0">
                <w:txbxContent>
                  <w:p w14:paraId="631540FB" w14:textId="77777777" w:rsidR="00D114D0" w:rsidRDefault="00D114D0">
                    <w:pPr>
                      <w:pStyle w:val="af1"/>
                    </w:pPr>
                    <w:r>
                      <w:t>第</w:t>
                    </w:r>
                    <w:r>
                      <w:t xml:space="preserve"> </w:t>
                    </w:r>
                    <w:r>
                      <w:fldChar w:fldCharType="begin"/>
                    </w:r>
                    <w:r>
                      <w:instrText xml:space="preserve"> PAGE  \* MERGEFORMAT </w:instrText>
                    </w:r>
                    <w:r>
                      <w:fldChar w:fldCharType="separate"/>
                    </w:r>
                    <w:r w:rsidR="00A47526">
                      <w:rPr>
                        <w:noProof/>
                      </w:rPr>
                      <w:t>87</w:t>
                    </w:r>
                    <w:r>
                      <w:fldChar w:fldCharType="end"/>
                    </w:r>
                    <w:r>
                      <w:t xml:space="preserve"> </w:t>
                    </w:r>
                    <w:r>
                      <w:t>页</w:t>
                    </w:r>
                    <w:r>
                      <w:t xml:space="preserve"> </w:t>
                    </w:r>
                    <w:r>
                      <w:t>共</w:t>
                    </w:r>
                    <w:r>
                      <w:t xml:space="preserve"> </w:t>
                    </w:r>
                    <w:fldSimple w:instr=" NUMPAGES  \* MERGEFORMAT ">
                      <w:r w:rsidR="00A47526">
                        <w:rPr>
                          <w:noProof/>
                        </w:rPr>
                        <w:t>153</w:t>
                      </w:r>
                    </w:fldSimple>
                    <w:r>
                      <w:t xml:space="preserve"> </w:t>
                    </w:r>
                    <w:r>
                      <w:t>页</w:t>
                    </w:r>
                  </w:p>
                </w:txbxContent>
              </v:textbox>
              <w10:wrap anchorx="margin"/>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B5135" w14:textId="77777777" w:rsidR="00D114D0" w:rsidRDefault="00D114D0">
    <w:pPr>
      <w:rPr>
        <w:rFonts w:ascii="仿宋_GB2312" w:eastAsia="仿宋_GB2312"/>
      </w:rPr>
    </w:pPr>
    <w:r>
      <w:rPr>
        <w:noProof/>
      </w:rPr>
      <mc:AlternateContent>
        <mc:Choice Requires="wps">
          <w:drawing>
            <wp:anchor distT="0" distB="0" distL="114300" distR="114300" simplePos="0" relativeHeight="251680768" behindDoc="0" locked="0" layoutInCell="1" allowOverlap="1" wp14:anchorId="6244220D" wp14:editId="6ADB2510">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B4EB58D" w14:textId="77777777" w:rsidR="00D114D0" w:rsidRDefault="00D114D0">
                          <w:pPr>
                            <w:pStyle w:val="af1"/>
                          </w:pPr>
                          <w:r>
                            <w:t>第</w:t>
                          </w:r>
                          <w:r>
                            <w:t xml:space="preserve"> </w:t>
                          </w:r>
                          <w:r>
                            <w:fldChar w:fldCharType="begin"/>
                          </w:r>
                          <w:r>
                            <w:instrText xml:space="preserve"> PAGE  \* MERGEFORMAT </w:instrText>
                          </w:r>
                          <w:r>
                            <w:fldChar w:fldCharType="separate"/>
                          </w:r>
                          <w:r w:rsidR="00A47526">
                            <w:rPr>
                              <w:noProof/>
                            </w:rPr>
                            <w:t>93</w:t>
                          </w:r>
                          <w:r>
                            <w:fldChar w:fldCharType="end"/>
                          </w:r>
                          <w:r>
                            <w:t xml:space="preserve"> </w:t>
                          </w:r>
                          <w:r>
                            <w:t>页</w:t>
                          </w:r>
                          <w:r>
                            <w:t xml:space="preserve"> </w:t>
                          </w:r>
                          <w:r>
                            <w:t>共</w:t>
                          </w:r>
                          <w:r>
                            <w:t xml:space="preserve"> </w:t>
                          </w:r>
                          <w:fldSimple w:instr=" NUMPAGES  \* MERGEFORMAT ">
                            <w:r w:rsidR="00A47526">
                              <w:rPr>
                                <w:noProof/>
                              </w:rPr>
                              <w:t>153</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30" type="#_x0000_t202" style="position:absolute;left:0;text-align:left;margin-left:0;margin-top:0;width:2in;height:2in;z-index:2516807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OBhVf8fAgAAHgQAAA4AAAAAAAAAAAAAAAAALgIAAGRycy9lMm9Eb2MueG1sUEsBAi0AFAAG&#10;AAgAAAAhAHGq0bnXAAAABQEAAA8AAAAAAAAAAAAAAAAAeQQAAGRycy9kb3ducmV2LnhtbFBLBQYA&#10;AAAABAAEAPMAAAB9BQAAAAA=&#10;" filled="f" stroked="f" strokeweight=".5pt">
              <v:textbox style="mso-fit-shape-to-text:t" inset="0,0,0,0">
                <w:txbxContent>
                  <w:p w14:paraId="3B4EB58D" w14:textId="77777777" w:rsidR="00D114D0" w:rsidRDefault="00D114D0">
                    <w:pPr>
                      <w:pStyle w:val="af1"/>
                    </w:pPr>
                    <w:r>
                      <w:t>第</w:t>
                    </w:r>
                    <w:r>
                      <w:t xml:space="preserve"> </w:t>
                    </w:r>
                    <w:r>
                      <w:fldChar w:fldCharType="begin"/>
                    </w:r>
                    <w:r>
                      <w:instrText xml:space="preserve"> PAGE  \* MERGEFORMAT </w:instrText>
                    </w:r>
                    <w:r>
                      <w:fldChar w:fldCharType="separate"/>
                    </w:r>
                    <w:r w:rsidR="00A47526">
                      <w:rPr>
                        <w:noProof/>
                      </w:rPr>
                      <w:t>93</w:t>
                    </w:r>
                    <w:r>
                      <w:fldChar w:fldCharType="end"/>
                    </w:r>
                    <w:r>
                      <w:t xml:space="preserve"> </w:t>
                    </w:r>
                    <w:r>
                      <w:t>页</w:t>
                    </w:r>
                    <w:r>
                      <w:t xml:space="preserve"> </w:t>
                    </w:r>
                    <w:r>
                      <w:t>共</w:t>
                    </w:r>
                    <w:r>
                      <w:t xml:space="preserve"> </w:t>
                    </w:r>
                    <w:fldSimple w:instr=" NUMPAGES  \* MERGEFORMAT ">
                      <w:r w:rsidR="00A47526">
                        <w:rPr>
                          <w:noProof/>
                        </w:rPr>
                        <w:t>153</w:t>
                      </w:r>
                    </w:fldSimple>
                    <w:r>
                      <w:t xml:space="preserve"> </w:t>
                    </w:r>
                    <w:r>
                      <w:t>页</w:t>
                    </w:r>
                  </w:p>
                </w:txbxContent>
              </v:textbox>
              <w10:wrap anchorx="margin"/>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DAF7" w14:textId="77777777" w:rsidR="00D114D0" w:rsidRDefault="00D114D0">
    <w:pPr>
      <w:rPr>
        <w:rFonts w:ascii="仿宋_GB2312" w:eastAsia="仿宋_GB2312"/>
      </w:rPr>
    </w:pPr>
    <w:r>
      <w:rPr>
        <w:noProof/>
      </w:rPr>
      <mc:AlternateContent>
        <mc:Choice Requires="wps">
          <w:drawing>
            <wp:anchor distT="0" distB="0" distL="114300" distR="114300" simplePos="0" relativeHeight="251681792" behindDoc="0" locked="0" layoutInCell="1" allowOverlap="1" wp14:anchorId="7429B691" wp14:editId="7F4DDE45">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97DFED4" w14:textId="77777777" w:rsidR="00D114D0" w:rsidRDefault="00D114D0">
                          <w:pPr>
                            <w:pStyle w:val="af1"/>
                          </w:pPr>
                          <w:r>
                            <w:t>第</w:t>
                          </w:r>
                          <w:r>
                            <w:t xml:space="preserve"> </w:t>
                          </w:r>
                          <w:r>
                            <w:fldChar w:fldCharType="begin"/>
                          </w:r>
                          <w:r>
                            <w:instrText xml:space="preserve"> PAGE  \* MERGEFORMAT </w:instrText>
                          </w:r>
                          <w:r>
                            <w:fldChar w:fldCharType="separate"/>
                          </w:r>
                          <w:r w:rsidR="00A47526">
                            <w:rPr>
                              <w:noProof/>
                            </w:rPr>
                            <w:t>91</w:t>
                          </w:r>
                          <w:r>
                            <w:fldChar w:fldCharType="end"/>
                          </w:r>
                          <w:r>
                            <w:t xml:space="preserve"> </w:t>
                          </w:r>
                          <w:r>
                            <w:t>页</w:t>
                          </w:r>
                          <w:r>
                            <w:t xml:space="preserve"> </w:t>
                          </w:r>
                          <w:r>
                            <w:t>共</w:t>
                          </w:r>
                          <w:r>
                            <w:t xml:space="preserve"> </w:t>
                          </w:r>
                          <w:fldSimple w:instr=" NUMPAGES  \* MERGEFORMAT ">
                            <w:r w:rsidR="00A47526">
                              <w:rPr>
                                <w:noProof/>
                              </w:rPr>
                              <w:t>153</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31" type="#_x0000_t202" style="position:absolute;left:0;text-align:left;margin-left:0;margin-top:0;width:2in;height:2in;z-index:2516817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R7xByR4CAAAeBAAADgAAAAAAAAAAAAAAAAAuAgAAZHJzL2Uyb0RvYy54bWxQSwECLQAUAAYA&#10;CAAAACEAcarRudcAAAAFAQAADwAAAAAAAAAAAAAAAAB4BAAAZHJzL2Rvd25yZXYueG1sUEsFBgAA&#10;AAAEAAQA8wAAAHwFAAAAAA==&#10;" filled="f" stroked="f" strokeweight=".5pt">
              <v:textbox style="mso-fit-shape-to-text:t" inset="0,0,0,0">
                <w:txbxContent>
                  <w:p w14:paraId="397DFED4" w14:textId="77777777" w:rsidR="00D114D0" w:rsidRDefault="00D114D0">
                    <w:pPr>
                      <w:pStyle w:val="af1"/>
                    </w:pPr>
                    <w:r>
                      <w:t>第</w:t>
                    </w:r>
                    <w:r>
                      <w:t xml:space="preserve"> </w:t>
                    </w:r>
                    <w:r>
                      <w:fldChar w:fldCharType="begin"/>
                    </w:r>
                    <w:r>
                      <w:instrText xml:space="preserve"> PAGE  \* MERGEFORMAT </w:instrText>
                    </w:r>
                    <w:r>
                      <w:fldChar w:fldCharType="separate"/>
                    </w:r>
                    <w:r w:rsidR="00A47526">
                      <w:rPr>
                        <w:noProof/>
                      </w:rPr>
                      <w:t>91</w:t>
                    </w:r>
                    <w:r>
                      <w:fldChar w:fldCharType="end"/>
                    </w:r>
                    <w:r>
                      <w:t xml:space="preserve"> </w:t>
                    </w:r>
                    <w:r>
                      <w:t>页</w:t>
                    </w:r>
                    <w:r>
                      <w:t xml:space="preserve"> </w:t>
                    </w:r>
                    <w:r>
                      <w:t>共</w:t>
                    </w:r>
                    <w:r>
                      <w:t xml:space="preserve"> </w:t>
                    </w:r>
                    <w:fldSimple w:instr=" NUMPAGES  \* MERGEFORMAT ">
                      <w:r w:rsidR="00A47526">
                        <w:rPr>
                          <w:noProof/>
                        </w:rPr>
                        <w:t>153</w:t>
                      </w:r>
                    </w:fldSimple>
                    <w:r>
                      <w:t xml:space="preserve"> </w:t>
                    </w:r>
                    <w:r>
                      <w:t>页</w:t>
                    </w:r>
                  </w:p>
                </w:txbxContent>
              </v:textbox>
              <w10:wrap anchorx="margin"/>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C665F" w14:textId="77777777" w:rsidR="00D114D0" w:rsidRDefault="00D114D0">
    <w:pPr>
      <w:rPr>
        <w:rFonts w:ascii="仿宋_GB2312" w:eastAsia="仿宋_GB2312"/>
      </w:rPr>
    </w:pPr>
    <w:r>
      <w:rPr>
        <w:noProof/>
      </w:rPr>
      <mc:AlternateContent>
        <mc:Choice Requires="wps">
          <w:drawing>
            <wp:anchor distT="0" distB="0" distL="114300" distR="114300" simplePos="0" relativeHeight="251682816" behindDoc="0" locked="0" layoutInCell="1" allowOverlap="1" wp14:anchorId="6954F82C" wp14:editId="7BC19A9B">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FBAF36" w14:textId="77777777" w:rsidR="00D114D0" w:rsidRDefault="00D114D0">
                          <w:pPr>
                            <w:pStyle w:val="af1"/>
                          </w:pPr>
                          <w:r>
                            <w:t>第</w:t>
                          </w:r>
                          <w:r>
                            <w:t xml:space="preserve"> </w:t>
                          </w:r>
                          <w:r>
                            <w:fldChar w:fldCharType="begin"/>
                          </w:r>
                          <w:r>
                            <w:instrText xml:space="preserve"> PAGE  \* MERGEFORMAT </w:instrText>
                          </w:r>
                          <w:r>
                            <w:fldChar w:fldCharType="separate"/>
                          </w:r>
                          <w:r w:rsidR="00A47526">
                            <w:rPr>
                              <w:noProof/>
                            </w:rPr>
                            <w:t>132</w:t>
                          </w:r>
                          <w:r>
                            <w:fldChar w:fldCharType="end"/>
                          </w:r>
                          <w:r>
                            <w:t xml:space="preserve"> </w:t>
                          </w:r>
                          <w:r>
                            <w:t>页</w:t>
                          </w:r>
                          <w:r>
                            <w:t xml:space="preserve"> </w:t>
                          </w:r>
                          <w:r>
                            <w:t>共</w:t>
                          </w:r>
                          <w:r>
                            <w:t xml:space="preserve"> </w:t>
                          </w:r>
                          <w:fldSimple w:instr=" NUMPAGES  \* MERGEFORMAT ">
                            <w:r w:rsidR="00A47526">
                              <w:rPr>
                                <w:noProof/>
                              </w:rPr>
                              <w:t>153</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32" type="#_x0000_t202" style="position:absolute;left:0;text-align:left;margin-left:0;margin-top:0;width:2in;height:2in;z-index:2516828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mwXJWh4CAAAeBAAADgAAAAAAAAAAAAAAAAAuAgAAZHJzL2Uyb0RvYy54bWxQSwECLQAUAAYA&#10;CAAAACEAcarRudcAAAAFAQAADwAAAAAAAAAAAAAAAAB4BAAAZHJzL2Rvd25yZXYueG1sUEsFBgAA&#10;AAAEAAQA8wAAAHwFAAAAAA==&#10;" filled="f" stroked="f" strokeweight=".5pt">
              <v:textbox style="mso-fit-shape-to-text:t" inset="0,0,0,0">
                <w:txbxContent>
                  <w:p w14:paraId="44FBAF36" w14:textId="77777777" w:rsidR="00D114D0" w:rsidRDefault="00D114D0">
                    <w:pPr>
                      <w:pStyle w:val="af1"/>
                    </w:pPr>
                    <w:r>
                      <w:t>第</w:t>
                    </w:r>
                    <w:r>
                      <w:t xml:space="preserve"> </w:t>
                    </w:r>
                    <w:r>
                      <w:fldChar w:fldCharType="begin"/>
                    </w:r>
                    <w:r>
                      <w:instrText xml:space="preserve"> PAGE  \* MERGEFORMAT </w:instrText>
                    </w:r>
                    <w:r>
                      <w:fldChar w:fldCharType="separate"/>
                    </w:r>
                    <w:r w:rsidR="00A47526">
                      <w:rPr>
                        <w:noProof/>
                      </w:rPr>
                      <w:t>132</w:t>
                    </w:r>
                    <w:r>
                      <w:fldChar w:fldCharType="end"/>
                    </w:r>
                    <w:r>
                      <w:t xml:space="preserve"> </w:t>
                    </w:r>
                    <w:r>
                      <w:t>页</w:t>
                    </w:r>
                    <w:r>
                      <w:t xml:space="preserve"> </w:t>
                    </w:r>
                    <w:r>
                      <w:t>共</w:t>
                    </w:r>
                    <w:r>
                      <w:t xml:space="preserve"> </w:t>
                    </w:r>
                    <w:fldSimple w:instr=" NUMPAGES  \* MERGEFORMAT ">
                      <w:r w:rsidR="00A47526">
                        <w:rPr>
                          <w:noProof/>
                        </w:rPr>
                        <w:t>153</w:t>
                      </w:r>
                    </w:fldSimple>
                    <w:r>
                      <w:t xml:space="preserve"> </w:t>
                    </w:r>
                    <w:r>
                      <w:t>页</w:t>
                    </w:r>
                  </w:p>
                </w:txbxContent>
              </v:textbox>
              <w10:wrap anchorx="margin"/>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6403A" w14:textId="77777777" w:rsidR="00D114D0" w:rsidRDefault="00D114D0">
    <w:pPr>
      <w:rPr>
        <w:rFonts w:ascii="仿宋_GB2312" w:eastAsia="仿宋_GB2312"/>
      </w:rPr>
    </w:pPr>
    <w:r>
      <w:rPr>
        <w:noProof/>
      </w:rPr>
      <mc:AlternateContent>
        <mc:Choice Requires="wps">
          <w:drawing>
            <wp:anchor distT="0" distB="0" distL="114300" distR="114300" simplePos="0" relativeHeight="251683840" behindDoc="0" locked="0" layoutInCell="1" allowOverlap="1" wp14:anchorId="4D55185B" wp14:editId="54943233">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A323874" w14:textId="77777777" w:rsidR="00D114D0" w:rsidRDefault="00D114D0">
                          <w:pPr>
                            <w:pStyle w:val="af1"/>
                          </w:pPr>
                          <w:r>
                            <w:t>第</w:t>
                          </w:r>
                          <w:r>
                            <w:t xml:space="preserve"> </w:t>
                          </w:r>
                          <w:r>
                            <w:fldChar w:fldCharType="begin"/>
                          </w:r>
                          <w:r>
                            <w:instrText xml:space="preserve"> PAGE  \* MERGEFORMAT </w:instrText>
                          </w:r>
                          <w:r>
                            <w:fldChar w:fldCharType="separate"/>
                          </w:r>
                          <w:r>
                            <w:rPr>
                              <w:noProof/>
                            </w:rPr>
                            <w:t>131</w:t>
                          </w:r>
                          <w:r>
                            <w:fldChar w:fldCharType="end"/>
                          </w:r>
                          <w:r>
                            <w:t xml:space="preserve"> </w:t>
                          </w:r>
                          <w:r>
                            <w:t>页</w:t>
                          </w:r>
                          <w:r>
                            <w:t xml:space="preserve"> </w:t>
                          </w:r>
                          <w:r>
                            <w:t>共</w:t>
                          </w:r>
                          <w:r>
                            <w:t xml:space="preserve"> </w:t>
                          </w:r>
                          <w:fldSimple w:instr=" NUMPAGES  \* MERGEFORMAT ">
                            <w:r>
                              <w:rPr>
                                <w:noProof/>
                              </w:rPr>
                              <w:t>211</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33" type="#_x0000_t202" style="position:absolute;left:0;text-align:left;margin-left:0;margin-top:0;width:2in;height:2in;z-index:2516838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Ir9y7R4CAAAeBAAADgAAAAAAAAAAAAAAAAAuAgAAZHJzL2Uyb0RvYy54bWxQSwECLQAUAAYA&#10;CAAAACEAcarRudcAAAAFAQAADwAAAAAAAAAAAAAAAAB4BAAAZHJzL2Rvd25yZXYueG1sUEsFBgAA&#10;AAAEAAQA8wAAAHwFAAAAAA==&#10;" filled="f" stroked="f" strokeweight=".5pt">
              <v:textbox style="mso-fit-shape-to-text:t" inset="0,0,0,0">
                <w:txbxContent>
                  <w:p w14:paraId="1A323874" w14:textId="77777777" w:rsidR="00D114D0" w:rsidRDefault="00D114D0">
                    <w:pPr>
                      <w:pStyle w:val="af1"/>
                    </w:pPr>
                    <w:r>
                      <w:t>第</w:t>
                    </w:r>
                    <w:r>
                      <w:t xml:space="preserve"> </w:t>
                    </w:r>
                    <w:r>
                      <w:fldChar w:fldCharType="begin"/>
                    </w:r>
                    <w:r>
                      <w:instrText xml:space="preserve"> PAGE  \* MERGEFORMAT </w:instrText>
                    </w:r>
                    <w:r>
                      <w:fldChar w:fldCharType="separate"/>
                    </w:r>
                    <w:r>
                      <w:rPr>
                        <w:noProof/>
                      </w:rPr>
                      <w:t>131</w:t>
                    </w:r>
                    <w:r>
                      <w:fldChar w:fldCharType="end"/>
                    </w:r>
                    <w:r>
                      <w:t xml:space="preserve"> </w:t>
                    </w:r>
                    <w:r>
                      <w:t>页</w:t>
                    </w:r>
                    <w:r>
                      <w:t xml:space="preserve"> </w:t>
                    </w:r>
                    <w:r>
                      <w:t>共</w:t>
                    </w:r>
                    <w:r>
                      <w:t xml:space="preserve"> </w:t>
                    </w:r>
                    <w:fldSimple w:instr=" NUMPAGES  \* MERGEFORMAT ">
                      <w:r>
                        <w:rPr>
                          <w:noProof/>
                        </w:rPr>
                        <w:t>211</w:t>
                      </w:r>
                    </w:fldSimple>
                    <w:r>
                      <w:t xml:space="preserve"> </w:t>
                    </w:r>
                    <w:r>
                      <w:t>页</w:t>
                    </w:r>
                  </w:p>
                </w:txbxContent>
              </v:textbox>
              <w10:wrap anchorx="margin"/>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4F6E3" w14:textId="77777777" w:rsidR="00D114D0" w:rsidRDefault="00D114D0">
    <w:pPr>
      <w:pStyle w:val="af1"/>
      <w:framePr w:wrap="around" w:vAnchor="text" w:hAnchor="margin" w:xAlign="right" w:y="1"/>
      <w:rPr>
        <w:rStyle w:val="aff2"/>
      </w:rPr>
    </w:pPr>
    <w:r>
      <w:fldChar w:fldCharType="begin"/>
    </w:r>
    <w:r>
      <w:rPr>
        <w:rStyle w:val="aff2"/>
      </w:rPr>
      <w:instrText xml:space="preserve">PAGE  </w:instrText>
    </w:r>
    <w:r>
      <w:fldChar w:fldCharType="end"/>
    </w:r>
  </w:p>
  <w:p w14:paraId="1E504B98" w14:textId="77777777" w:rsidR="00D114D0" w:rsidRDefault="00D114D0">
    <w:pPr>
      <w:pStyle w:val="af1"/>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A561C" w14:textId="77777777" w:rsidR="00D114D0" w:rsidRDefault="00D114D0">
    <w:pPr>
      <w:pStyle w:val="af1"/>
      <w:rPr>
        <w:rFonts w:ascii="仿宋_GB2312" w:eastAsia="仿宋_GB2312"/>
        <w:szCs w:val="24"/>
      </w:rPr>
    </w:pPr>
    <w:r>
      <w:rPr>
        <w:noProof/>
      </w:rPr>
      <mc:AlternateContent>
        <mc:Choice Requires="wps">
          <w:drawing>
            <wp:anchor distT="0" distB="0" distL="114300" distR="114300" simplePos="0" relativeHeight="251684864" behindDoc="0" locked="0" layoutInCell="1" allowOverlap="1" wp14:anchorId="5456B1E2" wp14:editId="1CF2FF66">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89FDBF3" w14:textId="77777777" w:rsidR="00D114D0" w:rsidRDefault="00D114D0">
                          <w:pPr>
                            <w:pStyle w:val="af1"/>
                          </w:pPr>
                          <w:r>
                            <w:t>第</w:t>
                          </w:r>
                          <w:r>
                            <w:t xml:space="preserve"> </w:t>
                          </w:r>
                          <w:r>
                            <w:fldChar w:fldCharType="begin"/>
                          </w:r>
                          <w:r>
                            <w:instrText xml:space="preserve"> PAGE  \* MERGEFORMAT </w:instrText>
                          </w:r>
                          <w:r>
                            <w:fldChar w:fldCharType="separate"/>
                          </w:r>
                          <w:r w:rsidR="00A47526">
                            <w:rPr>
                              <w:noProof/>
                            </w:rPr>
                            <w:t>135</w:t>
                          </w:r>
                          <w:r>
                            <w:fldChar w:fldCharType="end"/>
                          </w:r>
                          <w:r>
                            <w:t xml:space="preserve"> </w:t>
                          </w:r>
                          <w:r>
                            <w:t>页</w:t>
                          </w:r>
                          <w:r>
                            <w:t xml:space="preserve"> </w:t>
                          </w:r>
                          <w:r>
                            <w:t>共</w:t>
                          </w:r>
                          <w:r>
                            <w:t xml:space="preserve"> </w:t>
                          </w:r>
                          <w:fldSimple w:instr=" NUMPAGES  \* MERGEFORMAT ">
                            <w:r w:rsidR="00A47526">
                              <w:rPr>
                                <w:noProof/>
                              </w:rPr>
                              <w:t>153</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9" o:spid="_x0000_s1034" type="#_x0000_t202" style="position:absolute;margin-left:0;margin-top:0;width:2in;height:2in;z-index:2516848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Hg0/pQfAgAAHgQAAA4AAAAAAAAAAAAAAAAALgIAAGRycy9lMm9Eb2MueG1sUEsBAi0AFAAG&#10;AAgAAAAhAHGq0bnXAAAABQEAAA8AAAAAAAAAAAAAAAAAeQQAAGRycy9kb3ducmV2LnhtbFBLBQYA&#10;AAAABAAEAPMAAAB9BQAAAAA=&#10;" filled="f" stroked="f" strokeweight=".5pt">
              <v:textbox style="mso-fit-shape-to-text:t" inset="0,0,0,0">
                <w:txbxContent>
                  <w:p w14:paraId="589FDBF3" w14:textId="77777777" w:rsidR="00D114D0" w:rsidRDefault="00D114D0">
                    <w:pPr>
                      <w:pStyle w:val="af1"/>
                    </w:pPr>
                    <w:r>
                      <w:t>第</w:t>
                    </w:r>
                    <w:r>
                      <w:t xml:space="preserve"> </w:t>
                    </w:r>
                    <w:r>
                      <w:fldChar w:fldCharType="begin"/>
                    </w:r>
                    <w:r>
                      <w:instrText xml:space="preserve"> PAGE  \* MERGEFORMAT </w:instrText>
                    </w:r>
                    <w:r>
                      <w:fldChar w:fldCharType="separate"/>
                    </w:r>
                    <w:r w:rsidR="00A47526">
                      <w:rPr>
                        <w:noProof/>
                      </w:rPr>
                      <w:t>135</w:t>
                    </w:r>
                    <w:r>
                      <w:fldChar w:fldCharType="end"/>
                    </w:r>
                    <w:r>
                      <w:t xml:space="preserve"> </w:t>
                    </w:r>
                    <w:r>
                      <w:t>页</w:t>
                    </w:r>
                    <w:r>
                      <w:t xml:space="preserve"> </w:t>
                    </w:r>
                    <w:r>
                      <w:t>共</w:t>
                    </w:r>
                    <w:r>
                      <w:t xml:space="preserve"> </w:t>
                    </w:r>
                    <w:fldSimple w:instr=" NUMPAGES  \* MERGEFORMAT ">
                      <w:r w:rsidR="00A47526">
                        <w:rPr>
                          <w:noProof/>
                        </w:rPr>
                        <w:t>153</w:t>
                      </w:r>
                    </w:fldSimple>
                    <w:r>
                      <w:t xml:space="preserve"> </w:t>
                    </w:r>
                    <w:r>
                      <w:t>页</w:t>
                    </w:r>
                  </w:p>
                </w:txbxContent>
              </v:textbox>
              <w10:wrap anchorx="margin"/>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8B9E6" w14:textId="77777777" w:rsidR="00D114D0" w:rsidRDefault="00D114D0">
    <w:pPr>
      <w:pStyle w:val="af1"/>
      <w:rPr>
        <w:rFonts w:ascii="仿宋_GB2312" w:eastAsia="仿宋_GB2312"/>
      </w:rPr>
    </w:pPr>
    <w:r>
      <w:rPr>
        <w:noProof/>
      </w:rPr>
      <mc:AlternateContent>
        <mc:Choice Requires="wps">
          <w:drawing>
            <wp:anchor distT="0" distB="0" distL="114300" distR="114300" simplePos="0" relativeHeight="251685888" behindDoc="0" locked="0" layoutInCell="1" allowOverlap="1" wp14:anchorId="313CACCB" wp14:editId="7FBDBF2F">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C77699A" w14:textId="77777777" w:rsidR="00D114D0" w:rsidRDefault="00D114D0">
                          <w:pPr>
                            <w:pStyle w:val="af1"/>
                          </w:pPr>
                          <w:r>
                            <w:t>第</w:t>
                          </w:r>
                          <w:r>
                            <w:t xml:space="preserve"> </w:t>
                          </w:r>
                          <w:r>
                            <w:fldChar w:fldCharType="begin"/>
                          </w:r>
                          <w:r>
                            <w:instrText xml:space="preserve"> PAGE  \* MERGEFORMAT </w:instrText>
                          </w:r>
                          <w:r>
                            <w:fldChar w:fldCharType="separate"/>
                          </w:r>
                          <w:r w:rsidR="00A47526">
                            <w:rPr>
                              <w:noProof/>
                            </w:rPr>
                            <w:t>133</w:t>
                          </w:r>
                          <w:r>
                            <w:fldChar w:fldCharType="end"/>
                          </w:r>
                          <w:r>
                            <w:t xml:space="preserve"> </w:t>
                          </w:r>
                          <w:r>
                            <w:t>页</w:t>
                          </w:r>
                          <w:r>
                            <w:t xml:space="preserve"> </w:t>
                          </w:r>
                          <w:r>
                            <w:t>共</w:t>
                          </w:r>
                          <w:r>
                            <w:t xml:space="preserve"> </w:t>
                          </w:r>
                          <w:fldSimple w:instr=" NUMPAGES  \* MERGEFORMAT ">
                            <w:r w:rsidR="00A47526">
                              <w:rPr>
                                <w:noProof/>
                              </w:rPr>
                              <w:t>153</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0" o:spid="_x0000_s1035" type="#_x0000_t202" style="position:absolute;margin-left:0;margin-top:0;width:2in;height:2in;z-index:2516858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M+ZMV0fAgAAHgQAAA4AAAAAAAAAAAAAAAAALgIAAGRycy9lMm9Eb2MueG1sUEsBAi0AFAAG&#10;AAgAAAAhAHGq0bnXAAAABQEAAA8AAAAAAAAAAAAAAAAAeQQAAGRycy9kb3ducmV2LnhtbFBLBQYA&#10;AAAABAAEAPMAAAB9BQAAAAA=&#10;" filled="f" stroked="f" strokeweight=".5pt">
              <v:textbox style="mso-fit-shape-to-text:t" inset="0,0,0,0">
                <w:txbxContent>
                  <w:p w14:paraId="4C77699A" w14:textId="77777777" w:rsidR="00D114D0" w:rsidRDefault="00D114D0">
                    <w:pPr>
                      <w:pStyle w:val="af1"/>
                    </w:pPr>
                    <w:r>
                      <w:t>第</w:t>
                    </w:r>
                    <w:r>
                      <w:t xml:space="preserve"> </w:t>
                    </w:r>
                    <w:r>
                      <w:fldChar w:fldCharType="begin"/>
                    </w:r>
                    <w:r>
                      <w:instrText xml:space="preserve"> PAGE  \* MERGEFORMAT </w:instrText>
                    </w:r>
                    <w:r>
                      <w:fldChar w:fldCharType="separate"/>
                    </w:r>
                    <w:r w:rsidR="00A47526">
                      <w:rPr>
                        <w:noProof/>
                      </w:rPr>
                      <w:t>133</w:t>
                    </w:r>
                    <w:r>
                      <w:fldChar w:fldCharType="end"/>
                    </w:r>
                    <w:r>
                      <w:t xml:space="preserve"> </w:t>
                    </w:r>
                    <w:r>
                      <w:t>页</w:t>
                    </w:r>
                    <w:r>
                      <w:t xml:space="preserve"> </w:t>
                    </w:r>
                    <w:r>
                      <w:t>共</w:t>
                    </w:r>
                    <w:r>
                      <w:t xml:space="preserve"> </w:t>
                    </w:r>
                    <w:fldSimple w:instr=" NUMPAGES  \* MERGEFORMAT ">
                      <w:r w:rsidR="00A47526">
                        <w:rPr>
                          <w:noProof/>
                        </w:rPr>
                        <w:t>153</w:t>
                      </w:r>
                    </w:fldSimple>
                    <w:r>
                      <w:t xml:space="preserve"> </w:t>
                    </w:r>
                    <w:r>
                      <w:t>页</w:t>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A0597" w14:textId="77777777" w:rsidR="00D114D0" w:rsidRDefault="00D114D0">
    <w:pPr>
      <w:pStyle w:val="af1"/>
    </w:pPr>
    <w:r>
      <w:rPr>
        <w:noProof/>
      </w:rPr>
      <mc:AlternateContent>
        <mc:Choice Requires="wps">
          <w:drawing>
            <wp:anchor distT="0" distB="0" distL="114300" distR="114300" simplePos="0" relativeHeight="251675648" behindDoc="0" locked="0" layoutInCell="1" allowOverlap="1" wp14:anchorId="28816D8A" wp14:editId="0853FFA2">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D5C6D4E" w14:textId="77777777" w:rsidR="00D114D0" w:rsidRDefault="00D114D0">
                          <w:pPr>
                            <w:pStyle w:val="af1"/>
                          </w:pPr>
                          <w:r>
                            <w:t>第</w:t>
                          </w:r>
                          <w:r>
                            <w:t xml:space="preserve"> </w:t>
                          </w:r>
                          <w:r>
                            <w:fldChar w:fldCharType="begin"/>
                          </w:r>
                          <w:r>
                            <w:instrText xml:space="preserve"> PAGE  \* MERGEFORMAT </w:instrText>
                          </w:r>
                          <w:r>
                            <w:fldChar w:fldCharType="separate"/>
                          </w:r>
                          <w:r>
                            <w:rPr>
                              <w:noProof/>
                            </w:rPr>
                            <w:t>9</w:t>
                          </w:r>
                          <w:r>
                            <w:fldChar w:fldCharType="end"/>
                          </w:r>
                          <w:r>
                            <w:t xml:space="preserve"> </w:t>
                          </w:r>
                          <w:r>
                            <w:t>页</w:t>
                          </w:r>
                          <w:r>
                            <w:t xml:space="preserve"> </w:t>
                          </w:r>
                          <w:r>
                            <w:t>共</w:t>
                          </w:r>
                          <w:r>
                            <w:t xml:space="preserve"> </w:t>
                          </w:r>
                          <w:fldSimple w:instr=" NUMPAGES  \* MERGEFORMAT ">
                            <w:r>
                              <w:rPr>
                                <w:noProof/>
                              </w:rPr>
                              <w:t>152</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756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B0&#10;FVBdGgIAABUEAAAOAAAAAAAAAAAAAAAAAC4CAABkcnMvZTJvRG9jLnhtbFBLAQItABQABgAIAAAA&#10;IQBxqtG51wAAAAUBAAAPAAAAAAAAAAAAAAAAAHQEAABkcnMvZG93bnJldi54bWxQSwUGAAAAAAQA&#10;BADzAAAAeAUAAAAA&#10;" filled="f" stroked="f" strokeweight=".5pt">
              <v:textbox style="mso-fit-shape-to-text:t" inset="0,0,0,0">
                <w:txbxContent>
                  <w:p w14:paraId="2D5C6D4E" w14:textId="77777777" w:rsidR="00D114D0" w:rsidRDefault="00D114D0">
                    <w:pPr>
                      <w:pStyle w:val="af1"/>
                    </w:pPr>
                    <w:r>
                      <w:t>第</w:t>
                    </w:r>
                    <w:r>
                      <w:t xml:space="preserve"> </w:t>
                    </w:r>
                    <w:r>
                      <w:fldChar w:fldCharType="begin"/>
                    </w:r>
                    <w:r>
                      <w:instrText xml:space="preserve"> PAGE  \* MERGEFORMAT </w:instrText>
                    </w:r>
                    <w:r>
                      <w:fldChar w:fldCharType="separate"/>
                    </w:r>
                    <w:r>
                      <w:rPr>
                        <w:noProof/>
                      </w:rPr>
                      <w:t>9</w:t>
                    </w:r>
                    <w:r>
                      <w:fldChar w:fldCharType="end"/>
                    </w:r>
                    <w:r>
                      <w:t xml:space="preserve"> </w:t>
                    </w:r>
                    <w:r>
                      <w:t>页</w:t>
                    </w:r>
                    <w:r>
                      <w:t xml:space="preserve"> </w:t>
                    </w:r>
                    <w:r>
                      <w:t>共</w:t>
                    </w:r>
                    <w:r>
                      <w:t xml:space="preserve"> </w:t>
                    </w:r>
                    <w:fldSimple w:instr=" NUMPAGES  \* MERGEFORMAT ">
                      <w:r>
                        <w:rPr>
                          <w:noProof/>
                        </w:rPr>
                        <w:t>152</w:t>
                      </w:r>
                    </w:fldSimple>
                    <w:r>
                      <w:t xml:space="preserve"> </w:t>
                    </w:r>
                    <w:r>
                      <w:t>页</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AA85E" w14:textId="77777777" w:rsidR="00D114D0" w:rsidRDefault="00D114D0">
    <w:pPr>
      <w:pStyle w:val="af1"/>
      <w:framePr w:wrap="around" w:vAnchor="text" w:hAnchor="margin" w:xAlign="right" w:y="1"/>
      <w:rPr>
        <w:rStyle w:val="aff2"/>
      </w:rPr>
    </w:pPr>
    <w:r>
      <w:fldChar w:fldCharType="begin"/>
    </w:r>
    <w:r>
      <w:rPr>
        <w:rStyle w:val="aff2"/>
      </w:rPr>
      <w:instrText xml:space="preserve">PAGE  </w:instrText>
    </w:r>
    <w:r>
      <w:fldChar w:fldCharType="end"/>
    </w:r>
  </w:p>
  <w:p w14:paraId="61A9C52F" w14:textId="77777777" w:rsidR="00D114D0" w:rsidRDefault="00D114D0">
    <w:pPr>
      <w:pStyle w:val="af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499A6" w14:textId="77777777" w:rsidR="00D114D0" w:rsidRDefault="00D114D0">
    <w:pPr>
      <w:pStyle w:val="af1"/>
      <w:rPr>
        <w:rFonts w:ascii="仿宋_GB2312" w:eastAsia="仿宋_GB2312"/>
      </w:rPr>
    </w:pPr>
    <w:r>
      <w:rPr>
        <w:noProof/>
      </w:rPr>
      <mc:AlternateContent>
        <mc:Choice Requires="wps">
          <w:drawing>
            <wp:anchor distT="0" distB="0" distL="114300" distR="114300" simplePos="0" relativeHeight="251677696" behindDoc="0" locked="0" layoutInCell="1" allowOverlap="1" wp14:anchorId="19829BAE" wp14:editId="429B3408">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13CECC8" w14:textId="77777777" w:rsidR="00D114D0" w:rsidRDefault="00D114D0">
                          <w:pPr>
                            <w:pStyle w:val="af1"/>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91</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7" type="#_x0000_t202" style="position:absolute;margin-left:0;margin-top:0;width:2in;height:2in;z-index:251677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OkOp2B4CAAAcBAAADgAAAAAAAAAAAAAAAAAuAgAAZHJzL2Uyb0RvYy54bWxQSwECLQAUAAYA&#10;CAAAACEAcarRudcAAAAFAQAADwAAAAAAAAAAAAAAAAB4BAAAZHJzL2Rvd25yZXYueG1sUEsFBgAA&#10;AAAEAAQA8wAAAHwFAAAAAA==&#10;" filled="f" stroked="f" strokeweight=".5pt">
              <v:textbox style="mso-fit-shape-to-text:t" inset="0,0,0,0">
                <w:txbxContent>
                  <w:p w14:paraId="413CECC8" w14:textId="77777777" w:rsidR="00D114D0" w:rsidRDefault="00D114D0">
                    <w:pPr>
                      <w:pStyle w:val="af1"/>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91</w:t>
                      </w:r>
                    </w:fldSimple>
                    <w:r>
                      <w:t xml:space="preserve"> </w:t>
                    </w:r>
                    <w:r>
                      <w:t>页</w:t>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42B11" w14:textId="77777777" w:rsidR="00D114D0" w:rsidRDefault="00D114D0">
    <w:pPr>
      <w:pStyle w:val="af1"/>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5E73B" w14:textId="77777777" w:rsidR="00D114D0" w:rsidRDefault="00D114D0">
    <w:pPr>
      <w:pStyle w:val="af1"/>
      <w:rPr>
        <w:rFonts w:ascii="仿宋_GB2312" w:eastAsia="仿宋_GB2312"/>
      </w:rPr>
    </w:pPr>
    <w:r>
      <w:rPr>
        <w:noProof/>
      </w:rPr>
      <mc:AlternateContent>
        <mc:Choice Requires="wps">
          <w:drawing>
            <wp:anchor distT="0" distB="0" distL="114300" distR="114300" simplePos="0" relativeHeight="251678720" behindDoc="0" locked="0" layoutInCell="1" allowOverlap="1" wp14:anchorId="5727FE3B" wp14:editId="345109C8">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F69846" w14:textId="77777777" w:rsidR="00D114D0" w:rsidRDefault="00D114D0">
                          <w:pPr>
                            <w:pStyle w:val="af1"/>
                          </w:pPr>
                          <w:r>
                            <w:t>第</w:t>
                          </w:r>
                          <w:r>
                            <w:t xml:space="preserve"> </w:t>
                          </w:r>
                          <w:r>
                            <w:fldChar w:fldCharType="begin"/>
                          </w:r>
                          <w:r>
                            <w:instrText xml:space="preserve"> PAGE  \* MERGEFORMAT </w:instrText>
                          </w:r>
                          <w:r>
                            <w:fldChar w:fldCharType="separate"/>
                          </w:r>
                          <w:r w:rsidR="00A47526">
                            <w:rPr>
                              <w:noProof/>
                            </w:rPr>
                            <w:t>3</w:t>
                          </w:r>
                          <w:r>
                            <w:fldChar w:fldCharType="end"/>
                          </w:r>
                          <w:r>
                            <w:t xml:space="preserve"> </w:t>
                          </w:r>
                          <w:r>
                            <w:t>页</w:t>
                          </w:r>
                          <w:r>
                            <w:t xml:space="preserve"> </w:t>
                          </w:r>
                          <w:r>
                            <w:t>共</w:t>
                          </w:r>
                          <w:r>
                            <w:t xml:space="preserve"> </w:t>
                          </w:r>
                          <w:fldSimple w:instr=" NUMPAGES  \* MERGEFORMAT ">
                            <w:r w:rsidR="00A47526">
                              <w:rPr>
                                <w:noProof/>
                              </w:rPr>
                              <w:t>153</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28" type="#_x0000_t202" style="position:absolute;margin-left:0;margin-top:0;width:2in;height:2in;z-index:2516787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CzLgMofAgAAHgQAAA4AAAAAAAAAAAAAAAAALgIAAGRycy9lMm9Eb2MueG1sUEsBAi0AFAAG&#10;AAgAAAAhAHGq0bnXAAAABQEAAA8AAAAAAAAAAAAAAAAAeQQAAGRycy9kb3ducmV2LnhtbFBLBQYA&#10;AAAABAAEAPMAAAB9BQAAAAA=&#10;" filled="f" stroked="f" strokeweight=".5pt">
              <v:textbox style="mso-fit-shape-to-text:t" inset="0,0,0,0">
                <w:txbxContent>
                  <w:p w14:paraId="1DF69846" w14:textId="77777777" w:rsidR="00D114D0" w:rsidRDefault="00D114D0">
                    <w:pPr>
                      <w:pStyle w:val="af1"/>
                    </w:pPr>
                    <w:r>
                      <w:t>第</w:t>
                    </w:r>
                    <w:r>
                      <w:t xml:space="preserve"> </w:t>
                    </w:r>
                    <w:r>
                      <w:fldChar w:fldCharType="begin"/>
                    </w:r>
                    <w:r>
                      <w:instrText xml:space="preserve"> PAGE  \* MERGEFORMAT </w:instrText>
                    </w:r>
                    <w:r>
                      <w:fldChar w:fldCharType="separate"/>
                    </w:r>
                    <w:r w:rsidR="00A47526">
                      <w:rPr>
                        <w:noProof/>
                      </w:rPr>
                      <w:t>3</w:t>
                    </w:r>
                    <w:r>
                      <w:fldChar w:fldCharType="end"/>
                    </w:r>
                    <w:r>
                      <w:t xml:space="preserve"> </w:t>
                    </w:r>
                    <w:r>
                      <w:t>页</w:t>
                    </w:r>
                    <w:r>
                      <w:t xml:space="preserve"> </w:t>
                    </w:r>
                    <w:r>
                      <w:t>共</w:t>
                    </w:r>
                    <w:r>
                      <w:t xml:space="preserve"> </w:t>
                    </w:r>
                    <w:fldSimple w:instr=" NUMPAGES  \* MERGEFORMAT ">
                      <w:r w:rsidR="00A47526">
                        <w:rPr>
                          <w:noProof/>
                        </w:rPr>
                        <w:t>153</w:t>
                      </w:r>
                    </w:fldSimple>
                    <w:r>
                      <w:t xml:space="preserve"> </w:t>
                    </w:r>
                    <w:r>
                      <w:t>页</w:t>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9979D" w14:textId="77777777" w:rsidR="00D114D0" w:rsidRDefault="00D114D0">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80D40" w14:textId="77777777" w:rsidR="00D114D0" w:rsidRDefault="00D114D0">
    <w:pPr>
      <w:pStyle w:val="af1"/>
      <w:ind w:left="72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93411" w14:textId="77777777" w:rsidR="00D114D0" w:rsidRDefault="00D114D0">
    <w:pPr>
      <w:pStyle w:val="af1"/>
      <w:jc w:val="center"/>
    </w:pPr>
    <w:r>
      <w:t>第</w:t>
    </w:r>
    <w:r>
      <w:t xml:space="preserve"> </w:t>
    </w:r>
    <w:r>
      <w:fldChar w:fldCharType="begin"/>
    </w:r>
    <w:r>
      <w:instrText xml:space="preserve"> PAGE  \* MERGEFORMAT </w:instrText>
    </w:r>
    <w:r>
      <w:fldChar w:fldCharType="separate"/>
    </w:r>
    <w:r w:rsidR="00A47526">
      <w:rPr>
        <w:noProof/>
      </w:rPr>
      <w:t>31</w:t>
    </w:r>
    <w:r>
      <w:fldChar w:fldCharType="end"/>
    </w:r>
    <w:r>
      <w:t xml:space="preserve"> </w:t>
    </w:r>
    <w:r>
      <w:t>页</w:t>
    </w:r>
    <w:r>
      <w:t xml:space="preserve"> </w:t>
    </w:r>
    <w:r>
      <w:t>共</w:t>
    </w:r>
    <w:r>
      <w:t xml:space="preserve"> </w:t>
    </w:r>
    <w:fldSimple w:instr=" NUMPAGES  \* MERGEFORMAT ">
      <w:r w:rsidR="00A47526">
        <w:rPr>
          <w:noProof/>
        </w:rPr>
        <w:t>153</w:t>
      </w:r>
    </w:fldSimple>
    <w:r>
      <w:t xml:space="preserve"> </w:t>
    </w:r>
    <w:r>
      <w:t>页</w:t>
    </w:r>
  </w:p>
  <w:p w14:paraId="3EFF52DB" w14:textId="77777777" w:rsidR="00D114D0" w:rsidRDefault="00D114D0">
    <w:pPr>
      <w:pStyle w:val="af1"/>
      <w:ind w:left="72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7C639F" w14:textId="77777777" w:rsidR="00694850" w:rsidRDefault="00694850">
      <w:r>
        <w:separator/>
      </w:r>
    </w:p>
  </w:footnote>
  <w:footnote w:type="continuationSeparator" w:id="0">
    <w:p w14:paraId="394429D7" w14:textId="77777777" w:rsidR="00694850" w:rsidRDefault="006948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A8DF0" w14:textId="77777777" w:rsidR="00D114D0" w:rsidRDefault="00D114D0">
    <w:pPr>
      <w:pStyle w:val="af9"/>
      <w:tabs>
        <w:tab w:val="center" w:pos="4535"/>
        <w:tab w:val="right" w:pos="9070"/>
      </w:tabs>
      <w:ind w:firstLineChars="100" w:firstLine="18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52600" w14:textId="5AF9AFF6" w:rsidR="00D114D0" w:rsidRDefault="00D114D0">
    <w:pPr>
      <w:pStyle w:val="af2"/>
      <w:rPr>
        <w:rFonts w:ascii="仿宋_GB2312" w:eastAsia="仿宋_GB2312"/>
        <w:i/>
        <w:u w:val="single"/>
      </w:rPr>
    </w:pPr>
    <w:r>
      <w:rPr>
        <w:rFonts w:ascii="仿宋" w:eastAsia="仿宋" w:hAnsi="仿宋" w:cs="仿宋" w:hint="eastAsia"/>
        <w:sz w:val="20"/>
        <w:szCs w:val="20"/>
      </w:rPr>
      <w:t>浙江</w:t>
    </w:r>
    <w:proofErr w:type="gramStart"/>
    <w:r>
      <w:rPr>
        <w:rFonts w:ascii="仿宋" w:eastAsia="仿宋" w:hAnsi="仿宋" w:cs="仿宋" w:hint="eastAsia"/>
        <w:sz w:val="20"/>
        <w:szCs w:val="20"/>
      </w:rPr>
      <w:t>东腾利</w:t>
    </w:r>
    <w:proofErr w:type="gramEnd"/>
    <w:r>
      <w:rPr>
        <w:rFonts w:ascii="仿宋" w:eastAsia="仿宋" w:hAnsi="仿宋" w:cs="仿宋" w:hint="eastAsia"/>
        <w:sz w:val="20"/>
        <w:szCs w:val="20"/>
      </w:rPr>
      <w:t>成招标代理有限公司                          招标编号:</w:t>
    </w:r>
    <w:r w:rsidRPr="00AC03CC">
      <w:t xml:space="preserve"> </w:t>
    </w:r>
    <w:r w:rsidRPr="00AC03CC">
      <w:rPr>
        <w:rFonts w:ascii="仿宋" w:eastAsia="仿宋" w:hAnsi="仿宋" w:cs="仿宋"/>
        <w:sz w:val="20"/>
        <w:szCs w:val="20"/>
      </w:rPr>
      <w:t>CGSHZJ-2025-N0011</w:t>
    </w:r>
    <w:r>
      <w:rPr>
        <w:rFonts w:ascii="仿宋" w:eastAsia="仿宋" w:hAnsi="仿宋" w:cs="仿宋" w:hint="eastAsia"/>
        <w:sz w:val="20"/>
        <w:szCs w:val="20"/>
      </w:rPr>
      <w:t>60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685BC" w14:textId="6378C32C" w:rsidR="00D114D0" w:rsidRDefault="00D114D0">
    <w:pPr>
      <w:pStyle w:val="af2"/>
      <w:rPr>
        <w:rFonts w:ascii="仿宋_GB2312" w:eastAsia="仿宋_GB2312"/>
        <w:i/>
        <w:u w:val="single"/>
      </w:rPr>
    </w:pPr>
    <w:r>
      <w:rPr>
        <w:rFonts w:ascii="仿宋" w:eastAsia="仿宋" w:hAnsi="仿宋" w:cs="仿宋" w:hint="eastAsia"/>
        <w:sz w:val="20"/>
        <w:szCs w:val="20"/>
      </w:rPr>
      <w:t>浙江</w:t>
    </w:r>
    <w:proofErr w:type="gramStart"/>
    <w:r>
      <w:rPr>
        <w:rFonts w:ascii="仿宋" w:eastAsia="仿宋" w:hAnsi="仿宋" w:cs="仿宋" w:hint="eastAsia"/>
        <w:sz w:val="20"/>
        <w:szCs w:val="20"/>
      </w:rPr>
      <w:t>东腾利</w:t>
    </w:r>
    <w:proofErr w:type="gramEnd"/>
    <w:r>
      <w:rPr>
        <w:rFonts w:ascii="仿宋" w:eastAsia="仿宋" w:hAnsi="仿宋" w:cs="仿宋" w:hint="eastAsia"/>
        <w:sz w:val="20"/>
        <w:szCs w:val="20"/>
      </w:rPr>
      <w:t>成招标代理有限公司                             招标编号:</w:t>
    </w:r>
    <w:r w:rsidRPr="00AC03CC">
      <w:t xml:space="preserve"> </w:t>
    </w:r>
    <w:r w:rsidRPr="00AC03CC">
      <w:rPr>
        <w:rFonts w:ascii="仿宋" w:eastAsia="仿宋" w:hAnsi="仿宋" w:cs="仿宋"/>
        <w:sz w:val="20"/>
        <w:szCs w:val="20"/>
      </w:rPr>
      <w:t>CGSHZJ-2025-N0011</w:t>
    </w:r>
    <w:r>
      <w:rPr>
        <w:rFonts w:ascii="仿宋" w:eastAsia="仿宋" w:hAnsi="仿宋" w:cs="仿宋" w:hint="eastAsia"/>
        <w:sz w:val="20"/>
        <w:szCs w:val="20"/>
      </w:rPr>
      <w:t>60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A399F" w14:textId="70E0A92E" w:rsidR="00D114D0" w:rsidRDefault="00D114D0">
    <w:pPr>
      <w:pStyle w:val="af2"/>
    </w:pPr>
    <w:r>
      <w:rPr>
        <w:rFonts w:ascii="仿宋" w:eastAsia="仿宋" w:hAnsi="仿宋" w:cs="仿宋" w:hint="eastAsia"/>
        <w:sz w:val="20"/>
        <w:szCs w:val="20"/>
      </w:rPr>
      <w:t>浙江</w:t>
    </w:r>
    <w:proofErr w:type="gramStart"/>
    <w:r>
      <w:rPr>
        <w:rFonts w:ascii="仿宋" w:eastAsia="仿宋" w:hAnsi="仿宋" w:cs="仿宋" w:hint="eastAsia"/>
        <w:sz w:val="20"/>
        <w:szCs w:val="20"/>
      </w:rPr>
      <w:t>东腾利</w:t>
    </w:r>
    <w:proofErr w:type="gramEnd"/>
    <w:r>
      <w:rPr>
        <w:rFonts w:ascii="仿宋" w:eastAsia="仿宋" w:hAnsi="仿宋" w:cs="仿宋" w:hint="eastAsia"/>
        <w:sz w:val="20"/>
        <w:szCs w:val="20"/>
      </w:rPr>
      <w:t>成招标代理有限公司                             招标编号:</w:t>
    </w:r>
    <w:r w:rsidRPr="00AC03CC">
      <w:t xml:space="preserve"> </w:t>
    </w:r>
    <w:r w:rsidRPr="00AC03CC">
      <w:rPr>
        <w:rFonts w:ascii="仿宋" w:eastAsia="仿宋" w:hAnsi="仿宋" w:cs="仿宋"/>
        <w:sz w:val="20"/>
        <w:szCs w:val="20"/>
      </w:rPr>
      <w:t>CGSHZJ-2025-N0011</w:t>
    </w:r>
    <w:r>
      <w:rPr>
        <w:rFonts w:ascii="仿宋" w:eastAsia="仿宋" w:hAnsi="仿宋" w:cs="仿宋" w:hint="eastAsia"/>
        <w:sz w:val="20"/>
        <w:szCs w:val="20"/>
      </w:rPr>
      <w:t>60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9DC15" w14:textId="305D405C" w:rsidR="00D114D0" w:rsidRDefault="00D114D0">
    <w:pPr>
      <w:pStyle w:val="af2"/>
    </w:pPr>
    <w:r>
      <w:rPr>
        <w:rFonts w:ascii="仿宋" w:eastAsia="仿宋" w:hAnsi="仿宋" w:cs="仿宋" w:hint="eastAsia"/>
        <w:sz w:val="20"/>
        <w:szCs w:val="20"/>
      </w:rPr>
      <w:t>浙江</w:t>
    </w:r>
    <w:proofErr w:type="gramStart"/>
    <w:r>
      <w:rPr>
        <w:rFonts w:ascii="仿宋" w:eastAsia="仿宋" w:hAnsi="仿宋" w:cs="仿宋" w:hint="eastAsia"/>
        <w:sz w:val="20"/>
        <w:szCs w:val="20"/>
      </w:rPr>
      <w:t>东腾利</w:t>
    </w:r>
    <w:proofErr w:type="gramEnd"/>
    <w:r>
      <w:rPr>
        <w:rFonts w:ascii="仿宋" w:eastAsia="仿宋" w:hAnsi="仿宋" w:cs="仿宋" w:hint="eastAsia"/>
        <w:sz w:val="20"/>
        <w:szCs w:val="20"/>
      </w:rPr>
      <w:t>成招标代理有限公司                             招标编号:</w:t>
    </w:r>
    <w:r w:rsidRPr="00AC03CC">
      <w:t xml:space="preserve"> </w:t>
    </w:r>
    <w:r w:rsidRPr="00AC03CC">
      <w:rPr>
        <w:rFonts w:ascii="仿宋" w:eastAsia="仿宋" w:hAnsi="仿宋" w:cs="仿宋"/>
        <w:sz w:val="20"/>
        <w:szCs w:val="20"/>
      </w:rPr>
      <w:t>CGSHZJ-2025-N0011</w:t>
    </w:r>
    <w:r>
      <w:rPr>
        <w:rFonts w:ascii="仿宋" w:eastAsia="仿宋" w:hAnsi="仿宋" w:cs="仿宋" w:hint="eastAsia"/>
        <w:sz w:val="20"/>
        <w:szCs w:val="20"/>
      </w:rPr>
      <w:t>60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782D88"/>
    <w:multiLevelType w:val="singleLevel"/>
    <w:tmpl w:val="99782D88"/>
    <w:lvl w:ilvl="0">
      <w:start w:val="1"/>
      <w:numFmt w:val="decimal"/>
      <w:suff w:val="space"/>
      <w:lvlText w:val="%1."/>
      <w:lvlJc w:val="left"/>
    </w:lvl>
  </w:abstractNum>
  <w:abstractNum w:abstractNumId="1">
    <w:nsid w:val="D1659224"/>
    <w:multiLevelType w:val="singleLevel"/>
    <w:tmpl w:val="D1659224"/>
    <w:lvl w:ilvl="0">
      <w:start w:val="2"/>
      <w:numFmt w:val="decimal"/>
      <w:suff w:val="nothing"/>
      <w:lvlText w:val="（%1）"/>
      <w:lvlJc w:val="left"/>
    </w:lvl>
  </w:abstractNum>
  <w:abstractNum w:abstractNumId="2">
    <w:nsid w:val="DBFE9FE5"/>
    <w:multiLevelType w:val="multilevel"/>
    <w:tmpl w:val="DBFE9FE5"/>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F46FD020"/>
    <w:multiLevelType w:val="singleLevel"/>
    <w:tmpl w:val="F46FD020"/>
    <w:lvl w:ilvl="0">
      <w:start w:val="2"/>
      <w:numFmt w:val="chineseCounting"/>
      <w:suff w:val="space"/>
      <w:lvlText w:val="第%1节"/>
      <w:lvlJc w:val="left"/>
      <w:rPr>
        <w:rFonts w:hint="eastAsia"/>
      </w:r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0053208E"/>
    <w:multiLevelType w:val="singleLevel"/>
    <w:tmpl w:val="0053208E"/>
    <w:lvl w:ilvl="0">
      <w:start w:val="1"/>
      <w:numFmt w:val="decimal"/>
      <w:suff w:val="nothing"/>
      <w:lvlText w:val="（%1）"/>
      <w:lvlJc w:val="left"/>
    </w:lvl>
  </w:abstractNum>
  <w:abstractNum w:abstractNumId="6">
    <w:nsid w:val="0CD15607"/>
    <w:multiLevelType w:val="multilevel"/>
    <w:tmpl w:val="0CD15607"/>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nsid w:val="355B1325"/>
    <w:multiLevelType w:val="multilevel"/>
    <w:tmpl w:val="355B1325"/>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nsid w:val="67806776"/>
    <w:multiLevelType w:val="multilevel"/>
    <w:tmpl w:val="6780677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nsid w:val="73A13DC8"/>
    <w:multiLevelType w:val="multilevel"/>
    <w:tmpl w:val="73A13DC8"/>
    <w:lvl w:ilvl="0">
      <w:start w:val="1"/>
      <w:numFmt w:val="decimal"/>
      <w:lvlText w:val="%1、"/>
      <w:lvlJc w:val="left"/>
      <w:pPr>
        <w:ind w:left="732" w:hanging="732"/>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78FA9A07"/>
    <w:multiLevelType w:val="singleLevel"/>
    <w:tmpl w:val="78FA9A07"/>
    <w:lvl w:ilvl="0">
      <w:start w:val="1"/>
      <w:numFmt w:val="decimal"/>
      <w:lvlText w:val="%1."/>
      <w:lvlJc w:val="left"/>
      <w:pPr>
        <w:tabs>
          <w:tab w:val="left" w:pos="312"/>
        </w:tabs>
      </w:pPr>
    </w:lvl>
  </w:abstractNum>
  <w:num w:numId="1">
    <w:abstractNumId w:val="2"/>
  </w:num>
  <w:num w:numId="2">
    <w:abstractNumId w:val="10"/>
  </w:num>
  <w:num w:numId="3">
    <w:abstractNumId w:val="1"/>
  </w:num>
  <w:num w:numId="4">
    <w:abstractNumId w:val="3"/>
  </w:num>
  <w:num w:numId="5">
    <w:abstractNumId w:val="5"/>
  </w:num>
  <w:num w:numId="6">
    <w:abstractNumId w:val="4"/>
  </w:num>
  <w:num w:numId="7">
    <w:abstractNumId w:val="8"/>
  </w:num>
  <w:num w:numId="8">
    <w:abstractNumId w:val="7"/>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revisionView w:inkAnnotations="0"/>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6C5DCC"/>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 w:val="000023DC"/>
    <w:rsid w:val="00003F09"/>
    <w:rsid w:val="00025010"/>
    <w:rsid w:val="00056CB2"/>
    <w:rsid w:val="000753C0"/>
    <w:rsid w:val="000B2F6C"/>
    <w:rsid w:val="000B7958"/>
    <w:rsid w:val="000C05A5"/>
    <w:rsid w:val="000C33A3"/>
    <w:rsid w:val="000E4380"/>
    <w:rsid w:val="001029FE"/>
    <w:rsid w:val="0011525D"/>
    <w:rsid w:val="00153202"/>
    <w:rsid w:val="00166D58"/>
    <w:rsid w:val="0017216B"/>
    <w:rsid w:val="001860EB"/>
    <w:rsid w:val="001B3F3A"/>
    <w:rsid w:val="001E0545"/>
    <w:rsid w:val="00200764"/>
    <w:rsid w:val="00212096"/>
    <w:rsid w:val="00225DD1"/>
    <w:rsid w:val="0026118E"/>
    <w:rsid w:val="00294D4E"/>
    <w:rsid w:val="002D38EB"/>
    <w:rsid w:val="00306AF1"/>
    <w:rsid w:val="00310F52"/>
    <w:rsid w:val="003116A3"/>
    <w:rsid w:val="003155C3"/>
    <w:rsid w:val="00322033"/>
    <w:rsid w:val="0032569E"/>
    <w:rsid w:val="003540EF"/>
    <w:rsid w:val="00374C91"/>
    <w:rsid w:val="003C2B57"/>
    <w:rsid w:val="003C6850"/>
    <w:rsid w:val="00447DE2"/>
    <w:rsid w:val="00474571"/>
    <w:rsid w:val="00477900"/>
    <w:rsid w:val="004F3120"/>
    <w:rsid w:val="0050379F"/>
    <w:rsid w:val="005615EF"/>
    <w:rsid w:val="005675C5"/>
    <w:rsid w:val="005B042B"/>
    <w:rsid w:val="005D2440"/>
    <w:rsid w:val="005E239F"/>
    <w:rsid w:val="0060164B"/>
    <w:rsid w:val="006668BA"/>
    <w:rsid w:val="00694850"/>
    <w:rsid w:val="006C5DCC"/>
    <w:rsid w:val="006C67F7"/>
    <w:rsid w:val="006D01E4"/>
    <w:rsid w:val="006E62F8"/>
    <w:rsid w:val="00701412"/>
    <w:rsid w:val="007629C6"/>
    <w:rsid w:val="00774313"/>
    <w:rsid w:val="00774BCA"/>
    <w:rsid w:val="00797F4D"/>
    <w:rsid w:val="007D4C74"/>
    <w:rsid w:val="007E3CE8"/>
    <w:rsid w:val="00806952"/>
    <w:rsid w:val="00807757"/>
    <w:rsid w:val="008732B2"/>
    <w:rsid w:val="008C2F0B"/>
    <w:rsid w:val="009070A8"/>
    <w:rsid w:val="00942557"/>
    <w:rsid w:val="00951978"/>
    <w:rsid w:val="0095216C"/>
    <w:rsid w:val="00970797"/>
    <w:rsid w:val="009727B8"/>
    <w:rsid w:val="009A5425"/>
    <w:rsid w:val="009A6431"/>
    <w:rsid w:val="009C7A82"/>
    <w:rsid w:val="009E4EFB"/>
    <w:rsid w:val="00A05334"/>
    <w:rsid w:val="00A133FD"/>
    <w:rsid w:val="00A47526"/>
    <w:rsid w:val="00A56DD4"/>
    <w:rsid w:val="00AA1463"/>
    <w:rsid w:val="00AC03CC"/>
    <w:rsid w:val="00AC0816"/>
    <w:rsid w:val="00B120AD"/>
    <w:rsid w:val="00B50D8A"/>
    <w:rsid w:val="00BC1CE2"/>
    <w:rsid w:val="00BD30AA"/>
    <w:rsid w:val="00C0063F"/>
    <w:rsid w:val="00C43EBE"/>
    <w:rsid w:val="00C623A8"/>
    <w:rsid w:val="00C717BE"/>
    <w:rsid w:val="00C82774"/>
    <w:rsid w:val="00C83DC1"/>
    <w:rsid w:val="00C85189"/>
    <w:rsid w:val="00CE67AE"/>
    <w:rsid w:val="00D03127"/>
    <w:rsid w:val="00D114D0"/>
    <w:rsid w:val="00D15463"/>
    <w:rsid w:val="00D33A1A"/>
    <w:rsid w:val="00D50EE4"/>
    <w:rsid w:val="00DC058A"/>
    <w:rsid w:val="00DD0172"/>
    <w:rsid w:val="00DF0A36"/>
    <w:rsid w:val="00E269CF"/>
    <w:rsid w:val="00E871CE"/>
    <w:rsid w:val="00EF335D"/>
    <w:rsid w:val="00F117C6"/>
    <w:rsid w:val="00F51034"/>
    <w:rsid w:val="00F5779E"/>
    <w:rsid w:val="00F6037B"/>
    <w:rsid w:val="00F968FB"/>
    <w:rsid w:val="00FC264C"/>
    <w:rsid w:val="02E55505"/>
    <w:rsid w:val="033E089E"/>
    <w:rsid w:val="04230124"/>
    <w:rsid w:val="06D74677"/>
    <w:rsid w:val="082A3A50"/>
    <w:rsid w:val="0983157E"/>
    <w:rsid w:val="09EA1007"/>
    <w:rsid w:val="0AF507FE"/>
    <w:rsid w:val="0AFF5CE0"/>
    <w:rsid w:val="0C1D7BC7"/>
    <w:rsid w:val="0DB20633"/>
    <w:rsid w:val="0FA0239A"/>
    <w:rsid w:val="14127BE9"/>
    <w:rsid w:val="169E17AF"/>
    <w:rsid w:val="1AF0D45A"/>
    <w:rsid w:val="1FBF3881"/>
    <w:rsid w:val="1FCBC4A9"/>
    <w:rsid w:val="1FDF64A5"/>
    <w:rsid w:val="22301CBE"/>
    <w:rsid w:val="223C1063"/>
    <w:rsid w:val="22B52474"/>
    <w:rsid w:val="23384B81"/>
    <w:rsid w:val="26866A58"/>
    <w:rsid w:val="274019B8"/>
    <w:rsid w:val="2CDA6E57"/>
    <w:rsid w:val="2D5704AB"/>
    <w:rsid w:val="329B06D6"/>
    <w:rsid w:val="32BE7A2F"/>
    <w:rsid w:val="34B13775"/>
    <w:rsid w:val="370E5D48"/>
    <w:rsid w:val="37D80F43"/>
    <w:rsid w:val="38647781"/>
    <w:rsid w:val="39A379FE"/>
    <w:rsid w:val="3DF3849B"/>
    <w:rsid w:val="3E51324C"/>
    <w:rsid w:val="3F326AC0"/>
    <w:rsid w:val="3F6D7804"/>
    <w:rsid w:val="3FCE2120"/>
    <w:rsid w:val="3FD5205E"/>
    <w:rsid w:val="3FEFF7E8"/>
    <w:rsid w:val="3FF7BB55"/>
    <w:rsid w:val="3FFCE84F"/>
    <w:rsid w:val="3FFE25DA"/>
    <w:rsid w:val="3FFF5138"/>
    <w:rsid w:val="423715AE"/>
    <w:rsid w:val="42A475CF"/>
    <w:rsid w:val="44007A6B"/>
    <w:rsid w:val="44E70A58"/>
    <w:rsid w:val="45FF8421"/>
    <w:rsid w:val="4B565889"/>
    <w:rsid w:val="4B7E1B2F"/>
    <w:rsid w:val="4D8449EF"/>
    <w:rsid w:val="4D8B2B48"/>
    <w:rsid w:val="4DE4148C"/>
    <w:rsid w:val="4F20277D"/>
    <w:rsid w:val="4F3FEEA3"/>
    <w:rsid w:val="4FA45400"/>
    <w:rsid w:val="4FAE554B"/>
    <w:rsid w:val="4FEEF1CF"/>
    <w:rsid w:val="50C301CB"/>
    <w:rsid w:val="527046E9"/>
    <w:rsid w:val="55E34E9E"/>
    <w:rsid w:val="566FF3A5"/>
    <w:rsid w:val="57DAE6E1"/>
    <w:rsid w:val="5A558E99"/>
    <w:rsid w:val="5BDF3378"/>
    <w:rsid w:val="5CFEE2CC"/>
    <w:rsid w:val="5D7F1DB6"/>
    <w:rsid w:val="5F161E03"/>
    <w:rsid w:val="5F665FB3"/>
    <w:rsid w:val="642152E2"/>
    <w:rsid w:val="643952BD"/>
    <w:rsid w:val="65077AE2"/>
    <w:rsid w:val="67B25DD9"/>
    <w:rsid w:val="67FC8C85"/>
    <w:rsid w:val="68526B56"/>
    <w:rsid w:val="69B5403F"/>
    <w:rsid w:val="6AEF1016"/>
    <w:rsid w:val="6BBFC6AF"/>
    <w:rsid w:val="6BEFF7E4"/>
    <w:rsid w:val="6C702149"/>
    <w:rsid w:val="6E16385B"/>
    <w:rsid w:val="6E5F2F5D"/>
    <w:rsid w:val="6E8622BE"/>
    <w:rsid w:val="729E74BD"/>
    <w:rsid w:val="746E614D"/>
    <w:rsid w:val="769B0165"/>
    <w:rsid w:val="76FBAFF1"/>
    <w:rsid w:val="776E0A3D"/>
    <w:rsid w:val="77C33BE9"/>
    <w:rsid w:val="77FE5760"/>
    <w:rsid w:val="77FF1645"/>
    <w:rsid w:val="781B3398"/>
    <w:rsid w:val="7A5640F9"/>
    <w:rsid w:val="7B34AC69"/>
    <w:rsid w:val="7BFDEE39"/>
    <w:rsid w:val="7BFF9D14"/>
    <w:rsid w:val="7D743BE3"/>
    <w:rsid w:val="7D77A84C"/>
    <w:rsid w:val="7EB7B118"/>
    <w:rsid w:val="7F4DBC21"/>
    <w:rsid w:val="7F5E297C"/>
    <w:rsid w:val="7FB85676"/>
    <w:rsid w:val="7FBF8578"/>
    <w:rsid w:val="7FF767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E12A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qFormat="1"/>
    <w:lsdException w:name="footer" w:uiPriority="99" w:qFormat="1"/>
    <w:lsdException w:name="index heading" w:qFormat="1"/>
    <w:lsdException w:name="caption" w:qFormat="1"/>
    <w:lsdException w:name="annotation reference" w:qFormat="1"/>
    <w:lsdException w:name="line number" w:qFormat="1"/>
    <w:lsdException w:name="page number" w:qFormat="1"/>
    <w:lsdException w:name="endnote reference" w:qFormat="1"/>
    <w:lsdException w:name="endnote text" w:qFormat="1"/>
    <w:lsdException w:name="table of authorities" w:semiHidden="0" w:unhideWhenUsed="0"/>
    <w:lsdException w:name="List" w:semiHidden="0" w:unhideWhenUsed="0" w:qFormat="1"/>
    <w:lsdException w:name="List Bullet" w:semiHidden="0" w:unhideWhenUsed="0"/>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semiHidden="0" w:uiPriority="10" w:unhideWhenUsed="0" w:qFormat="1"/>
    <w:lsdException w:name="Signature" w:qFormat="1"/>
    <w:lsdException w:name="Default Paragraph Font" w:uiPriority="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Grid 5" w:qFormat="1"/>
    <w:lsdException w:name="Table Grid 8" w:qFormat="1"/>
    <w:lsdException w:name="Table Elegant" w:qFormat="1"/>
    <w:lsdException w:name="Table Professional" w:qFormat="1"/>
    <w:lsdException w:name="Table Web 2" w:semiHidden="0" w:unhideWhenUsed="0"/>
    <w:lsdException w:name="Table Web 3" w:semiHidden="0" w:unhideWhenUsed="0"/>
    <w:lsdException w:name="Balloon Text" w:semiHidden="0" w:unhideWhenUsed="0" w:qFormat="1"/>
    <w:lsdException w:name="Table Grid" w:semiHidden="0" w:unhideWhenUsed="0" w:qFormat="1"/>
    <w:lsdException w:name="Table Theme"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0">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link w:val="3Char"/>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5"/>
    <w:link w:val="2Char"/>
    <w:qFormat/>
    <w:pPr>
      <w:adjustRightInd/>
      <w:spacing w:after="120" w:line="240" w:lineRule="auto"/>
      <w:ind w:leftChars="200" w:left="420" w:firstLine="210"/>
    </w:pPr>
    <w:rPr>
      <w:sz w:val="21"/>
    </w:rPr>
  </w:style>
  <w:style w:type="paragraph" w:styleId="a4">
    <w:name w:val="Body Text Indent"/>
    <w:basedOn w:val="a"/>
    <w:next w:val="2"/>
    <w:link w:val="Char3"/>
    <w:qFormat/>
    <w:pPr>
      <w:spacing w:line="480" w:lineRule="exact"/>
      <w:ind w:firstLineChars="200" w:firstLine="480"/>
    </w:pPr>
    <w:rPr>
      <w:rFonts w:ascii="宋体" w:hAnsi="宋体"/>
      <w:sz w:val="24"/>
    </w:rPr>
  </w:style>
  <w:style w:type="paragraph" w:styleId="a5">
    <w:name w:val="Body Text"/>
    <w:basedOn w:val="a"/>
    <w:next w:val="a6"/>
    <w:link w:val="Char1"/>
    <w:qFormat/>
    <w:pPr>
      <w:autoSpaceDE w:val="0"/>
      <w:autoSpaceDN w:val="0"/>
      <w:spacing w:line="360" w:lineRule="auto"/>
    </w:pPr>
    <w:rPr>
      <w:rFonts w:ascii="宋体" w:hAnsi="Arial" w:cs="Arial"/>
      <w:snapToGrid w:val="0"/>
      <w:sz w:val="24"/>
      <w:szCs w:val="21"/>
      <w:lang w:val="zh-CN"/>
    </w:rPr>
  </w:style>
  <w:style w:type="paragraph" w:customStyle="1" w:styleId="a6">
    <w:name w:val="自动更正"/>
    <w:qFormat/>
    <w:pPr>
      <w:widowControl w:val="0"/>
      <w:jc w:val="both"/>
    </w:pPr>
    <w:rPr>
      <w:kern w:val="2"/>
      <w:sz w:val="21"/>
      <w:szCs w:val="24"/>
    </w:rPr>
  </w:style>
  <w:style w:type="paragraph" w:styleId="a0">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pPr>
      <w:ind w:leftChars="1200" w:left="2520"/>
    </w:pPr>
  </w:style>
  <w:style w:type="paragraph" w:styleId="21">
    <w:name w:val="List Number 2"/>
    <w:basedOn w:val="a"/>
    <w:qFormat/>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7">
    <w:name w:val="List Number"/>
    <w:basedOn w:val="a"/>
    <w:qFormat/>
    <w:pPr>
      <w:widowControl/>
      <w:tabs>
        <w:tab w:val="left" w:pos="390"/>
        <w:tab w:val="left" w:pos="454"/>
      </w:tabs>
      <w:adjustRightInd/>
      <w:spacing w:afterLines="50"/>
      <w:ind w:left="454" w:hanging="284"/>
      <w:jc w:val="left"/>
    </w:pPr>
    <w:rPr>
      <w:kern w:val="0"/>
      <w:sz w:val="24"/>
      <w:szCs w:val="20"/>
    </w:rPr>
  </w:style>
  <w:style w:type="paragraph" w:styleId="a8">
    <w:name w:val="caption"/>
    <w:basedOn w:val="a"/>
    <w:next w:val="a"/>
    <w:link w:val="Char"/>
    <w:qFormat/>
    <w:rPr>
      <w:b/>
      <w:sz w:val="28"/>
      <w:szCs w:val="20"/>
    </w:rPr>
  </w:style>
  <w:style w:type="paragraph" w:styleId="50">
    <w:name w:val="index 5"/>
    <w:basedOn w:val="a"/>
    <w:next w:val="a"/>
    <w:qFormat/>
    <w:pPr>
      <w:adjustRightInd/>
      <w:ind w:leftChars="800" w:left="800" w:firstLineChars="200" w:firstLine="200"/>
    </w:pPr>
  </w:style>
  <w:style w:type="paragraph" w:styleId="a9">
    <w:name w:val="Document Map"/>
    <w:basedOn w:val="a"/>
    <w:link w:val="Char10"/>
    <w:qFormat/>
    <w:pPr>
      <w:shd w:val="clear" w:color="auto" w:fill="000080"/>
    </w:pPr>
  </w:style>
  <w:style w:type="paragraph" w:styleId="aa">
    <w:name w:val="annotation text"/>
    <w:basedOn w:val="a"/>
    <w:link w:val="Char11"/>
    <w:uiPriority w:val="99"/>
    <w:qFormat/>
    <w:pPr>
      <w:jc w:val="left"/>
    </w:pPr>
  </w:style>
  <w:style w:type="paragraph" w:styleId="ab">
    <w:name w:val="Salutation"/>
    <w:basedOn w:val="a"/>
    <w:next w:val="a"/>
    <w:link w:val="Char0"/>
    <w:qFormat/>
    <w:rPr>
      <w:rFonts w:ascii="仿宋_GB2312" w:eastAsia="仿宋_GB2312"/>
      <w:sz w:val="28"/>
      <w:szCs w:val="20"/>
    </w:rPr>
  </w:style>
  <w:style w:type="paragraph" w:styleId="30">
    <w:name w:val="Body Text 3"/>
    <w:basedOn w:val="a"/>
    <w:link w:val="3Char0"/>
    <w:qFormat/>
    <w:pPr>
      <w:jc w:val="center"/>
    </w:pPr>
    <w:rPr>
      <w:szCs w:val="20"/>
    </w:rPr>
  </w:style>
  <w:style w:type="paragraph" w:styleId="31">
    <w:name w:val="List Bullet 3"/>
    <w:basedOn w:val="a"/>
    <w:qFormat/>
    <w:pPr>
      <w:snapToGrid w:val="0"/>
      <w:spacing w:line="360" w:lineRule="auto"/>
      <w:ind w:left="360" w:right="238" w:hanging="360"/>
      <w:contextualSpacing/>
    </w:pPr>
    <w:rPr>
      <w:sz w:val="24"/>
    </w:rPr>
  </w:style>
  <w:style w:type="paragraph" w:styleId="32">
    <w:name w:val="List Number 3"/>
    <w:basedOn w:val="a"/>
    <w:qFormat/>
    <w:pPr>
      <w:widowControl/>
      <w:tabs>
        <w:tab w:val="left" w:pos="360"/>
        <w:tab w:val="left" w:pos="482"/>
      </w:tabs>
      <w:adjustRightInd/>
      <w:spacing w:afterLines="50"/>
      <w:ind w:left="482" w:hanging="340"/>
      <w:jc w:val="left"/>
    </w:pPr>
    <w:rPr>
      <w:kern w:val="0"/>
      <w:sz w:val="24"/>
      <w:szCs w:val="20"/>
    </w:rPr>
  </w:style>
  <w:style w:type="paragraph" w:styleId="22">
    <w:name w:val="List 2"/>
    <w:basedOn w:val="a"/>
    <w:qFormat/>
    <w:pPr>
      <w:adjustRightInd/>
      <w:spacing w:line="360" w:lineRule="auto"/>
      <w:ind w:leftChars="200" w:left="100" w:hangingChars="200" w:hanging="200"/>
    </w:pPr>
    <w:rPr>
      <w:rFonts w:eastAsia="微软雅黑"/>
    </w:rPr>
  </w:style>
  <w:style w:type="paragraph" w:styleId="ac">
    <w:name w:val="Block Text"/>
    <w:basedOn w:val="a"/>
    <w:qFormat/>
    <w:pPr>
      <w:ind w:leftChars="-171" w:left="-359" w:rightChars="-244" w:right="-244" w:firstLineChars="239" w:firstLine="501"/>
    </w:pPr>
    <w:rPr>
      <w:rFonts w:ascii="仿宋_GB2312" w:eastAsia="仿宋_GB2312"/>
      <w:sz w:val="30"/>
      <w:szCs w:val="20"/>
    </w:rPr>
  </w:style>
  <w:style w:type="paragraph" w:styleId="23">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e">
    <w:name w:val="Date"/>
    <w:basedOn w:val="a"/>
    <w:next w:val="a"/>
    <w:link w:val="Char5"/>
    <w:qFormat/>
    <w:pPr>
      <w:ind w:leftChars="2500" w:left="100"/>
    </w:pPr>
    <w:rPr>
      <w:rFonts w:ascii="宋体"/>
      <w:sz w:val="24"/>
      <w:szCs w:val="21"/>
      <w:lang w:val="zh-CN"/>
    </w:rPr>
  </w:style>
  <w:style w:type="paragraph" w:styleId="24">
    <w:name w:val="Body Text Indent 2"/>
    <w:basedOn w:val="a"/>
    <w:link w:val="2Char0"/>
    <w:qFormat/>
    <w:pPr>
      <w:spacing w:line="360" w:lineRule="auto"/>
      <w:ind w:firstLine="601"/>
      <w:textAlignment w:val="baseline"/>
    </w:pPr>
    <w:rPr>
      <w:rFonts w:ascii="宋体"/>
      <w:kern w:val="0"/>
      <w:sz w:val="28"/>
      <w:szCs w:val="20"/>
    </w:rPr>
  </w:style>
  <w:style w:type="paragraph" w:styleId="af">
    <w:name w:val="endnote text"/>
    <w:basedOn w:val="a"/>
    <w:link w:val="Char6"/>
    <w:qFormat/>
    <w:rPr>
      <w:lang w:val="zh-CN"/>
    </w:rPr>
  </w:style>
  <w:style w:type="paragraph" w:styleId="af0">
    <w:name w:val="Balloon Text"/>
    <w:basedOn w:val="a"/>
    <w:link w:val="Char7"/>
    <w:qFormat/>
    <w:rPr>
      <w:sz w:val="18"/>
      <w:szCs w:val="18"/>
    </w:rPr>
  </w:style>
  <w:style w:type="paragraph" w:styleId="af1">
    <w:name w:val="footer"/>
    <w:basedOn w:val="a"/>
    <w:link w:val="Char20"/>
    <w:uiPriority w:val="99"/>
    <w:qFormat/>
    <w:pPr>
      <w:tabs>
        <w:tab w:val="center" w:pos="4153"/>
        <w:tab w:val="right" w:pos="8306"/>
      </w:tabs>
      <w:snapToGrid w:val="0"/>
      <w:jc w:val="left"/>
    </w:pPr>
    <w:rPr>
      <w:sz w:val="18"/>
      <w:szCs w:val="18"/>
    </w:rPr>
  </w:style>
  <w:style w:type="paragraph" w:styleId="af2">
    <w:name w:val="header"/>
    <w:basedOn w:val="a"/>
    <w:link w:val="Char21"/>
    <w:qFormat/>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4">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5">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6">
    <w:name w:val="List"/>
    <w:basedOn w:val="a"/>
    <w:qFormat/>
    <w:pPr>
      <w:ind w:left="200" w:hangingChars="200" w:hanging="200"/>
    </w:pPr>
  </w:style>
  <w:style w:type="paragraph" w:styleId="af7">
    <w:name w:val="footnote text"/>
    <w:basedOn w:val="a0"/>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1"/>
    <w:qFormat/>
    <w:pPr>
      <w:spacing w:line="360" w:lineRule="auto"/>
      <w:ind w:firstLine="420"/>
    </w:pPr>
    <w:rPr>
      <w:sz w:val="24"/>
      <w:szCs w:val="20"/>
    </w:rPr>
  </w:style>
  <w:style w:type="paragraph" w:styleId="25">
    <w:name w:val="toc 2"/>
    <w:basedOn w:val="a"/>
    <w:next w:val="a"/>
    <w:qFormat/>
    <w:pPr>
      <w:ind w:leftChars="200" w:left="420"/>
    </w:pPr>
  </w:style>
  <w:style w:type="paragraph" w:styleId="90">
    <w:name w:val="toc 9"/>
    <w:basedOn w:val="a"/>
    <w:next w:val="a"/>
    <w:qFormat/>
    <w:pPr>
      <w:ind w:leftChars="1600" w:left="3360"/>
    </w:pPr>
  </w:style>
  <w:style w:type="paragraph" w:styleId="26">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afa">
    <w:name w:val="annotation subject"/>
    <w:basedOn w:val="aa"/>
    <w:next w:val="aa"/>
    <w:link w:val="Char12"/>
    <w:qFormat/>
    <w:rPr>
      <w:b/>
      <w:bCs/>
    </w:rPr>
  </w:style>
  <w:style w:type="paragraph" w:styleId="afb">
    <w:name w:val="Body Text First Indent"/>
    <w:basedOn w:val="a5"/>
    <w:next w:val="a"/>
    <w:link w:val="Charb"/>
    <w:qFormat/>
    <w:pPr>
      <w:ind w:firstLine="420"/>
    </w:pPr>
    <w:rPr>
      <w:rFonts w:hAnsi="Calibri" w:cs="Times New Roman"/>
      <w:snapToGrid/>
      <w:szCs w:val="20"/>
    </w:rPr>
  </w:style>
  <w:style w:type="table" w:styleId="afc">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0">
    <w:name w:val="Strong"/>
    <w:qFormat/>
    <w:rPr>
      <w:b/>
      <w:bCs/>
    </w:rPr>
  </w:style>
  <w:style w:type="character" w:styleId="aff1">
    <w:name w:val="endnote reference"/>
    <w:qFormat/>
    <w:rPr>
      <w:vertAlign w:val="superscript"/>
    </w:rPr>
  </w:style>
  <w:style w:type="character" w:styleId="aff2">
    <w:name w:val="page number"/>
    <w:basedOn w:val="a1"/>
    <w:qFormat/>
    <w:rPr>
      <w:rFonts w:ascii="Arial" w:eastAsia="黑体" w:hAnsi="Arial" w:cs="Arial"/>
      <w:snapToGrid w:val="0"/>
      <w:kern w:val="0"/>
      <w:szCs w:val="21"/>
    </w:rPr>
  </w:style>
  <w:style w:type="character" w:styleId="aff3">
    <w:name w:val="FollowedHyperlink"/>
    <w:uiPriority w:val="99"/>
    <w:qFormat/>
    <w:rPr>
      <w:rFonts w:ascii="Arial" w:eastAsia="黑体" w:hAnsi="Arial" w:cs="Arial"/>
      <w:snapToGrid w:val="0"/>
      <w:color w:val="000000"/>
      <w:kern w:val="0"/>
      <w:sz w:val="18"/>
      <w:szCs w:val="18"/>
      <w:u w:val="none"/>
    </w:rPr>
  </w:style>
  <w:style w:type="character" w:styleId="aff4">
    <w:name w:val="Emphasis"/>
    <w:uiPriority w:val="20"/>
    <w:qFormat/>
    <w:rPr>
      <w:color w:val="CC0033"/>
    </w:rPr>
  </w:style>
  <w:style w:type="character" w:styleId="aff5">
    <w:name w:val="line number"/>
    <w:basedOn w:val="a1"/>
    <w:qFormat/>
    <w:rPr>
      <w:rFonts w:ascii="Arial" w:eastAsia="黑体" w:hAnsi="Arial" w:cs="Arial"/>
      <w:snapToGrid w:val="0"/>
      <w:kern w:val="0"/>
      <w:szCs w:val="21"/>
    </w:rPr>
  </w:style>
  <w:style w:type="character" w:styleId="aff6">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7">
    <w:name w:val="annotation reference"/>
    <w:qFormat/>
    <w:rPr>
      <w:sz w:val="21"/>
      <w:szCs w:val="21"/>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c">
    <w:name w:val="表格非标题文字 Char"/>
    <w:link w:val="aff8"/>
    <w:qFormat/>
    <w:rPr>
      <w:rFonts w:ascii="Futura Bk" w:hAnsi="Futura Bk"/>
      <w:kern w:val="2"/>
      <w:sz w:val="18"/>
      <w:szCs w:val="21"/>
      <w:lang w:val="en-US" w:eastAsia="zh-CN" w:bidi="ar-SA"/>
    </w:rPr>
  </w:style>
  <w:style w:type="paragraph" w:customStyle="1" w:styleId="aff8">
    <w:name w:val="表格非标题文字"/>
    <w:link w:val="Charc"/>
    <w:qFormat/>
    <w:pPr>
      <w:snapToGrid w:val="0"/>
      <w:spacing w:before="80" w:after="40"/>
    </w:pPr>
    <w:rPr>
      <w:rFonts w:ascii="Futura Bk" w:hAnsi="Futura Bk"/>
      <w:kern w:val="2"/>
      <w:sz w:val="18"/>
      <w:szCs w:val="21"/>
    </w:rPr>
  </w:style>
  <w:style w:type="character" w:customStyle="1" w:styleId="Chard">
    <w:name w:val="*正文 Char"/>
    <w:link w:val="aff9"/>
    <w:qFormat/>
    <w:rPr>
      <w:rFonts w:ascii="宋体" w:hAnsi="宋体"/>
      <w:sz w:val="24"/>
    </w:rPr>
  </w:style>
  <w:style w:type="paragraph" w:customStyle="1" w:styleId="aff9">
    <w:name w:val="*正文"/>
    <w:basedOn w:val="a"/>
    <w:link w:val="Chard"/>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e">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0">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a"/>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0">
    <w:name w:val="哈哈正文 Char"/>
    <w:link w:val="affa"/>
    <w:qFormat/>
    <w:rPr>
      <w:rFonts w:ascii="宋体" w:eastAsia="宋体" w:hAnsi="宋体"/>
      <w:kern w:val="2"/>
      <w:sz w:val="24"/>
      <w:lang w:bidi="ar-SA"/>
    </w:rPr>
  </w:style>
  <w:style w:type="paragraph" w:customStyle="1" w:styleId="affa">
    <w:name w:val="哈哈正文"/>
    <w:basedOn w:val="a"/>
    <w:link w:val="Charf0"/>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b">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
    <w:name w:val="正文首行缩进 2 Char"/>
    <w:link w:val="2"/>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Char4">
    <w:name w:val="纯文本 Char"/>
    <w:link w:val="ad"/>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1">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5"/>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2">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3"/>
    <w:qFormat/>
    <w:rPr>
      <w:rFonts w:ascii="仿宋_GB2312" w:eastAsia="仿宋_GB2312" w:hAnsi="仿宋_GB2312"/>
      <w:kern w:val="2"/>
      <w:sz w:val="24"/>
      <w:lang w:bidi="ar-SA"/>
    </w:rPr>
  </w:style>
  <w:style w:type="character" w:customStyle="1" w:styleId="Charf3">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4">
    <w:name w:val="正文（绿盟科技） Char"/>
    <w:link w:val="affc"/>
    <w:qFormat/>
    <w:rPr>
      <w:rFonts w:ascii="Arial" w:hAnsi="Arial"/>
      <w:sz w:val="21"/>
      <w:szCs w:val="21"/>
    </w:rPr>
  </w:style>
  <w:style w:type="paragraph" w:customStyle="1" w:styleId="affc">
    <w:name w:val="正文（绿盟科技）"/>
    <w:link w:val="Charf4"/>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5">
    <w:name w:val="页脚 Char"/>
    <w:qFormat/>
    <w:rPr>
      <w:rFonts w:eastAsia="仿宋_GB2312"/>
      <w:kern w:val="2"/>
      <w:sz w:val="18"/>
      <w:lang w:val="en-US" w:eastAsia="zh-CN"/>
    </w:rPr>
  </w:style>
  <w:style w:type="character" w:customStyle="1" w:styleId="Charf6">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d"/>
    <w:qFormat/>
    <w:rPr>
      <w:sz w:val="32"/>
    </w:rPr>
  </w:style>
  <w:style w:type="paragraph" w:customStyle="1" w:styleId="affd">
    <w:name w:val="表格名称"/>
    <w:basedOn w:val="20"/>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1">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e"/>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7">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0"/>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8">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e">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0">
    <w:name w:val="文档结构图 Char1"/>
    <w:link w:val="a9"/>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9">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a">
    <w:name w:val="冯 Char"/>
    <w:link w:val="afff"/>
    <w:qFormat/>
    <w:rPr>
      <w:rFonts w:ascii="宋体" w:hAnsi="宋体"/>
      <w:color w:val="000000"/>
      <w:sz w:val="24"/>
      <w:szCs w:val="24"/>
    </w:rPr>
  </w:style>
  <w:style w:type="paragraph" w:customStyle="1" w:styleId="afff">
    <w:name w:val="冯"/>
    <w:basedOn w:val="a"/>
    <w:link w:val="Charfa"/>
    <w:qFormat/>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
    <w:name w:val="题注 Char"/>
    <w:link w:val="a8"/>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b">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c">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d">
    <w:name w:val="正文样式 Char"/>
    <w:link w:val="afff0"/>
    <w:qFormat/>
    <w:rPr>
      <w:rFonts w:ascii="Calibri" w:hAnsi="Calibri"/>
      <w:sz w:val="24"/>
      <w:szCs w:val="24"/>
    </w:rPr>
  </w:style>
  <w:style w:type="paragraph" w:customStyle="1" w:styleId="afff0">
    <w:name w:val="正文样式"/>
    <w:basedOn w:val="a"/>
    <w:link w:val="Charfd"/>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e">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1">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f">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
    <w:name w:val="正文文本缩进 Char3"/>
    <w:link w:val="a4"/>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2">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f0">
    <w:name w:val="此正文 Char"/>
    <w:link w:val="afff3"/>
    <w:qFormat/>
    <w:rPr>
      <w:kern w:val="2"/>
      <w:sz w:val="24"/>
      <w:szCs w:val="24"/>
    </w:rPr>
  </w:style>
  <w:style w:type="paragraph" w:customStyle="1" w:styleId="afff3">
    <w:name w:val="此正文"/>
    <w:basedOn w:val="a"/>
    <w:link w:val="Charff0"/>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9"/>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1">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0">
    <w:name w:val="称呼 Char"/>
    <w:link w:val="ab"/>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4">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6"/>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2">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0">
    <w:name w:val="正文文本缩进 2 Char"/>
    <w:link w:val="24"/>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7"/>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Charb">
    <w:name w:val="正文首行缩进 Char"/>
    <w:link w:val="afb"/>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qFormat/>
    <w:rPr>
      <w:rFonts w:ascii="Arial" w:eastAsia="黑体" w:hAnsi="Arial"/>
      <w:b/>
      <w:bCs/>
      <w:kern w:val="2"/>
      <w:sz w:val="28"/>
      <w:szCs w:val="28"/>
      <w:lang w:val="zh-CN"/>
    </w:rPr>
  </w:style>
  <w:style w:type="character" w:customStyle="1" w:styleId="Charff3">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0">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4">
    <w:name w:val="正文说明 Char"/>
    <w:link w:val="afff5"/>
    <w:qFormat/>
    <w:rPr>
      <w:sz w:val="24"/>
      <w:szCs w:val="24"/>
    </w:rPr>
  </w:style>
  <w:style w:type="paragraph" w:customStyle="1" w:styleId="afff5">
    <w:name w:val="正文说明"/>
    <w:basedOn w:val="a"/>
    <w:link w:val="Charff4"/>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5">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1">
    <w:name w:val="批注文字 Char1"/>
    <w:link w:val="aa"/>
    <w:uiPriority w:val="99"/>
    <w:qFormat/>
    <w:rPr>
      <w:kern w:val="2"/>
      <w:sz w:val="21"/>
      <w:szCs w:val="24"/>
    </w:rPr>
  </w:style>
  <w:style w:type="character" w:customStyle="1" w:styleId="Char8">
    <w:name w:val="签名 Char"/>
    <w:link w:val="af3"/>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6">
    <w:name w:val="列出段落 Char"/>
    <w:qFormat/>
    <w:rPr>
      <w:rFonts w:eastAsia="楷体_GB2312" w:cs="Lucida Sans"/>
      <w:kern w:val="2"/>
      <w:sz w:val="24"/>
      <w:szCs w:val="24"/>
      <w:lang w:val="en-US" w:eastAsia="zh-CN" w:bidi="ar-SA"/>
    </w:rPr>
  </w:style>
  <w:style w:type="character" w:customStyle="1" w:styleId="3Char12">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6"/>
    <w:qFormat/>
    <w:rPr>
      <w:rFonts w:ascii="仿宋_GB2312" w:eastAsia="仿宋_GB2312"/>
      <w:kern w:val="2"/>
      <w:sz w:val="24"/>
      <w:szCs w:val="24"/>
    </w:rPr>
  </w:style>
  <w:style w:type="paragraph" w:customStyle="1" w:styleId="afff6">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7">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8">
    <w:name w:val="正文首行缩进两字 Char"/>
    <w:qFormat/>
    <w:rPr>
      <w:sz w:val="24"/>
      <w:szCs w:val="24"/>
      <w:lang w:val="en-US" w:eastAsia="zh-CN" w:bidi="ar-SA"/>
    </w:rPr>
  </w:style>
  <w:style w:type="character" w:customStyle="1" w:styleId="Charff9">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a">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b">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1">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7">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1"/>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8"/>
    <w:qFormat/>
    <w:rPr>
      <w:rFonts w:ascii="宋体" w:hAnsi="宋体"/>
      <w:sz w:val="24"/>
    </w:rPr>
  </w:style>
  <w:style w:type="paragraph" w:customStyle="1" w:styleId="afff8">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2"/>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c">
    <w:name w:val="正文段 Char"/>
    <w:link w:val="afff9"/>
    <w:qFormat/>
    <w:rPr>
      <w:sz w:val="24"/>
    </w:rPr>
  </w:style>
  <w:style w:type="paragraph" w:customStyle="1" w:styleId="afff9">
    <w:name w:val="正文段"/>
    <w:basedOn w:val="a"/>
    <w:link w:val="Charffc"/>
    <w:qFormat/>
    <w:pPr>
      <w:widowControl/>
      <w:snapToGrid w:val="0"/>
      <w:spacing w:afterLines="50"/>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d">
    <w:name w:val="冯广丽 Char"/>
    <w:link w:val="afffa"/>
    <w:qFormat/>
    <w:rPr>
      <w:rFonts w:ascii="宋体" w:hAnsi="宋体"/>
      <w:kern w:val="2"/>
      <w:sz w:val="24"/>
      <w:szCs w:val="22"/>
    </w:rPr>
  </w:style>
  <w:style w:type="paragraph" w:customStyle="1" w:styleId="afffa">
    <w:name w:val="冯广丽"/>
    <w:basedOn w:val="a"/>
    <w:link w:val="Charffd"/>
    <w:qFormat/>
    <w:pPr>
      <w:adjustRightInd/>
      <w:spacing w:line="360" w:lineRule="auto"/>
      <w:ind w:firstLineChars="200" w:firstLine="480"/>
    </w:pPr>
    <w:rPr>
      <w:rFonts w:ascii="宋体" w:hAnsi="宋体"/>
      <w:sz w:val="24"/>
      <w:szCs w:val="22"/>
    </w:rPr>
  </w:style>
  <w:style w:type="character" w:customStyle="1" w:styleId="afffb">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e">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f">
    <w:name w:val="编号，小四 Char"/>
    <w:link w:val="afffc"/>
    <w:qFormat/>
    <w:rPr>
      <w:rFonts w:ascii="Arial" w:hAnsi="Arial"/>
      <w:sz w:val="24"/>
    </w:rPr>
  </w:style>
  <w:style w:type="paragraph" w:customStyle="1" w:styleId="afffc">
    <w:name w:val="编号，小四"/>
    <w:basedOn w:val="a"/>
    <w:link w:val="Charfff"/>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0">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1">
    <w:name w:val="仿宋正文 Char"/>
    <w:link w:val="afffd"/>
    <w:qFormat/>
    <w:rPr>
      <w:rFonts w:ascii="仿宋_GB2312" w:eastAsia="仿宋_GB2312"/>
      <w:kern w:val="2"/>
      <w:sz w:val="24"/>
      <w:lang w:val="en-US" w:eastAsia="zh-CN" w:bidi="ar-SA"/>
    </w:rPr>
  </w:style>
  <w:style w:type="paragraph" w:customStyle="1" w:styleId="afffd">
    <w:name w:val="仿宋正文"/>
    <w:basedOn w:val="a"/>
    <w:link w:val="Charfff1"/>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e">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
    <w:name w:val="正文文本 Char1"/>
    <w:link w:val="a5"/>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4"/>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1">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2">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3">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4">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qFormat/>
    <w:pPr>
      <w:spacing w:beforeLines="800" w:afterLines="100"/>
      <w:jc w:val="center"/>
    </w:pPr>
    <w:rPr>
      <w:rFonts w:ascii="Arial" w:eastAsia="黑体" w:hAnsi="Arial" w:cs="宋体"/>
      <w:bCs/>
      <w:kern w:val="2"/>
      <w:sz w:val="52"/>
    </w:rPr>
  </w:style>
  <w:style w:type="paragraph" w:customStyle="1" w:styleId="affff6">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8">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0"/>
    <w:qFormat/>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0"/>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outlineLvl w:val="5"/>
    </w:pPr>
  </w:style>
  <w:style w:type="paragraph" w:customStyle="1" w:styleId="56">
    <w:name w:val="5级标题"/>
    <w:basedOn w:val="45"/>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2"/>
    <w:uiPriority w:val="99"/>
    <w:qFormat/>
    <w:rPr>
      <w:szCs w:val="22"/>
    </w:rPr>
  </w:style>
  <w:style w:type="paragraph" w:customStyle="1" w:styleId="affff9">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0"/>
    <w:qFormat/>
    <w:pPr>
      <w:tabs>
        <w:tab w:val="left" w:pos="1260"/>
      </w:tabs>
      <w:ind w:left="1260" w:hanging="420"/>
    </w:pPr>
    <w:rPr>
      <w:rFonts w:ascii="Arial" w:eastAsia="黑体" w:hAnsi="Arial"/>
      <w:lang w:val="en-US"/>
    </w:rPr>
  </w:style>
  <w:style w:type="paragraph" w:customStyle="1" w:styleId="affffa">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b">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c">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d">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0"/>
    <w:qFormat/>
    <w:pPr>
      <w:spacing w:before="120" w:after="120"/>
      <w:ind w:left="425" w:hanging="425"/>
    </w:pPr>
    <w:rPr>
      <w:rFonts w:ascii="微软雅黑" w:eastAsia="微软雅黑" w:hAnsi="微软雅黑" w:cs="宋体"/>
      <w:szCs w:val="20"/>
      <w:lang w:val="en-US"/>
    </w:rPr>
  </w:style>
  <w:style w:type="paragraph" w:customStyle="1" w:styleId="affffe">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b"/>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0">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1">
    <w:name w:val="加粗正文"/>
    <w:basedOn w:val="a"/>
    <w:qFormat/>
    <w:pPr>
      <w:adjustRightInd/>
      <w:spacing w:beforeLines="50" w:afterLines="50"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0"/>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2">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3">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3">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4">
    <w:name w:val="正文标准"/>
    <w:basedOn w:val="a"/>
    <w:qFormat/>
    <w:pPr>
      <w:adjustRightInd/>
      <w:spacing w:line="360" w:lineRule="auto"/>
      <w:ind w:firstLineChars="200" w:firstLine="200"/>
    </w:pPr>
    <w:rPr>
      <w:rFonts w:ascii="宋体" w:hAnsi="Calibri"/>
      <w:sz w:val="24"/>
    </w:rPr>
  </w:style>
  <w:style w:type="paragraph" w:customStyle="1" w:styleId="afffff5">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6">
    <w:name w:val="规范正文"/>
    <w:basedOn w:val="a"/>
    <w:qFormat/>
    <w:pPr>
      <w:tabs>
        <w:tab w:val="left" w:pos="840"/>
      </w:tabs>
      <w:spacing w:beforeLines="50"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7">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8">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首行缩进）"/>
    <w:basedOn w:val="a4"/>
    <w:qFormat/>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a">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b">
    <w:name w:val="标题五"/>
    <w:basedOn w:val="a"/>
    <w:qFormat/>
    <w:pPr>
      <w:adjustRightInd/>
      <w:spacing w:beforeLines="50"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c">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0"/>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d">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e">
    <w:name w:val="样式"/>
    <w:basedOn w:val="a"/>
    <w:qFormat/>
    <w:pPr>
      <w:autoSpaceDE w:val="0"/>
      <w:autoSpaceDN w:val="0"/>
      <w:snapToGrid w:val="0"/>
      <w:spacing w:before="120" w:after="120" w:line="360" w:lineRule="auto"/>
    </w:pPr>
    <w:rPr>
      <w:rFonts w:ascii="宋体"/>
      <w:sz w:val="24"/>
      <w:szCs w:val="20"/>
    </w:rPr>
  </w:style>
  <w:style w:type="paragraph" w:customStyle="1" w:styleId="affffff">
    <w:name w:val="正文文字缩进项目"/>
    <w:basedOn w:val="a4"/>
    <w:qFormat/>
    <w:pPr>
      <w:tabs>
        <w:tab w:val="left" w:pos="840"/>
      </w:tabs>
      <w:adjustRightInd/>
      <w:spacing w:after="120" w:line="240" w:lineRule="auto"/>
      <w:ind w:firstLineChars="0" w:hanging="420"/>
    </w:pPr>
    <w:rPr>
      <w:rFonts w:ascii="Tahoma" w:hAnsi="Tahoma"/>
      <w:sz w:val="22"/>
      <w:szCs w:val="20"/>
    </w:rPr>
  </w:style>
  <w:style w:type="paragraph" w:customStyle="1" w:styleId="affffff0">
    <w:name w:val="文档正文"/>
    <w:basedOn w:val="a"/>
    <w:qFormat/>
    <w:pPr>
      <w:spacing w:line="480" w:lineRule="atLeast"/>
      <w:ind w:firstLine="567"/>
      <w:textAlignment w:val="baseline"/>
    </w:pPr>
    <w:rPr>
      <w:kern w:val="0"/>
      <w:sz w:val="24"/>
      <w:szCs w:val="20"/>
    </w:rPr>
  </w:style>
  <w:style w:type="paragraph" w:customStyle="1" w:styleId="affffff1">
    <w:name w:val="正文文字表格居中"/>
    <w:basedOn w:val="a"/>
    <w:next w:val="26"/>
    <w:qFormat/>
    <w:pPr>
      <w:snapToGrid w:val="0"/>
      <w:spacing w:line="360" w:lineRule="auto"/>
    </w:pPr>
    <w:rPr>
      <w:rFonts w:ascii="宋体"/>
      <w:b/>
      <w:sz w:val="24"/>
      <w:szCs w:val="20"/>
    </w:rPr>
  </w:style>
  <w:style w:type="paragraph" w:customStyle="1" w:styleId="affffff2">
    <w:name w:val="规划正文"/>
    <w:basedOn w:val="a"/>
    <w:qFormat/>
    <w:pPr>
      <w:adjustRightInd/>
      <w:spacing w:beforeLines="100" w:line="360" w:lineRule="auto"/>
      <w:jc w:val="left"/>
    </w:pPr>
    <w:rPr>
      <w:rFonts w:ascii="Arial" w:eastAsia="仿宋_GB2312" w:hAnsi="Arial"/>
      <w:bCs/>
      <w:sz w:val="28"/>
    </w:rPr>
  </w:style>
  <w:style w:type="paragraph" w:customStyle="1" w:styleId="affffff3">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4">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0"/>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5"/>
    <w:qFormat/>
    <w:rPr>
      <w:b/>
    </w:rPr>
  </w:style>
  <w:style w:type="paragraph" w:customStyle="1" w:styleId="affffff5">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6">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0"/>
    <w:qFormat/>
    <w:pPr>
      <w:widowControl/>
      <w:spacing w:before="260" w:after="260" w:line="416" w:lineRule="auto"/>
      <w:ind w:left="0" w:firstLine="0"/>
    </w:pPr>
    <w:rPr>
      <w:rFonts w:ascii="Arial" w:eastAsia="黑体" w:hAnsi="Arial"/>
      <w:sz w:val="30"/>
      <w:szCs w:val="21"/>
    </w:rPr>
  </w:style>
  <w:style w:type="paragraph" w:customStyle="1" w:styleId="Charfff4">
    <w:name w:val="文本正文 Char"/>
    <w:basedOn w:val="a"/>
    <w:qFormat/>
    <w:pPr>
      <w:spacing w:line="360" w:lineRule="auto"/>
      <w:ind w:firstLineChars="200" w:firstLine="200"/>
    </w:pPr>
    <w:rPr>
      <w:kern w:val="0"/>
      <w:sz w:val="24"/>
      <w:szCs w:val="20"/>
    </w:rPr>
  </w:style>
  <w:style w:type="paragraph" w:customStyle="1" w:styleId="affffff7">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8">
    <w:name w:val="插图题注"/>
    <w:next w:val="a"/>
    <w:qFormat/>
    <w:pPr>
      <w:tabs>
        <w:tab w:val="left" w:pos="3780"/>
      </w:tabs>
      <w:spacing w:afterLines="100"/>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3"/>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9">
    <w:name w:val="!大节"/>
    <w:basedOn w:val="20"/>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a">
    <w:name w:val="正文表标题"/>
    <w:next w:val="affffffb"/>
    <w:qFormat/>
    <w:pPr>
      <w:tabs>
        <w:tab w:val="left" w:pos="840"/>
      </w:tabs>
      <w:ind w:left="840" w:hanging="420"/>
      <w:jc w:val="center"/>
    </w:pPr>
    <w:rPr>
      <w:rFonts w:ascii="黑体" w:eastAsia="黑体"/>
      <w:sz w:val="21"/>
    </w:rPr>
  </w:style>
  <w:style w:type="paragraph" w:customStyle="1" w:styleId="affffffb">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c">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d">
    <w:name w:val="三级条标题"/>
    <w:basedOn w:val="affffffe"/>
    <w:next w:val="affffffb"/>
    <w:qFormat/>
    <w:pPr>
      <w:tabs>
        <w:tab w:val="left" w:pos="2520"/>
      </w:tabs>
      <w:ind w:left="2520"/>
      <w:outlineLvl w:val="4"/>
    </w:pPr>
  </w:style>
  <w:style w:type="paragraph" w:customStyle="1" w:styleId="affffffe">
    <w:name w:val="二级条标题"/>
    <w:basedOn w:val="afffffff"/>
    <w:next w:val="affffffb"/>
    <w:qFormat/>
    <w:pPr>
      <w:tabs>
        <w:tab w:val="left" w:pos="2100"/>
      </w:tabs>
      <w:ind w:left="0"/>
      <w:outlineLvl w:val="3"/>
    </w:pPr>
  </w:style>
  <w:style w:type="paragraph" w:customStyle="1" w:styleId="afffffff">
    <w:name w:val="一级条标题"/>
    <w:basedOn w:val="afffffff0"/>
    <w:next w:val="affffffb"/>
    <w:qFormat/>
    <w:pPr>
      <w:tabs>
        <w:tab w:val="left" w:pos="1680"/>
      </w:tabs>
      <w:ind w:left="1680"/>
      <w:outlineLvl w:val="2"/>
    </w:pPr>
  </w:style>
  <w:style w:type="paragraph" w:customStyle="1" w:styleId="afffffff0">
    <w:name w:val="章标题"/>
    <w:next w:val="affffffb"/>
    <w:qFormat/>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0"/>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1"/>
    <w:qFormat/>
    <w:pPr>
      <w:spacing w:after="0"/>
      <w:ind w:left="900"/>
    </w:pPr>
  </w:style>
  <w:style w:type="paragraph" w:customStyle="1" w:styleId="afffffff1">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2">
    <w:name w:val="章正文"/>
    <w:basedOn w:val="a"/>
    <w:qFormat/>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3">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4">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afterLines="50"/>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5">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5"/>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5">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6">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4"/>
    <w:qFormat/>
    <w:pPr>
      <w:autoSpaceDE w:val="0"/>
      <w:autoSpaceDN w:val="0"/>
      <w:snapToGrid w:val="0"/>
      <w:spacing w:after="120" w:line="360" w:lineRule="auto"/>
      <w:ind w:leftChars="200" w:left="420" w:firstLineChars="200" w:firstLine="480"/>
    </w:pPr>
    <w:rPr>
      <w:sz w:val="24"/>
      <w:szCs w:val="21"/>
    </w:rPr>
  </w:style>
  <w:style w:type="paragraph" w:customStyle="1" w:styleId="afffffff7">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8">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9">
    <w:name w:val="带编号样式"/>
    <w:basedOn w:val="Charfff4"/>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a">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b">
    <w:name w:val="封面"/>
    <w:basedOn w:val="a"/>
    <w:qFormat/>
    <w:pPr>
      <w:spacing w:line="360" w:lineRule="atLeast"/>
      <w:jc w:val="right"/>
      <w:textAlignment w:val="baseline"/>
    </w:pPr>
    <w:rPr>
      <w:rFonts w:ascii="Symbol" w:hAnsi="Symbol"/>
      <w:kern w:val="0"/>
      <w:szCs w:val="20"/>
    </w:rPr>
  </w:style>
  <w:style w:type="paragraph" w:customStyle="1" w:styleId="afffffffc">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0"/>
    <w:qFormat/>
    <w:pPr>
      <w:spacing w:before="120" w:after="120"/>
      <w:ind w:left="0" w:firstLine="0"/>
      <w:jc w:val="both"/>
    </w:pPr>
    <w:rPr>
      <w:rFonts w:ascii="宋体" w:eastAsia="宋体" w:hAnsi="Arial"/>
      <w:sz w:val="28"/>
      <w:lang w:val="en-US"/>
    </w:rPr>
  </w:style>
  <w:style w:type="paragraph" w:customStyle="1" w:styleId="afffffffd">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4"/>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e">
    <w:name w:val="小标题"/>
    <w:basedOn w:val="a"/>
    <w:qFormat/>
    <w:pPr>
      <w:spacing w:before="120" w:line="360" w:lineRule="atLeast"/>
      <w:ind w:left="1134"/>
      <w:jc w:val="left"/>
      <w:textAlignment w:val="baseline"/>
    </w:pPr>
    <w:rPr>
      <w:rFonts w:eastAsia="黑体"/>
      <w:kern w:val="0"/>
      <w:szCs w:val="20"/>
    </w:rPr>
  </w:style>
  <w:style w:type="paragraph" w:customStyle="1" w:styleId="affffffff">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0">
    <w:name w:val="表格 表头"/>
    <w:basedOn w:val="a"/>
    <w:qFormat/>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1">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8"/>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2">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3">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c"/>
    <w:next w:val="afffffffc"/>
    <w:qFormat/>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4">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5">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6">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7">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8">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9">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a">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b">
    <w:name w:val="标书表格字体格式"/>
    <w:next w:val="affffffff7"/>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5"/>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c">
    <w:name w:val="表文字"/>
    <w:qFormat/>
    <w:rPr>
      <w:rFonts w:ascii="宋体"/>
      <w:kern w:val="2"/>
    </w:rPr>
  </w:style>
  <w:style w:type="paragraph" w:customStyle="1" w:styleId="MMTitle">
    <w:name w:val="MM Title"/>
    <w:basedOn w:val="af9"/>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d">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e">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4"/>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
    <w:name w:val="标准书眉_奇数页"/>
    <w:next w:val="a"/>
    <w:qFormat/>
    <w:pPr>
      <w:tabs>
        <w:tab w:val="center" w:pos="4154"/>
        <w:tab w:val="right" w:pos="8306"/>
      </w:tabs>
      <w:spacing w:after="120"/>
      <w:jc w:val="right"/>
    </w:pPr>
    <w:rPr>
      <w:sz w:val="21"/>
    </w:rPr>
  </w:style>
  <w:style w:type="paragraph" w:customStyle="1" w:styleId="afffffffff0">
    <w:name w:val="正文－恩普"/>
    <w:basedOn w:val="a0"/>
    <w:qFormat/>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1">
    <w:name w:val="五级条标题"/>
    <w:basedOn w:val="afffffffff2"/>
    <w:next w:val="affffffb"/>
    <w:qFormat/>
    <w:pPr>
      <w:tabs>
        <w:tab w:val="left" w:pos="2940"/>
        <w:tab w:val="left" w:pos="3360"/>
      </w:tabs>
      <w:ind w:left="3360"/>
      <w:outlineLvl w:val="6"/>
    </w:pPr>
  </w:style>
  <w:style w:type="paragraph" w:customStyle="1" w:styleId="afffffffff2">
    <w:name w:val="四级条标题"/>
    <w:basedOn w:val="affffffd"/>
    <w:next w:val="affffffb"/>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3">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4">
    <w:name w:val="单元格左对齐"/>
    <w:basedOn w:val="a"/>
    <w:qFormat/>
    <w:pPr>
      <w:adjustRightInd/>
      <w:spacing w:line="360" w:lineRule="auto"/>
    </w:pPr>
    <w:rPr>
      <w:sz w:val="24"/>
    </w:rPr>
  </w:style>
  <w:style w:type="paragraph" w:customStyle="1" w:styleId="afffffffff5">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6">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5"/>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7">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8">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9">
    <w:name w:val="正文 内标"/>
    <w:basedOn w:val="affffffff4"/>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4"/>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a">
    <w:name w:val="模板普通正文"/>
    <w:basedOn w:val="a4"/>
    <w:qFormat/>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7">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b">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7"/>
    <w:uiPriority w:val="2"/>
    <w:qFormat/>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9"/>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c">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d">
    <w:name w:val="正文 A"/>
    <w:qFormat/>
    <w:pPr>
      <w:widowControl w:val="0"/>
      <w:jc w:val="both"/>
    </w:pPr>
    <w:rPr>
      <w:rFonts w:eastAsia="Arial Unicode MS" w:cs="Arial Unicode MS"/>
      <w:color w:val="000000"/>
      <w:kern w:val="2"/>
      <w:sz w:val="21"/>
      <w:szCs w:val="21"/>
      <w:u w:color="000000"/>
    </w:rPr>
  </w:style>
  <w:style w:type="paragraph" w:customStyle="1" w:styleId="Afffffffffe">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0">
    <w:name w:val="表格 内容"/>
    <w:basedOn w:val="affffffff0"/>
    <w:qFormat/>
    <w:rPr>
      <w:b w:val="0"/>
      <w:sz w:val="20"/>
    </w:rPr>
  </w:style>
  <w:style w:type="paragraph" w:customStyle="1" w:styleId="1f8">
    <w:name w:val="正文首行缩进1"/>
    <w:basedOn w:val="a5"/>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1">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9">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2">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3">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4">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5">
    <w:name w:val="注释"/>
    <w:basedOn w:val="a"/>
    <w:qFormat/>
    <w:pPr>
      <w:adjustRightInd/>
      <w:spacing w:line="360" w:lineRule="auto"/>
      <w:ind w:firstLine="480"/>
    </w:pPr>
    <w:rPr>
      <w:sz w:val="24"/>
    </w:rPr>
  </w:style>
  <w:style w:type="table" w:customStyle="1" w:styleId="2ff0">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6">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f"/>
    <w:qFormat/>
    <w:rPr>
      <w:kern w:val="2"/>
      <w:sz w:val="21"/>
      <w:szCs w:val="24"/>
      <w:lang w:val="zh-CN"/>
    </w:rPr>
  </w:style>
  <w:style w:type="character" w:customStyle="1" w:styleId="Charfff2">
    <w:name w:val="无间隔 Char"/>
    <w:link w:val="2f"/>
    <w:uiPriority w:val="99"/>
    <w:qFormat/>
    <w:rPr>
      <w:kern w:val="2"/>
      <w:sz w:val="21"/>
      <w:szCs w:val="22"/>
    </w:rPr>
  </w:style>
  <w:style w:type="character" w:customStyle="1" w:styleId="CharChare">
    <w:name w:val="标准文本 Char Char"/>
    <w:link w:val="affffffffff7"/>
    <w:qFormat/>
    <w:rPr>
      <w:rFonts w:cs="宋体"/>
      <w:kern w:val="2"/>
      <w:sz w:val="24"/>
    </w:rPr>
  </w:style>
  <w:style w:type="paragraph" w:customStyle="1" w:styleId="affffffffff7">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8">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9">
    <w:name w:val="节"/>
    <w:basedOn w:val="20"/>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affffffffffa">
    <w:name w:val="正文表格"/>
    <w:basedOn w:val="a"/>
    <w:qFormat/>
  </w:style>
  <w:style w:type="paragraph" w:styleId="affffffffffb">
    <w:name w:val="List Paragraph"/>
    <w:basedOn w:val="a"/>
    <w:uiPriority w:val="99"/>
    <w:qFormat/>
    <w:rsid w:val="00AC03CC"/>
    <w:pPr>
      <w:spacing w:line="360" w:lineRule="auto"/>
      <w:ind w:firstLineChars="200" w:firstLine="420"/>
    </w:pPr>
    <w:rPr>
      <w:rFonts w:eastAsia="仿宋"/>
      <w:sz w:val="24"/>
    </w:rPr>
  </w:style>
  <w:style w:type="character" w:customStyle="1" w:styleId="3Char">
    <w:name w:val="标题 3 Char"/>
    <w:basedOn w:val="a1"/>
    <w:link w:val="3"/>
    <w:rsid w:val="00D114D0"/>
    <w:rPr>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qFormat="1"/>
    <w:lsdException w:name="footer" w:uiPriority="99" w:qFormat="1"/>
    <w:lsdException w:name="index heading" w:qFormat="1"/>
    <w:lsdException w:name="caption" w:qFormat="1"/>
    <w:lsdException w:name="annotation reference" w:qFormat="1"/>
    <w:lsdException w:name="line number" w:qFormat="1"/>
    <w:lsdException w:name="page number" w:qFormat="1"/>
    <w:lsdException w:name="endnote reference" w:qFormat="1"/>
    <w:lsdException w:name="endnote text" w:qFormat="1"/>
    <w:lsdException w:name="table of authorities" w:semiHidden="0" w:unhideWhenUsed="0"/>
    <w:lsdException w:name="List" w:semiHidden="0" w:unhideWhenUsed="0" w:qFormat="1"/>
    <w:lsdException w:name="List Bullet" w:semiHidden="0" w:unhideWhenUsed="0"/>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semiHidden="0" w:uiPriority="10" w:unhideWhenUsed="0" w:qFormat="1"/>
    <w:lsdException w:name="Signature" w:qFormat="1"/>
    <w:lsdException w:name="Default Paragraph Font" w:uiPriority="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Grid 5" w:qFormat="1"/>
    <w:lsdException w:name="Table Grid 8" w:qFormat="1"/>
    <w:lsdException w:name="Table Elegant" w:qFormat="1"/>
    <w:lsdException w:name="Table Professional" w:qFormat="1"/>
    <w:lsdException w:name="Table Web 2" w:semiHidden="0" w:unhideWhenUsed="0"/>
    <w:lsdException w:name="Table Web 3" w:semiHidden="0" w:unhideWhenUsed="0"/>
    <w:lsdException w:name="Balloon Text" w:semiHidden="0" w:unhideWhenUsed="0" w:qFormat="1"/>
    <w:lsdException w:name="Table Grid" w:semiHidden="0" w:unhideWhenUsed="0" w:qFormat="1"/>
    <w:lsdException w:name="Table Theme"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0">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link w:val="3Char"/>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5"/>
    <w:link w:val="2Char"/>
    <w:qFormat/>
    <w:pPr>
      <w:adjustRightInd/>
      <w:spacing w:after="120" w:line="240" w:lineRule="auto"/>
      <w:ind w:leftChars="200" w:left="420" w:firstLine="210"/>
    </w:pPr>
    <w:rPr>
      <w:sz w:val="21"/>
    </w:rPr>
  </w:style>
  <w:style w:type="paragraph" w:styleId="a4">
    <w:name w:val="Body Text Indent"/>
    <w:basedOn w:val="a"/>
    <w:next w:val="2"/>
    <w:link w:val="Char3"/>
    <w:qFormat/>
    <w:pPr>
      <w:spacing w:line="480" w:lineRule="exact"/>
      <w:ind w:firstLineChars="200" w:firstLine="480"/>
    </w:pPr>
    <w:rPr>
      <w:rFonts w:ascii="宋体" w:hAnsi="宋体"/>
      <w:sz w:val="24"/>
    </w:rPr>
  </w:style>
  <w:style w:type="paragraph" w:styleId="a5">
    <w:name w:val="Body Text"/>
    <w:basedOn w:val="a"/>
    <w:next w:val="a6"/>
    <w:link w:val="Char1"/>
    <w:qFormat/>
    <w:pPr>
      <w:autoSpaceDE w:val="0"/>
      <w:autoSpaceDN w:val="0"/>
      <w:spacing w:line="360" w:lineRule="auto"/>
    </w:pPr>
    <w:rPr>
      <w:rFonts w:ascii="宋体" w:hAnsi="Arial" w:cs="Arial"/>
      <w:snapToGrid w:val="0"/>
      <w:sz w:val="24"/>
      <w:szCs w:val="21"/>
      <w:lang w:val="zh-CN"/>
    </w:rPr>
  </w:style>
  <w:style w:type="paragraph" w:customStyle="1" w:styleId="a6">
    <w:name w:val="自动更正"/>
    <w:qFormat/>
    <w:pPr>
      <w:widowControl w:val="0"/>
      <w:jc w:val="both"/>
    </w:pPr>
    <w:rPr>
      <w:kern w:val="2"/>
      <w:sz w:val="21"/>
      <w:szCs w:val="24"/>
    </w:rPr>
  </w:style>
  <w:style w:type="paragraph" w:styleId="a0">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pPr>
      <w:ind w:leftChars="1200" w:left="2520"/>
    </w:pPr>
  </w:style>
  <w:style w:type="paragraph" w:styleId="21">
    <w:name w:val="List Number 2"/>
    <w:basedOn w:val="a"/>
    <w:qFormat/>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7">
    <w:name w:val="List Number"/>
    <w:basedOn w:val="a"/>
    <w:qFormat/>
    <w:pPr>
      <w:widowControl/>
      <w:tabs>
        <w:tab w:val="left" w:pos="390"/>
        <w:tab w:val="left" w:pos="454"/>
      </w:tabs>
      <w:adjustRightInd/>
      <w:spacing w:afterLines="50"/>
      <w:ind w:left="454" w:hanging="284"/>
      <w:jc w:val="left"/>
    </w:pPr>
    <w:rPr>
      <w:kern w:val="0"/>
      <w:sz w:val="24"/>
      <w:szCs w:val="20"/>
    </w:rPr>
  </w:style>
  <w:style w:type="paragraph" w:styleId="a8">
    <w:name w:val="caption"/>
    <w:basedOn w:val="a"/>
    <w:next w:val="a"/>
    <w:link w:val="Char"/>
    <w:qFormat/>
    <w:rPr>
      <w:b/>
      <w:sz w:val="28"/>
      <w:szCs w:val="20"/>
    </w:rPr>
  </w:style>
  <w:style w:type="paragraph" w:styleId="50">
    <w:name w:val="index 5"/>
    <w:basedOn w:val="a"/>
    <w:next w:val="a"/>
    <w:qFormat/>
    <w:pPr>
      <w:adjustRightInd/>
      <w:ind w:leftChars="800" w:left="800" w:firstLineChars="200" w:firstLine="200"/>
    </w:pPr>
  </w:style>
  <w:style w:type="paragraph" w:styleId="a9">
    <w:name w:val="Document Map"/>
    <w:basedOn w:val="a"/>
    <w:link w:val="Char10"/>
    <w:qFormat/>
    <w:pPr>
      <w:shd w:val="clear" w:color="auto" w:fill="000080"/>
    </w:pPr>
  </w:style>
  <w:style w:type="paragraph" w:styleId="aa">
    <w:name w:val="annotation text"/>
    <w:basedOn w:val="a"/>
    <w:link w:val="Char11"/>
    <w:uiPriority w:val="99"/>
    <w:qFormat/>
    <w:pPr>
      <w:jc w:val="left"/>
    </w:pPr>
  </w:style>
  <w:style w:type="paragraph" w:styleId="ab">
    <w:name w:val="Salutation"/>
    <w:basedOn w:val="a"/>
    <w:next w:val="a"/>
    <w:link w:val="Char0"/>
    <w:qFormat/>
    <w:rPr>
      <w:rFonts w:ascii="仿宋_GB2312" w:eastAsia="仿宋_GB2312"/>
      <w:sz w:val="28"/>
      <w:szCs w:val="20"/>
    </w:rPr>
  </w:style>
  <w:style w:type="paragraph" w:styleId="30">
    <w:name w:val="Body Text 3"/>
    <w:basedOn w:val="a"/>
    <w:link w:val="3Char0"/>
    <w:qFormat/>
    <w:pPr>
      <w:jc w:val="center"/>
    </w:pPr>
    <w:rPr>
      <w:szCs w:val="20"/>
    </w:rPr>
  </w:style>
  <w:style w:type="paragraph" w:styleId="31">
    <w:name w:val="List Bullet 3"/>
    <w:basedOn w:val="a"/>
    <w:qFormat/>
    <w:pPr>
      <w:snapToGrid w:val="0"/>
      <w:spacing w:line="360" w:lineRule="auto"/>
      <w:ind w:left="360" w:right="238" w:hanging="360"/>
      <w:contextualSpacing/>
    </w:pPr>
    <w:rPr>
      <w:sz w:val="24"/>
    </w:rPr>
  </w:style>
  <w:style w:type="paragraph" w:styleId="32">
    <w:name w:val="List Number 3"/>
    <w:basedOn w:val="a"/>
    <w:qFormat/>
    <w:pPr>
      <w:widowControl/>
      <w:tabs>
        <w:tab w:val="left" w:pos="360"/>
        <w:tab w:val="left" w:pos="482"/>
      </w:tabs>
      <w:adjustRightInd/>
      <w:spacing w:afterLines="50"/>
      <w:ind w:left="482" w:hanging="340"/>
      <w:jc w:val="left"/>
    </w:pPr>
    <w:rPr>
      <w:kern w:val="0"/>
      <w:sz w:val="24"/>
      <w:szCs w:val="20"/>
    </w:rPr>
  </w:style>
  <w:style w:type="paragraph" w:styleId="22">
    <w:name w:val="List 2"/>
    <w:basedOn w:val="a"/>
    <w:qFormat/>
    <w:pPr>
      <w:adjustRightInd/>
      <w:spacing w:line="360" w:lineRule="auto"/>
      <w:ind w:leftChars="200" w:left="100" w:hangingChars="200" w:hanging="200"/>
    </w:pPr>
    <w:rPr>
      <w:rFonts w:eastAsia="微软雅黑"/>
    </w:rPr>
  </w:style>
  <w:style w:type="paragraph" w:styleId="ac">
    <w:name w:val="Block Text"/>
    <w:basedOn w:val="a"/>
    <w:qFormat/>
    <w:pPr>
      <w:ind w:leftChars="-171" w:left="-359" w:rightChars="-244" w:right="-244" w:firstLineChars="239" w:firstLine="501"/>
    </w:pPr>
    <w:rPr>
      <w:rFonts w:ascii="仿宋_GB2312" w:eastAsia="仿宋_GB2312"/>
      <w:sz w:val="30"/>
      <w:szCs w:val="20"/>
    </w:rPr>
  </w:style>
  <w:style w:type="paragraph" w:styleId="23">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e">
    <w:name w:val="Date"/>
    <w:basedOn w:val="a"/>
    <w:next w:val="a"/>
    <w:link w:val="Char5"/>
    <w:qFormat/>
    <w:pPr>
      <w:ind w:leftChars="2500" w:left="100"/>
    </w:pPr>
    <w:rPr>
      <w:rFonts w:ascii="宋体"/>
      <w:sz w:val="24"/>
      <w:szCs w:val="21"/>
      <w:lang w:val="zh-CN"/>
    </w:rPr>
  </w:style>
  <w:style w:type="paragraph" w:styleId="24">
    <w:name w:val="Body Text Indent 2"/>
    <w:basedOn w:val="a"/>
    <w:link w:val="2Char0"/>
    <w:qFormat/>
    <w:pPr>
      <w:spacing w:line="360" w:lineRule="auto"/>
      <w:ind w:firstLine="601"/>
      <w:textAlignment w:val="baseline"/>
    </w:pPr>
    <w:rPr>
      <w:rFonts w:ascii="宋体"/>
      <w:kern w:val="0"/>
      <w:sz w:val="28"/>
      <w:szCs w:val="20"/>
    </w:rPr>
  </w:style>
  <w:style w:type="paragraph" w:styleId="af">
    <w:name w:val="endnote text"/>
    <w:basedOn w:val="a"/>
    <w:link w:val="Char6"/>
    <w:qFormat/>
    <w:rPr>
      <w:lang w:val="zh-CN"/>
    </w:rPr>
  </w:style>
  <w:style w:type="paragraph" w:styleId="af0">
    <w:name w:val="Balloon Text"/>
    <w:basedOn w:val="a"/>
    <w:link w:val="Char7"/>
    <w:qFormat/>
    <w:rPr>
      <w:sz w:val="18"/>
      <w:szCs w:val="18"/>
    </w:rPr>
  </w:style>
  <w:style w:type="paragraph" w:styleId="af1">
    <w:name w:val="footer"/>
    <w:basedOn w:val="a"/>
    <w:link w:val="Char20"/>
    <w:uiPriority w:val="99"/>
    <w:qFormat/>
    <w:pPr>
      <w:tabs>
        <w:tab w:val="center" w:pos="4153"/>
        <w:tab w:val="right" w:pos="8306"/>
      </w:tabs>
      <w:snapToGrid w:val="0"/>
      <w:jc w:val="left"/>
    </w:pPr>
    <w:rPr>
      <w:sz w:val="18"/>
      <w:szCs w:val="18"/>
    </w:rPr>
  </w:style>
  <w:style w:type="paragraph" w:styleId="af2">
    <w:name w:val="header"/>
    <w:basedOn w:val="a"/>
    <w:link w:val="Char21"/>
    <w:qFormat/>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4">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5">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6">
    <w:name w:val="List"/>
    <w:basedOn w:val="a"/>
    <w:qFormat/>
    <w:pPr>
      <w:ind w:left="200" w:hangingChars="200" w:hanging="200"/>
    </w:pPr>
  </w:style>
  <w:style w:type="paragraph" w:styleId="af7">
    <w:name w:val="footnote text"/>
    <w:basedOn w:val="a0"/>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1"/>
    <w:qFormat/>
    <w:pPr>
      <w:spacing w:line="360" w:lineRule="auto"/>
      <w:ind w:firstLine="420"/>
    </w:pPr>
    <w:rPr>
      <w:sz w:val="24"/>
      <w:szCs w:val="20"/>
    </w:rPr>
  </w:style>
  <w:style w:type="paragraph" w:styleId="25">
    <w:name w:val="toc 2"/>
    <w:basedOn w:val="a"/>
    <w:next w:val="a"/>
    <w:qFormat/>
    <w:pPr>
      <w:ind w:leftChars="200" w:left="420"/>
    </w:pPr>
  </w:style>
  <w:style w:type="paragraph" w:styleId="90">
    <w:name w:val="toc 9"/>
    <w:basedOn w:val="a"/>
    <w:next w:val="a"/>
    <w:qFormat/>
    <w:pPr>
      <w:ind w:leftChars="1600" w:left="3360"/>
    </w:pPr>
  </w:style>
  <w:style w:type="paragraph" w:styleId="26">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afa">
    <w:name w:val="annotation subject"/>
    <w:basedOn w:val="aa"/>
    <w:next w:val="aa"/>
    <w:link w:val="Char12"/>
    <w:qFormat/>
    <w:rPr>
      <w:b/>
      <w:bCs/>
    </w:rPr>
  </w:style>
  <w:style w:type="paragraph" w:styleId="afb">
    <w:name w:val="Body Text First Indent"/>
    <w:basedOn w:val="a5"/>
    <w:next w:val="a"/>
    <w:link w:val="Charb"/>
    <w:qFormat/>
    <w:pPr>
      <w:ind w:firstLine="420"/>
    </w:pPr>
    <w:rPr>
      <w:rFonts w:hAnsi="Calibri" w:cs="Times New Roman"/>
      <w:snapToGrid/>
      <w:szCs w:val="20"/>
    </w:rPr>
  </w:style>
  <w:style w:type="table" w:styleId="afc">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0">
    <w:name w:val="Strong"/>
    <w:qFormat/>
    <w:rPr>
      <w:b/>
      <w:bCs/>
    </w:rPr>
  </w:style>
  <w:style w:type="character" w:styleId="aff1">
    <w:name w:val="endnote reference"/>
    <w:qFormat/>
    <w:rPr>
      <w:vertAlign w:val="superscript"/>
    </w:rPr>
  </w:style>
  <w:style w:type="character" w:styleId="aff2">
    <w:name w:val="page number"/>
    <w:basedOn w:val="a1"/>
    <w:qFormat/>
    <w:rPr>
      <w:rFonts w:ascii="Arial" w:eastAsia="黑体" w:hAnsi="Arial" w:cs="Arial"/>
      <w:snapToGrid w:val="0"/>
      <w:kern w:val="0"/>
      <w:szCs w:val="21"/>
    </w:rPr>
  </w:style>
  <w:style w:type="character" w:styleId="aff3">
    <w:name w:val="FollowedHyperlink"/>
    <w:uiPriority w:val="99"/>
    <w:qFormat/>
    <w:rPr>
      <w:rFonts w:ascii="Arial" w:eastAsia="黑体" w:hAnsi="Arial" w:cs="Arial"/>
      <w:snapToGrid w:val="0"/>
      <w:color w:val="000000"/>
      <w:kern w:val="0"/>
      <w:sz w:val="18"/>
      <w:szCs w:val="18"/>
      <w:u w:val="none"/>
    </w:rPr>
  </w:style>
  <w:style w:type="character" w:styleId="aff4">
    <w:name w:val="Emphasis"/>
    <w:uiPriority w:val="20"/>
    <w:qFormat/>
    <w:rPr>
      <w:color w:val="CC0033"/>
    </w:rPr>
  </w:style>
  <w:style w:type="character" w:styleId="aff5">
    <w:name w:val="line number"/>
    <w:basedOn w:val="a1"/>
    <w:qFormat/>
    <w:rPr>
      <w:rFonts w:ascii="Arial" w:eastAsia="黑体" w:hAnsi="Arial" w:cs="Arial"/>
      <w:snapToGrid w:val="0"/>
      <w:kern w:val="0"/>
      <w:szCs w:val="21"/>
    </w:rPr>
  </w:style>
  <w:style w:type="character" w:styleId="aff6">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7">
    <w:name w:val="annotation reference"/>
    <w:qFormat/>
    <w:rPr>
      <w:sz w:val="21"/>
      <w:szCs w:val="21"/>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c">
    <w:name w:val="表格非标题文字 Char"/>
    <w:link w:val="aff8"/>
    <w:qFormat/>
    <w:rPr>
      <w:rFonts w:ascii="Futura Bk" w:hAnsi="Futura Bk"/>
      <w:kern w:val="2"/>
      <w:sz w:val="18"/>
      <w:szCs w:val="21"/>
      <w:lang w:val="en-US" w:eastAsia="zh-CN" w:bidi="ar-SA"/>
    </w:rPr>
  </w:style>
  <w:style w:type="paragraph" w:customStyle="1" w:styleId="aff8">
    <w:name w:val="表格非标题文字"/>
    <w:link w:val="Charc"/>
    <w:qFormat/>
    <w:pPr>
      <w:snapToGrid w:val="0"/>
      <w:spacing w:before="80" w:after="40"/>
    </w:pPr>
    <w:rPr>
      <w:rFonts w:ascii="Futura Bk" w:hAnsi="Futura Bk"/>
      <w:kern w:val="2"/>
      <w:sz w:val="18"/>
      <w:szCs w:val="21"/>
    </w:rPr>
  </w:style>
  <w:style w:type="character" w:customStyle="1" w:styleId="Chard">
    <w:name w:val="*正文 Char"/>
    <w:link w:val="aff9"/>
    <w:qFormat/>
    <w:rPr>
      <w:rFonts w:ascii="宋体" w:hAnsi="宋体"/>
      <w:sz w:val="24"/>
    </w:rPr>
  </w:style>
  <w:style w:type="paragraph" w:customStyle="1" w:styleId="aff9">
    <w:name w:val="*正文"/>
    <w:basedOn w:val="a"/>
    <w:link w:val="Chard"/>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e">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0">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a"/>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0">
    <w:name w:val="哈哈正文 Char"/>
    <w:link w:val="affa"/>
    <w:qFormat/>
    <w:rPr>
      <w:rFonts w:ascii="宋体" w:eastAsia="宋体" w:hAnsi="宋体"/>
      <w:kern w:val="2"/>
      <w:sz w:val="24"/>
      <w:lang w:bidi="ar-SA"/>
    </w:rPr>
  </w:style>
  <w:style w:type="paragraph" w:customStyle="1" w:styleId="affa">
    <w:name w:val="哈哈正文"/>
    <w:basedOn w:val="a"/>
    <w:link w:val="Charf0"/>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b">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
    <w:name w:val="正文首行缩进 2 Char"/>
    <w:link w:val="2"/>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Char4">
    <w:name w:val="纯文本 Char"/>
    <w:link w:val="ad"/>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1">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5"/>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2">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3"/>
    <w:qFormat/>
    <w:rPr>
      <w:rFonts w:ascii="仿宋_GB2312" w:eastAsia="仿宋_GB2312" w:hAnsi="仿宋_GB2312"/>
      <w:kern w:val="2"/>
      <w:sz w:val="24"/>
      <w:lang w:bidi="ar-SA"/>
    </w:rPr>
  </w:style>
  <w:style w:type="character" w:customStyle="1" w:styleId="Charf3">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4">
    <w:name w:val="正文（绿盟科技） Char"/>
    <w:link w:val="affc"/>
    <w:qFormat/>
    <w:rPr>
      <w:rFonts w:ascii="Arial" w:hAnsi="Arial"/>
      <w:sz w:val="21"/>
      <w:szCs w:val="21"/>
    </w:rPr>
  </w:style>
  <w:style w:type="paragraph" w:customStyle="1" w:styleId="affc">
    <w:name w:val="正文（绿盟科技）"/>
    <w:link w:val="Charf4"/>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5">
    <w:name w:val="页脚 Char"/>
    <w:qFormat/>
    <w:rPr>
      <w:rFonts w:eastAsia="仿宋_GB2312"/>
      <w:kern w:val="2"/>
      <w:sz w:val="18"/>
      <w:lang w:val="en-US" w:eastAsia="zh-CN"/>
    </w:rPr>
  </w:style>
  <w:style w:type="character" w:customStyle="1" w:styleId="Charf6">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d"/>
    <w:qFormat/>
    <w:rPr>
      <w:sz w:val="32"/>
    </w:rPr>
  </w:style>
  <w:style w:type="paragraph" w:customStyle="1" w:styleId="affd">
    <w:name w:val="表格名称"/>
    <w:basedOn w:val="20"/>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1">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e"/>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7">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0"/>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8">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e">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0">
    <w:name w:val="文档结构图 Char1"/>
    <w:link w:val="a9"/>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9">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a">
    <w:name w:val="冯 Char"/>
    <w:link w:val="afff"/>
    <w:qFormat/>
    <w:rPr>
      <w:rFonts w:ascii="宋体" w:hAnsi="宋体"/>
      <w:color w:val="000000"/>
      <w:sz w:val="24"/>
      <w:szCs w:val="24"/>
    </w:rPr>
  </w:style>
  <w:style w:type="paragraph" w:customStyle="1" w:styleId="afff">
    <w:name w:val="冯"/>
    <w:basedOn w:val="a"/>
    <w:link w:val="Charfa"/>
    <w:qFormat/>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
    <w:name w:val="题注 Char"/>
    <w:link w:val="a8"/>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b">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c">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d">
    <w:name w:val="正文样式 Char"/>
    <w:link w:val="afff0"/>
    <w:qFormat/>
    <w:rPr>
      <w:rFonts w:ascii="Calibri" w:hAnsi="Calibri"/>
      <w:sz w:val="24"/>
      <w:szCs w:val="24"/>
    </w:rPr>
  </w:style>
  <w:style w:type="paragraph" w:customStyle="1" w:styleId="afff0">
    <w:name w:val="正文样式"/>
    <w:basedOn w:val="a"/>
    <w:link w:val="Charfd"/>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e">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1">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f">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
    <w:name w:val="正文文本缩进 Char3"/>
    <w:link w:val="a4"/>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2">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f0">
    <w:name w:val="此正文 Char"/>
    <w:link w:val="afff3"/>
    <w:qFormat/>
    <w:rPr>
      <w:kern w:val="2"/>
      <w:sz w:val="24"/>
      <w:szCs w:val="24"/>
    </w:rPr>
  </w:style>
  <w:style w:type="paragraph" w:customStyle="1" w:styleId="afff3">
    <w:name w:val="此正文"/>
    <w:basedOn w:val="a"/>
    <w:link w:val="Charff0"/>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9"/>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1">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0">
    <w:name w:val="称呼 Char"/>
    <w:link w:val="ab"/>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4">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6"/>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2">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0">
    <w:name w:val="正文文本缩进 2 Char"/>
    <w:link w:val="24"/>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7"/>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Charb">
    <w:name w:val="正文首行缩进 Char"/>
    <w:link w:val="afb"/>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qFormat/>
    <w:rPr>
      <w:rFonts w:ascii="Arial" w:eastAsia="黑体" w:hAnsi="Arial"/>
      <w:b/>
      <w:bCs/>
      <w:kern w:val="2"/>
      <w:sz w:val="28"/>
      <w:szCs w:val="28"/>
      <w:lang w:val="zh-CN"/>
    </w:rPr>
  </w:style>
  <w:style w:type="character" w:customStyle="1" w:styleId="Charff3">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0">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4">
    <w:name w:val="正文说明 Char"/>
    <w:link w:val="afff5"/>
    <w:qFormat/>
    <w:rPr>
      <w:sz w:val="24"/>
      <w:szCs w:val="24"/>
    </w:rPr>
  </w:style>
  <w:style w:type="paragraph" w:customStyle="1" w:styleId="afff5">
    <w:name w:val="正文说明"/>
    <w:basedOn w:val="a"/>
    <w:link w:val="Charff4"/>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5">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1">
    <w:name w:val="批注文字 Char1"/>
    <w:link w:val="aa"/>
    <w:uiPriority w:val="99"/>
    <w:qFormat/>
    <w:rPr>
      <w:kern w:val="2"/>
      <w:sz w:val="21"/>
      <w:szCs w:val="24"/>
    </w:rPr>
  </w:style>
  <w:style w:type="character" w:customStyle="1" w:styleId="Char8">
    <w:name w:val="签名 Char"/>
    <w:link w:val="af3"/>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6">
    <w:name w:val="列出段落 Char"/>
    <w:qFormat/>
    <w:rPr>
      <w:rFonts w:eastAsia="楷体_GB2312" w:cs="Lucida Sans"/>
      <w:kern w:val="2"/>
      <w:sz w:val="24"/>
      <w:szCs w:val="24"/>
      <w:lang w:val="en-US" w:eastAsia="zh-CN" w:bidi="ar-SA"/>
    </w:rPr>
  </w:style>
  <w:style w:type="character" w:customStyle="1" w:styleId="3Char12">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6"/>
    <w:qFormat/>
    <w:rPr>
      <w:rFonts w:ascii="仿宋_GB2312" w:eastAsia="仿宋_GB2312"/>
      <w:kern w:val="2"/>
      <w:sz w:val="24"/>
      <w:szCs w:val="24"/>
    </w:rPr>
  </w:style>
  <w:style w:type="paragraph" w:customStyle="1" w:styleId="afff6">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7">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8">
    <w:name w:val="正文首行缩进两字 Char"/>
    <w:qFormat/>
    <w:rPr>
      <w:sz w:val="24"/>
      <w:szCs w:val="24"/>
      <w:lang w:val="en-US" w:eastAsia="zh-CN" w:bidi="ar-SA"/>
    </w:rPr>
  </w:style>
  <w:style w:type="character" w:customStyle="1" w:styleId="Charff9">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a">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b">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1">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7">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1"/>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8"/>
    <w:qFormat/>
    <w:rPr>
      <w:rFonts w:ascii="宋体" w:hAnsi="宋体"/>
      <w:sz w:val="24"/>
    </w:rPr>
  </w:style>
  <w:style w:type="paragraph" w:customStyle="1" w:styleId="afff8">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2"/>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c">
    <w:name w:val="正文段 Char"/>
    <w:link w:val="afff9"/>
    <w:qFormat/>
    <w:rPr>
      <w:sz w:val="24"/>
    </w:rPr>
  </w:style>
  <w:style w:type="paragraph" w:customStyle="1" w:styleId="afff9">
    <w:name w:val="正文段"/>
    <w:basedOn w:val="a"/>
    <w:link w:val="Charffc"/>
    <w:qFormat/>
    <w:pPr>
      <w:widowControl/>
      <w:snapToGrid w:val="0"/>
      <w:spacing w:afterLines="50"/>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d">
    <w:name w:val="冯广丽 Char"/>
    <w:link w:val="afffa"/>
    <w:qFormat/>
    <w:rPr>
      <w:rFonts w:ascii="宋体" w:hAnsi="宋体"/>
      <w:kern w:val="2"/>
      <w:sz w:val="24"/>
      <w:szCs w:val="22"/>
    </w:rPr>
  </w:style>
  <w:style w:type="paragraph" w:customStyle="1" w:styleId="afffa">
    <w:name w:val="冯广丽"/>
    <w:basedOn w:val="a"/>
    <w:link w:val="Charffd"/>
    <w:qFormat/>
    <w:pPr>
      <w:adjustRightInd/>
      <w:spacing w:line="360" w:lineRule="auto"/>
      <w:ind w:firstLineChars="200" w:firstLine="480"/>
    </w:pPr>
    <w:rPr>
      <w:rFonts w:ascii="宋体" w:hAnsi="宋体"/>
      <w:sz w:val="24"/>
      <w:szCs w:val="22"/>
    </w:rPr>
  </w:style>
  <w:style w:type="character" w:customStyle="1" w:styleId="afffb">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e">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f">
    <w:name w:val="编号，小四 Char"/>
    <w:link w:val="afffc"/>
    <w:qFormat/>
    <w:rPr>
      <w:rFonts w:ascii="Arial" w:hAnsi="Arial"/>
      <w:sz w:val="24"/>
    </w:rPr>
  </w:style>
  <w:style w:type="paragraph" w:customStyle="1" w:styleId="afffc">
    <w:name w:val="编号，小四"/>
    <w:basedOn w:val="a"/>
    <w:link w:val="Charfff"/>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0">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1">
    <w:name w:val="仿宋正文 Char"/>
    <w:link w:val="afffd"/>
    <w:qFormat/>
    <w:rPr>
      <w:rFonts w:ascii="仿宋_GB2312" w:eastAsia="仿宋_GB2312"/>
      <w:kern w:val="2"/>
      <w:sz w:val="24"/>
      <w:lang w:val="en-US" w:eastAsia="zh-CN" w:bidi="ar-SA"/>
    </w:rPr>
  </w:style>
  <w:style w:type="paragraph" w:customStyle="1" w:styleId="afffd">
    <w:name w:val="仿宋正文"/>
    <w:basedOn w:val="a"/>
    <w:link w:val="Charfff1"/>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e">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
    <w:name w:val="正文文本 Char1"/>
    <w:link w:val="a5"/>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4"/>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1">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2">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3">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4">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qFormat/>
    <w:pPr>
      <w:spacing w:beforeLines="800" w:afterLines="100"/>
      <w:jc w:val="center"/>
    </w:pPr>
    <w:rPr>
      <w:rFonts w:ascii="Arial" w:eastAsia="黑体" w:hAnsi="Arial" w:cs="宋体"/>
      <w:bCs/>
      <w:kern w:val="2"/>
      <w:sz w:val="52"/>
    </w:rPr>
  </w:style>
  <w:style w:type="paragraph" w:customStyle="1" w:styleId="affff6">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8">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0"/>
    <w:qFormat/>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0"/>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outlineLvl w:val="5"/>
    </w:pPr>
  </w:style>
  <w:style w:type="paragraph" w:customStyle="1" w:styleId="56">
    <w:name w:val="5级标题"/>
    <w:basedOn w:val="45"/>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2"/>
    <w:uiPriority w:val="99"/>
    <w:qFormat/>
    <w:rPr>
      <w:szCs w:val="22"/>
    </w:rPr>
  </w:style>
  <w:style w:type="paragraph" w:customStyle="1" w:styleId="affff9">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0"/>
    <w:qFormat/>
    <w:pPr>
      <w:tabs>
        <w:tab w:val="left" w:pos="1260"/>
      </w:tabs>
      <w:ind w:left="1260" w:hanging="420"/>
    </w:pPr>
    <w:rPr>
      <w:rFonts w:ascii="Arial" w:eastAsia="黑体" w:hAnsi="Arial"/>
      <w:lang w:val="en-US"/>
    </w:rPr>
  </w:style>
  <w:style w:type="paragraph" w:customStyle="1" w:styleId="affffa">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b">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c">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d">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0"/>
    <w:qFormat/>
    <w:pPr>
      <w:spacing w:before="120" w:after="120"/>
      <w:ind w:left="425" w:hanging="425"/>
    </w:pPr>
    <w:rPr>
      <w:rFonts w:ascii="微软雅黑" w:eastAsia="微软雅黑" w:hAnsi="微软雅黑" w:cs="宋体"/>
      <w:szCs w:val="20"/>
      <w:lang w:val="en-US"/>
    </w:rPr>
  </w:style>
  <w:style w:type="paragraph" w:customStyle="1" w:styleId="affffe">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b"/>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0">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1">
    <w:name w:val="加粗正文"/>
    <w:basedOn w:val="a"/>
    <w:qFormat/>
    <w:pPr>
      <w:adjustRightInd/>
      <w:spacing w:beforeLines="50" w:afterLines="50"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0"/>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2">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3">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3">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4">
    <w:name w:val="正文标准"/>
    <w:basedOn w:val="a"/>
    <w:qFormat/>
    <w:pPr>
      <w:adjustRightInd/>
      <w:spacing w:line="360" w:lineRule="auto"/>
      <w:ind w:firstLineChars="200" w:firstLine="200"/>
    </w:pPr>
    <w:rPr>
      <w:rFonts w:ascii="宋体" w:hAnsi="Calibri"/>
      <w:sz w:val="24"/>
    </w:rPr>
  </w:style>
  <w:style w:type="paragraph" w:customStyle="1" w:styleId="afffff5">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6">
    <w:name w:val="规范正文"/>
    <w:basedOn w:val="a"/>
    <w:qFormat/>
    <w:pPr>
      <w:tabs>
        <w:tab w:val="left" w:pos="840"/>
      </w:tabs>
      <w:spacing w:beforeLines="50"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7">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8">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首行缩进）"/>
    <w:basedOn w:val="a4"/>
    <w:qFormat/>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a">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b">
    <w:name w:val="标题五"/>
    <w:basedOn w:val="a"/>
    <w:qFormat/>
    <w:pPr>
      <w:adjustRightInd/>
      <w:spacing w:beforeLines="50"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c">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0"/>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d">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e">
    <w:name w:val="样式"/>
    <w:basedOn w:val="a"/>
    <w:qFormat/>
    <w:pPr>
      <w:autoSpaceDE w:val="0"/>
      <w:autoSpaceDN w:val="0"/>
      <w:snapToGrid w:val="0"/>
      <w:spacing w:before="120" w:after="120" w:line="360" w:lineRule="auto"/>
    </w:pPr>
    <w:rPr>
      <w:rFonts w:ascii="宋体"/>
      <w:sz w:val="24"/>
      <w:szCs w:val="20"/>
    </w:rPr>
  </w:style>
  <w:style w:type="paragraph" w:customStyle="1" w:styleId="affffff">
    <w:name w:val="正文文字缩进项目"/>
    <w:basedOn w:val="a4"/>
    <w:qFormat/>
    <w:pPr>
      <w:tabs>
        <w:tab w:val="left" w:pos="840"/>
      </w:tabs>
      <w:adjustRightInd/>
      <w:spacing w:after="120" w:line="240" w:lineRule="auto"/>
      <w:ind w:firstLineChars="0" w:hanging="420"/>
    </w:pPr>
    <w:rPr>
      <w:rFonts w:ascii="Tahoma" w:hAnsi="Tahoma"/>
      <w:sz w:val="22"/>
      <w:szCs w:val="20"/>
    </w:rPr>
  </w:style>
  <w:style w:type="paragraph" w:customStyle="1" w:styleId="affffff0">
    <w:name w:val="文档正文"/>
    <w:basedOn w:val="a"/>
    <w:qFormat/>
    <w:pPr>
      <w:spacing w:line="480" w:lineRule="atLeast"/>
      <w:ind w:firstLine="567"/>
      <w:textAlignment w:val="baseline"/>
    </w:pPr>
    <w:rPr>
      <w:kern w:val="0"/>
      <w:sz w:val="24"/>
      <w:szCs w:val="20"/>
    </w:rPr>
  </w:style>
  <w:style w:type="paragraph" w:customStyle="1" w:styleId="affffff1">
    <w:name w:val="正文文字表格居中"/>
    <w:basedOn w:val="a"/>
    <w:next w:val="26"/>
    <w:qFormat/>
    <w:pPr>
      <w:snapToGrid w:val="0"/>
      <w:spacing w:line="360" w:lineRule="auto"/>
    </w:pPr>
    <w:rPr>
      <w:rFonts w:ascii="宋体"/>
      <w:b/>
      <w:sz w:val="24"/>
      <w:szCs w:val="20"/>
    </w:rPr>
  </w:style>
  <w:style w:type="paragraph" w:customStyle="1" w:styleId="affffff2">
    <w:name w:val="规划正文"/>
    <w:basedOn w:val="a"/>
    <w:qFormat/>
    <w:pPr>
      <w:adjustRightInd/>
      <w:spacing w:beforeLines="100" w:line="360" w:lineRule="auto"/>
      <w:jc w:val="left"/>
    </w:pPr>
    <w:rPr>
      <w:rFonts w:ascii="Arial" w:eastAsia="仿宋_GB2312" w:hAnsi="Arial"/>
      <w:bCs/>
      <w:sz w:val="28"/>
    </w:rPr>
  </w:style>
  <w:style w:type="paragraph" w:customStyle="1" w:styleId="affffff3">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4">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0"/>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5"/>
    <w:qFormat/>
    <w:rPr>
      <w:b/>
    </w:rPr>
  </w:style>
  <w:style w:type="paragraph" w:customStyle="1" w:styleId="affffff5">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6">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0"/>
    <w:qFormat/>
    <w:pPr>
      <w:widowControl/>
      <w:spacing w:before="260" w:after="260" w:line="416" w:lineRule="auto"/>
      <w:ind w:left="0" w:firstLine="0"/>
    </w:pPr>
    <w:rPr>
      <w:rFonts w:ascii="Arial" w:eastAsia="黑体" w:hAnsi="Arial"/>
      <w:sz w:val="30"/>
      <w:szCs w:val="21"/>
    </w:rPr>
  </w:style>
  <w:style w:type="paragraph" w:customStyle="1" w:styleId="Charfff4">
    <w:name w:val="文本正文 Char"/>
    <w:basedOn w:val="a"/>
    <w:qFormat/>
    <w:pPr>
      <w:spacing w:line="360" w:lineRule="auto"/>
      <w:ind w:firstLineChars="200" w:firstLine="200"/>
    </w:pPr>
    <w:rPr>
      <w:kern w:val="0"/>
      <w:sz w:val="24"/>
      <w:szCs w:val="20"/>
    </w:rPr>
  </w:style>
  <w:style w:type="paragraph" w:customStyle="1" w:styleId="affffff7">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8">
    <w:name w:val="插图题注"/>
    <w:next w:val="a"/>
    <w:qFormat/>
    <w:pPr>
      <w:tabs>
        <w:tab w:val="left" w:pos="3780"/>
      </w:tabs>
      <w:spacing w:afterLines="100"/>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3"/>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9">
    <w:name w:val="!大节"/>
    <w:basedOn w:val="20"/>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a">
    <w:name w:val="正文表标题"/>
    <w:next w:val="affffffb"/>
    <w:qFormat/>
    <w:pPr>
      <w:tabs>
        <w:tab w:val="left" w:pos="840"/>
      </w:tabs>
      <w:ind w:left="840" w:hanging="420"/>
      <w:jc w:val="center"/>
    </w:pPr>
    <w:rPr>
      <w:rFonts w:ascii="黑体" w:eastAsia="黑体"/>
      <w:sz w:val="21"/>
    </w:rPr>
  </w:style>
  <w:style w:type="paragraph" w:customStyle="1" w:styleId="affffffb">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c">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d">
    <w:name w:val="三级条标题"/>
    <w:basedOn w:val="affffffe"/>
    <w:next w:val="affffffb"/>
    <w:qFormat/>
    <w:pPr>
      <w:tabs>
        <w:tab w:val="left" w:pos="2520"/>
      </w:tabs>
      <w:ind w:left="2520"/>
      <w:outlineLvl w:val="4"/>
    </w:pPr>
  </w:style>
  <w:style w:type="paragraph" w:customStyle="1" w:styleId="affffffe">
    <w:name w:val="二级条标题"/>
    <w:basedOn w:val="afffffff"/>
    <w:next w:val="affffffb"/>
    <w:qFormat/>
    <w:pPr>
      <w:tabs>
        <w:tab w:val="left" w:pos="2100"/>
      </w:tabs>
      <w:ind w:left="0"/>
      <w:outlineLvl w:val="3"/>
    </w:pPr>
  </w:style>
  <w:style w:type="paragraph" w:customStyle="1" w:styleId="afffffff">
    <w:name w:val="一级条标题"/>
    <w:basedOn w:val="afffffff0"/>
    <w:next w:val="affffffb"/>
    <w:qFormat/>
    <w:pPr>
      <w:tabs>
        <w:tab w:val="left" w:pos="1680"/>
      </w:tabs>
      <w:ind w:left="1680"/>
      <w:outlineLvl w:val="2"/>
    </w:pPr>
  </w:style>
  <w:style w:type="paragraph" w:customStyle="1" w:styleId="afffffff0">
    <w:name w:val="章标题"/>
    <w:next w:val="affffffb"/>
    <w:qFormat/>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0"/>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1"/>
    <w:qFormat/>
    <w:pPr>
      <w:spacing w:after="0"/>
      <w:ind w:left="900"/>
    </w:pPr>
  </w:style>
  <w:style w:type="paragraph" w:customStyle="1" w:styleId="afffffff1">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2">
    <w:name w:val="章正文"/>
    <w:basedOn w:val="a"/>
    <w:qFormat/>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3">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4">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afterLines="50"/>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5">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5"/>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5">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6">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4"/>
    <w:qFormat/>
    <w:pPr>
      <w:autoSpaceDE w:val="0"/>
      <w:autoSpaceDN w:val="0"/>
      <w:snapToGrid w:val="0"/>
      <w:spacing w:after="120" w:line="360" w:lineRule="auto"/>
      <w:ind w:leftChars="200" w:left="420" w:firstLineChars="200" w:firstLine="480"/>
    </w:pPr>
    <w:rPr>
      <w:sz w:val="24"/>
      <w:szCs w:val="21"/>
    </w:rPr>
  </w:style>
  <w:style w:type="paragraph" w:customStyle="1" w:styleId="afffffff7">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8">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9">
    <w:name w:val="带编号样式"/>
    <w:basedOn w:val="Charfff4"/>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a">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b">
    <w:name w:val="封面"/>
    <w:basedOn w:val="a"/>
    <w:qFormat/>
    <w:pPr>
      <w:spacing w:line="360" w:lineRule="atLeast"/>
      <w:jc w:val="right"/>
      <w:textAlignment w:val="baseline"/>
    </w:pPr>
    <w:rPr>
      <w:rFonts w:ascii="Symbol" w:hAnsi="Symbol"/>
      <w:kern w:val="0"/>
      <w:szCs w:val="20"/>
    </w:rPr>
  </w:style>
  <w:style w:type="paragraph" w:customStyle="1" w:styleId="afffffffc">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0"/>
    <w:qFormat/>
    <w:pPr>
      <w:spacing w:before="120" w:after="120"/>
      <w:ind w:left="0" w:firstLine="0"/>
      <w:jc w:val="both"/>
    </w:pPr>
    <w:rPr>
      <w:rFonts w:ascii="宋体" w:eastAsia="宋体" w:hAnsi="Arial"/>
      <w:sz w:val="28"/>
      <w:lang w:val="en-US"/>
    </w:rPr>
  </w:style>
  <w:style w:type="paragraph" w:customStyle="1" w:styleId="afffffffd">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4"/>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e">
    <w:name w:val="小标题"/>
    <w:basedOn w:val="a"/>
    <w:qFormat/>
    <w:pPr>
      <w:spacing w:before="120" w:line="360" w:lineRule="atLeast"/>
      <w:ind w:left="1134"/>
      <w:jc w:val="left"/>
      <w:textAlignment w:val="baseline"/>
    </w:pPr>
    <w:rPr>
      <w:rFonts w:eastAsia="黑体"/>
      <w:kern w:val="0"/>
      <w:szCs w:val="20"/>
    </w:rPr>
  </w:style>
  <w:style w:type="paragraph" w:customStyle="1" w:styleId="affffffff">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0">
    <w:name w:val="表格 表头"/>
    <w:basedOn w:val="a"/>
    <w:qFormat/>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1">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8"/>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2">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3">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c"/>
    <w:next w:val="afffffffc"/>
    <w:qFormat/>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4">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5">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6">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7">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8">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9">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a">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b">
    <w:name w:val="标书表格字体格式"/>
    <w:next w:val="affffffff7"/>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5"/>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c">
    <w:name w:val="表文字"/>
    <w:qFormat/>
    <w:rPr>
      <w:rFonts w:ascii="宋体"/>
      <w:kern w:val="2"/>
    </w:rPr>
  </w:style>
  <w:style w:type="paragraph" w:customStyle="1" w:styleId="MMTitle">
    <w:name w:val="MM Title"/>
    <w:basedOn w:val="af9"/>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d">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e">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4"/>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
    <w:name w:val="标准书眉_奇数页"/>
    <w:next w:val="a"/>
    <w:qFormat/>
    <w:pPr>
      <w:tabs>
        <w:tab w:val="center" w:pos="4154"/>
        <w:tab w:val="right" w:pos="8306"/>
      </w:tabs>
      <w:spacing w:after="120"/>
      <w:jc w:val="right"/>
    </w:pPr>
    <w:rPr>
      <w:sz w:val="21"/>
    </w:rPr>
  </w:style>
  <w:style w:type="paragraph" w:customStyle="1" w:styleId="afffffffff0">
    <w:name w:val="正文－恩普"/>
    <w:basedOn w:val="a0"/>
    <w:qFormat/>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1">
    <w:name w:val="五级条标题"/>
    <w:basedOn w:val="afffffffff2"/>
    <w:next w:val="affffffb"/>
    <w:qFormat/>
    <w:pPr>
      <w:tabs>
        <w:tab w:val="left" w:pos="2940"/>
        <w:tab w:val="left" w:pos="3360"/>
      </w:tabs>
      <w:ind w:left="3360"/>
      <w:outlineLvl w:val="6"/>
    </w:pPr>
  </w:style>
  <w:style w:type="paragraph" w:customStyle="1" w:styleId="afffffffff2">
    <w:name w:val="四级条标题"/>
    <w:basedOn w:val="affffffd"/>
    <w:next w:val="affffffb"/>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3">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4">
    <w:name w:val="单元格左对齐"/>
    <w:basedOn w:val="a"/>
    <w:qFormat/>
    <w:pPr>
      <w:adjustRightInd/>
      <w:spacing w:line="360" w:lineRule="auto"/>
    </w:pPr>
    <w:rPr>
      <w:sz w:val="24"/>
    </w:rPr>
  </w:style>
  <w:style w:type="paragraph" w:customStyle="1" w:styleId="afffffffff5">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6">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5"/>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7">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8">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9">
    <w:name w:val="正文 内标"/>
    <w:basedOn w:val="affffffff4"/>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4"/>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a">
    <w:name w:val="模板普通正文"/>
    <w:basedOn w:val="a4"/>
    <w:qFormat/>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7">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b">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7"/>
    <w:uiPriority w:val="2"/>
    <w:qFormat/>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9"/>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c">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d">
    <w:name w:val="正文 A"/>
    <w:qFormat/>
    <w:pPr>
      <w:widowControl w:val="0"/>
      <w:jc w:val="both"/>
    </w:pPr>
    <w:rPr>
      <w:rFonts w:eastAsia="Arial Unicode MS" w:cs="Arial Unicode MS"/>
      <w:color w:val="000000"/>
      <w:kern w:val="2"/>
      <w:sz w:val="21"/>
      <w:szCs w:val="21"/>
      <w:u w:color="000000"/>
    </w:rPr>
  </w:style>
  <w:style w:type="paragraph" w:customStyle="1" w:styleId="Afffffffffe">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0">
    <w:name w:val="表格 内容"/>
    <w:basedOn w:val="affffffff0"/>
    <w:qFormat/>
    <w:rPr>
      <w:b w:val="0"/>
      <w:sz w:val="20"/>
    </w:rPr>
  </w:style>
  <w:style w:type="paragraph" w:customStyle="1" w:styleId="1f8">
    <w:name w:val="正文首行缩进1"/>
    <w:basedOn w:val="a5"/>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1">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9">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2">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3">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4">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5">
    <w:name w:val="注释"/>
    <w:basedOn w:val="a"/>
    <w:qFormat/>
    <w:pPr>
      <w:adjustRightInd/>
      <w:spacing w:line="360" w:lineRule="auto"/>
      <w:ind w:firstLine="480"/>
    </w:pPr>
    <w:rPr>
      <w:sz w:val="24"/>
    </w:rPr>
  </w:style>
  <w:style w:type="table" w:customStyle="1" w:styleId="2ff0">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6">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f"/>
    <w:qFormat/>
    <w:rPr>
      <w:kern w:val="2"/>
      <w:sz w:val="21"/>
      <w:szCs w:val="24"/>
      <w:lang w:val="zh-CN"/>
    </w:rPr>
  </w:style>
  <w:style w:type="character" w:customStyle="1" w:styleId="Charfff2">
    <w:name w:val="无间隔 Char"/>
    <w:link w:val="2f"/>
    <w:uiPriority w:val="99"/>
    <w:qFormat/>
    <w:rPr>
      <w:kern w:val="2"/>
      <w:sz w:val="21"/>
      <w:szCs w:val="22"/>
    </w:rPr>
  </w:style>
  <w:style w:type="character" w:customStyle="1" w:styleId="CharChare">
    <w:name w:val="标准文本 Char Char"/>
    <w:link w:val="affffffffff7"/>
    <w:qFormat/>
    <w:rPr>
      <w:rFonts w:cs="宋体"/>
      <w:kern w:val="2"/>
      <w:sz w:val="24"/>
    </w:rPr>
  </w:style>
  <w:style w:type="paragraph" w:customStyle="1" w:styleId="affffffffff7">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8">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9">
    <w:name w:val="节"/>
    <w:basedOn w:val="20"/>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affffffffffa">
    <w:name w:val="正文表格"/>
    <w:basedOn w:val="a"/>
    <w:qFormat/>
  </w:style>
  <w:style w:type="paragraph" w:styleId="affffffffffb">
    <w:name w:val="List Paragraph"/>
    <w:basedOn w:val="a"/>
    <w:uiPriority w:val="99"/>
    <w:qFormat/>
    <w:rsid w:val="00AC03CC"/>
    <w:pPr>
      <w:spacing w:line="360" w:lineRule="auto"/>
      <w:ind w:firstLineChars="200" w:firstLine="420"/>
    </w:pPr>
    <w:rPr>
      <w:rFonts w:eastAsia="仿宋"/>
      <w:sz w:val="24"/>
    </w:rPr>
  </w:style>
  <w:style w:type="character" w:customStyle="1" w:styleId="3Char">
    <w:name w:val="标题 3 Char"/>
    <w:basedOn w:val="a1"/>
    <w:link w:val="3"/>
    <w:rsid w:val="00D114D0"/>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ggb.sx.gov.cn" TargetMode="External"/><Relationship Id="rId26" Type="http://schemas.openxmlformats.org/officeDocument/2006/relationships/oleObject" Target="embeddings/oleObject1.bin"/><Relationship Id="rId39" Type="http://schemas.openxmlformats.org/officeDocument/2006/relationships/fontTable" Target="fontTable.xml"/><Relationship Id="rId21" Type="http://schemas.openxmlformats.org/officeDocument/2006/relationships/footer" Target="footer8.xml"/><Relationship Id="rId34" Type="http://schemas.openxmlformats.org/officeDocument/2006/relationships/footer" Target="footer14.xml"/><Relationship Id="rId42" Type="http://schemas.microsoft.com/office/2016/09/relationships/commentsIds" Target="commentsIds.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zcygov.cn/&#65289;&#33719;&#21462;&#65288;&#19979;&#36733;&#65289;&#25307;&#26631;&#25991;&#20214;&#65292;&#24182;&#20110;2025%20&#24180;8&#26376;XX%20&#26085;09%20&#20998;00&#31186;" TargetMode="External"/><Relationship Id="rId20" Type="http://schemas.openxmlformats.org/officeDocument/2006/relationships/footer" Target="footer7.xml"/><Relationship Id="rId29" Type="http://schemas.openxmlformats.org/officeDocument/2006/relationships/header" Target="header3.xm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1.xml"/><Relationship Id="rId32" Type="http://schemas.openxmlformats.org/officeDocument/2006/relationships/footer" Target="footer13.xml"/><Relationship Id="rId37" Type="http://schemas.openxmlformats.org/officeDocument/2006/relationships/footer" Target="footer17.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oleObject" Target="embeddings/oleObject2.bin"/><Relationship Id="rId36" Type="http://schemas.openxmlformats.org/officeDocument/2006/relationships/footer" Target="footer16.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image" Target="media/image2.emf"/><Relationship Id="rId30" Type="http://schemas.openxmlformats.org/officeDocument/2006/relationships/footer" Target="footer12.xml"/><Relationship Id="rId35" Type="http://schemas.openxmlformats.org/officeDocument/2006/relationships/footer" Target="footer15.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zjzfcg.gov.cn" TargetMode="External"/><Relationship Id="rId25" Type="http://schemas.openxmlformats.org/officeDocument/2006/relationships/image" Target="media/image1.emf"/><Relationship Id="rId33" Type="http://schemas.openxmlformats.org/officeDocument/2006/relationships/header" Target="header5.xml"/><Relationship Id="rId38"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153</Pages>
  <Words>12186</Words>
  <Characters>69464</Characters>
  <Application>Microsoft Office Word</Application>
  <DocSecurity>0</DocSecurity>
  <Lines>578</Lines>
  <Paragraphs>162</Paragraphs>
  <ScaleCrop>false</ScaleCrop>
  <Company>杭州市国内经济合作办公室</Company>
  <LinksUpToDate>false</LinksUpToDate>
  <CharactersWithSpaces>81488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DELL</cp:lastModifiedBy>
  <cp:revision>9</cp:revision>
  <cp:lastPrinted>2025-07-01T06:11:00Z</cp:lastPrinted>
  <dcterms:created xsi:type="dcterms:W3CDTF">2025-07-08T06:23:00Z</dcterms:created>
  <dcterms:modified xsi:type="dcterms:W3CDTF">2025-07-11T08:55:00Z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