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sz w:val="30"/>
          <w:szCs w:val="30"/>
          <w:lang w:val="en-US" w:eastAsia="zh-CN"/>
        </w:rPr>
      </w:pPr>
      <w:r>
        <w:rPr>
          <w:rFonts w:hint="eastAsia"/>
          <w:sz w:val="30"/>
          <w:szCs w:val="30"/>
        </w:rPr>
        <w:t>答疑</w:t>
      </w:r>
      <w:r>
        <w:rPr>
          <w:rFonts w:hint="eastAsia"/>
          <w:sz w:val="30"/>
          <w:szCs w:val="30"/>
          <w:lang w:eastAsia="zh-CN"/>
        </w:rPr>
        <w:t>函</w:t>
      </w:r>
    </w:p>
    <w:p>
      <w:pPr>
        <w:spacing w:line="36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各投标供应商</w:t>
      </w:r>
      <w:r>
        <w:rPr>
          <w:rFonts w:hint="eastAsia" w:asciiTheme="minorEastAsia" w:hAnsiTheme="minorEastAsia" w:eastAsiaTheme="minorEastAsia" w:cstheme="minorEastAsia"/>
          <w:sz w:val="21"/>
          <w:szCs w:val="21"/>
          <w:lang w:val="en-US" w:eastAsia="zh-CN"/>
        </w:rPr>
        <w:t>：</w:t>
      </w:r>
    </w:p>
    <w:p>
      <w:pPr>
        <w:spacing w:line="360" w:lineRule="auto"/>
        <w:jc w:val="both"/>
        <w:rPr>
          <w:rFonts w:hint="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根据各投标单位对</w:t>
      </w:r>
      <w:r>
        <w:rPr>
          <w:rFonts w:hint="eastAsia" w:asciiTheme="minorEastAsia" w:hAnsiTheme="minorEastAsia" w:eastAsiaTheme="minorEastAsia" w:cstheme="minorEastAsia"/>
          <w:sz w:val="21"/>
          <w:szCs w:val="21"/>
          <w:lang w:val="en-US" w:eastAsia="zh-CN"/>
        </w:rPr>
        <w:t>“</w:t>
      </w:r>
      <w:r>
        <w:rPr>
          <w:rFonts w:hint="eastAsia"/>
          <w:lang w:eastAsia="zh-CN"/>
        </w:rPr>
        <w:t>安吉县人民政府昌硕街道办事处竺麻墩小区公租房加装电梯设计勘察及安装政府采购项目</w:t>
      </w:r>
      <w:r>
        <w:rPr>
          <w:rFonts w:hint="eastAsia" w:asciiTheme="minorEastAsia" w:hAnsiTheme="minorEastAsia" w:eastAsiaTheme="minorEastAsia" w:cstheme="minorEastAsia"/>
          <w:sz w:val="21"/>
          <w:szCs w:val="21"/>
          <w:lang w:val="en-US" w:eastAsia="zh-CN"/>
        </w:rPr>
        <w:t>”（编号</w:t>
      </w:r>
      <w:r>
        <w:rPr>
          <w:rFonts w:hint="eastAsia" w:asciiTheme="minorEastAsia" w:hAnsiTheme="minorEastAsia" w:cstheme="minorEastAsia"/>
          <w:sz w:val="21"/>
          <w:szCs w:val="21"/>
          <w:lang w:val="en-US" w:eastAsia="zh-CN"/>
        </w:rPr>
        <w:t>AJGK2021-017</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cstheme="minorEastAsia"/>
          <w:sz w:val="21"/>
          <w:szCs w:val="21"/>
          <w:lang w:val="en-US" w:eastAsia="zh-CN"/>
        </w:rPr>
        <w:t>疑问，根据采购单位意见，</w:t>
      </w:r>
      <w:r>
        <w:rPr>
          <w:rFonts w:hint="eastAsia" w:asciiTheme="minorEastAsia" w:hAnsiTheme="minorEastAsia" w:eastAsiaTheme="minorEastAsia" w:cstheme="minorEastAsia"/>
          <w:sz w:val="21"/>
          <w:szCs w:val="21"/>
          <w:lang w:val="en-US" w:eastAsia="zh-CN"/>
        </w:rPr>
        <w:t>现</w:t>
      </w:r>
      <w:r>
        <w:rPr>
          <w:rFonts w:hint="eastAsia" w:asciiTheme="minorEastAsia" w:hAnsiTheme="minorEastAsia" w:cstheme="minorEastAsia"/>
          <w:sz w:val="21"/>
          <w:szCs w:val="21"/>
          <w:lang w:val="en-US" w:eastAsia="zh-CN"/>
        </w:rPr>
        <w:t>回复</w:t>
      </w:r>
      <w:r>
        <w:rPr>
          <w:rFonts w:hint="eastAsia" w:asciiTheme="minorEastAsia" w:hAnsiTheme="minorEastAsia" w:eastAsiaTheme="minorEastAsia" w:cstheme="minorEastAsia"/>
          <w:sz w:val="21"/>
          <w:szCs w:val="21"/>
          <w:lang w:val="en-US" w:eastAsia="zh-CN"/>
        </w:rPr>
        <w:t>如下：</w:t>
      </w:r>
    </w:p>
    <w:p>
      <w:pPr>
        <w:spacing w:line="360" w:lineRule="auto"/>
      </w:pPr>
      <w:r>
        <w:rPr>
          <w:rFonts w:hint="eastAsia"/>
          <w:b/>
          <w:bCs/>
        </w:rPr>
        <w:t>项目名称</w:t>
      </w:r>
      <w:r>
        <w:rPr>
          <w:rFonts w:hint="eastAsia"/>
        </w:rPr>
        <w:t>：</w:t>
      </w:r>
      <w:r>
        <w:rPr>
          <w:rFonts w:hint="eastAsia"/>
          <w:lang w:eastAsia="zh-CN"/>
        </w:rPr>
        <w:t>安吉县人民政府昌硕街道办事处竺麻墩小区公租房加装电梯设计勘察及安装政府采购项目</w:t>
      </w:r>
    </w:p>
    <w:p>
      <w:pPr>
        <w:spacing w:line="360" w:lineRule="auto"/>
        <w:rPr>
          <w:rFonts w:hint="default"/>
          <w:b/>
          <w:bCs/>
          <w:lang w:val="en-US"/>
        </w:rPr>
      </w:pPr>
      <w:r>
        <w:rPr>
          <w:rFonts w:hint="eastAsia"/>
          <w:b/>
          <w:bCs/>
        </w:rPr>
        <w:t>项目编号</w:t>
      </w:r>
      <w:r>
        <w:rPr>
          <w:rFonts w:hint="eastAsia"/>
        </w:rPr>
        <w:t>：</w:t>
      </w:r>
      <w:r>
        <w:rPr>
          <w:rFonts w:hint="eastAsia" w:asciiTheme="minorEastAsia" w:hAnsiTheme="minorEastAsia" w:cstheme="minorEastAsia"/>
          <w:sz w:val="21"/>
          <w:szCs w:val="21"/>
          <w:lang w:val="en-US" w:eastAsia="zh-CN"/>
        </w:rPr>
        <w:t>AJGK2021-017</w:t>
      </w:r>
    </w:p>
    <w:p>
      <w:pPr>
        <w:spacing w:line="360" w:lineRule="auto"/>
        <w:rPr>
          <w:b/>
          <w:bCs/>
        </w:rPr>
      </w:pPr>
      <w:r>
        <w:rPr>
          <w:rFonts w:hint="eastAsia"/>
          <w:b/>
          <w:bCs/>
          <w:lang w:eastAsia="zh-CN"/>
        </w:rPr>
        <w:t>疑问及质疑内容</w:t>
      </w:r>
      <w:r>
        <w:rPr>
          <w:rFonts w:hint="eastAsia"/>
          <w:b/>
          <w:bCs/>
        </w:rPr>
        <w:t>：</w:t>
      </w:r>
    </w:p>
    <w:p>
      <w:pPr>
        <w:spacing w:line="360" w:lineRule="auto"/>
        <w:rPr>
          <w:rFonts w:hint="eastAsia"/>
          <w:lang w:eastAsia="zh-CN"/>
        </w:rPr>
      </w:pPr>
      <w:r>
        <w:rPr>
          <w:rFonts w:hint="eastAsia"/>
          <w:lang w:val="en-US" w:eastAsia="zh-CN"/>
        </w:rPr>
        <w:t>问题一：</w:t>
      </w:r>
      <w:r>
        <w:rPr>
          <w:rFonts w:hint="eastAsia"/>
          <w:lang w:eastAsia="zh-CN"/>
        </w:rPr>
        <w:t>1、招标文件要求P3、P20页电梯层站门是5/5/5，经我司实地勘察，实际楼层为6层，电梯层站门是以6层6站6门为准，还是以6层5站5门为准？</w:t>
      </w:r>
    </w:p>
    <w:p>
      <w:pPr>
        <w:spacing w:line="360" w:lineRule="auto"/>
        <w:rPr>
          <w:rFonts w:hint="eastAsia"/>
          <w:lang w:eastAsia="zh-CN"/>
        </w:rPr>
      </w:pPr>
      <w:r>
        <w:rPr>
          <w:rFonts w:hint="eastAsia"/>
          <w:lang w:eastAsia="zh-CN"/>
        </w:rPr>
        <w:t>楼层增加1层，成本预算增高，控制价是否可以给予合理的调整？</w:t>
      </w:r>
    </w:p>
    <w:p>
      <w:pPr>
        <w:spacing w:line="360" w:lineRule="auto"/>
        <w:rPr>
          <w:rFonts w:hint="default"/>
          <w:b/>
          <w:bCs/>
          <w:color w:val="FF0000"/>
          <w:lang w:val="en-US" w:eastAsia="zh-CN"/>
        </w:rPr>
      </w:pPr>
      <w:r>
        <w:rPr>
          <w:rFonts w:hint="eastAsia"/>
          <w:b/>
          <w:bCs/>
          <w:color w:val="FF0000"/>
          <w:lang w:val="en-US" w:eastAsia="zh-CN"/>
        </w:rPr>
        <w:t>答：电梯层站门以6层5站5门为准，控制价不调整；施工单位进场后联系业主根据现场情况进行深化设计。</w:t>
      </w:r>
    </w:p>
    <w:p>
      <w:pPr>
        <w:pStyle w:val="10"/>
        <w:numPr>
          <w:ilvl w:val="0"/>
          <w:numId w:val="0"/>
        </w:numPr>
        <w:ind w:leftChars="0"/>
        <w:rPr>
          <w:rFonts w:hint="eastAsia"/>
          <w:b w:val="0"/>
          <w:bCs w:val="0"/>
          <w:u w:val="single"/>
          <w:lang w:val="en-US" w:eastAsia="zh-CN"/>
        </w:rPr>
      </w:pPr>
      <w:r>
        <w:rPr>
          <w:rFonts w:hint="eastAsia"/>
          <w:lang w:val="en-US" w:eastAsia="zh-CN"/>
        </w:rPr>
        <w:t>问题二：</w:t>
      </w:r>
      <w:r>
        <w:rPr>
          <w:rFonts w:hint="eastAsia"/>
          <w:b w:val="0"/>
          <w:bCs w:val="0"/>
          <w:u w:val="single"/>
          <w:lang w:val="en-US" w:eastAsia="zh-CN"/>
        </w:rPr>
        <w:t>招标文件P20页开门方式是旁开门、P21页开门方式是中分门，以哪个为准？客梯的标准开门方式是中分门</w:t>
      </w:r>
    </w:p>
    <w:p>
      <w:pPr>
        <w:spacing w:line="360" w:lineRule="auto"/>
        <w:rPr>
          <w:rFonts w:hint="default"/>
          <w:b/>
          <w:bCs/>
          <w:color w:val="FF0000"/>
          <w:lang w:val="en-US" w:eastAsia="zh-CN"/>
        </w:rPr>
      </w:pPr>
      <w:r>
        <w:rPr>
          <w:rFonts w:hint="eastAsia"/>
          <w:b/>
          <w:bCs/>
          <w:color w:val="FF0000"/>
          <w:lang w:val="en-US" w:eastAsia="zh-CN"/>
        </w:rPr>
        <w:t>答：电梯开门方式以中分门为准。</w:t>
      </w:r>
    </w:p>
    <w:p>
      <w:pPr>
        <w:spacing w:line="360" w:lineRule="auto"/>
        <w:rPr>
          <w:rFonts w:hint="eastAsia"/>
          <w:b w:val="0"/>
          <w:bCs w:val="0"/>
          <w:u w:val="single"/>
          <w:lang w:val="en-US" w:eastAsia="zh-CN"/>
        </w:rPr>
      </w:pPr>
      <w:r>
        <w:rPr>
          <w:rFonts w:hint="eastAsia"/>
          <w:lang w:val="en-US" w:eastAsia="zh-CN"/>
        </w:rPr>
        <w:t>问题三</w:t>
      </w:r>
      <w:r>
        <w:rPr>
          <w:rFonts w:hint="eastAsia"/>
          <w:b/>
          <w:bCs/>
          <w:lang w:val="en-US" w:eastAsia="zh-CN"/>
        </w:rPr>
        <w:t>：</w:t>
      </w:r>
      <w:r>
        <w:rPr>
          <w:rFonts w:hint="eastAsia"/>
          <w:b w:val="0"/>
          <w:bCs w:val="0"/>
          <w:u w:val="single"/>
          <w:lang w:val="en-US" w:eastAsia="zh-CN"/>
        </w:rPr>
        <w:t>招标文件P29页，13.1的第一条，土建基础施工（不含预埋件）暂时按6万元报价，是一台电梯的土建基础施工费还是9台电梯的土建施工费，如果是9台电梯的话，这个费用跟实际相差太大。另外招标文件P59页有明确基础施工费（不含预埋件）暂按27万元报价，平均3万元/台，结合实际情况这个费用也属于偏低，能否给予合理的调整；</w:t>
      </w:r>
    </w:p>
    <w:p>
      <w:pPr>
        <w:spacing w:line="360" w:lineRule="auto"/>
        <w:rPr>
          <w:rFonts w:hint="eastAsia"/>
          <w:b w:val="0"/>
          <w:bCs w:val="0"/>
          <w:u w:val="single"/>
          <w:lang w:val="en-US" w:eastAsia="zh-CN"/>
        </w:rPr>
      </w:pPr>
      <w:r>
        <w:rPr>
          <w:rFonts w:hint="eastAsia"/>
          <w:b w:val="0"/>
          <w:bCs w:val="0"/>
          <w:u w:val="single"/>
          <w:lang w:val="en-US" w:eastAsia="zh-CN"/>
        </w:rPr>
        <w:t>土建基坑施工是有预埋件的，结合以上两点，是否能明确一下基坑基础施工的具体报价？</w:t>
      </w:r>
    </w:p>
    <w:p>
      <w:pPr>
        <w:spacing w:line="360" w:lineRule="auto"/>
        <w:rPr>
          <w:rFonts w:hint="default"/>
          <w:b/>
          <w:bCs/>
          <w:color w:val="FF0000"/>
          <w:lang w:val="en-US" w:eastAsia="zh-CN"/>
        </w:rPr>
      </w:pPr>
      <w:r>
        <w:rPr>
          <w:rFonts w:hint="eastAsia"/>
          <w:b/>
          <w:bCs/>
          <w:color w:val="FF0000"/>
          <w:lang w:val="en-US" w:eastAsia="zh-CN"/>
        </w:rPr>
        <w:t>答：每台电梯以50万为预算标准，包括前期设计，勘察、安装以及路面下管线迁移等所有费用。</w:t>
      </w:r>
    </w:p>
    <w:p>
      <w:pPr>
        <w:pStyle w:val="10"/>
        <w:ind w:left="0" w:leftChars="0" w:firstLine="0" w:firstLineChars="0"/>
        <w:rPr>
          <w:rFonts w:hint="eastAsia" w:asciiTheme="minorHAnsi" w:hAnsiTheme="minorHAnsi" w:eastAsiaTheme="minorEastAsia" w:cstheme="minorBidi"/>
          <w:b w:val="0"/>
          <w:bCs w:val="0"/>
          <w:kern w:val="2"/>
          <w:sz w:val="21"/>
          <w:szCs w:val="24"/>
          <w:u w:val="single"/>
          <w:lang w:val="en-US" w:eastAsia="zh-CN" w:bidi="ar-SA"/>
        </w:rPr>
      </w:pPr>
      <w:r>
        <w:rPr>
          <w:rFonts w:hint="eastAsia" w:asciiTheme="minorHAnsi" w:hAnsiTheme="minorHAnsi" w:eastAsiaTheme="minorEastAsia" w:cstheme="minorBidi"/>
          <w:b w:val="0"/>
          <w:bCs w:val="0"/>
          <w:kern w:val="2"/>
          <w:sz w:val="21"/>
          <w:szCs w:val="24"/>
          <w:u w:val="none"/>
          <w:lang w:val="en-US" w:eastAsia="zh-CN" w:bidi="ar-SA"/>
        </w:rPr>
        <w:t>问题四：</w:t>
      </w:r>
      <w:r>
        <w:rPr>
          <w:rFonts w:hint="eastAsia" w:asciiTheme="minorHAnsi" w:hAnsiTheme="minorHAnsi" w:eastAsiaTheme="minorEastAsia" w:cstheme="minorBidi"/>
          <w:b w:val="0"/>
          <w:bCs w:val="0"/>
          <w:kern w:val="2"/>
          <w:sz w:val="21"/>
          <w:szCs w:val="24"/>
          <w:u w:val="single"/>
          <w:lang w:val="en-US" w:eastAsia="zh-CN" w:bidi="ar-SA"/>
        </w:rPr>
        <w:t>招标文件内容无地勘报告、无设计方案图及原始建筑结构图作为参考，加装电梯的土建基础没法设计，重点是对工程造价会存在较大差异（无法判断是否需要打桩）</w:t>
      </w:r>
    </w:p>
    <w:p>
      <w:pPr>
        <w:spacing w:line="360" w:lineRule="auto"/>
        <w:rPr>
          <w:rFonts w:hint="eastAsia" w:eastAsiaTheme="minorEastAsia"/>
          <w:b/>
          <w:bCs/>
          <w:color w:val="FF0000"/>
          <w:lang w:val="en-US" w:eastAsia="zh-CN"/>
        </w:rPr>
      </w:pPr>
      <w:r>
        <w:rPr>
          <w:rFonts w:hint="eastAsia"/>
          <w:b/>
          <w:bCs/>
          <w:color w:val="FF0000"/>
          <w:lang w:val="en-US" w:eastAsia="zh-CN"/>
        </w:rPr>
        <w:t>答：待确定中标单位后，我方协助对接城建档案馆等部门调取相关建筑结构图及小区相关资料，如若无法提供，由中标单位自行解决，产生的费用由中标单位承担。中标单位自行联系地勘单位进行勘测，然后根据相关资料进行加梯的设计。</w:t>
      </w:r>
    </w:p>
    <w:p>
      <w:pPr>
        <w:spacing w:line="360" w:lineRule="auto"/>
        <w:ind w:firstLine="420" w:firstLineChars="200"/>
        <w:rPr>
          <w:rFonts w:hint="eastAsia"/>
          <w:lang w:val="en-US" w:eastAsia="zh-CN"/>
        </w:rPr>
      </w:pPr>
      <w:r>
        <w:rPr>
          <w:rFonts w:hint="eastAsia"/>
          <w:lang w:val="en-US" w:eastAsia="zh-CN"/>
        </w:rPr>
        <w:t>由于答疑内容未实质性影响投标文件编制且时间较紧迫。</w:t>
      </w:r>
      <w:r>
        <w:rPr>
          <w:rFonts w:hint="eastAsia"/>
          <w:b/>
          <w:bCs/>
          <w:color w:val="FF0000"/>
          <w:lang w:val="en-US" w:eastAsia="zh-CN"/>
        </w:rPr>
        <w:t>因此决定本项目投标截止日期不变，地址不变。</w:t>
      </w:r>
      <w:r>
        <w:rPr>
          <w:rFonts w:hint="eastAsia"/>
          <w:lang w:val="en-US" w:eastAsia="zh-CN"/>
        </w:rPr>
        <w:t>如供应商认为答疑内容影响投标文件编制，请在答疑澄清公告发布后的三个工作日（即截止至2021年12月1日17:00）内提出，否则一律视为认可本决定。</w:t>
      </w:r>
    </w:p>
    <w:p>
      <w:pPr>
        <w:spacing w:line="360" w:lineRule="auto"/>
        <w:ind w:firstLine="420" w:firstLineChars="200"/>
        <w:rPr>
          <w:rFonts w:hint="eastAsia"/>
          <w:lang w:val="en-US" w:eastAsia="zh-CN"/>
        </w:rPr>
      </w:pPr>
      <w:r>
        <w:rPr>
          <w:rFonts w:hint="eastAsia"/>
        </w:rPr>
        <w:t>此函是招标文件的组成部分，与招标文件具有同等法律效力,未涉及部分，仍以原招标文件为准。至今未提出质疑的视为完全理解和接受，</w:t>
      </w:r>
      <w:r>
        <w:rPr>
          <w:rFonts w:hint="eastAsia"/>
          <w:lang w:eastAsia="zh-CN"/>
        </w:rPr>
        <w:t>此次答疑后将不再接受已回复问题的询问，</w:t>
      </w:r>
      <w:r>
        <w:rPr>
          <w:rFonts w:hint="eastAsia"/>
        </w:rPr>
        <w:t>望各投标单位遵照执行。</w:t>
      </w:r>
      <w:r>
        <w:rPr>
          <w:rFonts w:hint="eastAsia"/>
          <w:lang w:eastAsia="zh-CN"/>
        </w:rPr>
        <w:t>对此答疑澄清不满意者可以在</w:t>
      </w:r>
      <w:r>
        <w:rPr>
          <w:rFonts w:hint="eastAsia"/>
          <w:lang w:val="en-US" w:eastAsia="zh-CN"/>
        </w:rPr>
        <w:t>15个工作日内向财政部门提出投诉。</w:t>
      </w:r>
    </w:p>
    <w:p>
      <w:pPr>
        <w:spacing w:line="360" w:lineRule="auto"/>
        <w:ind w:firstLine="420" w:firstLineChars="200"/>
      </w:pPr>
      <w:r>
        <w:rPr>
          <w:rFonts w:hint="eastAsia"/>
          <w:lang w:val="en-US" w:eastAsia="zh-CN"/>
        </w:rPr>
        <w:t>投诉受理单位：安吉县财政局   联系人：陈先生   联系方式：0572-5302207</w:t>
      </w:r>
    </w:p>
    <w:p>
      <w:pPr>
        <w:spacing w:line="360" w:lineRule="auto"/>
        <w:ind w:firstLine="420" w:firstLineChars="200"/>
        <w:rPr>
          <w:rFonts w:hint="eastAsia"/>
        </w:rPr>
      </w:pPr>
      <w:r>
        <w:rPr>
          <w:rFonts w:hint="eastAsia"/>
        </w:rPr>
        <w:t>致函！谢谢各投标单位对我们工作的支持和理解！</w:t>
      </w:r>
    </w:p>
    <w:p>
      <w:pPr>
        <w:spacing w:line="360" w:lineRule="auto"/>
        <w:ind w:firstLine="5250" w:firstLineChars="2500"/>
        <w:rPr>
          <w:rFonts w:hint="eastAsia"/>
          <w:lang w:eastAsia="zh-CN"/>
        </w:rPr>
      </w:pPr>
      <w:r>
        <w:rPr>
          <w:rFonts w:hint="eastAsia"/>
          <w:lang w:eastAsia="zh-CN"/>
        </w:rPr>
        <w:t>安吉县人民政府昌硕街道办事处</w:t>
      </w:r>
    </w:p>
    <w:p>
      <w:pPr>
        <w:spacing w:line="360" w:lineRule="auto"/>
        <w:ind w:firstLine="4620" w:firstLineChars="2200"/>
        <w:rPr>
          <w:rFonts w:hint="eastAsia" w:eastAsiaTheme="minorEastAsia"/>
          <w:lang w:val="en-US" w:eastAsia="zh-CN"/>
        </w:rPr>
      </w:pPr>
      <w:r>
        <w:rPr>
          <w:rFonts w:hint="eastAsia"/>
        </w:rPr>
        <w:t>安吉县公共资源交易中心</w:t>
      </w:r>
      <w:r>
        <w:rPr>
          <w:rFonts w:hint="eastAsia"/>
          <w:lang w:eastAsia="zh-CN"/>
        </w:rPr>
        <w:t>政府采购中心</w:t>
      </w:r>
    </w:p>
    <w:p>
      <w:pPr>
        <w:spacing w:line="360" w:lineRule="auto"/>
      </w:pPr>
      <w:r>
        <w:rPr>
          <w:rFonts w:hint="eastAsia"/>
        </w:rPr>
        <w:t xml:space="preserve">                                                              </w:t>
      </w:r>
      <w:r>
        <w:rPr>
          <w:rFonts w:hint="eastAsia"/>
          <w:lang w:val="en-US" w:eastAsia="zh-CN"/>
        </w:rPr>
        <w:t xml:space="preserve"> </w:t>
      </w:r>
      <w:r>
        <w:rPr>
          <w:rFonts w:hint="eastAsia"/>
        </w:rPr>
        <w:t>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4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paragraph" w:styleId="3">
    <w:name w:val="Body Text"/>
    <w:basedOn w:val="1"/>
    <w:qFormat/>
    <w:uiPriority w:val="0"/>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000000"/>
      <w:sz w:val="18"/>
      <w:szCs w:val="18"/>
      <w:u w:val="none"/>
    </w:rPr>
  </w:style>
  <w:style w:type="character" w:styleId="9">
    <w:name w:val="Hyperlink"/>
    <w:basedOn w:val="7"/>
    <w:qFormat/>
    <w:uiPriority w:val="0"/>
    <w:rPr>
      <w:color w:val="000000"/>
      <w:sz w:val="18"/>
      <w:szCs w:val="18"/>
      <w:u w:val="none"/>
    </w:rPr>
  </w:style>
  <w:style w:type="paragraph" w:customStyle="1" w:styleId="10">
    <w:name w:val="章正文"/>
    <w:basedOn w:val="1"/>
    <w:qFormat/>
    <w:locked/>
    <w:uiPriority w:val="0"/>
    <w:pPr>
      <w:spacing w:beforeLines="50" w:after="120" w:line="300" w:lineRule="auto"/>
      <w:ind w:firstLine="480"/>
    </w:pPr>
    <w:rPr>
      <w:rFonts w:ascii="Helvetica" w:hAnsi="Helvetica"/>
      <w:kern w:val="0"/>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paragraph" w:customStyle="1" w:styleId="13">
    <w:name w:val="Table Paragraph"/>
    <w:basedOn w:val="1"/>
    <w:qFormat/>
    <w:uiPriority w:val="1"/>
  </w:style>
  <w:style w:type="paragraph" w:customStyle="1" w:styleId="14">
    <w:name w:val="List Paragraph"/>
    <w:basedOn w:val="1"/>
    <w:qFormat/>
    <w:uiPriority w:val="34"/>
    <w:pPr>
      <w:spacing w:line="360" w:lineRule="auto"/>
      <w:ind w:firstLine="420" w:firstLineChars="200"/>
    </w:pPr>
    <w:rPr>
      <w:rFonts w:ascii="Times New Roman" w:hAnsi="Times New Roman" w:cstheme="minorBid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571</Words>
  <Characters>3255</Characters>
  <Lines>27</Lines>
  <Paragraphs>7</Paragraphs>
  <TotalTime>0</TotalTime>
  <ScaleCrop>false</ScaleCrop>
  <LinksUpToDate>false</LinksUpToDate>
  <CharactersWithSpaces>3819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2018-10-16T14:33:00Z</dcterms:created>
  <dc:creator>小飞飞</dc:creator>
  <cp:lastModifiedBy>Administrator</cp:lastModifiedBy>
  <dcterms:modified xsi:type="dcterms:W3CDTF">2021-11-26T02:21:56Z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0A7235DBBC4247FDBC3E5926C1AFBB4A</vt:lpwstr>
  </property>
</Properties>
</file>