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34" w:rsidRDefault="00222DAA">
      <w:pPr>
        <w:pStyle w:val="af4"/>
        <w:ind w:firstLineChars="0" w:firstLine="0"/>
        <w:jc w:val="center"/>
        <w:rPr>
          <w:rFonts w:eastAsia="黑体"/>
          <w:sz w:val="48"/>
          <w:szCs w:val="48"/>
        </w:rPr>
      </w:pPr>
      <w:r>
        <w:rPr>
          <w:rFonts w:ascii="黑体" w:eastAsia="黑体" w:hAnsi="黑体" w:cs="黑体" w:hint="eastAsia"/>
          <w:b/>
          <w:sz w:val="48"/>
          <w:szCs w:val="48"/>
        </w:rPr>
        <w:t>长兴县交通运输行政执法队航道监控运维服务项目</w:t>
      </w:r>
    </w:p>
    <w:p w:rsidR="00E63934" w:rsidRDefault="00E63934"/>
    <w:p w:rsidR="00E63934" w:rsidRDefault="00E63934">
      <w:pPr>
        <w:pStyle w:val="a9"/>
      </w:pPr>
    </w:p>
    <w:p w:rsidR="00E63934" w:rsidRDefault="00E63934">
      <w:pPr>
        <w:pStyle w:val="a9"/>
      </w:pPr>
    </w:p>
    <w:p w:rsidR="00E63934" w:rsidRDefault="00E63934">
      <w:pPr>
        <w:pStyle w:val="22"/>
        <w:ind w:firstLine="344"/>
      </w:pPr>
    </w:p>
    <w:p w:rsidR="00E63934" w:rsidRDefault="00E63934">
      <w:pPr>
        <w:ind w:firstLine="566"/>
        <w:jc w:val="center"/>
        <w:rPr>
          <w:rFonts w:ascii="黑体" w:eastAsia="黑体"/>
          <w:b/>
          <w:sz w:val="72"/>
          <w:szCs w:val="72"/>
        </w:rPr>
      </w:pPr>
    </w:p>
    <w:p w:rsidR="00E63934" w:rsidRDefault="00222DAA">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E63934" w:rsidRDefault="00E63934">
      <w:pPr>
        <w:pStyle w:val="af4"/>
        <w:ind w:firstLine="280"/>
        <w:rPr>
          <w:lang w:val="zh-CN"/>
        </w:rPr>
      </w:pPr>
    </w:p>
    <w:p w:rsidR="00E63934" w:rsidRDefault="00E63934">
      <w:pPr>
        <w:pStyle w:val="aa"/>
        <w:rPr>
          <w:lang w:val="zh-CN"/>
        </w:rPr>
      </w:pPr>
    </w:p>
    <w:p w:rsidR="00E63934" w:rsidRDefault="00E63934">
      <w:pPr>
        <w:pStyle w:val="aa"/>
        <w:rPr>
          <w:lang w:val="zh-CN"/>
        </w:rPr>
      </w:pPr>
    </w:p>
    <w:p w:rsidR="00E63934" w:rsidRDefault="00E63934">
      <w:pPr>
        <w:pStyle w:val="aa"/>
        <w:rPr>
          <w:lang w:val="zh-CN"/>
        </w:rPr>
      </w:pPr>
    </w:p>
    <w:p w:rsidR="00E63934" w:rsidRDefault="00E63934">
      <w:pPr>
        <w:rPr>
          <w:lang w:val="zh-CN"/>
        </w:rPr>
      </w:pPr>
    </w:p>
    <w:p w:rsidR="00E63934" w:rsidRDefault="00E63934">
      <w:pPr>
        <w:pStyle w:val="af4"/>
        <w:ind w:firstLine="280"/>
        <w:rPr>
          <w:lang w:val="zh-CN"/>
        </w:rPr>
      </w:pPr>
    </w:p>
    <w:p w:rsidR="00E63934" w:rsidRDefault="00E63934">
      <w:pPr>
        <w:rPr>
          <w:lang w:val="zh-CN"/>
        </w:rPr>
      </w:pPr>
    </w:p>
    <w:p w:rsidR="00E63934" w:rsidRDefault="00E63934">
      <w:pPr>
        <w:pStyle w:val="aa"/>
        <w:rPr>
          <w:lang w:val="zh-CN"/>
        </w:rPr>
      </w:pPr>
    </w:p>
    <w:p w:rsidR="00E63934" w:rsidRDefault="00E63934">
      <w:pPr>
        <w:pStyle w:val="af4"/>
        <w:ind w:firstLineChars="0" w:firstLine="0"/>
      </w:pPr>
    </w:p>
    <w:p w:rsidR="00E63934" w:rsidRDefault="00E63934"/>
    <w:p w:rsidR="00E63934" w:rsidRDefault="00E63934">
      <w:pPr>
        <w:pStyle w:val="af4"/>
        <w:ind w:firstLine="280"/>
      </w:pPr>
    </w:p>
    <w:p w:rsidR="00E63934" w:rsidRDefault="00E63934">
      <w:pPr>
        <w:ind w:firstLine="566"/>
        <w:rPr>
          <w:rFonts w:ascii="宋体"/>
        </w:rPr>
      </w:pPr>
    </w:p>
    <w:tbl>
      <w:tblPr>
        <w:tblW w:w="8528" w:type="dxa"/>
        <w:tblLayout w:type="fixed"/>
        <w:tblLook w:val="04A0" w:firstRow="1" w:lastRow="0" w:firstColumn="1" w:lastColumn="0" w:noHBand="0" w:noVBand="1"/>
      </w:tblPr>
      <w:tblGrid>
        <w:gridCol w:w="8528"/>
      </w:tblGrid>
      <w:tr w:rsidR="00E63934">
        <w:tc>
          <w:tcPr>
            <w:tcW w:w="8528" w:type="dxa"/>
            <w:shd w:val="clear" w:color="auto" w:fill="auto"/>
          </w:tcPr>
          <w:p w:rsidR="00E63934" w:rsidRDefault="00222DAA">
            <w:pPr>
              <w:jc w:val="left"/>
              <w:rPr>
                <w:rFonts w:ascii="黑体" w:eastAsia="黑体"/>
                <w:b/>
                <w:sz w:val="36"/>
                <w:szCs w:val="36"/>
              </w:rPr>
            </w:pPr>
            <w:r>
              <w:rPr>
                <w:rFonts w:ascii="黑体" w:eastAsia="黑体" w:hint="eastAsia"/>
                <w:b/>
                <w:bCs/>
                <w:sz w:val="36"/>
                <w:szCs w:val="36"/>
              </w:rPr>
              <w:t>项目编号：</w:t>
            </w:r>
            <w:r w:rsidR="00310378">
              <w:rPr>
                <w:rFonts w:ascii="黑体" w:eastAsia="黑体" w:hint="eastAsia"/>
                <w:b/>
                <w:bCs/>
                <w:sz w:val="36"/>
                <w:szCs w:val="36"/>
              </w:rPr>
              <w:t>CXCG202506003</w:t>
            </w:r>
          </w:p>
        </w:tc>
      </w:tr>
      <w:tr w:rsidR="00E63934">
        <w:tc>
          <w:tcPr>
            <w:tcW w:w="8528" w:type="dxa"/>
            <w:shd w:val="clear" w:color="auto" w:fill="auto"/>
          </w:tcPr>
          <w:p w:rsidR="00E63934" w:rsidRDefault="00222DAA">
            <w:pPr>
              <w:rPr>
                <w:rFonts w:ascii="黑体" w:eastAsia="黑体"/>
                <w:b/>
                <w:sz w:val="36"/>
                <w:szCs w:val="36"/>
              </w:rPr>
            </w:pPr>
            <w:r>
              <w:rPr>
                <w:rFonts w:ascii="黑体" w:eastAsia="黑体" w:hint="eastAsia"/>
                <w:b/>
                <w:bCs/>
                <w:sz w:val="36"/>
                <w:szCs w:val="36"/>
              </w:rPr>
              <w:t>采 购 人：长兴县交通运输行政执法队</w:t>
            </w:r>
          </w:p>
        </w:tc>
      </w:tr>
    </w:tbl>
    <w:p w:rsidR="00E63934" w:rsidRDefault="00E63934">
      <w:pPr>
        <w:rPr>
          <w:vanish/>
          <w:sz w:val="36"/>
          <w:szCs w:val="36"/>
        </w:rPr>
      </w:pPr>
    </w:p>
    <w:p w:rsidR="00E63934" w:rsidRDefault="00E63934">
      <w:pPr>
        <w:ind w:firstLine="566"/>
        <w:rPr>
          <w:rFonts w:ascii="宋体"/>
          <w:sz w:val="36"/>
          <w:szCs w:val="36"/>
        </w:rPr>
      </w:pPr>
    </w:p>
    <w:p w:rsidR="00E63934" w:rsidRDefault="00E63934">
      <w:pPr>
        <w:rPr>
          <w:rFonts w:ascii="宋体"/>
          <w:sz w:val="36"/>
          <w:szCs w:val="36"/>
        </w:rPr>
      </w:pPr>
    </w:p>
    <w:p w:rsidR="00E63934" w:rsidRDefault="00E63934">
      <w:pPr>
        <w:pStyle w:val="aa"/>
        <w:rPr>
          <w:sz w:val="36"/>
          <w:szCs w:val="36"/>
        </w:rPr>
      </w:pPr>
    </w:p>
    <w:p w:rsidR="00E63934" w:rsidRDefault="00E63934">
      <w:pPr>
        <w:pStyle w:val="a9"/>
      </w:pPr>
    </w:p>
    <w:p w:rsidR="00E63934" w:rsidRDefault="00E63934">
      <w:pPr>
        <w:pStyle w:val="a9"/>
      </w:pPr>
    </w:p>
    <w:p w:rsidR="00E63934" w:rsidRDefault="00E63934">
      <w:pPr>
        <w:pStyle w:val="af4"/>
        <w:ind w:firstLine="280"/>
      </w:pPr>
    </w:p>
    <w:tbl>
      <w:tblPr>
        <w:tblW w:w="8505" w:type="dxa"/>
        <w:jc w:val="center"/>
        <w:tblLayout w:type="fixed"/>
        <w:tblLook w:val="04A0" w:firstRow="1" w:lastRow="0" w:firstColumn="1" w:lastColumn="0" w:noHBand="0" w:noVBand="1"/>
      </w:tblPr>
      <w:tblGrid>
        <w:gridCol w:w="8505"/>
      </w:tblGrid>
      <w:tr w:rsidR="00E63934">
        <w:trPr>
          <w:jc w:val="center"/>
        </w:trPr>
        <w:tc>
          <w:tcPr>
            <w:tcW w:w="8505" w:type="dxa"/>
            <w:shd w:val="clear" w:color="auto" w:fill="auto"/>
          </w:tcPr>
          <w:p w:rsidR="00E63934" w:rsidRDefault="00222DAA">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E63934">
        <w:trPr>
          <w:jc w:val="center"/>
        </w:trPr>
        <w:tc>
          <w:tcPr>
            <w:tcW w:w="8505" w:type="dxa"/>
            <w:shd w:val="clear" w:color="auto" w:fill="auto"/>
          </w:tcPr>
          <w:p w:rsidR="00E63934" w:rsidRDefault="00222DAA">
            <w:pPr>
              <w:jc w:val="center"/>
              <w:rPr>
                <w:rFonts w:ascii="黑体" w:eastAsia="黑体"/>
                <w:b/>
                <w:color w:val="0000FF"/>
                <w:sz w:val="36"/>
                <w:szCs w:val="36"/>
              </w:rPr>
            </w:pPr>
            <w:r>
              <w:rPr>
                <w:rFonts w:ascii="黑体" w:eastAsia="黑体" w:hint="eastAsia"/>
                <w:b/>
                <w:sz w:val="36"/>
                <w:szCs w:val="36"/>
              </w:rPr>
              <w:t xml:space="preserve">                 2025年 06月</w:t>
            </w:r>
          </w:p>
        </w:tc>
      </w:tr>
      <w:bookmarkEnd w:id="0"/>
    </w:tbl>
    <w:p w:rsidR="00E63934" w:rsidRDefault="00E63934">
      <w:pPr>
        <w:sectPr w:rsidR="00E63934">
          <w:pgSz w:w="11906" w:h="16838"/>
          <w:pgMar w:top="1440" w:right="1797" w:bottom="1440" w:left="1797" w:header="851" w:footer="992" w:gutter="0"/>
          <w:pgNumType w:start="1"/>
          <w:cols w:space="720" w:equalWidth="0">
            <w:col w:w="8312"/>
          </w:cols>
          <w:titlePg/>
          <w:docGrid w:linePitch="312"/>
        </w:sectPr>
      </w:pPr>
    </w:p>
    <w:p w:rsidR="00E63934" w:rsidRDefault="00222DAA">
      <w:pPr>
        <w:jc w:val="center"/>
        <w:rPr>
          <w:b/>
          <w:sz w:val="32"/>
          <w:szCs w:val="32"/>
        </w:rPr>
      </w:pPr>
      <w:r>
        <w:rPr>
          <w:b/>
          <w:sz w:val="32"/>
          <w:szCs w:val="32"/>
        </w:rPr>
        <w:lastRenderedPageBreak/>
        <w:t>目录</w:t>
      </w:r>
    </w:p>
    <w:p w:rsidR="00E63934" w:rsidRDefault="00E63934">
      <w:pPr>
        <w:spacing w:line="480" w:lineRule="auto"/>
        <w:jc w:val="center"/>
        <w:rPr>
          <w:b/>
          <w:sz w:val="28"/>
          <w:szCs w:val="28"/>
        </w:rPr>
      </w:pPr>
    </w:p>
    <w:p w:rsidR="00E63934" w:rsidRDefault="00222DAA">
      <w:pPr>
        <w:pStyle w:val="21"/>
        <w:tabs>
          <w:tab w:val="right" w:leader="dot" w:pos="8409"/>
        </w:tabs>
        <w:spacing w:line="480" w:lineRule="auto"/>
        <w:ind w:left="420"/>
        <w:rPr>
          <w:rFonts w:ascii="黑体" w:eastAsia="黑体" w:hAnsi="黑体" w:cs="黑体"/>
          <w:b/>
          <w:bCs/>
          <w:noProof/>
          <w:szCs w:val="28"/>
          <w:u w:val="single" w:color="E7E6E6" w:themeColor="background2"/>
        </w:rPr>
      </w:pPr>
      <w:r>
        <w:rPr>
          <w:rFonts w:ascii="黑体" w:eastAsia="黑体" w:hAnsi="黑体" w:cs="黑体" w:hint="eastAsia"/>
          <w:b/>
          <w:bCs/>
          <w:szCs w:val="28"/>
          <w:u w:val="single"/>
        </w:rPr>
        <w:fldChar w:fldCharType="begin"/>
      </w:r>
      <w:r>
        <w:rPr>
          <w:rFonts w:ascii="黑体" w:eastAsia="黑体" w:hAnsi="黑体" w:cs="黑体" w:hint="eastAsia"/>
          <w:b/>
          <w:bCs/>
          <w:szCs w:val="28"/>
          <w:u w:val="single"/>
        </w:rPr>
        <w:instrText xml:space="preserve">TOC \o "1-2" \h \u </w:instrText>
      </w:r>
      <w:r>
        <w:rPr>
          <w:rFonts w:ascii="黑体" w:eastAsia="黑体" w:hAnsi="黑体" w:cs="黑体" w:hint="eastAsia"/>
          <w:b/>
          <w:bCs/>
          <w:szCs w:val="28"/>
          <w:u w:val="single"/>
        </w:rPr>
        <w:fldChar w:fldCharType="separate"/>
      </w:r>
      <w:hyperlink w:anchor="_Toc30898" w:history="1">
        <w:r>
          <w:rPr>
            <w:rFonts w:ascii="黑体" w:eastAsia="黑体" w:hAnsi="黑体" w:cs="黑体" w:hint="eastAsia"/>
            <w:b/>
            <w:bCs/>
            <w:noProof/>
            <w:szCs w:val="28"/>
            <w:u w:val="single" w:color="E7E6E6" w:themeColor="background2"/>
          </w:rPr>
          <w:t>第一章 竞争性磋商公告</w:t>
        </w:r>
        <w:r>
          <w:rPr>
            <w:rFonts w:ascii="黑体" w:eastAsia="黑体" w:hAnsi="黑体" w:cs="黑体" w:hint="eastAsia"/>
            <w:b/>
            <w:bCs/>
            <w:noProof/>
            <w:szCs w:val="28"/>
            <w:u w:val="single" w:color="E7E6E6" w:themeColor="background2"/>
          </w:rPr>
          <w:tab/>
        </w:r>
        <w:r>
          <w:rPr>
            <w:rFonts w:ascii="黑体" w:eastAsia="黑体" w:hAnsi="黑体" w:cs="黑体" w:hint="eastAsia"/>
            <w:b/>
            <w:bCs/>
            <w:noProof/>
            <w:szCs w:val="28"/>
            <w:u w:val="single" w:color="E7E6E6" w:themeColor="background2"/>
          </w:rPr>
          <w:fldChar w:fldCharType="begin"/>
        </w:r>
        <w:r>
          <w:rPr>
            <w:rFonts w:ascii="黑体" w:eastAsia="黑体" w:hAnsi="黑体" w:cs="黑体" w:hint="eastAsia"/>
            <w:b/>
            <w:bCs/>
            <w:noProof/>
            <w:szCs w:val="28"/>
            <w:u w:val="single" w:color="E7E6E6" w:themeColor="background2"/>
          </w:rPr>
          <w:instrText xml:space="preserve"> PAGEREF _Toc30898 \h </w:instrText>
        </w:r>
        <w:r>
          <w:rPr>
            <w:rFonts w:ascii="黑体" w:eastAsia="黑体" w:hAnsi="黑体" w:cs="黑体" w:hint="eastAsia"/>
            <w:b/>
            <w:bCs/>
            <w:noProof/>
            <w:szCs w:val="28"/>
            <w:u w:val="single" w:color="E7E6E6" w:themeColor="background2"/>
          </w:rPr>
        </w:r>
        <w:r>
          <w:rPr>
            <w:rFonts w:ascii="黑体" w:eastAsia="黑体" w:hAnsi="黑体" w:cs="黑体" w:hint="eastAsia"/>
            <w:b/>
            <w:bCs/>
            <w:noProof/>
            <w:szCs w:val="28"/>
            <w:u w:val="single" w:color="E7E6E6" w:themeColor="background2"/>
          </w:rPr>
          <w:fldChar w:fldCharType="separate"/>
        </w:r>
        <w:r w:rsidR="009D7D07">
          <w:rPr>
            <w:rFonts w:ascii="黑体" w:eastAsia="黑体" w:hAnsi="黑体" w:cs="黑体"/>
            <w:b/>
            <w:bCs/>
            <w:noProof/>
            <w:szCs w:val="28"/>
            <w:u w:val="single" w:color="E7E6E6" w:themeColor="background2"/>
          </w:rPr>
          <w:t>3</w:t>
        </w:r>
        <w:r>
          <w:rPr>
            <w:rFonts w:ascii="黑体" w:eastAsia="黑体" w:hAnsi="黑体" w:cs="黑体" w:hint="eastAsia"/>
            <w:b/>
            <w:bCs/>
            <w:noProof/>
            <w:szCs w:val="28"/>
            <w:u w:val="single" w:color="E7E6E6" w:themeColor="background2"/>
          </w:rPr>
          <w:fldChar w:fldCharType="end"/>
        </w:r>
      </w:hyperlink>
    </w:p>
    <w:p w:rsidR="00E63934" w:rsidRDefault="00FB1BDC">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7726" w:history="1">
        <w:r w:rsidR="00222DAA">
          <w:rPr>
            <w:rFonts w:ascii="黑体" w:eastAsia="黑体" w:hAnsi="黑体" w:cs="黑体" w:hint="eastAsia"/>
            <w:b/>
            <w:bCs/>
            <w:noProof/>
            <w:szCs w:val="28"/>
            <w:u w:val="single" w:color="E7E6E6" w:themeColor="background2"/>
          </w:rPr>
          <w:t>第二章 参加磋商须知</w:t>
        </w:r>
        <w:r w:rsidR="00222DAA">
          <w:rPr>
            <w:rFonts w:ascii="黑体" w:eastAsia="黑体" w:hAnsi="黑体" w:cs="黑体" w:hint="eastAsia"/>
            <w:b/>
            <w:bCs/>
            <w:noProof/>
            <w:szCs w:val="28"/>
            <w:u w:val="single" w:color="E7E6E6" w:themeColor="background2"/>
          </w:rPr>
          <w:tab/>
        </w:r>
        <w:r w:rsidR="00222DAA">
          <w:rPr>
            <w:rFonts w:ascii="黑体" w:eastAsia="黑体" w:hAnsi="黑体" w:cs="黑体" w:hint="eastAsia"/>
            <w:b/>
            <w:bCs/>
            <w:noProof/>
            <w:szCs w:val="28"/>
            <w:u w:val="single" w:color="E7E6E6" w:themeColor="background2"/>
          </w:rPr>
          <w:fldChar w:fldCharType="begin"/>
        </w:r>
        <w:r w:rsidR="00222DAA">
          <w:rPr>
            <w:rFonts w:ascii="黑体" w:eastAsia="黑体" w:hAnsi="黑体" w:cs="黑体" w:hint="eastAsia"/>
            <w:b/>
            <w:bCs/>
            <w:noProof/>
            <w:szCs w:val="28"/>
            <w:u w:val="single" w:color="E7E6E6" w:themeColor="background2"/>
          </w:rPr>
          <w:instrText xml:space="preserve"> PAGEREF _Toc7726 \h </w:instrText>
        </w:r>
        <w:r w:rsidR="00222DAA">
          <w:rPr>
            <w:rFonts w:ascii="黑体" w:eastAsia="黑体" w:hAnsi="黑体" w:cs="黑体" w:hint="eastAsia"/>
            <w:b/>
            <w:bCs/>
            <w:noProof/>
            <w:szCs w:val="28"/>
            <w:u w:val="single" w:color="E7E6E6" w:themeColor="background2"/>
          </w:rPr>
        </w:r>
        <w:r w:rsidR="00222DAA">
          <w:rPr>
            <w:rFonts w:ascii="黑体" w:eastAsia="黑体" w:hAnsi="黑体" w:cs="黑体" w:hint="eastAsia"/>
            <w:b/>
            <w:bCs/>
            <w:noProof/>
            <w:szCs w:val="28"/>
            <w:u w:val="single" w:color="E7E6E6" w:themeColor="background2"/>
          </w:rPr>
          <w:fldChar w:fldCharType="separate"/>
        </w:r>
        <w:r w:rsidR="009D7D07">
          <w:rPr>
            <w:rFonts w:ascii="黑体" w:eastAsia="黑体" w:hAnsi="黑体" w:cs="黑体"/>
            <w:b/>
            <w:bCs/>
            <w:noProof/>
            <w:szCs w:val="28"/>
            <w:u w:val="single" w:color="E7E6E6" w:themeColor="background2"/>
          </w:rPr>
          <w:t>7</w:t>
        </w:r>
        <w:r w:rsidR="00222DAA">
          <w:rPr>
            <w:rFonts w:ascii="黑体" w:eastAsia="黑体" w:hAnsi="黑体" w:cs="黑体" w:hint="eastAsia"/>
            <w:b/>
            <w:bCs/>
            <w:noProof/>
            <w:szCs w:val="28"/>
            <w:u w:val="single" w:color="E7E6E6" w:themeColor="background2"/>
          </w:rPr>
          <w:fldChar w:fldCharType="end"/>
        </w:r>
      </w:hyperlink>
    </w:p>
    <w:p w:rsidR="00E63934" w:rsidRDefault="00FB1BDC">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4497" w:history="1">
        <w:r w:rsidR="00222DAA">
          <w:rPr>
            <w:rFonts w:ascii="黑体" w:eastAsia="黑体" w:hAnsi="黑体" w:cs="黑体" w:hint="eastAsia"/>
            <w:b/>
            <w:bCs/>
            <w:noProof/>
            <w:szCs w:val="28"/>
            <w:u w:val="single" w:color="E7E6E6" w:themeColor="background2"/>
          </w:rPr>
          <w:t>第三章 采购需求</w:t>
        </w:r>
        <w:r w:rsidR="00222DAA">
          <w:rPr>
            <w:rFonts w:ascii="黑体" w:eastAsia="黑体" w:hAnsi="黑体" w:cs="黑体" w:hint="eastAsia"/>
            <w:b/>
            <w:bCs/>
            <w:noProof/>
            <w:szCs w:val="28"/>
            <w:u w:val="single" w:color="E7E6E6" w:themeColor="background2"/>
          </w:rPr>
          <w:tab/>
          <w:t>2</w:t>
        </w:r>
      </w:hyperlink>
      <w:r w:rsidR="00222DAA">
        <w:rPr>
          <w:rFonts w:ascii="黑体" w:eastAsia="黑体" w:hAnsi="黑体" w:cs="黑体" w:hint="eastAsia"/>
          <w:b/>
          <w:bCs/>
          <w:noProof/>
          <w:szCs w:val="28"/>
          <w:u w:val="single" w:color="E7E6E6" w:themeColor="background2"/>
        </w:rPr>
        <w:t>6</w:t>
      </w:r>
    </w:p>
    <w:p w:rsidR="00E63934" w:rsidRDefault="00FB1BDC">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8042" w:history="1">
        <w:r w:rsidR="00222DAA">
          <w:rPr>
            <w:rFonts w:ascii="黑体" w:eastAsia="黑体" w:hAnsi="黑体" w:cs="黑体" w:hint="eastAsia"/>
            <w:b/>
            <w:bCs/>
            <w:noProof/>
            <w:szCs w:val="28"/>
            <w:u w:val="single" w:color="E7E6E6" w:themeColor="background2"/>
          </w:rPr>
          <w:t>第四章 磋商办法和标准</w:t>
        </w:r>
        <w:r w:rsidR="00222DAA">
          <w:rPr>
            <w:rFonts w:ascii="黑体" w:eastAsia="黑体" w:hAnsi="黑体" w:cs="黑体" w:hint="eastAsia"/>
            <w:b/>
            <w:bCs/>
            <w:noProof/>
            <w:szCs w:val="28"/>
            <w:u w:val="single" w:color="E7E6E6" w:themeColor="background2"/>
          </w:rPr>
          <w:tab/>
        </w:r>
        <w:r w:rsidR="00222DAA">
          <w:rPr>
            <w:rFonts w:ascii="黑体" w:eastAsia="黑体" w:hAnsi="黑体" w:cs="黑体" w:hint="eastAsia"/>
            <w:b/>
            <w:bCs/>
            <w:noProof/>
            <w:szCs w:val="28"/>
            <w:u w:val="single" w:color="E7E6E6" w:themeColor="background2"/>
          </w:rPr>
          <w:fldChar w:fldCharType="begin"/>
        </w:r>
        <w:r w:rsidR="00222DAA">
          <w:rPr>
            <w:rFonts w:ascii="黑体" w:eastAsia="黑体" w:hAnsi="黑体" w:cs="黑体" w:hint="eastAsia"/>
            <w:b/>
            <w:bCs/>
            <w:noProof/>
            <w:szCs w:val="28"/>
            <w:u w:val="single" w:color="E7E6E6" w:themeColor="background2"/>
          </w:rPr>
          <w:instrText xml:space="preserve"> PAGEREF _Toc8042 \h </w:instrText>
        </w:r>
        <w:r w:rsidR="00222DAA">
          <w:rPr>
            <w:rFonts w:ascii="黑体" w:eastAsia="黑体" w:hAnsi="黑体" w:cs="黑体" w:hint="eastAsia"/>
            <w:b/>
            <w:bCs/>
            <w:noProof/>
            <w:szCs w:val="28"/>
            <w:u w:val="single" w:color="E7E6E6" w:themeColor="background2"/>
          </w:rPr>
        </w:r>
        <w:r w:rsidR="00222DAA">
          <w:rPr>
            <w:rFonts w:ascii="黑体" w:eastAsia="黑体" w:hAnsi="黑体" w:cs="黑体" w:hint="eastAsia"/>
            <w:b/>
            <w:bCs/>
            <w:noProof/>
            <w:szCs w:val="28"/>
            <w:u w:val="single" w:color="E7E6E6" w:themeColor="background2"/>
          </w:rPr>
          <w:fldChar w:fldCharType="separate"/>
        </w:r>
        <w:r w:rsidR="009D7D07">
          <w:rPr>
            <w:rFonts w:ascii="黑体" w:eastAsia="黑体" w:hAnsi="黑体" w:cs="黑体"/>
            <w:b/>
            <w:bCs/>
            <w:noProof/>
            <w:szCs w:val="28"/>
            <w:u w:val="single" w:color="E7E6E6" w:themeColor="background2"/>
          </w:rPr>
          <w:t>32</w:t>
        </w:r>
        <w:r w:rsidR="00222DAA">
          <w:rPr>
            <w:rFonts w:ascii="黑体" w:eastAsia="黑体" w:hAnsi="黑体" w:cs="黑体" w:hint="eastAsia"/>
            <w:b/>
            <w:bCs/>
            <w:noProof/>
            <w:szCs w:val="28"/>
            <w:u w:val="single" w:color="E7E6E6" w:themeColor="background2"/>
          </w:rPr>
          <w:fldChar w:fldCharType="end"/>
        </w:r>
      </w:hyperlink>
    </w:p>
    <w:p w:rsidR="00E63934" w:rsidRDefault="00FB1BDC">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14838" w:history="1">
        <w:r w:rsidR="00222DAA">
          <w:rPr>
            <w:rFonts w:ascii="黑体" w:eastAsia="黑体" w:hAnsi="黑体" w:cs="黑体" w:hint="eastAsia"/>
            <w:b/>
            <w:bCs/>
            <w:noProof/>
            <w:szCs w:val="28"/>
            <w:u w:val="single" w:color="E7E6E6" w:themeColor="background2"/>
          </w:rPr>
          <w:t>第五章 合同主要条款</w:t>
        </w:r>
        <w:r w:rsidR="00222DAA">
          <w:rPr>
            <w:rFonts w:ascii="黑体" w:eastAsia="黑体" w:hAnsi="黑体" w:cs="黑体" w:hint="eastAsia"/>
            <w:b/>
            <w:bCs/>
            <w:noProof/>
            <w:szCs w:val="28"/>
            <w:u w:val="single" w:color="E7E6E6" w:themeColor="background2"/>
          </w:rPr>
          <w:tab/>
          <w:t>4</w:t>
        </w:r>
      </w:hyperlink>
      <w:r w:rsidR="00222DAA">
        <w:rPr>
          <w:rFonts w:ascii="黑体" w:eastAsia="黑体" w:hAnsi="黑体" w:cs="黑体" w:hint="eastAsia"/>
          <w:b/>
          <w:bCs/>
          <w:noProof/>
          <w:szCs w:val="28"/>
          <w:u w:val="single" w:color="E7E6E6" w:themeColor="background2"/>
        </w:rPr>
        <w:t>4</w:t>
      </w:r>
    </w:p>
    <w:p w:rsidR="00E63934" w:rsidRDefault="00FB1BDC">
      <w:pPr>
        <w:pStyle w:val="21"/>
        <w:tabs>
          <w:tab w:val="right" w:leader="dot" w:pos="8409"/>
        </w:tabs>
        <w:spacing w:line="480" w:lineRule="auto"/>
        <w:ind w:left="420"/>
        <w:rPr>
          <w:rFonts w:ascii="黑体" w:eastAsia="黑体" w:hAnsi="黑体" w:cs="黑体"/>
          <w:b/>
          <w:bCs/>
          <w:noProof/>
          <w:szCs w:val="28"/>
          <w:u w:val="single"/>
        </w:rPr>
      </w:pPr>
      <w:hyperlink w:anchor="_Toc1352" w:history="1">
        <w:r w:rsidR="00222DAA">
          <w:rPr>
            <w:rFonts w:ascii="黑体" w:eastAsia="黑体" w:hAnsi="黑体" w:cs="黑体" w:hint="eastAsia"/>
            <w:b/>
            <w:bCs/>
            <w:noProof/>
            <w:szCs w:val="28"/>
            <w:u w:val="single" w:color="E7E6E6" w:themeColor="background2"/>
          </w:rPr>
          <w:t>第六章 磋商响应文件参考格式</w:t>
        </w:r>
        <w:r w:rsidR="00222DAA">
          <w:rPr>
            <w:rFonts w:ascii="黑体" w:eastAsia="黑体" w:hAnsi="黑体" w:cs="黑体" w:hint="eastAsia"/>
            <w:b/>
            <w:bCs/>
            <w:noProof/>
            <w:szCs w:val="28"/>
            <w:u w:val="single" w:color="E7E6E6" w:themeColor="background2"/>
          </w:rPr>
          <w:tab/>
          <w:t>5</w:t>
        </w:r>
      </w:hyperlink>
      <w:r w:rsidR="00222DAA">
        <w:rPr>
          <w:rFonts w:ascii="黑体" w:eastAsia="黑体" w:hAnsi="黑体" w:cs="黑体" w:hint="eastAsia"/>
          <w:b/>
          <w:bCs/>
          <w:noProof/>
          <w:szCs w:val="28"/>
          <w:u w:val="single"/>
        </w:rPr>
        <w:t>0</w:t>
      </w:r>
    </w:p>
    <w:p w:rsidR="00E63934" w:rsidRDefault="00222DAA">
      <w:pPr>
        <w:spacing w:line="480" w:lineRule="auto"/>
        <w:rPr>
          <w:b/>
          <w:bCs/>
          <w:lang w:val="zh-CN"/>
        </w:rPr>
      </w:pPr>
      <w:r>
        <w:rPr>
          <w:rFonts w:ascii="黑体" w:eastAsia="黑体" w:hAnsi="黑体" w:cs="黑体" w:hint="eastAsia"/>
          <w:b/>
          <w:bCs/>
          <w:sz w:val="28"/>
          <w:szCs w:val="28"/>
          <w:u w:val="single"/>
        </w:rPr>
        <w:fldChar w:fldCharType="end"/>
      </w:r>
    </w:p>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 w:rsidR="00E63934" w:rsidRDefault="00E63934">
      <w:pPr>
        <w:jc w:val="center"/>
        <w:rPr>
          <w:b/>
          <w:sz w:val="28"/>
          <w:szCs w:val="28"/>
        </w:rPr>
      </w:pPr>
    </w:p>
    <w:p w:rsidR="00E63934" w:rsidRDefault="00222DAA">
      <w:pPr>
        <w:keepNext/>
        <w:keepLines/>
        <w:pageBreakBefore/>
        <w:jc w:val="center"/>
        <w:outlineLvl w:val="1"/>
        <w:rPr>
          <w:rFonts w:ascii="宋体"/>
          <w:kern w:val="0"/>
          <w:sz w:val="24"/>
          <w:lang w:val="zh-CN"/>
        </w:rPr>
      </w:pPr>
      <w:bookmarkStart w:id="1" w:name="_Toc7565"/>
      <w:bookmarkStart w:id="2" w:name="_Toc8457"/>
      <w:bookmarkStart w:id="3" w:name="_Toc6211"/>
      <w:bookmarkStart w:id="4" w:name="_Toc25264"/>
      <w:bookmarkStart w:id="5" w:name="_Toc8822"/>
      <w:bookmarkStart w:id="6" w:name="_Toc15879"/>
      <w:bookmarkStart w:id="7" w:name="_Toc17227"/>
      <w:bookmarkStart w:id="8" w:name="_Toc7194"/>
      <w:bookmarkStart w:id="9" w:name="_Toc30786"/>
      <w:bookmarkStart w:id="10" w:name="_Toc27042"/>
      <w:bookmarkStart w:id="11" w:name="_Toc30898"/>
      <w:bookmarkStart w:id="12" w:name="EB990f5db0bf9045d4bd918736151372ae"/>
      <w:bookmarkStart w:id="13" w:name="_Toc459223846"/>
      <w:bookmarkStart w:id="14" w:name="_Toc459227372"/>
      <w:bookmarkStart w:id="15" w:name="_Toc459227605"/>
      <w:bookmarkStart w:id="16" w:name="_Toc459297212"/>
      <w:bookmarkStart w:id="17" w:name="_Toc459226622"/>
      <w:bookmarkStart w:id="18" w:name="_Toc468535458"/>
      <w:r>
        <w:rPr>
          <w:rFonts w:ascii="黑体" w:eastAsia="黑体" w:hint="eastAsia"/>
          <w:b/>
          <w:sz w:val="32"/>
          <w:szCs w:val="32"/>
        </w:rPr>
        <w:t xml:space="preserve">第一章 </w:t>
      </w:r>
      <w:bookmarkStart w:id="19" w:name="_Toc439920033"/>
      <w:bookmarkEnd w:id="1"/>
      <w:bookmarkEnd w:id="2"/>
      <w:bookmarkEnd w:id="3"/>
      <w:bookmarkEnd w:id="4"/>
      <w:bookmarkEnd w:id="5"/>
      <w:bookmarkEnd w:id="6"/>
      <w:bookmarkEnd w:id="7"/>
      <w:bookmarkEnd w:id="8"/>
      <w:bookmarkEnd w:id="9"/>
      <w:bookmarkEnd w:id="10"/>
      <w:r>
        <w:rPr>
          <w:rFonts w:ascii="黑体" w:eastAsia="黑体" w:hint="eastAsia"/>
          <w:b/>
          <w:sz w:val="32"/>
          <w:szCs w:val="32"/>
        </w:rPr>
        <w:t>竞争性磋商公告</w:t>
      </w:r>
      <w:bookmarkEnd w:id="11"/>
      <w:bookmarkEnd w:id="19"/>
    </w:p>
    <w:p w:rsidR="00E63934" w:rsidRDefault="00222DAA">
      <w:pPr>
        <w:pStyle w:val="af1"/>
        <w:widowControl/>
        <w:snapToGrid w:val="0"/>
        <w:spacing w:before="75" w:beforeAutospacing="0" w:after="75" w:afterAutospacing="0"/>
        <w:rPr>
          <w:rStyle w:val="af6"/>
          <w:rFonts w:ascii="宋体" w:eastAsia="宋体" w:hAnsi="宋体" w:cs="宋体"/>
          <w:color w:val="000000"/>
        </w:rPr>
      </w:pPr>
      <w:bookmarkStart w:id="20" w:name="_Toc32055"/>
      <w:bookmarkStart w:id="21" w:name="_Toc19477"/>
      <w:bookmarkStart w:id="22" w:name="_Toc9612"/>
      <w:bookmarkStart w:id="23" w:name="_Toc491790092"/>
      <w:bookmarkStart w:id="24" w:name="_Toc3719"/>
      <w:bookmarkStart w:id="25" w:name="_Toc3953"/>
      <w:bookmarkStart w:id="26" w:name="_Toc256000002"/>
      <w:bookmarkStart w:id="27" w:name="_Toc11946"/>
      <w:bookmarkStart w:id="28" w:name="_Toc491794609"/>
      <w:bookmarkStart w:id="29" w:name="_Toc22894"/>
      <w:bookmarkStart w:id="30" w:name="_Toc9963"/>
      <w:bookmarkStart w:id="31" w:name="_Toc28051"/>
      <w:bookmarkStart w:id="32" w:name="_Toc2570"/>
      <w:bookmarkStart w:id="33" w:name="_Toc15274"/>
      <w:bookmarkStart w:id="34" w:name="_Toc491789528"/>
      <w:bookmarkEnd w:id="12"/>
      <w:r>
        <w:rPr>
          <w:rStyle w:val="af6"/>
          <w:rFonts w:ascii="宋体" w:eastAsia="宋体" w:hAnsi="宋体" w:cs="宋体" w:hint="eastAsia"/>
          <w:color w:val="000000"/>
        </w:rPr>
        <w:t xml:space="preserve"> 项目概况                                                    </w:t>
      </w:r>
    </w:p>
    <w:p w:rsidR="00E63934" w:rsidRDefault="00E63934">
      <w:pPr>
        <w:pStyle w:val="af1"/>
        <w:widowControl/>
        <w:snapToGrid w:val="0"/>
        <w:spacing w:before="75" w:beforeAutospacing="0" w:after="75" w:afterAutospacing="0"/>
        <w:rPr>
          <w:rStyle w:val="af6"/>
          <w:rFonts w:ascii="宋体" w:eastAsia="宋体" w:hAnsi="宋体" w:cs="宋体"/>
          <w:color w:val="000000"/>
        </w:rPr>
      </w:pPr>
    </w:p>
    <w:p w:rsidR="00E63934" w:rsidRDefault="00222DAA">
      <w:pPr>
        <w:pStyle w:val="af1"/>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长兴县交通运输行政执法队航道监控运维服务项目采购项目的潜在供应商应在政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平台（http://www.zcygov.cn）获取（下载）采购文件，并于</w:t>
      </w:r>
      <w:r w:rsidR="00DD13C0">
        <w:rPr>
          <w:rStyle w:val="af6"/>
          <w:rFonts w:ascii="宋体" w:eastAsia="宋体" w:hAnsi="宋体" w:cs="宋体" w:hint="eastAsia"/>
          <w:b w:val="0"/>
          <w:bCs/>
          <w:color w:val="000000"/>
        </w:rPr>
        <w:t>2025年06月26日</w:t>
      </w:r>
      <w:r>
        <w:rPr>
          <w:rStyle w:val="af6"/>
          <w:rFonts w:ascii="宋体" w:eastAsia="宋体" w:hAnsi="宋体" w:cs="宋体" w:hint="eastAsia"/>
          <w:b w:val="0"/>
          <w:bCs/>
          <w:color w:val="000000"/>
        </w:rPr>
        <w:t xml:space="preserve"> 09:30（北京时间）前提交（上传）响应文件。 </w:t>
      </w:r>
      <w:r>
        <w:rPr>
          <w:rFonts w:ascii="宋体" w:eastAsia="宋体" w:hAnsi="宋体" w:cs="宋体" w:hint="eastAsia"/>
          <w:color w:val="000000" w:themeColor="text1"/>
        </w:rPr>
        <w:t>   </w:t>
      </w:r>
    </w:p>
    <w:p w:rsidR="00E63934" w:rsidRDefault="00222DAA">
      <w:pPr>
        <w:pStyle w:val="af1"/>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项目编号：</w:t>
      </w:r>
      <w:r w:rsidR="00310378">
        <w:rPr>
          <w:rStyle w:val="af6"/>
          <w:rFonts w:ascii="宋体" w:eastAsia="宋体" w:hAnsi="宋体" w:cs="宋体" w:hint="eastAsia"/>
          <w:b w:val="0"/>
          <w:bCs/>
          <w:color w:val="000000"/>
        </w:rPr>
        <w:t>CXCG202506003</w:t>
      </w:r>
      <w:r>
        <w:rPr>
          <w:rStyle w:val="af6"/>
          <w:rFonts w:ascii="宋体" w:eastAsia="宋体" w:hAnsi="宋体" w:cs="宋体" w:hint="eastAsia"/>
          <w:b w:val="0"/>
          <w:bCs/>
          <w:color w:val="000000"/>
        </w:rPr>
        <w:t>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项目名称：长兴县交通运输行政执法队航道监控运维服务项目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采购方式：竞争性磋商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预算金额（元）：457600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最高限价（元）：457600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采购需求：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数量：1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预算金额（元）：457600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单位：</w:t>
      </w:r>
      <w:r w:rsidR="00DD13C0">
        <w:rPr>
          <w:rStyle w:val="af6"/>
          <w:rFonts w:ascii="宋体" w:eastAsia="宋体" w:hAnsi="宋体" w:cs="宋体" w:hint="eastAsia"/>
          <w:b w:val="0"/>
          <w:bCs/>
          <w:color w:val="000000"/>
        </w:rPr>
        <w:t>年</w:t>
      </w:r>
      <w:r>
        <w:rPr>
          <w:rStyle w:val="af6"/>
          <w:rFonts w:ascii="宋体" w:eastAsia="宋体" w:hAnsi="宋体" w:cs="宋体" w:hint="eastAsia"/>
          <w:b w:val="0"/>
          <w:bCs/>
          <w:color w:val="000000"/>
        </w:rPr>
        <w:t>          </w:t>
      </w:r>
    </w:p>
    <w:p w:rsidR="00E63934" w:rsidRDefault="00222DAA">
      <w:pPr>
        <w:pStyle w:val="af1"/>
        <w:widowControl/>
        <w:tabs>
          <w:tab w:val="left" w:pos="7371"/>
        </w:tabs>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简要规格描述：</w:t>
      </w:r>
      <w:r>
        <w:rPr>
          <w:rStyle w:val="af6"/>
          <w:rFonts w:cs="宋体" w:hint="eastAsia"/>
          <w:b w:val="0"/>
          <w:bCs/>
        </w:rPr>
        <w:t>长兴县交通运输行政执法队航道监控运维服务项目，包括长兴县域内共</w:t>
      </w:r>
      <w:r>
        <w:rPr>
          <w:rStyle w:val="af6"/>
          <w:rFonts w:cs="宋体" w:hint="eastAsia"/>
          <w:b w:val="0"/>
          <w:bCs/>
        </w:rPr>
        <w:t>48</w:t>
      </w:r>
      <w:r>
        <w:rPr>
          <w:rStyle w:val="af6"/>
          <w:rFonts w:cs="宋体" w:hint="eastAsia"/>
          <w:b w:val="0"/>
          <w:bCs/>
        </w:rPr>
        <w:t>个点位的航道监控进行运维服务，详见本竞争性磋商文件。</w:t>
      </w:r>
      <w:r>
        <w:rPr>
          <w:rStyle w:val="af6"/>
          <w:rFonts w:cs="宋体" w:hint="eastAsia"/>
          <w:b w:val="0"/>
          <w:bCs/>
        </w:rPr>
        <w:t xml:space="preserve">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备注：          </w:t>
      </w:r>
    </w:p>
    <w:p w:rsidR="00E63934" w:rsidRPr="00DD13C0" w:rsidRDefault="00222DAA">
      <w:pPr>
        <w:pStyle w:val="af1"/>
        <w:widowControl/>
        <w:snapToGrid w:val="0"/>
        <w:spacing w:before="75" w:beforeAutospacing="0" w:after="75" w:afterAutospacing="0" w:line="360" w:lineRule="auto"/>
        <w:ind w:firstLineChars="200" w:firstLine="480"/>
        <w:rPr>
          <w:rStyle w:val="af6"/>
          <w:rFonts w:cs="宋体"/>
          <w:b w:val="0"/>
          <w:bCs/>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w:t>
      </w:r>
      <w:r w:rsidR="0095316C" w:rsidRPr="00DD13C0">
        <w:rPr>
          <w:rStyle w:val="af6"/>
          <w:rFonts w:eastAsia="宋体" w:cs="宋体" w:hint="eastAsia"/>
          <w:b w:val="0"/>
          <w:bCs/>
        </w:rPr>
        <w:t>服务期一年（签订合同生效之日起计算）</w:t>
      </w:r>
      <w:r w:rsidRPr="00DD13C0">
        <w:rPr>
          <w:rStyle w:val="af6"/>
          <w:rFonts w:cs="宋体" w:hint="eastAsia"/>
          <w:b w:val="0"/>
          <w:bCs/>
        </w:rPr>
        <w:t>。</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sidRPr="00DD13C0">
        <w:rPr>
          <w:rStyle w:val="af6"/>
          <w:rFonts w:ascii="宋体" w:eastAsia="宋体" w:hAnsi="宋体" w:cs="宋体" w:hint="eastAsia"/>
          <w:b w:val="0"/>
          <w:bCs/>
          <w:color w:val="000000"/>
        </w:rPr>
        <w:t>本项目（是）接受联合体投标。</w:t>
      </w:r>
    </w:p>
    <w:p w:rsidR="00E63934" w:rsidRDefault="00222DAA">
      <w:pPr>
        <w:pStyle w:val="af1"/>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二、申请人的资格要求：</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w:t>
      </w:r>
      <w:r>
        <w:rPr>
          <w:rStyle w:val="af6"/>
          <w:rFonts w:ascii="宋体" w:eastAsia="宋体" w:hAnsi="宋体" w:cs="宋体" w:hint="eastAsia"/>
          <w:b w:val="0"/>
          <w:bCs/>
          <w:color w:val="000000"/>
          <w:u w:val="single"/>
        </w:rPr>
        <w:t xml:space="preserve">  </w:t>
      </w:r>
      <w:proofErr w:type="gramStart"/>
      <w:r>
        <w:rPr>
          <w:rStyle w:val="af6"/>
          <w:rFonts w:ascii="宋体" w:eastAsia="宋体" w:hAnsi="宋体" w:cs="宋体" w:hint="eastAsia"/>
          <w:bCs/>
          <w:color w:val="000000"/>
          <w:u w:val="single"/>
        </w:rPr>
        <w:t>否</w:t>
      </w:r>
      <w:proofErr w:type="gramEnd"/>
      <w:r>
        <w:rPr>
          <w:rStyle w:val="af6"/>
          <w:rFonts w:ascii="宋体" w:eastAsia="宋体" w:hAnsi="宋体" w:cs="宋体" w:hint="eastAsia"/>
          <w:b w:val="0"/>
          <w:bCs/>
          <w:color w:val="000000"/>
          <w:u w:val="single"/>
        </w:rPr>
        <w:t xml:space="preserve">  </w:t>
      </w:r>
      <w:r>
        <w:rPr>
          <w:rStyle w:val="af6"/>
          <w:rFonts w:ascii="宋体" w:eastAsia="宋体" w:hAnsi="宋体" w:cs="宋体" w:hint="eastAsia"/>
          <w:b w:val="0"/>
          <w:bCs/>
          <w:color w:val="000000"/>
        </w:rPr>
        <w:t>，（本项目落实《政府采购促进中小企业发展管理办法》（财库【2020】46号））。 本项目所属行业：</w:t>
      </w:r>
      <w:r>
        <w:rPr>
          <w:rStyle w:val="af6"/>
          <w:rFonts w:ascii="宋体" w:eastAsia="宋体" w:hAnsi="宋体" w:cs="宋体" w:hint="eastAsia"/>
          <w:b w:val="0"/>
          <w:bCs/>
          <w:color w:val="000000"/>
          <w:u w:val="single"/>
        </w:rPr>
        <w:t xml:space="preserve"> </w:t>
      </w:r>
      <w:r>
        <w:rPr>
          <w:rStyle w:val="af6"/>
          <w:rFonts w:ascii="宋体" w:eastAsia="宋体" w:hAnsi="宋体" w:cs="宋体" w:hint="eastAsia"/>
          <w:bCs/>
          <w:color w:val="000000"/>
          <w:u w:val="single"/>
        </w:rPr>
        <w:t>软件和信息技术服务业</w:t>
      </w:r>
      <w:r>
        <w:rPr>
          <w:rStyle w:val="af6"/>
          <w:rFonts w:ascii="宋体" w:eastAsia="宋体" w:hAnsi="宋体" w:cs="宋体" w:hint="eastAsia"/>
          <w:b w:val="0"/>
          <w:bCs/>
          <w:color w:val="000000"/>
          <w:u w:val="single"/>
        </w:rPr>
        <w:t xml:space="preserve"> </w:t>
      </w:r>
      <w:r>
        <w:rPr>
          <w:rStyle w:val="af6"/>
          <w:rFonts w:ascii="宋体" w:eastAsia="宋体" w:hAnsi="宋体" w:cs="宋体" w:hint="eastAsia"/>
          <w:b w:val="0"/>
          <w:bCs/>
          <w:color w:val="000000"/>
        </w:rPr>
        <w:t>（具体根据《中小企业划型标准规定》执行）。详见本磋商文件。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3.本项目的特定资格要求：无   </w:t>
      </w:r>
    </w:p>
    <w:p w:rsidR="00E63934" w:rsidRDefault="00222DAA">
      <w:pPr>
        <w:pStyle w:val="af1"/>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时间：/至</w:t>
      </w:r>
      <w:r w:rsidR="00DD13C0">
        <w:rPr>
          <w:rStyle w:val="af6"/>
          <w:rFonts w:ascii="宋体" w:eastAsia="宋体" w:hAnsi="宋体" w:cs="宋体" w:hint="eastAsia"/>
          <w:b w:val="0"/>
          <w:bCs/>
          <w:color w:val="000000"/>
        </w:rPr>
        <w:t>2025年06月26日</w:t>
      </w:r>
      <w:r>
        <w:rPr>
          <w:rStyle w:val="af6"/>
          <w:rFonts w:ascii="宋体" w:eastAsia="宋体" w:hAnsi="宋体" w:cs="宋体" w:hint="eastAsia"/>
          <w:b w:val="0"/>
          <w:bCs/>
          <w:color w:val="000000"/>
        </w:rPr>
        <w:t>，每天上午00:00至12:00，下午12:00至23:59（北京时间，线上获取法定节假日均可，线下获取文件法定节假日除外）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平台https://www.zcygov.cn/在线申请获取采购文件（进入“项目采购”应用，在获取采购文件菜单中选择项目，申请获取采购文件）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  </w:t>
      </w:r>
      <w:r>
        <w:rPr>
          <w:rFonts w:ascii="微软雅黑" w:eastAsia="微软雅黑" w:hAnsi="微软雅黑" w:cs="微软雅黑" w:hint="eastAsia"/>
          <w:color w:val="000000"/>
        </w:rPr>
        <w:t> </w:t>
      </w:r>
    </w:p>
    <w:p w:rsidR="00E63934" w:rsidRDefault="00222DAA">
      <w:pPr>
        <w:pStyle w:val="af1"/>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截止时间：</w:t>
      </w:r>
      <w:r w:rsidR="00DD13C0">
        <w:rPr>
          <w:rStyle w:val="af6"/>
          <w:rFonts w:ascii="宋体" w:eastAsia="宋体" w:hAnsi="宋体" w:cs="宋体" w:hint="eastAsia"/>
          <w:b w:val="0"/>
          <w:bCs/>
          <w:color w:val="000000"/>
        </w:rPr>
        <w:t>2025年06月26日</w:t>
      </w:r>
      <w:r>
        <w:rPr>
          <w:rStyle w:val="af6"/>
          <w:rFonts w:ascii="宋体" w:eastAsia="宋体" w:hAnsi="宋体" w:cs="宋体" w:hint="eastAsia"/>
          <w:b w:val="0"/>
          <w:bCs/>
          <w:color w:val="000000"/>
        </w:rPr>
        <w:t xml:space="preserve"> 09:30（北京时间）</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地点（网址）：通过“政府采购云平台（http:// www.zcygov.cn /）”在线响应。</w:t>
      </w:r>
    </w:p>
    <w:p w:rsidR="00E63934" w:rsidRDefault="00222DAA">
      <w:pPr>
        <w:pStyle w:val="af1"/>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开启时间： </w:t>
      </w:r>
      <w:r w:rsidR="00DD13C0">
        <w:rPr>
          <w:rStyle w:val="af6"/>
          <w:rFonts w:ascii="宋体" w:eastAsia="宋体" w:hAnsi="宋体" w:cs="宋体" w:hint="eastAsia"/>
          <w:b w:val="0"/>
          <w:bCs/>
          <w:color w:val="000000"/>
        </w:rPr>
        <w:t>2025年06月26日</w:t>
      </w:r>
      <w:r>
        <w:rPr>
          <w:rStyle w:val="af6"/>
          <w:rFonts w:ascii="宋体" w:eastAsia="宋体" w:hAnsi="宋体" w:cs="宋体" w:hint="eastAsia"/>
          <w:b w:val="0"/>
          <w:bCs/>
          <w:color w:val="000000"/>
        </w:rPr>
        <w:t xml:space="preserve"> 09:30（北京时间）</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地点（网址）：长兴县公共资源交易中心（长兴县锦绣路8号）4楼三号开标室（具体以电子屏幕今日交易场地安排为准）  </w:t>
      </w:r>
    </w:p>
    <w:p w:rsidR="00E63934" w:rsidRDefault="00222DAA">
      <w:pPr>
        <w:pStyle w:val="af1"/>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E63934" w:rsidRDefault="00222DAA">
      <w:pPr>
        <w:pStyle w:val="af1"/>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E63934" w:rsidRDefault="00222DAA">
      <w:pPr>
        <w:pStyle w:val="af1"/>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1.《浙江省财政厅关于进一步发挥政府采购政策功能全力推动经济稳进提质的通知》（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（2022）3号）、《浙江省财政厅关于进一步促进政府采购公平竞争打造最优营商环境的通知》（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（2021）22号）、《浙江省财政厅关于进一步加大政府采购支持中小企业力度助力扎实稳住经济的通知》（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（2022）8号）已分别于2022年1月29日、2022年2月1日和2022年7月1日开始实施，此前有关规定与上述文件内容不一致的，按上述文件要求执行。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2.根据《浙江省财政厅关于进一步促进政府采购公平竞争打造最优营商环境的通知》（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（2021）22号）文件关于“健全行政裁决机制”要求，鼓励供应商在线提起询问，路径为：政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-项目采购-询问质疑投诉-询问列表：鼓励供应商在线提起质疑，路径为：政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-项目采购-询问质疑投诉-质疑列表。质疑供应商对在线质疑答复不满意的，可在线提起投诉，路径为：浙江政务服务网-政府采购投诉处理-在线办理。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6"/>
          <w:rFonts w:ascii="宋体" w:eastAsia="宋体" w:hAnsi="宋体" w:cs="宋体" w:hint="eastAsia"/>
          <w:b w:val="0"/>
          <w:bCs/>
          <w:color w:val="000000"/>
        </w:rPr>
        <w:t>作出</w:t>
      </w:r>
      <w:proofErr w:type="gramEnd"/>
      <w:r>
        <w:rPr>
          <w:rStyle w:val="af6"/>
          <w:rFonts w:ascii="宋体" w:eastAsia="宋体" w:hAnsi="宋体" w:cs="宋体" w:hint="eastAsia"/>
          <w:b w:val="0"/>
          <w:bCs/>
          <w:color w:val="000000"/>
        </w:rPr>
        <w:t>答复的，可以在答复期满后十五个工作日内向同级政府采购监督管理部门投诉。质疑函范本、投诉书范本请到浙江政府采购网下载专区下载。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4.其他事项：无      </w:t>
      </w:r>
    </w:p>
    <w:p w:rsidR="00E63934" w:rsidRDefault="00222DAA">
      <w:pPr>
        <w:pStyle w:val="af1"/>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1.采购人信息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名    称：长兴县交通运输行政执法队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地    址：浙江省湖州市长兴县明珠路141号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传    真：/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项目联系人（询问）：</w:t>
      </w:r>
      <w:r w:rsidR="007E0554">
        <w:rPr>
          <w:rStyle w:val="af6"/>
          <w:rFonts w:ascii="宋体" w:eastAsia="宋体" w:hAnsi="宋体" w:cs="宋体" w:hint="eastAsia"/>
          <w:b w:val="0"/>
          <w:bCs/>
        </w:rPr>
        <w:t>赵耀宗</w:t>
      </w:r>
      <w:r>
        <w:rPr>
          <w:rStyle w:val="af6"/>
          <w:rFonts w:ascii="宋体" w:eastAsia="宋体" w:hAnsi="宋体" w:cs="宋体" w:hint="eastAsia"/>
          <w:b w:val="0"/>
          <w:bCs/>
        </w:rPr>
        <w:t xml:space="preserve">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项目联系方式（询问）：0572-6230254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质疑联系人：</w:t>
      </w:r>
      <w:r w:rsidR="007E0554">
        <w:rPr>
          <w:rStyle w:val="af6"/>
          <w:rFonts w:ascii="宋体" w:eastAsia="宋体" w:hAnsi="宋体" w:cs="宋体" w:hint="eastAsia"/>
          <w:b w:val="0"/>
          <w:bCs/>
        </w:rPr>
        <w:t>张化营</w:t>
      </w:r>
      <w:r>
        <w:rPr>
          <w:rStyle w:val="af6"/>
          <w:rFonts w:ascii="宋体" w:eastAsia="宋体" w:hAnsi="宋体" w:cs="宋体" w:hint="eastAsia"/>
          <w:b w:val="0"/>
          <w:bCs/>
        </w:rPr>
        <w:t xml:space="preserve">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质疑联系方式：0572-623</w:t>
      </w:r>
      <w:r w:rsidR="007E0554">
        <w:rPr>
          <w:rStyle w:val="af6"/>
          <w:rFonts w:ascii="宋体" w:eastAsia="宋体" w:hAnsi="宋体" w:cs="宋体" w:hint="eastAsia"/>
          <w:b w:val="0"/>
          <w:bCs/>
        </w:rPr>
        <w:t>2516</w:t>
      </w:r>
      <w:r>
        <w:rPr>
          <w:rStyle w:val="af6"/>
          <w:rFonts w:ascii="宋体" w:eastAsia="宋体" w:hAnsi="宋体" w:cs="宋体" w:hint="eastAsia"/>
          <w:b w:val="0"/>
          <w:bCs/>
        </w:rPr>
        <w:t xml:space="preserve"> </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2.采购代理机构信息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称：长兴县政府采购中心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址：长兴县锦绣路8号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真：0572-6558023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项目联系人（询问）：邹振利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项目联系方式（询问）：0572-6265653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质疑联系人：姚国强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质疑联系方式：0572-6558023</w:t>
      </w:r>
    </w:p>
    <w:p w:rsidR="00E63934" w:rsidRDefault="00222DAA">
      <w:pPr>
        <w:pStyle w:val="af1"/>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称：长兴县财政局政府采购监管科</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址：长兴县龙山街道锦绣路6号兴国商务楼1号楼1305室</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联 系 人：佘志印</w:t>
      </w:r>
    </w:p>
    <w:p w:rsidR="00E63934" w:rsidRDefault="00222DAA">
      <w:pPr>
        <w:pStyle w:val="af1"/>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监督投诉电话：0572-6027789</w:t>
      </w:r>
    </w:p>
    <w:p w:rsidR="00E63934" w:rsidRDefault="00222DAA">
      <w:pPr>
        <w:pStyle w:val="af1"/>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E63934" w:rsidRDefault="00222DAA">
      <w:pPr>
        <w:pStyle w:val="af1"/>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E63934" w:rsidRDefault="00222DAA">
      <w:pPr>
        <w:keepNext/>
        <w:keepLines/>
        <w:pageBreakBefore/>
        <w:jc w:val="center"/>
        <w:outlineLvl w:val="1"/>
        <w:rPr>
          <w:rFonts w:ascii="黑体" w:eastAsia="黑体"/>
          <w:b/>
          <w:sz w:val="32"/>
          <w:szCs w:val="32"/>
        </w:rPr>
      </w:pPr>
      <w:bookmarkStart w:id="35" w:name="_Toc7726"/>
      <w:r>
        <w:rPr>
          <w:rFonts w:ascii="黑体" w:eastAsia="黑体" w:hint="eastAsia"/>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63934" w:rsidRDefault="00E63934">
      <w:bookmarkStart w:id="36" w:name="EBd97264735beb4764bbcaafb4116046b1"/>
      <w:bookmarkStart w:id="37" w:name="EB9034c46d7d964a8a87f0998975b54e0b"/>
      <w:bookmarkEnd w:id="36"/>
      <w:bookmarkEnd w:id="37"/>
    </w:p>
    <w:p w:rsidR="00E63934" w:rsidRDefault="00222DAA">
      <w:pPr>
        <w:jc w:val="center"/>
        <w:outlineLvl w:val="2"/>
        <w:rPr>
          <w:rFonts w:ascii="黑体" w:eastAsia="黑体"/>
          <w:sz w:val="28"/>
          <w:szCs w:val="28"/>
        </w:rPr>
      </w:pPr>
      <w:bookmarkStart w:id="38" w:name="_Toc491789529"/>
      <w:bookmarkStart w:id="39" w:name="_Toc491794610"/>
      <w:bookmarkStart w:id="40" w:name="_Toc256000003"/>
      <w:bookmarkStart w:id="41" w:name="_Toc491790093"/>
      <w:bookmarkStart w:id="42" w:name="_Toc2648"/>
      <w:r>
        <w:rPr>
          <w:rFonts w:ascii="黑体" w:eastAsia="黑体" w:hint="eastAsia"/>
          <w:sz w:val="28"/>
          <w:szCs w:val="28"/>
        </w:rPr>
        <w:t>供应商须知前附表</w:t>
      </w:r>
      <w:bookmarkEnd w:id="38"/>
      <w:bookmarkEnd w:id="39"/>
      <w:bookmarkEnd w:id="40"/>
      <w:bookmarkEnd w:id="41"/>
      <w:bookmarkEnd w:id="4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E63934">
        <w:trPr>
          <w:trHeight w:val="668"/>
        </w:trPr>
        <w:tc>
          <w:tcPr>
            <w:tcW w:w="1194" w:type="dxa"/>
            <w:vAlign w:val="center"/>
          </w:tcPr>
          <w:p w:rsidR="00E63934" w:rsidRDefault="00222DAA">
            <w:pPr>
              <w:jc w:val="center"/>
              <w:rPr>
                <w:rFonts w:ascii="宋体"/>
                <w:b/>
                <w:sz w:val="28"/>
                <w:szCs w:val="28"/>
              </w:rPr>
            </w:pPr>
            <w:r>
              <w:rPr>
                <w:rFonts w:ascii="宋体" w:hint="eastAsia"/>
                <w:b/>
                <w:sz w:val="28"/>
                <w:szCs w:val="28"/>
              </w:rPr>
              <w:t>条款号</w:t>
            </w:r>
          </w:p>
        </w:tc>
        <w:tc>
          <w:tcPr>
            <w:tcW w:w="2456" w:type="dxa"/>
            <w:vAlign w:val="center"/>
          </w:tcPr>
          <w:p w:rsidR="00E63934" w:rsidRDefault="00222DAA">
            <w:pPr>
              <w:jc w:val="center"/>
              <w:rPr>
                <w:rFonts w:ascii="宋体"/>
                <w:b/>
                <w:sz w:val="28"/>
                <w:szCs w:val="28"/>
              </w:rPr>
            </w:pPr>
            <w:r>
              <w:rPr>
                <w:rFonts w:ascii="宋体" w:hint="eastAsia"/>
                <w:b/>
                <w:sz w:val="28"/>
                <w:szCs w:val="28"/>
              </w:rPr>
              <w:t>条 款 名 称</w:t>
            </w:r>
          </w:p>
        </w:tc>
        <w:tc>
          <w:tcPr>
            <w:tcW w:w="5530" w:type="dxa"/>
            <w:vAlign w:val="center"/>
          </w:tcPr>
          <w:p w:rsidR="00E63934" w:rsidRDefault="00222DAA">
            <w:pPr>
              <w:jc w:val="center"/>
              <w:rPr>
                <w:rFonts w:ascii="宋体"/>
                <w:b/>
                <w:sz w:val="28"/>
                <w:szCs w:val="28"/>
              </w:rPr>
            </w:pPr>
            <w:r>
              <w:rPr>
                <w:rFonts w:ascii="宋体" w:hint="eastAsia"/>
                <w:b/>
                <w:sz w:val="28"/>
                <w:szCs w:val="28"/>
              </w:rPr>
              <w:t>编  列  内  容</w:t>
            </w:r>
          </w:p>
        </w:tc>
      </w:tr>
      <w:tr w:rsidR="00E63934">
        <w:trPr>
          <w:trHeight w:val="1483"/>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E63934" w:rsidRDefault="00222DAA">
            <w:pPr>
              <w:spacing w:line="360" w:lineRule="exact"/>
              <w:rPr>
                <w:rFonts w:ascii="Times New Roman" w:hAnsi="Times New Roman"/>
                <w:sz w:val="24"/>
                <w:szCs w:val="24"/>
              </w:rPr>
            </w:pPr>
            <w:r>
              <w:rPr>
                <w:rFonts w:ascii="Times New Roman" w:hAnsi="Times New Roman"/>
                <w:sz w:val="24"/>
                <w:szCs w:val="24"/>
              </w:rPr>
              <w:t>名称：</w:t>
            </w:r>
            <w:r>
              <w:rPr>
                <w:rFonts w:ascii="宋体" w:cs="宋体" w:hint="eastAsia"/>
                <w:sz w:val="24"/>
                <w:szCs w:val="24"/>
              </w:rPr>
              <w:t>长兴县交通运输行政执法队</w:t>
            </w:r>
          </w:p>
          <w:p w:rsidR="00E63934" w:rsidRDefault="00222DAA">
            <w:pPr>
              <w:spacing w:line="360" w:lineRule="exact"/>
              <w:rPr>
                <w:rFonts w:ascii="宋体" w:cs="宋体"/>
                <w:sz w:val="24"/>
                <w:szCs w:val="24"/>
              </w:rPr>
            </w:pPr>
            <w:r>
              <w:rPr>
                <w:rFonts w:ascii="宋体" w:cs="宋体" w:hint="eastAsia"/>
                <w:sz w:val="24"/>
                <w:szCs w:val="24"/>
              </w:rPr>
              <w:t>地址：浙江省湖州市长兴县明珠路141号</w:t>
            </w:r>
          </w:p>
          <w:p w:rsidR="00E63934" w:rsidRDefault="00222DAA">
            <w:pPr>
              <w:spacing w:line="360" w:lineRule="exact"/>
              <w:rPr>
                <w:rFonts w:ascii="宋体" w:cs="宋体"/>
                <w:sz w:val="24"/>
                <w:szCs w:val="24"/>
              </w:rPr>
            </w:pPr>
            <w:r>
              <w:rPr>
                <w:rFonts w:ascii="宋体" w:cs="宋体" w:hint="eastAsia"/>
                <w:sz w:val="24"/>
                <w:szCs w:val="24"/>
              </w:rPr>
              <w:t>联系人：</w:t>
            </w:r>
            <w:r w:rsidR="007E0554">
              <w:rPr>
                <w:rFonts w:ascii="宋体" w:cs="宋体" w:hint="eastAsia"/>
                <w:sz w:val="24"/>
                <w:szCs w:val="24"/>
              </w:rPr>
              <w:t>赵耀宗</w:t>
            </w:r>
          </w:p>
          <w:p w:rsidR="00E63934" w:rsidRDefault="00222DAA">
            <w:pPr>
              <w:rPr>
                <w:rFonts w:ascii="宋体"/>
                <w:color w:val="000000"/>
                <w:sz w:val="24"/>
                <w:szCs w:val="24"/>
              </w:rPr>
            </w:pPr>
            <w:r>
              <w:rPr>
                <w:rFonts w:ascii="宋体" w:cs="宋体" w:hint="eastAsia"/>
                <w:sz w:val="24"/>
                <w:szCs w:val="24"/>
              </w:rPr>
              <w:t>电话：0572-6230254</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E63934" w:rsidRDefault="00222DAA">
            <w:pPr>
              <w:rPr>
                <w:rFonts w:ascii="宋体"/>
                <w:color w:val="000000"/>
                <w:sz w:val="24"/>
                <w:szCs w:val="24"/>
              </w:rPr>
            </w:pPr>
            <w:r>
              <w:rPr>
                <w:rFonts w:ascii="宋体" w:hint="eastAsia"/>
                <w:color w:val="000000"/>
                <w:sz w:val="24"/>
                <w:szCs w:val="24"/>
              </w:rPr>
              <w:t>名称：长兴县政府采购中心</w:t>
            </w:r>
          </w:p>
          <w:p w:rsidR="00E63934" w:rsidRDefault="00222DAA">
            <w:pPr>
              <w:rPr>
                <w:rFonts w:ascii="宋体"/>
                <w:color w:val="000000"/>
                <w:sz w:val="24"/>
                <w:szCs w:val="24"/>
              </w:rPr>
            </w:pPr>
            <w:r>
              <w:rPr>
                <w:rFonts w:ascii="宋体" w:hint="eastAsia"/>
                <w:color w:val="000000"/>
                <w:sz w:val="24"/>
                <w:szCs w:val="24"/>
              </w:rPr>
              <w:t>地址：长兴县龙山街道锦绣路8号市民服务中心4楼</w:t>
            </w:r>
          </w:p>
          <w:p w:rsidR="00E63934" w:rsidRDefault="00222DAA">
            <w:pPr>
              <w:rPr>
                <w:rFonts w:ascii="宋体"/>
                <w:color w:val="000000"/>
                <w:sz w:val="24"/>
                <w:szCs w:val="24"/>
              </w:rPr>
            </w:pPr>
            <w:r>
              <w:rPr>
                <w:rFonts w:ascii="宋体" w:hint="eastAsia"/>
                <w:color w:val="000000"/>
                <w:sz w:val="24"/>
                <w:szCs w:val="24"/>
              </w:rPr>
              <w:t>联系人：邹振利</w:t>
            </w:r>
          </w:p>
          <w:p w:rsidR="00E63934" w:rsidRDefault="00222DAA">
            <w:pPr>
              <w:rPr>
                <w:rFonts w:ascii="宋体"/>
                <w:color w:val="000000"/>
                <w:sz w:val="24"/>
                <w:szCs w:val="24"/>
              </w:rPr>
            </w:pPr>
            <w:r>
              <w:rPr>
                <w:rFonts w:ascii="宋体" w:hint="eastAsia"/>
                <w:color w:val="000000"/>
                <w:sz w:val="24"/>
                <w:szCs w:val="24"/>
              </w:rPr>
              <w:t>电话：0572-6265653</w:t>
            </w:r>
          </w:p>
        </w:tc>
      </w:tr>
      <w:tr w:rsidR="00E63934">
        <w:trPr>
          <w:trHeight w:val="90"/>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E63934" w:rsidRDefault="00222DAA">
            <w:pPr>
              <w:autoSpaceDE w:val="0"/>
              <w:autoSpaceDN w:val="0"/>
              <w:spacing w:line="400" w:lineRule="exact"/>
              <w:rPr>
                <w:rFonts w:ascii="宋体" w:cs="宋体"/>
                <w:sz w:val="24"/>
                <w:szCs w:val="24"/>
              </w:rPr>
            </w:pPr>
            <w:r>
              <w:rPr>
                <w:rFonts w:ascii="宋体" w:hAnsi="宋体" w:cs="宋体" w:hint="eastAsia"/>
                <w:sz w:val="24"/>
                <w:szCs w:val="24"/>
              </w:rPr>
              <w:t>长兴县交通运输行政执法队航道监控运维服务项目</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E63934" w:rsidRDefault="00222DAA">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E63934" w:rsidRDefault="00222DAA">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E63934" w:rsidRDefault="00222DAA">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E63934" w:rsidRDefault="00222DAA">
            <w:pPr>
              <w:pStyle w:val="af1"/>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457600</w:t>
            </w:r>
            <w:r>
              <w:rPr>
                <w:rFonts w:ascii="宋体" w:eastAsia="宋体" w:hAnsi="宋体" w:cs="宋体" w:hint="eastAsia"/>
              </w:rPr>
              <w:t>元。</w:t>
            </w:r>
          </w:p>
        </w:tc>
      </w:tr>
      <w:tr w:rsidR="00E63934">
        <w:trPr>
          <w:trHeight w:val="403"/>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E63934" w:rsidRDefault="00222DAA">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E63934" w:rsidRDefault="00222DAA">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457600</w:t>
            </w:r>
            <w:r>
              <w:rPr>
                <w:rFonts w:ascii="宋体" w:hAnsi="宋体" w:cs="宋体" w:hint="eastAsia"/>
                <w:sz w:val="24"/>
                <w:szCs w:val="24"/>
              </w:rPr>
              <w:t>元。</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E63934" w:rsidRDefault="0095316C">
            <w:pPr>
              <w:autoSpaceDE w:val="0"/>
              <w:autoSpaceDN w:val="0"/>
              <w:spacing w:line="400" w:lineRule="exact"/>
              <w:rPr>
                <w:rFonts w:ascii="宋体" w:cs="宋体"/>
                <w:sz w:val="24"/>
                <w:szCs w:val="24"/>
              </w:rPr>
            </w:pPr>
            <w:r>
              <w:rPr>
                <w:rFonts w:ascii="宋体" w:hint="eastAsia"/>
                <w:color w:val="000000"/>
                <w:sz w:val="24"/>
                <w:szCs w:val="24"/>
                <w:lang w:val="zh-CN"/>
              </w:rPr>
              <w:t>服务期一年（签订合同生效之日起计算）</w:t>
            </w:r>
            <w:r w:rsidR="00222DAA">
              <w:rPr>
                <w:rFonts w:ascii="宋体" w:hint="eastAsia"/>
                <w:color w:val="000000"/>
                <w:sz w:val="24"/>
                <w:szCs w:val="24"/>
                <w:lang w:val="zh-CN"/>
              </w:rPr>
              <w:t xml:space="preserve">。 </w:t>
            </w:r>
          </w:p>
        </w:tc>
      </w:tr>
      <w:tr w:rsidR="00E63934">
        <w:trPr>
          <w:trHeight w:val="577"/>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E63934" w:rsidRDefault="00222DAA">
            <w:pPr>
              <w:autoSpaceDE w:val="0"/>
              <w:autoSpaceDN w:val="0"/>
              <w:spacing w:line="400" w:lineRule="exact"/>
              <w:rPr>
                <w:rFonts w:ascii="宋体" w:hAnsi="宋体" w:cs="宋体"/>
                <w:color w:val="000000"/>
                <w:sz w:val="24"/>
                <w:szCs w:val="24"/>
              </w:rPr>
            </w:pPr>
            <w:r>
              <w:rPr>
                <w:rFonts w:ascii="宋体" w:cs="宋体" w:hint="eastAsia"/>
                <w:sz w:val="24"/>
                <w:szCs w:val="24"/>
              </w:rPr>
              <w:t>采购人指定地点</w:t>
            </w:r>
          </w:p>
        </w:tc>
      </w:tr>
      <w:tr w:rsidR="00E63934">
        <w:trPr>
          <w:trHeight w:val="557"/>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E63934" w:rsidRDefault="00222DAA">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E63934" w:rsidRDefault="00222DAA">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1.5.1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E63934" w:rsidRDefault="00222DAA">
            <w:pPr>
              <w:rPr>
                <w:rFonts w:ascii="宋体"/>
                <w:color w:val="000000"/>
                <w:sz w:val="24"/>
                <w:szCs w:val="24"/>
              </w:rPr>
            </w:pPr>
            <w:r>
              <w:rPr>
                <w:rFonts w:ascii="宋体" w:hint="eastAsia"/>
                <w:color w:val="000000"/>
                <w:sz w:val="24"/>
                <w:szCs w:val="24"/>
              </w:rPr>
              <w:t>1.</w:t>
            </w:r>
            <w:r w:rsidRPr="00222DAA">
              <w:rPr>
                <w:rFonts w:ascii="宋体" w:hint="eastAsia"/>
                <w:color w:val="000000"/>
                <w:sz w:val="24"/>
                <w:szCs w:val="24"/>
              </w:rPr>
              <w:t>符合《中华人民共和国政府采购法》第二十二条供应商应当具备的条件且未被</w:t>
            </w:r>
            <w:r>
              <w:rPr>
                <w:rFonts w:ascii="宋体" w:hint="eastAsia"/>
                <w:color w:val="000000"/>
                <w:sz w:val="24"/>
                <w:szCs w:val="24"/>
              </w:rPr>
              <w:t>“</w:t>
            </w:r>
            <w:r w:rsidRPr="00222DAA">
              <w:rPr>
                <w:rFonts w:ascii="宋体" w:hint="eastAsia"/>
                <w:color w:val="000000"/>
                <w:sz w:val="24"/>
                <w:szCs w:val="24"/>
              </w:rPr>
              <w:t>信用中国</w:t>
            </w:r>
            <w:r>
              <w:rPr>
                <w:rFonts w:ascii="宋体" w:hint="eastAsia"/>
                <w:color w:val="000000"/>
                <w:sz w:val="24"/>
                <w:szCs w:val="24"/>
              </w:rPr>
              <w:t>”（www.creditchina.gov.cn）</w:t>
            </w:r>
            <w:r w:rsidRPr="00222DAA">
              <w:rPr>
                <w:rFonts w:ascii="宋体" w:hint="eastAsia"/>
                <w:color w:val="000000"/>
                <w:sz w:val="24"/>
                <w:szCs w:val="24"/>
              </w:rPr>
              <w:t>、中国政府采购网</w:t>
            </w:r>
            <w:r>
              <w:rPr>
                <w:rFonts w:ascii="宋体" w:hint="eastAsia"/>
                <w:color w:val="000000"/>
                <w:sz w:val="24"/>
                <w:szCs w:val="24"/>
              </w:rPr>
              <w:t>（www.ccgp.gov.cn）</w:t>
            </w:r>
            <w:r w:rsidRPr="00222DAA">
              <w:rPr>
                <w:rFonts w:ascii="宋体" w:hint="eastAsia"/>
                <w:color w:val="000000"/>
                <w:sz w:val="24"/>
                <w:szCs w:val="24"/>
              </w:rPr>
              <w:t>列入失信被执行人、重大税收违法失信主体、政府采购严重违法失信行为记录名单</w:t>
            </w:r>
            <w:r>
              <w:rPr>
                <w:rFonts w:ascii="宋体" w:hint="eastAsia"/>
                <w:color w:val="000000"/>
                <w:sz w:val="24"/>
                <w:szCs w:val="24"/>
              </w:rPr>
              <w:t>；</w:t>
            </w:r>
          </w:p>
          <w:p w:rsidR="00E63934" w:rsidRPr="00222DAA" w:rsidRDefault="00222DAA">
            <w:pPr>
              <w:rPr>
                <w:rFonts w:ascii="宋体"/>
                <w:color w:val="000000"/>
                <w:sz w:val="24"/>
                <w:szCs w:val="24"/>
              </w:rPr>
            </w:pPr>
            <w:r w:rsidRPr="00222DAA">
              <w:rPr>
                <w:rFonts w:ascii="宋体" w:hint="eastAsia"/>
                <w:color w:val="000000"/>
                <w:sz w:val="24"/>
                <w:szCs w:val="24"/>
              </w:rPr>
              <w:t>2.落实政府采购政策需满足的资格要求：</w:t>
            </w:r>
            <w:proofErr w:type="gramStart"/>
            <w:r w:rsidRPr="00222DAA">
              <w:rPr>
                <w:rFonts w:ascii="宋体" w:hint="eastAsia"/>
                <w:color w:val="000000"/>
                <w:sz w:val="24"/>
                <w:szCs w:val="24"/>
              </w:rPr>
              <w:t>标项</w:t>
            </w:r>
            <w:proofErr w:type="gramEnd"/>
            <w:r w:rsidRPr="00222DAA">
              <w:rPr>
                <w:rFonts w:ascii="宋体" w:hint="eastAsia"/>
                <w:color w:val="000000"/>
                <w:sz w:val="24"/>
                <w:szCs w:val="24"/>
              </w:rPr>
              <w:t>1：</w:t>
            </w:r>
            <w:r w:rsidRPr="00222DAA">
              <w:rPr>
                <w:rFonts w:hint="eastAsia"/>
                <w:sz w:val="24"/>
                <w:szCs w:val="24"/>
              </w:rPr>
              <w:t>本项目是否专门面向中小企业采购：</w:t>
            </w:r>
            <w:r>
              <w:rPr>
                <w:rFonts w:hint="eastAsia"/>
                <w:sz w:val="24"/>
                <w:szCs w:val="24"/>
                <w:u w:val="single"/>
              </w:rPr>
              <w:t xml:space="preserve"> </w:t>
            </w:r>
            <w:r w:rsidRPr="00222DAA">
              <w:rPr>
                <w:rFonts w:hint="eastAsia"/>
                <w:b/>
                <w:sz w:val="24"/>
                <w:szCs w:val="24"/>
                <w:u w:val="single"/>
              </w:rPr>
              <w:t>否</w:t>
            </w:r>
            <w:r>
              <w:rPr>
                <w:rFonts w:hint="eastAsia"/>
                <w:sz w:val="24"/>
                <w:szCs w:val="24"/>
                <w:u w:val="single"/>
              </w:rPr>
              <w:t xml:space="preserve"> </w:t>
            </w:r>
            <w:r w:rsidRPr="00222DAA">
              <w:rPr>
                <w:rFonts w:hint="eastAsia"/>
                <w:sz w:val="24"/>
                <w:szCs w:val="24"/>
              </w:rPr>
              <w:t>，（本项目落实《政府采购促进中小企业发展管理办法》（财库【</w:t>
            </w:r>
            <w:r w:rsidRPr="00222DAA">
              <w:rPr>
                <w:rFonts w:hint="eastAsia"/>
                <w:sz w:val="24"/>
                <w:szCs w:val="24"/>
              </w:rPr>
              <w:t>2020</w:t>
            </w:r>
            <w:r w:rsidRPr="00222DAA">
              <w:rPr>
                <w:rFonts w:hint="eastAsia"/>
                <w:sz w:val="24"/>
                <w:szCs w:val="24"/>
              </w:rPr>
              <w:t>】</w:t>
            </w:r>
            <w:r w:rsidRPr="00222DAA">
              <w:rPr>
                <w:rFonts w:hint="eastAsia"/>
                <w:sz w:val="24"/>
                <w:szCs w:val="24"/>
              </w:rPr>
              <w:t>46</w:t>
            </w:r>
            <w:r w:rsidRPr="00222DAA">
              <w:rPr>
                <w:rFonts w:hint="eastAsia"/>
                <w:sz w:val="24"/>
                <w:szCs w:val="24"/>
              </w:rPr>
              <w:t>号））。本项目所属行业：</w:t>
            </w:r>
            <w:r w:rsidRPr="00222DAA">
              <w:rPr>
                <w:rFonts w:hint="eastAsia"/>
                <w:b/>
                <w:sz w:val="24"/>
                <w:szCs w:val="24"/>
                <w:u w:val="single"/>
              </w:rPr>
              <w:t>软件和信息技术服务业</w:t>
            </w:r>
            <w:r w:rsidRPr="00222DAA">
              <w:rPr>
                <w:rFonts w:hint="eastAsia"/>
                <w:sz w:val="24"/>
                <w:szCs w:val="24"/>
                <w:u w:val="single"/>
              </w:rPr>
              <w:t xml:space="preserve"> </w:t>
            </w:r>
            <w:r w:rsidRPr="00222DAA">
              <w:rPr>
                <w:rFonts w:hint="eastAsia"/>
                <w:sz w:val="24"/>
                <w:szCs w:val="24"/>
              </w:rPr>
              <w:t>（具体根据《中小企业划型标准规定》执行）。</w:t>
            </w:r>
          </w:p>
          <w:p w:rsidR="00E63934" w:rsidRPr="00222DAA" w:rsidRDefault="00222DAA">
            <w:pPr>
              <w:rPr>
                <w:rFonts w:ascii="宋体"/>
                <w:color w:val="000000"/>
                <w:sz w:val="24"/>
                <w:szCs w:val="24"/>
              </w:rPr>
            </w:pPr>
            <w:r w:rsidRPr="00222DAA">
              <w:rPr>
                <w:rFonts w:ascii="宋体" w:hint="eastAsia"/>
                <w:color w:val="000000"/>
                <w:sz w:val="24"/>
                <w:szCs w:val="24"/>
              </w:rPr>
              <w:t>3.其他特定资格要求：/</w:t>
            </w:r>
          </w:p>
        </w:tc>
      </w:tr>
      <w:tr w:rsidR="00E63934">
        <w:trPr>
          <w:trHeight w:val="765"/>
        </w:trPr>
        <w:tc>
          <w:tcPr>
            <w:tcW w:w="1194" w:type="dxa"/>
            <w:vAlign w:val="center"/>
          </w:tcPr>
          <w:p w:rsidR="00E63934" w:rsidRDefault="00222DAA">
            <w:pPr>
              <w:autoSpaceDE w:val="0"/>
              <w:autoSpaceDN w:val="0"/>
              <w:spacing w:line="400" w:lineRule="exact"/>
              <w:jc w:val="center"/>
            </w:pPr>
            <w:r>
              <w:rPr>
                <w:rFonts w:ascii="宋体" w:hAnsi="宋体"/>
                <w:sz w:val="24"/>
                <w:szCs w:val="24"/>
              </w:rPr>
              <w:t>1.5.2</w:t>
            </w:r>
          </w:p>
        </w:tc>
        <w:tc>
          <w:tcPr>
            <w:tcW w:w="2456" w:type="dxa"/>
            <w:vAlign w:val="center"/>
          </w:tcPr>
          <w:p w:rsidR="00E63934" w:rsidRDefault="00222DAA">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E63934" w:rsidRDefault="00222DAA">
            <w:pPr>
              <w:autoSpaceDE w:val="0"/>
              <w:autoSpaceDN w:val="0"/>
              <w:spacing w:line="400" w:lineRule="exact"/>
              <w:rPr>
                <w:rFonts w:ascii="宋体"/>
                <w:sz w:val="24"/>
                <w:szCs w:val="24"/>
              </w:rPr>
            </w:pPr>
            <w:r>
              <w:rPr>
                <w:rFonts w:ascii="宋体" w:hint="eastAsia"/>
                <w:sz w:val="24"/>
                <w:szCs w:val="24"/>
              </w:rPr>
              <w:t>是</w:t>
            </w:r>
          </w:p>
        </w:tc>
      </w:tr>
      <w:tr w:rsidR="00E63934">
        <w:trPr>
          <w:trHeight w:val="765"/>
        </w:trPr>
        <w:tc>
          <w:tcPr>
            <w:tcW w:w="1194" w:type="dxa"/>
            <w:vAlign w:val="center"/>
          </w:tcPr>
          <w:p w:rsidR="00E63934" w:rsidRDefault="00222DAA">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E63934" w:rsidRDefault="00222DAA">
            <w:pPr>
              <w:autoSpaceDE w:val="0"/>
              <w:autoSpaceDN w:val="0"/>
              <w:spacing w:line="400" w:lineRule="exact"/>
              <w:rPr>
                <w:rFonts w:ascii="宋体"/>
                <w:sz w:val="24"/>
              </w:rPr>
            </w:pPr>
            <w:r>
              <w:rPr>
                <w:rFonts w:ascii="宋体" w:hAnsi="宋体" w:cs="宋体" w:hint="eastAsia"/>
                <w:sz w:val="24"/>
                <w:lang w:val="zh-CN"/>
              </w:rPr>
              <w:t>不允许</w:t>
            </w:r>
          </w:p>
        </w:tc>
      </w:tr>
      <w:tr w:rsidR="00E63934">
        <w:trPr>
          <w:trHeight w:val="1180"/>
        </w:trPr>
        <w:tc>
          <w:tcPr>
            <w:tcW w:w="1194" w:type="dxa"/>
            <w:vAlign w:val="center"/>
          </w:tcPr>
          <w:p w:rsidR="00E63934" w:rsidRDefault="00222DAA">
            <w:pPr>
              <w:autoSpaceDE w:val="0"/>
              <w:autoSpaceDN w:val="0"/>
              <w:spacing w:line="400" w:lineRule="exact"/>
              <w:jc w:val="center"/>
            </w:pPr>
            <w:r>
              <w:rPr>
                <w:rFonts w:ascii="宋体" w:hint="eastAsia"/>
                <w:sz w:val="24"/>
                <w:szCs w:val="24"/>
              </w:rPr>
              <w:t>1.5.4</w:t>
            </w:r>
          </w:p>
        </w:tc>
        <w:tc>
          <w:tcPr>
            <w:tcW w:w="2456" w:type="dxa"/>
            <w:vAlign w:val="center"/>
          </w:tcPr>
          <w:p w:rsidR="00E63934" w:rsidRDefault="00222DAA">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E63934" w:rsidRDefault="00222DAA">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2.2.1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E63934" w:rsidRDefault="00222DAA">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E63934">
        <w:trPr>
          <w:trHeight w:val="77"/>
        </w:trPr>
        <w:tc>
          <w:tcPr>
            <w:tcW w:w="1194" w:type="dxa"/>
            <w:vAlign w:val="center"/>
          </w:tcPr>
          <w:p w:rsidR="00E63934" w:rsidRDefault="00222DAA">
            <w:pPr>
              <w:autoSpaceDE w:val="0"/>
              <w:autoSpaceDN w:val="0"/>
              <w:spacing w:line="400" w:lineRule="exact"/>
              <w:jc w:val="center"/>
            </w:pPr>
            <w:r>
              <w:rPr>
                <w:rFonts w:ascii="宋体" w:hint="eastAsia"/>
                <w:sz w:val="24"/>
                <w:szCs w:val="24"/>
              </w:rPr>
              <w:t>2.3.1</w:t>
            </w:r>
          </w:p>
        </w:tc>
        <w:tc>
          <w:tcPr>
            <w:tcW w:w="2456" w:type="dxa"/>
            <w:vAlign w:val="center"/>
          </w:tcPr>
          <w:p w:rsidR="00E63934" w:rsidRDefault="00222DAA">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E63934" w:rsidRDefault="00222DAA">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2025</w:t>
            </w:r>
            <w:r>
              <w:rPr>
                <w:rFonts w:ascii="宋体" w:hint="eastAsia"/>
                <w:color w:val="000000" w:themeColor="text1"/>
                <w:sz w:val="24"/>
                <w:szCs w:val="24"/>
              </w:rPr>
              <w:t>年</w:t>
            </w:r>
            <w:r>
              <w:rPr>
                <w:rFonts w:ascii="宋体" w:hint="eastAsia"/>
                <w:color w:val="000000" w:themeColor="text1"/>
                <w:sz w:val="24"/>
                <w:szCs w:val="24"/>
                <w:u w:val="single"/>
              </w:rPr>
              <w:t xml:space="preserve"> </w:t>
            </w:r>
            <w:r w:rsidR="00DD13C0">
              <w:rPr>
                <w:rFonts w:ascii="宋体" w:hint="eastAsia"/>
                <w:color w:val="000000" w:themeColor="text1"/>
                <w:sz w:val="24"/>
                <w:szCs w:val="24"/>
                <w:u w:val="single"/>
              </w:rPr>
              <w:t>06</w:t>
            </w:r>
            <w:r>
              <w:rPr>
                <w:rFonts w:ascii="宋体" w:hint="eastAsia"/>
                <w:color w:val="000000" w:themeColor="text1"/>
                <w:sz w:val="24"/>
                <w:szCs w:val="24"/>
                <w:u w:val="single"/>
              </w:rPr>
              <w:t xml:space="preserve"> </w:t>
            </w:r>
            <w:r>
              <w:rPr>
                <w:rFonts w:ascii="宋体" w:hint="eastAsia"/>
                <w:color w:val="000000" w:themeColor="text1"/>
                <w:sz w:val="24"/>
                <w:szCs w:val="24"/>
              </w:rPr>
              <w:t xml:space="preserve">月  </w:t>
            </w:r>
            <w:r>
              <w:rPr>
                <w:rFonts w:ascii="宋体" w:hint="eastAsia"/>
                <w:color w:val="000000" w:themeColor="text1"/>
                <w:sz w:val="24"/>
                <w:szCs w:val="24"/>
                <w:u w:val="single"/>
              </w:rPr>
              <w:t xml:space="preserve">    </w:t>
            </w:r>
            <w:r w:rsidR="00DD13C0">
              <w:rPr>
                <w:rFonts w:ascii="宋体" w:hint="eastAsia"/>
                <w:color w:val="000000" w:themeColor="text1"/>
                <w:sz w:val="24"/>
                <w:szCs w:val="24"/>
                <w:u w:val="single"/>
              </w:rPr>
              <w:t>20</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E63934" w:rsidRDefault="00222DAA">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E63934">
        <w:trPr>
          <w:trHeight w:val="159"/>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E63934" w:rsidRDefault="00222DAA">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E63934" w:rsidRDefault="00222DAA">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E63934">
        <w:trPr>
          <w:trHeight w:val="157"/>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E63934" w:rsidRDefault="00222DAA">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E63934" w:rsidRDefault="00222DAA">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E63934">
        <w:trPr>
          <w:trHeight w:val="157"/>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E63934" w:rsidRDefault="00222DAA">
            <w:pPr>
              <w:autoSpaceDE w:val="0"/>
              <w:autoSpaceDN w:val="0"/>
              <w:spacing w:line="400" w:lineRule="exact"/>
              <w:rPr>
                <w:rFonts w:ascii="宋体"/>
                <w:sz w:val="24"/>
                <w:szCs w:val="24"/>
              </w:rPr>
            </w:pPr>
            <w:r>
              <w:rPr>
                <w:rFonts w:ascii="宋体" w:hint="eastAsia"/>
                <w:color w:val="000000"/>
                <w:sz w:val="24"/>
                <w:szCs w:val="24"/>
              </w:rPr>
              <w:t>竞争性磋商响应文件的效力</w:t>
            </w:r>
          </w:p>
        </w:tc>
        <w:tc>
          <w:tcPr>
            <w:tcW w:w="5530" w:type="dxa"/>
            <w:vAlign w:val="center"/>
          </w:tcPr>
          <w:p w:rsidR="00E63934" w:rsidRDefault="00222DAA">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E63934" w:rsidRDefault="00222DAA">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tc>
      </w:tr>
      <w:tr w:rsidR="00E63934">
        <w:trPr>
          <w:trHeight w:val="695"/>
        </w:trPr>
        <w:tc>
          <w:tcPr>
            <w:tcW w:w="1194" w:type="dxa"/>
            <w:vAlign w:val="center"/>
          </w:tcPr>
          <w:p w:rsidR="00E63934" w:rsidRDefault="00222DAA">
            <w:pPr>
              <w:autoSpaceDE w:val="0"/>
              <w:autoSpaceDN w:val="0"/>
              <w:spacing w:line="400" w:lineRule="exact"/>
              <w:jc w:val="center"/>
            </w:pPr>
            <w:r>
              <w:rPr>
                <w:rFonts w:ascii="宋体" w:hint="eastAsia"/>
                <w:sz w:val="24"/>
                <w:szCs w:val="24"/>
              </w:rPr>
              <w:t>3.4</w:t>
            </w:r>
          </w:p>
        </w:tc>
        <w:tc>
          <w:tcPr>
            <w:tcW w:w="2456" w:type="dxa"/>
            <w:vAlign w:val="center"/>
          </w:tcPr>
          <w:p w:rsidR="00E63934" w:rsidRDefault="00222DAA">
            <w:pPr>
              <w:autoSpaceDE w:val="0"/>
              <w:autoSpaceDN w:val="0"/>
              <w:spacing w:line="400" w:lineRule="exact"/>
              <w:ind w:firstLineChars="200" w:firstLine="480"/>
              <w:rPr>
                <w:rFonts w:ascii="宋体"/>
                <w:sz w:val="24"/>
                <w:szCs w:val="24"/>
              </w:rPr>
            </w:pPr>
            <w:r>
              <w:rPr>
                <w:rFonts w:ascii="宋体" w:hint="eastAsia"/>
                <w:sz w:val="24"/>
                <w:szCs w:val="24"/>
              </w:rPr>
              <w:t>磋商报价</w:t>
            </w:r>
          </w:p>
        </w:tc>
        <w:tc>
          <w:tcPr>
            <w:tcW w:w="5530" w:type="dxa"/>
            <w:vAlign w:val="center"/>
          </w:tcPr>
          <w:p w:rsidR="00E63934" w:rsidRPr="00466EA9" w:rsidRDefault="00222DAA" w:rsidP="00466EA9">
            <w:pPr>
              <w:pStyle w:val="a4"/>
              <w:spacing w:line="400" w:lineRule="exact"/>
              <w:ind w:firstLineChars="0" w:firstLine="0"/>
              <w:rPr>
                <w:rFonts w:ascii="宋体" w:hAnsi="宋体"/>
                <w:color w:val="000000"/>
                <w:sz w:val="24"/>
                <w:szCs w:val="24"/>
              </w:rPr>
            </w:pPr>
            <w:r w:rsidRPr="00466EA9">
              <w:rPr>
                <w:rFonts w:ascii="宋体" w:hAnsi="宋体" w:hint="eastAsia"/>
                <w:color w:val="000000"/>
                <w:sz w:val="24"/>
                <w:szCs w:val="24"/>
              </w:rPr>
              <w:t>1.本次磋商应以人民币报价；</w:t>
            </w:r>
            <w:r w:rsidRPr="00466EA9">
              <w:rPr>
                <w:rFonts w:ascii="宋体" w:hAnsi="宋体" w:hint="eastAsia"/>
                <w:color w:val="000000"/>
                <w:sz w:val="24"/>
                <w:szCs w:val="24"/>
              </w:rPr>
              <w:br/>
              <w:t>2.</w:t>
            </w:r>
            <w:proofErr w:type="gramStart"/>
            <w:r w:rsidRPr="00466EA9">
              <w:rPr>
                <w:rFonts w:ascii="宋体" w:hAnsi="宋体" w:hint="eastAsia"/>
                <w:color w:val="000000"/>
                <w:sz w:val="24"/>
                <w:szCs w:val="24"/>
              </w:rPr>
              <w:t>磋商分</w:t>
            </w:r>
            <w:proofErr w:type="gramEnd"/>
            <w:r w:rsidRPr="00466EA9">
              <w:rPr>
                <w:rFonts w:ascii="宋体" w:hAnsi="宋体" w:hint="eastAsia"/>
                <w:color w:val="000000"/>
                <w:sz w:val="24"/>
                <w:szCs w:val="24"/>
              </w:rPr>
              <w:t>二轮或多轮进行。供应商要求其在规定时间内提交最后报价，若在规定时间内未提交，视为自动退出磋商。</w:t>
            </w:r>
            <w:r w:rsidRPr="00466EA9">
              <w:rPr>
                <w:rFonts w:ascii="宋体" w:hAnsi="宋体" w:hint="eastAsia"/>
                <w:color w:val="000000"/>
                <w:sz w:val="24"/>
                <w:szCs w:val="24"/>
              </w:rPr>
              <w:br/>
              <w:t>3.磋商报价为磋商范围内全部费用的价格体现，完成采购范围内全部工作及提交成果资料所需的一切费用。包括48个航道监控点位的网络接入服务、运维服务等一切税金和费用。</w:t>
            </w:r>
          </w:p>
          <w:p w:rsidR="00E63934" w:rsidRDefault="00222DAA">
            <w:pPr>
              <w:pStyle w:val="a4"/>
              <w:spacing w:line="400" w:lineRule="exact"/>
              <w:ind w:firstLineChars="0" w:firstLine="0"/>
              <w:rPr>
                <w:rFonts w:ascii="宋体" w:hAnsi="宋体"/>
                <w:color w:val="000000"/>
                <w:sz w:val="24"/>
                <w:szCs w:val="24"/>
              </w:rPr>
            </w:pPr>
            <w:r>
              <w:rPr>
                <w:rFonts w:ascii="宋体" w:hAnsi="宋体" w:hint="eastAsia"/>
                <w:color w:val="000000"/>
                <w:sz w:val="24"/>
                <w:szCs w:val="24"/>
              </w:rPr>
              <w:t>4.响</w:t>
            </w:r>
            <w:r>
              <w:rPr>
                <w:rFonts w:ascii="宋体" w:hAnsi="宋体" w:cs="宋体" w:hint="eastAsia"/>
                <w:sz w:val="24"/>
              </w:rPr>
              <w:t>应</w:t>
            </w:r>
            <w:r>
              <w:rPr>
                <w:rFonts w:ascii="宋体" w:hAnsi="宋体" w:hint="eastAsia"/>
                <w:color w:val="000000"/>
                <w:sz w:val="24"/>
                <w:szCs w:val="24"/>
              </w:rPr>
              <w:t>供应商对合同内容的费用、质量、安全、文明服务等实行全面承包。</w:t>
            </w:r>
            <w:r>
              <w:rPr>
                <w:rFonts w:ascii="宋体" w:hAnsi="宋体" w:cs="宋体" w:hint="eastAsia"/>
                <w:sz w:val="24"/>
              </w:rPr>
              <w:t>磋商报价的市场风险由响应供应商承担，结算时，不得以任何理由调整价格。</w:t>
            </w:r>
            <w:r>
              <w:rPr>
                <w:rFonts w:ascii="宋体" w:hAnsi="宋体" w:hint="eastAsia"/>
                <w:color w:val="000000"/>
                <w:sz w:val="24"/>
                <w:szCs w:val="24"/>
              </w:rPr>
              <w:t>除合同明确约定可以另行收取的费用外，所有服务费用均包括在内，乙方不得另行向甲方或使用人收取任何费用。</w:t>
            </w:r>
          </w:p>
          <w:p w:rsidR="00E63934" w:rsidRDefault="00222DAA">
            <w:pPr>
              <w:autoSpaceDE w:val="0"/>
              <w:autoSpaceDN w:val="0"/>
              <w:spacing w:line="400" w:lineRule="exact"/>
              <w:rPr>
                <w:rFonts w:ascii="宋体"/>
                <w:color w:val="000000"/>
                <w:sz w:val="24"/>
                <w:szCs w:val="24"/>
              </w:rPr>
            </w:pPr>
            <w:r>
              <w:rPr>
                <w:rFonts w:ascii="宋体" w:hint="eastAsia"/>
                <w:color w:val="000000"/>
                <w:sz w:val="24"/>
                <w:szCs w:val="24"/>
              </w:rPr>
              <w:t>5.不论磋商结果如何，供应商均应自行承担所有与磋商有关的全部费用。</w:t>
            </w:r>
          </w:p>
          <w:p w:rsidR="00E63934" w:rsidRDefault="00222DAA">
            <w:pPr>
              <w:rPr>
                <w:rFonts w:ascii="宋体"/>
                <w:color w:val="000000"/>
                <w:sz w:val="24"/>
                <w:szCs w:val="24"/>
              </w:rPr>
            </w:pPr>
            <w:r>
              <w:rPr>
                <w:rFonts w:ascii="宋体" w:hint="eastAsia"/>
                <w:color w:val="000000"/>
                <w:sz w:val="24"/>
                <w:szCs w:val="24"/>
              </w:rPr>
              <w:t>6.本项目免收代理服务费。</w:t>
            </w:r>
          </w:p>
        </w:tc>
      </w:tr>
      <w:tr w:rsidR="00E63934">
        <w:trPr>
          <w:trHeight w:val="695"/>
        </w:trPr>
        <w:tc>
          <w:tcPr>
            <w:tcW w:w="1194" w:type="dxa"/>
            <w:vAlign w:val="center"/>
          </w:tcPr>
          <w:p w:rsidR="00E63934" w:rsidRDefault="00222DAA">
            <w:pPr>
              <w:autoSpaceDE w:val="0"/>
              <w:autoSpaceDN w:val="0"/>
              <w:spacing w:line="400" w:lineRule="exact"/>
              <w:jc w:val="center"/>
            </w:pPr>
            <w:r>
              <w:rPr>
                <w:rFonts w:ascii="宋体" w:hint="eastAsia"/>
                <w:sz w:val="24"/>
                <w:szCs w:val="24"/>
              </w:rPr>
              <w:t>3.5.1</w:t>
            </w:r>
          </w:p>
        </w:tc>
        <w:tc>
          <w:tcPr>
            <w:tcW w:w="2456" w:type="dxa"/>
            <w:vAlign w:val="center"/>
          </w:tcPr>
          <w:p w:rsidR="00E63934" w:rsidRDefault="00222DAA">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E63934" w:rsidRDefault="00222DAA">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4.1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E63934" w:rsidRDefault="00222DAA">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E63934" w:rsidRDefault="00222DAA">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w:t>
            </w:r>
            <w:r w:rsidR="00DD13C0">
              <w:rPr>
                <w:rFonts w:ascii="宋体" w:hint="eastAsia"/>
                <w:color w:val="000000"/>
                <w:sz w:val="24"/>
                <w:lang w:val="zh-CN"/>
              </w:rPr>
              <w:t>2025年06月26日</w:t>
            </w:r>
            <w:r>
              <w:rPr>
                <w:rFonts w:ascii="宋体" w:hint="eastAsia"/>
                <w:color w:val="000000"/>
                <w:sz w:val="24"/>
                <w:lang w:val="zh-CN"/>
              </w:rPr>
              <w:t>9时30分</w:t>
            </w:r>
            <w:r>
              <w:rPr>
                <w:rFonts w:ascii="宋体" w:hint="eastAsia"/>
                <w:color w:val="000000"/>
                <w:sz w:val="24"/>
              </w:rPr>
              <w:t>。</w:t>
            </w:r>
          </w:p>
          <w:p w:rsidR="00E63934" w:rsidRDefault="00222DAA">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E63934" w:rsidRDefault="00222DAA">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Pr>
                <w:rFonts w:ascii="宋体" w:hint="eastAsia"/>
                <w:color w:val="000000"/>
                <w:sz w:val="24"/>
              </w:rPr>
              <w:t>邹振利</w:t>
            </w:r>
            <w:r>
              <w:rPr>
                <w:rFonts w:ascii="宋体" w:hint="eastAsia"/>
                <w:color w:val="000000"/>
                <w:sz w:val="24"/>
                <w:lang w:val="zh-CN"/>
              </w:rPr>
              <w:t>，电话：0572-6265653。</w:t>
            </w:r>
          </w:p>
        </w:tc>
      </w:tr>
      <w:tr w:rsidR="00E63934">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E63934" w:rsidRDefault="00222DAA">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E63934" w:rsidRDefault="00222DAA">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E63934" w:rsidRDefault="00222DAA">
            <w:pPr>
              <w:pStyle w:val="ab"/>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5.1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E63934" w:rsidRDefault="00222DAA">
            <w:pPr>
              <w:autoSpaceDE w:val="0"/>
              <w:autoSpaceDN w:val="0"/>
              <w:spacing w:line="400" w:lineRule="exact"/>
              <w:rPr>
                <w:rFonts w:ascii="宋体"/>
                <w:sz w:val="24"/>
                <w:szCs w:val="24"/>
                <w:lang w:val="zh-CN"/>
              </w:rPr>
            </w:pPr>
            <w:r>
              <w:rPr>
                <w:rFonts w:ascii="宋体" w:hint="eastAsia"/>
                <w:sz w:val="24"/>
                <w:szCs w:val="24"/>
                <w:lang w:val="zh-CN"/>
              </w:rPr>
              <w:t>磋商时间：</w:t>
            </w:r>
            <w:r w:rsidR="00DD13C0">
              <w:rPr>
                <w:rFonts w:ascii="宋体" w:hint="eastAsia"/>
                <w:color w:val="000000"/>
                <w:sz w:val="24"/>
              </w:rPr>
              <w:t>2025年06月26日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E63934" w:rsidRDefault="00222DAA">
            <w:pPr>
              <w:pStyle w:val="af4"/>
              <w:ind w:firstLine="241"/>
              <w:rPr>
                <w:lang w:val="zh-CN"/>
              </w:rPr>
            </w:pPr>
            <w:r>
              <w:rPr>
                <w:rFonts w:ascii="宋体" w:hint="eastAsia"/>
                <w:b/>
                <w:bCs/>
                <w:sz w:val="24"/>
                <w:szCs w:val="24"/>
                <w:lang w:val="zh-CN"/>
              </w:rPr>
              <w:t>磋商响应截止时间后</w:t>
            </w:r>
            <w:r>
              <w:rPr>
                <w:rFonts w:ascii="宋体" w:hint="eastAsia"/>
                <w:b/>
                <w:sz w:val="24"/>
              </w:rPr>
              <w:t>半小时内（</w:t>
            </w:r>
            <w:r w:rsidR="00DD13C0">
              <w:rPr>
                <w:rFonts w:ascii="宋体" w:hint="eastAsia"/>
                <w:b/>
                <w:sz w:val="24"/>
              </w:rPr>
              <w:t>2025年06月26日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w:t>
            </w:r>
            <w:r w:rsidR="00DD13C0">
              <w:rPr>
                <w:rFonts w:ascii="宋体" w:hint="eastAsia"/>
                <w:b/>
                <w:sz w:val="24"/>
              </w:rPr>
              <w:t>2025年06月26日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E63934" w:rsidRDefault="00222DAA">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6.1.1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E63934" w:rsidRDefault="00222DAA">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E63934" w:rsidRDefault="00222DAA">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6.1.3</w:t>
            </w:r>
          </w:p>
        </w:tc>
        <w:tc>
          <w:tcPr>
            <w:tcW w:w="2456" w:type="dxa"/>
            <w:vAlign w:val="center"/>
          </w:tcPr>
          <w:p w:rsidR="00E63934" w:rsidRDefault="00222DAA">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E63934" w:rsidRDefault="00222DAA">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E63934">
        <w:trPr>
          <w:trHeight w:val="683"/>
        </w:trPr>
        <w:tc>
          <w:tcPr>
            <w:tcW w:w="1194" w:type="dxa"/>
            <w:vAlign w:val="center"/>
          </w:tcPr>
          <w:p w:rsidR="00E63934" w:rsidRDefault="00222DAA">
            <w:pPr>
              <w:autoSpaceDE w:val="0"/>
              <w:autoSpaceDN w:val="0"/>
              <w:spacing w:line="400" w:lineRule="exact"/>
              <w:jc w:val="center"/>
            </w:pPr>
            <w:r>
              <w:rPr>
                <w:rFonts w:ascii="宋体" w:hint="eastAsia"/>
                <w:sz w:val="24"/>
                <w:szCs w:val="24"/>
              </w:rPr>
              <w:t>6.7.4</w:t>
            </w:r>
          </w:p>
        </w:tc>
        <w:tc>
          <w:tcPr>
            <w:tcW w:w="2456" w:type="dxa"/>
            <w:vAlign w:val="center"/>
          </w:tcPr>
          <w:p w:rsidR="00E63934" w:rsidRDefault="00222DAA">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9"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E63934" w:rsidRDefault="00222DAA">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7.1</w:t>
            </w:r>
          </w:p>
        </w:tc>
        <w:tc>
          <w:tcPr>
            <w:tcW w:w="2456" w:type="dxa"/>
            <w:vAlign w:val="center"/>
          </w:tcPr>
          <w:p w:rsidR="00E63934" w:rsidRDefault="00222DAA">
            <w:pPr>
              <w:autoSpaceDE w:val="0"/>
              <w:autoSpaceDN w:val="0"/>
              <w:snapToGrid w:val="0"/>
              <w:spacing w:line="400" w:lineRule="exact"/>
              <w:jc w:val="center"/>
              <w:textAlignment w:val="bottom"/>
            </w:pPr>
            <w:r>
              <w:rPr>
                <w:rFonts w:ascii="宋体" w:hint="eastAsia"/>
                <w:color w:val="000000"/>
                <w:sz w:val="24"/>
              </w:rPr>
              <w:t>履约保证金</w:t>
            </w:r>
          </w:p>
        </w:tc>
        <w:tc>
          <w:tcPr>
            <w:tcW w:w="5530" w:type="dxa"/>
            <w:vAlign w:val="center"/>
          </w:tcPr>
          <w:p w:rsidR="00E63934" w:rsidRDefault="00222DAA">
            <w:pPr>
              <w:autoSpaceDE w:val="0"/>
              <w:autoSpaceDN w:val="0"/>
              <w:snapToGrid w:val="0"/>
              <w:spacing w:line="400" w:lineRule="exact"/>
              <w:textAlignment w:val="bottom"/>
            </w:pPr>
            <w:r>
              <w:rPr>
                <w:rFonts w:ascii="宋体" w:hint="eastAsia"/>
                <w:color w:val="000000"/>
                <w:sz w:val="24"/>
              </w:rPr>
              <w:t>是否要求成交供应商提交履约保证金：不要求。</w:t>
            </w:r>
          </w:p>
        </w:tc>
      </w:tr>
      <w:tr w:rsidR="00E63934">
        <w:trPr>
          <w:trHeight w:val="510"/>
        </w:trPr>
        <w:tc>
          <w:tcPr>
            <w:tcW w:w="1194" w:type="dxa"/>
            <w:vMerge w:val="restart"/>
            <w:vAlign w:val="center"/>
          </w:tcPr>
          <w:p w:rsidR="00E63934" w:rsidRDefault="00222DAA">
            <w:pPr>
              <w:autoSpaceDE w:val="0"/>
              <w:autoSpaceDN w:val="0"/>
              <w:spacing w:line="400" w:lineRule="exact"/>
              <w:jc w:val="center"/>
            </w:pPr>
            <w:r>
              <w:rPr>
                <w:rFonts w:ascii="宋体" w:hint="eastAsia"/>
                <w:sz w:val="24"/>
                <w:szCs w:val="24"/>
              </w:rPr>
              <w:t>8.1</w:t>
            </w:r>
          </w:p>
        </w:tc>
        <w:tc>
          <w:tcPr>
            <w:tcW w:w="2456" w:type="dxa"/>
            <w:vAlign w:val="center"/>
          </w:tcPr>
          <w:p w:rsidR="00E63934" w:rsidRDefault="00222DAA">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E63934" w:rsidRDefault="00222DAA">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E63934">
        <w:trPr>
          <w:trHeight w:val="217"/>
        </w:trPr>
        <w:tc>
          <w:tcPr>
            <w:tcW w:w="1194" w:type="dxa"/>
            <w:vMerge/>
            <w:vAlign w:val="center"/>
          </w:tcPr>
          <w:p w:rsidR="00E63934" w:rsidRDefault="00E63934"/>
        </w:tc>
        <w:tc>
          <w:tcPr>
            <w:tcW w:w="2456" w:type="dxa"/>
            <w:vAlign w:val="center"/>
          </w:tcPr>
          <w:p w:rsidR="00E63934" w:rsidRDefault="00222DAA">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E63934">
        <w:tc>
          <w:tcPr>
            <w:tcW w:w="1194" w:type="dxa"/>
            <w:vAlign w:val="center"/>
          </w:tcPr>
          <w:p w:rsidR="00E63934" w:rsidRDefault="00222DAA">
            <w:pPr>
              <w:autoSpaceDE w:val="0"/>
              <w:autoSpaceDN w:val="0"/>
              <w:spacing w:line="400" w:lineRule="exact"/>
              <w:jc w:val="center"/>
            </w:pPr>
            <w:r>
              <w:rPr>
                <w:rFonts w:ascii="宋体" w:hint="eastAsia"/>
                <w:sz w:val="24"/>
                <w:szCs w:val="24"/>
              </w:rPr>
              <w:t>10.1</w:t>
            </w:r>
          </w:p>
        </w:tc>
        <w:tc>
          <w:tcPr>
            <w:tcW w:w="2456" w:type="dxa"/>
            <w:vAlign w:val="center"/>
          </w:tcPr>
          <w:p w:rsidR="00E63934" w:rsidRDefault="00222DAA">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E63934">
        <w:tc>
          <w:tcPr>
            <w:tcW w:w="1194" w:type="dxa"/>
            <w:vAlign w:val="center"/>
          </w:tcPr>
          <w:p w:rsidR="00E63934" w:rsidRDefault="00222DAA">
            <w:pPr>
              <w:jc w:val="center"/>
            </w:pPr>
            <w:r>
              <w:rPr>
                <w:rFonts w:ascii="宋体" w:hint="eastAsia"/>
                <w:sz w:val="24"/>
                <w:szCs w:val="24"/>
              </w:rPr>
              <w:t>13</w:t>
            </w:r>
          </w:p>
        </w:tc>
        <w:tc>
          <w:tcPr>
            <w:tcW w:w="7986" w:type="dxa"/>
            <w:gridSpan w:val="2"/>
            <w:vAlign w:val="center"/>
          </w:tcPr>
          <w:p w:rsidR="00E63934" w:rsidRDefault="00222DAA">
            <w:pPr>
              <w:rPr>
                <w:rFonts w:ascii="宋体"/>
                <w:szCs w:val="21"/>
              </w:rPr>
            </w:pPr>
            <w:r>
              <w:rPr>
                <w:rFonts w:ascii="宋体" w:hint="eastAsia"/>
                <w:sz w:val="24"/>
                <w:szCs w:val="24"/>
                <w:lang w:val="zh-CN"/>
              </w:rPr>
              <w:t>采购人认为应该补充的其他内容</w:t>
            </w:r>
          </w:p>
        </w:tc>
      </w:tr>
      <w:tr w:rsidR="00E63934">
        <w:trPr>
          <w:trHeight w:val="90"/>
        </w:trPr>
        <w:tc>
          <w:tcPr>
            <w:tcW w:w="1194" w:type="dxa"/>
            <w:vAlign w:val="center"/>
          </w:tcPr>
          <w:p w:rsidR="00E63934" w:rsidRDefault="00222DAA">
            <w:pPr>
              <w:autoSpaceDE w:val="0"/>
              <w:autoSpaceDN w:val="0"/>
              <w:spacing w:line="400" w:lineRule="exact"/>
              <w:jc w:val="center"/>
            </w:pPr>
            <w:r>
              <w:rPr>
                <w:rFonts w:ascii="宋体" w:hint="eastAsia"/>
                <w:sz w:val="24"/>
                <w:szCs w:val="24"/>
              </w:rPr>
              <w:t>13.1</w:t>
            </w:r>
          </w:p>
        </w:tc>
        <w:tc>
          <w:tcPr>
            <w:tcW w:w="2456" w:type="dxa"/>
            <w:vAlign w:val="center"/>
          </w:tcPr>
          <w:p w:rsidR="00E63934" w:rsidRDefault="00222DAA">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r>
              <w:rPr>
                <w:rFonts w:hAnsi="宋体" w:cs="宋体" w:hint="eastAsia"/>
                <w:color w:val="000000" w:themeColor="text1"/>
                <w:sz w:val="24"/>
              </w:rPr>
              <w:t>投标人投标所使用的采购项目实施人员必须为本法人员工（或必须为本法人或控股公司正式员工）。</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E63934">
        <w:trPr>
          <w:trHeight w:val="1151"/>
        </w:trPr>
        <w:tc>
          <w:tcPr>
            <w:tcW w:w="1194" w:type="dxa"/>
            <w:vMerge w:val="restart"/>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E63934" w:rsidRDefault="00222DAA">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tc>
      </w:tr>
      <w:tr w:rsidR="00E63934">
        <w:trPr>
          <w:trHeight w:val="484"/>
        </w:trPr>
        <w:tc>
          <w:tcPr>
            <w:tcW w:w="1194" w:type="dxa"/>
            <w:vMerge/>
            <w:vAlign w:val="center"/>
          </w:tcPr>
          <w:p w:rsidR="00E63934" w:rsidRDefault="00E63934">
            <w:pPr>
              <w:autoSpaceDE w:val="0"/>
              <w:autoSpaceDN w:val="0"/>
              <w:spacing w:line="400" w:lineRule="exact"/>
              <w:jc w:val="center"/>
              <w:rPr>
                <w:rFonts w:ascii="宋体"/>
                <w:sz w:val="24"/>
                <w:szCs w:val="24"/>
              </w:rPr>
            </w:pPr>
          </w:p>
        </w:tc>
        <w:tc>
          <w:tcPr>
            <w:tcW w:w="2456" w:type="dxa"/>
            <w:vAlign w:val="center"/>
          </w:tcPr>
          <w:p w:rsidR="00E63934" w:rsidRDefault="00222DAA">
            <w:pPr>
              <w:autoSpaceDE w:val="0"/>
              <w:autoSpaceDN w:val="0"/>
              <w:spacing w:line="400" w:lineRule="exact"/>
              <w:jc w:val="center"/>
              <w:rPr>
                <w:rFonts w:ascii="宋体"/>
                <w:sz w:val="24"/>
                <w:szCs w:val="24"/>
              </w:rPr>
            </w:pPr>
            <w:r>
              <w:rPr>
                <w:rFonts w:ascii="宋体" w:hAnsi="宋体" w:cs="宋体" w:hint="eastAsia"/>
                <w:color w:val="000000" w:themeColor="text1"/>
                <w:sz w:val="24"/>
              </w:rPr>
              <w:t>中小企业优惠措施（本项目适用）</w:t>
            </w:r>
          </w:p>
        </w:tc>
        <w:tc>
          <w:tcPr>
            <w:tcW w:w="5530" w:type="dxa"/>
            <w:vAlign w:val="center"/>
          </w:tcPr>
          <w:p w:rsidR="00E63934" w:rsidRDefault="00222DAA">
            <w:pPr>
              <w:autoSpaceDE w:val="0"/>
              <w:autoSpaceDN w:val="0"/>
              <w:spacing w:line="400" w:lineRule="exact"/>
              <w:rPr>
                <w:rFonts w:ascii="宋体" w:hAnsi="宋体" w:cs="宋体"/>
                <w:color w:val="000000"/>
                <w:sz w:val="24"/>
                <w:szCs w:val="24"/>
              </w:rPr>
            </w:pPr>
            <w:r>
              <w:rPr>
                <w:rFonts w:ascii="宋体" w:hAnsi="宋体" w:cs="宋体" w:hint="eastAsia"/>
                <w:b/>
                <w:bCs/>
                <w:color w:val="000000"/>
                <w:sz w:val="24"/>
                <w:szCs w:val="24"/>
              </w:rPr>
              <w:t>本项目</w:t>
            </w:r>
            <w:proofErr w:type="gramStart"/>
            <w:r>
              <w:rPr>
                <w:rFonts w:ascii="宋体" w:hAnsi="宋体" w:cs="宋体" w:hint="eastAsia"/>
                <w:b/>
                <w:bCs/>
                <w:color w:val="000000"/>
                <w:sz w:val="24"/>
                <w:szCs w:val="24"/>
              </w:rPr>
              <w:t>不</w:t>
            </w:r>
            <w:proofErr w:type="gramEnd"/>
            <w:r>
              <w:rPr>
                <w:rFonts w:ascii="宋体" w:hAnsi="宋体" w:cs="宋体" w:hint="eastAsia"/>
                <w:b/>
                <w:bCs/>
                <w:color w:val="000000"/>
                <w:kern w:val="0"/>
                <w:sz w:val="24"/>
                <w:szCs w:val="24"/>
              </w:rPr>
              <w:t>专门面向中小企业采购，享受</w:t>
            </w:r>
            <w:r>
              <w:rPr>
                <w:rFonts w:ascii="宋体" w:hAnsi="宋体" w:cs="宋体" w:hint="eastAsia"/>
                <w:b/>
                <w:bCs/>
                <w:color w:val="000000"/>
                <w:sz w:val="24"/>
                <w:szCs w:val="24"/>
              </w:rPr>
              <w:t>中小企业优惠措施：</w:t>
            </w:r>
          </w:p>
          <w:p w:rsidR="00E63934" w:rsidRDefault="00222DAA">
            <w:pPr>
              <w:pStyle w:val="ab"/>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1.项目属性：</w:t>
            </w:r>
            <w:r>
              <w:rPr>
                <w:rFonts w:hAnsi="宋体" w:cs="宋体" w:hint="eastAsia"/>
                <w:color w:val="000000" w:themeColor="text1"/>
                <w:sz w:val="24"/>
                <w:u w:val="single"/>
              </w:rPr>
              <w:t>服务类</w:t>
            </w:r>
            <w:r>
              <w:rPr>
                <w:rFonts w:hAnsi="宋体" w:cs="宋体" w:hint="eastAsia"/>
                <w:color w:val="000000" w:themeColor="text1"/>
                <w:sz w:val="24"/>
              </w:rPr>
              <w:t>；</w:t>
            </w:r>
          </w:p>
          <w:p w:rsidR="00E63934" w:rsidRDefault="00222DAA">
            <w:pPr>
              <w:pStyle w:val="ab"/>
              <w:numPr>
                <w:ilvl w:val="255"/>
                <w:numId w:val="0"/>
              </w:numPr>
              <w:snapToGrid w:val="0"/>
              <w:spacing w:line="400" w:lineRule="exact"/>
              <w:jc w:val="left"/>
              <w:rPr>
                <w:rFonts w:hAnsi="宋体" w:cs="宋体"/>
                <w:sz w:val="24"/>
              </w:rPr>
            </w:pPr>
            <w:r>
              <w:rPr>
                <w:rFonts w:hAnsi="宋体" w:cs="宋体" w:hint="eastAsia"/>
                <w:sz w:val="24"/>
              </w:rPr>
              <w:t>2.采购标的：</w:t>
            </w:r>
            <w:r>
              <w:rPr>
                <w:rFonts w:hAnsi="宋体" w:cs="宋体" w:hint="eastAsia"/>
                <w:color w:val="000000" w:themeColor="text1"/>
                <w:sz w:val="24"/>
                <w:u w:val="single"/>
              </w:rPr>
              <w:t>航道监控运维服务</w:t>
            </w:r>
            <w:r>
              <w:rPr>
                <w:rFonts w:hAnsi="宋体" w:cs="宋体" w:hint="eastAsia"/>
                <w:sz w:val="24"/>
              </w:rPr>
              <w:t>；</w:t>
            </w:r>
            <w:r>
              <w:rPr>
                <w:rFonts w:hAnsi="宋体" w:cs="宋体"/>
                <w:sz w:val="24"/>
              </w:rPr>
              <w:t>所属行业：</w:t>
            </w:r>
            <w:r>
              <w:rPr>
                <w:rFonts w:hAnsi="宋体" w:cs="宋体" w:hint="eastAsia"/>
                <w:color w:val="000000" w:themeColor="text1"/>
                <w:sz w:val="24"/>
                <w:u w:val="single"/>
              </w:rPr>
              <w:t xml:space="preserve"> 软件和信息技术服务业 </w:t>
            </w:r>
          </w:p>
          <w:p w:rsidR="00E63934" w:rsidRDefault="00222DAA">
            <w:pPr>
              <w:pStyle w:val="ab"/>
              <w:numPr>
                <w:ilvl w:val="255"/>
                <w:numId w:val="0"/>
              </w:numPr>
              <w:snapToGrid w:val="0"/>
              <w:spacing w:line="400" w:lineRule="exact"/>
              <w:jc w:val="left"/>
              <w:rPr>
                <w:rFonts w:hAnsi="宋体" w:cs="宋体"/>
                <w:color w:val="000000" w:themeColor="text1"/>
                <w:sz w:val="24"/>
              </w:rPr>
            </w:pPr>
            <w:r>
              <w:rPr>
                <w:rFonts w:hAnsi="宋体" w:cs="宋体" w:hint="eastAsia"/>
                <w:sz w:val="24"/>
              </w:rPr>
              <w:t>3.</w:t>
            </w:r>
            <w:r>
              <w:rPr>
                <w:rFonts w:hAnsi="宋体" w:cs="宋体" w:hint="eastAsia"/>
                <w:color w:val="000000" w:themeColor="text1"/>
                <w:sz w:val="24"/>
              </w:rPr>
              <w:t>根据财库〔2020〕46号、财库〔2022〕19号的相关规定，在评审时对符合本办法规定的小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报价给予</w:t>
            </w:r>
            <w:r>
              <w:rPr>
                <w:rFonts w:hAnsi="宋体" w:cs="宋体" w:hint="eastAsia"/>
                <w:b/>
                <w:color w:val="000000" w:themeColor="text1"/>
                <w:sz w:val="24"/>
                <w:u w:val="single"/>
              </w:rPr>
              <w:t>10%</w:t>
            </w:r>
            <w:r>
              <w:rPr>
                <w:rFonts w:hAnsi="宋体" w:cs="宋体" w:hint="eastAsia"/>
                <w:color w:val="000000" w:themeColor="text1"/>
                <w:sz w:val="24"/>
              </w:rPr>
              <w:t>的扣除，取扣除后的价格作为最终投标报价（</w:t>
            </w:r>
            <w:proofErr w:type="gramStart"/>
            <w:r>
              <w:rPr>
                <w:rFonts w:hAnsi="宋体" w:cs="宋体" w:hint="eastAsia"/>
                <w:color w:val="000000" w:themeColor="text1"/>
                <w:sz w:val="24"/>
              </w:rPr>
              <w:t>此最终</w:t>
            </w:r>
            <w:proofErr w:type="gramEnd"/>
            <w:r>
              <w:rPr>
                <w:rFonts w:hAnsi="宋体" w:cs="宋体" w:hint="eastAsia"/>
                <w:color w:val="000000" w:themeColor="text1"/>
                <w:sz w:val="24"/>
              </w:rPr>
              <w:t>投标报价仅作为价格分计算）。中小企业参加政府采购活动，应当出具本办法规定的《中小企业声明函》，否则不得享受相关中小企业扶持政策。</w:t>
            </w:r>
          </w:p>
          <w:p w:rsidR="00E63934" w:rsidRDefault="00222DAA">
            <w:pPr>
              <w:pStyle w:val="ab"/>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接受大中型企业与小</w:t>
            </w:r>
            <w:proofErr w:type="gramStart"/>
            <w:r>
              <w:rPr>
                <w:rFonts w:hAnsi="宋体" w:cs="宋体"/>
                <w:color w:val="000000" w:themeColor="text1"/>
                <w:sz w:val="24"/>
              </w:rPr>
              <w:t>微企业</w:t>
            </w:r>
            <w:proofErr w:type="gramEnd"/>
            <w:r>
              <w:rPr>
                <w:rFonts w:hAnsi="宋体" w:cs="宋体"/>
                <w:color w:val="000000" w:themeColor="text1"/>
                <w:sz w:val="24"/>
              </w:rPr>
              <w:t>组成联合体或者允许大中型企业向一家或者多家小</w:t>
            </w:r>
            <w:proofErr w:type="gramStart"/>
            <w:r>
              <w:rPr>
                <w:rFonts w:hAnsi="宋体" w:cs="宋体"/>
                <w:color w:val="000000" w:themeColor="text1"/>
                <w:sz w:val="24"/>
              </w:rPr>
              <w:t>微企业</w:t>
            </w:r>
            <w:proofErr w:type="gramEnd"/>
            <w:r>
              <w:rPr>
                <w:rFonts w:hAnsi="宋体" w:cs="宋体"/>
                <w:color w:val="000000" w:themeColor="text1"/>
                <w:sz w:val="24"/>
              </w:rPr>
              <w:t>分包的采购项目，对于联合协议或者分包意向协议约定小</w:t>
            </w:r>
            <w:proofErr w:type="gramStart"/>
            <w:r>
              <w:rPr>
                <w:rFonts w:hAnsi="宋体" w:cs="宋体"/>
                <w:color w:val="000000" w:themeColor="text1"/>
                <w:sz w:val="24"/>
              </w:rPr>
              <w:t>微企业</w:t>
            </w:r>
            <w:proofErr w:type="gramEnd"/>
            <w:r>
              <w:rPr>
                <w:rFonts w:hAnsi="宋体" w:cs="宋体"/>
                <w:color w:val="000000" w:themeColor="text1"/>
                <w:sz w:val="24"/>
              </w:rPr>
              <w:t>的合同份额占到合同总金额</w:t>
            </w:r>
            <w:r>
              <w:rPr>
                <w:rFonts w:hAnsi="宋体" w:cs="宋体"/>
                <w:b/>
                <w:color w:val="000000" w:themeColor="text1"/>
                <w:sz w:val="24"/>
                <w:u w:val="single"/>
              </w:rPr>
              <w:t>30%</w:t>
            </w:r>
            <w:r>
              <w:rPr>
                <w:rFonts w:hAnsi="宋体" w:cs="宋体"/>
                <w:b/>
                <w:color w:val="000000" w:themeColor="text1"/>
                <w:sz w:val="24"/>
              </w:rPr>
              <w:t>以上的</w:t>
            </w:r>
            <w:r>
              <w:rPr>
                <w:rFonts w:hAnsi="宋体" w:cs="宋体"/>
                <w:color w:val="000000" w:themeColor="text1"/>
                <w:sz w:val="24"/>
              </w:rPr>
              <w:t>，对联合体或者大中型企业的报价给予</w:t>
            </w:r>
            <w:r>
              <w:rPr>
                <w:rFonts w:hAnsi="宋体" w:cs="宋体"/>
                <w:b/>
                <w:color w:val="000000" w:themeColor="text1"/>
                <w:sz w:val="24"/>
                <w:u w:val="single"/>
              </w:rPr>
              <w:t>6</w:t>
            </w:r>
            <w:r>
              <w:rPr>
                <w:rFonts w:hAnsi="宋体" w:cs="宋体" w:hint="eastAsia"/>
                <w:b/>
                <w:color w:val="000000" w:themeColor="text1"/>
                <w:sz w:val="24"/>
                <w:u w:val="single"/>
              </w:rPr>
              <w:t>%</w:t>
            </w:r>
            <w:r>
              <w:rPr>
                <w:rFonts w:hAnsi="宋体" w:cs="宋体"/>
                <w:color w:val="000000" w:themeColor="text1"/>
                <w:sz w:val="24"/>
              </w:rPr>
              <w:t>的扣除，用扣除后的价格参加评审。</w:t>
            </w:r>
          </w:p>
          <w:p w:rsidR="00E63934" w:rsidRDefault="00222DAA">
            <w:pPr>
              <w:pStyle w:val="ab"/>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组成联合体或者接受分包的小</w:t>
            </w:r>
            <w:proofErr w:type="gramStart"/>
            <w:r>
              <w:rPr>
                <w:rFonts w:hAnsi="宋体" w:cs="宋体"/>
                <w:color w:val="000000" w:themeColor="text1"/>
                <w:sz w:val="24"/>
              </w:rPr>
              <w:t>微企业</w:t>
            </w:r>
            <w:proofErr w:type="gramEnd"/>
            <w:r>
              <w:rPr>
                <w:rFonts w:hAnsi="宋体" w:cs="宋体"/>
                <w:color w:val="000000" w:themeColor="text1"/>
                <w:sz w:val="24"/>
              </w:rPr>
              <w:t>与联合体内其他企业、分包企业之间存在直接控股、管理关系的，不享受价格扣除优惠政策。</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4.</w:t>
            </w:r>
            <w:r>
              <w:rPr>
                <w:rFonts w:hAnsi="宋体" w:cs="宋体" w:hint="eastAsia"/>
                <w:color w:val="000000" w:themeColor="text1"/>
                <w:sz w:val="24"/>
              </w:rPr>
              <w:t xml:space="preserve"> </w:t>
            </w:r>
            <w:r>
              <w:rPr>
                <w:rFonts w:hAnsi="宋体" w:cs="宋体" w:hint="eastAsia"/>
                <w:color w:val="000000" w:themeColor="text1"/>
                <w:sz w:val="24"/>
              </w:rPr>
              <w:t>根据财库</w:t>
            </w:r>
            <w:r>
              <w:rPr>
                <w:rFonts w:hAnsi="宋体" w:cs="宋体" w:hint="eastAsia"/>
                <w:color w:val="000000" w:themeColor="text1"/>
                <w:sz w:val="24"/>
              </w:rPr>
              <w:t>[2017]141</w:t>
            </w:r>
            <w:r>
              <w:rPr>
                <w:rFonts w:hAnsi="宋体" w:cs="宋体" w:hint="eastAsia"/>
                <w:color w:val="000000" w:themeColor="text1"/>
                <w:sz w:val="24"/>
              </w:rPr>
              <w:t>号的相关规定，在政府采购活动中，残疾人福利性单位视同小型、微型企业，享受评审中价格扣除政策。属于享受政府采购支持政策的残疾人福利性单位，应满足财库</w:t>
            </w:r>
            <w:r>
              <w:rPr>
                <w:rFonts w:hAnsi="宋体" w:cs="宋体" w:hint="eastAsia"/>
                <w:color w:val="000000" w:themeColor="text1"/>
                <w:sz w:val="24"/>
              </w:rPr>
              <w:t>[2017]141</w:t>
            </w:r>
            <w:r>
              <w:rPr>
                <w:rFonts w:hAnsi="宋体" w:cs="宋体" w:hint="eastAsia"/>
                <w:color w:val="000000" w:themeColor="text1"/>
                <w:sz w:val="24"/>
              </w:rPr>
              <w:t>号文件第一条的规定，并在投标文件中提供残疾人福利性单位声明函（见附件）。</w:t>
            </w:r>
          </w:p>
          <w:p w:rsidR="00E63934" w:rsidRDefault="00222DAA">
            <w:pPr>
              <w:autoSpaceDE w:val="0"/>
              <w:autoSpaceDN w:val="0"/>
              <w:snapToGrid w:val="0"/>
              <w:spacing w:line="400" w:lineRule="exact"/>
              <w:textAlignment w:val="bottom"/>
              <w:rPr>
                <w:rFonts w:ascii="宋体"/>
                <w:color w:val="000000"/>
                <w:sz w:val="24"/>
              </w:rPr>
            </w:pPr>
            <w:r>
              <w:rPr>
                <w:rFonts w:ascii="宋体" w:hint="eastAsia"/>
                <w:color w:val="000000"/>
                <w:sz w:val="24"/>
              </w:rPr>
              <w:t>5.</w:t>
            </w:r>
            <w:r>
              <w:rPr>
                <w:rFonts w:hAnsi="宋体" w:cs="宋体" w:hint="eastAsia"/>
                <w:color w:val="000000" w:themeColor="text1"/>
                <w:sz w:val="24"/>
              </w:rPr>
              <w:t xml:space="preserve"> </w:t>
            </w:r>
            <w:r>
              <w:rPr>
                <w:rFonts w:hAnsi="宋体" w:cs="宋体" w:hint="eastAsia"/>
                <w:color w:val="000000" w:themeColor="text1"/>
                <w:sz w:val="24"/>
              </w:rPr>
              <w:t>根据财库</w:t>
            </w:r>
            <w:r>
              <w:rPr>
                <w:rFonts w:hAnsi="宋体" w:cs="宋体" w:hint="eastAsia"/>
                <w:color w:val="000000" w:themeColor="text1"/>
                <w:sz w:val="24"/>
              </w:rPr>
              <w:t>[2014]68</w:t>
            </w:r>
            <w:r>
              <w:rPr>
                <w:rFonts w:hAnsi="宋体" w:cs="宋体" w:hint="eastAsia"/>
                <w:color w:val="000000" w:themeColor="text1"/>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E63934" w:rsidRDefault="00222DAA">
            <w:pPr>
              <w:autoSpaceDE w:val="0"/>
              <w:autoSpaceDN w:val="0"/>
              <w:snapToGrid w:val="0"/>
              <w:spacing w:line="400" w:lineRule="exact"/>
              <w:textAlignment w:val="bottom"/>
              <w:rPr>
                <w:rFonts w:ascii="宋体"/>
                <w:b/>
                <w:color w:val="000000"/>
                <w:sz w:val="24"/>
              </w:rPr>
            </w:pPr>
            <w:r>
              <w:rPr>
                <w:rFonts w:ascii="宋体" w:hint="eastAsia"/>
                <w:b/>
                <w:color w:val="000000"/>
                <w:sz w:val="24"/>
              </w:rPr>
              <w:t>注：</w:t>
            </w:r>
          </w:p>
          <w:p w:rsidR="00E63934" w:rsidRDefault="00222DAA">
            <w:pPr>
              <w:autoSpaceDE w:val="0"/>
              <w:autoSpaceDN w:val="0"/>
              <w:snapToGrid w:val="0"/>
              <w:spacing w:line="400" w:lineRule="exact"/>
              <w:textAlignment w:val="bottom"/>
              <w:rPr>
                <w:rFonts w:ascii="宋体"/>
                <w:b/>
                <w:color w:val="000000"/>
                <w:sz w:val="24"/>
              </w:rPr>
            </w:pPr>
            <w:r>
              <w:rPr>
                <w:rFonts w:ascii="宋体" w:hint="eastAsia"/>
                <w:b/>
                <w:color w:val="000000"/>
                <w:sz w:val="24"/>
              </w:rPr>
              <w:t>（1）可享受中小企业扶持政策的投标人应按照磋商文件格式要求提供相对应的证明材料。若供应商提供的证明材料与实际情况不符的（或</w:t>
            </w:r>
            <w:r>
              <w:rPr>
                <w:rFonts w:ascii="宋体" w:hAnsi="宋体" w:cs="宋体"/>
                <w:b/>
                <w:color w:val="000000" w:themeColor="text1"/>
                <w:sz w:val="24"/>
                <w:szCs w:val="20"/>
              </w:rPr>
              <w:t>未提供</w:t>
            </w:r>
            <w:r>
              <w:rPr>
                <w:rFonts w:ascii="宋体" w:hAnsi="宋体" w:cs="宋体" w:hint="eastAsia"/>
                <w:b/>
                <w:color w:val="000000" w:themeColor="text1"/>
                <w:sz w:val="24"/>
                <w:szCs w:val="20"/>
              </w:rPr>
              <w:t>证明</w:t>
            </w:r>
            <w:r>
              <w:rPr>
                <w:rFonts w:ascii="宋体" w:hAnsi="宋体" w:cs="宋体"/>
                <w:b/>
                <w:color w:val="000000" w:themeColor="text1"/>
                <w:sz w:val="24"/>
                <w:szCs w:val="20"/>
              </w:rPr>
              <w:t>材料的</w:t>
            </w:r>
            <w:r>
              <w:rPr>
                <w:rFonts w:ascii="宋体" w:hint="eastAsia"/>
                <w:b/>
                <w:color w:val="000000"/>
                <w:sz w:val="24"/>
              </w:rPr>
              <w:t>），不享受中小企业扶持政策，</w:t>
            </w:r>
            <w:r>
              <w:rPr>
                <w:rFonts w:ascii="宋体" w:hAnsi="宋体" w:cs="宋体"/>
                <w:b/>
                <w:color w:val="000000" w:themeColor="text1"/>
                <w:sz w:val="24"/>
                <w:szCs w:val="20"/>
              </w:rPr>
              <w:t>均不给予价格扣除</w:t>
            </w:r>
            <w:r>
              <w:rPr>
                <w:rFonts w:ascii="宋体" w:hint="eastAsia"/>
                <w:b/>
                <w:color w:val="000000"/>
                <w:sz w:val="24"/>
              </w:rPr>
              <w:t>。若声明内容不实的，属于提供虚假材料谋取中标、成交的，依法承担法律责任。</w:t>
            </w:r>
          </w:p>
          <w:p w:rsidR="00E63934" w:rsidRDefault="00222DAA">
            <w:pPr>
              <w:spacing w:line="400" w:lineRule="exact"/>
              <w:rPr>
                <w:rFonts w:ascii="宋体"/>
                <w:color w:val="000000"/>
                <w:sz w:val="24"/>
              </w:rPr>
            </w:pPr>
            <w:r>
              <w:rPr>
                <w:rFonts w:ascii="宋体" w:hint="eastAsia"/>
                <w:b/>
                <w:color w:val="000000"/>
                <w:sz w:val="24"/>
              </w:rPr>
              <w:t>（2）中小企业享受扶持政策获得政府采购合同的，小</w:t>
            </w:r>
            <w:proofErr w:type="gramStart"/>
            <w:r>
              <w:rPr>
                <w:rFonts w:ascii="宋体" w:hint="eastAsia"/>
                <w:b/>
                <w:color w:val="000000"/>
                <w:sz w:val="24"/>
              </w:rPr>
              <w:t>微企业</w:t>
            </w:r>
            <w:proofErr w:type="gramEnd"/>
            <w:r>
              <w:rPr>
                <w:rFonts w:ascii="宋体" w:hint="eastAsia"/>
                <w:b/>
                <w:color w:val="000000"/>
                <w:sz w:val="24"/>
              </w:rPr>
              <w:t>不得将合同分包给大中型企业，中型企业不得将合同分包给大型企业。</w:t>
            </w:r>
          </w:p>
        </w:tc>
      </w:tr>
      <w:tr w:rsidR="00E63934">
        <w:trPr>
          <w:trHeight w:val="484"/>
        </w:trPr>
        <w:tc>
          <w:tcPr>
            <w:tcW w:w="1194"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E63934" w:rsidRDefault="00222DAA">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E63934" w:rsidRDefault="00222DAA">
            <w:pPr>
              <w:spacing w:line="400" w:lineRule="exact"/>
              <w:rPr>
                <w:rFonts w:ascii="宋体" w:hAnsi="宋体" w:cs="宋体"/>
                <w:kern w:val="0"/>
                <w:sz w:val="24"/>
              </w:rPr>
            </w:pPr>
            <w:r>
              <w:rPr>
                <w:rFonts w:ascii="宋体" w:hint="eastAsia"/>
                <w:sz w:val="24"/>
                <w:szCs w:val="24"/>
              </w:rPr>
              <w:t>/</w:t>
            </w:r>
          </w:p>
        </w:tc>
      </w:tr>
      <w:tr w:rsidR="00E63934">
        <w:trPr>
          <w:trHeight w:val="459"/>
        </w:trPr>
        <w:tc>
          <w:tcPr>
            <w:tcW w:w="1194" w:type="dxa"/>
            <w:vAlign w:val="center"/>
          </w:tcPr>
          <w:p w:rsidR="00E63934" w:rsidRDefault="00222DAA">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E63934" w:rsidRDefault="00222DAA">
            <w:pPr>
              <w:snapToGrid w:val="0"/>
              <w:spacing w:line="400" w:lineRule="exact"/>
              <w:jc w:val="center"/>
            </w:pPr>
            <w:r>
              <w:rPr>
                <w:rFonts w:ascii="宋体" w:hint="eastAsia"/>
                <w:color w:val="000000"/>
                <w:sz w:val="24"/>
                <w:szCs w:val="24"/>
              </w:rPr>
              <w:t>解释</w:t>
            </w:r>
          </w:p>
        </w:tc>
        <w:tc>
          <w:tcPr>
            <w:tcW w:w="5530" w:type="dxa"/>
            <w:vAlign w:val="center"/>
          </w:tcPr>
          <w:p w:rsidR="00E63934" w:rsidRDefault="00222DAA">
            <w:pPr>
              <w:snapToGrid w:val="0"/>
              <w:spacing w:line="400" w:lineRule="exact"/>
              <w:rPr>
                <w:color w:val="0000FF"/>
              </w:rPr>
            </w:pPr>
            <w:r>
              <w:rPr>
                <w:rFonts w:ascii="宋体" w:hint="eastAsia"/>
                <w:color w:val="000000"/>
                <w:sz w:val="24"/>
                <w:szCs w:val="24"/>
              </w:rPr>
              <w:t>本磋商文件的解释权属于采购单位。</w:t>
            </w:r>
          </w:p>
        </w:tc>
      </w:tr>
    </w:tbl>
    <w:p w:rsidR="00E63934" w:rsidRDefault="00222DAA">
      <w:pPr>
        <w:outlineLvl w:val="3"/>
        <w:rPr>
          <w:rFonts w:ascii="黑体" w:eastAsia="黑体" w:cs="Times New Roman"/>
          <w:sz w:val="28"/>
          <w:szCs w:val="28"/>
        </w:rPr>
      </w:pPr>
      <w:bookmarkStart w:id="43" w:name="EB95cc9cc711f64171983b126144c3e7dc"/>
      <w:r>
        <w:rPr>
          <w:rFonts w:hint="eastAsia"/>
          <w:color w:val="000080"/>
          <w:sz w:val="20"/>
        </w:rPr>
        <w:br w:type="page"/>
      </w:r>
      <w:bookmarkStart w:id="44" w:name="_Toc8470"/>
      <w:bookmarkStart w:id="45" w:name="_Toc32047"/>
      <w:bookmarkStart w:id="46" w:name="_Toc524600091"/>
      <w:bookmarkStart w:id="47" w:name="_Toc28429"/>
      <w:bookmarkStart w:id="48" w:name="_Toc31097"/>
      <w:bookmarkStart w:id="49" w:name="_Toc5888"/>
      <w:bookmarkStart w:id="50" w:name="_Toc24985"/>
      <w:bookmarkStart w:id="51" w:name="_Toc26323"/>
      <w:bookmarkStart w:id="52" w:name="_Toc22911"/>
      <w:bookmarkStart w:id="53" w:name="_Toc8410"/>
      <w:bookmarkStart w:id="54" w:name="_Toc6153"/>
      <w:bookmarkStart w:id="55" w:name="_Toc31306"/>
      <w:bookmarkStart w:id="56" w:name="_Toc26249"/>
      <w:bookmarkStart w:id="57" w:name="_Toc6964"/>
      <w:bookmarkStart w:id="58" w:name="_Toc17700"/>
      <w:bookmarkStart w:id="59" w:name="_Toc10974"/>
      <w:bookmarkStart w:id="60" w:name="_Toc24274"/>
      <w:bookmarkStart w:id="61" w:name="_Toc21152"/>
      <w:bookmarkStart w:id="62" w:name="_Toc9892"/>
      <w:bookmarkStart w:id="63" w:name="_Toc17415"/>
      <w:bookmarkStart w:id="64" w:name="_Toc29101"/>
      <w:bookmarkStart w:id="65" w:name="_Toc20651"/>
      <w:bookmarkStart w:id="66" w:name="_Toc20921"/>
      <w:bookmarkStart w:id="67" w:name="_Toc27152"/>
      <w:bookmarkStart w:id="68" w:name="_Toc1226"/>
      <w:bookmarkStart w:id="69" w:name="_Toc25503"/>
      <w:bookmarkStart w:id="70" w:name="_Toc9182"/>
      <w:bookmarkStart w:id="71" w:name="_Toc7938"/>
      <w:bookmarkStart w:id="72" w:name="_Toc8178"/>
      <w:bookmarkStart w:id="73" w:name="_Toc3113"/>
      <w:bookmarkStart w:id="74" w:name="_Toc11250"/>
      <w:bookmarkStart w:id="75" w:name="_Toc15068"/>
      <w:bookmarkStart w:id="76" w:name="_Toc19706"/>
      <w:bookmarkStart w:id="77" w:name="_Toc26962"/>
      <w:bookmarkStart w:id="78" w:name="_Toc23027"/>
      <w:bookmarkStart w:id="79" w:name="_Toc22953"/>
      <w:bookmarkStart w:id="80" w:name="_Toc2139"/>
      <w:bookmarkStart w:id="81" w:name="_Toc22906"/>
      <w:bookmarkStart w:id="82" w:name="_Toc6958"/>
      <w:bookmarkStart w:id="83" w:name="_Toc30213"/>
      <w:bookmarkStart w:id="84" w:name="_Toc23039"/>
      <w:bookmarkStart w:id="85" w:name="_Toc10593"/>
      <w:bookmarkStart w:id="86" w:name="_Toc11695"/>
      <w:bookmarkStart w:id="87" w:name="_Toc29788"/>
      <w:bookmarkStart w:id="88" w:name="_Toc10044"/>
      <w:bookmarkStart w:id="89" w:name="_Toc24315"/>
      <w:bookmarkStart w:id="90" w:name="_Toc14602"/>
      <w:bookmarkStart w:id="91" w:name="_Toc27953"/>
      <w:bookmarkStart w:id="92" w:name="_Toc26544"/>
      <w:bookmarkStart w:id="93" w:name="_Toc19650"/>
      <w:bookmarkStart w:id="94" w:name="_Toc12515"/>
      <w:bookmarkStart w:id="95" w:name="_Toc9162"/>
      <w:bookmarkStart w:id="96" w:name="_Toc6779"/>
      <w:bookmarkStart w:id="97" w:name="_Toc14674"/>
      <w:bookmarkStart w:id="98" w:name="_Toc459227616"/>
      <w:bookmarkStart w:id="99" w:name="_Toc468535475"/>
      <w:bookmarkStart w:id="100" w:name="_Toc459223857"/>
      <w:bookmarkStart w:id="101" w:name="_Toc459297223"/>
      <w:bookmarkStart w:id="102" w:name="_Toc468535469"/>
      <w:bookmarkStart w:id="103" w:name="_Toc459297233"/>
      <w:bookmarkStart w:id="104" w:name="_Toc459226643"/>
      <w:bookmarkStart w:id="105" w:name="_Toc459223867"/>
      <w:bookmarkStart w:id="106" w:name="_Toc459227626"/>
      <w:bookmarkStart w:id="107" w:name="_Toc459226633"/>
      <w:bookmarkStart w:id="108" w:name="_Toc459227383"/>
      <w:bookmarkStart w:id="109" w:name="_Toc459227393"/>
      <w:bookmarkEnd w:id="13"/>
      <w:bookmarkEnd w:id="14"/>
      <w:bookmarkEnd w:id="15"/>
      <w:bookmarkEnd w:id="16"/>
      <w:bookmarkEnd w:id="17"/>
      <w:bookmarkEnd w:id="18"/>
      <w:bookmarkEnd w:id="43"/>
      <w:r>
        <w:rPr>
          <w:rFonts w:ascii="黑体" w:eastAsia="黑体" w:cs="Times New Roman" w:hint="eastAsia"/>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E63934" w:rsidRDefault="00222DAA">
      <w:pPr>
        <w:outlineLvl w:val="3"/>
        <w:rPr>
          <w:rFonts w:ascii="黑体" w:eastAsia="黑体" w:cs="Times New Roman"/>
          <w:sz w:val="24"/>
        </w:rPr>
      </w:pPr>
      <w:bookmarkStart w:id="110" w:name="_Toc637"/>
      <w:bookmarkStart w:id="111" w:name="_Toc14764"/>
      <w:bookmarkStart w:id="112" w:name="_Toc7255"/>
      <w:bookmarkStart w:id="113" w:name="_Toc441483871"/>
      <w:bookmarkStart w:id="114" w:name="_Toc407605123"/>
      <w:r>
        <w:rPr>
          <w:rFonts w:ascii="黑体" w:eastAsia="黑体" w:cs="Times New Roman" w:hint="eastAsia"/>
          <w:sz w:val="24"/>
        </w:rPr>
        <w:t>1.1磋商项目概况</w:t>
      </w:r>
      <w:bookmarkEnd w:id="110"/>
      <w:bookmarkEnd w:id="111"/>
      <w:bookmarkEnd w:id="112"/>
    </w:p>
    <w:p w:rsidR="00E63934" w:rsidRDefault="00222DAA">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长兴县交通运输行政执法队航道监控运维服务项目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E63934" w:rsidRDefault="00222DAA">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长兴县交通运输行政执法队航道监控运维服务项目</w:t>
      </w:r>
      <w:r>
        <w:rPr>
          <w:rFonts w:ascii="宋体" w:hint="eastAsia"/>
          <w:sz w:val="24"/>
        </w:rPr>
        <w:t>的整</w:t>
      </w:r>
      <w:r>
        <w:rPr>
          <w:rFonts w:ascii="宋体" w:hint="eastAsia"/>
          <w:color w:val="000000"/>
          <w:sz w:val="24"/>
        </w:rPr>
        <w:t>个磋商过程、验收、合同履约、付款等行为（法律、法规另有规定的，从其规定）。</w:t>
      </w:r>
    </w:p>
    <w:bookmarkEnd w:id="113"/>
    <w:bookmarkEnd w:id="114"/>
    <w:p w:rsidR="00E63934" w:rsidRDefault="00222DAA">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E63934" w:rsidRDefault="00222DAA">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E63934" w:rsidRDefault="00222DAA">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E63934" w:rsidRDefault="00222DAA">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E63934" w:rsidRDefault="00222DAA">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outlineLvl w:val="3"/>
        <w:rPr>
          <w:rFonts w:ascii="黑体" w:eastAsia="黑体" w:cs="Times New Roman"/>
          <w:sz w:val="24"/>
        </w:rPr>
      </w:pPr>
      <w:bookmarkStart w:id="115" w:name="_Toc8137"/>
      <w:bookmarkStart w:id="116" w:name="_Toc23167"/>
      <w:bookmarkStart w:id="117" w:name="_Toc29070"/>
      <w:bookmarkStart w:id="118" w:name="_Toc441483878"/>
      <w:bookmarkStart w:id="119" w:name="_Toc407605131"/>
      <w:r>
        <w:rPr>
          <w:rFonts w:ascii="黑体" w:eastAsia="黑体" w:cs="Times New Roman" w:hint="eastAsia"/>
          <w:sz w:val="24"/>
        </w:rPr>
        <w:t>1.2项目资金</w:t>
      </w:r>
      <w:bookmarkEnd w:id="115"/>
      <w:bookmarkEnd w:id="116"/>
      <w:bookmarkEnd w:id="117"/>
    </w:p>
    <w:p w:rsidR="00E63934" w:rsidRDefault="00222DAA">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pStyle w:val="af4"/>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outlineLvl w:val="3"/>
        <w:rPr>
          <w:rFonts w:ascii="黑体" w:eastAsia="黑体" w:cs="Times New Roman"/>
          <w:sz w:val="24"/>
        </w:rPr>
      </w:pPr>
      <w:bookmarkStart w:id="120" w:name="_Toc30873"/>
      <w:bookmarkStart w:id="121" w:name="_Toc7011"/>
      <w:bookmarkStart w:id="122" w:name="_Toc15672"/>
      <w:r>
        <w:rPr>
          <w:rFonts w:ascii="黑体" w:eastAsia="黑体" w:cs="Times New Roman" w:hint="eastAsia"/>
          <w:sz w:val="24"/>
        </w:rPr>
        <w:t>1.3服务期及服务地点</w:t>
      </w:r>
      <w:bookmarkEnd w:id="120"/>
      <w:bookmarkEnd w:id="121"/>
      <w:bookmarkEnd w:id="122"/>
    </w:p>
    <w:p w:rsidR="00E63934" w:rsidRDefault="00222DAA">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jc w:val="left"/>
        <w:outlineLvl w:val="2"/>
        <w:rPr>
          <w:rFonts w:ascii="宋体"/>
          <w:kern w:val="0"/>
          <w:sz w:val="24"/>
        </w:rPr>
      </w:pPr>
      <w:bookmarkStart w:id="123" w:name="_Toc4731"/>
      <w:bookmarkStart w:id="124" w:name="_Toc21309"/>
      <w:bookmarkStart w:id="125" w:name="_Toc19733"/>
      <w:bookmarkStart w:id="126" w:name="_Toc911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3"/>
      <w:bookmarkEnd w:id="124"/>
      <w:bookmarkEnd w:id="125"/>
      <w:bookmarkEnd w:id="126"/>
    </w:p>
    <w:p w:rsidR="00E63934" w:rsidRDefault="00222DAA">
      <w:pPr>
        <w:snapToGrid w:val="0"/>
        <w:spacing w:line="400" w:lineRule="exact"/>
        <w:jc w:val="left"/>
        <w:outlineLvl w:val="2"/>
        <w:rPr>
          <w:rFonts w:ascii="宋体"/>
          <w:b/>
          <w:color w:val="000000"/>
          <w:sz w:val="24"/>
        </w:rPr>
      </w:pPr>
      <w:bookmarkStart w:id="127" w:name="_Toc25636"/>
      <w:bookmarkStart w:id="128" w:name="_Toc17567"/>
      <w:bookmarkStart w:id="129" w:name="_Toc9547"/>
      <w:bookmarkStart w:id="130" w:name="_Toc27041"/>
      <w:r>
        <w:rPr>
          <w:rFonts w:ascii="黑体" w:eastAsia="黑体" w:cs="Times New Roman" w:hint="eastAsia"/>
          <w:sz w:val="24"/>
        </w:rPr>
        <w:t>1.5供应商资格</w:t>
      </w:r>
      <w:r>
        <w:rPr>
          <w:rFonts w:ascii="宋体" w:hint="eastAsia"/>
          <w:b/>
          <w:color w:val="000000"/>
          <w:sz w:val="24"/>
        </w:rPr>
        <w:t>：</w:t>
      </w:r>
      <w:bookmarkEnd w:id="127"/>
      <w:bookmarkEnd w:id="128"/>
      <w:bookmarkEnd w:id="129"/>
      <w:bookmarkEnd w:id="130"/>
    </w:p>
    <w:p w:rsidR="00E63934" w:rsidRDefault="00222DAA">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E63934" w:rsidRDefault="00222DAA">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E63934" w:rsidRDefault="00222DAA">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E63934" w:rsidRDefault="00222DAA">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E63934" w:rsidRDefault="00222DAA">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E63934" w:rsidRDefault="00222DAA">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E63934" w:rsidRDefault="00222DAA">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E63934" w:rsidRDefault="00222DAA">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E63934" w:rsidRDefault="00222D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1" w:name="_Toc14355"/>
      <w:bookmarkStart w:id="132" w:name="_Toc24063"/>
      <w:bookmarkStart w:id="133" w:name="_Toc22306"/>
      <w:bookmarkStart w:id="134" w:name="_Toc1999"/>
    </w:p>
    <w:p w:rsidR="00E63934" w:rsidRDefault="00222DAA">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1"/>
      <w:bookmarkEnd w:id="132"/>
      <w:bookmarkEnd w:id="133"/>
      <w:bookmarkEnd w:id="134"/>
    </w:p>
    <w:p w:rsidR="00E63934" w:rsidRDefault="00222DAA">
      <w:pPr>
        <w:snapToGrid w:val="0"/>
        <w:spacing w:line="400" w:lineRule="exact"/>
        <w:jc w:val="left"/>
        <w:outlineLvl w:val="2"/>
        <w:rPr>
          <w:rFonts w:ascii="宋体" w:cs="宋体"/>
          <w:color w:val="000000"/>
          <w:kern w:val="0"/>
          <w:sz w:val="24"/>
        </w:rPr>
      </w:pPr>
      <w:bookmarkStart w:id="135" w:name="_Toc8141"/>
      <w:bookmarkStart w:id="136" w:name="_Toc18142"/>
      <w:bookmarkStart w:id="137" w:name="_Toc4015"/>
      <w:bookmarkStart w:id="138" w:name="_Toc2320"/>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5"/>
      <w:bookmarkEnd w:id="136"/>
      <w:bookmarkEnd w:id="137"/>
      <w:bookmarkEnd w:id="138"/>
    </w:p>
    <w:p w:rsidR="00E63934" w:rsidRDefault="00222DAA">
      <w:pPr>
        <w:snapToGrid w:val="0"/>
        <w:spacing w:line="400" w:lineRule="exact"/>
        <w:jc w:val="left"/>
        <w:outlineLvl w:val="2"/>
        <w:rPr>
          <w:rFonts w:ascii="宋体" w:cs="宋体"/>
          <w:color w:val="000000"/>
          <w:kern w:val="0"/>
          <w:sz w:val="24"/>
        </w:rPr>
      </w:pPr>
      <w:bookmarkStart w:id="139" w:name="_Toc24029"/>
      <w:bookmarkStart w:id="140" w:name="_Toc29281"/>
      <w:bookmarkStart w:id="141" w:name="_Toc11997"/>
      <w:bookmarkStart w:id="142" w:name="_Toc26794"/>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39"/>
      <w:bookmarkEnd w:id="140"/>
      <w:bookmarkEnd w:id="141"/>
      <w:bookmarkEnd w:id="142"/>
    </w:p>
    <w:p w:rsidR="00E63934" w:rsidRDefault="00222DAA">
      <w:pPr>
        <w:snapToGrid w:val="0"/>
        <w:spacing w:line="400" w:lineRule="exact"/>
        <w:jc w:val="left"/>
        <w:outlineLvl w:val="2"/>
        <w:rPr>
          <w:rFonts w:ascii="宋体"/>
          <w:b/>
          <w:color w:val="000000"/>
          <w:sz w:val="24"/>
        </w:rPr>
      </w:pPr>
      <w:bookmarkStart w:id="143" w:name="_Toc20332"/>
      <w:bookmarkStart w:id="144" w:name="_Toc20979"/>
      <w:bookmarkStart w:id="145" w:name="_Toc23863"/>
      <w:bookmarkStart w:id="146" w:name="_Toc11559"/>
      <w:r>
        <w:rPr>
          <w:rFonts w:ascii="黑体" w:eastAsia="黑体" w:cs="Times New Roman" w:hint="eastAsia"/>
          <w:sz w:val="24"/>
        </w:rPr>
        <w:t>1.9响应和偏差</w:t>
      </w:r>
      <w:r>
        <w:rPr>
          <w:rFonts w:ascii="宋体" w:hint="eastAsia"/>
          <w:b/>
          <w:color w:val="000000"/>
          <w:sz w:val="24"/>
        </w:rPr>
        <w:t>：</w:t>
      </w:r>
      <w:bookmarkEnd w:id="143"/>
      <w:bookmarkEnd w:id="144"/>
      <w:bookmarkEnd w:id="145"/>
      <w:bookmarkEnd w:id="146"/>
    </w:p>
    <w:p w:rsidR="00E63934" w:rsidRDefault="00222D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E63934" w:rsidRDefault="00222D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E63934" w:rsidRDefault="00222D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E63934" w:rsidRDefault="00222DAA">
      <w:pPr>
        <w:outlineLvl w:val="3"/>
        <w:rPr>
          <w:rFonts w:ascii="黑体" w:eastAsia="黑体" w:cs="Times New Roman"/>
          <w:sz w:val="28"/>
          <w:szCs w:val="28"/>
        </w:rPr>
      </w:pPr>
      <w:bookmarkStart w:id="147" w:name="_Toc23168"/>
      <w:bookmarkStart w:id="148" w:name="_Toc20629"/>
      <w:bookmarkStart w:id="149" w:name="_Toc435"/>
      <w:bookmarkStart w:id="150" w:name="_Toc29915"/>
      <w:bookmarkStart w:id="151" w:name="_Toc2327"/>
      <w:bookmarkStart w:id="152" w:name="_Toc5682"/>
      <w:bookmarkStart w:id="153" w:name="_Toc29161"/>
      <w:bookmarkStart w:id="154" w:name="_Toc27054"/>
      <w:bookmarkStart w:id="155" w:name="_Toc7358"/>
      <w:bookmarkStart w:id="156" w:name="_Toc11103"/>
      <w:bookmarkStart w:id="157" w:name="_Toc29847"/>
      <w:bookmarkStart w:id="158" w:name="_Toc2830"/>
      <w:bookmarkStart w:id="159" w:name="_Toc27253"/>
      <w:bookmarkStart w:id="160" w:name="_Toc26147"/>
      <w:bookmarkStart w:id="161" w:name="_Toc29142"/>
      <w:bookmarkStart w:id="162" w:name="_Toc25571"/>
      <w:bookmarkStart w:id="163" w:name="_Toc15926"/>
      <w:bookmarkStart w:id="164" w:name="_Toc1442"/>
      <w:bookmarkStart w:id="165" w:name="_Toc20149"/>
      <w:bookmarkStart w:id="166" w:name="_Toc23661"/>
      <w:bookmarkStart w:id="167" w:name="_Toc5022"/>
      <w:bookmarkStart w:id="168" w:name="_Toc5456"/>
      <w:bookmarkStart w:id="169" w:name="_Toc29093"/>
      <w:bookmarkStart w:id="170" w:name="_Toc13399"/>
      <w:bookmarkStart w:id="171" w:name="_Toc27576"/>
      <w:bookmarkStart w:id="172" w:name="_Toc3641"/>
      <w:bookmarkStart w:id="173" w:name="_Toc8564"/>
      <w:bookmarkStart w:id="174" w:name="_Toc27570"/>
      <w:bookmarkStart w:id="175" w:name="_Toc524600092"/>
      <w:r>
        <w:rPr>
          <w:rFonts w:ascii="黑体" w:eastAsia="黑体" w:cs="Times New Roman" w:hint="eastAsia"/>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黑体" w:eastAsia="黑体" w:cs="Times New Roman" w:hint="eastAsia"/>
          <w:sz w:val="28"/>
          <w:szCs w:val="28"/>
        </w:rPr>
        <w:t>磋商文件</w:t>
      </w:r>
      <w:bookmarkEnd w:id="175"/>
    </w:p>
    <w:p w:rsidR="00E63934" w:rsidRDefault="00222DAA">
      <w:pPr>
        <w:snapToGrid w:val="0"/>
        <w:spacing w:line="400" w:lineRule="exact"/>
        <w:ind w:firstLineChars="196" w:firstLine="470"/>
        <w:jc w:val="left"/>
        <w:outlineLvl w:val="2"/>
        <w:rPr>
          <w:rFonts w:ascii="宋体"/>
          <w:b/>
          <w:color w:val="000000"/>
          <w:sz w:val="24"/>
        </w:rPr>
      </w:pPr>
      <w:bookmarkStart w:id="176" w:name="_Toc4825"/>
      <w:bookmarkStart w:id="177" w:name="_Toc9274"/>
      <w:bookmarkStart w:id="178" w:name="_Toc9175"/>
      <w:bookmarkStart w:id="179" w:name="_Toc1763"/>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E63934" w:rsidRDefault="00222DAA">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E63934" w:rsidRDefault="00222DAA">
      <w:pPr>
        <w:snapToGrid w:val="0"/>
        <w:spacing w:line="400" w:lineRule="exact"/>
        <w:ind w:firstLineChars="196" w:firstLine="472"/>
        <w:jc w:val="left"/>
        <w:outlineLvl w:val="2"/>
        <w:rPr>
          <w:rFonts w:ascii="宋体"/>
          <w:b/>
          <w:color w:val="000000"/>
          <w:sz w:val="24"/>
        </w:rPr>
      </w:pPr>
      <w:bookmarkStart w:id="180" w:name="_Toc5711"/>
      <w:bookmarkStart w:id="181" w:name="_Toc9849"/>
      <w:bookmarkStart w:id="182" w:name="_Toc18348"/>
      <w:bookmarkStart w:id="183" w:name="_Toc13096"/>
      <w:r>
        <w:rPr>
          <w:rFonts w:ascii="宋体" w:hint="eastAsia"/>
          <w:b/>
          <w:color w:val="000000"/>
          <w:sz w:val="24"/>
        </w:rPr>
        <w:t>2.2磋商文件中的特定要求和条件</w:t>
      </w:r>
      <w:bookmarkEnd w:id="180"/>
      <w:bookmarkEnd w:id="181"/>
      <w:bookmarkEnd w:id="182"/>
      <w:bookmarkEnd w:id="183"/>
    </w:p>
    <w:p w:rsidR="00E63934" w:rsidRDefault="00222DAA">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snapToGrid w:val="0"/>
        <w:spacing w:line="400" w:lineRule="exact"/>
        <w:ind w:firstLineChars="196" w:firstLine="472"/>
        <w:jc w:val="left"/>
        <w:outlineLvl w:val="2"/>
        <w:rPr>
          <w:rFonts w:ascii="宋体"/>
          <w:b/>
          <w:color w:val="000000"/>
          <w:sz w:val="24"/>
        </w:rPr>
      </w:pPr>
      <w:bookmarkStart w:id="184" w:name="_Toc12783"/>
      <w:bookmarkStart w:id="185" w:name="_Toc9750"/>
      <w:bookmarkStart w:id="186" w:name="_Toc23415"/>
      <w:bookmarkStart w:id="187" w:name="_Toc31781"/>
      <w:r>
        <w:rPr>
          <w:rFonts w:ascii="宋体" w:hint="eastAsia"/>
          <w:b/>
          <w:color w:val="000000"/>
          <w:sz w:val="24"/>
        </w:rPr>
        <w:t>2.3磋商文件的澄清和修改</w:t>
      </w:r>
      <w:bookmarkEnd w:id="184"/>
      <w:bookmarkEnd w:id="185"/>
      <w:bookmarkEnd w:id="186"/>
      <w:bookmarkEnd w:id="187"/>
    </w:p>
    <w:p w:rsidR="00E63934" w:rsidRDefault="00222DAA">
      <w:pPr>
        <w:pStyle w:val="ab"/>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E63934" w:rsidRDefault="00222DAA">
      <w:pPr>
        <w:pStyle w:val="ab"/>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E63934" w:rsidRDefault="00222DAA">
      <w:pPr>
        <w:pStyle w:val="ab"/>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E63934" w:rsidRDefault="00222DAA">
      <w:pPr>
        <w:pStyle w:val="ab"/>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E63934" w:rsidRDefault="00222DAA">
      <w:pPr>
        <w:pStyle w:val="ab"/>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E63934" w:rsidRDefault="00222DAA">
      <w:pPr>
        <w:pStyle w:val="ab"/>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E63934" w:rsidRDefault="00222DAA">
      <w:pPr>
        <w:ind w:firstLineChars="196" w:firstLine="472"/>
        <w:jc w:val="left"/>
        <w:outlineLvl w:val="2"/>
        <w:rPr>
          <w:rFonts w:cs="宋体"/>
          <w:color w:val="000000"/>
          <w:kern w:val="0"/>
          <w:sz w:val="24"/>
          <w:highlight w:val="green"/>
        </w:rPr>
      </w:pPr>
      <w:bookmarkStart w:id="188" w:name="_Toc15723"/>
      <w:bookmarkStart w:id="189" w:name="_Toc9743"/>
      <w:bookmarkStart w:id="190" w:name="_Toc8994"/>
      <w:bookmarkStart w:id="191" w:name="_Toc30747"/>
      <w:r>
        <w:rPr>
          <w:rFonts w:ascii="宋体" w:hint="eastAsia"/>
          <w:b/>
          <w:color w:val="000000"/>
          <w:sz w:val="24"/>
        </w:rPr>
        <w:t>2.4质疑和投诉</w:t>
      </w:r>
      <w:bookmarkStart w:id="192" w:name="_Toc459226623"/>
      <w:bookmarkStart w:id="193" w:name="_Toc459227373"/>
      <w:bookmarkStart w:id="194" w:name="_Toc468535459"/>
      <w:bookmarkStart w:id="195" w:name="_Toc459297213"/>
      <w:bookmarkStart w:id="196" w:name="_Toc459227606"/>
      <w:bookmarkStart w:id="197" w:name="_Toc459223847"/>
      <w:bookmarkEnd w:id="118"/>
      <w:bookmarkEnd w:id="119"/>
      <w:bookmarkEnd w:id="188"/>
      <w:bookmarkEnd w:id="189"/>
      <w:bookmarkEnd w:id="190"/>
      <w:bookmarkEnd w:id="191"/>
    </w:p>
    <w:p w:rsidR="00E63934" w:rsidRDefault="00222DAA">
      <w:pPr>
        <w:pStyle w:val="ab"/>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E63934" w:rsidRDefault="00222DAA">
      <w:pPr>
        <w:pStyle w:val="ab"/>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E63934" w:rsidRDefault="00222DAA">
      <w:pPr>
        <w:snapToGrid w:val="0"/>
        <w:spacing w:beforeLines="50" w:before="120" w:line="400" w:lineRule="exact"/>
        <w:ind w:firstLineChars="196" w:firstLine="472"/>
        <w:jc w:val="left"/>
        <w:outlineLvl w:val="2"/>
        <w:rPr>
          <w:rFonts w:ascii="宋体"/>
          <w:sz w:val="28"/>
          <w:szCs w:val="28"/>
        </w:rPr>
      </w:pPr>
      <w:bookmarkStart w:id="198" w:name="_Toc17412"/>
      <w:bookmarkStart w:id="199" w:name="_Toc23307"/>
      <w:bookmarkStart w:id="200" w:name="_Toc5865"/>
      <w:bookmarkStart w:id="201" w:name="_Toc19336"/>
      <w:bookmarkEnd w:id="192"/>
      <w:bookmarkEnd w:id="193"/>
      <w:bookmarkEnd w:id="194"/>
      <w:bookmarkEnd w:id="195"/>
      <w:bookmarkEnd w:id="196"/>
      <w:bookmarkEnd w:id="197"/>
      <w:r>
        <w:rPr>
          <w:rFonts w:ascii="宋体" w:hint="eastAsia"/>
          <w:b/>
          <w:color w:val="000000"/>
          <w:sz w:val="24"/>
        </w:rPr>
        <w:t>2.5供应商的风险</w:t>
      </w:r>
      <w:bookmarkEnd w:id="198"/>
      <w:bookmarkEnd w:id="199"/>
      <w:bookmarkEnd w:id="200"/>
      <w:bookmarkEnd w:id="201"/>
    </w:p>
    <w:p w:rsidR="00E63934" w:rsidRDefault="00222DAA">
      <w:pPr>
        <w:pStyle w:val="ab"/>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E63934" w:rsidRDefault="00222DAA">
      <w:pPr>
        <w:outlineLvl w:val="3"/>
        <w:rPr>
          <w:rFonts w:ascii="黑体" w:eastAsia="黑体" w:cs="Times New Roman"/>
          <w:sz w:val="28"/>
          <w:szCs w:val="28"/>
        </w:rPr>
      </w:pPr>
      <w:bookmarkStart w:id="202" w:name="_Toc459226624"/>
      <w:bookmarkStart w:id="203" w:name="_Toc3957"/>
      <w:bookmarkStart w:id="204" w:name="_Toc23140"/>
      <w:bookmarkStart w:id="205" w:name="_Toc21013"/>
      <w:bookmarkStart w:id="206" w:name="_Toc459227374"/>
      <w:bookmarkStart w:id="207" w:name="_Toc524600093"/>
      <w:bookmarkStart w:id="208" w:name="_Toc2622"/>
      <w:bookmarkStart w:id="209" w:name="_Toc459223848"/>
      <w:bookmarkStart w:id="210" w:name="_Toc17723"/>
      <w:bookmarkStart w:id="211" w:name="_Toc27612"/>
      <w:bookmarkStart w:id="212" w:name="_Toc15854"/>
      <w:bookmarkStart w:id="213" w:name="_Toc8224"/>
      <w:bookmarkStart w:id="214" w:name="_Toc27158"/>
      <w:bookmarkStart w:id="215" w:name="_Toc3316"/>
      <w:bookmarkStart w:id="216" w:name="_Toc11149"/>
      <w:bookmarkStart w:id="217" w:name="_Toc13680"/>
      <w:bookmarkStart w:id="218" w:name="_Toc5874"/>
      <w:bookmarkStart w:id="219" w:name="_Toc7796"/>
      <w:bookmarkStart w:id="220" w:name="_Toc12638"/>
      <w:bookmarkStart w:id="221" w:name="_Toc21376"/>
      <w:bookmarkStart w:id="222" w:name="_Toc17987"/>
      <w:bookmarkStart w:id="223" w:name="_Toc16268"/>
      <w:bookmarkStart w:id="224" w:name="_Toc459227607"/>
      <w:bookmarkStart w:id="225" w:name="_Toc18436"/>
      <w:bookmarkStart w:id="226" w:name="_Toc9484"/>
      <w:bookmarkStart w:id="227" w:name="_Toc22926"/>
      <w:bookmarkStart w:id="228" w:name="_Toc808"/>
      <w:bookmarkStart w:id="229" w:name="_Toc31406"/>
      <w:bookmarkStart w:id="230" w:name="_Toc468535460"/>
      <w:bookmarkStart w:id="231" w:name="_Toc27511"/>
      <w:bookmarkStart w:id="232" w:name="_Toc459297214"/>
      <w:bookmarkStart w:id="233" w:name="_Toc31373"/>
      <w:bookmarkStart w:id="234" w:name="_Toc24524"/>
      <w:bookmarkStart w:id="235" w:name="_Toc6010"/>
      <w:bookmarkStart w:id="236" w:name="_Toc357"/>
      <w:bookmarkStart w:id="237" w:name="_Toc27992"/>
      <w:r>
        <w:rPr>
          <w:rFonts w:ascii="黑体" w:eastAsia="黑体" w:cs="Times New Roman" w:hint="eastAsia"/>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63934" w:rsidRDefault="00222DAA">
      <w:pPr>
        <w:snapToGrid w:val="0"/>
        <w:spacing w:line="400" w:lineRule="exact"/>
        <w:ind w:firstLine="470"/>
        <w:jc w:val="left"/>
        <w:outlineLvl w:val="2"/>
        <w:rPr>
          <w:rFonts w:ascii="宋体"/>
          <w:b/>
          <w:sz w:val="24"/>
        </w:rPr>
      </w:pPr>
      <w:bookmarkStart w:id="238" w:name="_Toc28510"/>
      <w:bookmarkStart w:id="239" w:name="_Toc26141"/>
      <w:bookmarkStart w:id="240" w:name="_Toc12757"/>
      <w:bookmarkStart w:id="241" w:name="_Toc26129"/>
      <w:r>
        <w:rPr>
          <w:rFonts w:ascii="宋体" w:hint="eastAsia"/>
          <w:b/>
          <w:sz w:val="24"/>
        </w:rPr>
        <w:t>3.1竞争性磋商响应文件的</w:t>
      </w:r>
      <w:bookmarkEnd w:id="238"/>
      <w:bookmarkEnd w:id="239"/>
      <w:bookmarkEnd w:id="240"/>
      <w:bookmarkEnd w:id="241"/>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E63934" w:rsidRDefault="00222DAA">
      <w:pPr>
        <w:snapToGrid w:val="0"/>
        <w:spacing w:line="400" w:lineRule="exact"/>
        <w:ind w:firstLine="470"/>
        <w:jc w:val="left"/>
        <w:outlineLvl w:val="2"/>
        <w:rPr>
          <w:rFonts w:ascii="宋体"/>
          <w:b/>
          <w:sz w:val="24"/>
        </w:rPr>
      </w:pPr>
      <w:bookmarkStart w:id="242" w:name="_Toc15749"/>
      <w:bookmarkStart w:id="243" w:name="_Toc32485"/>
      <w:bookmarkStart w:id="244" w:name="_Toc32683"/>
      <w:bookmarkStart w:id="245" w:name="_Toc3105"/>
      <w:r>
        <w:rPr>
          <w:rFonts w:ascii="宋体" w:hint="eastAsia"/>
          <w:b/>
          <w:sz w:val="24"/>
        </w:rPr>
        <w:t>3.2竞争性磋商响应文件编制</w:t>
      </w:r>
      <w:bookmarkEnd w:id="242"/>
      <w:bookmarkEnd w:id="243"/>
      <w:bookmarkEnd w:id="244"/>
      <w:bookmarkEnd w:id="245"/>
    </w:p>
    <w:p w:rsidR="00E63934" w:rsidRDefault="00222DAA">
      <w:pPr>
        <w:pStyle w:val="a4"/>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E63934" w:rsidRDefault="00222DAA">
      <w:pPr>
        <w:pStyle w:val="a4"/>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E63934" w:rsidRDefault="00222DAA">
      <w:pPr>
        <w:pStyle w:val="a4"/>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E63934" w:rsidRDefault="00222DAA">
      <w:pPr>
        <w:pStyle w:val="a4"/>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E63934" w:rsidRDefault="00222DAA">
      <w:pPr>
        <w:snapToGrid w:val="0"/>
        <w:spacing w:line="400" w:lineRule="exact"/>
        <w:ind w:firstLine="470"/>
        <w:jc w:val="left"/>
        <w:outlineLvl w:val="2"/>
        <w:rPr>
          <w:rFonts w:ascii="宋体"/>
          <w:color w:val="000000"/>
          <w:sz w:val="24"/>
        </w:rPr>
      </w:pPr>
      <w:bookmarkStart w:id="246" w:name="_Toc11217"/>
      <w:bookmarkStart w:id="247" w:name="_Toc22405"/>
      <w:bookmarkStart w:id="248" w:name="_Toc2621"/>
      <w:bookmarkStart w:id="249" w:name="_Toc17211"/>
      <w:r>
        <w:rPr>
          <w:rFonts w:ascii="宋体" w:hint="eastAsia"/>
          <w:b/>
          <w:sz w:val="24"/>
        </w:rPr>
        <w:t>3.3竞争性磋商响应文件的效力：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E63934" w:rsidRDefault="00222DAA">
      <w:pPr>
        <w:snapToGrid w:val="0"/>
        <w:spacing w:line="400" w:lineRule="exact"/>
        <w:ind w:firstLine="470"/>
        <w:jc w:val="left"/>
        <w:outlineLvl w:val="2"/>
        <w:rPr>
          <w:rFonts w:ascii="宋体"/>
          <w:b/>
          <w:sz w:val="24"/>
        </w:rPr>
      </w:pPr>
      <w:r>
        <w:rPr>
          <w:rFonts w:ascii="宋体" w:hint="eastAsia"/>
          <w:b/>
          <w:sz w:val="24"/>
        </w:rPr>
        <w:t>3.4磋商报价</w:t>
      </w:r>
      <w:bookmarkEnd w:id="246"/>
      <w:bookmarkEnd w:id="247"/>
      <w:bookmarkEnd w:id="248"/>
      <w:bookmarkEnd w:id="249"/>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E63934" w:rsidRDefault="00222DAA">
      <w:pPr>
        <w:snapToGrid w:val="0"/>
        <w:spacing w:line="400" w:lineRule="exact"/>
        <w:ind w:firstLine="470"/>
        <w:jc w:val="left"/>
        <w:outlineLvl w:val="2"/>
        <w:rPr>
          <w:rFonts w:ascii="宋体"/>
          <w:b/>
          <w:sz w:val="24"/>
        </w:rPr>
      </w:pPr>
      <w:bookmarkStart w:id="250" w:name="_Toc3962"/>
      <w:bookmarkStart w:id="251" w:name="_Toc20961"/>
      <w:bookmarkStart w:id="252" w:name="_Toc9629"/>
      <w:bookmarkStart w:id="253" w:name="_Toc21579"/>
      <w:r>
        <w:rPr>
          <w:rFonts w:ascii="宋体" w:hint="eastAsia"/>
          <w:b/>
          <w:sz w:val="24"/>
        </w:rPr>
        <w:t>3.5竞争性磋商响应文件的有效期</w:t>
      </w:r>
      <w:bookmarkEnd w:id="250"/>
      <w:bookmarkEnd w:id="251"/>
      <w:bookmarkEnd w:id="252"/>
      <w:bookmarkEnd w:id="253"/>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E63934" w:rsidRDefault="00222DAA">
      <w:pPr>
        <w:pStyle w:val="a"/>
        <w:numPr>
          <w:ilvl w:val="0"/>
          <w:numId w:val="0"/>
        </w:numPr>
        <w:snapToGrid w:val="0"/>
        <w:spacing w:after="120" w:line="400" w:lineRule="exact"/>
        <w:ind w:firstLineChars="175" w:firstLine="420"/>
        <w:rPr>
          <w:rFonts w:ascii="宋体"/>
          <w:color w:val="000000"/>
          <w:sz w:val="24"/>
        </w:rPr>
      </w:pPr>
      <w:bookmarkStart w:id="254" w:name="_Toc441483884"/>
      <w:bookmarkStart w:id="255" w:name="_Toc407605137"/>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4"/>
      <w:bookmarkEnd w:id="255"/>
    </w:p>
    <w:p w:rsidR="00E63934" w:rsidRDefault="00222DAA">
      <w:pPr>
        <w:pStyle w:val="a"/>
        <w:numPr>
          <w:ilvl w:val="0"/>
          <w:numId w:val="0"/>
        </w:numPr>
        <w:snapToGrid w:val="0"/>
        <w:spacing w:after="120" w:line="400" w:lineRule="exact"/>
        <w:ind w:firstLineChars="175" w:firstLine="420"/>
        <w:rPr>
          <w:rFonts w:ascii="宋体"/>
          <w:color w:val="000000"/>
          <w:sz w:val="24"/>
        </w:rPr>
      </w:pPr>
      <w:bookmarkStart w:id="256" w:name="_Toc441483885"/>
      <w:bookmarkStart w:id="257" w:name="_Toc407605138"/>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6"/>
      <w:bookmarkEnd w:id="257"/>
    </w:p>
    <w:p w:rsidR="00E63934" w:rsidRDefault="00222DAA">
      <w:pPr>
        <w:snapToGrid w:val="0"/>
        <w:spacing w:line="400" w:lineRule="exact"/>
        <w:ind w:firstLine="470"/>
        <w:jc w:val="left"/>
        <w:outlineLvl w:val="2"/>
        <w:rPr>
          <w:rFonts w:ascii="宋体"/>
          <w:b/>
          <w:sz w:val="24"/>
        </w:rPr>
      </w:pPr>
      <w:bookmarkStart w:id="258" w:name="_Toc10580"/>
      <w:bookmarkStart w:id="259" w:name="_Toc19643"/>
      <w:bookmarkStart w:id="260" w:name="_Toc10140"/>
      <w:bookmarkStart w:id="261" w:name="_Toc4098"/>
      <w:r>
        <w:rPr>
          <w:rFonts w:ascii="宋体" w:hint="eastAsia"/>
          <w:b/>
          <w:sz w:val="24"/>
        </w:rPr>
        <w:t>3.6供应商资格证明文件</w:t>
      </w:r>
      <w:bookmarkEnd w:id="258"/>
      <w:bookmarkEnd w:id="259"/>
      <w:bookmarkEnd w:id="260"/>
      <w:bookmarkEnd w:id="261"/>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E63934" w:rsidRDefault="00222D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E63934" w:rsidRDefault="00222DAA">
      <w:pPr>
        <w:outlineLvl w:val="3"/>
        <w:rPr>
          <w:rFonts w:ascii="黑体" w:eastAsia="黑体" w:cs="Times New Roman"/>
          <w:sz w:val="28"/>
          <w:szCs w:val="28"/>
        </w:rPr>
      </w:pPr>
      <w:bookmarkStart w:id="262" w:name="_Toc31039"/>
      <w:bookmarkStart w:id="263" w:name="_Toc9232"/>
      <w:bookmarkStart w:id="264" w:name="_Toc22226"/>
      <w:bookmarkStart w:id="265" w:name="_Toc23860"/>
      <w:bookmarkStart w:id="266" w:name="_Toc29555"/>
      <w:bookmarkStart w:id="267" w:name="_Toc4589"/>
      <w:bookmarkStart w:id="268" w:name="_Toc524600094"/>
      <w:bookmarkStart w:id="269" w:name="_Toc15883"/>
      <w:bookmarkStart w:id="270" w:name="_Toc20040"/>
      <w:bookmarkStart w:id="271" w:name="_Toc459223849"/>
      <w:bookmarkStart w:id="272" w:name="_Toc17377"/>
      <w:bookmarkStart w:id="273" w:name="_Toc28093"/>
      <w:bookmarkStart w:id="274" w:name="_Toc29779"/>
      <w:bookmarkStart w:id="275" w:name="_Toc23353"/>
      <w:bookmarkStart w:id="276" w:name="_Toc3210"/>
      <w:bookmarkStart w:id="277" w:name="_Toc29015"/>
      <w:bookmarkStart w:id="278" w:name="_Toc19236"/>
      <w:bookmarkStart w:id="279" w:name="_Toc24264"/>
      <w:bookmarkStart w:id="280" w:name="_Toc459226625"/>
      <w:bookmarkStart w:id="281" w:name="_Toc23213"/>
      <w:bookmarkStart w:id="282" w:name="_Toc22695"/>
      <w:bookmarkStart w:id="283" w:name="_Toc21042"/>
      <w:bookmarkStart w:id="284" w:name="_Toc459227608"/>
      <w:bookmarkStart w:id="285" w:name="_Toc19796"/>
      <w:bookmarkStart w:id="286" w:name="_Toc1334"/>
      <w:bookmarkStart w:id="287" w:name="_Toc7768"/>
      <w:bookmarkStart w:id="288" w:name="_Toc459297215"/>
      <w:bookmarkStart w:id="289" w:name="_Toc10064"/>
      <w:bookmarkStart w:id="290" w:name="_Toc11875"/>
      <w:bookmarkStart w:id="291" w:name="_Toc10546"/>
      <w:bookmarkStart w:id="292" w:name="_Toc14187"/>
      <w:bookmarkStart w:id="293" w:name="_Toc468535461"/>
      <w:bookmarkStart w:id="294" w:name="_Toc4514"/>
      <w:bookmarkStart w:id="295" w:name="_Toc459227375"/>
      <w:bookmarkStart w:id="296" w:name="_Toc16067"/>
      <w:bookmarkStart w:id="297" w:name="_Toc14535"/>
      <w:r>
        <w:rPr>
          <w:rFonts w:ascii="黑体" w:eastAsia="黑体" w:cs="Times New Roman" w:hint="eastAsia"/>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E63934" w:rsidRDefault="00222DAA">
      <w:pPr>
        <w:pStyle w:val="a4"/>
        <w:spacing w:line="400" w:lineRule="exact"/>
        <w:ind w:firstLineChars="201" w:firstLine="482"/>
        <w:outlineLvl w:val="2"/>
        <w:rPr>
          <w:rFonts w:ascii="宋体"/>
          <w:color w:val="000000"/>
          <w:sz w:val="24"/>
        </w:rPr>
      </w:pPr>
      <w:bookmarkStart w:id="298" w:name="_Toc2229"/>
      <w:bookmarkStart w:id="299" w:name="_Toc7117"/>
      <w:bookmarkStart w:id="300" w:name="_Toc10430"/>
      <w:bookmarkStart w:id="301"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8"/>
      <w:bookmarkEnd w:id="299"/>
      <w:bookmarkEnd w:id="300"/>
      <w:r>
        <w:rPr>
          <w:rFonts w:ascii="宋体" w:hint="eastAsia"/>
          <w:kern w:val="0"/>
          <w:sz w:val="24"/>
        </w:rPr>
        <w:t>。</w:t>
      </w:r>
      <w:bookmarkEnd w:id="301"/>
    </w:p>
    <w:p w:rsidR="00E63934" w:rsidRDefault="00222DAA">
      <w:pPr>
        <w:pStyle w:val="ab"/>
        <w:spacing w:line="400" w:lineRule="exact"/>
        <w:ind w:firstLineChars="201" w:firstLine="484"/>
        <w:contextualSpacing/>
        <w:outlineLvl w:val="2"/>
        <w:rPr>
          <w:rFonts w:ascii="Calibri"/>
          <w:b/>
          <w:sz w:val="24"/>
          <w:szCs w:val="22"/>
        </w:rPr>
      </w:pPr>
      <w:bookmarkStart w:id="302" w:name="_Toc29617"/>
      <w:bookmarkStart w:id="303" w:name="_Toc10320"/>
      <w:bookmarkStart w:id="304" w:name="_Toc28944"/>
      <w:bookmarkStart w:id="305" w:name="_Toc18874"/>
      <w:r>
        <w:rPr>
          <w:rFonts w:hint="eastAsia"/>
          <w:b/>
          <w:sz w:val="24"/>
          <w:szCs w:val="22"/>
        </w:rPr>
        <w:t>4.2</w:t>
      </w:r>
      <w:r>
        <w:rPr>
          <w:rFonts w:ascii="Calibri" w:hint="eastAsia"/>
          <w:b/>
          <w:sz w:val="24"/>
          <w:szCs w:val="22"/>
        </w:rPr>
        <w:t>竞争性磋商响应文件的提交要求</w:t>
      </w:r>
      <w:bookmarkEnd w:id="302"/>
      <w:bookmarkEnd w:id="303"/>
      <w:bookmarkEnd w:id="304"/>
      <w:bookmarkEnd w:id="305"/>
      <w:r>
        <w:rPr>
          <w:rFonts w:ascii="Calibri" w:hint="eastAsia"/>
          <w:b/>
          <w:sz w:val="24"/>
          <w:szCs w:val="22"/>
        </w:rPr>
        <w:t>和方式</w:t>
      </w:r>
    </w:p>
    <w:p w:rsidR="00E63934" w:rsidRDefault="00222DAA">
      <w:pPr>
        <w:pStyle w:val="ab"/>
        <w:spacing w:line="400" w:lineRule="exact"/>
        <w:ind w:firstLineChars="201" w:firstLine="482"/>
        <w:contextualSpacing/>
        <w:outlineLvl w:val="2"/>
        <w:rPr>
          <w:color w:val="000000"/>
          <w:sz w:val="24"/>
        </w:rPr>
      </w:pPr>
      <w:bookmarkStart w:id="306" w:name="_Toc3646"/>
      <w:bookmarkStart w:id="307" w:name="_Toc14686"/>
      <w:bookmarkStart w:id="308" w:name="_Toc13819"/>
      <w:bookmarkStart w:id="309" w:name="_Toc29150"/>
      <w:r>
        <w:rPr>
          <w:rFonts w:hint="eastAsia"/>
          <w:color w:val="000000"/>
          <w:sz w:val="24"/>
        </w:rPr>
        <w:t>4.2.1</w:t>
      </w:r>
      <w:bookmarkEnd w:id="306"/>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E63934" w:rsidRDefault="00222DAA" w:rsidP="00222DAA">
      <w:pPr>
        <w:pStyle w:val="a4"/>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E63934" w:rsidRDefault="00222DAA">
      <w:pPr>
        <w:pStyle w:val="ab"/>
        <w:spacing w:line="400" w:lineRule="exact"/>
        <w:ind w:firstLineChars="201" w:firstLine="484"/>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rsidR="00E63934" w:rsidRDefault="00222DAA" w:rsidP="00222DAA">
      <w:pPr>
        <w:pStyle w:val="a4"/>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E63934" w:rsidRDefault="00222DAA">
      <w:pPr>
        <w:pStyle w:val="ab"/>
        <w:spacing w:line="400" w:lineRule="exact"/>
        <w:ind w:firstLineChars="201" w:firstLine="484"/>
        <w:contextualSpacing/>
        <w:outlineLvl w:val="2"/>
        <w:rPr>
          <w:b/>
          <w:sz w:val="24"/>
          <w:szCs w:val="22"/>
        </w:rPr>
      </w:pPr>
      <w:bookmarkStart w:id="311" w:name="_Toc28105"/>
      <w:bookmarkStart w:id="312" w:name="_Toc30831"/>
      <w:bookmarkStart w:id="313" w:name="_Toc32699"/>
      <w:bookmarkStart w:id="314" w:name="_Toc31238"/>
      <w:r>
        <w:rPr>
          <w:rFonts w:hint="eastAsia"/>
          <w:b/>
          <w:sz w:val="24"/>
          <w:szCs w:val="22"/>
        </w:rPr>
        <w:t>4.4竞争性磋商响应文件的修改和撤回</w:t>
      </w:r>
      <w:bookmarkEnd w:id="311"/>
      <w:bookmarkEnd w:id="312"/>
      <w:bookmarkEnd w:id="313"/>
      <w:bookmarkEnd w:id="314"/>
    </w:p>
    <w:p w:rsidR="00E63934" w:rsidRDefault="00222DAA" w:rsidP="00222DAA">
      <w:pPr>
        <w:pStyle w:val="a4"/>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E63934" w:rsidRDefault="00222DAA" w:rsidP="00222DAA">
      <w:pPr>
        <w:pStyle w:val="a4"/>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E63934" w:rsidRDefault="00222DAA">
      <w:pPr>
        <w:outlineLvl w:val="3"/>
        <w:rPr>
          <w:rFonts w:ascii="黑体" w:eastAsia="黑体" w:cs="Times New Roman"/>
          <w:sz w:val="28"/>
          <w:szCs w:val="28"/>
        </w:rPr>
      </w:pPr>
      <w:bookmarkStart w:id="315" w:name="_Toc21775"/>
      <w:bookmarkStart w:id="316" w:name="_Toc23985"/>
      <w:bookmarkStart w:id="317" w:name="_Toc24064"/>
      <w:bookmarkStart w:id="318" w:name="_Toc21020"/>
      <w:bookmarkStart w:id="319" w:name="_Toc30928"/>
      <w:bookmarkStart w:id="320" w:name="_Toc14403"/>
      <w:bookmarkStart w:id="321" w:name="_Toc25905"/>
      <w:bookmarkStart w:id="322" w:name="_Toc24319"/>
      <w:bookmarkStart w:id="323" w:name="_Toc27085"/>
      <w:bookmarkStart w:id="324" w:name="_Toc10279"/>
      <w:bookmarkStart w:id="325" w:name="_Toc17604"/>
      <w:bookmarkStart w:id="326" w:name="_Toc27113"/>
      <w:bookmarkStart w:id="327" w:name="_Toc13452"/>
      <w:bookmarkStart w:id="328" w:name="_Toc459297216"/>
      <w:bookmarkStart w:id="329" w:name="_Toc459223850"/>
      <w:bookmarkStart w:id="330" w:name="_Toc2880"/>
      <w:bookmarkStart w:id="331" w:name="_Toc459226626"/>
      <w:bookmarkStart w:id="332" w:name="_Toc6823"/>
      <w:bookmarkStart w:id="333" w:name="_Toc10357"/>
      <w:bookmarkStart w:id="334" w:name="_Toc28665"/>
      <w:bookmarkStart w:id="335" w:name="_Toc3941"/>
      <w:bookmarkStart w:id="336" w:name="_Toc524600095"/>
      <w:bookmarkStart w:id="337" w:name="_Toc27844"/>
      <w:bookmarkStart w:id="338" w:name="_Toc12935"/>
      <w:bookmarkStart w:id="339" w:name="_Toc468535462"/>
      <w:bookmarkStart w:id="340" w:name="_Toc29327"/>
      <w:bookmarkStart w:id="341" w:name="_Toc9828"/>
      <w:bookmarkStart w:id="342" w:name="_Toc459227376"/>
      <w:bookmarkStart w:id="343" w:name="_Toc22851"/>
      <w:bookmarkStart w:id="344" w:name="_Toc26596"/>
      <w:bookmarkStart w:id="345" w:name="_Toc28272"/>
      <w:bookmarkStart w:id="346" w:name="_Toc3793"/>
      <w:bookmarkStart w:id="347" w:name="_Toc3309"/>
      <w:bookmarkStart w:id="348" w:name="_Toc28044"/>
      <w:bookmarkStart w:id="349" w:name="_Toc459227609"/>
      <w:bookmarkStart w:id="350" w:name="_Toc6438"/>
      <w:r>
        <w:rPr>
          <w:rFonts w:ascii="黑体" w:eastAsia="黑体" w:cs="Times New Roman" w:hint="eastAsia"/>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E63934" w:rsidRDefault="00222DAA">
      <w:pPr>
        <w:pStyle w:val="ab"/>
        <w:spacing w:line="400" w:lineRule="exact"/>
        <w:ind w:firstLineChars="201" w:firstLine="484"/>
        <w:contextualSpacing/>
        <w:outlineLvl w:val="2"/>
        <w:rPr>
          <w:b/>
          <w:sz w:val="24"/>
          <w:szCs w:val="22"/>
        </w:rPr>
      </w:pPr>
      <w:bookmarkStart w:id="351" w:name="_Toc14157"/>
      <w:bookmarkStart w:id="352" w:name="_Toc2461"/>
      <w:bookmarkStart w:id="353" w:name="_Toc15778"/>
      <w:bookmarkStart w:id="354" w:name="_Toc8670"/>
      <w:r>
        <w:rPr>
          <w:rFonts w:hint="eastAsia"/>
          <w:b/>
          <w:sz w:val="24"/>
          <w:szCs w:val="22"/>
        </w:rPr>
        <w:t>5.1磋商</w:t>
      </w:r>
      <w:bookmarkEnd w:id="351"/>
      <w:bookmarkEnd w:id="352"/>
      <w:bookmarkEnd w:id="353"/>
      <w:bookmarkEnd w:id="354"/>
      <w:r>
        <w:rPr>
          <w:rFonts w:hint="eastAsia"/>
          <w:b/>
          <w:sz w:val="24"/>
          <w:szCs w:val="22"/>
        </w:rPr>
        <w:t>时间和地点</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E63934" w:rsidRDefault="00222DAA">
      <w:pPr>
        <w:pStyle w:val="ab"/>
        <w:spacing w:line="400" w:lineRule="exact"/>
        <w:ind w:firstLineChars="201" w:firstLine="484"/>
        <w:contextualSpacing/>
        <w:outlineLvl w:val="2"/>
        <w:rPr>
          <w:b/>
          <w:sz w:val="24"/>
          <w:szCs w:val="22"/>
        </w:rPr>
      </w:pPr>
      <w:bookmarkStart w:id="355" w:name="_Toc10008"/>
      <w:bookmarkStart w:id="356" w:name="_Toc16333"/>
      <w:bookmarkStart w:id="357" w:name="_Toc16003"/>
      <w:bookmarkStart w:id="358" w:name="_Toc27848"/>
      <w:r>
        <w:rPr>
          <w:rFonts w:hint="eastAsia"/>
          <w:b/>
          <w:sz w:val="24"/>
          <w:szCs w:val="22"/>
        </w:rPr>
        <w:t>5.2磋商</w:t>
      </w:r>
      <w:bookmarkEnd w:id="355"/>
      <w:bookmarkEnd w:id="356"/>
      <w:bookmarkEnd w:id="357"/>
      <w:bookmarkEnd w:id="358"/>
      <w:r>
        <w:rPr>
          <w:rFonts w:hint="eastAsia"/>
          <w:b/>
          <w:sz w:val="24"/>
          <w:szCs w:val="22"/>
        </w:rPr>
        <w:t xml:space="preserve">程序 </w:t>
      </w:r>
    </w:p>
    <w:p w:rsidR="00E63934" w:rsidRDefault="00222DAA">
      <w:pPr>
        <w:pStyle w:val="a4"/>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E63934" w:rsidRDefault="00222DAA">
      <w:pPr>
        <w:pStyle w:val="a4"/>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E63934" w:rsidRDefault="00222DAA">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E63934" w:rsidRDefault="00222DAA">
      <w:pPr>
        <w:pStyle w:val="a4"/>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E63934" w:rsidRDefault="00222DAA">
      <w:pPr>
        <w:pStyle w:val="ab"/>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E63934" w:rsidRDefault="00222DAA">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E63934" w:rsidRDefault="00222DAA">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E63934" w:rsidRDefault="00222DAA">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E63934" w:rsidRDefault="00222DAA">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E63934" w:rsidRDefault="00222DAA">
      <w:pPr>
        <w:pStyle w:val="a4"/>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E63934" w:rsidRDefault="00222DAA">
      <w:pPr>
        <w:outlineLvl w:val="3"/>
        <w:rPr>
          <w:rFonts w:ascii="黑体" w:eastAsia="黑体" w:cs="Times New Roman"/>
          <w:sz w:val="28"/>
          <w:szCs w:val="28"/>
        </w:rPr>
      </w:pPr>
      <w:bookmarkStart w:id="359" w:name="_Toc3550"/>
      <w:bookmarkStart w:id="360" w:name="_Toc22439"/>
      <w:bookmarkStart w:id="361" w:name="_Toc524600096"/>
      <w:bookmarkStart w:id="362" w:name="_Toc17977"/>
      <w:bookmarkStart w:id="363" w:name="_Toc5114"/>
      <w:bookmarkStart w:id="364" w:name="_Toc11812"/>
      <w:bookmarkStart w:id="365" w:name="_Toc15101"/>
      <w:bookmarkStart w:id="366" w:name="_Toc28901"/>
      <w:bookmarkStart w:id="367" w:name="_Toc10204"/>
      <w:bookmarkStart w:id="368" w:name="_Toc30927"/>
      <w:bookmarkStart w:id="369" w:name="_Toc494"/>
      <w:bookmarkStart w:id="370" w:name="_Toc26095"/>
      <w:r>
        <w:rPr>
          <w:rFonts w:ascii="黑体" w:eastAsia="黑体" w:cs="Times New Roman" w:hint="eastAsia"/>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rsidR="00E63934" w:rsidRDefault="00222DAA">
      <w:pPr>
        <w:pStyle w:val="ab"/>
        <w:spacing w:line="400" w:lineRule="exact"/>
        <w:ind w:firstLineChars="201" w:firstLine="484"/>
        <w:contextualSpacing/>
        <w:outlineLvl w:val="2"/>
        <w:rPr>
          <w:b/>
          <w:sz w:val="24"/>
          <w:szCs w:val="22"/>
        </w:rPr>
      </w:pPr>
      <w:bookmarkStart w:id="371" w:name="_Toc22222"/>
      <w:bookmarkStart w:id="372" w:name="_Toc22246"/>
      <w:bookmarkStart w:id="373" w:name="_Toc2737"/>
      <w:bookmarkStart w:id="374" w:name="_Toc1621"/>
      <w:r>
        <w:rPr>
          <w:rFonts w:hint="eastAsia"/>
          <w:b/>
          <w:sz w:val="24"/>
          <w:szCs w:val="22"/>
        </w:rPr>
        <w:t>6.1磋商小组的组成和评审方法</w:t>
      </w:r>
      <w:bookmarkEnd w:id="371"/>
      <w:bookmarkEnd w:id="372"/>
      <w:bookmarkEnd w:id="373"/>
      <w:bookmarkEnd w:id="374"/>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ascii="宋体" w:hint="eastAsia"/>
          <w:color w:val="000000"/>
          <w:sz w:val="24"/>
        </w:rPr>
        <w:t>供应商须知前附表</w:t>
      </w:r>
      <w:r>
        <w:rPr>
          <w:rFonts w:ascii="宋体"/>
          <w:color w:val="000000"/>
          <w:sz w:val="24"/>
        </w:rPr>
        <w:fldChar w:fldCharType="end"/>
      </w:r>
      <w:r>
        <w:rPr>
          <w:rFonts w:ascii="宋体" w:hint="eastAsia"/>
          <w:color w:val="000000"/>
          <w:sz w:val="24"/>
        </w:rPr>
        <w:t>。</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E63934" w:rsidRDefault="00222DAA">
      <w:pPr>
        <w:pStyle w:val="a4"/>
        <w:spacing w:line="400" w:lineRule="exact"/>
        <w:ind w:firstLineChars="201" w:firstLine="484"/>
        <w:outlineLvl w:val="2"/>
        <w:rPr>
          <w:b/>
          <w:sz w:val="24"/>
        </w:rPr>
      </w:pPr>
      <w:bookmarkStart w:id="375" w:name="_Toc11808"/>
      <w:bookmarkStart w:id="376" w:name="_Toc19873"/>
      <w:bookmarkStart w:id="377" w:name="_Toc18557"/>
      <w:bookmarkStart w:id="378" w:name="_Toc5959"/>
      <w:r>
        <w:rPr>
          <w:rFonts w:ascii="宋体" w:hint="eastAsia"/>
          <w:b/>
          <w:sz w:val="24"/>
        </w:rPr>
        <w:t>6.2</w:t>
      </w:r>
      <w:r>
        <w:rPr>
          <w:rFonts w:hint="eastAsia"/>
          <w:b/>
          <w:sz w:val="24"/>
        </w:rPr>
        <w:t>竞争性磋商响应文件的初审</w:t>
      </w:r>
      <w:bookmarkEnd w:id="375"/>
      <w:bookmarkEnd w:id="376"/>
      <w:bookmarkEnd w:id="377"/>
      <w:bookmarkEnd w:id="378"/>
    </w:p>
    <w:p w:rsidR="00E63934" w:rsidRDefault="00222DAA">
      <w:pPr>
        <w:pStyle w:val="a4"/>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E63934" w:rsidRDefault="00222DAA">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E63934" w:rsidRDefault="00222DAA">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E63934" w:rsidRDefault="00222DAA">
      <w:pPr>
        <w:pStyle w:val="a4"/>
        <w:spacing w:line="380" w:lineRule="exact"/>
        <w:ind w:firstLineChars="201" w:firstLine="484"/>
        <w:rPr>
          <w:rFonts w:ascii="宋体"/>
          <w:color w:val="000000"/>
          <w:sz w:val="24"/>
        </w:rPr>
      </w:pPr>
      <w:r>
        <w:rPr>
          <w:rFonts w:ascii="宋体" w:hint="eastAsia"/>
          <w:b/>
          <w:color w:val="000000"/>
          <w:sz w:val="24"/>
        </w:rPr>
        <w:t>6.2.4磋商响应无效的情形</w:t>
      </w:r>
    </w:p>
    <w:p w:rsidR="00E63934" w:rsidRDefault="00222DAA">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E63934" w:rsidRDefault="00222DAA">
      <w:pPr>
        <w:pStyle w:val="a4"/>
        <w:spacing w:line="380" w:lineRule="exact"/>
        <w:ind w:firstLineChars="201" w:firstLine="482"/>
        <w:rPr>
          <w:rFonts w:ascii="宋体"/>
          <w:color w:val="000000"/>
          <w:sz w:val="24"/>
        </w:rPr>
      </w:pPr>
      <w:r>
        <w:rPr>
          <w:rFonts w:ascii="宋体" w:hint="eastAsia"/>
          <w:color w:val="000000"/>
          <w:sz w:val="24"/>
        </w:rPr>
        <w:t>（1）竞争性磋商响应文件逾期上传的；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E63934" w:rsidRDefault="00222DAA">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（12）不同供应商的电子响应文件上传计算机的网卡MAC地址、CPU序列号和硬盘序列号等硬件信息相同的；</w:t>
      </w:r>
    </w:p>
    <w:p w:rsidR="00E63934" w:rsidRDefault="00222DAA">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(13)上传的电子响应文件若出现使用本项目其他响应供应商的数字证书加密的，或者加盖本项目其他响应供应商的电子印章的；</w:t>
      </w:r>
    </w:p>
    <w:p w:rsidR="00E63934" w:rsidRDefault="00222DAA">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（14）不同供应商的响应文件的内容存在三处（含）以上错误一致的；</w:t>
      </w:r>
    </w:p>
    <w:p w:rsidR="00E63934" w:rsidRDefault="00222DAA">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（15）不同供应商联系人为同一人或不同联系人的联系电话一致的；</w:t>
      </w:r>
    </w:p>
    <w:p w:rsidR="00E63934" w:rsidRDefault="00222DAA">
      <w:pPr>
        <w:snapToGrid w:val="0"/>
        <w:spacing w:line="400" w:lineRule="exact"/>
        <w:ind w:firstLineChars="200" w:firstLine="480"/>
        <w:jc w:val="left"/>
      </w:pPr>
      <w:r>
        <w:rPr>
          <w:rFonts w:asciiTheme="minorEastAsia" w:eastAsiaTheme="minorEastAsia" w:hAnsiTheme="minorEastAsia" w:cstheme="minorEastAsia" w:hint="eastAsia"/>
          <w:sz w:val="24"/>
          <w:szCs w:val="24"/>
        </w:rPr>
        <w:t>（16）法律法规规定的其他无效情形。</w:t>
      </w:r>
    </w:p>
    <w:p w:rsidR="00E63934" w:rsidRDefault="00222DAA">
      <w:pPr>
        <w:pStyle w:val="a4"/>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E63934" w:rsidRDefault="00222DAA">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E63934" w:rsidRDefault="00222DAA">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E63934" w:rsidRDefault="00222DAA">
      <w:pPr>
        <w:pStyle w:val="ab"/>
        <w:spacing w:line="400" w:lineRule="exact"/>
        <w:ind w:firstLineChars="201" w:firstLine="484"/>
        <w:contextualSpacing/>
        <w:outlineLvl w:val="2"/>
        <w:rPr>
          <w:b/>
          <w:sz w:val="24"/>
          <w:szCs w:val="22"/>
        </w:rPr>
      </w:pPr>
      <w:bookmarkStart w:id="379" w:name="_Toc9425"/>
      <w:bookmarkStart w:id="380" w:name="_Toc27784"/>
      <w:bookmarkStart w:id="381" w:name="_Toc30858"/>
      <w:bookmarkStart w:id="382" w:name="_Toc14773"/>
      <w:r>
        <w:rPr>
          <w:rFonts w:hint="eastAsia"/>
          <w:b/>
          <w:sz w:val="24"/>
          <w:szCs w:val="22"/>
        </w:rPr>
        <w:t>6.4竞争性磋商响应文件的澄清</w:t>
      </w:r>
      <w:bookmarkEnd w:id="379"/>
      <w:bookmarkEnd w:id="380"/>
      <w:bookmarkEnd w:id="381"/>
      <w:bookmarkEnd w:id="382"/>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E63934" w:rsidRDefault="00222DAA">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E63934" w:rsidRDefault="00222DAA">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E63934" w:rsidRDefault="00222DAA">
      <w:pPr>
        <w:pStyle w:val="ab"/>
        <w:spacing w:line="400" w:lineRule="exact"/>
        <w:ind w:firstLineChars="201" w:firstLine="484"/>
        <w:contextualSpacing/>
        <w:outlineLvl w:val="2"/>
        <w:rPr>
          <w:b/>
          <w:sz w:val="24"/>
          <w:szCs w:val="22"/>
        </w:rPr>
      </w:pPr>
      <w:bookmarkStart w:id="383" w:name="_Toc25151"/>
      <w:bookmarkStart w:id="384" w:name="_Toc16194"/>
      <w:bookmarkStart w:id="385" w:name="_Toc2602"/>
      <w:bookmarkStart w:id="386" w:name="_Toc13175"/>
      <w:r>
        <w:rPr>
          <w:rFonts w:hint="eastAsia"/>
          <w:b/>
          <w:sz w:val="24"/>
          <w:szCs w:val="22"/>
        </w:rPr>
        <w:t>6.6磋商过程的监控</w:t>
      </w:r>
      <w:bookmarkEnd w:id="383"/>
      <w:bookmarkEnd w:id="384"/>
      <w:bookmarkEnd w:id="385"/>
      <w:bookmarkEnd w:id="386"/>
    </w:p>
    <w:p w:rsidR="00E63934" w:rsidRDefault="00222DAA">
      <w:pPr>
        <w:pStyle w:val="a4"/>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E63934" w:rsidRDefault="00222DAA">
      <w:pPr>
        <w:pStyle w:val="ab"/>
        <w:spacing w:line="400" w:lineRule="exact"/>
        <w:ind w:firstLineChars="201" w:firstLine="484"/>
        <w:contextualSpacing/>
        <w:outlineLvl w:val="2"/>
        <w:rPr>
          <w:b/>
          <w:sz w:val="24"/>
          <w:szCs w:val="22"/>
        </w:rPr>
      </w:pPr>
      <w:bookmarkStart w:id="387" w:name="_Toc21607"/>
      <w:bookmarkStart w:id="388" w:name="_Toc17533"/>
      <w:bookmarkStart w:id="389" w:name="_Toc27400"/>
      <w:bookmarkStart w:id="390" w:name="_Toc27004"/>
      <w:r>
        <w:rPr>
          <w:rFonts w:hint="eastAsia"/>
          <w:b/>
          <w:sz w:val="24"/>
          <w:szCs w:val="22"/>
        </w:rPr>
        <w:t>6.7成交</w:t>
      </w:r>
      <w:bookmarkEnd w:id="387"/>
      <w:bookmarkEnd w:id="388"/>
      <w:bookmarkEnd w:id="389"/>
      <w:bookmarkEnd w:id="390"/>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E63934" w:rsidRDefault="00222DAA">
      <w:pPr>
        <w:outlineLvl w:val="3"/>
        <w:rPr>
          <w:rFonts w:ascii="黑体" w:eastAsia="黑体" w:cs="Times New Roman"/>
          <w:sz w:val="28"/>
          <w:szCs w:val="28"/>
        </w:rPr>
      </w:pPr>
      <w:bookmarkStart w:id="391" w:name="_Toc3242"/>
      <w:bookmarkStart w:id="392" w:name="_Toc30744"/>
      <w:bookmarkStart w:id="393" w:name="_Toc19049"/>
      <w:bookmarkStart w:id="394" w:name="_Toc19233"/>
      <w:bookmarkStart w:id="395" w:name="_Toc27958"/>
      <w:bookmarkStart w:id="396" w:name="_Toc29509"/>
      <w:bookmarkStart w:id="397" w:name="_Toc4208"/>
      <w:bookmarkStart w:id="398" w:name="_Toc23174"/>
      <w:bookmarkStart w:id="399" w:name="_Toc4204"/>
      <w:bookmarkStart w:id="400" w:name="_Toc28711"/>
      <w:bookmarkStart w:id="401" w:name="_Toc26964"/>
      <w:bookmarkStart w:id="402" w:name="_Toc11564"/>
      <w:bookmarkStart w:id="403" w:name="_Toc19267"/>
      <w:bookmarkStart w:id="404" w:name="_Toc524600097"/>
      <w:bookmarkStart w:id="405" w:name="_Toc29069"/>
      <w:bookmarkStart w:id="406" w:name="_Toc26871"/>
      <w:bookmarkStart w:id="407" w:name="_Toc17044"/>
      <w:bookmarkStart w:id="408" w:name="_Toc6051"/>
      <w:bookmarkStart w:id="409" w:name="_Toc10211"/>
      <w:bookmarkStart w:id="410" w:name="_Toc29451"/>
      <w:bookmarkStart w:id="411" w:name="_Toc22937"/>
      <w:bookmarkStart w:id="412" w:name="_Toc18282"/>
      <w:bookmarkStart w:id="413" w:name="_Toc10237"/>
      <w:bookmarkStart w:id="414" w:name="_Toc7347"/>
      <w:bookmarkStart w:id="415" w:name="_Toc10031"/>
      <w:bookmarkStart w:id="416" w:name="_Toc27350"/>
      <w:bookmarkStart w:id="417" w:name="_Toc16105"/>
      <w:bookmarkStart w:id="418" w:name="_Toc21372"/>
      <w:bookmarkStart w:id="419" w:name="_Toc19938"/>
      <w:bookmarkStart w:id="420" w:name="_Toc7731"/>
      <w:r>
        <w:rPr>
          <w:rFonts w:ascii="黑体" w:eastAsia="黑体" w:cs="Times New Roman" w:hint="eastAsia"/>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E63934" w:rsidRDefault="00222DAA">
      <w:pPr>
        <w:pStyle w:val="a4"/>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E63934" w:rsidRDefault="00222DAA">
      <w:pPr>
        <w:outlineLvl w:val="3"/>
        <w:rPr>
          <w:rFonts w:ascii="黑体" w:eastAsia="黑体" w:cs="Times New Roman"/>
          <w:sz w:val="28"/>
          <w:szCs w:val="28"/>
        </w:rPr>
      </w:pPr>
      <w:bookmarkStart w:id="421" w:name="_Toc22817"/>
      <w:bookmarkStart w:id="422" w:name="_Toc9696"/>
      <w:bookmarkStart w:id="423" w:name="_Toc777"/>
      <w:bookmarkStart w:id="424" w:name="_Toc19659"/>
      <w:bookmarkStart w:id="425" w:name="_Toc29235"/>
      <w:bookmarkStart w:id="426" w:name="_Toc12393"/>
      <w:bookmarkStart w:id="427" w:name="_Toc15903"/>
      <w:bookmarkStart w:id="428" w:name="_Toc11340"/>
      <w:bookmarkStart w:id="429" w:name="_Toc459227610"/>
      <w:bookmarkStart w:id="430" w:name="_Toc459223851"/>
      <w:bookmarkStart w:id="431" w:name="_Toc468535463"/>
      <w:bookmarkStart w:id="432" w:name="_Toc25013"/>
      <w:bookmarkStart w:id="433" w:name="_Toc459226627"/>
      <w:bookmarkStart w:id="434" w:name="_Toc524600098"/>
      <w:bookmarkStart w:id="435" w:name="_Toc21994"/>
      <w:bookmarkStart w:id="436" w:name="_Toc459227377"/>
      <w:bookmarkStart w:id="437" w:name="_Toc24027"/>
      <w:bookmarkStart w:id="438" w:name="_Toc4083"/>
      <w:bookmarkStart w:id="439" w:name="_Toc32664"/>
      <w:bookmarkStart w:id="440" w:name="_Toc6610"/>
      <w:bookmarkStart w:id="441" w:name="_Toc6681"/>
      <w:bookmarkStart w:id="442" w:name="_Toc16279"/>
      <w:bookmarkStart w:id="443" w:name="_Toc16014"/>
      <w:bookmarkStart w:id="444" w:name="_Toc30364"/>
      <w:bookmarkStart w:id="445" w:name="_Toc3571"/>
      <w:bookmarkStart w:id="446" w:name="_Toc14341"/>
      <w:bookmarkStart w:id="447" w:name="_Toc31685"/>
      <w:bookmarkStart w:id="448" w:name="_Toc15608"/>
      <w:bookmarkStart w:id="449" w:name="_Toc4799"/>
      <w:bookmarkStart w:id="450" w:name="_Toc20641"/>
      <w:bookmarkStart w:id="451" w:name="_Toc13453"/>
      <w:bookmarkStart w:id="452" w:name="_Toc3225"/>
      <w:bookmarkStart w:id="453" w:name="_Toc10689"/>
      <w:bookmarkStart w:id="454" w:name="_Toc9366"/>
      <w:bookmarkStart w:id="455" w:name="_Toc459297217"/>
      <w:bookmarkStart w:id="456" w:name="_Toc26490"/>
      <w:r>
        <w:rPr>
          <w:rFonts w:ascii="黑体" w:eastAsia="黑体" w:cs="Times New Roman" w:hint="eastAsia"/>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63934" w:rsidRDefault="00222DAA">
      <w:pPr>
        <w:pStyle w:val="a4"/>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E63934" w:rsidRDefault="00222DAA">
      <w:pPr>
        <w:pStyle w:val="a4"/>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E63934" w:rsidRDefault="00222DAA">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E63934" w:rsidRDefault="00222DAA">
      <w:pPr>
        <w:outlineLvl w:val="3"/>
        <w:rPr>
          <w:rFonts w:ascii="黑体" w:eastAsia="黑体" w:cs="Times New Roman"/>
          <w:sz w:val="28"/>
          <w:szCs w:val="28"/>
        </w:rPr>
      </w:pPr>
      <w:bookmarkStart w:id="457" w:name="_Toc524600099"/>
      <w:bookmarkStart w:id="458" w:name="_Toc468535464"/>
      <w:bookmarkStart w:id="459" w:name="_Toc8886"/>
      <w:bookmarkStart w:id="460" w:name="_Toc30885"/>
      <w:bookmarkStart w:id="461" w:name="_Toc29449"/>
      <w:bookmarkStart w:id="462" w:name="_Toc16131"/>
      <w:bookmarkStart w:id="463" w:name="_Toc9517"/>
      <w:bookmarkStart w:id="464" w:name="_Toc7724"/>
      <w:bookmarkStart w:id="465" w:name="_Toc11491"/>
      <w:bookmarkStart w:id="466" w:name="_Toc17127"/>
      <w:bookmarkStart w:id="467" w:name="_Toc21004"/>
      <w:bookmarkStart w:id="468" w:name="_Toc459223852"/>
      <w:bookmarkStart w:id="469" w:name="_Toc25479"/>
      <w:bookmarkStart w:id="470" w:name="_Toc16273"/>
      <w:bookmarkStart w:id="471" w:name="_Toc13069"/>
      <w:bookmarkStart w:id="472" w:name="_Toc1780"/>
      <w:bookmarkStart w:id="473" w:name="_Toc2200"/>
      <w:bookmarkStart w:id="474" w:name="_Toc31549"/>
      <w:bookmarkStart w:id="475" w:name="_Toc29174"/>
      <w:bookmarkStart w:id="476" w:name="_Toc30894"/>
      <w:bookmarkStart w:id="477" w:name="_Toc23557"/>
      <w:bookmarkStart w:id="478" w:name="_Toc18251"/>
      <w:bookmarkStart w:id="479" w:name="_Toc29613"/>
      <w:bookmarkStart w:id="480" w:name="_Toc6997"/>
      <w:bookmarkStart w:id="481" w:name="_Toc16082"/>
      <w:bookmarkStart w:id="482" w:name="_Toc9874"/>
      <w:bookmarkStart w:id="483" w:name="_Toc23671"/>
      <w:bookmarkStart w:id="484" w:name="_Toc32197"/>
      <w:bookmarkStart w:id="485" w:name="_Toc459226628"/>
      <w:bookmarkStart w:id="486" w:name="_Toc1560"/>
      <w:bookmarkStart w:id="487" w:name="_Toc459227378"/>
      <w:bookmarkStart w:id="488" w:name="_Toc459227611"/>
      <w:bookmarkStart w:id="489" w:name="_Toc459297218"/>
      <w:bookmarkStart w:id="490" w:name="_Toc16456"/>
      <w:bookmarkStart w:id="491" w:name="_Toc21029"/>
      <w:bookmarkStart w:id="492" w:name="_Toc460"/>
      <w:r>
        <w:rPr>
          <w:rFonts w:ascii="黑体" w:eastAsia="黑体" w:cs="Times New Roman" w:hint="eastAsia"/>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63934" w:rsidRDefault="00222DAA">
      <w:pPr>
        <w:pStyle w:val="a4"/>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（1）质疑人的名称、地址、电话等；</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（2）质疑人法人签章和单位公章；</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（3）具体的质疑事项及事实依据；</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E63934" w:rsidRDefault="00222DAA">
      <w:pPr>
        <w:pStyle w:val="a4"/>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（6）提起质疑的日期。</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E63934" w:rsidRDefault="00222DAA">
      <w:pPr>
        <w:pStyle w:val="a4"/>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E63934" w:rsidRDefault="00222DAA">
      <w:pPr>
        <w:outlineLvl w:val="3"/>
        <w:rPr>
          <w:rFonts w:ascii="黑体" w:eastAsia="黑体" w:cs="Times New Roman"/>
          <w:sz w:val="28"/>
          <w:szCs w:val="28"/>
        </w:rPr>
      </w:pPr>
      <w:bookmarkStart w:id="493" w:name="_Toc19497"/>
      <w:bookmarkStart w:id="494" w:name="_Toc26991"/>
      <w:bookmarkStart w:id="495" w:name="_Toc16229"/>
      <w:bookmarkStart w:id="496" w:name="_Toc13378"/>
      <w:bookmarkStart w:id="497" w:name="_Toc200"/>
      <w:bookmarkStart w:id="498" w:name="_Toc459226629"/>
      <w:bookmarkStart w:id="499" w:name="_Toc3845"/>
      <w:bookmarkStart w:id="500" w:name="_Toc6216"/>
      <w:bookmarkStart w:id="501" w:name="_Toc1190"/>
      <w:bookmarkStart w:id="502" w:name="_Toc468535465"/>
      <w:bookmarkStart w:id="503" w:name="_Toc29218"/>
      <w:bookmarkStart w:id="504" w:name="_Toc28808"/>
      <w:bookmarkStart w:id="505" w:name="_Toc5857"/>
      <w:bookmarkStart w:id="506" w:name="_Toc27220"/>
      <w:bookmarkStart w:id="507" w:name="_Toc727"/>
      <w:bookmarkStart w:id="508" w:name="_Toc18666"/>
      <w:bookmarkStart w:id="509" w:name="_Toc18167"/>
      <w:bookmarkStart w:id="510" w:name="_Toc459227612"/>
      <w:bookmarkStart w:id="511" w:name="_Toc21536"/>
      <w:bookmarkStart w:id="512" w:name="_Toc17340"/>
      <w:bookmarkStart w:id="513" w:name="_Toc524600100"/>
      <w:bookmarkStart w:id="514" w:name="_Toc30140"/>
      <w:bookmarkStart w:id="515" w:name="_Toc29672"/>
      <w:bookmarkStart w:id="516" w:name="_Toc6435"/>
      <w:bookmarkStart w:id="517" w:name="_Toc459297219"/>
      <w:bookmarkStart w:id="518" w:name="_Toc28646"/>
      <w:bookmarkStart w:id="519" w:name="_Toc29631"/>
      <w:bookmarkStart w:id="520" w:name="_Toc459223853"/>
      <w:bookmarkStart w:id="521" w:name="_Toc1972"/>
      <w:bookmarkStart w:id="522" w:name="_Toc17995"/>
      <w:bookmarkStart w:id="523" w:name="_Toc23079"/>
      <w:bookmarkStart w:id="524" w:name="_Toc2159"/>
      <w:bookmarkStart w:id="525" w:name="_Toc24525"/>
      <w:bookmarkStart w:id="526" w:name="_Toc459227379"/>
      <w:bookmarkStart w:id="527" w:name="_Toc11855"/>
      <w:bookmarkStart w:id="528" w:name="_Toc4505"/>
      <w:r>
        <w:rPr>
          <w:rFonts w:ascii="黑体" w:eastAsia="黑体" w:cs="Times New Roman" w:hint="eastAsia"/>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E63934" w:rsidRDefault="00222DAA">
      <w:pPr>
        <w:outlineLvl w:val="3"/>
        <w:rPr>
          <w:rFonts w:ascii="黑体" w:eastAsia="黑体" w:cs="Times New Roman"/>
          <w:sz w:val="28"/>
          <w:szCs w:val="28"/>
        </w:rPr>
      </w:pPr>
      <w:bookmarkStart w:id="529" w:name="_Toc20107"/>
      <w:bookmarkStart w:id="530" w:name="_Toc19566"/>
      <w:bookmarkStart w:id="531" w:name="_Toc26114"/>
      <w:bookmarkStart w:id="532" w:name="_Toc1137"/>
      <w:bookmarkStart w:id="533" w:name="_Toc459226630"/>
      <w:bookmarkStart w:id="534" w:name="_Toc459227380"/>
      <w:bookmarkStart w:id="535" w:name="_Toc524600101"/>
      <w:bookmarkStart w:id="536" w:name="_Toc16057"/>
      <w:bookmarkStart w:id="537" w:name="_Toc4701"/>
      <w:bookmarkStart w:id="538" w:name="_Toc2727"/>
      <w:bookmarkStart w:id="539" w:name="_Toc30943"/>
      <w:bookmarkStart w:id="540" w:name="_Toc13164"/>
      <w:bookmarkStart w:id="541" w:name="_Toc3651"/>
      <w:bookmarkStart w:id="542" w:name="_Toc14842"/>
      <w:bookmarkStart w:id="543" w:name="_Toc24650"/>
      <w:bookmarkStart w:id="544" w:name="_Toc24301"/>
      <w:bookmarkStart w:id="545" w:name="_Toc18409"/>
      <w:bookmarkStart w:id="546" w:name="_Toc20989"/>
      <w:bookmarkStart w:id="547" w:name="_Toc28357"/>
      <w:bookmarkStart w:id="548" w:name="_Toc468535466"/>
      <w:bookmarkStart w:id="549" w:name="_Toc8073"/>
      <w:bookmarkStart w:id="550" w:name="_Toc6568"/>
      <w:bookmarkStart w:id="551" w:name="_Toc18644"/>
      <w:bookmarkStart w:id="552" w:name="_Toc2496"/>
      <w:bookmarkStart w:id="553" w:name="_Toc17145"/>
      <w:bookmarkStart w:id="554" w:name="_Toc459227613"/>
      <w:bookmarkStart w:id="555" w:name="_Toc459297220"/>
      <w:bookmarkStart w:id="556" w:name="_Toc2034"/>
      <w:bookmarkStart w:id="557" w:name="_Toc17269"/>
      <w:bookmarkStart w:id="558" w:name="_Toc31859"/>
      <w:bookmarkStart w:id="559" w:name="_Toc13412"/>
      <w:bookmarkStart w:id="560" w:name="_Toc3648"/>
      <w:bookmarkStart w:id="561" w:name="_Toc4206"/>
      <w:bookmarkStart w:id="562" w:name="_Toc22865"/>
      <w:bookmarkStart w:id="563" w:name="_Toc12744"/>
      <w:bookmarkStart w:id="564" w:name="_Toc459223854"/>
      <w:r>
        <w:rPr>
          <w:rFonts w:ascii="黑体" w:eastAsia="黑体" w:cs="Times New Roman" w:hint="eastAsia"/>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E63934" w:rsidRDefault="00222DAA">
      <w:pPr>
        <w:pStyle w:val="a4"/>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E63934" w:rsidRDefault="00222DAA">
      <w:pPr>
        <w:outlineLvl w:val="3"/>
        <w:rPr>
          <w:rFonts w:ascii="黑体" w:eastAsia="黑体" w:cs="Times New Roman"/>
          <w:sz w:val="28"/>
          <w:szCs w:val="28"/>
        </w:rPr>
      </w:pPr>
      <w:bookmarkStart w:id="565" w:name="_Toc8719"/>
      <w:bookmarkStart w:id="566" w:name="_Toc26232"/>
      <w:bookmarkStart w:id="567" w:name="_Toc459227382"/>
      <w:bookmarkStart w:id="568" w:name="_Toc12950"/>
      <w:bookmarkStart w:id="569" w:name="_Toc2788"/>
      <w:bookmarkStart w:id="570" w:name="_Toc21651"/>
      <w:bookmarkStart w:id="571" w:name="_Toc7569"/>
      <w:bookmarkStart w:id="572" w:name="_Toc459223856"/>
      <w:bookmarkStart w:id="573" w:name="_Toc14758"/>
      <w:bookmarkStart w:id="574" w:name="_Toc31637"/>
      <w:bookmarkStart w:id="575" w:name="_Toc31978"/>
      <w:bookmarkStart w:id="576" w:name="_Toc23920"/>
      <w:bookmarkStart w:id="577" w:name="_Toc3874"/>
      <w:bookmarkStart w:id="578" w:name="_Toc19835"/>
      <w:bookmarkStart w:id="579" w:name="_Toc17495"/>
      <w:bookmarkStart w:id="580" w:name="_Toc20943"/>
      <w:bookmarkStart w:id="581" w:name="_Toc468535468"/>
      <w:bookmarkStart w:id="582" w:name="_Toc11935"/>
      <w:bookmarkStart w:id="583" w:name="_Toc459227615"/>
      <w:bookmarkStart w:id="584" w:name="_Toc8153"/>
      <w:bookmarkStart w:id="585" w:name="_Toc12102"/>
      <w:bookmarkStart w:id="586" w:name="_Toc14973"/>
      <w:bookmarkStart w:id="587" w:name="_Toc459297222"/>
      <w:bookmarkStart w:id="588" w:name="_Toc4804"/>
      <w:bookmarkStart w:id="589" w:name="_Toc17788"/>
      <w:bookmarkStart w:id="590" w:name="_Toc21371"/>
      <w:bookmarkStart w:id="591" w:name="_Toc524600102"/>
      <w:bookmarkStart w:id="592" w:name="_Toc21048"/>
      <w:bookmarkStart w:id="593" w:name="_Toc1034"/>
      <w:bookmarkStart w:id="594" w:name="_Toc15456"/>
      <w:bookmarkStart w:id="595" w:name="_Toc459226632"/>
      <w:bookmarkStart w:id="596" w:name="_Toc6108"/>
      <w:bookmarkStart w:id="597" w:name="_Toc14345"/>
      <w:bookmarkStart w:id="598" w:name="_Toc10900"/>
      <w:bookmarkStart w:id="599" w:name="_Toc11404"/>
      <w:bookmarkStart w:id="600" w:name="_Toc6135"/>
      <w:r>
        <w:rPr>
          <w:rFonts w:ascii="黑体" w:eastAsia="黑体" w:cs="Times New Roman" w:hint="eastAsia"/>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E63934" w:rsidRDefault="00222DAA">
      <w:pPr>
        <w:outlineLvl w:val="3"/>
        <w:rPr>
          <w:rFonts w:ascii="黑体" w:eastAsia="黑体" w:cs="Times New Roman"/>
          <w:sz w:val="28"/>
          <w:szCs w:val="28"/>
        </w:rPr>
      </w:pPr>
      <w:bookmarkStart w:id="601" w:name="_Toc13215"/>
      <w:bookmarkStart w:id="602" w:name="_Toc16492"/>
      <w:bookmarkStart w:id="603" w:name="_Toc10272"/>
      <w:bookmarkStart w:id="604" w:name="_Toc5999"/>
      <w:bookmarkStart w:id="605" w:name="_Toc1631"/>
      <w:bookmarkStart w:id="606" w:name="_Toc5491"/>
      <w:bookmarkStart w:id="607" w:name="_Toc14407"/>
      <w:bookmarkStart w:id="608" w:name="_Toc4735"/>
      <w:bookmarkStart w:id="609" w:name="_Toc8056"/>
      <w:bookmarkStart w:id="610" w:name="_Toc1341"/>
      <w:bookmarkStart w:id="611" w:name="_Toc25784"/>
      <w:bookmarkStart w:id="612" w:name="_Toc14501"/>
      <w:bookmarkStart w:id="613" w:name="_Toc7876"/>
      <w:bookmarkStart w:id="614" w:name="_Toc19607"/>
      <w:bookmarkStart w:id="615" w:name="_Toc1711"/>
      <w:bookmarkStart w:id="616" w:name="_Toc30172"/>
      <w:bookmarkStart w:id="617" w:name="_Toc30910"/>
      <w:bookmarkStart w:id="618" w:name="_Toc23991"/>
      <w:bookmarkStart w:id="619" w:name="_Toc524600103"/>
      <w:bookmarkStart w:id="620" w:name="_Toc23026"/>
      <w:bookmarkStart w:id="621" w:name="_Toc18785"/>
      <w:bookmarkStart w:id="622" w:name="_Toc23801"/>
      <w:bookmarkStart w:id="623" w:name="_Toc18809"/>
      <w:bookmarkStart w:id="624" w:name="_Toc10306"/>
      <w:bookmarkStart w:id="625" w:name="_Toc21692"/>
      <w:bookmarkStart w:id="626" w:name="_Toc11039"/>
      <w:bookmarkStart w:id="627" w:name="_Toc3127"/>
      <w:bookmarkStart w:id="628" w:name="_Toc12075"/>
      <w:bookmarkStart w:id="629" w:name="_Toc27700"/>
      <w:bookmarkStart w:id="630" w:name="_Toc26470"/>
      <w:r>
        <w:rPr>
          <w:rFonts w:ascii="黑体" w:eastAsia="黑体" w:cs="Times New Roman" w:hint="eastAsia"/>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E63934" w:rsidRDefault="00222DAA">
      <w:pPr>
        <w:pStyle w:val="a4"/>
        <w:spacing w:line="400" w:lineRule="exact"/>
        <w:ind w:firstLineChars="201" w:firstLine="482"/>
        <w:jc w:val="left"/>
        <w:rPr>
          <w:rFonts w:ascii="宋体"/>
          <w:sz w:val="24"/>
        </w:rPr>
      </w:pPr>
      <w:bookmarkStart w:id="631" w:name="_Toc5442"/>
      <w:bookmarkStart w:id="632" w:name="_Toc27702"/>
      <w:bookmarkStart w:id="633" w:name="_Toc2573"/>
      <w:bookmarkStart w:id="634" w:name="_Toc31350"/>
      <w:bookmarkStart w:id="635" w:name="_Toc3035"/>
      <w:bookmarkStart w:id="636" w:name="_Toc25410"/>
      <w:bookmarkStart w:id="637" w:name="_Toc6024"/>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1"/>
      <w:bookmarkEnd w:id="632"/>
      <w:bookmarkEnd w:id="633"/>
      <w:bookmarkEnd w:id="634"/>
      <w:bookmarkEnd w:id="635"/>
      <w:bookmarkEnd w:id="636"/>
      <w:bookmarkEnd w:id="637"/>
      <w:r>
        <w:rPr>
          <w:rFonts w:ascii="宋体" w:hint="eastAsia"/>
          <w:sz w:val="24"/>
        </w:rPr>
        <w:t>。</w:t>
      </w:r>
    </w:p>
    <w:p w:rsidR="00E63934" w:rsidRDefault="00222DAA">
      <w:pPr>
        <w:pStyle w:val="a4"/>
        <w:spacing w:line="400" w:lineRule="exact"/>
        <w:ind w:firstLineChars="201" w:firstLine="482"/>
        <w:jc w:val="left"/>
        <w:rPr>
          <w:rFonts w:ascii="宋体"/>
          <w:sz w:val="24"/>
        </w:rPr>
      </w:pPr>
      <w:bookmarkStart w:id="638" w:name="_Toc1874"/>
      <w:bookmarkStart w:id="639" w:name="_Toc32272"/>
      <w:bookmarkStart w:id="640" w:name="_Toc5284"/>
      <w:bookmarkStart w:id="641" w:name="_Toc9441"/>
      <w:bookmarkStart w:id="642" w:name="_Toc17595"/>
      <w:bookmarkStart w:id="643" w:name="_Toc10485"/>
      <w:bookmarkStart w:id="644" w:name="_Toc18453"/>
      <w:r>
        <w:rPr>
          <w:rFonts w:ascii="宋体" w:hint="eastAsia"/>
          <w:sz w:val="24"/>
        </w:rPr>
        <w:t>13.2</w:t>
      </w:r>
      <w:bookmarkEnd w:id="638"/>
      <w:bookmarkEnd w:id="639"/>
      <w:bookmarkEnd w:id="640"/>
      <w:bookmarkEnd w:id="641"/>
      <w:bookmarkEnd w:id="642"/>
      <w:bookmarkEnd w:id="643"/>
      <w:bookmarkEnd w:id="644"/>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E63934" w:rsidRDefault="00222DAA">
      <w:pPr>
        <w:pStyle w:val="a4"/>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E63934" w:rsidRDefault="00222DAA">
      <w:pPr>
        <w:outlineLvl w:val="3"/>
        <w:rPr>
          <w:rFonts w:ascii="黑体" w:eastAsia="黑体" w:cs="Times New Roman"/>
          <w:sz w:val="28"/>
          <w:szCs w:val="28"/>
        </w:rPr>
      </w:pPr>
      <w:r>
        <w:rPr>
          <w:rFonts w:ascii="黑体" w:eastAsia="黑体" w:cs="Times New Roman" w:hint="eastAsia"/>
          <w:sz w:val="28"/>
          <w:szCs w:val="28"/>
        </w:rPr>
        <w:t>14.</w:t>
      </w:r>
      <w:bookmarkStart w:id="645" w:name="_Toc21661"/>
      <w:bookmarkStart w:id="646" w:name="_Toc2110"/>
      <w:bookmarkStart w:id="647" w:name="_Toc15858"/>
      <w:bookmarkStart w:id="648" w:name="_Toc31503"/>
      <w:bookmarkStart w:id="649" w:name="_Toc13302"/>
      <w:bookmarkStart w:id="650" w:name="_Toc28627"/>
      <w:bookmarkStart w:id="651" w:name="_Toc2627"/>
      <w:bookmarkStart w:id="652" w:name="_Toc27355"/>
      <w:bookmarkStart w:id="653" w:name="_Toc56431845"/>
      <w:bookmarkStart w:id="654" w:name="_Toc524600104"/>
      <w:bookmarkStart w:id="655" w:name="_Toc6459"/>
      <w:bookmarkStart w:id="656" w:name="_Toc16697"/>
      <w:bookmarkStart w:id="657" w:name="_Toc9390"/>
      <w:bookmarkStart w:id="658" w:name="_Toc3154"/>
      <w:bookmarkStart w:id="659" w:name="_Toc18128"/>
      <w:bookmarkStart w:id="660" w:name="_Toc7977"/>
      <w:bookmarkStart w:id="661" w:name="_Toc21142"/>
      <w:bookmarkStart w:id="662" w:name="_Toc13090"/>
      <w:bookmarkStart w:id="663" w:name="_Toc22528"/>
      <w:bookmarkStart w:id="664" w:name="_Toc3434"/>
      <w:bookmarkStart w:id="665" w:name="_Toc8059"/>
      <w:bookmarkStart w:id="666" w:name="_Toc18698"/>
      <w:bookmarkStart w:id="667" w:name="_Toc24479"/>
      <w:bookmarkStart w:id="668" w:name="_Toc13264"/>
      <w:bookmarkStart w:id="669" w:name="_Toc32296"/>
      <w:bookmarkStart w:id="670" w:name="_Toc4695"/>
      <w:bookmarkStart w:id="671" w:name="_Toc24565"/>
      <w:bookmarkStart w:id="672" w:name="_Toc21702"/>
      <w:bookmarkStart w:id="673" w:name="_Toc7240"/>
      <w:bookmarkStart w:id="674" w:name="_Toc23080"/>
      <w:bookmarkStart w:id="675" w:name="_Toc8961"/>
      <w:r>
        <w:rPr>
          <w:rFonts w:ascii="黑体" w:eastAsia="黑体" w:cs="Times New Roman" w:hint="eastAsia"/>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rsidR="00E63934" w:rsidRDefault="00222DAA">
      <w:pPr>
        <w:pStyle w:val="a4"/>
        <w:spacing w:line="400" w:lineRule="exact"/>
        <w:ind w:firstLineChars="201" w:firstLine="482"/>
        <w:jc w:val="left"/>
        <w:rPr>
          <w:rFonts w:hAnsi="宋体" w:cs="宋体"/>
          <w:sz w:val="24"/>
          <w:szCs w:val="24"/>
        </w:rPr>
      </w:pPr>
      <w:bookmarkStart w:id="676" w:name="_Toc20509"/>
      <w:bookmarkStart w:id="677" w:name="_Toc4673"/>
      <w:bookmarkStart w:id="678" w:name="_Toc20178"/>
      <w:bookmarkStart w:id="679" w:name="_Toc9660"/>
      <w:bookmarkStart w:id="680" w:name="_Toc2400"/>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宋体" w:hAnsi="宋体" w:cs="宋体" w:hint="eastAsia"/>
          <w:sz w:val="24"/>
          <w:szCs w:val="24"/>
        </w:rPr>
        <w:t>。</w:t>
      </w:r>
    </w:p>
    <w:p w:rsidR="00E63934" w:rsidRDefault="00E63934">
      <w:pPr>
        <w:pStyle w:val="a9"/>
        <w:rPr>
          <w:rFonts w:ascii="宋体" w:hAnsi="宋体" w:cs="宋体"/>
          <w:sz w:val="24"/>
          <w:szCs w:val="24"/>
        </w:rPr>
      </w:pPr>
    </w:p>
    <w:p w:rsidR="00E63934" w:rsidRDefault="00E63934">
      <w:pPr>
        <w:pStyle w:val="af4"/>
        <w:ind w:firstLine="240"/>
        <w:rPr>
          <w:rFonts w:ascii="宋体" w:hAnsi="宋体" w:cs="宋体"/>
          <w:sz w:val="24"/>
          <w:szCs w:val="24"/>
        </w:rPr>
      </w:pPr>
    </w:p>
    <w:p w:rsidR="00E63934" w:rsidRDefault="00E63934">
      <w:pPr>
        <w:pStyle w:val="a9"/>
        <w:sectPr w:rsidR="00E63934">
          <w:footerReference w:type="default" r:id="rId10"/>
          <w:pgSz w:w="11906" w:h="16838"/>
          <w:pgMar w:top="1276" w:right="1558" w:bottom="1440" w:left="1797" w:header="851" w:footer="992" w:gutter="0"/>
          <w:cols w:space="720" w:equalWidth="0">
            <w:col w:w="8551"/>
          </w:cols>
          <w:docGrid w:linePitch="312"/>
        </w:sectPr>
      </w:pPr>
    </w:p>
    <w:p w:rsidR="00E63934" w:rsidRDefault="00222DAA">
      <w:pPr>
        <w:keepNext/>
        <w:keepLines/>
        <w:pageBreakBefore/>
        <w:jc w:val="center"/>
        <w:outlineLvl w:val="1"/>
        <w:rPr>
          <w:rFonts w:ascii="黑体" w:eastAsia="黑体"/>
          <w:b/>
          <w:sz w:val="32"/>
          <w:szCs w:val="32"/>
        </w:rPr>
      </w:pPr>
      <w:bookmarkStart w:id="681" w:name="_Toc29265"/>
      <w:bookmarkStart w:id="682" w:name="_Toc31139"/>
      <w:bookmarkStart w:id="683" w:name="_Toc4497"/>
      <w:bookmarkStart w:id="684" w:name="_Toc26980"/>
      <w:bookmarkStart w:id="685" w:name="_Toc9710"/>
      <w:bookmarkStart w:id="686" w:name="_Toc25309"/>
      <w:bookmarkStart w:id="687" w:name="_Toc20222"/>
      <w:bookmarkStart w:id="688" w:name="_Toc692"/>
      <w:bookmarkStart w:id="689" w:name="_Toc10943"/>
      <w:bookmarkStart w:id="690" w:name="_Toc24667"/>
      <w:bookmarkStart w:id="691" w:name="_Toc32604"/>
      <w:bookmarkStart w:id="692" w:name="_Toc14161"/>
      <w:bookmarkStart w:id="693" w:name="_Toc20978"/>
      <w:bookmarkStart w:id="694" w:name="_Toc22935"/>
      <w:bookmarkStart w:id="695" w:name="_Toc15625"/>
      <w:bookmarkStart w:id="696" w:name="_Toc4678"/>
      <w:bookmarkStart w:id="697" w:name="_Toc3886"/>
      <w:bookmarkStart w:id="698" w:name="_Toc3347"/>
      <w:bookmarkStart w:id="699" w:name="_Toc24519"/>
      <w:bookmarkStart w:id="700" w:name="_Toc514318673"/>
      <w:bookmarkStart w:id="701" w:name="_Toc524600106"/>
      <w:bookmarkStart w:id="702" w:name="_Toc24"/>
      <w:bookmarkStart w:id="703" w:name="_Toc55380138"/>
      <w:bookmarkStart w:id="704" w:name="_Toc17794"/>
      <w:bookmarkStart w:id="705" w:name="_Toc22697"/>
      <w:bookmarkStart w:id="706" w:name="_Toc26087"/>
      <w:bookmarkStart w:id="707" w:name="_Toc206"/>
      <w:bookmarkStart w:id="708" w:name="_Toc22315"/>
      <w:bookmarkStart w:id="709" w:name="_Toc19455"/>
      <w:bookmarkStart w:id="710" w:name="_Toc8288"/>
      <w:bookmarkStart w:id="711" w:name="_Toc19451"/>
      <w:bookmarkStart w:id="712" w:name="_Toc14975"/>
      <w:bookmarkStart w:id="713" w:name="_Toc13240"/>
      <w:bookmarkStart w:id="714" w:name="_Toc1716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int="eastAsia"/>
          <w:b/>
          <w:sz w:val="32"/>
          <w:szCs w:val="32"/>
        </w:rPr>
        <w:t>第三章 采购需求</w:t>
      </w:r>
      <w:bookmarkEnd w:id="681"/>
      <w:bookmarkEnd w:id="682"/>
      <w:bookmarkEnd w:id="683"/>
    </w:p>
    <w:p w:rsidR="00466EA9" w:rsidRDefault="00466EA9" w:rsidP="00466EA9">
      <w:pPr>
        <w:widowControl/>
        <w:spacing w:line="400" w:lineRule="exact"/>
        <w:ind w:right="60" w:firstLineChars="200" w:firstLine="482"/>
        <w:jc w:val="left"/>
        <w:outlineLvl w:val="1"/>
        <w:rPr>
          <w:rFonts w:ascii="Times New Roman" w:hAnsi="Times New Roman" w:cs="Times New Roman"/>
          <w:b/>
          <w:bCs/>
          <w:kern w:val="0"/>
          <w:sz w:val="24"/>
        </w:rPr>
      </w:pPr>
      <w:bookmarkStart w:id="715" w:name="_Toc277946763"/>
      <w:bookmarkStart w:id="716" w:name="_Toc83616205"/>
      <w:r>
        <w:rPr>
          <w:rFonts w:ascii="Times New Roman" w:hAnsi="Times New Roman" w:cs="Times New Roman"/>
          <w:b/>
          <w:bCs/>
          <w:kern w:val="0"/>
          <w:sz w:val="24"/>
        </w:rPr>
        <w:t>一、项目背景</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为更好地提升航道管理水平和执法效率，保障水上交通安全，服务区域经济高质量发展，本项目在原航道监控项目建设的基础上，继续实施航道监控的运行维护服务，</w:t>
      </w:r>
      <w:proofErr w:type="gramStart"/>
      <w:r>
        <w:rPr>
          <w:rFonts w:ascii="Times New Roman" w:hAnsi="Times New Roman" w:cs="Times New Roman"/>
          <w:sz w:val="24"/>
        </w:rPr>
        <w:t>根据浙交〔</w:t>
      </w:r>
      <w:r>
        <w:rPr>
          <w:rFonts w:ascii="Times New Roman" w:hAnsi="Times New Roman" w:cs="Times New Roman"/>
          <w:sz w:val="24"/>
        </w:rPr>
        <w:t>2020</w:t>
      </w:r>
      <w:r>
        <w:rPr>
          <w:rFonts w:ascii="Times New Roman" w:hAnsi="Times New Roman" w:cs="Times New Roman"/>
          <w:sz w:val="24"/>
        </w:rPr>
        <w:t>〕</w:t>
      </w:r>
      <w:proofErr w:type="gramEnd"/>
      <w:r>
        <w:rPr>
          <w:rFonts w:ascii="Times New Roman" w:hAnsi="Times New Roman" w:cs="Times New Roman"/>
          <w:sz w:val="24"/>
        </w:rPr>
        <w:t>100</w:t>
      </w:r>
      <w:r>
        <w:rPr>
          <w:rFonts w:ascii="Times New Roman" w:hAnsi="Times New Roman" w:cs="Times New Roman"/>
          <w:sz w:val="24"/>
        </w:rPr>
        <w:t>号《浙江省数字交通建设方案》文件要求，</w:t>
      </w:r>
      <w:r>
        <w:rPr>
          <w:rFonts w:ascii="Times New Roman" w:hAnsi="Times New Roman" w:cs="Times New Roman"/>
          <w:sz w:val="24"/>
        </w:rPr>
        <w:t>2025</w:t>
      </w:r>
      <w:r>
        <w:rPr>
          <w:rFonts w:ascii="Times New Roman" w:hAnsi="Times New Roman" w:cs="Times New Roman"/>
          <w:sz w:val="24"/>
        </w:rPr>
        <w:t>年计划对长兴县域内共</w:t>
      </w:r>
      <w:r>
        <w:rPr>
          <w:rFonts w:ascii="Times New Roman" w:hAnsi="Times New Roman" w:cs="Times New Roman"/>
          <w:sz w:val="24"/>
        </w:rPr>
        <w:t>48</w:t>
      </w:r>
      <w:r>
        <w:rPr>
          <w:rFonts w:ascii="Times New Roman" w:hAnsi="Times New Roman" w:cs="Times New Roman"/>
          <w:sz w:val="24"/>
        </w:rPr>
        <w:t>个点位的航道监控进行运维服务采购，通过智能化监控系统，实现航道全时段、全覆盖管理，助力长三角一体化战略实施。</w:t>
      </w:r>
    </w:p>
    <w:p w:rsidR="00466EA9" w:rsidRDefault="00466EA9" w:rsidP="00466EA9">
      <w:pPr>
        <w:spacing w:line="400" w:lineRule="exact"/>
        <w:ind w:firstLineChars="200" w:firstLine="480"/>
        <w:rPr>
          <w:rFonts w:ascii="Times New Roman" w:hAnsi="Times New Roman" w:cs="Times New Roman"/>
          <w:sz w:val="24"/>
        </w:rPr>
      </w:pPr>
      <w:bookmarkStart w:id="717" w:name="_Toc425414668"/>
      <w:bookmarkStart w:id="718" w:name="_Toc358277260"/>
      <w:bookmarkStart w:id="719" w:name="_Toc415492023"/>
      <w:bookmarkStart w:id="720" w:name="_Toc425401959"/>
      <w:bookmarkStart w:id="721" w:name="_Toc491715532"/>
    </w:p>
    <w:p w:rsidR="00466EA9" w:rsidRDefault="00466EA9" w:rsidP="00466EA9">
      <w:pPr>
        <w:widowControl/>
        <w:spacing w:line="400" w:lineRule="exact"/>
        <w:ind w:right="60" w:firstLineChars="200" w:firstLine="482"/>
        <w:jc w:val="left"/>
        <w:outlineLvl w:val="1"/>
        <w:rPr>
          <w:rFonts w:ascii="Times New Roman" w:hAnsi="Times New Roman" w:cs="Times New Roman"/>
          <w:b/>
          <w:bCs/>
          <w:kern w:val="0"/>
          <w:sz w:val="24"/>
        </w:rPr>
      </w:pPr>
      <w:r>
        <w:rPr>
          <w:rFonts w:ascii="Times New Roman" w:hAnsi="Times New Roman" w:cs="Times New Roman"/>
          <w:b/>
          <w:bCs/>
          <w:kern w:val="0"/>
          <w:sz w:val="24"/>
        </w:rPr>
        <w:t>二、</w:t>
      </w:r>
      <w:bookmarkEnd w:id="717"/>
      <w:bookmarkEnd w:id="718"/>
      <w:bookmarkEnd w:id="719"/>
      <w:bookmarkEnd w:id="720"/>
      <w:r>
        <w:rPr>
          <w:rFonts w:ascii="Times New Roman" w:hAnsi="Times New Roman" w:cs="Times New Roman"/>
          <w:b/>
          <w:bCs/>
          <w:kern w:val="0"/>
          <w:sz w:val="24"/>
        </w:rPr>
        <w:t>项目依据</w:t>
      </w:r>
      <w:bookmarkEnd w:id="721"/>
      <w:r>
        <w:rPr>
          <w:rFonts w:ascii="Times New Roman" w:hAnsi="Times New Roman" w:cs="Times New Roman"/>
          <w:b/>
          <w:bCs/>
          <w:kern w:val="0"/>
          <w:sz w:val="24"/>
        </w:rPr>
        <w:t>及标准</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）《公共安全视频监控联网系统信息传输、交换、控制技术要求》（</w:t>
      </w:r>
      <w:r>
        <w:rPr>
          <w:rFonts w:ascii="Times New Roman" w:hAnsi="Times New Roman" w:cs="Times New Roman"/>
          <w:sz w:val="24"/>
        </w:rPr>
        <w:t>GB/T 28181-2016</w:t>
      </w:r>
      <w:r>
        <w:rPr>
          <w:rFonts w:ascii="Times New Roman" w:hAnsi="Times New Roman" w:cs="Times New Roman"/>
          <w:sz w:val="24"/>
        </w:rPr>
        <w:t>）</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）《跨区域视频监控联网共享技术规范》（</w:t>
      </w:r>
      <w:r>
        <w:rPr>
          <w:rFonts w:ascii="Times New Roman" w:hAnsi="Times New Roman" w:cs="Times New Roman"/>
          <w:sz w:val="24"/>
        </w:rPr>
        <w:t>DB33/T 629-2011</w:t>
      </w:r>
      <w:r>
        <w:rPr>
          <w:rFonts w:ascii="Times New Roman" w:hAnsi="Times New Roman" w:cs="Times New Roman"/>
          <w:sz w:val="24"/>
        </w:rPr>
        <w:t>）</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）《视频图像文字标注规范》（</w:t>
      </w:r>
      <w:r>
        <w:rPr>
          <w:rFonts w:ascii="Times New Roman" w:hAnsi="Times New Roman" w:cs="Times New Roman"/>
          <w:sz w:val="24"/>
        </w:rPr>
        <w:t>GA-T 751-2008</w:t>
      </w:r>
      <w:r>
        <w:rPr>
          <w:rFonts w:ascii="Times New Roman" w:hAnsi="Times New Roman" w:cs="Times New Roman"/>
          <w:sz w:val="24"/>
        </w:rPr>
        <w:t>）</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）《机动车号牌图像自动识别技术规范》（</w:t>
      </w:r>
      <w:r>
        <w:rPr>
          <w:rFonts w:ascii="Times New Roman" w:hAnsi="Times New Roman" w:cs="Times New Roman"/>
          <w:sz w:val="24"/>
        </w:rPr>
        <w:t>GA/T 833-2009</w:t>
      </w:r>
      <w:r>
        <w:rPr>
          <w:rFonts w:ascii="Times New Roman" w:hAnsi="Times New Roman" w:cs="Times New Roman"/>
          <w:sz w:val="24"/>
        </w:rPr>
        <w:t>）</w:t>
      </w:r>
    </w:p>
    <w:p w:rsidR="00466EA9" w:rsidRDefault="00466EA9" w:rsidP="00466EA9">
      <w:pPr>
        <w:rPr>
          <w:rFonts w:ascii="Times New Roman" w:hAnsi="Times New Roman" w:cs="Times New Roman"/>
        </w:rPr>
      </w:pPr>
    </w:p>
    <w:p w:rsidR="00466EA9" w:rsidRDefault="00466EA9" w:rsidP="00466EA9">
      <w:pPr>
        <w:spacing w:line="400" w:lineRule="exact"/>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三、建设目标</w:t>
      </w:r>
    </w:p>
    <w:p w:rsidR="00466EA9" w:rsidRDefault="00466EA9" w:rsidP="00466EA9">
      <w:pPr>
        <w:spacing w:line="400" w:lineRule="exact"/>
        <w:ind w:firstLineChars="200" w:firstLine="480"/>
        <w:rPr>
          <w:rFonts w:ascii="Times New Roman" w:hAnsi="Times New Roman" w:cs="Times New Roman"/>
          <w:sz w:val="24"/>
        </w:rPr>
      </w:pPr>
      <w:r>
        <w:rPr>
          <w:rFonts w:ascii="Times New Roman" w:hAnsi="Times New Roman" w:cs="Times New Roman"/>
          <w:sz w:val="24"/>
        </w:rPr>
        <w:t>本项目的主要内容是长兴县域内的航道监控点位进行运维服务采购，主要包括网络接入服务、监控运维服务等。</w:t>
      </w:r>
    </w:p>
    <w:p w:rsidR="00466EA9" w:rsidRDefault="00466EA9" w:rsidP="00466EA9">
      <w:pPr>
        <w:rPr>
          <w:rFonts w:ascii="Times New Roman" w:hAnsi="Times New Roman" w:cs="Times New Roman"/>
        </w:rPr>
      </w:pPr>
    </w:p>
    <w:p w:rsidR="00466EA9" w:rsidRDefault="00466EA9" w:rsidP="00466EA9">
      <w:pPr>
        <w:rPr>
          <w:rFonts w:ascii="Times New Roman" w:hAnsi="Times New Roman" w:cs="Times New Roman"/>
        </w:rPr>
      </w:pPr>
    </w:p>
    <w:p w:rsidR="00466EA9" w:rsidRDefault="00466EA9" w:rsidP="00466EA9">
      <w:pPr>
        <w:spacing w:line="400" w:lineRule="exact"/>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四、项目要求</w:t>
      </w:r>
    </w:p>
    <w:p w:rsidR="00466EA9" w:rsidRDefault="00466EA9" w:rsidP="00466EA9">
      <w:pPr>
        <w:tabs>
          <w:tab w:val="left" w:pos="312"/>
        </w:tabs>
        <w:spacing w:line="400" w:lineRule="exact"/>
        <w:ind w:firstLineChars="200" w:firstLine="480"/>
        <w:rPr>
          <w:rFonts w:ascii="Times New Roman" w:hAnsi="Times New Roman" w:cs="Times New Roman"/>
          <w:sz w:val="24"/>
        </w:rPr>
      </w:pPr>
      <w:r>
        <w:rPr>
          <w:rFonts w:ascii="Times New Roman" w:hAnsi="Times New Roman" w:cs="Times New Roman"/>
          <w:sz w:val="24"/>
        </w:rPr>
        <w:t>本项目采购航道监控的整体运维服务，共</w:t>
      </w:r>
      <w:r>
        <w:rPr>
          <w:rFonts w:ascii="Times New Roman" w:hAnsi="Times New Roman" w:cs="Times New Roman"/>
          <w:sz w:val="24"/>
        </w:rPr>
        <w:t>48</w:t>
      </w:r>
      <w:r>
        <w:rPr>
          <w:rFonts w:ascii="Times New Roman" w:hAnsi="Times New Roman" w:cs="Times New Roman"/>
          <w:sz w:val="24"/>
        </w:rPr>
        <w:t>个点位。</w:t>
      </w:r>
    </w:p>
    <w:p w:rsidR="00466EA9" w:rsidRPr="00DD13C0" w:rsidRDefault="00466EA9" w:rsidP="00466EA9">
      <w:pPr>
        <w:tabs>
          <w:tab w:val="left" w:pos="312"/>
        </w:tabs>
        <w:spacing w:line="400" w:lineRule="exact"/>
        <w:ind w:firstLineChars="200" w:firstLine="480"/>
        <w:rPr>
          <w:rFonts w:ascii="Times New Roman" w:hAnsi="Times New Roman" w:cs="Times New Roman"/>
          <w:sz w:val="24"/>
        </w:rPr>
      </w:pPr>
      <w:r w:rsidRPr="00DD13C0">
        <w:rPr>
          <w:rFonts w:ascii="Times New Roman" w:hAnsi="Times New Roman" w:cs="Times New Roman"/>
          <w:sz w:val="24"/>
        </w:rPr>
        <w:t>网络接入服务范围包括每个监控点位提供</w:t>
      </w:r>
      <w:r w:rsidRPr="00DD13C0">
        <w:rPr>
          <w:rFonts w:ascii="Times New Roman" w:hAnsi="Times New Roman" w:cs="Times New Roman"/>
          <w:sz w:val="24"/>
        </w:rPr>
        <w:t>100M</w:t>
      </w:r>
      <w:r w:rsidRPr="00DD13C0">
        <w:rPr>
          <w:rFonts w:ascii="Times New Roman" w:hAnsi="Times New Roman" w:cs="Times New Roman"/>
          <w:sz w:val="24"/>
        </w:rPr>
        <w:t>速率的监控专线，组成监控专网汇总到交通运输执法队监控平台。</w:t>
      </w:r>
    </w:p>
    <w:p w:rsidR="00466EA9" w:rsidRPr="00DD13C0" w:rsidRDefault="00466EA9" w:rsidP="00466EA9">
      <w:pPr>
        <w:tabs>
          <w:tab w:val="left" w:pos="312"/>
        </w:tabs>
        <w:spacing w:line="400" w:lineRule="exact"/>
        <w:ind w:firstLineChars="200" w:firstLine="480"/>
        <w:rPr>
          <w:rFonts w:ascii="Times New Roman" w:hAnsi="Times New Roman" w:cs="Times New Roman"/>
          <w:sz w:val="24"/>
        </w:rPr>
      </w:pPr>
      <w:r w:rsidRPr="00DD13C0">
        <w:rPr>
          <w:rFonts w:ascii="Times New Roman" w:hAnsi="Times New Roman" w:cs="Times New Roman"/>
          <w:sz w:val="24"/>
        </w:rPr>
        <w:t>监控运维服务范围包括每个监控点位的前端监控设备（海康</w:t>
      </w:r>
      <w:r w:rsidRPr="00DD13C0">
        <w:rPr>
          <w:rFonts w:ascii="Times New Roman" w:hAnsi="Times New Roman" w:cs="Times New Roman"/>
          <w:sz w:val="24"/>
        </w:rPr>
        <w:t>DS-2DC6423IW-A</w:t>
      </w:r>
      <w:r w:rsidRPr="00DD13C0">
        <w:rPr>
          <w:rFonts w:ascii="Times New Roman" w:hAnsi="Times New Roman" w:cs="Times New Roman"/>
          <w:sz w:val="24"/>
        </w:rPr>
        <w:t>）、后端监控平台、视频存储、立杆、监控箱、基础、电源接入等所有的监控服务相关内容。</w:t>
      </w:r>
    </w:p>
    <w:p w:rsidR="00466EA9" w:rsidRPr="00DD13C0" w:rsidRDefault="00466EA9" w:rsidP="00466EA9">
      <w:pPr>
        <w:tabs>
          <w:tab w:val="left" w:pos="312"/>
        </w:tabs>
        <w:spacing w:line="400" w:lineRule="exact"/>
        <w:ind w:firstLineChars="200" w:firstLine="480"/>
        <w:rPr>
          <w:rFonts w:ascii="Times New Roman" w:hAnsi="Times New Roman" w:cs="Times New Roman"/>
          <w:sz w:val="24"/>
        </w:rPr>
      </w:pPr>
      <w:r w:rsidRPr="00DD13C0">
        <w:rPr>
          <w:rFonts w:ascii="Times New Roman" w:hAnsi="Times New Roman" w:cs="Times New Roman"/>
          <w:sz w:val="24"/>
        </w:rPr>
        <w:t>供应商需保证本项目所有服务内容（包括航道监控的网络接入服务、监控运维服务等）在服务期内正常使用，期间发生的一切服务内容故障修复由供应商承担。</w:t>
      </w:r>
    </w:p>
    <w:p w:rsidR="00466EA9" w:rsidRDefault="00466EA9" w:rsidP="00466EA9">
      <w:pPr>
        <w:tabs>
          <w:tab w:val="left" w:pos="312"/>
        </w:tabs>
        <w:spacing w:line="400" w:lineRule="exact"/>
        <w:ind w:firstLineChars="200" w:firstLine="480"/>
        <w:rPr>
          <w:rFonts w:ascii="Times New Roman" w:hAnsi="Times New Roman" w:cs="Times New Roman"/>
          <w:sz w:val="24"/>
        </w:rPr>
      </w:pPr>
      <w:r>
        <w:rPr>
          <w:rFonts w:ascii="Times New Roman" w:hAnsi="Times New Roman" w:cs="Times New Roman"/>
          <w:sz w:val="24"/>
        </w:rPr>
        <w:t>具体点位清单如下：</w:t>
      </w:r>
    </w:p>
    <w:tbl>
      <w:tblPr>
        <w:tblStyle w:val="af5"/>
        <w:tblW w:w="8126" w:type="dxa"/>
        <w:tblInd w:w="392" w:type="dxa"/>
        <w:tblLook w:val="04A0" w:firstRow="1" w:lastRow="0" w:firstColumn="1" w:lastColumn="0" w:noHBand="0" w:noVBand="1"/>
      </w:tblPr>
      <w:tblGrid>
        <w:gridCol w:w="804"/>
        <w:gridCol w:w="4015"/>
        <w:gridCol w:w="839"/>
        <w:gridCol w:w="1149"/>
        <w:gridCol w:w="1319"/>
      </w:tblGrid>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b/>
                <w:bCs/>
                <w:color w:val="000000"/>
                <w:sz w:val="24"/>
              </w:rPr>
            </w:pPr>
            <w:r>
              <w:rPr>
                <w:rFonts w:ascii="Times New Roman" w:hAnsi="Times New Roman" w:cs="Times New Roman"/>
                <w:b/>
                <w:bCs/>
                <w:color w:val="000000"/>
                <w:kern w:val="0"/>
                <w:sz w:val="24"/>
              </w:rPr>
              <w:t>序号</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b/>
                <w:bCs/>
                <w:color w:val="000000"/>
                <w:kern w:val="0"/>
                <w:sz w:val="24"/>
              </w:rPr>
              <w:t>点位名称</w:t>
            </w:r>
          </w:p>
        </w:tc>
        <w:tc>
          <w:tcPr>
            <w:tcW w:w="839"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b/>
                <w:bCs/>
                <w:color w:val="000000"/>
                <w:kern w:val="0"/>
                <w:sz w:val="24"/>
              </w:rPr>
              <w:t>单位</w:t>
            </w:r>
          </w:p>
        </w:tc>
        <w:tc>
          <w:tcPr>
            <w:tcW w:w="1149"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b/>
                <w:bCs/>
                <w:color w:val="000000"/>
                <w:kern w:val="0"/>
                <w:sz w:val="24"/>
              </w:rPr>
              <w:t>数量</w:t>
            </w:r>
          </w:p>
        </w:tc>
        <w:tc>
          <w:tcPr>
            <w:tcW w:w="1319"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b/>
                <w:bCs/>
                <w:color w:val="000000"/>
                <w:sz w:val="24"/>
              </w:rPr>
              <w:t>备注</w:t>
            </w: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吕山站</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帅家村</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吕山岔口</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画溪桥</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大树下</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小浦镇弯桥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7</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长和公路桥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8</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长牛铁路桥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金村埠大桥</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10</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林</w:t>
            </w:r>
            <w:proofErr w:type="gramStart"/>
            <w:r>
              <w:rPr>
                <w:rFonts w:ascii="Times New Roman" w:hAnsi="Times New Roman" w:cs="Times New Roman"/>
                <w:color w:val="000000"/>
                <w:kern w:val="0"/>
                <w:sz w:val="24"/>
              </w:rPr>
              <w:t>城镇泥斗村</w:t>
            </w:r>
            <w:proofErr w:type="gramEnd"/>
            <w:r>
              <w:rPr>
                <w:rFonts w:ascii="Times New Roman" w:hAnsi="Times New Roman" w:cs="Times New Roman"/>
                <w:color w:val="000000"/>
                <w:kern w:val="0"/>
                <w:sz w:val="24"/>
              </w:rPr>
              <w:t>曹家村天平桥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11</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吕山中油吕山加油码头球机</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12</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吕山中油吕山加油码头枪机</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13</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和平下云桥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14</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港口大桥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15</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虹星桥</w:t>
            </w:r>
            <w:proofErr w:type="gramEnd"/>
            <w:r>
              <w:rPr>
                <w:rFonts w:ascii="Times New Roman" w:hAnsi="Times New Roman" w:cs="Times New Roman"/>
                <w:color w:val="000000"/>
                <w:kern w:val="0"/>
                <w:sz w:val="24"/>
              </w:rPr>
              <w:t>镇港口村港口水上加油点</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16</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和平站站房</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17</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浙北大桥华能电厂</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18</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洪桥杨家浦</w:t>
            </w:r>
            <w:proofErr w:type="gramStart"/>
            <w:r>
              <w:rPr>
                <w:rFonts w:ascii="Times New Roman" w:hAnsi="Times New Roman" w:cs="Times New Roman"/>
                <w:color w:val="000000"/>
                <w:kern w:val="0"/>
                <w:sz w:val="24"/>
              </w:rPr>
              <w:t>太湖口</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19</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李家巷大石桥</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20</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洪桥站前</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21</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便民</w:t>
            </w:r>
            <w:proofErr w:type="gramStart"/>
            <w:r>
              <w:rPr>
                <w:rFonts w:ascii="Times New Roman" w:hAnsi="Times New Roman" w:cs="Times New Roman"/>
                <w:color w:val="000000"/>
                <w:kern w:val="0"/>
                <w:sz w:val="24"/>
              </w:rPr>
              <w:t>桥和平</w:t>
            </w:r>
            <w:proofErr w:type="gramEnd"/>
            <w:r>
              <w:rPr>
                <w:rFonts w:ascii="Times New Roman" w:hAnsi="Times New Roman" w:cs="Times New Roman"/>
                <w:color w:val="000000"/>
                <w:kern w:val="0"/>
                <w:sz w:val="24"/>
              </w:rPr>
              <w:t>支线岔口</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22</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李家巷沈湾</w:t>
            </w:r>
            <w:proofErr w:type="gramEnd"/>
            <w:r>
              <w:rPr>
                <w:rFonts w:ascii="Times New Roman" w:hAnsi="Times New Roman" w:cs="Times New Roman"/>
                <w:color w:val="000000"/>
                <w:kern w:val="0"/>
                <w:sz w:val="24"/>
              </w:rPr>
              <w:t>村玻璃厂</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23</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洪桥中兴水上加油点码头球机</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24</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画溪街道</w:t>
            </w:r>
            <w:proofErr w:type="gramEnd"/>
            <w:r>
              <w:rPr>
                <w:rFonts w:ascii="Times New Roman" w:hAnsi="Times New Roman" w:cs="Times New Roman"/>
                <w:color w:val="000000"/>
                <w:kern w:val="0"/>
                <w:sz w:val="24"/>
              </w:rPr>
              <w:t>许家斗门小</w:t>
            </w:r>
            <w:proofErr w:type="gramStart"/>
            <w:r>
              <w:rPr>
                <w:rFonts w:ascii="Times New Roman" w:hAnsi="Times New Roman" w:cs="Times New Roman"/>
                <w:color w:val="000000"/>
                <w:kern w:val="0"/>
                <w:sz w:val="24"/>
              </w:rPr>
              <w:t>箬</w:t>
            </w:r>
            <w:proofErr w:type="gramEnd"/>
            <w:r>
              <w:rPr>
                <w:rFonts w:ascii="Times New Roman" w:hAnsi="Times New Roman" w:cs="Times New Roman"/>
                <w:color w:val="000000"/>
                <w:kern w:val="0"/>
                <w:sz w:val="24"/>
              </w:rPr>
              <w:t>桥岔口</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25</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虹星桥泗</w:t>
            </w:r>
            <w:proofErr w:type="gramEnd"/>
            <w:r>
              <w:rPr>
                <w:rFonts w:ascii="Times New Roman" w:hAnsi="Times New Roman" w:cs="Times New Roman"/>
                <w:color w:val="000000"/>
                <w:kern w:val="0"/>
                <w:sz w:val="24"/>
              </w:rPr>
              <w:t>湖线</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26</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洪桥镇十字港</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27</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图</w:t>
            </w:r>
            <w:proofErr w:type="gramStart"/>
            <w:r>
              <w:rPr>
                <w:rFonts w:ascii="Times New Roman" w:hAnsi="Times New Roman" w:cs="Times New Roman"/>
                <w:color w:val="000000"/>
                <w:kern w:val="0"/>
                <w:sz w:val="24"/>
              </w:rPr>
              <w:t>影旅游</w:t>
            </w:r>
            <w:proofErr w:type="gramEnd"/>
            <w:r>
              <w:rPr>
                <w:rFonts w:ascii="Times New Roman" w:hAnsi="Times New Roman" w:cs="Times New Roman"/>
                <w:color w:val="000000"/>
                <w:kern w:val="0"/>
                <w:sz w:val="24"/>
              </w:rPr>
              <w:t>码头枪机</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28</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图</w:t>
            </w:r>
            <w:proofErr w:type="gramStart"/>
            <w:r>
              <w:rPr>
                <w:rFonts w:ascii="Times New Roman" w:hAnsi="Times New Roman" w:cs="Times New Roman"/>
                <w:color w:val="000000"/>
                <w:kern w:val="0"/>
                <w:sz w:val="24"/>
              </w:rPr>
              <w:t>影旅游</w:t>
            </w:r>
            <w:proofErr w:type="gramEnd"/>
            <w:r>
              <w:rPr>
                <w:rFonts w:ascii="Times New Roman" w:hAnsi="Times New Roman" w:cs="Times New Roman"/>
                <w:color w:val="000000"/>
                <w:kern w:val="0"/>
                <w:sz w:val="24"/>
              </w:rPr>
              <w:t>码头球机</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29</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高铁站东</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30</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高铁站西</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31</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浙江恒腾有限公司码头球机</w:t>
            </w:r>
            <w:r>
              <w:rPr>
                <w:rFonts w:ascii="Times New Roman" w:hAnsi="Times New Roman" w:cs="Times New Roman"/>
                <w:color w:val="000000"/>
                <w:kern w:val="0"/>
                <w:sz w:val="24"/>
              </w:rPr>
              <w:t>1</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32</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明珠路</w:t>
            </w:r>
            <w:r>
              <w:rPr>
                <w:rFonts w:ascii="Times New Roman" w:hAnsi="Times New Roman" w:cs="Times New Roman"/>
                <w:color w:val="000000"/>
                <w:kern w:val="0"/>
                <w:sz w:val="24"/>
              </w:rPr>
              <w:t>141</w:t>
            </w:r>
            <w:r>
              <w:rPr>
                <w:rFonts w:ascii="Times New Roman" w:hAnsi="Times New Roman" w:cs="Times New Roman"/>
                <w:color w:val="000000"/>
                <w:kern w:val="0"/>
                <w:sz w:val="24"/>
              </w:rPr>
              <w:t>号</w:t>
            </w:r>
            <w:proofErr w:type="gramStart"/>
            <w:r>
              <w:rPr>
                <w:rFonts w:ascii="Times New Roman" w:hAnsi="Times New Roman" w:cs="Times New Roman"/>
                <w:color w:val="000000"/>
                <w:kern w:val="0"/>
                <w:sz w:val="24"/>
              </w:rPr>
              <w:t>执法队港航</w:t>
            </w:r>
            <w:proofErr w:type="gramEnd"/>
            <w:r>
              <w:rPr>
                <w:rFonts w:ascii="Times New Roman" w:hAnsi="Times New Roman" w:cs="Times New Roman"/>
                <w:color w:val="000000"/>
                <w:kern w:val="0"/>
                <w:sz w:val="24"/>
              </w:rPr>
              <w:t>大楼</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33</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浙江恒腾有限公司码头球机</w:t>
            </w:r>
            <w:r>
              <w:rPr>
                <w:rFonts w:ascii="Times New Roman" w:hAnsi="Times New Roman" w:cs="Times New Roman"/>
                <w:color w:val="000000"/>
                <w:kern w:val="0"/>
                <w:sz w:val="24"/>
              </w:rPr>
              <w:t>2</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34</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林城老桥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35</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宏达船厂</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36</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百叶龙</w:t>
            </w:r>
            <w:proofErr w:type="gramEnd"/>
            <w:r>
              <w:rPr>
                <w:rFonts w:ascii="Times New Roman" w:hAnsi="Times New Roman" w:cs="Times New Roman"/>
                <w:color w:val="000000"/>
                <w:kern w:val="0"/>
                <w:sz w:val="24"/>
              </w:rPr>
              <w:t>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37</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石山桥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38</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小</w:t>
            </w:r>
            <w:proofErr w:type="gramStart"/>
            <w:r>
              <w:rPr>
                <w:rFonts w:ascii="Times New Roman" w:hAnsi="Times New Roman" w:cs="Times New Roman"/>
                <w:color w:val="000000"/>
                <w:kern w:val="0"/>
                <w:sz w:val="24"/>
              </w:rPr>
              <w:t>浦站全景</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39</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服务区东（雁荡船厂）</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40</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吴山铁塔（迁至桥边）梅湖线</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41</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横塘渡桥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42</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西横荡雁陶村胥公桥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43</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赵家桥下游</w:t>
            </w:r>
            <w:r>
              <w:rPr>
                <w:rFonts w:ascii="Times New Roman" w:hAnsi="Times New Roman" w:cs="Times New Roman"/>
                <w:color w:val="000000"/>
                <w:kern w:val="0"/>
                <w:sz w:val="24"/>
              </w:rPr>
              <w:t>200</w:t>
            </w:r>
            <w:r>
              <w:rPr>
                <w:rFonts w:ascii="Times New Roman" w:hAnsi="Times New Roman" w:cs="Times New Roman"/>
                <w:color w:val="000000"/>
                <w:kern w:val="0"/>
                <w:sz w:val="24"/>
              </w:rPr>
              <w:t>米</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44</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合溪新港</w:t>
            </w:r>
            <w:proofErr w:type="gramEnd"/>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45</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南方码头原有（二号桥）</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46</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2</w:t>
            </w:r>
            <w:r>
              <w:rPr>
                <w:rFonts w:ascii="Times New Roman" w:hAnsi="Times New Roman" w:cs="Times New Roman"/>
                <w:color w:val="000000"/>
                <w:kern w:val="0"/>
                <w:sz w:val="24"/>
              </w:rPr>
              <w:t>号桥（新峰）</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47</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r>
              <w:rPr>
                <w:rFonts w:ascii="Times New Roman" w:hAnsi="Times New Roman" w:cs="Times New Roman"/>
                <w:color w:val="000000"/>
                <w:kern w:val="0"/>
                <w:sz w:val="24"/>
              </w:rPr>
              <w:t>高铁站岗亭</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r w:rsidR="00466EA9" w:rsidTr="00763947">
        <w:tc>
          <w:tcPr>
            <w:tcW w:w="804" w:type="dxa"/>
            <w:shd w:val="clear" w:color="auto" w:fill="auto"/>
            <w:vAlign w:val="center"/>
          </w:tcPr>
          <w:p w:rsidR="00466EA9" w:rsidRDefault="00466EA9" w:rsidP="00763947">
            <w:pPr>
              <w:widowControl/>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48</w:t>
            </w:r>
          </w:p>
        </w:tc>
        <w:tc>
          <w:tcPr>
            <w:tcW w:w="4015" w:type="dxa"/>
            <w:vAlign w:val="center"/>
          </w:tcPr>
          <w:p w:rsidR="00466EA9" w:rsidRDefault="00466EA9" w:rsidP="00763947">
            <w:pPr>
              <w:widowControl/>
              <w:jc w:val="center"/>
              <w:textAlignment w:val="center"/>
              <w:rPr>
                <w:rFonts w:ascii="Times New Roman" w:hAnsi="Times New Roman" w:cs="Times New Roman"/>
                <w:sz w:val="24"/>
              </w:rPr>
            </w:pPr>
            <w:proofErr w:type="gramStart"/>
            <w:r>
              <w:rPr>
                <w:rFonts w:ascii="Times New Roman" w:hAnsi="Times New Roman" w:cs="Times New Roman"/>
                <w:color w:val="000000"/>
                <w:kern w:val="0"/>
                <w:sz w:val="24"/>
              </w:rPr>
              <w:t>李家巷沈湾</w:t>
            </w:r>
            <w:proofErr w:type="gramEnd"/>
            <w:r>
              <w:rPr>
                <w:rFonts w:ascii="Times New Roman" w:hAnsi="Times New Roman" w:cs="Times New Roman"/>
                <w:color w:val="000000"/>
                <w:kern w:val="0"/>
                <w:sz w:val="24"/>
              </w:rPr>
              <w:t>村</w:t>
            </w:r>
          </w:p>
        </w:tc>
        <w:tc>
          <w:tcPr>
            <w:tcW w:w="839" w:type="dxa"/>
            <w:vAlign w:val="center"/>
          </w:tcPr>
          <w:p w:rsidR="00466EA9" w:rsidRDefault="00466EA9" w:rsidP="00763947">
            <w:pPr>
              <w:jc w:val="center"/>
              <w:rPr>
                <w:rFonts w:ascii="Times New Roman" w:hAnsi="Times New Roman" w:cs="Times New Roman"/>
                <w:sz w:val="24"/>
              </w:rPr>
            </w:pPr>
            <w:r>
              <w:rPr>
                <w:rFonts w:ascii="Times New Roman" w:hAnsi="Times New Roman" w:cs="Times New Roman"/>
                <w:sz w:val="24"/>
              </w:rPr>
              <w:t>项</w:t>
            </w:r>
          </w:p>
        </w:tc>
        <w:tc>
          <w:tcPr>
            <w:tcW w:w="1149" w:type="dxa"/>
            <w:vAlign w:val="center"/>
          </w:tcPr>
          <w:p w:rsidR="00466EA9" w:rsidRDefault="00466EA9" w:rsidP="00763947">
            <w:pPr>
              <w:ind w:firstLine="464"/>
              <w:jc w:val="left"/>
              <w:rPr>
                <w:rFonts w:ascii="Times New Roman" w:hAnsi="Times New Roman" w:cs="Times New Roman"/>
                <w:sz w:val="24"/>
              </w:rPr>
            </w:pPr>
            <w:r>
              <w:rPr>
                <w:rFonts w:ascii="Times New Roman" w:hAnsi="Times New Roman" w:cs="Times New Roman"/>
                <w:sz w:val="24"/>
              </w:rPr>
              <w:t>1</w:t>
            </w:r>
          </w:p>
        </w:tc>
        <w:tc>
          <w:tcPr>
            <w:tcW w:w="1319" w:type="dxa"/>
            <w:vAlign w:val="center"/>
          </w:tcPr>
          <w:p w:rsidR="00466EA9" w:rsidRDefault="00466EA9" w:rsidP="00763947">
            <w:pPr>
              <w:ind w:firstLine="464"/>
              <w:jc w:val="center"/>
              <w:rPr>
                <w:rFonts w:ascii="Times New Roman" w:hAnsi="Times New Roman" w:cs="Times New Roman"/>
                <w:sz w:val="24"/>
              </w:rPr>
            </w:pPr>
          </w:p>
        </w:tc>
      </w:tr>
    </w:tbl>
    <w:p w:rsidR="00466EA9" w:rsidRDefault="00466EA9" w:rsidP="00466EA9">
      <w:pPr>
        <w:rPr>
          <w:rFonts w:ascii="Times New Roman" w:hAnsi="Times New Roman" w:cs="Times New Roman"/>
          <w:sz w:val="24"/>
        </w:rPr>
      </w:pPr>
    </w:p>
    <w:p w:rsidR="00466EA9" w:rsidRDefault="00466EA9" w:rsidP="00466EA9">
      <w:pPr>
        <w:spacing w:line="400" w:lineRule="exact"/>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六、运维服务要求</w:t>
      </w:r>
    </w:p>
    <w:p w:rsidR="00466EA9" w:rsidRPr="00DD13C0" w:rsidRDefault="00466EA9" w:rsidP="00466EA9">
      <w:pPr>
        <w:spacing w:line="360" w:lineRule="auto"/>
        <w:ind w:firstLineChars="165" w:firstLine="396"/>
        <w:rPr>
          <w:rFonts w:ascii="Times New Roman" w:hAnsi="Times New Roman" w:cs="Times New Roman"/>
          <w:b/>
          <w:bCs/>
          <w:sz w:val="24"/>
        </w:rPr>
      </w:pPr>
      <w:r w:rsidRPr="00DD13C0">
        <w:rPr>
          <w:rFonts w:ascii="Times New Roman" w:hAnsi="Times New Roman" w:cs="Times New Roman"/>
          <w:sz w:val="24"/>
        </w:rPr>
        <w:t>★</w:t>
      </w:r>
      <w:r w:rsidRPr="00DD13C0">
        <w:rPr>
          <w:rFonts w:ascii="Times New Roman" w:hAnsi="Times New Roman" w:cs="Times New Roman"/>
          <w:b/>
          <w:bCs/>
          <w:sz w:val="24"/>
        </w:rPr>
        <w:t xml:space="preserve">6.1 </w:t>
      </w:r>
      <w:r w:rsidRPr="00DD13C0">
        <w:rPr>
          <w:rFonts w:ascii="Times New Roman" w:hAnsi="Times New Roman" w:cs="Times New Roman"/>
          <w:b/>
          <w:bCs/>
          <w:sz w:val="24"/>
        </w:rPr>
        <w:t>运维服务标准</w:t>
      </w:r>
    </w:p>
    <w:p w:rsidR="00466EA9" w:rsidRPr="00DD13C0" w:rsidRDefault="00466EA9" w:rsidP="00466EA9">
      <w:pPr>
        <w:spacing w:line="360" w:lineRule="auto"/>
        <w:ind w:firstLineChars="200" w:firstLine="480"/>
        <w:rPr>
          <w:rFonts w:ascii="Times New Roman" w:hAnsi="Times New Roman" w:cs="Times New Roman"/>
          <w:sz w:val="24"/>
        </w:rPr>
      </w:pPr>
      <w:r w:rsidRPr="00DD13C0">
        <w:rPr>
          <w:rFonts w:ascii="Times New Roman" w:hAnsi="Times New Roman" w:cs="Times New Roman"/>
          <w:sz w:val="24"/>
        </w:rPr>
        <w:t>总体要求全天候</w:t>
      </w:r>
      <w:r w:rsidRPr="00DD13C0">
        <w:rPr>
          <w:rFonts w:ascii="Times New Roman" w:hAnsi="Times New Roman" w:cs="Times New Roman"/>
          <w:sz w:val="24"/>
        </w:rPr>
        <w:t xml:space="preserve"> 7×24 </w:t>
      </w:r>
      <w:r w:rsidRPr="00DD13C0">
        <w:rPr>
          <w:rFonts w:ascii="Times New Roman" w:hAnsi="Times New Roman" w:cs="Times New Roman"/>
          <w:sz w:val="24"/>
        </w:rPr>
        <w:t>小时提供运维服务，要求对前端设备的保养、性能检查和故障修复及设备损坏更换；</w:t>
      </w:r>
      <w:r w:rsidRPr="00DD13C0">
        <w:rPr>
          <w:rFonts w:ascii="Times New Roman" w:hAnsi="Times New Roman" w:cs="Times New Roman"/>
          <w:sz w:val="24"/>
        </w:rPr>
        <w:t xml:space="preserve"> </w:t>
      </w:r>
      <w:r w:rsidRPr="00DD13C0">
        <w:rPr>
          <w:rFonts w:ascii="Times New Roman" w:hAnsi="Times New Roman" w:cs="Times New Roman"/>
          <w:sz w:val="24"/>
        </w:rPr>
        <w:t>立杆、机箱的损坏及自然锈迹进行修复；对摄像机、立杆、机箱表面进行定期的清洁、除垢；做好各点位的技术资料，做到点位、名称准确无误，推送正常。</w:t>
      </w:r>
    </w:p>
    <w:p w:rsidR="00466EA9" w:rsidRPr="00DD13C0" w:rsidRDefault="00466EA9" w:rsidP="00466EA9">
      <w:pPr>
        <w:spacing w:line="360" w:lineRule="auto"/>
        <w:ind w:firstLineChars="165" w:firstLine="398"/>
        <w:rPr>
          <w:rFonts w:ascii="Times New Roman" w:hAnsi="Times New Roman" w:cs="Times New Roman"/>
          <w:b/>
          <w:bCs/>
          <w:sz w:val="24"/>
        </w:rPr>
      </w:pPr>
      <w:r w:rsidRPr="00DD13C0">
        <w:rPr>
          <w:rFonts w:ascii="Times New Roman" w:hAnsi="Times New Roman" w:cs="Times New Roman"/>
          <w:b/>
          <w:bCs/>
          <w:sz w:val="24"/>
        </w:rPr>
        <w:t xml:space="preserve">6.2 </w:t>
      </w:r>
      <w:r w:rsidRPr="00DD13C0">
        <w:rPr>
          <w:rFonts w:ascii="Times New Roman" w:hAnsi="Times New Roman" w:cs="Times New Roman"/>
          <w:b/>
          <w:bCs/>
          <w:sz w:val="24"/>
        </w:rPr>
        <w:t>监控</w:t>
      </w:r>
      <w:proofErr w:type="gramStart"/>
      <w:r w:rsidRPr="00DD13C0">
        <w:rPr>
          <w:rFonts w:ascii="Times New Roman" w:hAnsi="Times New Roman" w:cs="Times New Roman"/>
          <w:b/>
          <w:bCs/>
          <w:sz w:val="24"/>
        </w:rPr>
        <w:t>点位运维</w:t>
      </w:r>
      <w:proofErr w:type="gramEnd"/>
    </w:p>
    <w:p w:rsidR="00466EA9" w:rsidRDefault="00466EA9" w:rsidP="00466EA9">
      <w:pPr>
        <w:spacing w:line="360" w:lineRule="auto"/>
        <w:ind w:firstLineChars="165" w:firstLine="396"/>
        <w:rPr>
          <w:rFonts w:ascii="Times New Roman" w:hAnsi="Times New Roman" w:cs="Times New Roman"/>
          <w:sz w:val="24"/>
        </w:rPr>
      </w:pPr>
      <w:r w:rsidRPr="00DD13C0">
        <w:rPr>
          <w:rFonts w:ascii="Times New Roman" w:hAnsi="Times New Roman" w:cs="Times New Roman"/>
          <w:sz w:val="24"/>
        </w:rPr>
        <w:t>★</w:t>
      </w:r>
      <w:r w:rsidRPr="00DD13C0">
        <w:rPr>
          <w:rFonts w:ascii="Times New Roman" w:hAnsi="Times New Roman" w:cs="Times New Roman"/>
          <w:sz w:val="24"/>
        </w:rPr>
        <w:t>（</w:t>
      </w:r>
      <w:r w:rsidRPr="00DD13C0">
        <w:rPr>
          <w:rFonts w:ascii="Times New Roman" w:hAnsi="Times New Roman" w:cs="Times New Roman"/>
          <w:sz w:val="24"/>
        </w:rPr>
        <w:t>1</w:t>
      </w:r>
      <w:r w:rsidRPr="00DD13C0">
        <w:rPr>
          <w:rFonts w:ascii="Times New Roman" w:hAnsi="Times New Roman" w:cs="Times New Roman"/>
          <w:sz w:val="24"/>
        </w:rPr>
        <w:t>）保证在运</w:t>
      </w:r>
      <w:proofErr w:type="gramStart"/>
      <w:r w:rsidRPr="00DD13C0">
        <w:rPr>
          <w:rFonts w:ascii="Times New Roman" w:hAnsi="Times New Roman" w:cs="Times New Roman"/>
          <w:sz w:val="24"/>
        </w:rPr>
        <w:t>维</w:t>
      </w:r>
      <w:r>
        <w:rPr>
          <w:rFonts w:ascii="Times New Roman" w:hAnsi="Times New Roman" w:cs="Times New Roman"/>
          <w:sz w:val="24"/>
        </w:rPr>
        <w:t>期间</w:t>
      </w:r>
      <w:proofErr w:type="gramEnd"/>
      <w:r>
        <w:rPr>
          <w:rFonts w:ascii="Times New Roman" w:hAnsi="Times New Roman" w:cs="Times New Roman"/>
          <w:sz w:val="24"/>
        </w:rPr>
        <w:t>除去不可抗力因素外，每天前端监控摄像机完好率在</w:t>
      </w:r>
      <w:r>
        <w:rPr>
          <w:rFonts w:ascii="Times New Roman" w:hAnsi="Times New Roman" w:cs="Times New Roman"/>
          <w:sz w:val="24"/>
        </w:rPr>
        <w:t>95%</w:t>
      </w:r>
      <w:r>
        <w:rPr>
          <w:rFonts w:ascii="Times New Roman" w:hAnsi="Times New Roman" w:cs="Times New Roman"/>
          <w:sz w:val="24"/>
        </w:rPr>
        <w:t>及以上，平台上线率达到</w:t>
      </w:r>
      <w:r>
        <w:rPr>
          <w:rFonts w:ascii="Times New Roman" w:hAnsi="Times New Roman" w:cs="Times New Roman"/>
          <w:sz w:val="24"/>
        </w:rPr>
        <w:t>95%</w:t>
      </w:r>
      <w:r>
        <w:rPr>
          <w:rFonts w:ascii="Times New Roman" w:hAnsi="Times New Roman" w:cs="Times New Roman"/>
          <w:sz w:val="24"/>
        </w:rPr>
        <w:t>及以上。</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）设备维修和故障件替换服务及线路维修，确保系统处于正常工作状态：运</w:t>
      </w:r>
      <w:proofErr w:type="gramStart"/>
      <w:r>
        <w:rPr>
          <w:rFonts w:ascii="Times New Roman" w:hAnsi="Times New Roman" w:cs="Times New Roman"/>
          <w:sz w:val="24"/>
        </w:rPr>
        <w:t>维单位</w:t>
      </w:r>
      <w:proofErr w:type="gramEnd"/>
      <w:r>
        <w:rPr>
          <w:rFonts w:ascii="Times New Roman" w:hAnsi="Times New Roman" w:cs="Times New Roman"/>
          <w:sz w:val="24"/>
        </w:rPr>
        <w:t>应提供快速技术服务，发现故障后，服务响应时间为</w:t>
      </w:r>
      <w:r>
        <w:rPr>
          <w:rFonts w:ascii="Times New Roman" w:hAnsi="Times New Roman" w:cs="Times New Roman"/>
          <w:sz w:val="24"/>
        </w:rPr>
        <w:t>1</w:t>
      </w:r>
      <w:r>
        <w:rPr>
          <w:rFonts w:ascii="Times New Roman" w:hAnsi="Times New Roman" w:cs="Times New Roman"/>
          <w:sz w:val="24"/>
        </w:rPr>
        <w:t>小时内，在</w:t>
      </w:r>
      <w:r>
        <w:rPr>
          <w:rFonts w:ascii="Times New Roman" w:hAnsi="Times New Roman" w:cs="Times New Roman"/>
          <w:sz w:val="24"/>
        </w:rPr>
        <w:t>24</w:t>
      </w:r>
      <w:r>
        <w:rPr>
          <w:rFonts w:ascii="Times New Roman" w:hAnsi="Times New Roman" w:cs="Times New Roman"/>
          <w:sz w:val="24"/>
        </w:rPr>
        <w:t>小时内解决问题，重大故障应在</w:t>
      </w:r>
      <w:r>
        <w:rPr>
          <w:rFonts w:ascii="Times New Roman" w:hAnsi="Times New Roman" w:cs="Times New Roman"/>
          <w:sz w:val="24"/>
        </w:rPr>
        <w:t>48</w:t>
      </w:r>
      <w:r>
        <w:rPr>
          <w:rFonts w:ascii="Times New Roman" w:hAnsi="Times New Roman" w:cs="Times New Roman"/>
          <w:sz w:val="24"/>
        </w:rPr>
        <w:t>小时内解决。若故障无法在</w:t>
      </w:r>
      <w:r>
        <w:rPr>
          <w:rFonts w:ascii="Times New Roman" w:hAnsi="Times New Roman" w:cs="Times New Roman"/>
          <w:sz w:val="24"/>
        </w:rPr>
        <w:t>48</w:t>
      </w:r>
      <w:r>
        <w:rPr>
          <w:rFonts w:ascii="Times New Roman" w:hAnsi="Times New Roman" w:cs="Times New Roman"/>
          <w:sz w:val="24"/>
        </w:rPr>
        <w:t>小时内解决的，运</w:t>
      </w:r>
      <w:proofErr w:type="gramStart"/>
      <w:r>
        <w:rPr>
          <w:rFonts w:ascii="Times New Roman" w:hAnsi="Times New Roman" w:cs="Times New Roman"/>
          <w:sz w:val="24"/>
        </w:rPr>
        <w:t>维单位</w:t>
      </w:r>
      <w:proofErr w:type="gramEnd"/>
      <w:r>
        <w:rPr>
          <w:rFonts w:ascii="Times New Roman" w:hAnsi="Times New Roman" w:cs="Times New Roman"/>
          <w:sz w:val="24"/>
        </w:rPr>
        <w:t>应提供备件进行更换，保证系统正常运行。如为供电线路故障，</w:t>
      </w:r>
      <w:r>
        <w:rPr>
          <w:rFonts w:ascii="Times New Roman" w:hAnsi="Times New Roman" w:cs="Times New Roman"/>
          <w:sz w:val="24"/>
        </w:rPr>
        <w:t>48</w:t>
      </w:r>
      <w:r>
        <w:rPr>
          <w:rFonts w:ascii="Times New Roman" w:hAnsi="Times New Roman" w:cs="Times New Roman"/>
          <w:sz w:val="24"/>
        </w:rPr>
        <w:t>小时内无法解决的，应上报业主单位备案，尽快采取措施进行抢修。</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）计划性维护</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每年至少需对每个点进行巡查一次。检查设备外观是否完好、设备外线路是否完好等，并拍摄现场图片，做好巡检记录。</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巡检时对每个点的机箱和机箱内设备进行除尘清洁、接地检查及设备线路整理，使之安全、整洁；对每个点机箱内设备线路接口</w:t>
      </w:r>
      <w:r>
        <w:rPr>
          <w:rFonts w:ascii="Times New Roman" w:hAnsi="Times New Roman" w:cs="Times New Roman" w:hint="eastAsia"/>
          <w:sz w:val="24"/>
        </w:rPr>
        <w:t>进行一次检查</w:t>
      </w:r>
      <w:r>
        <w:rPr>
          <w:rFonts w:ascii="Times New Roman" w:hAnsi="Times New Roman" w:cs="Times New Roman"/>
          <w:sz w:val="24"/>
        </w:rPr>
        <w:t>；对系统功能进行巡检一次，确保系统的稳定运行。</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巡检时对每个点的摄像机、镜头进行清洁、接口检查及线路检查整理一次。</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维护工作在进行前制定工作计划报送业主单位，以便业主单位随机检查落实工作的进展情况。</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维护工作在进行时，须做好工作记录、报表，工作结束后报送业主单位。</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）日常性维护：指派专门的技术人员进行系统工作状况检查，查看管理平台图像显示情况并进行故障登记。发现故障，立即安排人员排除。</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）临时任务：根据业主单位要求，随时指派技术人员到系统前端进行巡检、抢修及保障，运</w:t>
      </w:r>
      <w:proofErr w:type="gramStart"/>
      <w:r>
        <w:rPr>
          <w:rFonts w:ascii="Times New Roman" w:hAnsi="Times New Roman" w:cs="Times New Roman"/>
          <w:sz w:val="24"/>
        </w:rPr>
        <w:t>维单位</w:t>
      </w:r>
      <w:proofErr w:type="gramEnd"/>
      <w:r>
        <w:rPr>
          <w:rFonts w:ascii="Times New Roman" w:hAnsi="Times New Roman" w:cs="Times New Roman"/>
          <w:sz w:val="24"/>
        </w:rPr>
        <w:t>需自备交通工具。</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）在合同期内，如遇道路改建等市政规划或特殊原因引起的点位移位，中标人需按采购人要求完成相关设备的移位。移位费用按实际情况结算。</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）其他要求：</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维护范围内点位在管理平台上的运行情况每月巡检一次并建立</w:t>
      </w:r>
      <w:proofErr w:type="gramStart"/>
      <w:r>
        <w:rPr>
          <w:rFonts w:ascii="Times New Roman" w:hAnsi="Times New Roman" w:cs="Times New Roman"/>
          <w:sz w:val="24"/>
        </w:rPr>
        <w:t>巡检</w:t>
      </w:r>
      <w:r>
        <w:rPr>
          <w:rFonts w:ascii="Times New Roman" w:hAnsi="Times New Roman" w:cs="Times New Roman" w:hint="eastAsia"/>
          <w:sz w:val="24"/>
        </w:rPr>
        <w:t>台</w:t>
      </w:r>
      <w:proofErr w:type="gramEnd"/>
      <w:r>
        <w:rPr>
          <w:rFonts w:ascii="Times New Roman" w:hAnsi="Times New Roman" w:cs="Times New Roman" w:hint="eastAsia"/>
          <w:sz w:val="24"/>
        </w:rPr>
        <w:t>账</w:t>
      </w:r>
      <w:r>
        <w:rPr>
          <w:rFonts w:ascii="Times New Roman" w:hAnsi="Times New Roman" w:cs="Times New Roman"/>
          <w:sz w:val="24"/>
        </w:rPr>
        <w:t>。</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具体巡检内容为：检查设备安全、整洁、干净；保证外场设备用电、防雷、防</w:t>
      </w:r>
      <w:r>
        <w:rPr>
          <w:rFonts w:ascii="Times New Roman" w:hAnsi="Times New Roman" w:cs="Times New Roman" w:hint="eastAsia"/>
          <w:sz w:val="24"/>
        </w:rPr>
        <w:t>锈</w:t>
      </w:r>
      <w:r>
        <w:rPr>
          <w:rFonts w:ascii="Times New Roman" w:hAnsi="Times New Roman" w:cs="Times New Roman"/>
          <w:sz w:val="24"/>
        </w:rPr>
        <w:t>、防水等设施安全；统计遮挡物，如树枝等遮挡设备的情况。</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检查设备的完整性和牢固性，消除人为或自然原因影响安全和功能使用的隐患。</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遇灾害天气，应提前检查加固设备，确保设备的安全。因灾害天气造成的损失以及后果，由运维服务单位承担。</w:t>
      </w:r>
    </w:p>
    <w:p w:rsidR="00466EA9" w:rsidRDefault="00466EA9" w:rsidP="00466EA9">
      <w:pPr>
        <w:spacing w:line="360" w:lineRule="auto"/>
        <w:ind w:firstLineChars="165" w:firstLine="396"/>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每年重要节假日（</w:t>
      </w:r>
      <w:r>
        <w:rPr>
          <w:rFonts w:ascii="Times New Roman" w:hAnsi="Times New Roman" w:cs="Times New Roman"/>
          <w:sz w:val="24"/>
        </w:rPr>
        <w:t>“</w:t>
      </w:r>
      <w:r>
        <w:rPr>
          <w:rFonts w:ascii="Times New Roman" w:hAnsi="Times New Roman" w:cs="Times New Roman"/>
          <w:sz w:val="24"/>
        </w:rPr>
        <w:t>五一</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十一</w:t>
      </w:r>
      <w:r>
        <w:rPr>
          <w:rFonts w:ascii="Times New Roman" w:hAnsi="Times New Roman" w:cs="Times New Roman"/>
          <w:sz w:val="24"/>
        </w:rPr>
        <w:t>”</w:t>
      </w:r>
      <w:r>
        <w:rPr>
          <w:rFonts w:ascii="Times New Roman" w:hAnsi="Times New Roman" w:cs="Times New Roman"/>
          <w:sz w:val="24"/>
        </w:rPr>
        <w:t>等）、大型活动期间，特定巡检、维修、维护、清洁、保养。</w:t>
      </w:r>
    </w:p>
    <w:p w:rsidR="00466EA9" w:rsidRPr="00DD13C0" w:rsidRDefault="00466EA9" w:rsidP="00466EA9">
      <w:pPr>
        <w:spacing w:line="360" w:lineRule="auto"/>
        <w:ind w:firstLineChars="202" w:firstLine="485"/>
        <w:rPr>
          <w:rFonts w:ascii="Times New Roman" w:hAnsi="Times New Roman" w:cs="Times New Roman"/>
          <w:b/>
          <w:bCs/>
          <w:sz w:val="24"/>
        </w:rPr>
      </w:pPr>
      <w:r w:rsidRPr="00DD13C0">
        <w:rPr>
          <w:rFonts w:ascii="Times New Roman" w:hAnsi="Times New Roman" w:cs="Times New Roman"/>
          <w:sz w:val="24"/>
        </w:rPr>
        <w:t>★</w:t>
      </w:r>
      <w:r w:rsidRPr="00DD13C0">
        <w:rPr>
          <w:rFonts w:ascii="Times New Roman" w:hAnsi="Times New Roman" w:cs="Times New Roman"/>
          <w:b/>
          <w:bCs/>
          <w:sz w:val="24"/>
        </w:rPr>
        <w:t>6.3</w:t>
      </w:r>
      <w:r w:rsidRPr="00DD13C0">
        <w:rPr>
          <w:rFonts w:ascii="Times New Roman" w:hAnsi="Times New Roman" w:cs="Times New Roman"/>
          <w:b/>
          <w:bCs/>
          <w:sz w:val="24"/>
        </w:rPr>
        <w:t>故障响应服务</w:t>
      </w:r>
    </w:p>
    <w:p w:rsidR="00466EA9" w:rsidRPr="00DD13C0" w:rsidRDefault="00466EA9" w:rsidP="00466EA9">
      <w:pPr>
        <w:spacing w:line="360" w:lineRule="auto"/>
        <w:ind w:firstLineChars="202" w:firstLine="487"/>
        <w:rPr>
          <w:rFonts w:ascii="Times New Roman" w:hAnsi="Times New Roman" w:cs="Times New Roman"/>
          <w:b/>
          <w:bCs/>
          <w:sz w:val="24"/>
        </w:rPr>
      </w:pPr>
      <w:r w:rsidRPr="00DD13C0">
        <w:rPr>
          <w:rFonts w:ascii="Times New Roman" w:hAnsi="Times New Roman" w:cs="Times New Roman"/>
          <w:b/>
          <w:bCs/>
          <w:sz w:val="24"/>
        </w:rPr>
        <w:t>响应时间</w:t>
      </w:r>
    </w:p>
    <w:p w:rsidR="00466EA9" w:rsidRPr="00DD13C0"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全天候</w:t>
      </w:r>
      <w:r w:rsidRPr="00DD13C0">
        <w:rPr>
          <w:rFonts w:ascii="Times New Roman" w:hAnsi="Times New Roman" w:cs="Times New Roman"/>
          <w:sz w:val="24"/>
        </w:rPr>
        <w:t>7×24</w:t>
      </w:r>
      <w:r w:rsidRPr="00DD13C0">
        <w:rPr>
          <w:rFonts w:ascii="Times New Roman" w:hAnsi="Times New Roman" w:cs="Times New Roman"/>
          <w:sz w:val="24"/>
        </w:rPr>
        <w:t>小时服务，接到故障通知或自检发现故障后，</w:t>
      </w:r>
      <w:r w:rsidRPr="00DD13C0">
        <w:rPr>
          <w:rFonts w:ascii="Times New Roman" w:hAnsi="Times New Roman" w:cs="Times New Roman"/>
          <w:sz w:val="24"/>
        </w:rPr>
        <w:t>1</w:t>
      </w:r>
      <w:r w:rsidRPr="00DD13C0">
        <w:rPr>
          <w:rFonts w:ascii="Times New Roman" w:hAnsi="Times New Roman" w:cs="Times New Roman"/>
          <w:sz w:val="24"/>
        </w:rPr>
        <w:t>小时内响应，</w:t>
      </w:r>
      <w:r w:rsidRPr="00DD13C0">
        <w:rPr>
          <w:rFonts w:ascii="Times New Roman" w:hAnsi="Times New Roman" w:cs="Times New Roman"/>
          <w:sz w:val="24"/>
        </w:rPr>
        <w:t>24</w:t>
      </w:r>
      <w:r w:rsidRPr="00DD13C0">
        <w:rPr>
          <w:rFonts w:ascii="Times New Roman" w:hAnsi="Times New Roman" w:cs="Times New Roman"/>
          <w:sz w:val="24"/>
        </w:rPr>
        <w:t>小时修复，疑难故障</w:t>
      </w:r>
      <w:r w:rsidRPr="00DD13C0">
        <w:rPr>
          <w:rFonts w:ascii="Times New Roman" w:hAnsi="Times New Roman" w:cs="Times New Roman"/>
          <w:sz w:val="24"/>
        </w:rPr>
        <w:t>48</w:t>
      </w:r>
      <w:r w:rsidRPr="00DD13C0">
        <w:rPr>
          <w:rFonts w:ascii="Times New Roman" w:hAnsi="Times New Roman" w:cs="Times New Roman"/>
          <w:sz w:val="24"/>
        </w:rPr>
        <w:t>小时内修复，不能修复的，运</w:t>
      </w:r>
      <w:proofErr w:type="gramStart"/>
      <w:r w:rsidRPr="00DD13C0">
        <w:rPr>
          <w:rFonts w:ascii="Times New Roman" w:hAnsi="Times New Roman" w:cs="Times New Roman"/>
          <w:sz w:val="24"/>
        </w:rPr>
        <w:t>维单位</w:t>
      </w:r>
      <w:proofErr w:type="gramEnd"/>
      <w:r w:rsidRPr="00DD13C0">
        <w:rPr>
          <w:rFonts w:ascii="Times New Roman" w:hAnsi="Times New Roman" w:cs="Times New Roman"/>
          <w:sz w:val="24"/>
        </w:rPr>
        <w:t>需要负责免费更换。故障修复时间均以业主单位申报开始计时，若有特殊情况须经业主单位书面同意方可延长故障排除时间。</w:t>
      </w:r>
    </w:p>
    <w:p w:rsidR="00466EA9" w:rsidRPr="00DD13C0" w:rsidRDefault="00466EA9" w:rsidP="00466EA9">
      <w:pPr>
        <w:spacing w:line="360" w:lineRule="auto"/>
        <w:ind w:firstLineChars="202" w:firstLine="487"/>
        <w:rPr>
          <w:rFonts w:ascii="Times New Roman" w:hAnsi="Times New Roman" w:cs="Times New Roman"/>
          <w:b/>
          <w:bCs/>
          <w:sz w:val="24"/>
        </w:rPr>
      </w:pPr>
      <w:r w:rsidRPr="00DD13C0">
        <w:rPr>
          <w:rFonts w:ascii="Times New Roman" w:hAnsi="Times New Roman" w:cs="Times New Roman"/>
          <w:b/>
          <w:bCs/>
          <w:sz w:val="24"/>
        </w:rPr>
        <w:t>6.4</w:t>
      </w:r>
      <w:r w:rsidRPr="00DD13C0">
        <w:rPr>
          <w:rFonts w:ascii="Times New Roman" w:hAnsi="Times New Roman" w:cs="Times New Roman"/>
          <w:b/>
          <w:bCs/>
          <w:sz w:val="24"/>
        </w:rPr>
        <w:t>运维服务管理要求</w:t>
      </w:r>
    </w:p>
    <w:p w:rsidR="00466EA9" w:rsidRPr="00DD13C0"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运维服务单位应根据运维服务要求，参照国家有关通信和信息系统运行服务标准的要求建立完善的治安监控系统运维服务管理体系，保障承诺的运维服务内容的实施。</w:t>
      </w:r>
    </w:p>
    <w:p w:rsidR="00466EA9" w:rsidRPr="00DD13C0"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有关要求如下</w:t>
      </w:r>
      <w:r w:rsidRPr="00DD13C0">
        <w:rPr>
          <w:rFonts w:ascii="Times New Roman" w:hAnsi="Times New Roman" w:cs="Times New Roman"/>
          <w:sz w:val="24"/>
        </w:rPr>
        <w:t>:</w:t>
      </w:r>
    </w:p>
    <w:p w:rsidR="00466EA9" w:rsidRPr="00DD13C0" w:rsidRDefault="00466EA9" w:rsidP="00466EA9">
      <w:pPr>
        <w:spacing w:line="360" w:lineRule="auto"/>
        <w:ind w:firstLineChars="202" w:firstLine="485"/>
        <w:rPr>
          <w:rFonts w:ascii="Times New Roman" w:hAnsi="Times New Roman" w:cs="Times New Roman"/>
          <w:b/>
          <w:sz w:val="24"/>
          <w:szCs w:val="24"/>
        </w:rPr>
      </w:pPr>
      <w:r w:rsidRPr="00DD13C0">
        <w:rPr>
          <w:rFonts w:ascii="Times New Roman" w:hAnsi="Times New Roman" w:cs="Times New Roman"/>
          <w:sz w:val="24"/>
        </w:rPr>
        <w:t>（</w:t>
      </w:r>
      <w:r w:rsidRPr="00DD13C0">
        <w:rPr>
          <w:rFonts w:ascii="Times New Roman" w:hAnsi="Times New Roman" w:cs="Times New Roman"/>
          <w:sz w:val="24"/>
        </w:rPr>
        <w:t>1</w:t>
      </w:r>
      <w:r w:rsidRPr="00DD13C0">
        <w:rPr>
          <w:rFonts w:ascii="Times New Roman" w:hAnsi="Times New Roman" w:cs="Times New Roman"/>
          <w:sz w:val="24"/>
        </w:rPr>
        <w:t>）运维服务组织机构</w:t>
      </w:r>
    </w:p>
    <w:p w:rsidR="00466EA9" w:rsidRPr="00DD13C0"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运维服务单位应建立专门的运维服务管理机构，设立运维服务咨询中心，设立专门的技术服务队伍，配备包括视频监控、光纤管道、电气设备、电力和网络等各类维护工程师。</w:t>
      </w:r>
    </w:p>
    <w:p w:rsidR="00466EA9" w:rsidRPr="00DD13C0"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本项目需配备项目负责人</w:t>
      </w:r>
      <w:r w:rsidRPr="00DD13C0">
        <w:rPr>
          <w:rFonts w:ascii="Times New Roman" w:hAnsi="Times New Roman" w:cs="Times New Roman"/>
          <w:sz w:val="24"/>
        </w:rPr>
        <w:t>1</w:t>
      </w:r>
      <w:r w:rsidRPr="00DD13C0">
        <w:rPr>
          <w:rFonts w:ascii="Times New Roman" w:hAnsi="Times New Roman" w:cs="Times New Roman"/>
          <w:sz w:val="24"/>
        </w:rPr>
        <w:t>人，技术负责人</w:t>
      </w:r>
      <w:r w:rsidRPr="00DD13C0">
        <w:rPr>
          <w:rFonts w:ascii="Times New Roman" w:hAnsi="Times New Roman" w:cs="Times New Roman"/>
          <w:sz w:val="24"/>
        </w:rPr>
        <w:t>1</w:t>
      </w:r>
      <w:r w:rsidRPr="00DD13C0">
        <w:rPr>
          <w:rFonts w:ascii="Times New Roman" w:hAnsi="Times New Roman" w:cs="Times New Roman"/>
          <w:sz w:val="24"/>
        </w:rPr>
        <w:t>人以及其余团队人员至少</w:t>
      </w:r>
      <w:r w:rsidRPr="00DD13C0">
        <w:rPr>
          <w:rFonts w:ascii="Times New Roman" w:hAnsi="Times New Roman" w:cs="Times New Roman"/>
          <w:sz w:val="24"/>
        </w:rPr>
        <w:t>4</w:t>
      </w:r>
      <w:r w:rsidRPr="00DD13C0">
        <w:rPr>
          <w:rFonts w:ascii="Times New Roman" w:hAnsi="Times New Roman" w:cs="Times New Roman"/>
          <w:sz w:val="24"/>
        </w:rPr>
        <w:t>人，团队人员不可重复使用。</w:t>
      </w:r>
    </w:p>
    <w:p w:rsidR="00466EA9" w:rsidRDefault="00466EA9" w:rsidP="00466EA9">
      <w:pPr>
        <w:spacing w:line="360" w:lineRule="auto"/>
        <w:ind w:firstLineChars="202" w:firstLine="485"/>
        <w:rPr>
          <w:rFonts w:ascii="Times New Roman" w:hAnsi="Times New Roman" w:cs="Times New Roman"/>
          <w:sz w:val="24"/>
        </w:rPr>
      </w:pPr>
      <w:r w:rsidRPr="00DD13C0">
        <w:rPr>
          <w:rFonts w:ascii="Times New Roman" w:hAnsi="Times New Roman" w:cs="Times New Roman"/>
          <w:sz w:val="24"/>
        </w:rPr>
        <w:t>服务咨询人员和维护工程师应经过专门的培训</w:t>
      </w:r>
      <w:r>
        <w:rPr>
          <w:rFonts w:ascii="Times New Roman" w:hAnsi="Times New Roman" w:cs="Times New Roman"/>
          <w:sz w:val="24"/>
        </w:rPr>
        <w:t>，具备相应的沟通能力、业务能力和技术能力。</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运</w:t>
      </w:r>
      <w:proofErr w:type="gramStart"/>
      <w:r>
        <w:rPr>
          <w:rFonts w:ascii="Times New Roman" w:hAnsi="Times New Roman" w:cs="Times New Roman"/>
          <w:sz w:val="24"/>
        </w:rPr>
        <w:t>维单位</w:t>
      </w:r>
      <w:proofErr w:type="gramEnd"/>
      <w:r>
        <w:rPr>
          <w:rFonts w:ascii="Times New Roman" w:hAnsi="Times New Roman" w:cs="Times New Roman"/>
          <w:sz w:val="24"/>
        </w:rPr>
        <w:t>要有完善明确的维护方案，明确规范的维护组织架构及维护人员；维护小组主要成员在项目实施期间维持不变。</w:t>
      </w:r>
    </w:p>
    <w:p w:rsidR="00466EA9" w:rsidRDefault="00466EA9" w:rsidP="00466EA9">
      <w:pPr>
        <w:spacing w:line="360" w:lineRule="auto"/>
        <w:ind w:firstLineChars="202" w:firstLine="485"/>
        <w:rPr>
          <w:rFonts w:ascii="Times New Roman" w:hAnsi="Times New Roman" w:cs="Times New Roman"/>
        </w:rPr>
      </w:pPr>
      <w:r>
        <w:rPr>
          <w:rFonts w:ascii="Times New Roman" w:hAnsi="Times New Roman" w:cs="Times New Roman"/>
          <w:sz w:val="24"/>
        </w:rPr>
        <w:t>季节性预防维护，如汛期、台风、重要通信保障时期等予以重点优先保障，需要提供相应的人员值班。</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）运维服务流程</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运</w:t>
      </w:r>
      <w:proofErr w:type="gramStart"/>
      <w:r>
        <w:rPr>
          <w:rFonts w:ascii="Times New Roman" w:hAnsi="Times New Roman" w:cs="Times New Roman"/>
          <w:sz w:val="24"/>
        </w:rPr>
        <w:t>维单位</w:t>
      </w:r>
      <w:proofErr w:type="gramEnd"/>
      <w:r>
        <w:rPr>
          <w:rFonts w:ascii="Times New Roman" w:hAnsi="Times New Roman" w:cs="Times New Roman"/>
          <w:sz w:val="24"/>
        </w:rPr>
        <w:t>应参照国标运维服务标准体系，建立各项运维服务标准流程，制定服务规章制度</w:t>
      </w:r>
      <w:r>
        <w:rPr>
          <w:rFonts w:ascii="Times New Roman" w:hAnsi="Times New Roman" w:cs="Times New Roman" w:hint="eastAsia"/>
          <w:sz w:val="24"/>
        </w:rPr>
        <w:t>，</w:t>
      </w:r>
      <w:r>
        <w:rPr>
          <w:rFonts w:ascii="Times New Roman" w:hAnsi="Times New Roman" w:cs="Times New Roman"/>
          <w:sz w:val="24"/>
        </w:rPr>
        <w:t>按照流程要求提供高质量、</w:t>
      </w:r>
      <w:proofErr w:type="gramStart"/>
      <w:r>
        <w:rPr>
          <w:rFonts w:ascii="Times New Roman" w:hAnsi="Times New Roman" w:cs="Times New Roman"/>
          <w:sz w:val="24"/>
        </w:rPr>
        <w:t>响应快</w:t>
      </w:r>
      <w:proofErr w:type="gramEnd"/>
      <w:r>
        <w:rPr>
          <w:rFonts w:ascii="Times New Roman" w:hAnsi="Times New Roman" w:cs="Times New Roman"/>
          <w:sz w:val="24"/>
        </w:rPr>
        <w:t>的服务。</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服务流程应该包括服务台管理、事件管理、问题管理、配置管理、服务质量管理、服务考核评估等。</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运</w:t>
      </w:r>
      <w:proofErr w:type="gramStart"/>
      <w:r>
        <w:rPr>
          <w:rFonts w:ascii="Times New Roman" w:hAnsi="Times New Roman" w:cs="Times New Roman"/>
          <w:sz w:val="24"/>
        </w:rPr>
        <w:t>维单位</w:t>
      </w:r>
      <w:proofErr w:type="gramEnd"/>
      <w:r>
        <w:rPr>
          <w:rFonts w:ascii="Times New Roman" w:hAnsi="Times New Roman" w:cs="Times New Roman"/>
          <w:sz w:val="24"/>
        </w:rPr>
        <w:t>需要具有完善明确的故障报修及处理流程；建立完善的安全施工规范，确保安全维护、文明维护，并符合相关安全施工规范；提供</w:t>
      </w:r>
      <w:r>
        <w:rPr>
          <w:rFonts w:ascii="Times New Roman" w:hAnsi="Times New Roman" w:cs="Times New Roman"/>
          <w:sz w:val="24"/>
        </w:rPr>
        <w:t>365</w:t>
      </w:r>
      <w:r>
        <w:rPr>
          <w:rFonts w:ascii="Times New Roman" w:hAnsi="Times New Roman" w:cs="Times New Roman"/>
          <w:sz w:val="24"/>
        </w:rPr>
        <w:t>天免费技术咨询、故障解决办法的意见及操作方法征询。</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运</w:t>
      </w:r>
      <w:proofErr w:type="gramStart"/>
      <w:r>
        <w:rPr>
          <w:rFonts w:ascii="Times New Roman" w:hAnsi="Times New Roman" w:cs="Times New Roman"/>
          <w:sz w:val="24"/>
        </w:rPr>
        <w:t>维单位</w:t>
      </w:r>
      <w:proofErr w:type="gramEnd"/>
      <w:r>
        <w:rPr>
          <w:rFonts w:ascii="Times New Roman" w:hAnsi="Times New Roman" w:cs="Times New Roman"/>
          <w:sz w:val="24"/>
        </w:rPr>
        <w:t>要建立日常巡检制度，一旦发现各类故障隐患需立即处理解决，并将故障处理情况报业主。</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）维修记录：维修工作必须每次都有记录，并应有现场维修人员签字和业主单位人员签字确认；维修记录应填写</w:t>
      </w:r>
      <w:r>
        <w:rPr>
          <w:rFonts w:ascii="Times New Roman" w:hAnsi="Times New Roman" w:cs="Times New Roman"/>
          <w:sz w:val="24"/>
        </w:rPr>
        <w:t>2</w:t>
      </w:r>
      <w:r>
        <w:rPr>
          <w:rFonts w:ascii="Times New Roman" w:hAnsi="Times New Roman" w:cs="Times New Roman"/>
          <w:sz w:val="24"/>
        </w:rPr>
        <w:t>份，分别由业主单位和维保单位各保存</w:t>
      </w:r>
      <w:r>
        <w:rPr>
          <w:rFonts w:ascii="Times New Roman" w:hAnsi="Times New Roman" w:cs="Times New Roman"/>
          <w:sz w:val="24"/>
        </w:rPr>
        <w:t>1</w:t>
      </w:r>
      <w:r>
        <w:rPr>
          <w:rFonts w:ascii="Times New Roman" w:hAnsi="Times New Roman" w:cs="Times New Roman"/>
          <w:sz w:val="24"/>
        </w:rPr>
        <w:t>份，系统服务年限结束时为止。</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）安全管理</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现场运</w:t>
      </w:r>
      <w:proofErr w:type="gramStart"/>
      <w:r>
        <w:rPr>
          <w:rFonts w:ascii="Times New Roman" w:hAnsi="Times New Roman" w:cs="Times New Roman"/>
          <w:sz w:val="24"/>
        </w:rPr>
        <w:t>维人员</w:t>
      </w:r>
      <w:proofErr w:type="gramEnd"/>
      <w:r>
        <w:rPr>
          <w:rFonts w:ascii="Times New Roman" w:hAnsi="Times New Roman" w:cs="Times New Roman"/>
          <w:sz w:val="24"/>
        </w:rPr>
        <w:t>必须佩戴维保单位的标识，在现场运维时，需要做好安全警示</w:t>
      </w:r>
      <w:r>
        <w:rPr>
          <w:rFonts w:ascii="Times New Roman" w:hAnsi="Times New Roman" w:cs="Times New Roman" w:hint="eastAsia"/>
          <w:sz w:val="24"/>
        </w:rPr>
        <w:t>标识</w:t>
      </w:r>
      <w:r>
        <w:rPr>
          <w:rFonts w:ascii="Times New Roman" w:hAnsi="Times New Roman" w:cs="Times New Roman"/>
          <w:sz w:val="24"/>
        </w:rPr>
        <w:t>。作业中应落实现场安全防护措施，保证作业安全、人身安全。</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运</w:t>
      </w:r>
      <w:proofErr w:type="gramStart"/>
      <w:r>
        <w:rPr>
          <w:rFonts w:ascii="Times New Roman" w:hAnsi="Times New Roman" w:cs="Times New Roman"/>
          <w:sz w:val="24"/>
        </w:rPr>
        <w:t>维人员</w:t>
      </w:r>
      <w:proofErr w:type="gramEnd"/>
      <w:r>
        <w:rPr>
          <w:rFonts w:ascii="Times New Roman" w:hAnsi="Times New Roman" w:cs="Times New Roman"/>
          <w:sz w:val="24"/>
        </w:rPr>
        <w:t>应遵守安全保密工作规定，运</w:t>
      </w:r>
      <w:proofErr w:type="gramStart"/>
      <w:r>
        <w:rPr>
          <w:rFonts w:ascii="Times New Roman" w:hAnsi="Times New Roman" w:cs="Times New Roman"/>
          <w:sz w:val="24"/>
        </w:rPr>
        <w:t>维单位</w:t>
      </w:r>
      <w:proofErr w:type="gramEnd"/>
      <w:r>
        <w:rPr>
          <w:rFonts w:ascii="Times New Roman" w:hAnsi="Times New Roman" w:cs="Times New Roman"/>
          <w:sz w:val="24"/>
        </w:rPr>
        <w:t>应与运</w:t>
      </w:r>
      <w:proofErr w:type="gramStart"/>
      <w:r>
        <w:rPr>
          <w:rFonts w:ascii="Times New Roman" w:hAnsi="Times New Roman" w:cs="Times New Roman"/>
          <w:sz w:val="24"/>
        </w:rPr>
        <w:t>维人员</w:t>
      </w:r>
      <w:proofErr w:type="gramEnd"/>
      <w:r>
        <w:rPr>
          <w:rFonts w:ascii="Times New Roman" w:hAnsi="Times New Roman" w:cs="Times New Roman"/>
          <w:sz w:val="24"/>
        </w:rPr>
        <w:t>签订保密协议，在运</w:t>
      </w:r>
      <w:proofErr w:type="gramStart"/>
      <w:r>
        <w:rPr>
          <w:rFonts w:ascii="Times New Roman" w:hAnsi="Times New Roman" w:cs="Times New Roman"/>
          <w:sz w:val="24"/>
        </w:rPr>
        <w:t>维系统</w:t>
      </w:r>
      <w:proofErr w:type="gramEnd"/>
      <w:r>
        <w:rPr>
          <w:rFonts w:ascii="Times New Roman" w:hAnsi="Times New Roman" w:cs="Times New Roman"/>
          <w:sz w:val="24"/>
        </w:rPr>
        <w:t>核心部位时，应有业主单位人员在场情况下进行。</w:t>
      </w:r>
    </w:p>
    <w:p w:rsidR="00466EA9" w:rsidRDefault="00466EA9" w:rsidP="00466EA9">
      <w:pPr>
        <w:spacing w:line="360" w:lineRule="auto"/>
        <w:ind w:firstLineChars="202" w:firstLine="485"/>
        <w:rPr>
          <w:rFonts w:ascii="Times New Roman" w:hAnsi="Times New Roman" w:cs="Times New Roman"/>
          <w:sz w:val="24"/>
        </w:rPr>
      </w:pPr>
      <w:r>
        <w:rPr>
          <w:rFonts w:ascii="Times New Roman" w:hAnsi="Times New Roman" w:cs="Times New Roman"/>
          <w:sz w:val="24"/>
        </w:rPr>
        <w:t>在运维工作过程中</w:t>
      </w:r>
      <w:r>
        <w:rPr>
          <w:rFonts w:ascii="Times New Roman" w:hAnsi="Times New Roman" w:cs="Times New Roman" w:hint="eastAsia"/>
          <w:sz w:val="24"/>
        </w:rPr>
        <w:t>因</w:t>
      </w:r>
      <w:r>
        <w:rPr>
          <w:rFonts w:ascii="Times New Roman" w:hAnsi="Times New Roman" w:cs="Times New Roman"/>
          <w:sz w:val="24"/>
        </w:rPr>
        <w:t>现场运</w:t>
      </w:r>
      <w:proofErr w:type="gramStart"/>
      <w:r>
        <w:rPr>
          <w:rFonts w:ascii="Times New Roman" w:hAnsi="Times New Roman" w:cs="Times New Roman"/>
          <w:sz w:val="24"/>
        </w:rPr>
        <w:t>维人员</w:t>
      </w:r>
      <w:proofErr w:type="gramEnd"/>
      <w:r>
        <w:rPr>
          <w:rFonts w:ascii="Times New Roman" w:hAnsi="Times New Roman" w:cs="Times New Roman"/>
          <w:sz w:val="24"/>
        </w:rPr>
        <w:t>不遵守安全管理规定造成的损失由运</w:t>
      </w:r>
      <w:proofErr w:type="gramStart"/>
      <w:r>
        <w:rPr>
          <w:rFonts w:ascii="Times New Roman" w:hAnsi="Times New Roman" w:cs="Times New Roman"/>
          <w:sz w:val="24"/>
        </w:rPr>
        <w:t>维单位</w:t>
      </w:r>
      <w:proofErr w:type="gramEnd"/>
      <w:r>
        <w:rPr>
          <w:rFonts w:ascii="Times New Roman" w:hAnsi="Times New Roman" w:cs="Times New Roman"/>
          <w:sz w:val="24"/>
        </w:rPr>
        <w:t>负责。</w:t>
      </w:r>
    </w:p>
    <w:p w:rsidR="00E63934" w:rsidRDefault="00222DAA">
      <w:pPr>
        <w:snapToGrid w:val="0"/>
        <w:spacing w:line="360" w:lineRule="auto"/>
        <w:rPr>
          <w:rFonts w:ascii="宋体" w:hAnsi="宋体" w:cs="宋体"/>
          <w:b/>
          <w:sz w:val="24"/>
          <w:szCs w:val="24"/>
        </w:rPr>
      </w:pPr>
      <w:r>
        <w:rPr>
          <w:rFonts w:ascii="宋体" w:hAnsi="宋体" w:cs="宋体" w:hint="eastAsia"/>
          <w:b/>
          <w:sz w:val="24"/>
          <w:szCs w:val="24"/>
        </w:rPr>
        <w:t>▲七、 商务要求</w:t>
      </w:r>
    </w:p>
    <w:tbl>
      <w:tblPr>
        <w:tblpPr w:leftFromText="180" w:rightFromText="180" w:vertAnchor="text" w:horzAnchor="page" w:tblpX="1274" w:tblpY="182"/>
        <w:tblOverlap w:val="never"/>
        <w:tblW w:w="95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1"/>
        <w:gridCol w:w="7623"/>
      </w:tblGrid>
      <w:tr w:rsidR="00E63934">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hAnsi="宋体" w:cs="宋体"/>
                <w:b/>
                <w:bCs/>
                <w:sz w:val="24"/>
              </w:rPr>
            </w:pPr>
            <w:r>
              <w:rPr>
                <w:rFonts w:ascii="宋体" w:hAnsi="宋体" w:cs="宋体" w:hint="eastAsia"/>
                <w:b/>
                <w:bCs/>
                <w:sz w:val="24"/>
              </w:rPr>
              <w:t>商务条款</w:t>
            </w:r>
          </w:p>
        </w:tc>
        <w:tc>
          <w:tcPr>
            <w:tcW w:w="7623"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hAnsi="宋体" w:cs="宋体"/>
                <w:sz w:val="24"/>
              </w:rPr>
            </w:pPr>
            <w:r>
              <w:rPr>
                <w:rFonts w:ascii="宋体" w:hAnsi="宋体" w:cs="宋体" w:hint="eastAsia"/>
                <w:b/>
                <w:bCs/>
                <w:sz w:val="24"/>
              </w:rPr>
              <w:t>商务要求</w:t>
            </w:r>
          </w:p>
        </w:tc>
      </w:tr>
      <w:tr w:rsidR="00E63934">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hAnsi="宋体" w:cs="宋体"/>
                <w:sz w:val="24"/>
              </w:rPr>
            </w:pPr>
            <w:r>
              <w:rPr>
                <w:rFonts w:ascii="宋体" w:hAnsi="宋体" w:cs="宋体" w:hint="eastAsia"/>
                <w:b/>
                <w:bCs/>
                <w:sz w:val="24"/>
              </w:rPr>
              <w:t>服务期</w:t>
            </w:r>
          </w:p>
        </w:tc>
        <w:tc>
          <w:tcPr>
            <w:tcW w:w="7623" w:type="dxa"/>
            <w:tcBorders>
              <w:top w:val="single" w:sz="4" w:space="0" w:color="auto"/>
              <w:left w:val="single" w:sz="4" w:space="0" w:color="auto"/>
              <w:bottom w:val="single" w:sz="4" w:space="0" w:color="auto"/>
              <w:right w:val="single" w:sz="4" w:space="0" w:color="auto"/>
            </w:tcBorders>
            <w:vAlign w:val="center"/>
          </w:tcPr>
          <w:p w:rsidR="00E63934" w:rsidRPr="00466EA9" w:rsidRDefault="0095316C">
            <w:pPr>
              <w:snapToGrid w:val="0"/>
              <w:spacing w:line="400" w:lineRule="exact"/>
              <w:rPr>
                <w:rFonts w:ascii="宋体" w:hAnsi="宋体" w:cs="宋体"/>
                <w:sz w:val="24"/>
              </w:rPr>
            </w:pPr>
            <w:r w:rsidRPr="00466EA9">
              <w:rPr>
                <w:rFonts w:ascii="宋体" w:hAnsi="宋体" w:cs="宋体" w:hint="eastAsia"/>
                <w:sz w:val="24"/>
              </w:rPr>
              <w:t>服务期一年（签订合同生效之日起计算）</w:t>
            </w:r>
            <w:r w:rsidR="00222DAA" w:rsidRPr="00466EA9">
              <w:rPr>
                <w:rFonts w:ascii="宋体" w:hAnsi="宋体" w:cs="宋体" w:hint="eastAsia"/>
                <w:sz w:val="24"/>
              </w:rPr>
              <w:t>。</w:t>
            </w:r>
          </w:p>
        </w:tc>
      </w:tr>
      <w:tr w:rsidR="00E63934">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hAnsi="宋体" w:cs="宋体"/>
                <w:b/>
                <w:bCs/>
                <w:sz w:val="24"/>
              </w:rPr>
            </w:pPr>
            <w:r>
              <w:rPr>
                <w:rFonts w:ascii="宋体" w:hAnsi="宋体" w:cs="宋体" w:hint="eastAsia"/>
                <w:b/>
                <w:bCs/>
                <w:sz w:val="24"/>
              </w:rPr>
              <w:t>服务地点</w:t>
            </w:r>
          </w:p>
        </w:tc>
        <w:tc>
          <w:tcPr>
            <w:tcW w:w="7623"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rPr>
                <w:rFonts w:ascii="宋体" w:hAnsi="宋体" w:cs="宋体"/>
                <w:sz w:val="24"/>
              </w:rPr>
            </w:pPr>
            <w:r>
              <w:rPr>
                <w:rFonts w:ascii="宋体" w:hAnsi="宋体" w:hint="eastAsia"/>
                <w:bCs/>
                <w:color w:val="000000"/>
                <w:sz w:val="24"/>
                <w:szCs w:val="24"/>
              </w:rPr>
              <w:t>采购人指定地点</w:t>
            </w:r>
          </w:p>
        </w:tc>
      </w:tr>
      <w:tr w:rsidR="00E63934">
        <w:trPr>
          <w:trHeight w:val="1440"/>
        </w:trPr>
        <w:tc>
          <w:tcPr>
            <w:tcW w:w="193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hAnsi="宋体" w:cs="宋体"/>
                <w:b/>
                <w:bCs/>
                <w:sz w:val="24"/>
              </w:rPr>
            </w:pPr>
            <w:r>
              <w:rPr>
                <w:rFonts w:ascii="宋体" w:hAnsi="宋体" w:cs="宋体" w:hint="eastAsia"/>
                <w:b/>
                <w:bCs/>
                <w:sz w:val="24"/>
              </w:rPr>
              <w:t>售后服务</w:t>
            </w:r>
          </w:p>
        </w:tc>
        <w:tc>
          <w:tcPr>
            <w:tcW w:w="7623" w:type="dxa"/>
            <w:tcBorders>
              <w:top w:val="single" w:sz="4" w:space="0" w:color="auto"/>
              <w:left w:val="single" w:sz="4" w:space="0" w:color="auto"/>
              <w:bottom w:val="single" w:sz="4" w:space="0" w:color="auto"/>
              <w:right w:val="single" w:sz="4" w:space="0" w:color="auto"/>
            </w:tcBorders>
            <w:vAlign w:val="center"/>
          </w:tcPr>
          <w:p w:rsidR="00E63934" w:rsidRDefault="00222DAA">
            <w:pPr>
              <w:spacing w:line="400" w:lineRule="exact"/>
              <w:jc w:val="left"/>
              <w:rPr>
                <w:rFonts w:ascii="宋体" w:hAnsi="宋体" w:cs="宋体"/>
                <w:sz w:val="24"/>
              </w:rPr>
            </w:pPr>
            <w:r>
              <w:rPr>
                <w:rFonts w:ascii="宋体" w:hAnsi="宋体" w:cs="宋体" w:hint="eastAsia"/>
                <w:sz w:val="24"/>
              </w:rPr>
              <w:t>供应商应提供7*24小时热线服务及的实时技术支持响应；当发生故障时，认真进行故障分析判定等准备工作，运</w:t>
            </w:r>
            <w:proofErr w:type="gramStart"/>
            <w:r>
              <w:rPr>
                <w:rFonts w:ascii="宋体" w:hAnsi="宋体" w:cs="宋体" w:hint="eastAsia"/>
                <w:sz w:val="24"/>
              </w:rPr>
              <w:t>维人员</w:t>
            </w:r>
            <w:proofErr w:type="gramEnd"/>
            <w:r>
              <w:rPr>
                <w:rFonts w:ascii="宋体" w:hAnsi="宋体" w:cs="宋体" w:hint="eastAsia"/>
                <w:sz w:val="24"/>
              </w:rPr>
              <w:t>1小时之内做出响应，若需提供现场服务则在24小时内赶赴现场提供现场服务。</w:t>
            </w:r>
          </w:p>
        </w:tc>
      </w:tr>
      <w:tr w:rsidR="00466EA9">
        <w:trPr>
          <w:trHeight w:val="3226"/>
        </w:trPr>
        <w:tc>
          <w:tcPr>
            <w:tcW w:w="1931" w:type="dxa"/>
            <w:tcBorders>
              <w:top w:val="single" w:sz="4" w:space="0" w:color="auto"/>
              <w:left w:val="single" w:sz="4" w:space="0" w:color="auto"/>
              <w:bottom w:val="single" w:sz="4" w:space="0" w:color="auto"/>
              <w:right w:val="single" w:sz="4" w:space="0" w:color="auto"/>
            </w:tcBorders>
            <w:vAlign w:val="center"/>
          </w:tcPr>
          <w:p w:rsidR="00466EA9" w:rsidRPr="00466EA9" w:rsidRDefault="00466EA9" w:rsidP="00466EA9">
            <w:pPr>
              <w:tabs>
                <w:tab w:val="left" w:pos="0"/>
              </w:tabs>
              <w:spacing w:line="400" w:lineRule="exact"/>
              <w:jc w:val="center"/>
              <w:rPr>
                <w:rFonts w:ascii="宋体" w:hAnsi="宋体" w:cs="宋体"/>
                <w:sz w:val="24"/>
              </w:rPr>
            </w:pPr>
            <w:r w:rsidRPr="00466EA9">
              <w:rPr>
                <w:rFonts w:ascii="宋体" w:hAnsi="宋体" w:cs="宋体" w:hint="eastAsia"/>
                <w:b/>
                <w:bCs/>
                <w:sz w:val="24"/>
              </w:rPr>
              <w:t>付款方式</w:t>
            </w:r>
          </w:p>
        </w:tc>
        <w:tc>
          <w:tcPr>
            <w:tcW w:w="7623" w:type="dxa"/>
            <w:tcBorders>
              <w:top w:val="single" w:sz="4" w:space="0" w:color="auto"/>
              <w:left w:val="single" w:sz="4" w:space="0" w:color="auto"/>
              <w:bottom w:val="single" w:sz="4" w:space="0" w:color="auto"/>
              <w:right w:val="single" w:sz="4" w:space="0" w:color="auto"/>
            </w:tcBorders>
            <w:vAlign w:val="center"/>
          </w:tcPr>
          <w:p w:rsidR="00466EA9" w:rsidRPr="00466EA9" w:rsidRDefault="00466EA9" w:rsidP="00466EA9">
            <w:pPr>
              <w:snapToGrid w:val="0"/>
              <w:spacing w:line="400" w:lineRule="exact"/>
              <w:rPr>
                <w:rFonts w:ascii="Times New Roman" w:hAnsi="Times New Roman" w:cs="Times New Roman"/>
                <w:b/>
                <w:bCs/>
                <w:sz w:val="24"/>
              </w:rPr>
            </w:pPr>
            <w:r w:rsidRPr="00466EA9">
              <w:rPr>
                <w:rFonts w:ascii="Times New Roman" w:hAnsi="Times New Roman" w:cs="Times New Roman"/>
                <w:b/>
                <w:bCs/>
                <w:sz w:val="24"/>
              </w:rPr>
              <w:t>根据《保障中小企业款项支付条例》要求，制定如下付款方式：</w:t>
            </w:r>
          </w:p>
          <w:p w:rsidR="00466EA9" w:rsidRPr="00466EA9" w:rsidRDefault="00466EA9" w:rsidP="00466EA9">
            <w:pPr>
              <w:snapToGrid w:val="0"/>
              <w:spacing w:line="400" w:lineRule="exact"/>
              <w:rPr>
                <w:rFonts w:ascii="Times New Roman" w:hAnsi="Times New Roman" w:cs="Times New Roman"/>
                <w:b/>
                <w:bCs/>
                <w:sz w:val="24"/>
              </w:rPr>
            </w:pPr>
            <w:r w:rsidRPr="00466EA9">
              <w:rPr>
                <w:rFonts w:ascii="Times New Roman" w:hAnsi="Times New Roman" w:cs="Times New Roman"/>
                <w:sz w:val="24"/>
              </w:rPr>
              <w:t>1</w:t>
            </w:r>
            <w:r>
              <w:rPr>
                <w:rFonts w:ascii="Times New Roman" w:hAnsi="Times New Roman" w:cs="Times New Roman" w:hint="eastAsia"/>
                <w:sz w:val="24"/>
              </w:rPr>
              <w:t>．</w:t>
            </w:r>
            <w:r w:rsidRPr="00466EA9">
              <w:rPr>
                <w:rFonts w:ascii="Times New Roman" w:hAnsi="Times New Roman" w:cs="Times New Roman"/>
                <w:sz w:val="24"/>
              </w:rPr>
              <w:t>合同签订并收到中标人发票后</w:t>
            </w:r>
            <w:r w:rsidRPr="00466EA9">
              <w:rPr>
                <w:rFonts w:ascii="Times New Roman" w:hAnsi="Times New Roman" w:cs="Times New Roman"/>
                <w:sz w:val="24"/>
              </w:rPr>
              <w:t>30</w:t>
            </w:r>
            <w:r w:rsidRPr="00466EA9">
              <w:rPr>
                <w:rFonts w:ascii="Times New Roman" w:hAnsi="Times New Roman" w:cs="Times New Roman"/>
                <w:sz w:val="24"/>
              </w:rPr>
              <w:t>日内支付合同总金额的</w:t>
            </w:r>
            <w:r w:rsidRPr="00466EA9">
              <w:rPr>
                <w:rFonts w:ascii="Times New Roman" w:hAnsi="Times New Roman" w:cs="Times New Roman"/>
                <w:sz w:val="24"/>
              </w:rPr>
              <w:t>50%</w:t>
            </w:r>
            <w:r w:rsidRPr="00466EA9">
              <w:rPr>
                <w:rFonts w:ascii="Times New Roman" w:hAnsi="Times New Roman" w:cs="Times New Roman" w:hint="eastAsia"/>
                <w:sz w:val="24"/>
              </w:rPr>
              <w:t>，</w:t>
            </w:r>
            <w:r w:rsidRPr="00466EA9">
              <w:rPr>
                <w:rFonts w:ascii="Times New Roman" w:hAnsi="Times New Roman" w:cs="Times New Roman"/>
                <w:sz w:val="24"/>
              </w:rPr>
              <w:t>剩余费用</w:t>
            </w:r>
            <w:r w:rsidRPr="00466EA9">
              <w:rPr>
                <w:rFonts w:ascii="Times New Roman" w:hAnsi="Times New Roman" w:cs="Times New Roman" w:hint="eastAsia"/>
                <w:sz w:val="24"/>
              </w:rPr>
              <w:t>在合同期满</w:t>
            </w:r>
            <w:r w:rsidRPr="00466EA9">
              <w:rPr>
                <w:rFonts w:ascii="Times New Roman" w:hAnsi="Times New Roman" w:cs="Times New Roman"/>
                <w:sz w:val="24"/>
              </w:rPr>
              <w:t>前完成支付。</w:t>
            </w:r>
          </w:p>
          <w:p w:rsidR="00466EA9" w:rsidRPr="00466EA9" w:rsidRDefault="00466EA9" w:rsidP="00466EA9">
            <w:pPr>
              <w:snapToGrid w:val="0"/>
              <w:spacing w:line="400" w:lineRule="exact"/>
              <w:rPr>
                <w:rFonts w:ascii="Times New Roman" w:hAnsi="Times New Roman" w:cs="Times New Roman"/>
                <w:b/>
                <w:bCs/>
                <w:sz w:val="24"/>
              </w:rPr>
            </w:pPr>
            <w:r w:rsidRPr="00466EA9">
              <w:rPr>
                <w:rFonts w:ascii="Times New Roman" w:hAnsi="Times New Roman" w:cs="Times New Roman"/>
                <w:b/>
                <w:bCs/>
                <w:sz w:val="24"/>
              </w:rPr>
              <w:t>注：</w:t>
            </w:r>
            <w:r w:rsidRPr="00466EA9">
              <w:rPr>
                <w:rFonts w:ascii="Times New Roman" w:hAnsi="Times New Roman" w:cs="Times New Roman"/>
                <w:b/>
                <w:bCs/>
                <w:sz w:val="24"/>
              </w:rPr>
              <w:t>1</w:t>
            </w:r>
            <w:r>
              <w:rPr>
                <w:rFonts w:ascii="Times New Roman" w:hAnsi="Times New Roman" w:cs="Times New Roman" w:hint="eastAsia"/>
                <w:b/>
                <w:bCs/>
                <w:sz w:val="24"/>
              </w:rPr>
              <w:t>.</w:t>
            </w:r>
            <w:r w:rsidRPr="00466EA9">
              <w:rPr>
                <w:rFonts w:ascii="Times New Roman" w:hAnsi="Times New Roman" w:cs="Times New Roman"/>
                <w:b/>
                <w:bCs/>
                <w:sz w:val="24"/>
              </w:rPr>
              <w:t>中标人在接到采购人通知后</w:t>
            </w:r>
            <w:r w:rsidRPr="00466EA9">
              <w:rPr>
                <w:rFonts w:ascii="Times New Roman" w:hAnsi="Times New Roman" w:cs="Times New Roman"/>
                <w:b/>
                <w:bCs/>
                <w:sz w:val="24"/>
              </w:rPr>
              <w:t>7</w:t>
            </w:r>
            <w:r w:rsidRPr="00466EA9">
              <w:rPr>
                <w:rFonts w:ascii="Times New Roman" w:hAnsi="Times New Roman" w:cs="Times New Roman"/>
                <w:b/>
                <w:bCs/>
                <w:sz w:val="24"/>
              </w:rPr>
              <w:t>个工作日内将增值税发票（税率</w:t>
            </w:r>
            <w:r w:rsidRPr="00466EA9">
              <w:rPr>
                <w:rFonts w:ascii="Times New Roman" w:hAnsi="Times New Roman" w:cs="Times New Roman"/>
                <w:b/>
                <w:bCs/>
                <w:sz w:val="24"/>
              </w:rPr>
              <w:t>6%</w:t>
            </w:r>
            <w:r w:rsidRPr="00466EA9">
              <w:rPr>
                <w:rFonts w:ascii="Times New Roman" w:hAnsi="Times New Roman" w:cs="Times New Roman"/>
                <w:b/>
                <w:bCs/>
                <w:sz w:val="24"/>
              </w:rPr>
              <w:t>）送达采购人，采购人在收到中标人发票后于</w:t>
            </w:r>
            <w:r w:rsidRPr="00466EA9">
              <w:rPr>
                <w:rFonts w:ascii="Times New Roman" w:hAnsi="Times New Roman" w:cs="Times New Roman"/>
                <w:b/>
                <w:bCs/>
                <w:sz w:val="24"/>
              </w:rPr>
              <w:t>30</w:t>
            </w:r>
            <w:r w:rsidRPr="00466EA9">
              <w:rPr>
                <w:rFonts w:ascii="Times New Roman" w:hAnsi="Times New Roman" w:cs="Times New Roman"/>
                <w:b/>
                <w:bCs/>
                <w:sz w:val="24"/>
              </w:rPr>
              <w:t>日内以转账方式支付给中标人。</w:t>
            </w:r>
          </w:p>
          <w:p w:rsidR="00466EA9" w:rsidRPr="00466EA9" w:rsidRDefault="00466EA9" w:rsidP="00466EA9">
            <w:pPr>
              <w:snapToGrid w:val="0"/>
              <w:spacing w:line="400" w:lineRule="exact"/>
              <w:rPr>
                <w:rFonts w:ascii="Times New Roman" w:hAnsi="Times New Roman" w:cs="Times New Roman"/>
                <w:sz w:val="24"/>
              </w:rPr>
            </w:pPr>
            <w:r w:rsidRPr="00466EA9">
              <w:rPr>
                <w:rFonts w:ascii="Times New Roman" w:hAnsi="Times New Roman" w:cs="Times New Roman"/>
                <w:sz w:val="24"/>
              </w:rPr>
              <w:t>2</w:t>
            </w:r>
            <w:r>
              <w:rPr>
                <w:rFonts w:ascii="Times New Roman" w:hAnsi="Times New Roman" w:cs="Times New Roman" w:hint="eastAsia"/>
                <w:sz w:val="24"/>
              </w:rPr>
              <w:t>．</w:t>
            </w:r>
            <w:r w:rsidRPr="00466EA9">
              <w:rPr>
                <w:rFonts w:ascii="Times New Roman" w:hAnsi="Times New Roman" w:cs="Times New Roman"/>
                <w:b/>
                <w:bCs/>
                <w:sz w:val="24"/>
                <w:u w:val="single"/>
              </w:rPr>
              <w:t>若中标投标人明确表示无需预付款或者主动要求降低预付款比例的，采购人可不适用前述规定。</w:t>
            </w:r>
          </w:p>
        </w:tc>
      </w:tr>
    </w:tbl>
    <w:p w:rsidR="00E63934" w:rsidRDefault="00E63934">
      <w:pPr>
        <w:tabs>
          <w:tab w:val="left" w:pos="3780"/>
        </w:tabs>
        <w:snapToGrid w:val="0"/>
        <w:spacing w:line="360" w:lineRule="auto"/>
        <w:rPr>
          <w:rFonts w:ascii="宋体" w:hAnsi="宋体" w:cs="宋体"/>
          <w:b/>
          <w:sz w:val="24"/>
          <w:szCs w:val="24"/>
        </w:rPr>
      </w:pPr>
    </w:p>
    <w:p w:rsidR="00466EA9" w:rsidRDefault="00466EA9">
      <w:pPr>
        <w:widowControl/>
        <w:jc w:val="left"/>
        <w:rPr>
          <w:rFonts w:cs="Times New Roman"/>
          <w:bCs/>
          <w:color w:val="000000"/>
          <w:sz w:val="24"/>
        </w:rPr>
      </w:pPr>
      <w:r>
        <w:rPr>
          <w:bCs/>
          <w:color w:val="000000"/>
          <w:sz w:val="24"/>
        </w:rPr>
        <w:br w:type="page"/>
      </w:r>
    </w:p>
    <w:p w:rsidR="00E63934" w:rsidRDefault="00222DAA">
      <w:pPr>
        <w:jc w:val="center"/>
        <w:outlineLvl w:val="1"/>
        <w:rPr>
          <w:rFonts w:ascii="黑体" w:eastAsia="黑体"/>
          <w:b/>
          <w:color w:val="000000"/>
          <w:sz w:val="32"/>
          <w:szCs w:val="32"/>
        </w:rPr>
      </w:pPr>
      <w:bookmarkStart w:id="722" w:name="_Toc8042"/>
      <w:bookmarkEnd w:id="98"/>
      <w:bookmarkEnd w:id="99"/>
      <w:bookmarkEnd w:id="100"/>
      <w:bookmarkEnd w:id="101"/>
      <w:bookmarkEnd w:id="102"/>
      <w:bookmarkEnd w:id="103"/>
      <w:bookmarkEnd w:id="104"/>
      <w:bookmarkEnd w:id="105"/>
      <w:bookmarkEnd w:id="106"/>
      <w:bookmarkEnd w:id="107"/>
      <w:bookmarkEnd w:id="108"/>
      <w:bookmarkEnd w:id="109"/>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Fonts w:ascii="黑体" w:eastAsia="黑体" w:hint="eastAsia"/>
          <w:b/>
          <w:color w:val="000000"/>
          <w:sz w:val="32"/>
          <w:szCs w:val="32"/>
        </w:rPr>
        <w:t>第四章 磋商办法和标准</w:t>
      </w:r>
      <w:bookmarkEnd w:id="722"/>
    </w:p>
    <w:p w:rsidR="00E63934" w:rsidRDefault="00E63934">
      <w:pPr>
        <w:ind w:firstLine="404"/>
        <w:rPr>
          <w:rFonts w:ascii="宋体"/>
        </w:rPr>
      </w:pPr>
      <w:bookmarkStart w:id="723" w:name="EB41fcb57fb45844bf9ae7e87f409d5b27"/>
      <w:bookmarkStart w:id="724" w:name="EB0fb595c169c04d0fb0b2bbf69c75f3de"/>
      <w:bookmarkEnd w:id="723"/>
      <w:bookmarkEnd w:id="724"/>
    </w:p>
    <w:p w:rsidR="00E63934" w:rsidRDefault="00222DAA">
      <w:pPr>
        <w:pStyle w:val="a4"/>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E63934" w:rsidRDefault="00222DAA">
      <w:pPr>
        <w:pStyle w:val="22"/>
        <w:spacing w:line="400" w:lineRule="exact"/>
        <w:ind w:firstLineChars="0" w:firstLine="0"/>
        <w:rPr>
          <w:rFonts w:asciiTheme="minorEastAsia" w:eastAsiaTheme="minorEastAsia" w:hAnsiTheme="minorEastAsia" w:cstheme="minorEastAsia"/>
          <w:b/>
          <w:bCs/>
          <w:sz w:val="28"/>
          <w:szCs w:val="28"/>
        </w:rPr>
      </w:pPr>
      <w:bookmarkStart w:id="725" w:name="_Toc28095"/>
      <w:bookmarkStart w:id="726" w:name="_Toc205"/>
      <w:bookmarkStart w:id="727" w:name="_Toc459227618"/>
      <w:bookmarkStart w:id="728" w:name="_Toc5493"/>
      <w:bookmarkStart w:id="729" w:name="_Toc524600108"/>
      <w:bookmarkStart w:id="730" w:name="_Toc19784"/>
      <w:bookmarkStart w:id="731" w:name="_Toc8138"/>
      <w:bookmarkStart w:id="732" w:name="_Toc2879"/>
      <w:bookmarkStart w:id="733" w:name="_Toc31725"/>
      <w:bookmarkStart w:id="734" w:name="_Toc459227385"/>
      <w:bookmarkStart w:id="735" w:name="_Toc24662"/>
      <w:bookmarkStart w:id="736" w:name="_Toc15761"/>
      <w:bookmarkStart w:id="737" w:name="_Toc468535471"/>
      <w:bookmarkStart w:id="738" w:name="_Toc26172"/>
      <w:bookmarkStart w:id="739" w:name="_Toc23923"/>
      <w:bookmarkStart w:id="740" w:name="_Toc27388"/>
      <w:bookmarkStart w:id="741" w:name="_Toc12637"/>
      <w:bookmarkStart w:id="742" w:name="_Toc13356"/>
      <w:bookmarkStart w:id="743" w:name="_Toc21908"/>
      <w:bookmarkStart w:id="744" w:name="_Toc23697"/>
      <w:bookmarkStart w:id="745" w:name="_Toc11906"/>
      <w:bookmarkStart w:id="746" w:name="_Toc24957"/>
      <w:bookmarkStart w:id="747" w:name="_Toc459297225"/>
      <w:bookmarkStart w:id="748" w:name="_Toc459223859"/>
      <w:bookmarkStart w:id="749" w:name="_Toc23683"/>
      <w:bookmarkStart w:id="750" w:name="_Toc20316"/>
      <w:bookmarkStart w:id="751" w:name="_Toc29977"/>
      <w:bookmarkStart w:id="752" w:name="_Toc14578"/>
      <w:bookmarkStart w:id="753" w:name="_Toc1939"/>
      <w:bookmarkStart w:id="754" w:name="_Toc22820"/>
      <w:bookmarkStart w:id="755" w:name="_Toc459226635"/>
      <w:bookmarkStart w:id="756" w:name="_Toc6703"/>
      <w:bookmarkStart w:id="757" w:name="_Toc5204"/>
      <w:r>
        <w:rPr>
          <w:rFonts w:asciiTheme="minorEastAsia" w:eastAsiaTheme="minorEastAsia" w:hAnsiTheme="minorEastAsia" w:cstheme="minorEastAsia" w:hint="eastAsia"/>
          <w:b/>
          <w:bCs/>
          <w:sz w:val="28"/>
          <w:szCs w:val="28"/>
        </w:rPr>
        <w:t>1.磋商办法</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E63934" w:rsidRDefault="00222DAA">
      <w:pPr>
        <w:pStyle w:val="a4"/>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w:t>
      </w:r>
      <w:r w:rsidR="006C143B">
        <w:rPr>
          <w:rFonts w:ascii="宋体" w:hint="eastAsia"/>
          <w:b/>
          <w:bCs/>
          <w:sz w:val="24"/>
        </w:rPr>
        <w:t>7</w:t>
      </w:r>
      <w:r>
        <w:rPr>
          <w:rFonts w:ascii="宋体" w:hint="eastAsia"/>
          <w:b/>
          <w:bCs/>
          <w:sz w:val="24"/>
        </w:rPr>
        <w:t>0分，价格分值为</w:t>
      </w:r>
      <w:r w:rsidR="006C143B">
        <w:rPr>
          <w:rFonts w:ascii="宋体" w:hint="eastAsia"/>
          <w:b/>
          <w:bCs/>
          <w:sz w:val="24"/>
        </w:rPr>
        <w:t>3</w:t>
      </w:r>
      <w:r>
        <w:rPr>
          <w:rFonts w:ascii="宋体" w:hint="eastAsia"/>
          <w:b/>
          <w:bCs/>
          <w:sz w:val="24"/>
        </w:rPr>
        <w:t>0分。</w:t>
      </w:r>
    </w:p>
    <w:p w:rsidR="00E63934" w:rsidRDefault="00222DAA">
      <w:pPr>
        <w:pStyle w:val="a4"/>
        <w:spacing w:line="400" w:lineRule="exact"/>
        <w:ind w:firstLineChars="201" w:firstLine="482"/>
        <w:rPr>
          <w:rFonts w:ascii="宋体"/>
          <w:color w:val="000000"/>
          <w:sz w:val="24"/>
        </w:rPr>
      </w:pPr>
      <w:r>
        <w:rPr>
          <w:rFonts w:ascii="宋体" w:hint="eastAsia"/>
          <w:color w:val="000000"/>
          <w:sz w:val="24"/>
        </w:rPr>
        <w:t>供应商磋商综合得分=</w:t>
      </w:r>
      <w:r w:rsidR="00512265" w:rsidRPr="00512265">
        <w:rPr>
          <w:rFonts w:ascii="宋体" w:hint="eastAsia"/>
          <w:color w:val="000000"/>
          <w:sz w:val="24"/>
        </w:rPr>
        <w:t>技术、商务、资信及其它分</w:t>
      </w:r>
      <w:r>
        <w:rPr>
          <w:rFonts w:ascii="宋体" w:hint="eastAsia"/>
          <w:color w:val="000000"/>
          <w:sz w:val="24"/>
        </w:rPr>
        <w:t>+</w:t>
      </w:r>
      <w:r w:rsidR="00512265">
        <w:rPr>
          <w:rFonts w:ascii="宋体" w:hint="eastAsia"/>
          <w:color w:val="000000"/>
          <w:sz w:val="24"/>
        </w:rPr>
        <w:t>价格分</w:t>
      </w:r>
    </w:p>
    <w:p w:rsidR="00E63934" w:rsidRDefault="00222DAA">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E63934" w:rsidRDefault="00222DAA">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E63934" w:rsidRDefault="00222DAA">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E63934" w:rsidRDefault="00222DAA">
      <w:pPr>
        <w:pStyle w:val="ab"/>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E63934" w:rsidRDefault="00222DAA">
      <w:pPr>
        <w:pStyle w:val="a4"/>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E63934" w:rsidRDefault="00222DAA">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E63934" w:rsidRDefault="00222DAA">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E63934" w:rsidRDefault="00222DAA">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E63934" w:rsidRDefault="00222DAA">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E63934" w:rsidRDefault="00222DAA">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E63934" w:rsidRDefault="00222DAA">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E63934" w:rsidRDefault="00222DAA">
      <w:pPr>
        <w:pStyle w:val="a4"/>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E63934" w:rsidRDefault="00E63934"/>
    <w:p w:rsidR="00E63934" w:rsidRDefault="00222DAA">
      <w:pPr>
        <w:pStyle w:val="22"/>
        <w:spacing w:line="400" w:lineRule="exact"/>
        <w:ind w:firstLineChars="0" w:firstLine="0"/>
        <w:rPr>
          <w:rFonts w:asciiTheme="minorEastAsia" w:eastAsiaTheme="minorEastAsia" w:hAnsiTheme="minorEastAsia" w:cstheme="minorEastAsia"/>
          <w:b/>
          <w:bCs/>
          <w:sz w:val="28"/>
          <w:szCs w:val="28"/>
        </w:rPr>
      </w:pPr>
      <w:bookmarkStart w:id="758" w:name="_Toc459227386"/>
      <w:bookmarkStart w:id="759" w:name="_Toc29865"/>
      <w:bookmarkStart w:id="760" w:name="_Toc11917"/>
      <w:bookmarkStart w:id="761" w:name="_Toc26757"/>
      <w:bookmarkStart w:id="762" w:name="_Toc459297226"/>
      <w:bookmarkStart w:id="763" w:name="_Toc524600109"/>
      <w:bookmarkStart w:id="764" w:name="_Toc2234"/>
      <w:bookmarkStart w:id="765" w:name="_Toc459223860"/>
      <w:bookmarkStart w:id="766" w:name="_Toc30478"/>
      <w:bookmarkStart w:id="767" w:name="_Toc468535472"/>
      <w:bookmarkStart w:id="768" w:name="_Toc7849"/>
      <w:bookmarkStart w:id="769" w:name="_Toc459226636"/>
      <w:bookmarkStart w:id="770" w:name="_Toc30178"/>
      <w:bookmarkStart w:id="771" w:name="_Toc11598"/>
      <w:bookmarkStart w:id="772" w:name="_Toc32526"/>
      <w:bookmarkStart w:id="773" w:name="_Toc30323"/>
      <w:bookmarkStart w:id="774" w:name="_Toc18086"/>
      <w:bookmarkStart w:id="775" w:name="_Toc6804"/>
      <w:bookmarkStart w:id="776" w:name="_Toc14247"/>
      <w:bookmarkStart w:id="777" w:name="_Toc25575"/>
      <w:bookmarkStart w:id="778" w:name="_Toc25661"/>
      <w:bookmarkStart w:id="779" w:name="_Toc13470"/>
      <w:bookmarkStart w:id="780" w:name="_Toc25859"/>
      <w:bookmarkStart w:id="781" w:name="_Toc23771"/>
      <w:bookmarkStart w:id="782" w:name="_Toc28177"/>
      <w:bookmarkStart w:id="783" w:name="_Toc5747"/>
      <w:bookmarkStart w:id="784" w:name="_Toc7543"/>
      <w:bookmarkStart w:id="785" w:name="_Toc7167"/>
      <w:bookmarkStart w:id="786" w:name="_Toc27131"/>
      <w:bookmarkStart w:id="787" w:name="_Toc1368"/>
      <w:bookmarkStart w:id="788" w:name="_Toc27018"/>
      <w:bookmarkStart w:id="789" w:name="_Toc10996"/>
      <w:bookmarkStart w:id="790" w:name="_Toc459227619"/>
      <w:bookmarkStart w:id="791" w:name="_Toc27105"/>
      <w:bookmarkStart w:id="792" w:name="_Toc26524"/>
      <w:r>
        <w:rPr>
          <w:rFonts w:asciiTheme="minorEastAsia" w:eastAsiaTheme="minorEastAsia" w:hAnsiTheme="minorEastAsia" w:cstheme="minorEastAsia" w:hint="eastAsia"/>
          <w:b/>
          <w:bCs/>
          <w:sz w:val="28"/>
          <w:szCs w:val="28"/>
        </w:rPr>
        <w:t>3.磋商</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asciiTheme="minorEastAsia" w:eastAsiaTheme="minorEastAsia" w:hAnsiTheme="minorEastAsia" w:cstheme="minorEastAsia" w:hint="eastAsia"/>
          <w:b/>
          <w:bCs/>
          <w:sz w:val="28"/>
          <w:szCs w:val="28"/>
        </w:rPr>
        <w:t>与评审</w:t>
      </w:r>
    </w:p>
    <w:p w:rsidR="00E63934" w:rsidRDefault="00222DAA">
      <w:pPr>
        <w:pStyle w:val="ab"/>
        <w:spacing w:line="400" w:lineRule="exact"/>
        <w:ind w:left="484"/>
        <w:contextualSpacing/>
        <w:outlineLvl w:val="2"/>
        <w:rPr>
          <w:b/>
          <w:sz w:val="24"/>
          <w:szCs w:val="22"/>
        </w:rPr>
      </w:pPr>
      <w:r>
        <w:rPr>
          <w:rFonts w:hint="eastAsia"/>
          <w:b/>
          <w:sz w:val="24"/>
          <w:szCs w:val="22"/>
        </w:rPr>
        <w:t>3.1资格性审查</w:t>
      </w:r>
    </w:p>
    <w:p w:rsidR="00E63934" w:rsidRDefault="00222DAA">
      <w:pPr>
        <w:pStyle w:val="ab"/>
        <w:spacing w:line="400" w:lineRule="exact"/>
        <w:ind w:left="484"/>
        <w:contextualSpacing/>
        <w:rPr>
          <w:color w:val="000000"/>
          <w:sz w:val="24"/>
        </w:rPr>
      </w:pPr>
      <w:r>
        <w:rPr>
          <w:rFonts w:hint="eastAsia"/>
          <w:color w:val="000000"/>
          <w:sz w:val="24"/>
        </w:rPr>
        <w:t>采购人根据资格性审查内容和标准进行资格文件的审查。</w:t>
      </w:r>
    </w:p>
    <w:p w:rsidR="00E63934" w:rsidRDefault="00222DAA">
      <w:pPr>
        <w:pStyle w:val="ab"/>
        <w:spacing w:line="400" w:lineRule="exact"/>
        <w:ind w:firstLineChars="201" w:firstLine="484"/>
        <w:contextualSpacing/>
        <w:jc w:val="center"/>
        <w:outlineLvl w:val="2"/>
      </w:pPr>
      <w:r>
        <w:rPr>
          <w:rFonts w:hint="eastAsia"/>
          <w:b/>
          <w:sz w:val="24"/>
          <w:szCs w:val="22"/>
        </w:rPr>
        <w:t>资格性审查内容及标准</w:t>
      </w:r>
    </w:p>
    <w:tbl>
      <w:tblPr>
        <w:tblW w:w="8937"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3402"/>
        <w:gridCol w:w="4820"/>
      </w:tblGrid>
      <w:tr w:rsidR="00E63934" w:rsidTr="00512265">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szCs w:val="24"/>
                <w:lang w:val="zh-CN"/>
              </w:rPr>
            </w:pPr>
            <w:bookmarkStart w:id="793" w:name="EB3241587383784471a09312dcf1b05752"/>
            <w:r>
              <w:rPr>
                <w:rFonts w:ascii="宋体" w:hint="eastAsia"/>
                <w:b/>
                <w:sz w:val="24"/>
                <w:szCs w:val="24"/>
                <w:lang w:val="zh-CN"/>
              </w:rPr>
              <w:t>序号</w:t>
            </w:r>
          </w:p>
        </w:tc>
        <w:tc>
          <w:tcPr>
            <w:tcW w:w="3402"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4820"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E63934" w:rsidTr="00512265">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szCs w:val="24"/>
                <w:lang w:val="zh-CN"/>
              </w:rPr>
            </w:pPr>
            <w:r>
              <w:rPr>
                <w:rFonts w:ascii="宋体" w:hint="eastAsia"/>
                <w:b/>
                <w:sz w:val="24"/>
                <w:szCs w:val="24"/>
                <w:lang w:val="zh-CN"/>
              </w:rPr>
              <w:t>1</w:t>
            </w:r>
          </w:p>
        </w:tc>
        <w:tc>
          <w:tcPr>
            <w:tcW w:w="3402"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4820"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E63934" w:rsidRDefault="00222DAA">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E63934" w:rsidRDefault="00222DAA">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E63934" w:rsidTr="00512265">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3402"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rPr>
                <w:rFonts w:ascii="宋体" w:hAnsi="宋体" w:cs="宋体"/>
                <w:sz w:val="24"/>
                <w:lang w:val="zh-CN"/>
              </w:rPr>
            </w:pPr>
            <w:r>
              <w:rPr>
                <w:rFonts w:ascii="宋体" w:hAnsi="宋体" w:cs="宋体" w:hint="eastAsia"/>
                <w:color w:val="000000"/>
                <w:sz w:val="24"/>
                <w:szCs w:val="24"/>
              </w:rPr>
              <w:t>本项目（是）接受以联合体形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4820"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rPr>
                <w:rFonts w:ascii="宋体" w:hAnsi="宋体" w:cs="宋体"/>
                <w:sz w:val="24"/>
                <w:szCs w:val="24"/>
                <w:lang w:val="zh-CN"/>
              </w:rPr>
            </w:pPr>
            <w:r>
              <w:rPr>
                <w:rFonts w:ascii="宋体" w:hAnsi="宋体" w:cs="宋体" w:hint="eastAsia"/>
                <w:sz w:val="24"/>
                <w:lang w:val="zh-CN"/>
              </w:rPr>
              <w:t>若联合体投标，请提供联合投标协议书、联合投标授权委托书。</w:t>
            </w:r>
          </w:p>
        </w:tc>
      </w:tr>
      <w:tr w:rsidR="00E63934" w:rsidTr="00512265">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szCs w:val="24"/>
                <w:lang w:val="zh-CN"/>
              </w:rPr>
            </w:pPr>
            <w:r>
              <w:rPr>
                <w:rFonts w:ascii="宋体" w:hint="eastAsia"/>
                <w:b/>
                <w:sz w:val="24"/>
                <w:szCs w:val="24"/>
              </w:rPr>
              <w:t>3</w:t>
            </w:r>
          </w:p>
        </w:tc>
        <w:tc>
          <w:tcPr>
            <w:tcW w:w="3402"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4820"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pPr>
            <w:r>
              <w:rPr>
                <w:rFonts w:ascii="宋体" w:hAnsi="宋体" w:cs="宋体" w:hint="eastAsia"/>
                <w:sz w:val="24"/>
                <w:lang w:val="zh-CN"/>
              </w:rPr>
              <w:t>投标人若</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，请提供相关</w:t>
            </w:r>
            <w:r>
              <w:rPr>
                <w:rFonts w:ascii="宋体" w:hAnsi="宋体" w:cs="宋体"/>
                <w:sz w:val="24"/>
                <w:lang w:val="zh-CN"/>
              </w:rPr>
              <w:t>声明函。</w:t>
            </w:r>
          </w:p>
        </w:tc>
      </w:tr>
      <w:tr w:rsidR="00E63934" w:rsidTr="00512265">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szCs w:val="24"/>
                <w:lang w:val="zh-CN"/>
              </w:rPr>
            </w:pPr>
            <w:r>
              <w:rPr>
                <w:rFonts w:ascii="宋体" w:hint="eastAsia"/>
                <w:b/>
                <w:sz w:val="24"/>
                <w:szCs w:val="24"/>
              </w:rPr>
              <w:t>4</w:t>
            </w:r>
          </w:p>
        </w:tc>
        <w:tc>
          <w:tcPr>
            <w:tcW w:w="3402"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4820"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hAnsi="宋体"/>
                <w:sz w:val="24"/>
                <w:szCs w:val="24"/>
              </w:rPr>
            </w:pPr>
            <w:r>
              <w:rPr>
                <w:rFonts w:ascii="宋体" w:hAnsi="宋体" w:cs="宋体" w:hint="eastAsia"/>
                <w:color w:val="000000"/>
                <w:sz w:val="24"/>
                <w:szCs w:val="24"/>
              </w:rPr>
              <w:t xml:space="preserve">/ </w:t>
            </w:r>
          </w:p>
        </w:tc>
      </w:tr>
    </w:tbl>
    <w:p w:rsidR="00E63934" w:rsidRDefault="00222DAA">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E63934" w:rsidRDefault="00222DAA">
      <w:pPr>
        <w:pStyle w:val="ab"/>
        <w:spacing w:line="400" w:lineRule="exact"/>
        <w:ind w:left="484"/>
        <w:contextualSpacing/>
        <w:outlineLvl w:val="2"/>
        <w:rPr>
          <w:b/>
          <w:sz w:val="24"/>
          <w:szCs w:val="22"/>
        </w:rPr>
      </w:pPr>
      <w:r>
        <w:rPr>
          <w:rFonts w:hint="eastAsia"/>
          <w:b/>
          <w:sz w:val="24"/>
          <w:szCs w:val="22"/>
        </w:rPr>
        <w:t>3.2符合性审查</w:t>
      </w:r>
    </w:p>
    <w:p w:rsidR="00E63934" w:rsidRDefault="00222DAA">
      <w:pPr>
        <w:pStyle w:val="a4"/>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E63934" w:rsidRDefault="00222DAA">
      <w:pPr>
        <w:pStyle w:val="ab"/>
        <w:spacing w:line="400" w:lineRule="exact"/>
        <w:ind w:firstLineChars="201" w:firstLine="484"/>
        <w:contextualSpacing/>
        <w:jc w:val="center"/>
        <w:outlineLvl w:val="2"/>
      </w:pPr>
      <w:r>
        <w:rPr>
          <w:rFonts w:hint="eastAsia"/>
          <w:b/>
          <w:sz w:val="24"/>
          <w:szCs w:val="22"/>
        </w:rPr>
        <w:t>符合性审查内容及标准</w:t>
      </w:r>
    </w:p>
    <w:tbl>
      <w:tblPr>
        <w:tblW w:w="8947"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237"/>
      </w:tblGrid>
      <w:tr w:rsidR="00E63934" w:rsidTr="00512265">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237"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E63934" w:rsidTr="00512265">
        <w:trPr>
          <w:trHeight w:val="542"/>
        </w:trPr>
        <w:tc>
          <w:tcPr>
            <w:tcW w:w="867" w:type="dxa"/>
            <w:tcBorders>
              <w:top w:val="outset" w:sz="6" w:space="0" w:color="auto"/>
              <w:left w:val="outset" w:sz="6" w:space="0" w:color="auto"/>
              <w:right w:val="outset" w:sz="6" w:space="0" w:color="auto"/>
            </w:tcBorders>
            <w:vAlign w:val="center"/>
          </w:tcPr>
          <w:p w:rsidR="00E63934" w:rsidRDefault="00222DAA">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E63934" w:rsidRDefault="00222DAA">
            <w:pPr>
              <w:adjustRightInd w:val="0"/>
              <w:spacing w:line="400" w:lineRule="exact"/>
              <w:jc w:val="center"/>
              <w:rPr>
                <w:rFonts w:ascii="宋体"/>
                <w:sz w:val="24"/>
                <w:lang w:val="zh-CN"/>
              </w:rPr>
            </w:pPr>
            <w:r>
              <w:rPr>
                <w:rFonts w:ascii="宋体" w:hint="eastAsia"/>
                <w:sz w:val="24"/>
                <w:lang w:val="zh-CN"/>
              </w:rPr>
              <w:t>技术商务文件</w:t>
            </w:r>
          </w:p>
        </w:tc>
        <w:tc>
          <w:tcPr>
            <w:tcW w:w="6237"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E63934" w:rsidRDefault="00222DAA">
            <w:pPr>
              <w:pStyle w:val="af4"/>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E63934" w:rsidRDefault="00222DAA">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E63934" w:rsidTr="00512265">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E63934" w:rsidRDefault="00222DAA">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center"/>
              <w:rPr>
                <w:rFonts w:ascii="宋体"/>
                <w:sz w:val="24"/>
              </w:rPr>
            </w:pPr>
            <w:r>
              <w:rPr>
                <w:rFonts w:ascii="宋体" w:hint="eastAsia"/>
                <w:sz w:val="24"/>
              </w:rPr>
              <w:t>报价文件</w:t>
            </w:r>
          </w:p>
        </w:tc>
        <w:tc>
          <w:tcPr>
            <w:tcW w:w="6237" w:type="dxa"/>
            <w:tcBorders>
              <w:top w:val="outset" w:sz="6" w:space="0" w:color="auto"/>
              <w:left w:val="outset" w:sz="6" w:space="0" w:color="auto"/>
              <w:bottom w:val="outset" w:sz="6" w:space="0" w:color="auto"/>
              <w:right w:val="outset" w:sz="6" w:space="0" w:color="auto"/>
            </w:tcBorders>
            <w:vAlign w:val="center"/>
          </w:tcPr>
          <w:p w:rsidR="00E63934" w:rsidRDefault="00222DAA">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E63934" w:rsidRDefault="00222DAA">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E63934" w:rsidRDefault="00222DAA">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E63934" w:rsidRDefault="00222DAA">
      <w:pPr>
        <w:spacing w:after="280" w:afterAutospacing="1"/>
      </w:pPr>
      <w:r>
        <w:rPr>
          <w:rFonts w:ascii="宋体" w:hint="eastAsia"/>
          <w:color w:val="000000"/>
          <w:sz w:val="24"/>
        </w:rPr>
        <w:t>▲</w:t>
      </w:r>
      <w:bookmarkEnd w:id="793"/>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4" w:name="_Toc7269"/>
    </w:p>
    <w:bookmarkEnd w:id="794"/>
    <w:p w:rsidR="00E63934" w:rsidRDefault="00222DAA">
      <w:pPr>
        <w:pStyle w:val="ab"/>
        <w:spacing w:line="400" w:lineRule="exact"/>
        <w:ind w:firstLineChars="201" w:firstLine="484"/>
        <w:contextualSpacing/>
        <w:outlineLvl w:val="2"/>
        <w:rPr>
          <w:b/>
          <w:sz w:val="24"/>
          <w:szCs w:val="22"/>
        </w:rPr>
      </w:pPr>
      <w:r>
        <w:rPr>
          <w:rFonts w:hint="eastAsia"/>
          <w:b/>
          <w:sz w:val="24"/>
          <w:szCs w:val="22"/>
        </w:rPr>
        <w:t>3.3磋商评审</w:t>
      </w:r>
    </w:p>
    <w:p w:rsidR="00E63934" w:rsidRDefault="00222DAA">
      <w:pPr>
        <w:pStyle w:val="a4"/>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E63934" w:rsidRDefault="00222DAA">
      <w:pPr>
        <w:pStyle w:val="af4"/>
        <w:ind w:firstLineChars="0" w:firstLine="0"/>
        <w:jc w:val="center"/>
        <w:rPr>
          <w:rFonts w:ascii="宋体" w:hAnsi="宋体"/>
          <w:b/>
          <w:sz w:val="24"/>
        </w:rPr>
      </w:pPr>
      <w:r>
        <w:rPr>
          <w:rFonts w:ascii="宋体" w:hAnsi="宋体" w:hint="eastAsia"/>
          <w:b/>
          <w:sz w:val="24"/>
        </w:rPr>
        <w:t>技术商务评分项及标准</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559"/>
        <w:gridCol w:w="992"/>
        <w:gridCol w:w="5529"/>
      </w:tblGrid>
      <w:tr w:rsidR="00E63934" w:rsidTr="00466EA9">
        <w:trPr>
          <w:trHeight w:val="507"/>
        </w:trPr>
        <w:tc>
          <w:tcPr>
            <w:tcW w:w="866" w:type="dxa"/>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559" w:type="dxa"/>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992" w:type="dxa"/>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5529" w:type="dxa"/>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一</w:t>
            </w:r>
            <w:proofErr w:type="gramEnd"/>
          </w:p>
        </w:tc>
        <w:tc>
          <w:tcPr>
            <w:tcW w:w="8080" w:type="dxa"/>
            <w:gridSpan w:val="3"/>
            <w:vAlign w:val="center"/>
          </w:tcPr>
          <w:p w:rsidR="00E63934" w:rsidRDefault="00222DAA">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技术（6</w:t>
            </w:r>
            <w:r w:rsidR="0095316C">
              <w:rPr>
                <w:rFonts w:ascii="宋体" w:hAnsi="宋体" w:cs="宋体" w:hint="eastAsia"/>
                <w:b/>
                <w:bCs/>
                <w:color w:val="000000"/>
                <w:kern w:val="0"/>
                <w:sz w:val="24"/>
                <w:szCs w:val="24"/>
              </w:rPr>
              <w:t>1</w:t>
            </w:r>
            <w:r>
              <w:rPr>
                <w:rFonts w:ascii="宋体" w:hAnsi="宋体" w:cs="宋体" w:hint="eastAsia"/>
                <w:b/>
                <w:bCs/>
                <w:color w:val="000000"/>
                <w:kern w:val="0"/>
                <w:sz w:val="24"/>
                <w:szCs w:val="24"/>
              </w:rPr>
              <w:t>分）</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559" w:type="dxa"/>
            <w:vAlign w:val="center"/>
          </w:tcPr>
          <w:p w:rsidR="00E63934" w:rsidRDefault="00222DAA">
            <w:pPr>
              <w:jc w:val="center"/>
              <w:rPr>
                <w:rFonts w:ascii="宋体" w:hAnsi="宋体" w:cs="宋体"/>
                <w:color w:val="000000"/>
                <w:kern w:val="0"/>
                <w:sz w:val="24"/>
                <w:szCs w:val="24"/>
                <w:lang w:bidi="ar"/>
              </w:rPr>
            </w:pPr>
            <w:r>
              <w:rPr>
                <w:rFonts w:ascii="宋体" w:hAnsi="宋体" w:cs="宋体" w:hint="eastAsia"/>
                <w:color w:val="000000"/>
                <w:kern w:val="0"/>
                <w:sz w:val="24"/>
                <w:lang w:bidi="ar"/>
              </w:rPr>
              <w:t>需求响应情况</w:t>
            </w:r>
          </w:p>
        </w:tc>
        <w:tc>
          <w:tcPr>
            <w:tcW w:w="992" w:type="dxa"/>
            <w:vAlign w:val="center"/>
          </w:tcPr>
          <w:p w:rsidR="00E63934" w:rsidRDefault="00E421E5">
            <w:pPr>
              <w:widowControl/>
              <w:jc w:val="center"/>
              <w:textAlignment w:val="center"/>
              <w:rPr>
                <w:rFonts w:ascii="宋体" w:hAnsi="宋体" w:cs="宋体"/>
                <w:sz w:val="24"/>
                <w:szCs w:val="24"/>
              </w:rPr>
            </w:pPr>
            <w:r>
              <w:rPr>
                <w:rFonts w:ascii="宋体" w:hAnsi="宋体" w:cs="宋体" w:hint="eastAsia"/>
                <w:sz w:val="24"/>
                <w:szCs w:val="24"/>
              </w:rPr>
              <w:t>0-</w:t>
            </w:r>
            <w:r w:rsidR="00222DAA">
              <w:rPr>
                <w:rFonts w:ascii="宋体" w:hAnsi="宋体" w:cs="宋体" w:hint="eastAsia"/>
                <w:sz w:val="24"/>
                <w:szCs w:val="24"/>
              </w:rPr>
              <w:t>10</w:t>
            </w:r>
          </w:p>
        </w:tc>
        <w:tc>
          <w:tcPr>
            <w:tcW w:w="5529" w:type="dxa"/>
            <w:vAlign w:val="center"/>
          </w:tcPr>
          <w:p w:rsidR="00E63934" w:rsidRPr="0095316C" w:rsidRDefault="00E421E5" w:rsidP="00E421E5">
            <w:pPr>
              <w:spacing w:beforeLines="50" w:before="120" w:afterLines="50" w:after="120" w:line="360" w:lineRule="auto"/>
              <w:rPr>
                <w:rFonts w:ascii="宋体" w:hAnsi="宋体" w:cs="宋体"/>
                <w:sz w:val="24"/>
              </w:rPr>
            </w:pPr>
            <w:r>
              <w:rPr>
                <w:rFonts w:ascii="宋体" w:hAnsi="宋体" w:cs="宋体" w:hint="eastAsia"/>
                <w:sz w:val="24"/>
              </w:rPr>
              <w:t>根据供应商针对本项目提供的</w:t>
            </w:r>
            <w:r w:rsidR="00222DAA" w:rsidRPr="0095316C">
              <w:rPr>
                <w:rFonts w:ascii="宋体" w:hAnsi="宋体" w:cs="宋体" w:hint="eastAsia"/>
                <w:sz w:val="24"/>
              </w:rPr>
              <w:t>服务</w:t>
            </w:r>
            <w:r>
              <w:rPr>
                <w:rFonts w:ascii="宋体" w:hAnsi="宋体" w:cs="宋体" w:hint="eastAsia"/>
                <w:sz w:val="24"/>
              </w:rPr>
              <w:t>响应情况，</w:t>
            </w:r>
            <w:r w:rsidR="00222DAA" w:rsidRPr="0095316C">
              <w:rPr>
                <w:rFonts w:ascii="宋体" w:hAnsi="宋体" w:cs="宋体" w:hint="eastAsia"/>
                <w:sz w:val="24"/>
              </w:rPr>
              <w:t>完全满足磋商文件要求的所有</w:t>
            </w:r>
            <w:r>
              <w:rPr>
                <w:rFonts w:ascii="宋体" w:hAnsi="宋体" w:cs="宋体" w:hint="eastAsia"/>
                <w:sz w:val="24"/>
              </w:rPr>
              <w:t>需求</w:t>
            </w:r>
            <w:r w:rsidR="00222DAA" w:rsidRPr="0095316C">
              <w:rPr>
                <w:rFonts w:ascii="宋体" w:hAnsi="宋体" w:cs="宋体" w:hint="eastAsia"/>
                <w:sz w:val="24"/>
              </w:rPr>
              <w:t>的</w:t>
            </w:r>
            <w:r>
              <w:rPr>
                <w:rFonts w:ascii="宋体" w:hAnsi="宋体" w:cs="宋体" w:hint="eastAsia"/>
                <w:sz w:val="24"/>
              </w:rPr>
              <w:t>，</w:t>
            </w:r>
            <w:r w:rsidR="00222DAA" w:rsidRPr="0095316C">
              <w:rPr>
                <w:rFonts w:ascii="宋体" w:hAnsi="宋体" w:cs="宋体" w:hint="eastAsia"/>
                <w:sz w:val="24"/>
              </w:rPr>
              <w:t>得10分。带“★”为重要技术参数，负偏离的每项扣2分；一般技术参数负偏离的每项扣1分，扣完为止。</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559" w:type="dxa"/>
            <w:vAlign w:val="center"/>
          </w:tcPr>
          <w:p w:rsidR="00E63934" w:rsidRDefault="00222DAA">
            <w:pPr>
              <w:spacing w:beforeLines="50" w:before="120" w:afterLines="50" w:after="120"/>
              <w:jc w:val="center"/>
              <w:rPr>
                <w:rFonts w:ascii="宋体" w:hAnsi="宋体" w:cs="宋体"/>
                <w:color w:val="000000"/>
                <w:kern w:val="0"/>
                <w:sz w:val="24"/>
                <w:szCs w:val="24"/>
                <w:lang w:bidi="ar"/>
              </w:rPr>
            </w:pPr>
            <w:r>
              <w:rPr>
                <w:rFonts w:ascii="宋体" w:hAnsi="宋体" w:cs="宋体" w:hint="eastAsia"/>
                <w:sz w:val="24"/>
              </w:rPr>
              <w:t>项目总体方案</w:t>
            </w:r>
          </w:p>
        </w:tc>
        <w:tc>
          <w:tcPr>
            <w:tcW w:w="992" w:type="dxa"/>
            <w:vAlign w:val="center"/>
          </w:tcPr>
          <w:p w:rsidR="00E63934" w:rsidRDefault="00E421E5">
            <w:pPr>
              <w:widowControl/>
              <w:jc w:val="center"/>
              <w:textAlignment w:val="center"/>
              <w:rPr>
                <w:rFonts w:ascii="宋体" w:hAnsi="宋体" w:cs="宋体"/>
                <w:sz w:val="24"/>
                <w:szCs w:val="24"/>
              </w:rPr>
            </w:pPr>
            <w:r>
              <w:rPr>
                <w:rFonts w:ascii="宋体" w:hAnsi="宋体" w:cs="宋体" w:hint="eastAsia"/>
                <w:sz w:val="24"/>
                <w:szCs w:val="24"/>
              </w:rPr>
              <w:t>0-</w:t>
            </w:r>
            <w:r w:rsidR="002D2BE6">
              <w:rPr>
                <w:rFonts w:ascii="宋体" w:hAnsi="宋体" w:cs="宋体" w:hint="eastAsia"/>
                <w:sz w:val="24"/>
                <w:szCs w:val="24"/>
              </w:rPr>
              <w:t>8</w:t>
            </w:r>
          </w:p>
        </w:tc>
        <w:tc>
          <w:tcPr>
            <w:tcW w:w="5529" w:type="dxa"/>
            <w:vAlign w:val="center"/>
          </w:tcPr>
          <w:p w:rsidR="00E63934" w:rsidRDefault="00E421E5" w:rsidP="00433AB9">
            <w:pPr>
              <w:spacing w:beforeLines="50" w:before="120" w:afterLines="50" w:after="120" w:line="360" w:lineRule="auto"/>
            </w:pPr>
            <w:r>
              <w:rPr>
                <w:rFonts w:ascii="宋体" w:hAnsi="宋体" w:cs="宋体" w:hint="eastAsia"/>
                <w:sz w:val="24"/>
              </w:rPr>
              <w:t>根据供应商针对本项目</w:t>
            </w:r>
            <w:r w:rsidR="00433AB9">
              <w:rPr>
                <w:rFonts w:ascii="宋体" w:hAnsi="宋体" w:cs="宋体" w:hint="eastAsia"/>
                <w:sz w:val="24"/>
              </w:rPr>
              <w:t>制定</w:t>
            </w:r>
            <w:r>
              <w:rPr>
                <w:rFonts w:ascii="宋体" w:hAnsi="宋体" w:cs="宋体" w:hint="eastAsia"/>
                <w:sz w:val="24"/>
              </w:rPr>
              <w:t>的</w:t>
            </w:r>
            <w:r w:rsidR="00222DAA">
              <w:rPr>
                <w:rFonts w:ascii="宋体" w:hAnsi="宋体" w:cs="宋体" w:hint="eastAsia"/>
                <w:sz w:val="24"/>
              </w:rPr>
              <w:t>整体设计方案（符合采购人的实际情况）的完整性，科学性，可操作性，先进性，与项目匹配度进行打分</w:t>
            </w:r>
            <w:r w:rsidR="00466EA9">
              <w:rPr>
                <w:rFonts w:ascii="宋体" w:hAnsi="宋体" w:cs="宋体" w:hint="eastAsia"/>
                <w:sz w:val="24"/>
              </w:rPr>
              <w:t>，评分范围：</w:t>
            </w:r>
            <w:r w:rsidR="002D2BE6">
              <w:rPr>
                <w:rFonts w:ascii="宋体" w:hAnsi="宋体" w:cs="宋体" w:hint="eastAsia"/>
                <w:sz w:val="24"/>
              </w:rPr>
              <w:t>8/7/6/</w:t>
            </w:r>
            <w:r w:rsidR="00222DAA">
              <w:rPr>
                <w:rFonts w:ascii="宋体" w:hAnsi="宋体" w:cs="宋体" w:hint="eastAsia"/>
                <w:sz w:val="24"/>
              </w:rPr>
              <w:t>5/4/3/2/1/0分。</w:t>
            </w:r>
          </w:p>
        </w:tc>
      </w:tr>
      <w:tr w:rsidR="00E63934" w:rsidTr="00466EA9">
        <w:trPr>
          <w:trHeight w:val="507"/>
        </w:trPr>
        <w:tc>
          <w:tcPr>
            <w:tcW w:w="866" w:type="dxa"/>
            <w:vAlign w:val="center"/>
          </w:tcPr>
          <w:p w:rsidR="00E63934" w:rsidRDefault="00222DAA" w:rsidP="00380142">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r w:rsidR="00380142">
              <w:rPr>
                <w:rFonts w:ascii="宋体" w:hAnsi="宋体" w:cs="宋体" w:hint="eastAsia"/>
                <w:color w:val="000000"/>
                <w:sz w:val="24"/>
                <w:szCs w:val="24"/>
              </w:rPr>
              <w:t>3</w:t>
            </w:r>
          </w:p>
        </w:tc>
        <w:tc>
          <w:tcPr>
            <w:tcW w:w="1559" w:type="dxa"/>
            <w:vAlign w:val="center"/>
          </w:tcPr>
          <w:p w:rsidR="00E63934" w:rsidRDefault="00222DAA">
            <w:pPr>
              <w:spacing w:beforeLines="50" w:before="120" w:afterLines="50" w:after="120"/>
              <w:jc w:val="center"/>
              <w:rPr>
                <w:rFonts w:ascii="宋体" w:hAnsi="宋体" w:cs="宋体"/>
                <w:sz w:val="24"/>
              </w:rPr>
            </w:pPr>
            <w:r>
              <w:rPr>
                <w:rFonts w:ascii="宋体" w:hAnsi="宋体" w:cs="宋体" w:hint="eastAsia"/>
                <w:sz w:val="24"/>
              </w:rPr>
              <w:t>实施方案</w:t>
            </w:r>
          </w:p>
        </w:tc>
        <w:tc>
          <w:tcPr>
            <w:tcW w:w="992" w:type="dxa"/>
            <w:vAlign w:val="center"/>
          </w:tcPr>
          <w:p w:rsidR="00E63934" w:rsidRDefault="00E421E5">
            <w:pPr>
              <w:pStyle w:val="af4"/>
              <w:ind w:firstLineChars="0" w:firstLine="0"/>
              <w:jc w:val="center"/>
              <w:rPr>
                <w:rFonts w:ascii="宋体" w:hAnsi="宋体" w:cs="宋体"/>
                <w:color w:val="000000"/>
                <w:sz w:val="24"/>
                <w:szCs w:val="24"/>
              </w:rPr>
            </w:pPr>
            <w:r>
              <w:rPr>
                <w:rFonts w:ascii="宋体" w:hAnsi="宋体" w:cs="宋体" w:hint="eastAsia"/>
                <w:kern w:val="0"/>
                <w:sz w:val="24"/>
                <w:szCs w:val="24"/>
              </w:rPr>
              <w:t>0-</w:t>
            </w:r>
            <w:r w:rsidR="0095316C">
              <w:rPr>
                <w:rFonts w:ascii="宋体" w:hAnsi="宋体" w:cs="宋体" w:hint="eastAsia"/>
                <w:kern w:val="0"/>
                <w:sz w:val="24"/>
                <w:szCs w:val="24"/>
              </w:rPr>
              <w:t>9</w:t>
            </w:r>
          </w:p>
        </w:tc>
        <w:tc>
          <w:tcPr>
            <w:tcW w:w="5529" w:type="dxa"/>
            <w:vAlign w:val="center"/>
          </w:tcPr>
          <w:p w:rsidR="00E421E5" w:rsidRDefault="00E421E5">
            <w:pPr>
              <w:spacing w:beforeLines="50" w:before="120" w:afterLines="50" w:after="120" w:line="360" w:lineRule="auto"/>
              <w:rPr>
                <w:rFonts w:ascii="宋体" w:hAnsi="宋体" w:cs="宋体"/>
                <w:sz w:val="24"/>
              </w:rPr>
            </w:pPr>
            <w:r>
              <w:rPr>
                <w:rFonts w:ascii="宋体" w:hAnsi="宋体" w:cs="宋体" w:hint="eastAsia"/>
                <w:sz w:val="24"/>
              </w:rPr>
              <w:t>根据供应商针对本项目</w:t>
            </w:r>
            <w:r w:rsidR="00433AB9">
              <w:rPr>
                <w:rFonts w:ascii="宋体" w:hAnsi="宋体" w:cs="宋体" w:hint="eastAsia"/>
                <w:sz w:val="24"/>
              </w:rPr>
              <w:t>制定</w:t>
            </w:r>
            <w:r>
              <w:rPr>
                <w:rFonts w:ascii="宋体" w:hAnsi="宋体" w:cs="宋体" w:hint="eastAsia"/>
                <w:sz w:val="24"/>
              </w:rPr>
              <w:t>的实施方案进行打分：</w:t>
            </w:r>
          </w:p>
          <w:p w:rsidR="00E63934" w:rsidRDefault="00E421E5">
            <w:pPr>
              <w:spacing w:beforeLines="50" w:before="120" w:afterLines="50" w:after="120" w:line="360" w:lineRule="auto"/>
              <w:rPr>
                <w:rFonts w:ascii="宋体" w:hAnsi="宋体" w:cs="宋体"/>
                <w:sz w:val="24"/>
              </w:rPr>
            </w:pPr>
            <w:r>
              <w:rPr>
                <w:rFonts w:ascii="宋体" w:hAnsi="宋体" w:cs="宋体" w:hint="eastAsia"/>
                <w:sz w:val="24"/>
              </w:rPr>
              <w:t>1、</w:t>
            </w:r>
            <w:r w:rsidR="00222DAA">
              <w:rPr>
                <w:rFonts w:ascii="宋体" w:hAnsi="宋体" w:cs="宋体" w:hint="eastAsia"/>
                <w:sz w:val="24"/>
              </w:rPr>
              <w:t>项目实施的组织及保障措施的完整可行性，科学合理性</w:t>
            </w:r>
            <w:r w:rsidR="00466EA9">
              <w:rPr>
                <w:rFonts w:ascii="宋体" w:hAnsi="宋体" w:cs="宋体" w:hint="eastAsia"/>
                <w:sz w:val="24"/>
              </w:rPr>
              <w:t>，评分范围：</w:t>
            </w:r>
            <w:r w:rsidR="00222DAA">
              <w:rPr>
                <w:rFonts w:ascii="宋体" w:hAnsi="宋体" w:cs="宋体" w:hint="eastAsia"/>
                <w:sz w:val="24"/>
              </w:rPr>
              <w:t>3/2/1/0分；</w:t>
            </w:r>
          </w:p>
          <w:p w:rsidR="00E63934" w:rsidRDefault="00222DAA">
            <w:pPr>
              <w:spacing w:beforeLines="50" w:before="120" w:afterLines="50" w:after="120" w:line="360" w:lineRule="auto"/>
              <w:rPr>
                <w:rFonts w:ascii="宋体" w:hAnsi="宋体" w:cs="宋体"/>
                <w:sz w:val="24"/>
              </w:rPr>
            </w:pPr>
            <w:r>
              <w:rPr>
                <w:rFonts w:ascii="宋体" w:hAnsi="宋体" w:cs="宋体" w:hint="eastAsia"/>
                <w:sz w:val="24"/>
              </w:rPr>
              <w:t>2、</w:t>
            </w:r>
            <w:r w:rsidR="00E421E5">
              <w:rPr>
                <w:rFonts w:ascii="宋体" w:hAnsi="宋体" w:cs="宋体" w:hint="eastAsia"/>
                <w:sz w:val="24"/>
              </w:rPr>
              <w:t>项目</w:t>
            </w:r>
            <w:r>
              <w:rPr>
                <w:rFonts w:ascii="宋体" w:hAnsi="宋体" w:cs="宋体" w:hint="eastAsia"/>
                <w:sz w:val="24"/>
              </w:rPr>
              <w:t>质量保障措施的完整可行性，科学合理性</w:t>
            </w:r>
            <w:r w:rsidR="00466EA9">
              <w:rPr>
                <w:rFonts w:ascii="宋体" w:hAnsi="宋体" w:cs="宋体" w:hint="eastAsia"/>
                <w:sz w:val="24"/>
              </w:rPr>
              <w:t>，评分范围：</w:t>
            </w:r>
            <w:r>
              <w:rPr>
                <w:rFonts w:ascii="宋体" w:hAnsi="宋体" w:cs="宋体" w:hint="eastAsia"/>
                <w:sz w:val="24"/>
              </w:rPr>
              <w:t>3/2/1/0分；</w:t>
            </w:r>
          </w:p>
          <w:p w:rsidR="00E63934" w:rsidRDefault="00222DAA" w:rsidP="00E421E5">
            <w:pPr>
              <w:widowControl/>
              <w:spacing w:line="360" w:lineRule="auto"/>
              <w:textAlignment w:val="center"/>
              <w:rPr>
                <w:rFonts w:ascii="宋体" w:hAnsi="宋体" w:cs="宋体"/>
                <w:color w:val="000000"/>
                <w:sz w:val="24"/>
                <w:szCs w:val="24"/>
              </w:rPr>
            </w:pPr>
            <w:r>
              <w:rPr>
                <w:rFonts w:ascii="宋体" w:hAnsi="宋体" w:cs="宋体" w:hint="eastAsia"/>
                <w:sz w:val="24"/>
              </w:rPr>
              <w:t>3、项目实施进度的完整可行性，科学合理性</w:t>
            </w:r>
            <w:r w:rsidR="00466EA9">
              <w:rPr>
                <w:rFonts w:ascii="宋体" w:hAnsi="宋体" w:cs="宋体" w:hint="eastAsia"/>
                <w:sz w:val="24"/>
              </w:rPr>
              <w:t>，评分范围：</w:t>
            </w:r>
            <w:r>
              <w:rPr>
                <w:rFonts w:ascii="宋体" w:hAnsi="宋体" w:cs="宋体" w:hint="eastAsia"/>
                <w:sz w:val="24"/>
              </w:rPr>
              <w:t>3/2/1/0分。</w:t>
            </w:r>
          </w:p>
        </w:tc>
      </w:tr>
      <w:tr w:rsidR="00E63934" w:rsidTr="00466EA9">
        <w:trPr>
          <w:trHeight w:val="507"/>
        </w:trPr>
        <w:tc>
          <w:tcPr>
            <w:tcW w:w="866" w:type="dxa"/>
            <w:vAlign w:val="center"/>
          </w:tcPr>
          <w:p w:rsidR="00E63934" w:rsidRDefault="00222DAA" w:rsidP="00380142">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sidR="00380142">
              <w:rPr>
                <w:rFonts w:ascii="宋体" w:hAnsi="宋体" w:cs="宋体" w:hint="eastAsia"/>
                <w:color w:val="000000"/>
                <w:kern w:val="0"/>
                <w:sz w:val="22"/>
              </w:rPr>
              <w:t>4</w:t>
            </w:r>
          </w:p>
        </w:tc>
        <w:tc>
          <w:tcPr>
            <w:tcW w:w="1559" w:type="dxa"/>
            <w:vAlign w:val="center"/>
          </w:tcPr>
          <w:p w:rsidR="00E63934" w:rsidRDefault="00222DAA">
            <w:pPr>
              <w:spacing w:beforeLines="50" w:before="120" w:afterLines="50" w:after="120"/>
              <w:jc w:val="center"/>
              <w:rPr>
                <w:rFonts w:ascii="宋体" w:hAnsi="宋体" w:cs="宋体"/>
                <w:sz w:val="24"/>
                <w:lang w:bidi="ar"/>
              </w:rPr>
            </w:pPr>
            <w:proofErr w:type="gramStart"/>
            <w:r>
              <w:rPr>
                <w:rFonts w:ascii="宋体" w:hAnsi="宋体" w:cs="宋体" w:hint="eastAsia"/>
                <w:sz w:val="24"/>
              </w:rPr>
              <w:t>日常维保措施</w:t>
            </w:r>
            <w:proofErr w:type="gramEnd"/>
            <w:r>
              <w:rPr>
                <w:rFonts w:ascii="宋体" w:hAnsi="宋体" w:cs="宋体" w:hint="eastAsia"/>
                <w:sz w:val="24"/>
              </w:rPr>
              <w:t>和方案</w:t>
            </w:r>
          </w:p>
        </w:tc>
        <w:tc>
          <w:tcPr>
            <w:tcW w:w="992" w:type="dxa"/>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22DAA">
              <w:rPr>
                <w:rFonts w:ascii="宋体" w:hAnsi="宋体" w:hint="eastAsia"/>
                <w:sz w:val="24"/>
                <w:szCs w:val="24"/>
              </w:rPr>
              <w:t>6</w:t>
            </w:r>
          </w:p>
        </w:tc>
        <w:tc>
          <w:tcPr>
            <w:tcW w:w="5529" w:type="dxa"/>
            <w:vAlign w:val="center"/>
          </w:tcPr>
          <w:p w:rsidR="00E63934" w:rsidRDefault="00E421E5" w:rsidP="00433AB9">
            <w:pPr>
              <w:spacing w:beforeLines="50" w:before="120" w:afterLines="50" w:after="120" w:line="360" w:lineRule="auto"/>
              <w:rPr>
                <w:rFonts w:ascii="宋体" w:hAnsi="宋体" w:cs="宋体"/>
                <w:b/>
                <w:bCs/>
                <w:kern w:val="0"/>
                <w:sz w:val="24"/>
                <w:szCs w:val="24"/>
                <w:lang w:bidi="ar"/>
              </w:rPr>
            </w:pPr>
            <w:r>
              <w:rPr>
                <w:rFonts w:ascii="宋体" w:hAnsi="宋体" w:cs="宋体" w:hint="eastAsia"/>
                <w:sz w:val="24"/>
              </w:rPr>
              <w:t>根据供应商针对本项目</w:t>
            </w:r>
            <w:r w:rsidR="00433AB9">
              <w:rPr>
                <w:rFonts w:ascii="宋体" w:hAnsi="宋体" w:cs="宋体" w:hint="eastAsia"/>
                <w:sz w:val="24"/>
              </w:rPr>
              <w:t>制定</w:t>
            </w:r>
            <w:r>
              <w:rPr>
                <w:rFonts w:ascii="宋体" w:hAnsi="宋体" w:cs="宋体" w:hint="eastAsia"/>
                <w:sz w:val="24"/>
              </w:rPr>
              <w:t>的</w:t>
            </w:r>
            <w:proofErr w:type="gramStart"/>
            <w:r w:rsidR="00222DAA">
              <w:rPr>
                <w:rFonts w:ascii="宋体" w:hAnsi="宋体" w:cs="宋体" w:hint="eastAsia"/>
                <w:sz w:val="24"/>
              </w:rPr>
              <w:t>日常维保</w:t>
            </w:r>
            <w:r>
              <w:rPr>
                <w:rFonts w:ascii="宋体" w:hAnsi="宋体" w:cs="宋体" w:hint="eastAsia"/>
                <w:sz w:val="24"/>
              </w:rPr>
              <w:t>方案</w:t>
            </w:r>
            <w:proofErr w:type="gramEnd"/>
            <w:r>
              <w:rPr>
                <w:rFonts w:ascii="宋体" w:hAnsi="宋体" w:cs="宋体" w:hint="eastAsia"/>
                <w:sz w:val="24"/>
              </w:rPr>
              <w:t>和</w:t>
            </w:r>
            <w:r w:rsidR="00222DAA">
              <w:rPr>
                <w:rFonts w:ascii="宋体" w:hAnsi="宋体" w:cs="宋体" w:hint="eastAsia"/>
                <w:sz w:val="24"/>
              </w:rPr>
              <w:t>措施</w:t>
            </w:r>
            <w:r>
              <w:rPr>
                <w:rFonts w:ascii="宋体" w:hAnsi="宋体" w:cs="宋体" w:hint="eastAsia"/>
                <w:sz w:val="24"/>
              </w:rPr>
              <w:t>是否</w:t>
            </w:r>
            <w:r w:rsidR="00222DAA">
              <w:rPr>
                <w:rFonts w:ascii="宋体" w:hAnsi="宋体" w:cs="宋体" w:hint="eastAsia"/>
                <w:sz w:val="24"/>
              </w:rPr>
              <w:t>完整可行</w:t>
            </w:r>
            <w:r>
              <w:rPr>
                <w:rFonts w:ascii="宋体" w:hAnsi="宋体" w:cs="宋体" w:hint="eastAsia"/>
                <w:sz w:val="24"/>
              </w:rPr>
              <w:t>、</w:t>
            </w:r>
            <w:r w:rsidR="00222DAA">
              <w:rPr>
                <w:rFonts w:ascii="宋体" w:hAnsi="宋体" w:cs="宋体" w:hint="eastAsia"/>
                <w:sz w:val="24"/>
              </w:rPr>
              <w:t>科学合理</w:t>
            </w:r>
            <w:r>
              <w:rPr>
                <w:rFonts w:ascii="宋体" w:hAnsi="宋体" w:cs="宋体" w:hint="eastAsia"/>
                <w:sz w:val="24"/>
              </w:rPr>
              <w:t>进行打分</w:t>
            </w:r>
            <w:r w:rsidR="00466EA9">
              <w:rPr>
                <w:rFonts w:ascii="宋体" w:hAnsi="宋体" w:cs="宋体" w:hint="eastAsia"/>
                <w:sz w:val="24"/>
              </w:rPr>
              <w:t>，评分范围：6/5/4/</w:t>
            </w:r>
            <w:r w:rsidR="00222DAA">
              <w:rPr>
                <w:rFonts w:ascii="宋体" w:hAnsi="宋体" w:cs="宋体" w:hint="eastAsia"/>
                <w:sz w:val="24"/>
              </w:rPr>
              <w:t>3/2/1/0分。</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559" w:type="dxa"/>
            <w:vAlign w:val="center"/>
          </w:tcPr>
          <w:p w:rsidR="00E63934" w:rsidRDefault="00222DAA">
            <w:pPr>
              <w:spacing w:beforeLines="50" w:before="120" w:afterLines="50" w:after="120"/>
              <w:jc w:val="center"/>
              <w:rPr>
                <w:rFonts w:ascii="宋体" w:hAnsi="宋体"/>
                <w:sz w:val="24"/>
                <w:szCs w:val="24"/>
              </w:rPr>
            </w:pPr>
            <w:r>
              <w:rPr>
                <w:rFonts w:ascii="宋体" w:hAnsi="宋体" w:cs="宋体" w:hint="eastAsia"/>
                <w:sz w:val="24"/>
              </w:rPr>
              <w:t>应急预案</w:t>
            </w:r>
          </w:p>
        </w:tc>
        <w:tc>
          <w:tcPr>
            <w:tcW w:w="992" w:type="dxa"/>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D2BE6">
              <w:rPr>
                <w:rFonts w:ascii="宋体" w:hAnsi="宋体" w:hint="eastAsia"/>
                <w:sz w:val="24"/>
                <w:szCs w:val="24"/>
              </w:rPr>
              <w:t>6</w:t>
            </w:r>
          </w:p>
        </w:tc>
        <w:tc>
          <w:tcPr>
            <w:tcW w:w="5529" w:type="dxa"/>
            <w:vAlign w:val="center"/>
          </w:tcPr>
          <w:p w:rsidR="00E63934" w:rsidRDefault="00E421E5" w:rsidP="00433AB9">
            <w:pPr>
              <w:spacing w:beforeLines="50" w:before="120" w:afterLines="50" w:after="120" w:line="360" w:lineRule="auto"/>
              <w:rPr>
                <w:sz w:val="28"/>
              </w:rPr>
            </w:pPr>
            <w:r>
              <w:rPr>
                <w:rFonts w:ascii="宋体" w:hAnsi="宋体" w:cs="宋体" w:hint="eastAsia"/>
                <w:sz w:val="24"/>
              </w:rPr>
              <w:t>根据供应商针对本项目</w:t>
            </w:r>
            <w:r w:rsidR="00433AB9">
              <w:rPr>
                <w:rFonts w:ascii="宋体" w:hAnsi="宋体" w:cs="宋体" w:hint="eastAsia"/>
                <w:sz w:val="24"/>
              </w:rPr>
              <w:t>制定</w:t>
            </w:r>
            <w:r>
              <w:rPr>
                <w:rFonts w:ascii="宋体" w:hAnsi="宋体" w:cs="宋体" w:hint="eastAsia"/>
                <w:sz w:val="24"/>
              </w:rPr>
              <w:t>的</w:t>
            </w:r>
            <w:r w:rsidR="00222DAA">
              <w:rPr>
                <w:rFonts w:ascii="宋体" w:hAnsi="宋体" w:cs="宋体" w:hint="eastAsia"/>
                <w:sz w:val="24"/>
              </w:rPr>
              <w:t>应急预案</w:t>
            </w:r>
            <w:r>
              <w:rPr>
                <w:rFonts w:ascii="宋体" w:hAnsi="宋体" w:cs="宋体" w:hint="eastAsia"/>
                <w:sz w:val="24"/>
              </w:rPr>
              <w:t>，</w:t>
            </w:r>
            <w:r w:rsidR="00222DAA">
              <w:rPr>
                <w:rFonts w:ascii="宋体" w:hAnsi="宋体" w:cs="宋体" w:hint="eastAsia"/>
                <w:sz w:val="24"/>
              </w:rPr>
              <w:t>对关键系统的故障处理应急预案方案，确保系统故障及时排除</w:t>
            </w:r>
            <w:r>
              <w:rPr>
                <w:rFonts w:ascii="宋体" w:hAnsi="宋体" w:cs="宋体" w:hint="eastAsia"/>
                <w:sz w:val="24"/>
              </w:rPr>
              <w:t>等</w:t>
            </w:r>
            <w:r w:rsidR="00222DAA">
              <w:rPr>
                <w:rFonts w:ascii="宋体" w:hAnsi="宋体" w:cs="宋体" w:hint="eastAsia"/>
                <w:sz w:val="24"/>
              </w:rPr>
              <w:t>，根据方案完整可行，科学合理</w:t>
            </w:r>
            <w:r w:rsidR="0095316C">
              <w:rPr>
                <w:rFonts w:ascii="宋体" w:hAnsi="宋体" w:cs="宋体" w:hint="eastAsia"/>
                <w:sz w:val="24"/>
              </w:rPr>
              <w:t>性</w:t>
            </w:r>
            <w:r>
              <w:rPr>
                <w:rFonts w:ascii="宋体" w:hAnsi="宋体" w:cs="宋体" w:hint="eastAsia"/>
                <w:sz w:val="24"/>
              </w:rPr>
              <w:t>进行打分</w:t>
            </w:r>
            <w:r w:rsidR="00466EA9">
              <w:rPr>
                <w:rFonts w:ascii="宋体" w:hAnsi="宋体" w:cs="宋体" w:hint="eastAsia"/>
                <w:sz w:val="24"/>
              </w:rPr>
              <w:t>，评分范围：</w:t>
            </w:r>
            <w:r w:rsidR="0095316C">
              <w:rPr>
                <w:rFonts w:ascii="宋体" w:hAnsi="宋体" w:cs="宋体" w:hint="eastAsia"/>
                <w:sz w:val="24"/>
              </w:rPr>
              <w:t>6/5/4/</w:t>
            </w:r>
            <w:r w:rsidR="00222DAA">
              <w:rPr>
                <w:rFonts w:ascii="宋体" w:hAnsi="宋体" w:cs="宋体" w:hint="eastAsia"/>
                <w:sz w:val="24"/>
              </w:rPr>
              <w:t>3/2/1/0分。</w:t>
            </w:r>
          </w:p>
        </w:tc>
      </w:tr>
      <w:tr w:rsidR="00E63934" w:rsidTr="00466EA9">
        <w:trPr>
          <w:trHeight w:val="507"/>
        </w:trPr>
        <w:tc>
          <w:tcPr>
            <w:tcW w:w="866" w:type="dxa"/>
            <w:vAlign w:val="center"/>
          </w:tcPr>
          <w:p w:rsidR="00E63934" w:rsidRDefault="00222DAA" w:rsidP="00380142">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sidR="00380142">
              <w:rPr>
                <w:rFonts w:ascii="宋体" w:hAnsi="宋体" w:cs="宋体" w:hint="eastAsia"/>
                <w:color w:val="000000"/>
                <w:kern w:val="0"/>
                <w:sz w:val="22"/>
              </w:rPr>
              <w:t>6</w:t>
            </w:r>
          </w:p>
        </w:tc>
        <w:tc>
          <w:tcPr>
            <w:tcW w:w="1559" w:type="dxa"/>
            <w:vAlign w:val="center"/>
          </w:tcPr>
          <w:p w:rsidR="00E63934" w:rsidRDefault="00222DAA">
            <w:pPr>
              <w:spacing w:beforeLines="50" w:before="120" w:afterLines="50" w:after="120"/>
              <w:jc w:val="center"/>
              <w:rPr>
                <w:rFonts w:ascii="宋体" w:hAnsi="宋体" w:cs="宋体"/>
                <w:sz w:val="24"/>
                <w:lang w:bidi="ar"/>
              </w:rPr>
            </w:pPr>
            <w:r>
              <w:rPr>
                <w:rFonts w:ascii="宋体" w:hAnsi="宋体" w:cs="宋体" w:hint="eastAsia"/>
                <w:snapToGrid w:val="0"/>
                <w:kern w:val="0"/>
                <w:sz w:val="24"/>
              </w:rPr>
              <w:t>安全保密方案</w:t>
            </w:r>
          </w:p>
        </w:tc>
        <w:tc>
          <w:tcPr>
            <w:tcW w:w="992" w:type="dxa"/>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22DAA">
              <w:rPr>
                <w:rFonts w:ascii="宋体" w:hAnsi="宋体" w:hint="eastAsia"/>
                <w:sz w:val="24"/>
                <w:szCs w:val="24"/>
              </w:rPr>
              <w:t>6</w:t>
            </w:r>
          </w:p>
        </w:tc>
        <w:tc>
          <w:tcPr>
            <w:tcW w:w="5529" w:type="dxa"/>
            <w:vAlign w:val="center"/>
          </w:tcPr>
          <w:p w:rsidR="00E63934" w:rsidRDefault="00433AB9" w:rsidP="00433AB9">
            <w:pPr>
              <w:spacing w:beforeLines="50" w:before="120" w:afterLines="50" w:after="120" w:line="360" w:lineRule="auto"/>
              <w:rPr>
                <w:rFonts w:ascii="宋体" w:hAnsi="宋体" w:cs="宋体"/>
                <w:b/>
                <w:bCs/>
                <w:kern w:val="0"/>
                <w:sz w:val="24"/>
                <w:szCs w:val="24"/>
                <w:lang w:bidi="ar"/>
              </w:rPr>
            </w:pPr>
            <w:r>
              <w:rPr>
                <w:rFonts w:ascii="宋体" w:hAnsi="宋体" w:cs="宋体" w:hint="eastAsia"/>
                <w:sz w:val="24"/>
              </w:rPr>
              <w:t>根据供应商针对本项目</w:t>
            </w:r>
            <w:r w:rsidR="00222DAA">
              <w:rPr>
                <w:rFonts w:ascii="宋体" w:hAnsi="宋体" w:cs="宋体" w:hint="eastAsia"/>
                <w:snapToGrid w:val="0"/>
                <w:kern w:val="0"/>
                <w:sz w:val="24"/>
              </w:rPr>
              <w:t>制定的安全保密方案，内容包括但不限于信息安全管理方案、保密人员配备、保密承诺等，根据方案的合理性、具有可操作性</w:t>
            </w:r>
            <w:r>
              <w:rPr>
                <w:rFonts w:ascii="宋体" w:hAnsi="宋体" w:cs="宋体" w:hint="eastAsia"/>
                <w:snapToGrid w:val="0"/>
                <w:kern w:val="0"/>
                <w:sz w:val="24"/>
              </w:rPr>
              <w:t>进行打分</w:t>
            </w:r>
            <w:r w:rsidR="00466EA9">
              <w:rPr>
                <w:rFonts w:ascii="宋体" w:hAnsi="宋体" w:cs="宋体" w:hint="eastAsia"/>
                <w:sz w:val="24"/>
              </w:rPr>
              <w:t>，评分范围：</w:t>
            </w:r>
            <w:r w:rsidR="0095316C">
              <w:rPr>
                <w:rFonts w:ascii="宋体" w:hAnsi="宋体" w:cs="宋体" w:hint="eastAsia"/>
                <w:sz w:val="24"/>
              </w:rPr>
              <w:t>6/5/4/</w:t>
            </w:r>
            <w:r w:rsidR="00222DAA">
              <w:rPr>
                <w:rFonts w:ascii="宋体" w:hAnsi="宋体" w:cs="宋体" w:hint="eastAsia"/>
                <w:sz w:val="24"/>
              </w:rPr>
              <w:t>3/2/1/0分</w:t>
            </w:r>
            <w:r w:rsidR="00222DAA">
              <w:rPr>
                <w:rFonts w:ascii="宋体" w:hAnsi="宋体" w:cs="宋体" w:hint="eastAsia"/>
                <w:snapToGrid w:val="0"/>
                <w:kern w:val="0"/>
                <w:sz w:val="24"/>
              </w:rPr>
              <w:t>。</w:t>
            </w:r>
          </w:p>
        </w:tc>
      </w:tr>
      <w:tr w:rsidR="00E63934" w:rsidTr="00466EA9">
        <w:trPr>
          <w:trHeight w:val="507"/>
        </w:trPr>
        <w:tc>
          <w:tcPr>
            <w:tcW w:w="866" w:type="dxa"/>
            <w:vAlign w:val="center"/>
          </w:tcPr>
          <w:p w:rsidR="00E63934" w:rsidRDefault="00222DAA" w:rsidP="003801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sidR="00380142">
              <w:rPr>
                <w:rFonts w:ascii="宋体" w:hAnsi="宋体" w:cs="宋体" w:hint="eastAsia"/>
                <w:color w:val="000000"/>
                <w:kern w:val="0"/>
                <w:sz w:val="24"/>
                <w:szCs w:val="24"/>
              </w:rPr>
              <w:t>7</w:t>
            </w:r>
          </w:p>
        </w:tc>
        <w:tc>
          <w:tcPr>
            <w:tcW w:w="1559" w:type="dxa"/>
            <w:vAlign w:val="center"/>
          </w:tcPr>
          <w:p w:rsidR="00E63934" w:rsidRDefault="00222DAA">
            <w:pPr>
              <w:spacing w:beforeLines="50" w:before="120" w:afterLines="50" w:after="120"/>
              <w:jc w:val="center"/>
              <w:rPr>
                <w:rFonts w:ascii="宋体" w:hAnsi="宋体" w:cs="宋体"/>
                <w:sz w:val="24"/>
              </w:rPr>
            </w:pPr>
            <w:r>
              <w:rPr>
                <w:rFonts w:ascii="宋体" w:hAnsi="宋体" w:cs="宋体" w:hint="eastAsia"/>
                <w:sz w:val="24"/>
              </w:rPr>
              <w:t>针对本项目拟投入的技术团队</w:t>
            </w:r>
          </w:p>
          <w:p w:rsidR="00E63934" w:rsidRDefault="00E63934">
            <w:pPr>
              <w:spacing w:beforeLines="50" w:before="120" w:afterLines="50" w:after="120"/>
              <w:jc w:val="center"/>
              <w:rPr>
                <w:rFonts w:ascii="宋体" w:hAnsi="宋体"/>
                <w:color w:val="000000"/>
                <w:kern w:val="0"/>
                <w:sz w:val="24"/>
                <w:szCs w:val="24"/>
              </w:rPr>
            </w:pPr>
          </w:p>
        </w:tc>
        <w:tc>
          <w:tcPr>
            <w:tcW w:w="992" w:type="dxa"/>
            <w:vAlign w:val="center"/>
          </w:tcPr>
          <w:p w:rsidR="00E63934" w:rsidRDefault="00E421E5">
            <w:pPr>
              <w:pStyle w:val="af4"/>
              <w:ind w:firstLineChars="0" w:firstLine="0"/>
              <w:jc w:val="center"/>
              <w:rPr>
                <w:rFonts w:ascii="宋体" w:hAnsi="宋体" w:cs="宋体"/>
                <w:color w:val="000000"/>
                <w:sz w:val="24"/>
                <w:szCs w:val="24"/>
              </w:rPr>
            </w:pPr>
            <w:r>
              <w:rPr>
                <w:rFonts w:ascii="宋体" w:hAnsi="宋体" w:cs="宋体" w:hint="eastAsia"/>
                <w:kern w:val="0"/>
                <w:sz w:val="24"/>
                <w:szCs w:val="24"/>
              </w:rPr>
              <w:t>0-</w:t>
            </w:r>
            <w:r w:rsidR="00222DAA">
              <w:rPr>
                <w:rFonts w:ascii="宋体" w:hAnsi="宋体" w:cs="宋体" w:hint="eastAsia"/>
                <w:kern w:val="0"/>
                <w:sz w:val="24"/>
                <w:szCs w:val="24"/>
              </w:rPr>
              <w:t>10</w:t>
            </w:r>
          </w:p>
        </w:tc>
        <w:tc>
          <w:tcPr>
            <w:tcW w:w="5529" w:type="dxa"/>
            <w:vAlign w:val="center"/>
          </w:tcPr>
          <w:p w:rsidR="00E63934" w:rsidRDefault="00222DAA" w:rsidP="00433AB9">
            <w:pPr>
              <w:spacing w:line="360" w:lineRule="auto"/>
              <w:jc w:val="left"/>
              <w:rPr>
                <w:rFonts w:ascii="宋体" w:hAnsi="宋体" w:cs="宋体"/>
                <w:snapToGrid w:val="0"/>
                <w:kern w:val="0"/>
                <w:sz w:val="24"/>
              </w:rPr>
            </w:pPr>
            <w:r>
              <w:rPr>
                <w:rFonts w:ascii="宋体" w:hAnsi="宋体" w:cs="宋体" w:hint="eastAsia"/>
                <w:snapToGrid w:val="0"/>
                <w:kern w:val="0"/>
                <w:sz w:val="24"/>
              </w:rPr>
              <w:t>1、拟</w:t>
            </w:r>
            <w:r w:rsidR="00433AB9">
              <w:rPr>
                <w:rFonts w:ascii="宋体" w:hAnsi="宋体" w:cs="宋体" w:hint="eastAsia"/>
                <w:snapToGrid w:val="0"/>
                <w:kern w:val="0"/>
                <w:sz w:val="24"/>
              </w:rPr>
              <w:t>派</w:t>
            </w:r>
            <w:r>
              <w:rPr>
                <w:rFonts w:ascii="宋体" w:hAnsi="宋体" w:cs="宋体" w:hint="eastAsia"/>
                <w:snapToGrid w:val="0"/>
                <w:kern w:val="0"/>
                <w:sz w:val="24"/>
              </w:rPr>
              <w:t>项目负责人具有机电工程专业二级及以上注册建造师证书、系统集成高级工程师证书、智能化系统集成项目经理（高级）证书的每个得 1分，最高得3分</w:t>
            </w:r>
            <w:r w:rsidR="00380142">
              <w:rPr>
                <w:rFonts w:ascii="宋体" w:hAnsi="宋体" w:cs="宋体" w:hint="eastAsia"/>
                <w:snapToGrid w:val="0"/>
                <w:kern w:val="0"/>
                <w:sz w:val="24"/>
              </w:rPr>
              <w:t>；</w:t>
            </w:r>
            <w:r>
              <w:rPr>
                <w:rFonts w:ascii="宋体" w:hAnsi="宋体" w:cs="宋体" w:hint="eastAsia"/>
                <w:snapToGrid w:val="0"/>
                <w:kern w:val="0"/>
                <w:sz w:val="24"/>
              </w:rPr>
              <w:t xml:space="preserve"> </w:t>
            </w:r>
          </w:p>
          <w:p w:rsidR="00E63934" w:rsidRDefault="00222DAA">
            <w:pPr>
              <w:spacing w:line="360" w:lineRule="auto"/>
              <w:jc w:val="left"/>
              <w:rPr>
                <w:rFonts w:ascii="宋体" w:hAnsi="宋体" w:cs="宋体"/>
                <w:snapToGrid w:val="0"/>
                <w:kern w:val="0"/>
                <w:sz w:val="24"/>
              </w:rPr>
            </w:pPr>
            <w:r>
              <w:rPr>
                <w:rFonts w:ascii="宋体" w:hAnsi="宋体" w:cs="宋体" w:hint="eastAsia"/>
                <w:snapToGrid w:val="0"/>
                <w:kern w:val="0"/>
                <w:sz w:val="24"/>
              </w:rPr>
              <w:t>2、拟派项目技术负责人具有注册信息安全工程师(CISE)证书、CCSC网络安全管理证书[安全集成（专业级）]证书、CISAW信息安全保障人员认证证书的每个得1分，最高得3分；</w:t>
            </w:r>
          </w:p>
          <w:p w:rsidR="00E63934" w:rsidRPr="00380142" w:rsidRDefault="00222DAA" w:rsidP="00380142">
            <w:pPr>
              <w:spacing w:line="360" w:lineRule="auto"/>
              <w:jc w:val="left"/>
              <w:rPr>
                <w:rFonts w:ascii="宋体" w:hAnsi="宋体" w:cs="宋体"/>
                <w:snapToGrid w:val="0"/>
                <w:kern w:val="0"/>
                <w:sz w:val="24"/>
              </w:rPr>
            </w:pPr>
            <w:r>
              <w:rPr>
                <w:rFonts w:ascii="宋体" w:hAnsi="宋体" w:cs="宋体" w:hint="eastAsia"/>
                <w:snapToGrid w:val="0"/>
                <w:kern w:val="0"/>
                <w:sz w:val="24"/>
              </w:rPr>
              <w:t>3、其余人员（</w:t>
            </w:r>
            <w:proofErr w:type="gramStart"/>
            <w:r>
              <w:rPr>
                <w:rFonts w:ascii="宋体" w:hAnsi="宋体" w:cs="宋体" w:hint="eastAsia"/>
                <w:snapToGrid w:val="0"/>
                <w:kern w:val="0"/>
                <w:sz w:val="24"/>
              </w:rPr>
              <w:t>除项目</w:t>
            </w:r>
            <w:proofErr w:type="gramEnd"/>
            <w:r>
              <w:rPr>
                <w:rFonts w:ascii="宋体" w:hAnsi="宋体" w:cs="宋体" w:hint="eastAsia"/>
                <w:snapToGrid w:val="0"/>
                <w:kern w:val="0"/>
                <w:sz w:val="24"/>
              </w:rPr>
              <w:t>负责人和技术负责人外）：具有信息系统运</w:t>
            </w:r>
            <w:proofErr w:type="gramStart"/>
            <w:r>
              <w:rPr>
                <w:rFonts w:ascii="宋体" w:hAnsi="宋体" w:cs="宋体" w:hint="eastAsia"/>
                <w:snapToGrid w:val="0"/>
                <w:kern w:val="0"/>
                <w:sz w:val="24"/>
              </w:rPr>
              <w:t>维管理</w:t>
            </w:r>
            <w:proofErr w:type="gramEnd"/>
            <w:r>
              <w:rPr>
                <w:rFonts w:ascii="宋体" w:hAnsi="宋体" w:cs="宋体" w:hint="eastAsia"/>
                <w:snapToGrid w:val="0"/>
                <w:kern w:val="0"/>
                <w:sz w:val="24"/>
              </w:rPr>
              <w:t>工程师（高级）、</w:t>
            </w:r>
            <w:r w:rsidRPr="00380142">
              <w:rPr>
                <w:rFonts w:ascii="宋体" w:hAnsi="宋体" w:cs="宋体" w:hint="eastAsia"/>
                <w:snapToGrid w:val="0"/>
                <w:kern w:val="0"/>
                <w:sz w:val="24"/>
              </w:rPr>
              <w:t>信息系统运行管理员</w:t>
            </w:r>
            <w:r>
              <w:rPr>
                <w:rFonts w:ascii="宋体" w:hAnsi="宋体" w:cs="宋体" w:hint="eastAsia"/>
                <w:snapToGrid w:val="0"/>
                <w:kern w:val="0"/>
                <w:sz w:val="24"/>
              </w:rPr>
              <w:t>、</w:t>
            </w:r>
            <w:bookmarkStart w:id="795" w:name="_Hlk162599503"/>
            <w:r>
              <w:rPr>
                <w:rFonts w:ascii="宋体" w:hAnsi="宋体" w:cs="宋体" w:hint="eastAsia"/>
                <w:snapToGrid w:val="0"/>
                <w:kern w:val="0"/>
                <w:sz w:val="24"/>
              </w:rPr>
              <w:t>信息技术（应用电子）高级工程师</w:t>
            </w:r>
            <w:bookmarkEnd w:id="795"/>
            <w:r>
              <w:rPr>
                <w:rFonts w:ascii="宋体" w:hAnsi="宋体" w:cs="宋体" w:hint="eastAsia"/>
                <w:snapToGrid w:val="0"/>
                <w:kern w:val="0"/>
                <w:sz w:val="24"/>
              </w:rPr>
              <w:t>、信息系统项目管理师（高级）</w:t>
            </w:r>
            <w:r w:rsidR="00380142">
              <w:rPr>
                <w:rFonts w:ascii="宋体" w:hAnsi="宋体" w:cs="宋体" w:hint="eastAsia"/>
                <w:snapToGrid w:val="0"/>
                <w:kern w:val="0"/>
                <w:sz w:val="24"/>
              </w:rPr>
              <w:t>的，</w:t>
            </w:r>
            <w:r>
              <w:rPr>
                <w:rFonts w:ascii="宋体" w:hAnsi="宋体" w:cs="宋体" w:hint="eastAsia"/>
                <w:snapToGrid w:val="0"/>
                <w:kern w:val="0"/>
                <w:sz w:val="24"/>
              </w:rPr>
              <w:t>每提供一个得1分，，最高得4分</w:t>
            </w:r>
            <w:r w:rsidR="00380142">
              <w:rPr>
                <w:rFonts w:ascii="宋体" w:hAnsi="宋体" w:cs="宋体" w:hint="eastAsia"/>
                <w:snapToGrid w:val="0"/>
                <w:kern w:val="0"/>
                <w:sz w:val="24"/>
              </w:rPr>
              <w:t>。（</w:t>
            </w:r>
            <w:r w:rsidR="00380142" w:rsidRPr="00380142">
              <w:rPr>
                <w:rFonts w:ascii="宋体" w:hAnsi="宋体" w:cs="宋体" w:hint="eastAsia"/>
                <w:snapToGrid w:val="0"/>
                <w:kern w:val="0"/>
                <w:sz w:val="24"/>
              </w:rPr>
              <w:t>注：同一证书不重复计分，同一人不重复计分）</w:t>
            </w:r>
          </w:p>
          <w:p w:rsidR="00E63934" w:rsidRDefault="00380142" w:rsidP="00380142">
            <w:pPr>
              <w:spacing w:beforeLines="50" w:before="120" w:afterLines="50" w:after="120" w:line="360" w:lineRule="auto"/>
              <w:rPr>
                <w:rFonts w:ascii="宋体" w:hAnsi="宋体" w:cs="宋体"/>
                <w:b/>
                <w:bCs/>
                <w:snapToGrid w:val="0"/>
                <w:sz w:val="24"/>
              </w:rPr>
            </w:pPr>
            <w:r>
              <w:rPr>
                <w:rFonts w:ascii="宋体" w:hAnsi="宋体" w:cs="宋体" w:hint="eastAsia"/>
                <w:b/>
                <w:bCs/>
                <w:snapToGrid w:val="0"/>
                <w:sz w:val="24"/>
              </w:rPr>
              <w:t>注：</w:t>
            </w:r>
            <w:r w:rsidR="00222DAA">
              <w:rPr>
                <w:rFonts w:ascii="宋体" w:hAnsi="宋体" w:cs="宋体" w:hint="eastAsia"/>
                <w:b/>
                <w:bCs/>
                <w:snapToGrid w:val="0"/>
                <w:sz w:val="24"/>
              </w:rPr>
              <w:t>以上所有人员必须为投标人所在单位职工，提供投标截止日期前近3个月任意1个月的</w:t>
            </w:r>
            <w:proofErr w:type="gramStart"/>
            <w:r w:rsidR="00222DAA">
              <w:rPr>
                <w:rFonts w:ascii="宋体" w:hAnsi="宋体" w:cs="宋体" w:hint="eastAsia"/>
                <w:b/>
                <w:bCs/>
                <w:snapToGrid w:val="0"/>
                <w:sz w:val="24"/>
              </w:rPr>
              <w:t>社保证明</w:t>
            </w:r>
            <w:proofErr w:type="gramEnd"/>
            <w:r w:rsidR="00222DAA">
              <w:rPr>
                <w:rFonts w:ascii="宋体" w:hAnsi="宋体" w:cs="宋体" w:hint="eastAsia"/>
                <w:b/>
                <w:bCs/>
                <w:snapToGrid w:val="0"/>
                <w:sz w:val="24"/>
              </w:rPr>
              <w:t>材料、相关证书证明材料，不提供或提供不全的不得分</w:t>
            </w:r>
            <w:r w:rsidR="0095316C">
              <w:rPr>
                <w:rFonts w:ascii="宋体" w:hAnsi="宋体" w:cs="宋体" w:hint="eastAsia"/>
                <w:b/>
                <w:bCs/>
                <w:snapToGrid w:val="0"/>
                <w:sz w:val="24"/>
              </w:rPr>
              <w:t>。</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color w:val="000000"/>
                <w:kern w:val="0"/>
                <w:sz w:val="22"/>
              </w:rPr>
            </w:pPr>
            <w:r>
              <w:rPr>
                <w:rFonts w:ascii="宋体" w:hAnsi="宋体" w:cs="宋体" w:hint="eastAsia"/>
                <w:color w:val="000000"/>
                <w:kern w:val="0"/>
                <w:sz w:val="22"/>
              </w:rPr>
              <w:t>1.8</w:t>
            </w:r>
          </w:p>
        </w:tc>
        <w:tc>
          <w:tcPr>
            <w:tcW w:w="1559" w:type="dxa"/>
            <w:vAlign w:val="center"/>
          </w:tcPr>
          <w:p w:rsidR="00E63934" w:rsidRDefault="00222DAA">
            <w:pPr>
              <w:spacing w:beforeLines="50" w:before="120" w:afterLines="50" w:after="120"/>
              <w:jc w:val="center"/>
              <w:rPr>
                <w:rFonts w:ascii="宋体" w:hAnsi="宋体" w:cs="宋体"/>
                <w:sz w:val="24"/>
                <w:lang w:bidi="ar"/>
              </w:rPr>
            </w:pPr>
            <w:r>
              <w:rPr>
                <w:rFonts w:ascii="宋体" w:hAnsi="宋体" w:cs="宋体" w:hint="eastAsia"/>
                <w:snapToGrid w:val="0"/>
                <w:kern w:val="0"/>
                <w:sz w:val="24"/>
              </w:rPr>
              <w:t>售后服务方案</w:t>
            </w:r>
          </w:p>
        </w:tc>
        <w:tc>
          <w:tcPr>
            <w:tcW w:w="992" w:type="dxa"/>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6C143B">
              <w:rPr>
                <w:rFonts w:ascii="宋体" w:hAnsi="宋体" w:hint="eastAsia"/>
                <w:sz w:val="24"/>
                <w:szCs w:val="24"/>
              </w:rPr>
              <w:t>6</w:t>
            </w:r>
          </w:p>
        </w:tc>
        <w:tc>
          <w:tcPr>
            <w:tcW w:w="5529" w:type="dxa"/>
            <w:vAlign w:val="center"/>
          </w:tcPr>
          <w:p w:rsidR="00466EA9" w:rsidRPr="00380142" w:rsidRDefault="00466EA9" w:rsidP="00466EA9">
            <w:pPr>
              <w:spacing w:beforeLines="50" w:before="120" w:afterLines="50" w:after="120" w:line="360" w:lineRule="auto"/>
              <w:rPr>
                <w:rFonts w:ascii="宋体" w:hAnsi="宋体" w:cs="宋体"/>
                <w:sz w:val="24"/>
              </w:rPr>
            </w:pPr>
            <w:r w:rsidRPr="00380142">
              <w:rPr>
                <w:rFonts w:ascii="宋体" w:hAnsi="宋体" w:cs="宋体" w:hint="eastAsia"/>
                <w:sz w:val="24"/>
              </w:rPr>
              <w:t>根据</w:t>
            </w:r>
            <w:r w:rsidR="00222DAA" w:rsidRPr="00380142">
              <w:rPr>
                <w:rFonts w:ascii="宋体" w:hAnsi="宋体" w:cs="宋体" w:hint="eastAsia"/>
                <w:sz w:val="24"/>
              </w:rPr>
              <w:t>供应商提供的售后服务方案，</w:t>
            </w:r>
            <w:r w:rsidRPr="00380142">
              <w:rPr>
                <w:rFonts w:ascii="宋体" w:hAnsi="宋体" w:cs="宋体" w:hint="eastAsia"/>
                <w:sz w:val="24"/>
              </w:rPr>
              <w:t>进行打分：</w:t>
            </w:r>
          </w:p>
          <w:p w:rsidR="00466EA9" w:rsidRDefault="00466EA9" w:rsidP="00466EA9">
            <w:pPr>
              <w:spacing w:beforeLines="50" w:before="120" w:afterLines="50" w:after="120" w:line="360" w:lineRule="auto"/>
              <w:rPr>
                <w:rFonts w:ascii="宋体" w:hAnsi="宋体" w:cs="宋体"/>
                <w:sz w:val="24"/>
              </w:rPr>
            </w:pPr>
            <w:r w:rsidRPr="00380142">
              <w:rPr>
                <w:rFonts w:ascii="宋体" w:hAnsi="宋体" w:cs="宋体" w:hint="eastAsia"/>
                <w:sz w:val="24"/>
              </w:rPr>
              <w:t>1、</w:t>
            </w:r>
            <w:r w:rsidR="00222DAA" w:rsidRPr="00380142">
              <w:rPr>
                <w:rFonts w:ascii="宋体" w:hAnsi="宋体" w:cs="宋体" w:hint="eastAsia"/>
                <w:sz w:val="24"/>
              </w:rPr>
              <w:t>售后服务内容描述清晰、内容详细且符合采购人需求</w:t>
            </w:r>
            <w:r>
              <w:rPr>
                <w:rFonts w:ascii="宋体" w:hAnsi="宋体" w:cs="宋体" w:hint="eastAsia"/>
                <w:sz w:val="24"/>
              </w:rPr>
              <w:t>，评分范围：</w:t>
            </w:r>
            <w:r w:rsidR="00222DAA">
              <w:rPr>
                <w:rFonts w:ascii="宋体" w:hAnsi="宋体" w:cs="宋体" w:hint="eastAsia"/>
                <w:sz w:val="24"/>
              </w:rPr>
              <w:t>2/1/0分</w:t>
            </w:r>
            <w:r>
              <w:rPr>
                <w:rFonts w:ascii="宋体" w:hAnsi="宋体" w:cs="宋体" w:hint="eastAsia"/>
                <w:sz w:val="24"/>
              </w:rPr>
              <w:t>；</w:t>
            </w:r>
          </w:p>
          <w:p w:rsidR="00466EA9" w:rsidRDefault="00466EA9" w:rsidP="00466EA9">
            <w:pPr>
              <w:spacing w:beforeLines="50" w:before="120" w:afterLines="50" w:after="120" w:line="360" w:lineRule="auto"/>
              <w:rPr>
                <w:rFonts w:ascii="宋体" w:hAnsi="宋体" w:cs="宋体"/>
                <w:sz w:val="24"/>
              </w:rPr>
            </w:pPr>
            <w:r>
              <w:rPr>
                <w:rFonts w:ascii="宋体" w:hAnsi="宋体" w:cs="宋体" w:hint="eastAsia"/>
                <w:sz w:val="24"/>
              </w:rPr>
              <w:t>2、</w:t>
            </w:r>
            <w:r w:rsidR="00222DAA">
              <w:rPr>
                <w:rFonts w:ascii="宋体" w:hAnsi="宋体" w:cs="宋体" w:hint="eastAsia"/>
                <w:sz w:val="24"/>
              </w:rPr>
              <w:t>服务承诺、服务措施完整、合理可行</w:t>
            </w:r>
            <w:r>
              <w:rPr>
                <w:rFonts w:ascii="宋体" w:hAnsi="宋体" w:cs="宋体" w:hint="eastAsia"/>
                <w:sz w:val="24"/>
              </w:rPr>
              <w:t>，评分范围：</w:t>
            </w:r>
            <w:r w:rsidR="00222DAA">
              <w:rPr>
                <w:rFonts w:ascii="宋体" w:hAnsi="宋体" w:cs="宋体" w:hint="eastAsia"/>
                <w:sz w:val="24"/>
              </w:rPr>
              <w:t>2/1/0分</w:t>
            </w:r>
            <w:r>
              <w:rPr>
                <w:rFonts w:ascii="宋体" w:hAnsi="宋体" w:cs="宋体" w:hint="eastAsia"/>
                <w:sz w:val="24"/>
              </w:rPr>
              <w:t>；</w:t>
            </w:r>
          </w:p>
          <w:p w:rsidR="00E63934" w:rsidRPr="00380142" w:rsidRDefault="00466EA9" w:rsidP="00466EA9">
            <w:pPr>
              <w:spacing w:beforeLines="50" w:before="120" w:afterLines="50" w:after="120" w:line="360" w:lineRule="auto"/>
              <w:rPr>
                <w:rFonts w:ascii="宋体" w:hAnsi="宋体" w:cs="宋体"/>
                <w:sz w:val="24"/>
              </w:rPr>
            </w:pPr>
            <w:r>
              <w:rPr>
                <w:rFonts w:ascii="宋体" w:hAnsi="宋体" w:cs="宋体" w:hint="eastAsia"/>
                <w:sz w:val="24"/>
              </w:rPr>
              <w:t>3、</w:t>
            </w:r>
            <w:r w:rsidR="00222DAA" w:rsidRPr="00380142">
              <w:rPr>
                <w:rFonts w:ascii="宋体" w:hAnsi="宋体" w:cs="宋体" w:hint="eastAsia"/>
                <w:sz w:val="24"/>
              </w:rPr>
              <w:t>能提供快速的售后服务响应程度</w:t>
            </w:r>
            <w:r>
              <w:rPr>
                <w:rFonts w:ascii="宋体" w:hAnsi="宋体" w:cs="宋体" w:hint="eastAsia"/>
                <w:sz w:val="24"/>
              </w:rPr>
              <w:t>，评分范围：</w:t>
            </w:r>
            <w:r w:rsidR="00222DAA">
              <w:rPr>
                <w:rFonts w:ascii="宋体" w:hAnsi="宋体" w:cs="宋体" w:hint="eastAsia"/>
                <w:sz w:val="24"/>
              </w:rPr>
              <w:t>2/1/0分</w:t>
            </w:r>
            <w:r w:rsidR="00222DAA" w:rsidRPr="00380142">
              <w:rPr>
                <w:rFonts w:ascii="宋体" w:hAnsi="宋体" w:cs="宋体" w:hint="eastAsia"/>
                <w:sz w:val="24"/>
              </w:rPr>
              <w:t>。</w:t>
            </w:r>
          </w:p>
        </w:tc>
      </w:tr>
      <w:tr w:rsidR="00E63934" w:rsidTr="00466EA9">
        <w:trPr>
          <w:trHeight w:val="507"/>
        </w:trPr>
        <w:tc>
          <w:tcPr>
            <w:tcW w:w="866" w:type="dxa"/>
            <w:vAlign w:val="center"/>
          </w:tcPr>
          <w:p w:rsidR="00E63934" w:rsidRDefault="00222DAA">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二</w:t>
            </w:r>
          </w:p>
        </w:tc>
        <w:tc>
          <w:tcPr>
            <w:tcW w:w="8080" w:type="dxa"/>
            <w:gridSpan w:val="3"/>
            <w:vAlign w:val="center"/>
          </w:tcPr>
          <w:p w:rsidR="00E63934" w:rsidRDefault="00222DAA">
            <w:pPr>
              <w:widowControl/>
              <w:jc w:val="center"/>
              <w:textAlignment w:val="center"/>
              <w:rPr>
                <w:rFonts w:ascii="宋体" w:hAnsi="宋体" w:cs="宋体"/>
                <w:bCs/>
                <w:color w:val="000000"/>
                <w:kern w:val="0"/>
                <w:sz w:val="24"/>
                <w:szCs w:val="24"/>
              </w:rPr>
            </w:pPr>
            <w:r>
              <w:rPr>
                <w:rFonts w:ascii="宋体" w:hAnsi="宋体" w:cs="宋体" w:hint="eastAsia"/>
                <w:b/>
                <w:color w:val="000000"/>
                <w:kern w:val="0"/>
                <w:sz w:val="24"/>
                <w:szCs w:val="24"/>
              </w:rPr>
              <w:t>商务（</w:t>
            </w:r>
            <w:r w:rsidR="002E5D41">
              <w:rPr>
                <w:rFonts w:ascii="宋体" w:hAnsi="宋体" w:cs="宋体" w:hint="eastAsia"/>
                <w:b/>
                <w:color w:val="000000"/>
                <w:kern w:val="0"/>
                <w:sz w:val="24"/>
                <w:szCs w:val="24"/>
              </w:rPr>
              <w:t>9</w:t>
            </w:r>
            <w:r>
              <w:rPr>
                <w:rFonts w:ascii="宋体" w:hAnsi="宋体" w:cs="宋体" w:hint="eastAsia"/>
                <w:b/>
                <w:color w:val="000000"/>
                <w:kern w:val="0"/>
                <w:sz w:val="24"/>
                <w:szCs w:val="24"/>
              </w:rPr>
              <w:t xml:space="preserve">分） </w:t>
            </w:r>
          </w:p>
        </w:tc>
      </w:tr>
      <w:tr w:rsidR="00E63934" w:rsidTr="00380142">
        <w:trPr>
          <w:trHeight w:val="4472"/>
        </w:trPr>
        <w:tc>
          <w:tcPr>
            <w:tcW w:w="866" w:type="dxa"/>
            <w:noWrap/>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559" w:type="dxa"/>
            <w:noWrap/>
            <w:vAlign w:val="center"/>
          </w:tcPr>
          <w:p w:rsidR="00E63934" w:rsidRDefault="00222DAA" w:rsidP="0095316C">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体系认证</w:t>
            </w:r>
          </w:p>
        </w:tc>
        <w:tc>
          <w:tcPr>
            <w:tcW w:w="992" w:type="dxa"/>
            <w:noWrap/>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D2BE6">
              <w:rPr>
                <w:rFonts w:ascii="宋体" w:hAnsi="宋体" w:hint="eastAsia"/>
                <w:sz w:val="24"/>
                <w:szCs w:val="24"/>
              </w:rPr>
              <w:t>3</w:t>
            </w:r>
          </w:p>
        </w:tc>
        <w:tc>
          <w:tcPr>
            <w:tcW w:w="5529" w:type="dxa"/>
            <w:vAlign w:val="center"/>
          </w:tcPr>
          <w:p w:rsidR="00E63934" w:rsidRDefault="00222DAA" w:rsidP="00466EA9">
            <w:pPr>
              <w:spacing w:after="120" w:line="360" w:lineRule="auto"/>
              <w:rPr>
                <w:rFonts w:ascii="宋体" w:hAnsi="宋体" w:cs="宋体"/>
                <w:kern w:val="0"/>
                <w:sz w:val="24"/>
              </w:rPr>
            </w:pPr>
            <w:r>
              <w:rPr>
                <w:rFonts w:ascii="宋体" w:hAnsi="宋体" w:cs="宋体" w:hint="eastAsia"/>
                <w:kern w:val="0"/>
                <w:sz w:val="24"/>
              </w:rPr>
              <w:t>1.具有有效期内的</w:t>
            </w:r>
            <w:r w:rsidRPr="0095316C">
              <w:rPr>
                <w:rFonts w:ascii="宋体" w:hAnsi="宋体" w:cs="宋体" w:hint="eastAsia"/>
                <w:kern w:val="0"/>
                <w:sz w:val="24"/>
              </w:rPr>
              <w:t>信息安全管理体系认证证书</w:t>
            </w:r>
            <w:r>
              <w:rPr>
                <w:rFonts w:ascii="宋体" w:hAnsi="宋体" w:cs="宋体" w:hint="eastAsia"/>
                <w:kern w:val="0"/>
                <w:sz w:val="24"/>
              </w:rPr>
              <w:t>、信息技术服务管理体系认证证书的，每个得</w:t>
            </w:r>
            <w:r w:rsidR="002D2BE6">
              <w:rPr>
                <w:rFonts w:ascii="宋体" w:hAnsi="宋体" w:cs="宋体" w:hint="eastAsia"/>
                <w:kern w:val="0"/>
                <w:sz w:val="24"/>
              </w:rPr>
              <w:t>0.5</w:t>
            </w:r>
            <w:r>
              <w:rPr>
                <w:rFonts w:ascii="宋体" w:hAnsi="宋体" w:cs="宋体" w:hint="eastAsia"/>
                <w:kern w:val="0"/>
                <w:sz w:val="24"/>
              </w:rPr>
              <w:t>分，最高得</w:t>
            </w:r>
            <w:r w:rsidR="002D2BE6">
              <w:rPr>
                <w:rFonts w:ascii="宋体" w:hAnsi="宋体" w:cs="宋体" w:hint="eastAsia"/>
                <w:kern w:val="0"/>
                <w:sz w:val="24"/>
              </w:rPr>
              <w:t>1</w:t>
            </w:r>
            <w:r>
              <w:rPr>
                <w:rFonts w:ascii="宋体" w:hAnsi="宋体" w:cs="宋体" w:hint="eastAsia"/>
                <w:kern w:val="0"/>
                <w:sz w:val="24"/>
              </w:rPr>
              <w:t>分。</w:t>
            </w:r>
          </w:p>
          <w:p w:rsidR="00E63934" w:rsidRDefault="00222DAA" w:rsidP="00466EA9">
            <w:pPr>
              <w:spacing w:beforeLines="50" w:before="120" w:afterLines="50" w:after="120" w:line="360" w:lineRule="auto"/>
              <w:rPr>
                <w:rFonts w:ascii="宋体" w:hAnsi="宋体" w:cs="宋体"/>
                <w:kern w:val="0"/>
                <w:sz w:val="24"/>
              </w:rPr>
            </w:pPr>
            <w:r>
              <w:rPr>
                <w:rFonts w:ascii="宋体" w:hAnsi="宋体" w:cs="宋体" w:hint="eastAsia"/>
                <w:kern w:val="0"/>
                <w:sz w:val="24"/>
              </w:rPr>
              <w:t>2.具有有效期内的ITSS信息技术服务标准符合性证书、隐私信息管理体系认证证书、业务连续性管理体系认证证书、</w:t>
            </w:r>
            <w:r w:rsidRPr="0095316C">
              <w:rPr>
                <w:rFonts w:ascii="宋体" w:hAnsi="宋体" w:cs="宋体" w:hint="eastAsia"/>
                <w:kern w:val="0"/>
                <w:sz w:val="24"/>
              </w:rPr>
              <w:t>信息安全服务资质认证证书</w:t>
            </w:r>
            <w:r>
              <w:rPr>
                <w:rFonts w:ascii="宋体" w:hAnsi="宋体" w:cs="宋体" w:hint="eastAsia"/>
                <w:kern w:val="0"/>
                <w:sz w:val="24"/>
              </w:rPr>
              <w:t>，每个得</w:t>
            </w:r>
            <w:r w:rsidR="002D2BE6">
              <w:rPr>
                <w:rFonts w:ascii="宋体" w:hAnsi="宋体" w:cs="宋体" w:hint="eastAsia"/>
                <w:kern w:val="0"/>
                <w:sz w:val="24"/>
              </w:rPr>
              <w:t>0.5</w:t>
            </w:r>
            <w:r>
              <w:rPr>
                <w:rFonts w:ascii="宋体" w:hAnsi="宋体" w:cs="宋体" w:hint="eastAsia"/>
                <w:kern w:val="0"/>
                <w:sz w:val="24"/>
              </w:rPr>
              <w:t>分，最高得</w:t>
            </w:r>
            <w:r w:rsidR="002D2BE6">
              <w:rPr>
                <w:rFonts w:ascii="宋体" w:hAnsi="宋体" w:cs="宋体" w:hint="eastAsia"/>
                <w:kern w:val="0"/>
                <w:sz w:val="24"/>
              </w:rPr>
              <w:t>2</w:t>
            </w:r>
            <w:r>
              <w:rPr>
                <w:rFonts w:ascii="宋体" w:hAnsi="宋体" w:cs="宋体" w:hint="eastAsia"/>
                <w:kern w:val="0"/>
                <w:sz w:val="24"/>
              </w:rPr>
              <w:t>分。</w:t>
            </w:r>
          </w:p>
          <w:p w:rsidR="00E63934" w:rsidRDefault="00222DAA" w:rsidP="00466EA9">
            <w:pPr>
              <w:spacing w:beforeLines="50" w:before="120" w:afterLines="50" w:after="120" w:line="360" w:lineRule="auto"/>
              <w:rPr>
                <w:rFonts w:ascii="宋体" w:hAnsi="宋体" w:cs="宋体"/>
                <w:b/>
                <w:bCs/>
                <w:color w:val="000000"/>
                <w:kern w:val="0"/>
                <w:sz w:val="24"/>
                <w:lang w:bidi="ar"/>
              </w:rPr>
            </w:pPr>
            <w:r>
              <w:rPr>
                <w:rFonts w:ascii="宋体" w:hAnsi="宋体" w:cs="宋体" w:hint="eastAsia"/>
                <w:b/>
                <w:bCs/>
                <w:color w:val="000000"/>
                <w:kern w:val="0"/>
                <w:sz w:val="24"/>
                <w:lang w:bidi="ar"/>
              </w:rPr>
              <w:t>注：须提供的证明材料：有效的</w:t>
            </w:r>
            <w:proofErr w:type="gramStart"/>
            <w:r>
              <w:rPr>
                <w:rFonts w:ascii="宋体" w:hAnsi="宋体" w:cs="宋体" w:hint="eastAsia"/>
                <w:b/>
                <w:bCs/>
                <w:color w:val="000000"/>
                <w:kern w:val="0"/>
                <w:sz w:val="24"/>
                <w:lang w:bidi="ar"/>
              </w:rPr>
              <w:t>证书及认监委</w:t>
            </w:r>
            <w:proofErr w:type="gramEnd"/>
            <w:r>
              <w:rPr>
                <w:rFonts w:ascii="宋体" w:hAnsi="宋体" w:cs="宋体" w:hint="eastAsia"/>
                <w:b/>
                <w:bCs/>
                <w:color w:val="000000"/>
                <w:kern w:val="0"/>
                <w:sz w:val="24"/>
                <w:lang w:bidi="ar"/>
              </w:rPr>
              <w:t>官网（http://cx.cnca.cn）证书查询截图。</w:t>
            </w:r>
          </w:p>
        </w:tc>
      </w:tr>
      <w:tr w:rsidR="00E63934" w:rsidTr="00466EA9">
        <w:trPr>
          <w:trHeight w:val="1205"/>
        </w:trPr>
        <w:tc>
          <w:tcPr>
            <w:tcW w:w="866" w:type="dxa"/>
            <w:noWrap/>
            <w:vAlign w:val="center"/>
          </w:tcPr>
          <w:p w:rsidR="00E63934" w:rsidRDefault="00222DA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2.2</w:t>
            </w:r>
          </w:p>
        </w:tc>
        <w:tc>
          <w:tcPr>
            <w:tcW w:w="1559" w:type="dxa"/>
            <w:noWrap/>
            <w:vAlign w:val="center"/>
          </w:tcPr>
          <w:p w:rsidR="00E63934" w:rsidRDefault="00222DAA">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成功案例</w:t>
            </w:r>
          </w:p>
        </w:tc>
        <w:tc>
          <w:tcPr>
            <w:tcW w:w="992" w:type="dxa"/>
            <w:noWrap/>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E5D41">
              <w:rPr>
                <w:rFonts w:ascii="宋体" w:hAnsi="宋体" w:hint="eastAsia"/>
                <w:sz w:val="24"/>
                <w:szCs w:val="24"/>
              </w:rPr>
              <w:t>3</w:t>
            </w:r>
          </w:p>
        </w:tc>
        <w:tc>
          <w:tcPr>
            <w:tcW w:w="5529" w:type="dxa"/>
            <w:vAlign w:val="center"/>
          </w:tcPr>
          <w:p w:rsidR="00E63934" w:rsidRDefault="00222DAA" w:rsidP="00466EA9">
            <w:pPr>
              <w:spacing w:beforeLines="50" w:before="120" w:afterLines="50" w:after="120" w:line="360" w:lineRule="auto"/>
              <w:rPr>
                <w:rFonts w:ascii="宋体" w:hAnsi="宋体" w:cs="宋体"/>
                <w:snapToGrid w:val="0"/>
                <w:kern w:val="0"/>
                <w:sz w:val="24"/>
              </w:rPr>
            </w:pPr>
            <w:r>
              <w:rPr>
                <w:rFonts w:ascii="宋体" w:hAnsi="宋体" w:cs="宋体" w:hint="eastAsia"/>
                <w:snapToGrid w:val="0"/>
                <w:kern w:val="0"/>
                <w:sz w:val="24"/>
              </w:rPr>
              <w:t>根据供应商提供的2022年1月1日起至本项目截标时间</w:t>
            </w:r>
            <w:proofErr w:type="gramStart"/>
            <w:r>
              <w:rPr>
                <w:rFonts w:ascii="宋体" w:hAnsi="宋体" w:cs="宋体" w:hint="eastAsia"/>
                <w:snapToGrid w:val="0"/>
                <w:kern w:val="0"/>
                <w:sz w:val="24"/>
              </w:rPr>
              <w:t>止</w:t>
            </w:r>
            <w:proofErr w:type="gramEnd"/>
            <w:r>
              <w:rPr>
                <w:rFonts w:ascii="宋体" w:hAnsi="宋体" w:cs="宋体" w:hint="eastAsia"/>
                <w:snapToGrid w:val="0"/>
                <w:kern w:val="0"/>
                <w:sz w:val="24"/>
              </w:rPr>
              <w:t>完成的类似项目业绩（</w:t>
            </w:r>
            <w:r>
              <w:rPr>
                <w:rFonts w:ascii="宋体" w:hAnsi="宋体" w:cs="宋体" w:hint="eastAsia"/>
                <w:color w:val="000000"/>
                <w:kern w:val="0"/>
                <w:sz w:val="24"/>
                <w:lang w:bidi="ar"/>
              </w:rPr>
              <w:t>以签订合同日期为准，</w:t>
            </w:r>
            <w:r>
              <w:rPr>
                <w:rFonts w:ascii="宋体" w:hAnsi="宋体" w:cs="宋体" w:hint="eastAsia"/>
                <w:snapToGrid w:val="0"/>
                <w:kern w:val="0"/>
                <w:sz w:val="24"/>
              </w:rPr>
              <w:t>项目特征为监控服务类）的进行打分，每个业绩得1分，最高得</w:t>
            </w:r>
            <w:r w:rsidR="002E5D41">
              <w:rPr>
                <w:rFonts w:ascii="宋体" w:hAnsi="宋体" w:cs="宋体" w:hint="eastAsia"/>
                <w:snapToGrid w:val="0"/>
                <w:kern w:val="0"/>
                <w:sz w:val="24"/>
              </w:rPr>
              <w:t>3</w:t>
            </w:r>
            <w:r>
              <w:rPr>
                <w:rFonts w:ascii="宋体" w:hAnsi="宋体" w:cs="宋体" w:hint="eastAsia"/>
                <w:snapToGrid w:val="0"/>
                <w:kern w:val="0"/>
                <w:sz w:val="24"/>
              </w:rPr>
              <w:t>分。</w:t>
            </w:r>
          </w:p>
          <w:p w:rsidR="00E63934" w:rsidRDefault="00222DAA" w:rsidP="00466EA9">
            <w:pPr>
              <w:spacing w:beforeLines="50" w:before="120" w:afterLines="50" w:after="120" w:line="360" w:lineRule="auto"/>
              <w:rPr>
                <w:rFonts w:ascii="宋体" w:hAnsi="宋体" w:cs="宋体"/>
                <w:b/>
                <w:bCs/>
                <w:color w:val="000000"/>
                <w:kern w:val="0"/>
                <w:sz w:val="24"/>
                <w:lang w:bidi="ar"/>
              </w:rPr>
            </w:pPr>
            <w:r>
              <w:rPr>
                <w:rFonts w:ascii="宋体" w:hAnsi="宋体" w:cs="宋体" w:hint="eastAsia"/>
                <w:b/>
                <w:bCs/>
                <w:color w:val="000000"/>
                <w:kern w:val="0"/>
                <w:sz w:val="24"/>
                <w:lang w:bidi="ar"/>
              </w:rPr>
              <w:t>注：须提供以下资料的清晰扫描件：①中标（成交）通知书或中标（结果）公告截图、②合同、③验收证明（</w:t>
            </w:r>
            <w:r>
              <w:rPr>
                <w:rFonts w:ascii="宋体" w:hAnsi="宋体" w:cs="宋体" w:hint="eastAsia"/>
                <w:b/>
                <w:bCs/>
                <w:snapToGrid w:val="0"/>
                <w:kern w:val="0"/>
                <w:sz w:val="24"/>
              </w:rPr>
              <w:t>验收报告</w:t>
            </w:r>
            <w:r>
              <w:rPr>
                <w:rFonts w:ascii="宋体" w:hAnsi="宋体" w:cs="宋体" w:hint="eastAsia"/>
                <w:b/>
                <w:bCs/>
                <w:color w:val="000000"/>
                <w:kern w:val="0"/>
                <w:sz w:val="24"/>
                <w:lang w:bidi="ar"/>
              </w:rPr>
              <w:t>）</w:t>
            </w:r>
            <w:r>
              <w:rPr>
                <w:rFonts w:ascii="宋体" w:hAnsi="宋体" w:cs="宋体" w:hint="eastAsia"/>
                <w:b/>
                <w:bCs/>
                <w:snapToGrid w:val="0"/>
                <w:kern w:val="0"/>
                <w:sz w:val="24"/>
              </w:rPr>
              <w:t>、业主评价意见或资金结算单</w:t>
            </w:r>
            <w:r>
              <w:rPr>
                <w:rFonts w:ascii="宋体" w:hAnsi="宋体" w:cs="宋体" w:hint="eastAsia"/>
                <w:b/>
                <w:bCs/>
                <w:color w:val="000000"/>
                <w:kern w:val="0"/>
                <w:sz w:val="24"/>
                <w:lang w:bidi="ar"/>
              </w:rPr>
              <w:t>，缺一项不得分。</w:t>
            </w:r>
          </w:p>
        </w:tc>
      </w:tr>
      <w:tr w:rsidR="00E63934" w:rsidTr="00466EA9">
        <w:trPr>
          <w:trHeight w:val="1205"/>
        </w:trPr>
        <w:tc>
          <w:tcPr>
            <w:tcW w:w="866" w:type="dxa"/>
            <w:noWrap/>
            <w:vAlign w:val="center"/>
          </w:tcPr>
          <w:p w:rsidR="00E63934" w:rsidRDefault="00222DA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2.3</w:t>
            </w:r>
          </w:p>
        </w:tc>
        <w:tc>
          <w:tcPr>
            <w:tcW w:w="1559" w:type="dxa"/>
            <w:noWrap/>
            <w:vAlign w:val="center"/>
          </w:tcPr>
          <w:p w:rsidR="00E63934" w:rsidRDefault="00222DAA">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合理化建议</w:t>
            </w:r>
          </w:p>
        </w:tc>
        <w:tc>
          <w:tcPr>
            <w:tcW w:w="992" w:type="dxa"/>
            <w:noWrap/>
            <w:vAlign w:val="center"/>
          </w:tcPr>
          <w:p w:rsidR="00E63934" w:rsidRDefault="00E421E5">
            <w:pPr>
              <w:pStyle w:val="af4"/>
              <w:ind w:firstLineChars="0" w:firstLine="0"/>
              <w:jc w:val="center"/>
              <w:rPr>
                <w:rFonts w:ascii="宋体" w:hAnsi="宋体"/>
                <w:sz w:val="24"/>
                <w:szCs w:val="24"/>
              </w:rPr>
            </w:pPr>
            <w:r>
              <w:rPr>
                <w:rFonts w:ascii="宋体" w:hAnsi="宋体" w:hint="eastAsia"/>
                <w:sz w:val="24"/>
                <w:szCs w:val="24"/>
              </w:rPr>
              <w:t>0-</w:t>
            </w:r>
            <w:r w:rsidR="002E5D41">
              <w:rPr>
                <w:rFonts w:ascii="宋体" w:hAnsi="宋体" w:hint="eastAsia"/>
                <w:sz w:val="24"/>
                <w:szCs w:val="24"/>
              </w:rPr>
              <w:t>3</w:t>
            </w:r>
          </w:p>
        </w:tc>
        <w:tc>
          <w:tcPr>
            <w:tcW w:w="5529" w:type="dxa"/>
            <w:vAlign w:val="center"/>
          </w:tcPr>
          <w:p w:rsidR="00E63934" w:rsidRDefault="00380142" w:rsidP="00380142">
            <w:pPr>
              <w:spacing w:beforeLines="50" w:before="120" w:afterLines="50" w:after="120" w:line="360" w:lineRule="auto"/>
            </w:pPr>
            <w:r>
              <w:rPr>
                <w:rFonts w:ascii="宋体" w:hAnsi="宋体" w:cs="宋体" w:hint="eastAsia"/>
                <w:snapToGrid w:val="0"/>
                <w:kern w:val="0"/>
                <w:sz w:val="24"/>
              </w:rPr>
              <w:t>根据供应商针</w:t>
            </w:r>
            <w:r w:rsidR="00222DAA">
              <w:rPr>
                <w:rFonts w:ascii="宋体" w:hAnsi="宋体" w:cs="宋体" w:hint="eastAsia"/>
                <w:snapToGrid w:val="0"/>
                <w:kern w:val="0"/>
                <w:sz w:val="24"/>
              </w:rPr>
              <w:t>对本项目</w:t>
            </w:r>
            <w:r>
              <w:rPr>
                <w:rFonts w:ascii="宋体" w:hAnsi="宋体" w:cs="宋体" w:hint="eastAsia"/>
                <w:snapToGrid w:val="0"/>
                <w:kern w:val="0"/>
                <w:sz w:val="24"/>
              </w:rPr>
              <w:t>的实际情况考虑，提供</w:t>
            </w:r>
            <w:r w:rsidR="00222DAA">
              <w:rPr>
                <w:rFonts w:ascii="宋体" w:hAnsi="宋体" w:cs="宋体" w:hint="eastAsia"/>
                <w:snapToGrid w:val="0"/>
                <w:kern w:val="0"/>
                <w:sz w:val="24"/>
              </w:rPr>
              <w:t>特别服务承诺和合理化建议进行打分</w:t>
            </w:r>
            <w:r>
              <w:rPr>
                <w:rFonts w:ascii="宋体" w:hAnsi="宋体" w:cs="宋体" w:hint="eastAsia"/>
                <w:sz w:val="24"/>
              </w:rPr>
              <w:t>，评分范围：</w:t>
            </w:r>
            <w:r w:rsidR="002E5D41">
              <w:rPr>
                <w:rFonts w:ascii="宋体" w:hAnsi="宋体" w:cs="宋体" w:hint="eastAsia"/>
                <w:sz w:val="24"/>
              </w:rPr>
              <w:t>3/</w:t>
            </w:r>
            <w:r w:rsidR="00222DAA">
              <w:rPr>
                <w:rFonts w:ascii="宋体" w:hAnsi="宋体" w:cs="宋体" w:hint="eastAsia"/>
                <w:sz w:val="24"/>
              </w:rPr>
              <w:t>2/1/0分。</w:t>
            </w:r>
          </w:p>
        </w:tc>
      </w:tr>
    </w:tbl>
    <w:p w:rsidR="00E63934" w:rsidRDefault="00E63934">
      <w:pPr>
        <w:pStyle w:val="6"/>
        <w:ind w:left="0"/>
      </w:pPr>
    </w:p>
    <w:p w:rsidR="00E63934" w:rsidRDefault="00222DAA">
      <w:pPr>
        <w:pStyle w:val="af4"/>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E63934" w:rsidRDefault="00E63934"/>
    <w:p w:rsidR="00E63934" w:rsidRDefault="00222DAA">
      <w:pPr>
        <w:pStyle w:val="ab"/>
        <w:spacing w:line="400" w:lineRule="exact"/>
        <w:ind w:left="484"/>
        <w:contextualSpacing/>
        <w:outlineLvl w:val="2"/>
        <w:rPr>
          <w:b/>
          <w:sz w:val="24"/>
          <w:szCs w:val="22"/>
        </w:rPr>
      </w:pPr>
      <w:bookmarkStart w:id="796" w:name="_Toc12320"/>
      <w:bookmarkStart w:id="797" w:name="_Toc13739"/>
      <w:bookmarkStart w:id="798" w:name="_Toc1013"/>
      <w:bookmarkStart w:id="799" w:name="_Toc11853"/>
      <w:r>
        <w:rPr>
          <w:rFonts w:hint="eastAsia"/>
          <w:b/>
          <w:sz w:val="24"/>
          <w:szCs w:val="22"/>
        </w:rPr>
        <w:t>3.4报价符合性审查</w:t>
      </w:r>
      <w:bookmarkEnd w:id="796"/>
      <w:bookmarkEnd w:id="797"/>
      <w:bookmarkEnd w:id="798"/>
      <w:bookmarkEnd w:id="799"/>
      <w:r>
        <w:rPr>
          <w:rFonts w:hint="eastAsia"/>
          <w:b/>
          <w:sz w:val="24"/>
          <w:szCs w:val="22"/>
        </w:rPr>
        <w:t>及评审</w:t>
      </w:r>
    </w:p>
    <w:p w:rsidR="00E63934" w:rsidRDefault="00222DAA">
      <w:pPr>
        <w:pStyle w:val="a4"/>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E63934" w:rsidRDefault="00222DAA">
      <w:pPr>
        <w:pStyle w:val="a4"/>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E63934" w:rsidRDefault="00222DAA">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E63934">
        <w:trPr>
          <w:trHeight w:val="513"/>
        </w:trPr>
        <w:tc>
          <w:tcPr>
            <w:tcW w:w="817" w:type="dxa"/>
            <w:vAlign w:val="center"/>
          </w:tcPr>
          <w:p w:rsidR="00E63934" w:rsidRDefault="00222DAA">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E63934" w:rsidRDefault="00222DAA">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E63934" w:rsidRDefault="00222DAA">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E63934" w:rsidRDefault="00222DAA">
            <w:pPr>
              <w:jc w:val="center"/>
              <w:rPr>
                <w:rFonts w:eastAsiaTheme="minorEastAsia"/>
                <w:b/>
                <w:sz w:val="24"/>
                <w:szCs w:val="24"/>
              </w:rPr>
            </w:pPr>
            <w:r>
              <w:rPr>
                <w:rFonts w:hint="eastAsia"/>
                <w:b/>
                <w:sz w:val="24"/>
                <w:szCs w:val="24"/>
              </w:rPr>
              <w:t>评分标准</w:t>
            </w:r>
          </w:p>
        </w:tc>
      </w:tr>
      <w:tr w:rsidR="00E63934">
        <w:tc>
          <w:tcPr>
            <w:tcW w:w="817" w:type="dxa"/>
            <w:vAlign w:val="center"/>
          </w:tcPr>
          <w:p w:rsidR="00E63934" w:rsidRDefault="00222DAA">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E63934" w:rsidRDefault="00222DAA">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E63934" w:rsidRDefault="00222DAA">
            <w:pPr>
              <w:jc w:val="center"/>
              <w:rPr>
                <w:rFonts w:ascii="宋体" w:hAnsi="宋体" w:cs="宋体"/>
                <w:sz w:val="24"/>
                <w:szCs w:val="24"/>
              </w:rPr>
            </w:pPr>
            <w:r>
              <w:rPr>
                <w:rFonts w:ascii="宋体" w:hAnsi="宋体" w:cs="宋体" w:hint="eastAsia"/>
                <w:sz w:val="24"/>
                <w:szCs w:val="24"/>
              </w:rPr>
              <w:t>0-</w:t>
            </w:r>
            <w:r w:rsidR="006C143B">
              <w:rPr>
                <w:rFonts w:ascii="宋体" w:hAnsi="宋体" w:cs="宋体" w:hint="eastAsia"/>
                <w:sz w:val="24"/>
                <w:szCs w:val="24"/>
              </w:rPr>
              <w:t>3</w:t>
            </w:r>
            <w:r>
              <w:rPr>
                <w:rFonts w:ascii="宋体" w:hAnsi="宋体" w:cs="宋体" w:hint="eastAsia"/>
                <w:sz w:val="24"/>
                <w:szCs w:val="24"/>
              </w:rPr>
              <w:t>0</w:t>
            </w:r>
          </w:p>
        </w:tc>
        <w:tc>
          <w:tcPr>
            <w:tcW w:w="6154" w:type="dxa"/>
          </w:tcPr>
          <w:p w:rsidR="00E63934" w:rsidRDefault="00222DAA">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E63934" w:rsidRDefault="00222DAA">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E63934" w:rsidRDefault="00222DAA">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sidR="006C143B">
              <w:rPr>
                <w:rFonts w:ascii="宋体" w:hint="eastAsia"/>
                <w:sz w:val="24"/>
              </w:rPr>
              <w:t>3</w:t>
            </w:r>
            <w:r>
              <w:rPr>
                <w:rFonts w:ascii="宋体" w:hint="eastAsia"/>
                <w:sz w:val="24"/>
              </w:rPr>
              <w:t>0</w:t>
            </w:r>
            <w:r>
              <w:rPr>
                <w:rFonts w:ascii="宋体" w:hint="eastAsia"/>
                <w:sz w:val="24"/>
                <w:lang w:val="zh-CN"/>
              </w:rPr>
              <w:t>分，其他有效磋商报价得分按下列公式计算：磋商报价得分=(磋商基准价／磋商报价)×</w:t>
            </w:r>
            <w:r w:rsidR="006C143B">
              <w:rPr>
                <w:rFonts w:ascii="宋体" w:hint="eastAsia"/>
                <w:sz w:val="24"/>
              </w:rPr>
              <w:t>3</w:t>
            </w:r>
            <w:r>
              <w:rPr>
                <w:rFonts w:ascii="宋体" w:hint="eastAsia"/>
                <w:sz w:val="24"/>
              </w:rPr>
              <w:t>0</w:t>
            </w:r>
            <w:r>
              <w:rPr>
                <w:rFonts w:ascii="宋体" w:hint="eastAsia"/>
                <w:sz w:val="24"/>
                <w:lang w:val="zh-CN"/>
              </w:rPr>
              <w:t>%×100 。</w:t>
            </w:r>
          </w:p>
          <w:p w:rsidR="00E63934" w:rsidRDefault="00222DAA">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E63934" w:rsidRDefault="00222DAA">
      <w:pPr>
        <w:pStyle w:val="22"/>
        <w:spacing w:line="400" w:lineRule="exact"/>
        <w:ind w:firstLineChars="0" w:firstLine="0"/>
        <w:rPr>
          <w:rFonts w:asciiTheme="minorEastAsia" w:eastAsiaTheme="minorEastAsia" w:hAnsiTheme="minorEastAsia" w:cstheme="minorEastAsia"/>
          <w:b/>
          <w:bCs/>
          <w:sz w:val="28"/>
          <w:szCs w:val="28"/>
        </w:rPr>
      </w:pPr>
      <w:bookmarkStart w:id="800" w:name="_Toc16263"/>
      <w:bookmarkStart w:id="801" w:name="_Toc2167"/>
      <w:bookmarkStart w:id="802" w:name="_Toc11594"/>
      <w:bookmarkStart w:id="803" w:name="_Toc3878"/>
      <w:r>
        <w:rPr>
          <w:rFonts w:asciiTheme="minorEastAsia" w:eastAsiaTheme="minorEastAsia" w:hAnsiTheme="minorEastAsia" w:cstheme="minorEastAsia" w:hint="eastAsia"/>
          <w:b/>
          <w:bCs/>
          <w:sz w:val="28"/>
          <w:szCs w:val="28"/>
        </w:rPr>
        <w:t>4.计分办法</w:t>
      </w:r>
      <w:bookmarkEnd w:id="800"/>
      <w:bookmarkEnd w:id="801"/>
      <w:bookmarkEnd w:id="802"/>
      <w:bookmarkEnd w:id="803"/>
    </w:p>
    <w:p w:rsidR="00E63934" w:rsidRDefault="00222DAA">
      <w:pPr>
        <w:pStyle w:val="a4"/>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E63934" w:rsidRDefault="00222DAA">
      <w:pPr>
        <w:pStyle w:val="a4"/>
        <w:spacing w:line="400" w:lineRule="exact"/>
        <w:ind w:firstLine="480"/>
        <w:rPr>
          <w:rFonts w:ascii="宋体"/>
          <w:sz w:val="24"/>
          <w:lang w:val="zh-CN"/>
        </w:rPr>
      </w:pPr>
      <w:bookmarkStart w:id="804"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E63934" w:rsidRDefault="00222DAA">
      <w:pPr>
        <w:pStyle w:val="22"/>
        <w:spacing w:line="400" w:lineRule="exact"/>
        <w:ind w:firstLineChars="0" w:firstLine="0"/>
        <w:rPr>
          <w:rFonts w:asciiTheme="minorEastAsia" w:eastAsiaTheme="minorEastAsia" w:hAnsiTheme="minorEastAsia" w:cstheme="minorEastAsia"/>
          <w:b/>
          <w:bCs/>
          <w:sz w:val="28"/>
          <w:szCs w:val="28"/>
        </w:rPr>
      </w:pPr>
      <w:bookmarkStart w:id="805" w:name="_Toc20278"/>
      <w:bookmarkStart w:id="806" w:name="_Toc10952"/>
      <w:bookmarkStart w:id="807" w:name="_Toc25562"/>
      <w:bookmarkStart w:id="808" w:name="_Toc22446"/>
      <w:bookmarkEnd w:id="804"/>
      <w:r>
        <w:rPr>
          <w:rFonts w:asciiTheme="minorEastAsia" w:eastAsiaTheme="minorEastAsia" w:hAnsiTheme="minorEastAsia" w:cstheme="minorEastAsia" w:hint="eastAsia"/>
          <w:b/>
          <w:bCs/>
          <w:sz w:val="28"/>
          <w:szCs w:val="28"/>
        </w:rPr>
        <w:t>5.推荐成交候选人</w:t>
      </w:r>
      <w:bookmarkEnd w:id="805"/>
      <w:bookmarkEnd w:id="806"/>
      <w:bookmarkEnd w:id="807"/>
      <w:bookmarkEnd w:id="808"/>
    </w:p>
    <w:p w:rsidR="00E63934" w:rsidRDefault="00222DAA">
      <w:pPr>
        <w:pStyle w:val="a4"/>
        <w:spacing w:line="400" w:lineRule="exact"/>
        <w:ind w:firstLine="480"/>
        <w:rPr>
          <w:rFonts w:ascii="宋体"/>
          <w:sz w:val="24"/>
          <w:lang w:val="zh-CN"/>
        </w:rPr>
      </w:pPr>
      <w:bookmarkStart w:id="809"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10" w:name="EB7d037d78d92144ec8693f550f4f92d16"/>
      <w:bookmarkEnd w:id="809"/>
      <w:bookmarkEnd w:id="810"/>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w:t>
      </w:r>
    </w:p>
    <w:p w:rsidR="00E63934" w:rsidRDefault="00E63934">
      <w:pPr>
        <w:jc w:val="center"/>
        <w:rPr>
          <w:rFonts w:ascii="黑体" w:eastAsia="黑体"/>
          <w:b/>
          <w:color w:val="000000"/>
          <w:sz w:val="32"/>
          <w:szCs w:val="32"/>
        </w:rPr>
        <w:sectPr w:rsidR="00E63934">
          <w:headerReference w:type="default" r:id="rId11"/>
          <w:footerReference w:type="default" r:id="rId12"/>
          <w:pgSz w:w="11906" w:h="16838"/>
          <w:pgMar w:top="1440" w:right="991" w:bottom="1440" w:left="1797" w:header="851" w:footer="992" w:gutter="0"/>
          <w:cols w:space="720" w:equalWidth="0">
            <w:col w:w="9118"/>
          </w:cols>
          <w:docGrid w:linePitch="312"/>
        </w:sectPr>
      </w:pPr>
    </w:p>
    <w:p w:rsidR="00E63934" w:rsidRDefault="00222DAA">
      <w:pPr>
        <w:jc w:val="center"/>
        <w:outlineLvl w:val="1"/>
        <w:rPr>
          <w:rFonts w:ascii="黑体" w:eastAsia="黑体"/>
          <w:b/>
          <w:color w:val="000000"/>
          <w:sz w:val="32"/>
          <w:szCs w:val="32"/>
        </w:rPr>
      </w:pPr>
      <w:bookmarkStart w:id="811" w:name="_Toc14838"/>
      <w:r>
        <w:rPr>
          <w:rFonts w:ascii="黑体" w:eastAsia="黑体" w:hint="eastAsia"/>
          <w:b/>
          <w:color w:val="000000"/>
          <w:sz w:val="32"/>
          <w:szCs w:val="32"/>
        </w:rPr>
        <w:t>第五章 合同主要条款</w:t>
      </w:r>
      <w:bookmarkEnd w:id="811"/>
    </w:p>
    <w:p w:rsidR="00E63934" w:rsidRDefault="00E63934">
      <w:pPr>
        <w:ind w:firstLine="404"/>
        <w:rPr>
          <w:rFonts w:ascii="宋体"/>
          <w:b/>
        </w:rPr>
      </w:pPr>
    </w:p>
    <w:p w:rsidR="00E63934" w:rsidRDefault="00222DAA">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E63934" w:rsidRDefault="00E63934">
      <w:pPr>
        <w:pStyle w:val="22"/>
        <w:ind w:firstLine="344"/>
      </w:pPr>
    </w:p>
    <w:p w:rsidR="00E63934" w:rsidRDefault="00E63934">
      <w:pPr>
        <w:pStyle w:val="22"/>
        <w:ind w:firstLineChars="0" w:firstLine="0"/>
      </w:pPr>
    </w:p>
    <w:p w:rsidR="00E63934" w:rsidRDefault="00222DAA">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E63934" w:rsidRDefault="00222DAA">
      <w:pPr>
        <w:autoSpaceDE w:val="0"/>
        <w:autoSpaceDN w:val="0"/>
        <w:spacing w:before="120" w:after="120" w:line="400" w:lineRule="exact"/>
        <w:rPr>
          <w:rFonts w:ascii="宋体" w:hAnsi="宋体"/>
          <w:sz w:val="24"/>
        </w:rPr>
      </w:pPr>
      <w:r>
        <w:rPr>
          <w:rFonts w:ascii="宋体" w:hAnsi="宋体"/>
          <w:sz w:val="24"/>
          <w:lang w:val="zh-CN"/>
        </w:rPr>
        <w:t>项目编号：</w:t>
      </w:r>
    </w:p>
    <w:p w:rsidR="00E63934" w:rsidRDefault="00222DAA">
      <w:pPr>
        <w:spacing w:line="400" w:lineRule="exact"/>
        <w:rPr>
          <w:rFonts w:ascii="宋体" w:hAnsi="宋体"/>
          <w:bCs/>
          <w:color w:val="000000"/>
          <w:spacing w:val="5"/>
          <w:sz w:val="24"/>
          <w:szCs w:val="24"/>
        </w:rPr>
      </w:pPr>
      <w:r>
        <w:rPr>
          <w:rFonts w:ascii="宋体" w:hAnsi="宋体"/>
          <w:bCs/>
          <w:color w:val="000000"/>
          <w:spacing w:val="5"/>
          <w:sz w:val="24"/>
          <w:szCs w:val="24"/>
        </w:rPr>
        <w:t>甲方</w:t>
      </w:r>
      <w:r>
        <w:rPr>
          <w:rFonts w:ascii="宋体" w:hAnsi="宋体" w:hint="eastAsia"/>
          <w:bCs/>
          <w:color w:val="000000"/>
          <w:spacing w:val="5"/>
          <w:sz w:val="24"/>
          <w:szCs w:val="24"/>
        </w:rPr>
        <w:t>：</w:t>
      </w:r>
    </w:p>
    <w:p w:rsidR="00E63934" w:rsidRDefault="00222DAA">
      <w:pPr>
        <w:pStyle w:val="af1"/>
        <w:spacing w:beforeAutospacing="0" w:afterAutospacing="0" w:line="400" w:lineRule="exact"/>
        <w:jc w:val="both"/>
        <w:rPr>
          <w:bCs/>
          <w:color w:val="000000"/>
          <w:spacing w:val="5"/>
        </w:rPr>
      </w:pPr>
      <w:r>
        <w:rPr>
          <w:bCs/>
          <w:color w:val="000000"/>
          <w:spacing w:val="5"/>
        </w:rPr>
        <w:t>乙方</w:t>
      </w:r>
      <w:r>
        <w:rPr>
          <w:rFonts w:hint="eastAsia"/>
          <w:bCs/>
          <w:color w:val="000000"/>
          <w:spacing w:val="5"/>
        </w:rPr>
        <w:t>：</w:t>
      </w:r>
    </w:p>
    <w:p w:rsidR="00E63934" w:rsidRDefault="00222DAA">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eastAsiaTheme="minorEastAsia" w:hAnsi="宋体" w:cs="宋体" w:hint="eastAsia"/>
          <w:kern w:val="1"/>
          <w:sz w:val="24"/>
          <w:u w:val="single"/>
        </w:rPr>
        <w:t>长兴县交通运输行政执法队航道监控运维服务项目</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E63934" w:rsidRDefault="00222DAA">
      <w:pPr>
        <w:numPr>
          <w:ilvl w:val="0"/>
          <w:numId w:val="2"/>
        </w:numPr>
        <w:snapToGrid w:val="0"/>
        <w:spacing w:before="120" w:after="120" w:line="400" w:lineRule="exact"/>
        <w:rPr>
          <w:rFonts w:ascii="宋体" w:hAnsi="宋体" w:cs="Times New Roman"/>
          <w:b/>
          <w:color w:val="000000"/>
          <w:sz w:val="24"/>
          <w:szCs w:val="24"/>
        </w:rPr>
      </w:pPr>
      <w:r>
        <w:rPr>
          <w:rFonts w:ascii="宋体" w:hAnsi="宋体" w:cs="Times New Roman" w:hint="eastAsia"/>
          <w:b/>
          <w:color w:val="000000"/>
          <w:sz w:val="24"/>
          <w:szCs w:val="24"/>
        </w:rPr>
        <w:t>服务</w:t>
      </w:r>
      <w:r>
        <w:rPr>
          <w:rFonts w:ascii="宋体" w:hAnsi="宋体" w:cs="Times New Roman"/>
          <w:b/>
          <w:color w:val="000000"/>
          <w:sz w:val="24"/>
          <w:szCs w:val="24"/>
        </w:rPr>
        <w:t>内容</w:t>
      </w:r>
    </w:p>
    <w:p w:rsidR="00E63934" w:rsidRDefault="00222D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本项目采购航道监控的整体运维服务，共48个点位。</w:t>
      </w:r>
    </w:p>
    <w:p w:rsidR="00E63934" w:rsidRDefault="00222D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网络接入服务范围包括每个监控点位提供100M速率的监控专线，组成监控专网汇总到交通运输执法队监控平台。</w:t>
      </w:r>
    </w:p>
    <w:p w:rsidR="00E63934" w:rsidRDefault="00222D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监控运维服务范围包括每个监控点位的前端监控设备（海康DS-2DC6423IW-A）、后端监控平台、视频存储、立杆、监控箱、基础、电源接入等所有的监控服务相关内容。</w:t>
      </w:r>
    </w:p>
    <w:p w:rsidR="00E63934" w:rsidRDefault="00222D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具体点位清单如下：</w:t>
      </w:r>
    </w:p>
    <w:tbl>
      <w:tblPr>
        <w:tblW w:w="4938" w:type="pct"/>
        <w:tblLook w:val="04A0" w:firstRow="1" w:lastRow="0" w:firstColumn="1" w:lastColumn="0" w:noHBand="0" w:noVBand="1"/>
      </w:tblPr>
      <w:tblGrid>
        <w:gridCol w:w="1376"/>
        <w:gridCol w:w="4085"/>
        <w:gridCol w:w="1662"/>
        <w:gridCol w:w="1534"/>
      </w:tblGrid>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点位名称</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吕山站</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帅家村</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吕山岔口</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画溪桥</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大树下</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小浦镇弯桥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长和公路桥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长牛铁路桥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金村埠大桥</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林</w:t>
            </w:r>
            <w:proofErr w:type="gramStart"/>
            <w:r>
              <w:rPr>
                <w:rFonts w:ascii="宋体" w:hAnsi="宋体" w:cs="宋体" w:hint="eastAsia"/>
                <w:color w:val="000000"/>
                <w:kern w:val="0"/>
                <w:sz w:val="24"/>
                <w:szCs w:val="24"/>
                <w:lang w:bidi="ar"/>
              </w:rPr>
              <w:t>城镇泥斗村</w:t>
            </w:r>
            <w:proofErr w:type="gramEnd"/>
            <w:r>
              <w:rPr>
                <w:rFonts w:ascii="宋体" w:hAnsi="宋体" w:cs="宋体" w:hint="eastAsia"/>
                <w:color w:val="000000"/>
                <w:kern w:val="0"/>
                <w:sz w:val="24"/>
                <w:szCs w:val="24"/>
                <w:lang w:bidi="ar"/>
              </w:rPr>
              <w:t>曹家村天平桥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吕山中油吕山加油码头球机</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吕山中油吕山加油码头枪机</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和平下云桥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港口大桥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虹星桥</w:t>
            </w:r>
            <w:proofErr w:type="gramEnd"/>
            <w:r>
              <w:rPr>
                <w:rFonts w:ascii="宋体" w:hAnsi="宋体" w:cs="宋体" w:hint="eastAsia"/>
                <w:color w:val="000000"/>
                <w:kern w:val="0"/>
                <w:sz w:val="24"/>
                <w:szCs w:val="24"/>
                <w:lang w:bidi="ar"/>
              </w:rPr>
              <w:t>镇港口村港口水上加油点</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和平站站房</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浙北大桥华能电厂</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洪桥杨家浦</w:t>
            </w:r>
            <w:proofErr w:type="gramStart"/>
            <w:r>
              <w:rPr>
                <w:rFonts w:ascii="宋体" w:hAnsi="宋体" w:cs="宋体" w:hint="eastAsia"/>
                <w:color w:val="000000"/>
                <w:kern w:val="0"/>
                <w:sz w:val="24"/>
                <w:szCs w:val="24"/>
                <w:lang w:bidi="ar"/>
              </w:rPr>
              <w:t>太湖口</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李家巷大石桥</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洪桥站前</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便民</w:t>
            </w:r>
            <w:proofErr w:type="gramStart"/>
            <w:r>
              <w:rPr>
                <w:rFonts w:ascii="宋体" w:hAnsi="宋体" w:cs="宋体" w:hint="eastAsia"/>
                <w:color w:val="000000"/>
                <w:kern w:val="0"/>
                <w:sz w:val="24"/>
                <w:szCs w:val="24"/>
                <w:lang w:bidi="ar"/>
              </w:rPr>
              <w:t>桥和平</w:t>
            </w:r>
            <w:proofErr w:type="gramEnd"/>
            <w:r>
              <w:rPr>
                <w:rFonts w:ascii="宋体" w:hAnsi="宋体" w:cs="宋体" w:hint="eastAsia"/>
                <w:color w:val="000000"/>
                <w:kern w:val="0"/>
                <w:sz w:val="24"/>
                <w:szCs w:val="24"/>
                <w:lang w:bidi="ar"/>
              </w:rPr>
              <w:t>支线岔口</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李家巷沈湾</w:t>
            </w:r>
            <w:proofErr w:type="gramEnd"/>
            <w:r>
              <w:rPr>
                <w:rFonts w:ascii="宋体" w:hAnsi="宋体" w:cs="宋体" w:hint="eastAsia"/>
                <w:color w:val="000000"/>
                <w:kern w:val="0"/>
                <w:sz w:val="24"/>
                <w:szCs w:val="24"/>
                <w:lang w:bidi="ar"/>
              </w:rPr>
              <w:t>村玻璃厂</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洪桥中兴水上加油点码头球机</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画溪街道</w:t>
            </w:r>
            <w:proofErr w:type="gramEnd"/>
            <w:r>
              <w:rPr>
                <w:rFonts w:ascii="宋体" w:hAnsi="宋体" w:cs="宋体" w:hint="eastAsia"/>
                <w:color w:val="000000"/>
                <w:kern w:val="0"/>
                <w:sz w:val="24"/>
                <w:szCs w:val="24"/>
                <w:lang w:bidi="ar"/>
              </w:rPr>
              <w:t>许家斗门小</w:t>
            </w:r>
            <w:proofErr w:type="gramStart"/>
            <w:r>
              <w:rPr>
                <w:rFonts w:ascii="宋体" w:hAnsi="宋体" w:cs="宋体" w:hint="eastAsia"/>
                <w:color w:val="000000"/>
                <w:kern w:val="0"/>
                <w:sz w:val="24"/>
                <w:szCs w:val="24"/>
                <w:lang w:bidi="ar"/>
              </w:rPr>
              <w:t>箬</w:t>
            </w:r>
            <w:proofErr w:type="gramEnd"/>
            <w:r>
              <w:rPr>
                <w:rFonts w:ascii="宋体" w:hAnsi="宋体" w:cs="宋体" w:hint="eastAsia"/>
                <w:color w:val="000000"/>
                <w:kern w:val="0"/>
                <w:sz w:val="24"/>
                <w:szCs w:val="24"/>
                <w:lang w:bidi="ar"/>
              </w:rPr>
              <w:t>桥岔口</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虹星桥泗</w:t>
            </w:r>
            <w:proofErr w:type="gramEnd"/>
            <w:r>
              <w:rPr>
                <w:rFonts w:ascii="宋体" w:hAnsi="宋体" w:cs="宋体" w:hint="eastAsia"/>
                <w:color w:val="000000"/>
                <w:kern w:val="0"/>
                <w:sz w:val="24"/>
                <w:szCs w:val="24"/>
                <w:lang w:bidi="ar"/>
              </w:rPr>
              <w:t>湖线</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洪桥镇十字港</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图</w:t>
            </w:r>
            <w:proofErr w:type="gramStart"/>
            <w:r>
              <w:rPr>
                <w:rFonts w:ascii="宋体" w:hAnsi="宋体" w:cs="宋体" w:hint="eastAsia"/>
                <w:color w:val="000000"/>
                <w:kern w:val="0"/>
                <w:sz w:val="24"/>
                <w:szCs w:val="24"/>
                <w:lang w:bidi="ar"/>
              </w:rPr>
              <w:t>影旅游</w:t>
            </w:r>
            <w:proofErr w:type="gramEnd"/>
            <w:r>
              <w:rPr>
                <w:rFonts w:ascii="宋体" w:hAnsi="宋体" w:cs="宋体" w:hint="eastAsia"/>
                <w:color w:val="000000"/>
                <w:kern w:val="0"/>
                <w:sz w:val="24"/>
                <w:szCs w:val="24"/>
                <w:lang w:bidi="ar"/>
              </w:rPr>
              <w:t>码头枪机</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图</w:t>
            </w:r>
            <w:proofErr w:type="gramStart"/>
            <w:r>
              <w:rPr>
                <w:rFonts w:ascii="宋体" w:hAnsi="宋体" w:cs="宋体" w:hint="eastAsia"/>
                <w:color w:val="000000"/>
                <w:kern w:val="0"/>
                <w:sz w:val="24"/>
                <w:szCs w:val="24"/>
                <w:lang w:bidi="ar"/>
              </w:rPr>
              <w:t>影旅游</w:t>
            </w:r>
            <w:proofErr w:type="gramEnd"/>
            <w:r>
              <w:rPr>
                <w:rFonts w:ascii="宋体" w:hAnsi="宋体" w:cs="宋体" w:hint="eastAsia"/>
                <w:color w:val="000000"/>
                <w:kern w:val="0"/>
                <w:sz w:val="24"/>
                <w:szCs w:val="24"/>
                <w:lang w:bidi="ar"/>
              </w:rPr>
              <w:t>码头球机</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高铁站东</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高铁站西</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浙江恒腾有限公司码头球机1</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明珠路141号</w:t>
            </w:r>
            <w:proofErr w:type="gramStart"/>
            <w:r>
              <w:rPr>
                <w:rFonts w:ascii="宋体" w:hAnsi="宋体" w:cs="宋体" w:hint="eastAsia"/>
                <w:color w:val="000000"/>
                <w:kern w:val="0"/>
                <w:sz w:val="24"/>
                <w:szCs w:val="24"/>
                <w:lang w:bidi="ar"/>
              </w:rPr>
              <w:t>执法队港航</w:t>
            </w:r>
            <w:proofErr w:type="gramEnd"/>
            <w:r>
              <w:rPr>
                <w:rFonts w:ascii="宋体" w:hAnsi="宋体" w:cs="宋体" w:hint="eastAsia"/>
                <w:color w:val="000000"/>
                <w:kern w:val="0"/>
                <w:sz w:val="24"/>
                <w:szCs w:val="24"/>
                <w:lang w:bidi="ar"/>
              </w:rPr>
              <w:t>大楼</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浙江恒腾有限公司码头球机2</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林城老桥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宏达船厂</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百叶龙</w:t>
            </w:r>
            <w:proofErr w:type="gramEnd"/>
            <w:r>
              <w:rPr>
                <w:rFonts w:ascii="宋体" w:hAnsi="宋体" w:cs="宋体" w:hint="eastAsia"/>
                <w:color w:val="000000"/>
                <w:kern w:val="0"/>
                <w:sz w:val="24"/>
                <w:szCs w:val="24"/>
                <w:lang w:bidi="ar"/>
              </w:rPr>
              <w:t>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石山桥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w:t>
            </w:r>
            <w:proofErr w:type="gramStart"/>
            <w:r>
              <w:rPr>
                <w:rFonts w:ascii="宋体" w:hAnsi="宋体" w:cs="宋体" w:hint="eastAsia"/>
                <w:color w:val="000000"/>
                <w:kern w:val="0"/>
                <w:sz w:val="24"/>
                <w:szCs w:val="24"/>
                <w:lang w:bidi="ar"/>
              </w:rPr>
              <w:t>浦站全景</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服务区东（雁荡船厂）</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吴山铁塔（迁至桥边）梅湖线</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横塘渡桥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西横荡雁陶村胥公桥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赵家桥下游200米</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合溪新港</w:t>
            </w:r>
            <w:proofErr w:type="gramEnd"/>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南方码头原有（二号桥）</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2号桥（新峰）</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高铁站岗亭</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E63934">
        <w:trPr>
          <w:trHeight w:val="90"/>
        </w:trPr>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李家巷沈湾</w:t>
            </w:r>
            <w:proofErr w:type="gramEnd"/>
            <w:r>
              <w:rPr>
                <w:rFonts w:ascii="宋体" w:hAnsi="宋体" w:cs="宋体" w:hint="eastAsia"/>
                <w:color w:val="000000"/>
                <w:kern w:val="0"/>
                <w:sz w:val="24"/>
                <w:szCs w:val="24"/>
                <w:lang w:bidi="ar"/>
              </w:rPr>
              <w:t>村</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bl>
    <w:p w:rsidR="00E63934" w:rsidRDefault="00E63934">
      <w:pPr>
        <w:snapToGrid w:val="0"/>
        <w:spacing w:before="120" w:after="120" w:line="400" w:lineRule="exact"/>
        <w:rPr>
          <w:rFonts w:ascii="宋体" w:hAnsi="宋体" w:cs="Times New Roman"/>
          <w:b/>
          <w:color w:val="000000"/>
          <w:sz w:val="24"/>
          <w:szCs w:val="24"/>
        </w:rPr>
      </w:pP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二、合同金额</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本合同金额为（大写）：______________元（￥_______________元）人民币。</w:t>
      </w: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三、技术资料</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1.乙方应按</w:t>
      </w:r>
      <w:r>
        <w:rPr>
          <w:rFonts w:ascii="宋体" w:hAnsi="宋体" w:cs="Times New Roman" w:hint="eastAsia"/>
          <w:color w:val="000000"/>
          <w:sz w:val="24"/>
          <w:szCs w:val="24"/>
        </w:rPr>
        <w:t>采购文件</w:t>
      </w:r>
      <w:r>
        <w:rPr>
          <w:rFonts w:ascii="宋体" w:hAnsi="宋体" w:cs="Times New Roman"/>
          <w:color w:val="000000"/>
          <w:sz w:val="24"/>
          <w:szCs w:val="24"/>
        </w:rPr>
        <w:t>规定的时间向甲方提供</w:t>
      </w:r>
      <w:r>
        <w:rPr>
          <w:rFonts w:ascii="宋体" w:hAnsi="宋体" w:cs="Times New Roman" w:hint="eastAsia"/>
          <w:color w:val="000000"/>
          <w:sz w:val="24"/>
          <w:szCs w:val="24"/>
        </w:rPr>
        <w:t>服务</w:t>
      </w:r>
      <w:r>
        <w:rPr>
          <w:rFonts w:ascii="宋体" w:hAnsi="宋体" w:cs="Times New Roman"/>
          <w:color w:val="000000"/>
          <w:sz w:val="24"/>
          <w:szCs w:val="24"/>
        </w:rPr>
        <w:t>的有关技术资料。</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没有甲方事先书面同意，乙方不得将由甲方提供的有关合同或任何合同条文、规格、计划、图纸、样品或资料提供给与履行本合同无关的任何其他人。即使</w:t>
      </w:r>
      <w:proofErr w:type="gramStart"/>
      <w:r>
        <w:rPr>
          <w:rFonts w:ascii="宋体" w:hAnsi="宋体" w:cs="Times New Roman"/>
          <w:color w:val="000000"/>
          <w:sz w:val="24"/>
          <w:szCs w:val="24"/>
        </w:rPr>
        <w:t>向履行</w:t>
      </w:r>
      <w:proofErr w:type="gramEnd"/>
      <w:r>
        <w:rPr>
          <w:rFonts w:ascii="宋体" w:hAnsi="宋体" w:cs="Times New Roman"/>
          <w:color w:val="000000"/>
          <w:sz w:val="24"/>
          <w:szCs w:val="24"/>
        </w:rPr>
        <w:t>本合同有关的人员提供，也应注意保密并限于履行合同的必需范围。</w:t>
      </w:r>
    </w:p>
    <w:p w:rsidR="00E63934" w:rsidRDefault="00222DAA">
      <w:pPr>
        <w:snapToGrid w:val="0"/>
        <w:spacing w:before="120" w:after="120" w:line="400" w:lineRule="exact"/>
        <w:ind w:left="412" w:hangingChars="171" w:hanging="412"/>
        <w:rPr>
          <w:rFonts w:ascii="宋体" w:hAnsi="宋体" w:cs="Times New Roman"/>
          <w:b/>
          <w:color w:val="000000"/>
          <w:sz w:val="24"/>
          <w:szCs w:val="24"/>
        </w:rPr>
      </w:pPr>
      <w:r>
        <w:rPr>
          <w:rFonts w:ascii="宋体" w:hAnsi="宋体" w:cs="Times New Roman"/>
          <w:b/>
          <w:color w:val="000000"/>
          <w:sz w:val="24"/>
          <w:szCs w:val="24"/>
        </w:rPr>
        <w:t>四、知识产权</w:t>
      </w:r>
    </w:p>
    <w:p w:rsidR="00E63934" w:rsidRDefault="00222DAA">
      <w:pPr>
        <w:snapToGrid w:val="0"/>
        <w:spacing w:before="120" w:after="120" w:line="400" w:lineRule="exact"/>
        <w:ind w:firstLineChars="200" w:firstLine="480"/>
        <w:rPr>
          <w:rFonts w:ascii="宋体" w:hAnsi="宋体" w:cs="Times New Roman"/>
          <w:bCs/>
          <w:color w:val="000000"/>
          <w:sz w:val="24"/>
          <w:szCs w:val="24"/>
        </w:rPr>
      </w:pPr>
      <w:r>
        <w:rPr>
          <w:rFonts w:ascii="宋体" w:hAnsi="宋体" w:cs="Times New Roman"/>
          <w:color w:val="000000"/>
          <w:sz w:val="24"/>
          <w:szCs w:val="24"/>
        </w:rPr>
        <w:t>乙方应保证所提供的</w:t>
      </w:r>
      <w:r>
        <w:rPr>
          <w:rFonts w:ascii="宋体" w:hAnsi="宋体" w:cs="Times New Roman" w:hint="eastAsia"/>
          <w:color w:val="000000"/>
          <w:sz w:val="24"/>
          <w:szCs w:val="24"/>
        </w:rPr>
        <w:t>服务</w:t>
      </w:r>
      <w:r>
        <w:rPr>
          <w:rFonts w:ascii="宋体" w:hAnsi="宋体" w:cs="Times New Roman"/>
          <w:color w:val="000000"/>
          <w:sz w:val="24"/>
          <w:szCs w:val="24"/>
        </w:rPr>
        <w:t>或其任何一部分均不会侵犯任何第三方的知识产权</w:t>
      </w:r>
      <w:r>
        <w:rPr>
          <w:rFonts w:ascii="宋体" w:hAnsi="宋体" w:cs="Times New Roman"/>
          <w:bCs/>
          <w:color w:val="000000"/>
          <w:sz w:val="24"/>
          <w:szCs w:val="24"/>
        </w:rPr>
        <w:t>。</w:t>
      </w:r>
    </w:p>
    <w:p w:rsidR="00E63934" w:rsidRDefault="00222DAA">
      <w:pPr>
        <w:snapToGrid w:val="0"/>
        <w:spacing w:before="120" w:after="120" w:line="400" w:lineRule="exact"/>
        <w:rPr>
          <w:rFonts w:ascii="宋体" w:hAnsi="宋体" w:cs="Times New Roman"/>
          <w:color w:val="000000"/>
          <w:sz w:val="24"/>
          <w:szCs w:val="24"/>
          <w:u w:val="single"/>
        </w:rPr>
      </w:pPr>
      <w:r>
        <w:rPr>
          <w:rFonts w:ascii="宋体" w:hAnsi="宋体" w:cs="Times New Roman"/>
          <w:b/>
          <w:color w:val="000000"/>
          <w:sz w:val="24"/>
          <w:szCs w:val="24"/>
        </w:rPr>
        <w:t>五、产权担保</w:t>
      </w:r>
    </w:p>
    <w:p w:rsidR="00E63934" w:rsidRDefault="00222DAA">
      <w:pPr>
        <w:snapToGrid w:val="0"/>
        <w:spacing w:before="120" w:after="120" w:line="400" w:lineRule="exact"/>
        <w:ind w:firstLineChars="200" w:firstLine="480"/>
        <w:rPr>
          <w:rFonts w:ascii="宋体" w:hAnsi="宋体" w:cs="Times New Roman"/>
          <w:color w:val="000000"/>
          <w:sz w:val="24"/>
          <w:szCs w:val="24"/>
          <w:u w:val="single"/>
        </w:rPr>
      </w:pPr>
      <w:r>
        <w:rPr>
          <w:rFonts w:ascii="宋体" w:hAnsi="宋体" w:cs="Times New Roman"/>
          <w:color w:val="000000"/>
          <w:sz w:val="24"/>
          <w:szCs w:val="24"/>
        </w:rPr>
        <w:t>乙方保证所交付的</w:t>
      </w:r>
      <w:r>
        <w:rPr>
          <w:rFonts w:ascii="宋体" w:hAnsi="宋体" w:cs="Times New Roman" w:hint="eastAsia"/>
          <w:color w:val="000000"/>
          <w:sz w:val="24"/>
          <w:szCs w:val="24"/>
        </w:rPr>
        <w:t>服务</w:t>
      </w:r>
      <w:r>
        <w:rPr>
          <w:rFonts w:ascii="宋体" w:hAnsi="宋体" w:cs="Times New Roman"/>
          <w:color w:val="000000"/>
          <w:sz w:val="24"/>
          <w:szCs w:val="24"/>
        </w:rPr>
        <w:t>的所有权完全属于</w:t>
      </w:r>
      <w:proofErr w:type="gramStart"/>
      <w:r>
        <w:rPr>
          <w:rFonts w:ascii="宋体" w:hAnsi="宋体" w:cs="Times New Roman"/>
          <w:color w:val="000000"/>
          <w:sz w:val="24"/>
          <w:szCs w:val="24"/>
        </w:rPr>
        <w:t>乙方且</w:t>
      </w:r>
      <w:proofErr w:type="gramEnd"/>
      <w:r>
        <w:rPr>
          <w:rFonts w:ascii="宋体" w:hAnsi="宋体" w:cs="Times New Roman"/>
          <w:color w:val="000000"/>
          <w:sz w:val="24"/>
          <w:szCs w:val="24"/>
        </w:rPr>
        <w:t>无任何抵押、查封等产权瑕疵。</w:t>
      </w:r>
    </w:p>
    <w:p w:rsidR="00E63934" w:rsidRDefault="00222DAA">
      <w:pPr>
        <w:snapToGrid w:val="0"/>
        <w:spacing w:before="120" w:after="120" w:line="400" w:lineRule="exact"/>
        <w:ind w:left="410" w:hangingChars="170" w:hanging="410"/>
        <w:rPr>
          <w:rFonts w:ascii="宋体" w:hAnsi="宋体" w:cs="Times New Roman"/>
          <w:b/>
          <w:color w:val="000000"/>
          <w:sz w:val="24"/>
          <w:szCs w:val="24"/>
        </w:rPr>
      </w:pPr>
      <w:r>
        <w:rPr>
          <w:rFonts w:ascii="宋体" w:hAnsi="宋体" w:cs="Times New Roman"/>
          <w:b/>
          <w:color w:val="000000"/>
          <w:sz w:val="24"/>
          <w:szCs w:val="24"/>
        </w:rPr>
        <w:t>六、履约保证金</w:t>
      </w:r>
    </w:p>
    <w:p w:rsidR="00E63934" w:rsidRDefault="00222DAA">
      <w:pPr>
        <w:snapToGrid w:val="0"/>
        <w:spacing w:before="120" w:after="120" w:line="400" w:lineRule="exact"/>
        <w:ind w:leftChars="228" w:left="479" w:firstLineChars="30" w:firstLine="72"/>
        <w:rPr>
          <w:rFonts w:ascii="宋体"/>
          <w:color w:val="000000"/>
          <w:sz w:val="24"/>
        </w:rPr>
      </w:pPr>
      <w:r>
        <w:rPr>
          <w:rFonts w:ascii="宋体" w:hint="eastAsia"/>
          <w:color w:val="000000"/>
          <w:sz w:val="24"/>
        </w:rPr>
        <w:t>不要求成交供应商提交履约保证金。</w:t>
      </w:r>
    </w:p>
    <w:p w:rsidR="00E63934" w:rsidRDefault="00222DAA">
      <w:pPr>
        <w:snapToGrid w:val="0"/>
        <w:spacing w:before="120" w:after="120" w:line="400" w:lineRule="exact"/>
        <w:ind w:left="410" w:hangingChars="170" w:hanging="410"/>
        <w:rPr>
          <w:rFonts w:ascii="宋体" w:hAnsi="宋体" w:cs="Times New Roman"/>
          <w:b/>
          <w:color w:val="000000"/>
          <w:sz w:val="24"/>
          <w:szCs w:val="24"/>
        </w:rPr>
      </w:pPr>
      <w:r>
        <w:rPr>
          <w:rFonts w:ascii="宋体" w:hAnsi="宋体" w:cs="Times New Roman" w:hint="eastAsia"/>
          <w:b/>
          <w:color w:val="000000"/>
          <w:sz w:val="24"/>
          <w:szCs w:val="24"/>
        </w:rPr>
        <w:t>七、转包或分包</w:t>
      </w:r>
    </w:p>
    <w:p w:rsidR="00E63934" w:rsidRDefault="00222D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1.本合同范围的</w:t>
      </w:r>
      <w:r>
        <w:rPr>
          <w:rFonts w:ascii="宋体" w:hAnsi="宋体" w:cs="Times New Roman" w:hint="eastAsia"/>
          <w:color w:val="000000"/>
          <w:sz w:val="24"/>
          <w:szCs w:val="24"/>
        </w:rPr>
        <w:t>服务</w:t>
      </w:r>
      <w:r>
        <w:rPr>
          <w:rFonts w:ascii="宋体" w:hAnsi="宋体" w:cs="Times New Roman"/>
          <w:color w:val="000000"/>
          <w:sz w:val="24"/>
          <w:szCs w:val="24"/>
        </w:rPr>
        <w:t>，应由乙</w:t>
      </w:r>
      <w:r>
        <w:rPr>
          <w:rFonts w:ascii="宋体" w:hAnsi="宋体" w:cs="Times New Roman" w:hint="eastAsia"/>
          <w:color w:val="000000"/>
          <w:sz w:val="24"/>
          <w:szCs w:val="24"/>
        </w:rPr>
        <w:t>方直接供应，不得转让他人供应；</w:t>
      </w:r>
    </w:p>
    <w:p w:rsidR="00E63934" w:rsidRDefault="00222D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2.除非得到甲</w:t>
      </w:r>
      <w:r>
        <w:rPr>
          <w:rFonts w:ascii="宋体" w:hAnsi="宋体" w:cs="Times New Roman" w:hint="eastAsia"/>
          <w:color w:val="000000"/>
          <w:sz w:val="24"/>
          <w:szCs w:val="24"/>
        </w:rPr>
        <w:t>方的书面同意，</w:t>
      </w:r>
      <w:r>
        <w:rPr>
          <w:rFonts w:ascii="宋体" w:hAnsi="宋体" w:cs="Times New Roman"/>
          <w:color w:val="000000"/>
          <w:sz w:val="24"/>
          <w:szCs w:val="24"/>
        </w:rPr>
        <w:t>乙</w:t>
      </w:r>
      <w:r>
        <w:rPr>
          <w:rFonts w:ascii="宋体" w:hAnsi="宋体" w:cs="Times New Roman" w:hint="eastAsia"/>
          <w:color w:val="000000"/>
          <w:sz w:val="24"/>
          <w:szCs w:val="24"/>
        </w:rPr>
        <w:t>方不得将本合同范围的服务全部或部分分包给他人供应；</w:t>
      </w:r>
    </w:p>
    <w:p w:rsidR="00E63934" w:rsidRDefault="00222D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3.如有转让和未经甲</w:t>
      </w:r>
      <w:r>
        <w:rPr>
          <w:rFonts w:ascii="宋体" w:hAnsi="宋体" w:cs="Times New Roman" w:hint="eastAsia"/>
          <w:color w:val="000000"/>
          <w:sz w:val="24"/>
          <w:szCs w:val="24"/>
        </w:rPr>
        <w:t>方同意的分包行为，</w:t>
      </w:r>
      <w:r>
        <w:rPr>
          <w:rFonts w:ascii="宋体" w:hAnsi="宋体" w:cs="Times New Roman"/>
          <w:color w:val="000000"/>
          <w:sz w:val="24"/>
          <w:szCs w:val="24"/>
        </w:rPr>
        <w:t>甲</w:t>
      </w:r>
      <w:r>
        <w:rPr>
          <w:rFonts w:ascii="宋体" w:hAnsi="宋体" w:cs="Times New Roman" w:hint="eastAsia"/>
          <w:color w:val="000000"/>
          <w:sz w:val="24"/>
          <w:szCs w:val="24"/>
        </w:rPr>
        <w:t>方有权解除合同，没收履约保证金并追究乙方的违约责任。</w:t>
      </w:r>
    </w:p>
    <w:p w:rsidR="00E63934" w:rsidRDefault="00222DAA">
      <w:pPr>
        <w:snapToGrid w:val="0"/>
        <w:spacing w:before="120" w:after="120" w:line="400" w:lineRule="exact"/>
        <w:rPr>
          <w:rFonts w:ascii="宋体" w:hAnsi="宋体" w:cs="Times New Roman"/>
          <w:color w:val="000000"/>
          <w:sz w:val="24"/>
          <w:szCs w:val="24"/>
        </w:rPr>
      </w:pPr>
      <w:r>
        <w:rPr>
          <w:rFonts w:ascii="宋体" w:hAnsi="宋体" w:cs="Times New Roman"/>
          <w:b/>
          <w:color w:val="000000"/>
          <w:sz w:val="24"/>
          <w:szCs w:val="24"/>
        </w:rPr>
        <w:t>八、</w:t>
      </w:r>
      <w:r>
        <w:rPr>
          <w:rFonts w:ascii="宋体" w:hAnsi="宋体" w:cs="Times New Roman" w:hint="eastAsia"/>
          <w:b/>
          <w:color w:val="000000"/>
          <w:sz w:val="24"/>
          <w:szCs w:val="24"/>
        </w:rPr>
        <w:t>服务</w:t>
      </w:r>
      <w:r>
        <w:rPr>
          <w:rFonts w:ascii="宋体" w:hAnsi="宋体" w:cs="Times New Roman"/>
          <w:b/>
          <w:color w:val="000000"/>
          <w:sz w:val="24"/>
          <w:szCs w:val="24"/>
        </w:rPr>
        <w:t>期</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 xml:space="preserve">1. </w:t>
      </w:r>
      <w:r w:rsidR="0095316C">
        <w:rPr>
          <w:rFonts w:ascii="宋体" w:hAnsi="宋体" w:cs="Times New Roman" w:hint="eastAsia"/>
          <w:color w:val="000000"/>
          <w:sz w:val="24"/>
          <w:szCs w:val="24"/>
        </w:rPr>
        <w:t>服务期一年（签订合同生效之日起计算）</w:t>
      </w:r>
      <w:r>
        <w:rPr>
          <w:rFonts w:ascii="宋体" w:hAnsi="宋体" w:cs="Times New Roman" w:hint="eastAsia"/>
          <w:color w:val="000000"/>
          <w:sz w:val="24"/>
          <w:szCs w:val="24"/>
        </w:rPr>
        <w:t>。</w:t>
      </w:r>
    </w:p>
    <w:p w:rsidR="00E63934" w:rsidRDefault="00222DAA">
      <w:pPr>
        <w:spacing w:line="400" w:lineRule="exact"/>
        <w:rPr>
          <w:rFonts w:ascii="宋体" w:hAnsi="宋体" w:cs="Times New Roman"/>
          <w:b/>
          <w:color w:val="000000"/>
          <w:sz w:val="24"/>
          <w:szCs w:val="24"/>
        </w:rPr>
      </w:pPr>
      <w:r>
        <w:rPr>
          <w:rFonts w:ascii="宋体" w:hAnsi="宋体" w:cs="Times New Roman"/>
          <w:b/>
          <w:color w:val="000000"/>
          <w:sz w:val="24"/>
          <w:szCs w:val="24"/>
        </w:rPr>
        <w:t>十、</w:t>
      </w:r>
      <w:r>
        <w:rPr>
          <w:rFonts w:ascii="宋体" w:hAnsi="宋体" w:cs="Times New Roman" w:hint="eastAsia"/>
          <w:b/>
          <w:color w:val="000000"/>
          <w:sz w:val="24"/>
          <w:szCs w:val="24"/>
        </w:rPr>
        <w:t>项目款</w:t>
      </w:r>
      <w:r>
        <w:rPr>
          <w:rFonts w:ascii="宋体" w:hAnsi="宋体" w:cs="Times New Roman"/>
          <w:b/>
          <w:color w:val="000000"/>
          <w:sz w:val="24"/>
          <w:szCs w:val="24"/>
        </w:rPr>
        <w:t>支付</w:t>
      </w:r>
    </w:p>
    <w:p w:rsidR="00E63934" w:rsidRDefault="00222DAA">
      <w:pPr>
        <w:snapToGrid w:val="0"/>
        <w:spacing w:line="400" w:lineRule="exact"/>
        <w:ind w:firstLine="420"/>
        <w:rPr>
          <w:rFonts w:ascii="宋体" w:hAnsi="宋体" w:cs="宋体"/>
          <w:sz w:val="24"/>
        </w:rPr>
      </w:pPr>
      <w:r>
        <w:rPr>
          <w:rFonts w:ascii="宋体" w:hAnsi="宋体" w:cs="宋体" w:hint="eastAsia"/>
          <w:sz w:val="24"/>
        </w:rPr>
        <w:t>根据《保障中小企业款项支付条例》要求，制定如下付款方式：</w:t>
      </w:r>
    </w:p>
    <w:p w:rsidR="00E63934" w:rsidRDefault="00222DAA">
      <w:pPr>
        <w:snapToGrid w:val="0"/>
        <w:spacing w:line="400" w:lineRule="exact"/>
        <w:ind w:firstLine="420"/>
        <w:rPr>
          <w:rFonts w:ascii="宋体" w:hAnsi="宋体" w:cs="宋体"/>
          <w:sz w:val="24"/>
        </w:rPr>
      </w:pPr>
      <w:r>
        <w:rPr>
          <w:rFonts w:ascii="宋体" w:hAnsi="宋体" w:cs="宋体" w:hint="eastAsia"/>
          <w:sz w:val="24"/>
        </w:rPr>
        <w:t>1.</w:t>
      </w:r>
      <w:r w:rsidR="008A145F" w:rsidRPr="008A145F">
        <w:rPr>
          <w:rFonts w:ascii="宋体" w:hAnsi="宋体" w:cs="宋体"/>
          <w:sz w:val="24"/>
        </w:rPr>
        <w:t xml:space="preserve"> 合同签订并收到中标人发票后30日内支付合同总金额的50%，剩余费用在合同期满前完成支付。</w:t>
      </w:r>
    </w:p>
    <w:p w:rsidR="00E63934" w:rsidRDefault="00222DAA">
      <w:pPr>
        <w:snapToGrid w:val="0"/>
        <w:spacing w:line="400" w:lineRule="exact"/>
        <w:ind w:firstLine="420"/>
        <w:rPr>
          <w:rFonts w:ascii="宋体" w:hAnsi="宋体" w:cs="宋体"/>
          <w:sz w:val="24"/>
        </w:rPr>
      </w:pPr>
      <w:r>
        <w:rPr>
          <w:rFonts w:ascii="宋体" w:hAnsi="宋体" w:cs="宋体" w:hint="eastAsia"/>
          <w:sz w:val="24"/>
        </w:rPr>
        <w:t>注：1.中标候选人在接到采购人通知后的7个工作日内将增值税发票（税率6%）送达采购人，采购人在收到中标候选人发票后于30日内以转账方式支付给中标候选人。</w:t>
      </w:r>
    </w:p>
    <w:p w:rsidR="00E63934" w:rsidRDefault="00222DAA">
      <w:pPr>
        <w:ind w:firstLine="420"/>
      </w:pPr>
      <w:r>
        <w:rPr>
          <w:rFonts w:ascii="宋体" w:hAnsi="宋体" w:cs="宋体" w:hint="eastAsia"/>
          <w:sz w:val="24"/>
        </w:rPr>
        <w:t>2.若中标投标人明确表示无需预付款或者主动要求降低预付款比例的，采购人可不适用前述规定。</w:t>
      </w: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hint="eastAsia"/>
          <w:b/>
          <w:color w:val="000000"/>
          <w:sz w:val="24"/>
          <w:szCs w:val="24"/>
        </w:rPr>
        <w:t>十一、税费</w:t>
      </w:r>
    </w:p>
    <w:p w:rsidR="00E63934" w:rsidRDefault="00222D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本合同执行中相关的一切税费均由</w:t>
      </w:r>
      <w:r>
        <w:rPr>
          <w:rFonts w:ascii="宋体" w:hAnsi="宋体" w:cs="Times New Roman"/>
          <w:color w:val="000000"/>
          <w:sz w:val="24"/>
          <w:szCs w:val="24"/>
        </w:rPr>
        <w:t>乙</w:t>
      </w:r>
      <w:r>
        <w:rPr>
          <w:rFonts w:ascii="宋体" w:hAnsi="宋体" w:cs="Times New Roman" w:hint="eastAsia"/>
          <w:color w:val="000000"/>
          <w:sz w:val="24"/>
          <w:szCs w:val="24"/>
        </w:rPr>
        <w:t>方负担。</w:t>
      </w:r>
    </w:p>
    <w:p w:rsidR="00E63934" w:rsidRDefault="00222DAA">
      <w:pPr>
        <w:snapToGrid w:val="0"/>
        <w:spacing w:before="120" w:after="120" w:line="400" w:lineRule="exact"/>
        <w:ind w:left="412" w:hangingChars="171" w:hanging="412"/>
        <w:rPr>
          <w:rFonts w:ascii="宋体" w:hAnsi="宋体" w:cs="Times New Roman"/>
          <w:color w:val="000000"/>
          <w:sz w:val="24"/>
          <w:szCs w:val="24"/>
        </w:rPr>
      </w:pPr>
      <w:r>
        <w:rPr>
          <w:rFonts w:ascii="宋体" w:hAnsi="宋体" w:cs="Times New Roman"/>
          <w:b/>
          <w:color w:val="000000"/>
          <w:sz w:val="24"/>
          <w:szCs w:val="24"/>
        </w:rPr>
        <w:t>十二、质量保证及售后服务</w:t>
      </w:r>
    </w:p>
    <w:p w:rsidR="00E63934" w:rsidRDefault="00222DAA">
      <w:pPr>
        <w:snapToGrid w:val="0"/>
        <w:spacing w:line="400" w:lineRule="exact"/>
        <w:ind w:firstLineChars="200" w:firstLine="480"/>
        <w:rPr>
          <w:rFonts w:ascii="宋体" w:hAnsi="宋体" w:cs="Times New Roman"/>
          <w:sz w:val="24"/>
          <w:szCs w:val="24"/>
          <w:lang w:val="zh-CN"/>
        </w:rPr>
      </w:pPr>
      <w:r>
        <w:rPr>
          <w:rFonts w:ascii="宋体" w:hAnsi="宋体" w:cs="Times New Roman" w:hint="eastAsia"/>
          <w:sz w:val="24"/>
          <w:szCs w:val="24"/>
          <w:lang w:val="zh-CN"/>
        </w:rPr>
        <w:t>1、乙方应按合同规定的</w:t>
      </w:r>
      <w:r>
        <w:rPr>
          <w:rFonts w:ascii="宋体" w:hAnsi="宋体" w:cs="Times New Roman" w:hint="eastAsia"/>
          <w:sz w:val="24"/>
          <w:szCs w:val="24"/>
        </w:rPr>
        <w:t>服务</w:t>
      </w:r>
      <w:r>
        <w:rPr>
          <w:rFonts w:ascii="宋体" w:hAnsi="宋体" w:cs="Times New Roman" w:hint="eastAsia"/>
          <w:sz w:val="24"/>
          <w:szCs w:val="24"/>
          <w:lang w:val="zh-CN"/>
        </w:rPr>
        <w:t>标准向甲方提供。</w:t>
      </w:r>
    </w:p>
    <w:p w:rsidR="00E63934" w:rsidRDefault="00222DAA">
      <w:pPr>
        <w:snapToGrid w:val="0"/>
        <w:spacing w:line="400" w:lineRule="exact"/>
        <w:ind w:firstLineChars="200" w:firstLine="480"/>
        <w:rPr>
          <w:rFonts w:ascii="宋体" w:hAnsi="宋体" w:cs="Times New Roman"/>
          <w:sz w:val="24"/>
          <w:szCs w:val="24"/>
          <w:lang w:val="zh-CN"/>
        </w:rPr>
      </w:pPr>
      <w:r>
        <w:rPr>
          <w:rFonts w:ascii="宋体" w:hAnsi="宋体" w:cs="Times New Roman" w:hint="eastAsia"/>
          <w:sz w:val="24"/>
          <w:szCs w:val="24"/>
          <w:lang w:val="zh-CN"/>
        </w:rPr>
        <w:t>2、乙方保证按标准(如果已经执行)或相应的质量管理和质量保证体系，对所供</w:t>
      </w:r>
      <w:r>
        <w:rPr>
          <w:rFonts w:ascii="宋体" w:hAnsi="宋体" w:cs="Times New Roman" w:hint="eastAsia"/>
          <w:sz w:val="24"/>
          <w:szCs w:val="24"/>
        </w:rPr>
        <w:t>产品</w:t>
      </w:r>
      <w:r>
        <w:rPr>
          <w:rFonts w:ascii="宋体" w:hAnsi="宋体" w:cs="Times New Roman" w:hint="eastAsia"/>
          <w:sz w:val="24"/>
          <w:szCs w:val="24"/>
          <w:lang w:val="zh-CN"/>
        </w:rPr>
        <w:t>进行严格的质量管理和质量控制。</w:t>
      </w:r>
    </w:p>
    <w:p w:rsidR="00E63934" w:rsidRDefault="00222DAA">
      <w:pPr>
        <w:snapToGrid w:val="0"/>
        <w:spacing w:line="400" w:lineRule="exact"/>
        <w:ind w:firstLineChars="200" w:firstLine="480"/>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lang w:val="zh-CN"/>
        </w:rPr>
        <w:t>、售后服务</w:t>
      </w:r>
      <w:r>
        <w:rPr>
          <w:rFonts w:ascii="宋体" w:hAnsi="宋体" w:cs="Times New Roman" w:hint="eastAsia"/>
          <w:sz w:val="24"/>
          <w:szCs w:val="24"/>
        </w:rPr>
        <w:t>：</w:t>
      </w:r>
      <w:r>
        <w:rPr>
          <w:rFonts w:ascii="宋体" w:hAnsi="宋体" w:cs="宋体" w:hint="eastAsia"/>
          <w:sz w:val="24"/>
        </w:rPr>
        <w:t>供应商应提供7*24小时热线服务及的实时技术支持响应；当发生故障时，认真进行故障分析判定等准备工作，运</w:t>
      </w:r>
      <w:proofErr w:type="gramStart"/>
      <w:r>
        <w:rPr>
          <w:rFonts w:ascii="宋体" w:hAnsi="宋体" w:cs="宋体" w:hint="eastAsia"/>
          <w:sz w:val="24"/>
        </w:rPr>
        <w:t>维人员</w:t>
      </w:r>
      <w:proofErr w:type="gramEnd"/>
      <w:r>
        <w:rPr>
          <w:rFonts w:ascii="宋体" w:hAnsi="宋体" w:cs="宋体" w:hint="eastAsia"/>
          <w:sz w:val="24"/>
        </w:rPr>
        <w:t>1小时之内做出响应，若需提供现场服务则在24小时内赶赴现场提供现场服务</w:t>
      </w:r>
      <w:r>
        <w:rPr>
          <w:rFonts w:ascii="宋体" w:hAnsi="宋体" w:cs="Times New Roman" w:hint="eastAsia"/>
          <w:sz w:val="24"/>
          <w:szCs w:val="24"/>
          <w:lang w:val="zh-CN"/>
        </w:rPr>
        <w:t>。</w:t>
      </w: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十五、违约责任</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 甲方无正当理由拒收</w:t>
      </w:r>
      <w:r>
        <w:rPr>
          <w:rFonts w:ascii="宋体" w:hAnsi="宋体" w:cs="Times New Roman" w:hint="eastAsia"/>
          <w:color w:val="000000"/>
          <w:sz w:val="24"/>
          <w:szCs w:val="24"/>
        </w:rPr>
        <w:t>产品</w:t>
      </w:r>
      <w:r>
        <w:rPr>
          <w:rFonts w:ascii="宋体" w:hAnsi="宋体" w:cs="Times New Roman"/>
          <w:color w:val="000000"/>
          <w:sz w:val="24"/>
          <w:szCs w:val="24"/>
        </w:rPr>
        <w:t>的，甲方向乙方偿付拒收</w:t>
      </w:r>
      <w:r>
        <w:rPr>
          <w:rFonts w:ascii="宋体" w:hAnsi="宋体" w:cs="Times New Roman" w:hint="eastAsia"/>
          <w:color w:val="000000"/>
          <w:sz w:val="24"/>
          <w:szCs w:val="24"/>
        </w:rPr>
        <w:t>产品</w:t>
      </w:r>
      <w:r>
        <w:rPr>
          <w:rFonts w:ascii="宋体" w:hAnsi="宋体" w:cs="Times New Roman"/>
          <w:color w:val="000000"/>
          <w:sz w:val="24"/>
          <w:szCs w:val="24"/>
        </w:rPr>
        <w:t>总值的百分之五违约金。</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甲方无故逾期验收和办理</w:t>
      </w:r>
      <w:r>
        <w:rPr>
          <w:rFonts w:ascii="宋体" w:hAnsi="宋体" w:cs="Times New Roman" w:hint="eastAsia"/>
          <w:color w:val="000000"/>
          <w:sz w:val="24"/>
          <w:szCs w:val="24"/>
        </w:rPr>
        <w:t>项目款</w:t>
      </w:r>
      <w:r>
        <w:rPr>
          <w:rFonts w:ascii="宋体" w:hAnsi="宋体" w:cs="Times New Roman"/>
          <w:color w:val="000000"/>
          <w:sz w:val="24"/>
          <w:szCs w:val="24"/>
        </w:rPr>
        <w:t>支付手续的,甲方应按逾期付款总额每日万分之五向乙方支付违约金。</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 乙方逾期交付</w:t>
      </w:r>
      <w:r>
        <w:rPr>
          <w:rFonts w:ascii="宋体" w:hAnsi="宋体" w:cs="Times New Roman" w:hint="eastAsia"/>
          <w:color w:val="000000"/>
          <w:sz w:val="24"/>
          <w:szCs w:val="24"/>
        </w:rPr>
        <w:t>产品</w:t>
      </w:r>
      <w:r>
        <w:rPr>
          <w:rFonts w:ascii="宋体" w:hAnsi="宋体" w:cs="Times New Roman"/>
          <w:color w:val="000000"/>
          <w:sz w:val="24"/>
          <w:szCs w:val="24"/>
        </w:rPr>
        <w:t>的，乙方应按逾期</w:t>
      </w:r>
      <w:r>
        <w:rPr>
          <w:rFonts w:ascii="宋体" w:hAnsi="宋体" w:cs="Times New Roman" w:hint="eastAsia"/>
          <w:color w:val="000000"/>
          <w:sz w:val="24"/>
          <w:szCs w:val="24"/>
        </w:rPr>
        <w:t>交付</w:t>
      </w:r>
      <w:r>
        <w:rPr>
          <w:rFonts w:ascii="宋体" w:hAnsi="宋体" w:cs="Times New Roman"/>
          <w:color w:val="000000"/>
          <w:sz w:val="24"/>
          <w:szCs w:val="24"/>
        </w:rPr>
        <w:t>总额每日万分之五向甲方支付违约金，由甲方从待付</w:t>
      </w:r>
      <w:r>
        <w:rPr>
          <w:rFonts w:ascii="宋体" w:hAnsi="宋体" w:cs="Times New Roman" w:hint="eastAsia"/>
          <w:color w:val="000000"/>
          <w:sz w:val="24"/>
          <w:szCs w:val="24"/>
        </w:rPr>
        <w:t>项目款</w:t>
      </w:r>
      <w:r>
        <w:rPr>
          <w:rFonts w:ascii="宋体" w:hAnsi="宋体" w:cs="Times New Roman"/>
          <w:color w:val="000000"/>
          <w:sz w:val="24"/>
          <w:szCs w:val="24"/>
        </w:rPr>
        <w:t>中扣除。逾期超过约定日期10个工作日不能</w:t>
      </w:r>
      <w:r>
        <w:rPr>
          <w:rFonts w:ascii="宋体" w:hAnsi="宋体" w:cs="Times New Roman" w:hint="eastAsia"/>
          <w:color w:val="000000"/>
          <w:sz w:val="24"/>
          <w:szCs w:val="24"/>
        </w:rPr>
        <w:t>交付</w:t>
      </w:r>
      <w:r>
        <w:rPr>
          <w:rFonts w:ascii="宋体" w:hAnsi="宋体" w:cs="Times New Roman"/>
          <w:color w:val="000000"/>
          <w:sz w:val="24"/>
          <w:szCs w:val="24"/>
        </w:rPr>
        <w:t>的，甲方可解除本合同。乙方因逾期</w:t>
      </w:r>
      <w:r>
        <w:rPr>
          <w:rFonts w:ascii="宋体" w:hAnsi="宋体" w:cs="Times New Roman" w:hint="eastAsia"/>
          <w:color w:val="000000"/>
          <w:sz w:val="24"/>
          <w:szCs w:val="24"/>
        </w:rPr>
        <w:t>交付</w:t>
      </w:r>
      <w:r>
        <w:rPr>
          <w:rFonts w:ascii="宋体" w:hAnsi="宋体" w:cs="Times New Roman"/>
          <w:color w:val="000000"/>
          <w:sz w:val="24"/>
          <w:szCs w:val="24"/>
        </w:rPr>
        <w:t xml:space="preserve">或因其他违约行为导致甲方解除合同的，乙方应向甲方支付合同总值5%的违约金，如造成甲方损失超过违约金的，超出部分由乙方继续承担赔偿责任。 </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4. 乙方所交的</w:t>
      </w:r>
      <w:r>
        <w:rPr>
          <w:rFonts w:ascii="宋体" w:hAnsi="宋体" w:cs="Times New Roman" w:hint="eastAsia"/>
          <w:color w:val="000000"/>
          <w:sz w:val="24"/>
          <w:szCs w:val="24"/>
        </w:rPr>
        <w:t>产品服务</w:t>
      </w:r>
      <w:r>
        <w:rPr>
          <w:rFonts w:ascii="宋体" w:hAnsi="宋体" w:cs="Times New Roman"/>
          <w:color w:val="000000"/>
          <w:sz w:val="24"/>
          <w:szCs w:val="24"/>
        </w:rPr>
        <w:t>、技术参数、质量不符合合同规定及</w:t>
      </w:r>
      <w:r>
        <w:rPr>
          <w:rFonts w:ascii="宋体" w:hAnsi="宋体" w:cs="Times New Roman" w:hint="eastAsia"/>
          <w:color w:val="000000"/>
          <w:sz w:val="24"/>
          <w:szCs w:val="24"/>
        </w:rPr>
        <w:t>采购文件</w:t>
      </w:r>
      <w:r>
        <w:rPr>
          <w:rFonts w:ascii="宋体" w:hAnsi="宋体" w:cs="Times New Roman"/>
          <w:color w:val="000000"/>
          <w:sz w:val="24"/>
          <w:szCs w:val="24"/>
        </w:rPr>
        <w:t>规定标准的，甲方有权拒收该</w:t>
      </w:r>
      <w:r>
        <w:rPr>
          <w:rFonts w:ascii="宋体" w:hAnsi="宋体" w:cs="Times New Roman" w:hint="eastAsia"/>
          <w:color w:val="000000"/>
          <w:sz w:val="24"/>
          <w:szCs w:val="24"/>
        </w:rPr>
        <w:t>产品</w:t>
      </w:r>
      <w:r>
        <w:rPr>
          <w:rFonts w:ascii="宋体" w:hAnsi="宋体" w:cs="Times New Roman"/>
          <w:color w:val="000000"/>
          <w:sz w:val="24"/>
          <w:szCs w:val="24"/>
        </w:rPr>
        <w:t>，乙方愿意更换</w:t>
      </w:r>
      <w:r>
        <w:rPr>
          <w:rFonts w:ascii="宋体" w:hAnsi="宋体" w:cs="Times New Roman" w:hint="eastAsia"/>
          <w:color w:val="000000"/>
          <w:sz w:val="24"/>
          <w:szCs w:val="24"/>
        </w:rPr>
        <w:t>产品</w:t>
      </w:r>
      <w:r>
        <w:rPr>
          <w:rFonts w:ascii="宋体" w:hAnsi="宋体" w:cs="Times New Roman"/>
          <w:color w:val="000000"/>
          <w:sz w:val="24"/>
          <w:szCs w:val="24"/>
        </w:rPr>
        <w:t>但逾期</w:t>
      </w:r>
      <w:r>
        <w:rPr>
          <w:rFonts w:ascii="宋体" w:hAnsi="宋体" w:cs="Times New Roman" w:hint="eastAsia"/>
          <w:color w:val="000000"/>
          <w:sz w:val="24"/>
          <w:szCs w:val="24"/>
        </w:rPr>
        <w:t>交付</w:t>
      </w:r>
      <w:r>
        <w:rPr>
          <w:rFonts w:ascii="宋体" w:hAnsi="宋体" w:cs="Times New Roman"/>
          <w:color w:val="000000"/>
          <w:sz w:val="24"/>
          <w:szCs w:val="24"/>
        </w:rPr>
        <w:t>的，按乙方逾期</w:t>
      </w:r>
      <w:r>
        <w:rPr>
          <w:rFonts w:ascii="宋体" w:hAnsi="宋体" w:cs="Times New Roman" w:hint="eastAsia"/>
          <w:color w:val="000000"/>
          <w:sz w:val="24"/>
          <w:szCs w:val="24"/>
        </w:rPr>
        <w:t>交付</w:t>
      </w:r>
      <w:r>
        <w:rPr>
          <w:rFonts w:ascii="宋体" w:hAnsi="宋体" w:cs="Times New Roman"/>
          <w:color w:val="000000"/>
          <w:sz w:val="24"/>
          <w:szCs w:val="24"/>
        </w:rPr>
        <w:t>处理。乙方拒绝更换</w:t>
      </w:r>
      <w:r>
        <w:rPr>
          <w:rFonts w:ascii="宋体" w:hAnsi="宋体" w:cs="Times New Roman" w:hint="eastAsia"/>
          <w:color w:val="000000"/>
          <w:sz w:val="24"/>
          <w:szCs w:val="24"/>
        </w:rPr>
        <w:t>产品</w:t>
      </w:r>
      <w:r>
        <w:rPr>
          <w:rFonts w:ascii="宋体" w:hAnsi="宋体" w:cs="Times New Roman"/>
          <w:color w:val="000000"/>
          <w:sz w:val="24"/>
          <w:szCs w:val="24"/>
        </w:rPr>
        <w:t>的，甲方可单方面解除合同。</w:t>
      </w: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十六、不可抗力事件处理</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 在合同有效期内，任何一方因不可抗力事件导致不能履行合同，则合同履行期可延长，其延长期与不可抗力影响期相同。</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不可抗力事件发生后，应立即通知对方，并寄送有关权威机构出具的证明。</w:t>
      </w:r>
    </w:p>
    <w:p w:rsidR="00E63934" w:rsidRDefault="00222D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 不可抗力事件延续60天以上，双方应通过友好协商，确定是否继续履行合同。</w:t>
      </w:r>
    </w:p>
    <w:p w:rsidR="00E63934" w:rsidRDefault="00222D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十七、诉讼</w:t>
      </w:r>
    </w:p>
    <w:p w:rsidR="00E63934" w:rsidRDefault="00222DAA">
      <w:pPr>
        <w:spacing w:line="400" w:lineRule="exact"/>
        <w:ind w:firstLine="480"/>
        <w:rPr>
          <w:rFonts w:ascii="宋体" w:hAnsi="宋体" w:cs="宋体"/>
          <w:sz w:val="24"/>
          <w:szCs w:val="24"/>
        </w:rPr>
      </w:pPr>
      <w:r>
        <w:rPr>
          <w:rFonts w:ascii="宋体" w:hAnsi="宋体" w:cs="Times New Roman"/>
          <w:color w:val="000000"/>
          <w:sz w:val="24"/>
          <w:szCs w:val="24"/>
        </w:rPr>
        <w:t xml:space="preserve"> 双方在执行合同中所发生的一切争议，应通过协商解决。如协商不成，可向</w:t>
      </w:r>
      <w:r>
        <w:rPr>
          <w:rFonts w:ascii="宋体" w:hAnsi="宋体" w:cs="Times New Roman" w:hint="eastAsia"/>
          <w:color w:val="000000"/>
          <w:sz w:val="24"/>
          <w:szCs w:val="24"/>
        </w:rPr>
        <w:t>甲方所在</w:t>
      </w:r>
      <w:r>
        <w:rPr>
          <w:rFonts w:ascii="宋体" w:hAnsi="宋体" w:cs="Times New Roman"/>
          <w:color w:val="000000"/>
          <w:sz w:val="24"/>
          <w:szCs w:val="24"/>
        </w:rPr>
        <w:t>地法院起诉。</w:t>
      </w:r>
    </w:p>
    <w:p w:rsidR="00E63934" w:rsidRDefault="00222DAA">
      <w:pPr>
        <w:spacing w:line="400" w:lineRule="exact"/>
        <w:jc w:val="left"/>
        <w:rPr>
          <w:rFonts w:ascii="宋体" w:hAnsi="宋体" w:cs="Times New Roman"/>
          <w:b/>
          <w:color w:val="000000"/>
          <w:sz w:val="24"/>
          <w:szCs w:val="24"/>
        </w:rPr>
      </w:pPr>
      <w:r>
        <w:rPr>
          <w:rFonts w:ascii="宋体" w:hAnsi="宋体" w:cs="Times New Roman"/>
          <w:b/>
          <w:color w:val="000000"/>
          <w:sz w:val="24"/>
          <w:szCs w:val="24"/>
        </w:rPr>
        <w:t>十八、合同生效及其它</w:t>
      </w:r>
    </w:p>
    <w:p w:rsidR="00E63934" w:rsidRDefault="00222DAA">
      <w:pPr>
        <w:spacing w:line="40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rsidR="00E63934" w:rsidRDefault="00222DAA">
      <w:pPr>
        <w:snapToGrid w:val="0"/>
        <w:spacing w:before="120" w:after="120" w:line="400" w:lineRule="exact"/>
        <w:ind w:firstLineChars="200" w:firstLine="480"/>
        <w:rPr>
          <w:rFonts w:asciiTheme="minorEastAsia" w:hAnsiTheme="minorEastAsia" w:cstheme="minorEastAsia"/>
          <w:kern w:val="0"/>
          <w:sz w:val="24"/>
          <w:szCs w:val="24"/>
        </w:rPr>
      </w:pPr>
      <w:r>
        <w:rPr>
          <w:rFonts w:ascii="宋体" w:hAnsi="宋体" w:cs="宋体"/>
          <w:sz w:val="24"/>
          <w:szCs w:val="24"/>
        </w:rPr>
        <w:t>2.</w:t>
      </w:r>
      <w:r>
        <w:rPr>
          <w:rFonts w:asciiTheme="minorEastAsia" w:hAnsiTheme="minorEastAsia" w:cstheme="minorEastAsia" w:hint="eastAsia"/>
          <w:kern w:val="0"/>
          <w:sz w:val="24"/>
          <w:szCs w:val="24"/>
        </w:rPr>
        <w:t>本合同未涉及的部分以</w:t>
      </w:r>
      <w:r>
        <w:rPr>
          <w:rFonts w:asciiTheme="minorEastAsia" w:hAnsiTheme="minorEastAsia" w:cstheme="minorEastAsia" w:hint="eastAsia"/>
          <w:kern w:val="0"/>
          <w:sz w:val="24"/>
          <w:szCs w:val="24"/>
          <w:u w:val="single"/>
        </w:rPr>
        <w:t>长兴县交通运输行政执法队航道监控运维服务项目</w:t>
      </w:r>
      <w:r>
        <w:rPr>
          <w:rFonts w:asciiTheme="minorEastAsia" w:hAnsiTheme="minorEastAsia" w:cstheme="minorEastAsia" w:hint="eastAsia"/>
          <w:kern w:val="0"/>
          <w:sz w:val="24"/>
          <w:szCs w:val="24"/>
        </w:rPr>
        <w:t>（编号：</w:t>
      </w:r>
      <w:r w:rsidR="00310378">
        <w:rPr>
          <w:rFonts w:asciiTheme="minorEastAsia" w:hAnsiTheme="minorEastAsia" w:cstheme="minorEastAsia" w:hint="eastAsia"/>
          <w:kern w:val="0"/>
          <w:sz w:val="24"/>
          <w:szCs w:val="24"/>
        </w:rPr>
        <w:t>CXCG202506003</w:t>
      </w:r>
      <w:r>
        <w:rPr>
          <w:rFonts w:asciiTheme="minorEastAsia" w:hAnsiTheme="minorEastAsia" w:cstheme="minorEastAsia" w:hint="eastAsia"/>
          <w:kern w:val="0"/>
          <w:sz w:val="24"/>
          <w:szCs w:val="24"/>
        </w:rPr>
        <w:t xml:space="preserve"> ）采购文件及其补充、修改文件为准，上述文件和甲方针对本项目的投标文件及承诺是本合同的附件，与本合同具有同等法律效力，但附件与主合同的规定不一致时，以主合同为准。</w:t>
      </w:r>
    </w:p>
    <w:p w:rsidR="00E63934" w:rsidRDefault="00222DAA">
      <w:pPr>
        <w:snapToGrid w:val="0"/>
        <w:spacing w:before="120" w:after="120" w:line="400" w:lineRule="exact"/>
        <w:ind w:firstLineChars="200" w:firstLine="480"/>
        <w:rPr>
          <w:rFonts w:ascii="宋体" w:hAnsi="宋体" w:cs="宋体"/>
          <w:sz w:val="24"/>
          <w:szCs w:val="24"/>
        </w:rPr>
      </w:pPr>
      <w:r>
        <w:rPr>
          <w:rFonts w:ascii="宋体" w:hAnsi="宋体" w:cs="Times New Roman"/>
          <w:color w:val="000000"/>
          <w:sz w:val="24"/>
          <w:szCs w:val="24"/>
        </w:rPr>
        <w:t>3.本合同未尽事宜，</w:t>
      </w:r>
      <w:r>
        <w:rPr>
          <w:rFonts w:asciiTheme="minorEastAsia" w:hAnsiTheme="minorEastAsia" w:cstheme="minorEastAsia" w:hint="eastAsia"/>
          <w:kern w:val="0"/>
          <w:sz w:val="24"/>
          <w:szCs w:val="24"/>
        </w:rPr>
        <w:t>合同在执行过程中出现的未尽事宜，双方</w:t>
      </w:r>
      <w:r>
        <w:rPr>
          <w:rFonts w:ascii="宋体" w:hAnsi="宋体" w:cs="Times New Roman"/>
          <w:color w:val="000000"/>
          <w:sz w:val="24"/>
          <w:szCs w:val="24"/>
        </w:rPr>
        <w:t>遵照《</w:t>
      </w:r>
      <w:r>
        <w:rPr>
          <w:rFonts w:ascii="宋体" w:hAnsi="宋体" w:cs="Times New Roman" w:hint="eastAsia"/>
          <w:color w:val="000000"/>
          <w:sz w:val="24"/>
          <w:szCs w:val="24"/>
        </w:rPr>
        <w:t>民法典</w:t>
      </w:r>
      <w:r>
        <w:rPr>
          <w:rFonts w:ascii="宋体" w:hAnsi="宋体" w:cs="Times New Roman"/>
          <w:color w:val="000000"/>
          <w:sz w:val="24"/>
          <w:szCs w:val="24"/>
        </w:rPr>
        <w:t>》有关条文执行</w:t>
      </w:r>
      <w:r>
        <w:rPr>
          <w:rFonts w:ascii="宋体" w:hAnsi="宋体" w:cs="Times New Roman" w:hint="eastAsia"/>
          <w:color w:val="000000"/>
          <w:sz w:val="24"/>
          <w:szCs w:val="24"/>
        </w:rPr>
        <w:t>和</w:t>
      </w:r>
      <w:r>
        <w:rPr>
          <w:rFonts w:asciiTheme="minorEastAsia" w:hAnsiTheme="minorEastAsia" w:cstheme="minorEastAsia" w:hint="eastAsia"/>
          <w:kern w:val="0"/>
          <w:sz w:val="24"/>
          <w:szCs w:val="24"/>
        </w:rPr>
        <w:t>协商解决</w:t>
      </w:r>
      <w:r>
        <w:rPr>
          <w:rFonts w:ascii="宋体" w:hAnsi="宋体" w:cs="Times New Roman" w:hint="eastAsia"/>
          <w:color w:val="000000"/>
          <w:sz w:val="24"/>
          <w:szCs w:val="24"/>
        </w:rPr>
        <w:t>，</w:t>
      </w:r>
      <w:r>
        <w:rPr>
          <w:rFonts w:asciiTheme="minorEastAsia" w:hAnsiTheme="minorEastAsia" w:cstheme="minorEastAsia" w:hint="eastAsia"/>
          <w:kern w:val="0"/>
          <w:sz w:val="24"/>
          <w:szCs w:val="24"/>
        </w:rPr>
        <w:t>协商结果以书面形式盖章记录在案，作为本合同的附件，与本合同具法律效力。</w:t>
      </w:r>
    </w:p>
    <w:p w:rsidR="00E63934" w:rsidRDefault="00222DAA">
      <w:pPr>
        <w:spacing w:line="400" w:lineRule="exact"/>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如双方在履行本合同过程中发生纠纷的，应首先通过友好协商解决，协商未果的，由甲方所在地人民法院诉讼管辖。</w:t>
      </w:r>
    </w:p>
    <w:p w:rsidR="00E63934" w:rsidRDefault="00222DAA">
      <w:pPr>
        <w:spacing w:line="400" w:lineRule="exact"/>
        <w:ind w:firstLineChars="200" w:firstLine="480"/>
        <w:jc w:val="left"/>
        <w:rPr>
          <w:rFonts w:asciiTheme="minorEastAsia" w:hAnsiTheme="minorEastAsia" w:cstheme="minorEastAsia"/>
          <w:kern w:val="0"/>
          <w:sz w:val="24"/>
          <w:szCs w:val="24"/>
        </w:rPr>
      </w:pPr>
      <w:r>
        <w:rPr>
          <w:rFonts w:ascii="宋体" w:hAnsi="宋体" w:cs="宋体"/>
          <w:sz w:val="24"/>
          <w:szCs w:val="24"/>
        </w:rPr>
        <w:t>5.</w:t>
      </w:r>
      <w:r>
        <w:rPr>
          <w:rFonts w:asciiTheme="minorEastAsia" w:hAnsiTheme="minorEastAsia" w:cstheme="minorEastAsia"/>
          <w:kern w:val="0"/>
          <w:sz w:val="24"/>
          <w:szCs w:val="24"/>
        </w:rPr>
        <w:t>本合同一式</w:t>
      </w:r>
      <w:r>
        <w:rPr>
          <w:rFonts w:asciiTheme="minorEastAsia" w:hAnsiTheme="minorEastAsia" w:cstheme="minorEastAsia" w:hint="eastAsia"/>
          <w:kern w:val="0"/>
          <w:sz w:val="24"/>
          <w:szCs w:val="24"/>
        </w:rPr>
        <w:t>四</w:t>
      </w:r>
      <w:r>
        <w:rPr>
          <w:rFonts w:asciiTheme="minorEastAsia" w:hAnsiTheme="minorEastAsia" w:cstheme="minorEastAsia"/>
          <w:kern w:val="0"/>
          <w:sz w:val="24"/>
          <w:szCs w:val="24"/>
        </w:rPr>
        <w:t>份，甲、乙双方各执二份</w:t>
      </w:r>
      <w:r>
        <w:rPr>
          <w:rFonts w:asciiTheme="minorEastAsia" w:hAnsiTheme="minorEastAsia" w:cstheme="minorEastAsia" w:hint="eastAsia"/>
          <w:kern w:val="0"/>
          <w:sz w:val="24"/>
          <w:szCs w:val="24"/>
        </w:rPr>
        <w:t>。</w:t>
      </w:r>
      <w:r>
        <w:rPr>
          <w:rFonts w:asciiTheme="minorEastAsia" w:hAnsiTheme="minorEastAsia" w:cstheme="minorEastAsia"/>
          <w:kern w:val="0"/>
          <w:sz w:val="24"/>
          <w:szCs w:val="24"/>
        </w:rPr>
        <w:t>合同经甲、乙双方加盖公章，法定代表人或其授权代表签字并在乙方提交了履约保证金后生效。</w:t>
      </w:r>
      <w:r>
        <w:rPr>
          <w:rFonts w:asciiTheme="minorEastAsia" w:hAnsiTheme="minorEastAsia" w:cstheme="minorEastAsia" w:hint="eastAsia"/>
          <w:kern w:val="0"/>
          <w:sz w:val="24"/>
          <w:szCs w:val="24"/>
        </w:rPr>
        <w:t>签订后30天内上传至政府采购云平台备案。</w:t>
      </w:r>
    </w:p>
    <w:p w:rsidR="00E63934" w:rsidRDefault="00E63934"/>
    <w:p w:rsidR="00E63934" w:rsidRDefault="00E63934">
      <w:pPr>
        <w:pStyle w:val="af4"/>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E63934">
        <w:trPr>
          <w:trHeight w:val="1110"/>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E63934" w:rsidRDefault="00222DAA">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E63934" w:rsidRDefault="00222DAA">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保证金</w:t>
            </w: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E63934">
        <w:trPr>
          <w:trHeight w:val="23"/>
        </w:trPr>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E63934" w:rsidRDefault="00E6393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E63934" w:rsidRDefault="00222D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E63934" w:rsidRDefault="00E6393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E63934" w:rsidRDefault="00222DAA">
      <w:pPr>
        <w:pStyle w:val="ab"/>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E63934" w:rsidRDefault="00E63934">
      <w:pPr>
        <w:adjustRightInd w:val="0"/>
        <w:spacing w:line="440" w:lineRule="exact"/>
        <w:ind w:firstLineChars="200" w:firstLine="480"/>
        <w:jc w:val="left"/>
        <w:rPr>
          <w:rFonts w:ascii="宋体" w:hAnsi="宋体"/>
          <w:sz w:val="24"/>
        </w:rPr>
      </w:pPr>
    </w:p>
    <w:p w:rsidR="00E63934" w:rsidRDefault="00222DAA">
      <w:pPr>
        <w:spacing w:line="420" w:lineRule="exact"/>
        <w:ind w:firstLineChars="200" w:firstLine="480"/>
        <w:jc w:val="left"/>
        <w:rPr>
          <w:rFonts w:ascii="宋体" w:hAnsi="宋体" w:cs="宋体"/>
          <w:sz w:val="24"/>
          <w:szCs w:val="24"/>
        </w:rPr>
      </w:pPr>
      <w:r>
        <w:rPr>
          <w:rFonts w:ascii="宋体" w:hAnsi="宋体" w:cs="宋体" w:hint="eastAsia"/>
          <w:sz w:val="24"/>
          <w:szCs w:val="24"/>
        </w:rPr>
        <w:t>注：甲乙双方可以根据本采购项目的特点，在不</w:t>
      </w:r>
      <w:proofErr w:type="gramStart"/>
      <w:r>
        <w:rPr>
          <w:rFonts w:ascii="宋体" w:hAnsi="宋体" w:cs="宋体" w:hint="eastAsia"/>
          <w:sz w:val="24"/>
          <w:szCs w:val="24"/>
        </w:rPr>
        <w:t>违背磋商</w:t>
      </w:r>
      <w:proofErr w:type="gramEnd"/>
      <w:r>
        <w:rPr>
          <w:rFonts w:ascii="宋体" w:hAnsi="宋体" w:cs="宋体" w:hint="eastAsia"/>
          <w:sz w:val="24"/>
          <w:szCs w:val="24"/>
        </w:rPr>
        <w:t>文件要求、承诺的原则下，就具体条款进行修改和增减。</w:t>
      </w:r>
    </w:p>
    <w:p w:rsidR="00E63934" w:rsidRDefault="00E63934"/>
    <w:p w:rsidR="00E63934" w:rsidRDefault="00E63934"/>
    <w:p w:rsidR="00E63934" w:rsidRDefault="00E63934">
      <w:pPr>
        <w:pStyle w:val="22"/>
        <w:ind w:firstLine="344"/>
      </w:pPr>
    </w:p>
    <w:p w:rsidR="00E63934" w:rsidRDefault="00E63934">
      <w:pPr>
        <w:pStyle w:val="22"/>
        <w:ind w:firstLine="344"/>
      </w:pPr>
    </w:p>
    <w:p w:rsidR="00E63934" w:rsidRDefault="00222DAA">
      <w:pPr>
        <w:jc w:val="center"/>
        <w:outlineLvl w:val="1"/>
        <w:rPr>
          <w:rFonts w:ascii="黑体" w:eastAsia="黑体"/>
          <w:b/>
          <w:color w:val="000000"/>
          <w:sz w:val="32"/>
          <w:szCs w:val="32"/>
        </w:rPr>
      </w:pPr>
      <w:bookmarkStart w:id="812" w:name="_Toc1352"/>
      <w:r>
        <w:rPr>
          <w:rFonts w:ascii="黑体" w:eastAsia="黑体" w:hint="eastAsia"/>
          <w:b/>
          <w:color w:val="000000"/>
          <w:sz w:val="32"/>
          <w:szCs w:val="32"/>
        </w:rPr>
        <w:t>第六章 磋商响应文件参考格式</w:t>
      </w:r>
      <w:bookmarkEnd w:id="812"/>
    </w:p>
    <w:p w:rsidR="00E63934" w:rsidRDefault="00E63934">
      <w:pPr>
        <w:ind w:firstLine="404"/>
        <w:rPr>
          <w:rFonts w:ascii="宋体" w:cs="宋体"/>
          <w:sz w:val="24"/>
          <w:szCs w:val="24"/>
        </w:rPr>
      </w:pPr>
      <w:bookmarkStart w:id="813" w:name="EBb47a804f28f4404fb58d958f11aa9e9a"/>
    </w:p>
    <w:p w:rsidR="00E63934" w:rsidRDefault="00E63934">
      <w:pPr>
        <w:autoSpaceDE w:val="0"/>
        <w:autoSpaceDN w:val="0"/>
        <w:spacing w:before="120" w:after="50"/>
        <w:jc w:val="center"/>
        <w:rPr>
          <w:rFonts w:ascii="宋体" w:cs="宋体"/>
          <w:b/>
          <w:color w:val="000000"/>
          <w:sz w:val="24"/>
          <w:szCs w:val="24"/>
        </w:rPr>
      </w:pPr>
      <w:bookmarkStart w:id="814" w:name="_Toc172286699"/>
      <w:bookmarkStart w:id="815" w:name="_Toc172286826"/>
      <w:bookmarkStart w:id="816" w:name="_Toc403719529"/>
      <w:bookmarkEnd w:id="814"/>
      <w:bookmarkEnd w:id="815"/>
    </w:p>
    <w:p w:rsidR="00E63934" w:rsidRDefault="00222DAA">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E63934" w:rsidRDefault="00222DAA">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13"/>
    <w:bookmarkEnd w:id="816"/>
    <w:p w:rsidR="00E63934" w:rsidRDefault="00222DAA">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E63934" w:rsidRDefault="00222DAA">
      <w:pPr>
        <w:pStyle w:val="10"/>
        <w:numPr>
          <w:ilvl w:val="0"/>
          <w:numId w:val="3"/>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E63934" w:rsidRDefault="00222DAA">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E63934" w:rsidRDefault="00222DAA">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E63934" w:rsidRDefault="00222DAA">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（附件5/6）；</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E63934" w:rsidRDefault="00222DAA">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E63934" w:rsidRPr="006C143B"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sidRPr="006C143B">
        <w:rPr>
          <w:rFonts w:asciiTheme="minorEastAsia" w:eastAsiaTheme="minorEastAsia" w:hAnsiTheme="minorEastAsia" w:cstheme="minorEastAsia" w:hint="eastAsia"/>
          <w:sz w:val="24"/>
          <w:szCs w:val="24"/>
        </w:rPr>
        <w:t>11.服务本项目的人员配备表（附件13/14）；</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sidRPr="006C143B">
        <w:rPr>
          <w:rFonts w:asciiTheme="minorEastAsia" w:eastAsiaTheme="minorEastAsia" w:hAnsiTheme="minorEastAsia" w:cstheme="minorEastAsia" w:hint="eastAsia"/>
          <w:sz w:val="24"/>
          <w:szCs w:val="24"/>
        </w:rPr>
        <w:t>1</w:t>
      </w:r>
      <w:r w:rsidR="006C143B" w:rsidRPr="006C143B">
        <w:rPr>
          <w:rFonts w:asciiTheme="minorEastAsia" w:eastAsiaTheme="minorEastAsia" w:hAnsiTheme="minorEastAsia" w:cstheme="minorEastAsia" w:hint="eastAsia"/>
          <w:sz w:val="24"/>
          <w:szCs w:val="24"/>
        </w:rPr>
        <w:t>2</w:t>
      </w:r>
      <w:r w:rsidRPr="006C143B">
        <w:rPr>
          <w:rFonts w:asciiTheme="minorEastAsia" w:eastAsiaTheme="minorEastAsia" w:hAnsiTheme="minorEastAsia" w:cstheme="minorEastAsia" w:hint="eastAsia"/>
          <w:sz w:val="24"/>
          <w:szCs w:val="24"/>
        </w:rPr>
        <w:t>.企业业绩（附件1</w:t>
      </w:r>
      <w:r w:rsidR="006C143B" w:rsidRPr="006C143B">
        <w:rPr>
          <w:rFonts w:asciiTheme="minorEastAsia" w:eastAsiaTheme="minorEastAsia" w:hAnsiTheme="minorEastAsia" w:cstheme="minorEastAsia" w:hint="eastAsia"/>
          <w:sz w:val="24"/>
          <w:szCs w:val="24"/>
        </w:rPr>
        <w:t>5</w:t>
      </w:r>
      <w:r w:rsidRPr="006C143B">
        <w:rPr>
          <w:rFonts w:asciiTheme="minorEastAsia" w:eastAsiaTheme="minorEastAsia" w:hAnsiTheme="minorEastAsia" w:cstheme="minorEastAsia" w:hint="eastAsia"/>
          <w:sz w:val="24"/>
          <w:szCs w:val="24"/>
        </w:rPr>
        <w:t>/1</w:t>
      </w:r>
      <w:r w:rsidR="006C143B" w:rsidRPr="006C143B">
        <w:rPr>
          <w:rFonts w:asciiTheme="minorEastAsia" w:eastAsiaTheme="minorEastAsia" w:hAnsiTheme="minorEastAsia" w:cstheme="minorEastAsia" w:hint="eastAsia"/>
          <w:sz w:val="24"/>
          <w:szCs w:val="24"/>
        </w:rPr>
        <w:t>6</w:t>
      </w:r>
      <w:r w:rsidRPr="006C143B">
        <w:rPr>
          <w:rFonts w:asciiTheme="minorEastAsia" w:eastAsiaTheme="minorEastAsia" w:hAnsiTheme="minorEastAsia" w:cstheme="minorEastAsia" w:hint="eastAsia"/>
          <w:sz w:val="24"/>
          <w:szCs w:val="24"/>
        </w:rPr>
        <w:t>）；</w:t>
      </w:r>
    </w:p>
    <w:p w:rsidR="00E63934" w:rsidRDefault="00222DAA">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6C143B">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.磋商函（附件1</w:t>
      </w:r>
      <w:r w:rsidR="006C143B">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6C143B">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.磋商报价明细表（附件1</w:t>
      </w:r>
      <w:r w:rsidR="006C143B">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6C143B">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w:t>
      </w:r>
      <w:r w:rsidR="006C143B">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w:t>
      </w:r>
    </w:p>
    <w:p w:rsidR="00E63934" w:rsidRDefault="00222D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6C143B">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.磋商响应承诺书（附件2</w:t>
      </w:r>
      <w:r w:rsidR="006C143B">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w:t>
      </w:r>
    </w:p>
    <w:p w:rsidR="00E63934" w:rsidRDefault="00222DAA">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w:t>
      </w:r>
      <w:r w:rsidR="006C143B">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.政府采购廉洁承诺书（附件2</w:t>
      </w:r>
      <w:r w:rsidR="006C143B">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p>
    <w:p w:rsidR="00E63934" w:rsidRDefault="00E63934">
      <w:pPr>
        <w:pStyle w:val="a4"/>
        <w:overflowPunct w:val="0"/>
        <w:spacing w:line="460" w:lineRule="exact"/>
        <w:ind w:firstLineChars="0" w:firstLine="0"/>
        <w:jc w:val="left"/>
        <w:rPr>
          <w:rFonts w:ascii="宋体" w:hAnsi="宋体"/>
          <w:color w:val="000000"/>
          <w:sz w:val="24"/>
        </w:rPr>
      </w:pPr>
    </w:p>
    <w:p w:rsidR="006C143B" w:rsidRDefault="006C143B">
      <w:pPr>
        <w:widowControl/>
        <w:jc w:val="left"/>
        <w:rPr>
          <w:rFonts w:ascii="宋体" w:hAnsi="宋体"/>
          <w:color w:val="000000"/>
          <w:sz w:val="24"/>
        </w:rPr>
      </w:pPr>
      <w:r>
        <w:rPr>
          <w:rFonts w:ascii="宋体" w:hAnsi="宋体"/>
          <w:color w:val="000000"/>
          <w:sz w:val="24"/>
        </w:rPr>
        <w:br w:type="page"/>
      </w:r>
    </w:p>
    <w:p w:rsidR="00E63934" w:rsidRDefault="00222DAA">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E63934" w:rsidRDefault="00E63934">
      <w:pPr>
        <w:widowControl/>
        <w:jc w:val="left"/>
        <w:rPr>
          <w:rFonts w:ascii="宋体" w:hAnsi="宋体"/>
          <w:color w:val="000000"/>
          <w:sz w:val="24"/>
          <w:lang w:val="zh-CN"/>
        </w:rPr>
      </w:pPr>
    </w:p>
    <w:p w:rsidR="00E63934" w:rsidRDefault="00222DAA">
      <w:pPr>
        <w:jc w:val="center"/>
        <w:rPr>
          <w:b/>
          <w:sz w:val="24"/>
          <w:szCs w:val="24"/>
        </w:rPr>
      </w:pPr>
      <w:r>
        <w:rPr>
          <w:rFonts w:hint="eastAsia"/>
          <w:b/>
          <w:sz w:val="24"/>
          <w:szCs w:val="24"/>
        </w:rPr>
        <w:t>供应商资格条件符合情况自查表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E63934">
        <w:trPr>
          <w:cantSplit/>
          <w:trHeight w:val="882"/>
        </w:trPr>
        <w:tc>
          <w:tcPr>
            <w:tcW w:w="567"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磋商文件</w:t>
            </w:r>
          </w:p>
          <w:p w:rsidR="00E63934" w:rsidRDefault="00222DAA">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E63934" w:rsidRDefault="00222DAA">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E63934">
        <w:trPr>
          <w:cantSplit/>
          <w:trHeight w:val="1043"/>
        </w:trPr>
        <w:tc>
          <w:tcPr>
            <w:tcW w:w="567" w:type="dxa"/>
            <w:vAlign w:val="center"/>
          </w:tcPr>
          <w:p w:rsidR="00E63934" w:rsidRDefault="00222DAA">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E63934" w:rsidRDefault="00222DAA">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E63934" w:rsidRDefault="00E63934">
            <w:pPr>
              <w:pStyle w:val="00"/>
              <w:spacing w:before="120" w:after="120"/>
              <w:jc w:val="center"/>
              <w:rPr>
                <w:rFonts w:ascii="宋体" w:cs="宋体"/>
                <w:sz w:val="24"/>
                <w:szCs w:val="24"/>
              </w:rPr>
            </w:pPr>
          </w:p>
        </w:tc>
        <w:tc>
          <w:tcPr>
            <w:tcW w:w="850" w:type="dxa"/>
            <w:vAlign w:val="center"/>
          </w:tcPr>
          <w:p w:rsidR="00E63934" w:rsidRDefault="00E63934">
            <w:pPr>
              <w:pStyle w:val="00"/>
              <w:spacing w:before="120" w:after="120"/>
              <w:jc w:val="center"/>
              <w:rPr>
                <w:rFonts w:ascii="宋体" w:cs="宋体"/>
                <w:sz w:val="24"/>
                <w:szCs w:val="24"/>
              </w:rPr>
            </w:pPr>
          </w:p>
        </w:tc>
        <w:tc>
          <w:tcPr>
            <w:tcW w:w="1701" w:type="dxa"/>
            <w:vAlign w:val="center"/>
          </w:tcPr>
          <w:p w:rsidR="00E63934" w:rsidRDefault="00E63934">
            <w:pPr>
              <w:pStyle w:val="00"/>
              <w:spacing w:before="120" w:after="120"/>
              <w:jc w:val="center"/>
              <w:rPr>
                <w:rFonts w:ascii="宋体" w:cs="宋体"/>
                <w:sz w:val="24"/>
                <w:szCs w:val="24"/>
              </w:rPr>
            </w:pPr>
          </w:p>
        </w:tc>
      </w:tr>
      <w:tr w:rsidR="008A145F">
        <w:trPr>
          <w:cantSplit/>
          <w:trHeight w:val="1043"/>
        </w:trPr>
        <w:tc>
          <w:tcPr>
            <w:tcW w:w="567" w:type="dxa"/>
            <w:vAlign w:val="center"/>
          </w:tcPr>
          <w:p w:rsidR="008A145F" w:rsidRDefault="008A145F" w:rsidP="00763947">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8A145F" w:rsidRDefault="008A145F" w:rsidP="008A145F">
            <w:pPr>
              <w:adjustRightInd w:val="0"/>
              <w:spacing w:line="400" w:lineRule="exact"/>
              <w:jc w:val="left"/>
              <w:rPr>
                <w:rFonts w:ascii="宋体" w:hAnsi="宋体"/>
                <w:sz w:val="24"/>
                <w:szCs w:val="24"/>
              </w:rPr>
            </w:pPr>
            <w:r>
              <w:rPr>
                <w:rFonts w:ascii="宋体" w:hAnsi="宋体" w:cs="宋体" w:hint="eastAsia"/>
                <w:color w:val="000000"/>
                <w:sz w:val="24"/>
                <w:szCs w:val="24"/>
              </w:rPr>
              <w:t>本项目接受以联合体形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1843" w:type="dxa"/>
            <w:vAlign w:val="center"/>
          </w:tcPr>
          <w:p w:rsidR="008A145F" w:rsidRDefault="008A145F">
            <w:pPr>
              <w:pStyle w:val="00"/>
              <w:spacing w:before="120" w:after="120"/>
              <w:jc w:val="center"/>
              <w:rPr>
                <w:rFonts w:ascii="宋体" w:cs="宋体"/>
                <w:sz w:val="24"/>
                <w:szCs w:val="24"/>
              </w:rPr>
            </w:pPr>
          </w:p>
        </w:tc>
        <w:tc>
          <w:tcPr>
            <w:tcW w:w="850" w:type="dxa"/>
            <w:vAlign w:val="center"/>
          </w:tcPr>
          <w:p w:rsidR="008A145F" w:rsidRDefault="008A145F">
            <w:pPr>
              <w:pStyle w:val="00"/>
              <w:spacing w:before="120" w:after="120"/>
              <w:jc w:val="center"/>
              <w:rPr>
                <w:rFonts w:ascii="宋体" w:cs="宋体"/>
                <w:sz w:val="24"/>
                <w:szCs w:val="24"/>
              </w:rPr>
            </w:pPr>
          </w:p>
        </w:tc>
        <w:tc>
          <w:tcPr>
            <w:tcW w:w="1701" w:type="dxa"/>
            <w:vAlign w:val="center"/>
          </w:tcPr>
          <w:p w:rsidR="008A145F" w:rsidRDefault="008A145F">
            <w:pPr>
              <w:pStyle w:val="00"/>
              <w:spacing w:before="120" w:after="120"/>
              <w:jc w:val="center"/>
              <w:rPr>
                <w:rFonts w:ascii="宋体" w:cs="宋体"/>
                <w:sz w:val="24"/>
                <w:szCs w:val="24"/>
              </w:rPr>
            </w:pPr>
          </w:p>
        </w:tc>
      </w:tr>
      <w:tr w:rsidR="008A145F">
        <w:trPr>
          <w:cantSplit/>
          <w:trHeight w:val="1179"/>
        </w:trPr>
        <w:tc>
          <w:tcPr>
            <w:tcW w:w="567" w:type="dxa"/>
            <w:vAlign w:val="center"/>
          </w:tcPr>
          <w:p w:rsidR="008A145F" w:rsidRDefault="008A145F" w:rsidP="00763947">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8A145F" w:rsidRDefault="008A145F">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8A145F" w:rsidRDefault="008A145F">
            <w:pPr>
              <w:pStyle w:val="00"/>
              <w:spacing w:before="120" w:after="120"/>
              <w:jc w:val="center"/>
              <w:rPr>
                <w:rFonts w:ascii="宋体" w:cs="宋体"/>
                <w:sz w:val="24"/>
                <w:szCs w:val="24"/>
              </w:rPr>
            </w:pPr>
          </w:p>
        </w:tc>
        <w:tc>
          <w:tcPr>
            <w:tcW w:w="850" w:type="dxa"/>
            <w:vAlign w:val="center"/>
          </w:tcPr>
          <w:p w:rsidR="008A145F" w:rsidRDefault="008A145F">
            <w:pPr>
              <w:pStyle w:val="00"/>
              <w:spacing w:before="120" w:after="120"/>
              <w:jc w:val="center"/>
              <w:rPr>
                <w:rFonts w:ascii="宋体" w:cs="宋体"/>
                <w:sz w:val="24"/>
                <w:szCs w:val="24"/>
              </w:rPr>
            </w:pPr>
          </w:p>
        </w:tc>
        <w:tc>
          <w:tcPr>
            <w:tcW w:w="1701" w:type="dxa"/>
            <w:vAlign w:val="center"/>
          </w:tcPr>
          <w:p w:rsidR="008A145F" w:rsidRDefault="008A145F">
            <w:pPr>
              <w:pStyle w:val="00"/>
              <w:spacing w:before="120" w:after="120"/>
              <w:jc w:val="center"/>
              <w:rPr>
                <w:rFonts w:ascii="宋体" w:cs="宋体"/>
                <w:sz w:val="24"/>
                <w:szCs w:val="24"/>
              </w:rPr>
            </w:pPr>
          </w:p>
        </w:tc>
      </w:tr>
      <w:tr w:rsidR="008A145F">
        <w:trPr>
          <w:cantSplit/>
          <w:trHeight w:val="997"/>
        </w:trPr>
        <w:tc>
          <w:tcPr>
            <w:tcW w:w="567" w:type="dxa"/>
            <w:vAlign w:val="center"/>
          </w:tcPr>
          <w:p w:rsidR="008A145F" w:rsidRDefault="008A145F">
            <w:pPr>
              <w:pStyle w:val="00"/>
              <w:spacing w:before="120" w:after="120"/>
              <w:jc w:val="center"/>
              <w:rPr>
                <w:rFonts w:ascii="宋体" w:hAnsi="宋体" w:cs="宋体"/>
                <w:sz w:val="24"/>
                <w:szCs w:val="24"/>
              </w:rPr>
            </w:pPr>
            <w:r>
              <w:rPr>
                <w:rFonts w:ascii="宋体" w:hAnsi="宋体" w:cs="宋体" w:hint="eastAsia"/>
                <w:sz w:val="24"/>
                <w:szCs w:val="24"/>
              </w:rPr>
              <w:t>4</w:t>
            </w:r>
          </w:p>
        </w:tc>
        <w:tc>
          <w:tcPr>
            <w:tcW w:w="4253" w:type="dxa"/>
            <w:vAlign w:val="center"/>
          </w:tcPr>
          <w:p w:rsidR="008A145F" w:rsidRDefault="008A145F">
            <w:pPr>
              <w:adjustRightInd w:val="0"/>
              <w:spacing w:line="400" w:lineRule="exact"/>
              <w:jc w:val="left"/>
              <w:rPr>
                <w:rFonts w:ascii="宋体" w:cs="宋体"/>
                <w:sz w:val="24"/>
                <w:szCs w:val="24"/>
              </w:rPr>
            </w:pPr>
            <w:r>
              <w:rPr>
                <w:rFonts w:ascii="宋体" w:cs="宋体" w:hint="eastAsia"/>
                <w:sz w:val="24"/>
                <w:szCs w:val="24"/>
              </w:rPr>
              <w:t>……</w:t>
            </w:r>
          </w:p>
        </w:tc>
        <w:tc>
          <w:tcPr>
            <w:tcW w:w="1843" w:type="dxa"/>
            <w:vAlign w:val="center"/>
          </w:tcPr>
          <w:p w:rsidR="008A145F" w:rsidRDefault="008A145F">
            <w:pPr>
              <w:pStyle w:val="00"/>
              <w:spacing w:before="120" w:after="120"/>
              <w:jc w:val="center"/>
              <w:rPr>
                <w:rFonts w:ascii="宋体" w:cs="宋体"/>
                <w:sz w:val="24"/>
                <w:szCs w:val="24"/>
              </w:rPr>
            </w:pPr>
          </w:p>
        </w:tc>
        <w:tc>
          <w:tcPr>
            <w:tcW w:w="850" w:type="dxa"/>
            <w:vAlign w:val="center"/>
          </w:tcPr>
          <w:p w:rsidR="008A145F" w:rsidRDefault="008A145F">
            <w:pPr>
              <w:pStyle w:val="00"/>
              <w:spacing w:before="120" w:after="120"/>
              <w:jc w:val="center"/>
              <w:rPr>
                <w:rFonts w:ascii="宋体" w:cs="宋体"/>
                <w:sz w:val="24"/>
                <w:szCs w:val="24"/>
              </w:rPr>
            </w:pPr>
          </w:p>
        </w:tc>
        <w:tc>
          <w:tcPr>
            <w:tcW w:w="1701" w:type="dxa"/>
            <w:vAlign w:val="center"/>
          </w:tcPr>
          <w:p w:rsidR="008A145F" w:rsidRDefault="008A145F">
            <w:pPr>
              <w:pStyle w:val="00"/>
              <w:spacing w:before="120" w:after="120"/>
              <w:jc w:val="center"/>
              <w:rPr>
                <w:rFonts w:ascii="宋体" w:cs="宋体"/>
                <w:sz w:val="24"/>
                <w:szCs w:val="24"/>
              </w:rPr>
            </w:pPr>
          </w:p>
        </w:tc>
      </w:tr>
    </w:tbl>
    <w:p w:rsidR="00E63934" w:rsidRDefault="00222DAA">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E63934" w:rsidRDefault="00222DAA">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E63934" w:rsidRDefault="00E63934">
      <w:pPr>
        <w:pStyle w:val="00"/>
        <w:adjustRightInd w:val="0"/>
        <w:snapToGrid w:val="0"/>
        <w:spacing w:before="120" w:after="120" w:line="500" w:lineRule="exact"/>
        <w:rPr>
          <w:rFonts w:ascii="宋体" w:hAnsi="宋体" w:cs="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E63934" w:rsidRDefault="00222DAA">
      <w:pPr>
        <w:pStyle w:val="10"/>
        <w:tabs>
          <w:tab w:val="left" w:pos="1365"/>
        </w:tabs>
        <w:spacing w:line="360" w:lineRule="auto"/>
        <w:jc w:val="left"/>
        <w:outlineLvl w:val="2"/>
      </w:pPr>
      <w:r>
        <w:rPr>
          <w:rFonts w:ascii="宋体" w:hAnsi="宋体" w:cs="宋体" w:hint="eastAsia"/>
          <w:sz w:val="24"/>
          <w:szCs w:val="24"/>
        </w:rPr>
        <w:t>日期：     年    月    日</w:t>
      </w:r>
    </w:p>
    <w:p w:rsidR="00E63934" w:rsidRDefault="00222DAA">
      <w:pPr>
        <w:widowControl/>
        <w:jc w:val="left"/>
        <w:rPr>
          <w:rFonts w:ascii="宋体" w:hAnsi="宋体"/>
          <w:color w:val="000000"/>
          <w:sz w:val="24"/>
          <w:lang w:val="zh-CN"/>
        </w:rPr>
      </w:pPr>
      <w:r>
        <w:rPr>
          <w:rFonts w:ascii="宋体" w:hAnsi="宋体"/>
          <w:color w:val="000000"/>
          <w:sz w:val="24"/>
          <w:lang w:val="zh-CN"/>
        </w:rPr>
        <w:br w:type="page"/>
      </w:r>
    </w:p>
    <w:p w:rsidR="00E63934" w:rsidRDefault="00222DAA">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E63934" w:rsidRDefault="00E63934">
      <w:pPr>
        <w:pStyle w:val="10"/>
        <w:tabs>
          <w:tab w:val="left" w:pos="1365"/>
        </w:tabs>
        <w:jc w:val="left"/>
        <w:outlineLvl w:val="2"/>
        <w:rPr>
          <w:rFonts w:asciiTheme="minorEastAsia" w:eastAsiaTheme="minorEastAsia" w:hAnsiTheme="minorEastAsia" w:cstheme="minorEastAsia"/>
          <w:b/>
          <w:sz w:val="24"/>
          <w:szCs w:val="24"/>
        </w:rPr>
      </w:pPr>
    </w:p>
    <w:p w:rsidR="00E63934" w:rsidRDefault="00222DAA">
      <w:pPr>
        <w:pStyle w:val="300"/>
        <w:outlineLvl w:val="9"/>
        <w:rPr>
          <w:rFonts w:cs="宋体"/>
          <w:sz w:val="24"/>
          <w:szCs w:val="22"/>
        </w:rPr>
      </w:pPr>
      <w:r>
        <w:rPr>
          <w:rFonts w:cs="宋体" w:hint="eastAsia"/>
          <w:sz w:val="24"/>
          <w:szCs w:val="22"/>
        </w:rPr>
        <w:t>法定代表人资格证明</w:t>
      </w:r>
    </w:p>
    <w:p w:rsidR="00E63934" w:rsidRDefault="00E63934">
      <w:pPr>
        <w:autoSpaceDE w:val="0"/>
        <w:autoSpaceDN w:val="0"/>
        <w:spacing w:line="360" w:lineRule="auto"/>
        <w:rPr>
          <w:rFonts w:ascii="宋体" w:hAnsi="宋体"/>
          <w:sz w:val="24"/>
          <w:lang w:val="zh-CN"/>
        </w:rPr>
      </w:pPr>
    </w:p>
    <w:p w:rsidR="00E63934" w:rsidRDefault="00222D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E63934" w:rsidRDefault="00222D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E63934" w:rsidRDefault="00222DAA">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E63934" w:rsidRDefault="00222D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E63934" w:rsidRDefault="00222D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E63934" w:rsidRDefault="00222D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E63934" w:rsidRDefault="00E63934">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E63934">
        <w:trPr>
          <w:trHeight w:val="3783"/>
        </w:trPr>
        <w:tc>
          <w:tcPr>
            <w:tcW w:w="7522" w:type="dxa"/>
          </w:tcPr>
          <w:p w:rsidR="00E63934" w:rsidRDefault="00E63934">
            <w:pPr>
              <w:pStyle w:val="00"/>
              <w:adjustRightInd w:val="0"/>
              <w:snapToGrid w:val="0"/>
              <w:spacing w:line="500" w:lineRule="exact"/>
              <w:jc w:val="center"/>
              <w:rPr>
                <w:rFonts w:ascii="宋体" w:hAnsi="宋体" w:cs="宋体"/>
                <w:sz w:val="24"/>
                <w:szCs w:val="24"/>
              </w:rPr>
            </w:pPr>
          </w:p>
          <w:p w:rsidR="00E63934" w:rsidRDefault="00E63934">
            <w:pPr>
              <w:pStyle w:val="00"/>
              <w:adjustRightInd w:val="0"/>
              <w:snapToGrid w:val="0"/>
              <w:spacing w:line="500" w:lineRule="exact"/>
              <w:jc w:val="center"/>
              <w:rPr>
                <w:rFonts w:ascii="宋体" w:hAnsi="宋体" w:cs="宋体"/>
                <w:sz w:val="24"/>
                <w:szCs w:val="24"/>
              </w:rPr>
            </w:pPr>
          </w:p>
          <w:p w:rsidR="00E63934" w:rsidRDefault="00222DAA">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E63934" w:rsidRDefault="00E63934">
      <w:pPr>
        <w:pStyle w:val="00"/>
        <w:adjustRightInd w:val="0"/>
        <w:snapToGrid w:val="0"/>
        <w:spacing w:line="500" w:lineRule="exact"/>
        <w:rPr>
          <w:rFonts w:ascii="宋体" w:hAnsi="宋体" w:cs="宋体"/>
          <w:sz w:val="24"/>
          <w:szCs w:val="24"/>
        </w:rPr>
      </w:pPr>
    </w:p>
    <w:p w:rsidR="00E63934" w:rsidRDefault="00E63934">
      <w:pPr>
        <w:pStyle w:val="00"/>
        <w:adjustRightInd w:val="0"/>
        <w:snapToGrid w:val="0"/>
        <w:spacing w:line="500" w:lineRule="exact"/>
        <w:rPr>
          <w:rFonts w:ascii="宋体" w:hAnsi="宋体" w:cs="宋体"/>
          <w:sz w:val="24"/>
          <w:szCs w:val="24"/>
        </w:rPr>
      </w:pPr>
    </w:p>
    <w:p w:rsidR="00E63934" w:rsidRDefault="00222DAA">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E63934" w:rsidRDefault="00222DAA">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E63934" w:rsidRDefault="00222DAA">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E63934" w:rsidRDefault="00222DAA">
      <w:pPr>
        <w:pStyle w:val="300"/>
        <w:outlineLvl w:val="9"/>
        <w:rPr>
          <w:rFonts w:cs="宋体"/>
          <w:sz w:val="24"/>
          <w:szCs w:val="22"/>
        </w:rPr>
      </w:pPr>
      <w:r>
        <w:rPr>
          <w:rFonts w:cs="宋体" w:hint="eastAsia"/>
          <w:sz w:val="24"/>
          <w:szCs w:val="22"/>
        </w:rPr>
        <w:t>法定代表人授权书</w:t>
      </w:r>
    </w:p>
    <w:p w:rsidR="00E63934" w:rsidRDefault="00E63934">
      <w:pPr>
        <w:autoSpaceDE w:val="0"/>
        <w:autoSpaceDN w:val="0"/>
        <w:adjustRightInd w:val="0"/>
        <w:snapToGrid w:val="0"/>
        <w:spacing w:line="360" w:lineRule="auto"/>
        <w:rPr>
          <w:rFonts w:ascii="宋体" w:hAnsi="宋体" w:cs="宋体"/>
          <w:sz w:val="24"/>
          <w:lang w:val="zh-CN"/>
        </w:rPr>
      </w:pPr>
    </w:p>
    <w:p w:rsidR="00E63934" w:rsidRDefault="00222DAA">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w:t>
      </w:r>
      <w:r>
        <w:rPr>
          <w:rFonts w:ascii="宋体" w:hAnsi="宋体" w:cs="宋体" w:hint="eastAsia"/>
          <w:sz w:val="24"/>
          <w:u w:val="single"/>
          <w:lang w:val="zh-CN"/>
        </w:rPr>
        <w:t xml:space="preserve">              </w:t>
      </w:r>
      <w:r>
        <w:rPr>
          <w:rFonts w:ascii="宋体" w:hAnsi="宋体" w:cs="宋体" w:hint="eastAsia"/>
          <w:sz w:val="24"/>
          <w:lang w:val="zh-CN"/>
        </w:rPr>
        <w:t>（姓名）系</w:t>
      </w:r>
      <w:r>
        <w:rPr>
          <w:rFonts w:ascii="宋体" w:hAnsi="宋体" w:cs="宋体" w:hint="eastAsia"/>
          <w:sz w:val="24"/>
          <w:u w:val="single"/>
          <w:lang w:val="zh-CN"/>
        </w:rPr>
        <w:t xml:space="preserve">              </w:t>
      </w:r>
      <w:r>
        <w:rPr>
          <w:rFonts w:ascii="宋体" w:hAnsi="宋体" w:cs="宋体" w:hint="eastAsia"/>
          <w:sz w:val="24"/>
          <w:lang w:val="zh-CN"/>
        </w:rPr>
        <w:t>（供应商名称）的法定代表人，现授权委托本单位在职职工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长兴县交通运输行政执法队航道监控运维服务项目</w:t>
      </w:r>
      <w:r>
        <w:rPr>
          <w:rFonts w:ascii="宋体" w:hAnsi="宋体" w:cs="宋体" w:hint="eastAsia"/>
          <w:sz w:val="24"/>
          <w:lang w:val="zh-CN"/>
        </w:rPr>
        <w:t>的磋商活动，并代表我方全权办理针对上述项目的响应、开标、评标、签约等具体事务和签署相关文件。</w:t>
      </w:r>
    </w:p>
    <w:p w:rsidR="00E63934" w:rsidRDefault="00222DAA">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E63934" w:rsidRDefault="00222DAA">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E63934" w:rsidRDefault="00222DAA">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E63934" w:rsidRDefault="00E63934">
      <w:pPr>
        <w:autoSpaceDE w:val="0"/>
        <w:autoSpaceDN w:val="0"/>
        <w:spacing w:before="120" w:after="50" w:line="400" w:lineRule="exact"/>
        <w:rPr>
          <w:rFonts w:ascii="宋体" w:hAnsi="宋体" w:cs="宋体"/>
          <w:sz w:val="24"/>
          <w:lang w:val="zh-CN"/>
        </w:rPr>
      </w:pPr>
    </w:p>
    <w:p w:rsidR="00E63934" w:rsidRDefault="00222DAA">
      <w:pPr>
        <w:autoSpaceDE w:val="0"/>
        <w:autoSpaceDN w:val="0"/>
        <w:spacing w:before="120" w:after="50"/>
        <w:rPr>
          <w:rFonts w:ascii="宋体" w:hAnsi="宋体" w:cs="宋体"/>
          <w:sz w:val="24"/>
          <w:u w:val="single"/>
        </w:rPr>
      </w:pPr>
      <w:r>
        <w:rPr>
          <w:rFonts w:ascii="宋体" w:hAnsi="宋体" w:cs="宋体" w:hint="eastAsia"/>
          <w:sz w:val="24"/>
        </w:rPr>
        <w:t>被授权人（签字或签章）：</w:t>
      </w:r>
      <w:r>
        <w:rPr>
          <w:rFonts w:ascii="宋体" w:hAnsi="宋体" w:cs="宋体" w:hint="eastAsia"/>
          <w:sz w:val="24"/>
          <w:u w:val="single"/>
        </w:rPr>
        <w:t xml:space="preserve">       </w:t>
      </w:r>
      <w:r>
        <w:rPr>
          <w:rFonts w:ascii="宋体" w:hAnsi="宋体" w:cs="宋体" w:hint="eastAsia"/>
          <w:sz w:val="24"/>
        </w:rPr>
        <w:t xml:space="preserve">      法定代表人（签字或签章）：</w:t>
      </w:r>
      <w:r>
        <w:rPr>
          <w:rFonts w:ascii="宋体" w:hAnsi="宋体" w:cs="宋体" w:hint="eastAsia"/>
          <w:sz w:val="24"/>
          <w:u w:val="single"/>
        </w:rPr>
        <w:t xml:space="preserve">        </w:t>
      </w:r>
    </w:p>
    <w:p w:rsidR="00E63934" w:rsidRDefault="00222DAA">
      <w:pPr>
        <w:autoSpaceDE w:val="0"/>
        <w:autoSpaceDN w:val="0"/>
        <w:spacing w:before="120" w:after="50"/>
        <w:rPr>
          <w:rFonts w:ascii="宋体" w:hAnsi="宋体" w:cs="宋体"/>
          <w:sz w:val="24"/>
        </w:rPr>
      </w:pP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E63934" w:rsidRDefault="00222DAA">
      <w:pPr>
        <w:autoSpaceDE w:val="0"/>
        <w:autoSpaceDN w:val="0"/>
        <w:spacing w:before="120" w:after="50" w:line="400" w:lineRule="exact"/>
        <w:rPr>
          <w:rFonts w:ascii="宋体" w:hAnsi="宋体" w:cs="宋体"/>
          <w:sz w:val="24"/>
          <w:lang w:val="zh-CN"/>
        </w:rPr>
      </w:pPr>
      <w:r>
        <w:rPr>
          <w:rFonts w:ascii="宋体" w:hAnsi="宋体" w:cs="宋体" w:hint="eastAsia"/>
          <w:sz w:val="24"/>
        </w:rPr>
        <w:t>被授权人身份证号码：</w:t>
      </w:r>
      <w:r>
        <w:rPr>
          <w:rFonts w:ascii="宋体" w:hAnsi="宋体" w:cs="宋体" w:hint="eastAsia"/>
          <w:sz w:val="24"/>
          <w:u w:val="single"/>
        </w:rPr>
        <w:t xml:space="preserve">            </w:t>
      </w:r>
      <w:r>
        <w:rPr>
          <w:rFonts w:ascii="宋体" w:hAnsi="宋体" w:cs="宋体" w:hint="eastAsia"/>
          <w:sz w:val="24"/>
        </w:rPr>
        <w:t xml:space="preserve">  </w:t>
      </w:r>
    </w:p>
    <w:p w:rsidR="00E63934" w:rsidRDefault="00222DAA">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供应商名称（签章）:</w:t>
      </w:r>
    </w:p>
    <w:p w:rsidR="00E63934" w:rsidRDefault="00222DAA">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75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4"/>
      </w:tblGrid>
      <w:tr w:rsidR="00E63934">
        <w:trPr>
          <w:trHeight w:val="2244"/>
        </w:trPr>
        <w:tc>
          <w:tcPr>
            <w:tcW w:w="7574" w:type="dxa"/>
            <w:tcBorders>
              <w:top w:val="single" w:sz="4" w:space="0" w:color="auto"/>
              <w:left w:val="single" w:sz="4" w:space="0" w:color="auto"/>
              <w:bottom w:val="single" w:sz="4" w:space="0" w:color="auto"/>
              <w:right w:val="single" w:sz="4" w:space="0" w:color="auto"/>
            </w:tcBorders>
          </w:tcPr>
          <w:p w:rsidR="00E63934" w:rsidRDefault="00E63934">
            <w:pPr>
              <w:pStyle w:val="00"/>
              <w:spacing w:line="500" w:lineRule="exact"/>
              <w:rPr>
                <w:rFonts w:ascii="宋体" w:hAnsi="宋体" w:cs="宋体"/>
                <w:sz w:val="24"/>
                <w:szCs w:val="24"/>
              </w:rPr>
            </w:pPr>
          </w:p>
          <w:p w:rsidR="00E63934" w:rsidRDefault="00E63934">
            <w:pPr>
              <w:pStyle w:val="00"/>
              <w:spacing w:line="500" w:lineRule="exact"/>
              <w:rPr>
                <w:rFonts w:ascii="宋体" w:hAnsi="宋体" w:cs="宋体"/>
                <w:sz w:val="24"/>
                <w:szCs w:val="24"/>
              </w:rPr>
            </w:pPr>
          </w:p>
          <w:p w:rsidR="00E63934" w:rsidRDefault="00222DAA">
            <w:pPr>
              <w:pStyle w:val="00"/>
              <w:spacing w:line="500" w:lineRule="exact"/>
              <w:rPr>
                <w:rFonts w:ascii="宋体" w:hAnsi="宋体" w:cs="宋体"/>
                <w:sz w:val="24"/>
                <w:szCs w:val="24"/>
              </w:rPr>
            </w:pPr>
            <w:r>
              <w:rPr>
                <w:rFonts w:ascii="宋体" w:hAnsi="宋体" w:cs="宋体" w:hint="eastAsia"/>
                <w:sz w:val="24"/>
                <w:szCs w:val="24"/>
              </w:rPr>
              <w:t>法定代表人《居民身份证》正反二面扫描件</w:t>
            </w:r>
          </w:p>
        </w:tc>
      </w:tr>
      <w:tr w:rsidR="00E63934">
        <w:trPr>
          <w:trHeight w:val="2403"/>
        </w:trPr>
        <w:tc>
          <w:tcPr>
            <w:tcW w:w="7574" w:type="dxa"/>
            <w:vAlign w:val="center"/>
          </w:tcPr>
          <w:p w:rsidR="00E63934" w:rsidRDefault="00222DAA">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E63934" w:rsidRDefault="00E63934">
      <w:pPr>
        <w:widowControl/>
        <w:jc w:val="left"/>
        <w:rPr>
          <w:rFonts w:ascii="宋体" w:hAnsi="宋体"/>
          <w:color w:val="000000"/>
          <w:szCs w:val="28"/>
          <w:lang w:val="zh-CN"/>
        </w:rPr>
        <w:sectPr w:rsidR="00E63934">
          <w:pgSz w:w="11906" w:h="16838"/>
          <w:pgMar w:top="1440" w:right="1559" w:bottom="1440" w:left="1797" w:header="851" w:footer="992" w:gutter="0"/>
          <w:cols w:space="720" w:equalWidth="0">
            <w:col w:w="8551"/>
          </w:cols>
          <w:docGrid w:linePitch="312"/>
        </w:sectPr>
      </w:pPr>
    </w:p>
    <w:p w:rsidR="00E63934" w:rsidRDefault="00222DAA">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E63934" w:rsidRDefault="00222DAA">
      <w:pPr>
        <w:snapToGrid w:val="0"/>
        <w:spacing w:beforeLines="50" w:before="120" w:after="50"/>
        <w:jc w:val="center"/>
        <w:rPr>
          <w:b/>
          <w:color w:val="000000"/>
          <w:kern w:val="0"/>
          <w:sz w:val="24"/>
        </w:rPr>
      </w:pPr>
      <w:r>
        <w:rPr>
          <w:rFonts w:hint="eastAsia"/>
          <w:b/>
          <w:color w:val="000000"/>
          <w:kern w:val="0"/>
          <w:sz w:val="24"/>
        </w:rPr>
        <w:t>磋商声明书</w:t>
      </w:r>
    </w:p>
    <w:p w:rsidR="00E63934" w:rsidRDefault="00222D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E63934" w:rsidRDefault="00222DAA">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长兴县交通运输行政执法队航道监控运维服务项目</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E63934" w:rsidRDefault="00222DAA">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w:t>
      </w:r>
    </w:p>
    <w:p w:rsidR="00E63934" w:rsidRDefault="00222DAA">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E63934" w:rsidRDefault="00222DAA">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E63934" w:rsidRDefault="00222DAA">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E63934" w:rsidRDefault="00222DAA">
      <w:pPr>
        <w:snapToGrid w:val="0"/>
        <w:spacing w:beforeLines="50" w:before="120"/>
        <w:ind w:firstLineChars="200" w:firstLine="480"/>
        <w:rPr>
          <w:rFonts w:ascii="宋体" w:hAnsi="宋体" w:cs="宋体"/>
          <w:sz w:val="24"/>
          <w:u w:val="single"/>
        </w:rPr>
      </w:pPr>
      <w:r>
        <w:rPr>
          <w:rFonts w:ascii="宋体" w:hAnsi="宋体" w:hint="eastAsia"/>
          <w:sz w:val="24"/>
        </w:rPr>
        <w:t>5</w:t>
      </w:r>
      <w:r>
        <w:rPr>
          <w:rFonts w:ascii="宋体" w:hAnsi="宋体"/>
          <w:sz w:val="24"/>
          <w:lang w:val="zh-CN"/>
        </w:rPr>
        <w:t>.</w:t>
      </w:r>
      <w:r>
        <w:rPr>
          <w:rFonts w:ascii="宋体" w:hAnsi="宋体" w:cs="宋体" w:hint="eastAsia"/>
          <w:sz w:val="24"/>
        </w:rPr>
        <w:t xml:space="preserve"> 我方诚意提请贵方关注：近期有关服务的重大决策和事项有：</w:t>
      </w:r>
      <w:r>
        <w:rPr>
          <w:rFonts w:ascii="宋体" w:hAnsi="宋体" w:cs="宋体"/>
          <w:sz w:val="24"/>
          <w:u w:val="single"/>
        </w:rPr>
        <w:t xml:space="preserve"> </w:t>
      </w:r>
      <w:r>
        <w:rPr>
          <w:rFonts w:ascii="宋体" w:hAnsi="宋体" w:cs="宋体" w:hint="eastAsia"/>
          <w:sz w:val="24"/>
          <w:u w:val="single"/>
        </w:rPr>
        <w:t xml:space="preserve">            </w:t>
      </w:r>
    </w:p>
    <w:p w:rsidR="00E63934" w:rsidRDefault="00222DAA">
      <w:pPr>
        <w:snapToGrid w:val="0"/>
        <w:spacing w:beforeLines="50" w:before="120"/>
        <w:ind w:firstLineChars="200" w:firstLine="480"/>
        <w:rPr>
          <w:rFonts w:ascii="宋体" w:hAnsi="宋体"/>
          <w:sz w:val="24"/>
          <w:u w:val="single"/>
          <w:lang w:val="zh-CN"/>
        </w:rPr>
      </w:pPr>
      <w:r>
        <w:rPr>
          <w:rFonts w:ascii="宋体" w:hAnsi="宋体" w:cs="宋体" w:hint="eastAsia"/>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w:t>
      </w:r>
    </w:p>
    <w:p w:rsidR="00E63934" w:rsidRDefault="00222DAA">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E63934" w:rsidRDefault="00222D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E63934" w:rsidRDefault="00222D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E63934" w:rsidRDefault="00222D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E63934" w:rsidRDefault="00222D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E63934" w:rsidRDefault="00222D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E63934" w:rsidRDefault="00222DAA">
      <w:pPr>
        <w:pStyle w:val="a9"/>
        <w:spacing w:line="400" w:lineRule="exact"/>
        <w:ind w:firstLineChars="300" w:firstLine="720"/>
        <w:rPr>
          <w:lang w:val="zh-CN"/>
        </w:rPr>
      </w:pPr>
      <w:r>
        <w:rPr>
          <w:rFonts w:ascii="宋体" w:hAnsi="宋体" w:cs="宋体" w:hint="eastAsia"/>
          <w:color w:val="000000"/>
          <w:sz w:val="24"/>
        </w:rPr>
        <w:t>（六）法律、行政法规规定的其他条件。</w:t>
      </w:r>
    </w:p>
    <w:p w:rsidR="00E63934" w:rsidRDefault="00222DAA">
      <w:pPr>
        <w:pStyle w:val="aa"/>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E63934" w:rsidRDefault="00222DAA">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E63934" w:rsidRDefault="00222DAA">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E63934" w:rsidRDefault="00222DAA">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E63934" w:rsidRDefault="00E63934">
      <w:pPr>
        <w:autoSpaceDE w:val="0"/>
        <w:autoSpaceDN w:val="0"/>
        <w:spacing w:line="400" w:lineRule="exact"/>
        <w:ind w:firstLine="480"/>
        <w:rPr>
          <w:rFonts w:ascii="宋体" w:hAnsi="宋体"/>
          <w:color w:val="000000"/>
          <w:sz w:val="24"/>
          <w:lang w:val="zh-CN"/>
        </w:rPr>
      </w:pPr>
    </w:p>
    <w:p w:rsidR="00E63934" w:rsidRDefault="00E63934">
      <w:pPr>
        <w:tabs>
          <w:tab w:val="left" w:pos="939"/>
        </w:tabs>
        <w:autoSpaceDE w:val="0"/>
        <w:autoSpaceDN w:val="0"/>
        <w:spacing w:line="400" w:lineRule="exact"/>
        <w:ind w:left="773" w:hanging="458"/>
        <w:rPr>
          <w:rFonts w:ascii="宋体" w:hAnsi="宋体"/>
          <w:color w:val="000000"/>
          <w:sz w:val="24"/>
          <w:lang w:val="zh-CN"/>
        </w:rPr>
      </w:pPr>
    </w:p>
    <w:p w:rsidR="00E63934" w:rsidRDefault="00222DAA">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E63934" w:rsidRDefault="00222DAA">
      <w:pPr>
        <w:snapToGrid w:val="0"/>
        <w:spacing w:beforeLines="50" w:before="120" w:after="50"/>
        <w:jc w:val="left"/>
        <w:rPr>
          <w:bCs/>
          <w:color w:val="000000"/>
          <w:kern w:val="0"/>
          <w:sz w:val="24"/>
        </w:rPr>
        <w:sectPr w:rsidR="00E63934">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E63934" w:rsidRDefault="00222DAA">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E63934" w:rsidRDefault="00E63934">
      <w:pPr>
        <w:pStyle w:val="22"/>
        <w:ind w:firstLine="344"/>
      </w:pPr>
    </w:p>
    <w:p w:rsidR="00E63934" w:rsidRDefault="00222DAA">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E63934" w:rsidRDefault="00E63934">
      <w:pPr>
        <w:snapToGrid w:val="0"/>
        <w:spacing w:line="360" w:lineRule="auto"/>
        <w:rPr>
          <w:rFonts w:ascii="仿宋" w:eastAsia="仿宋" w:hAnsi="仿宋"/>
          <w:sz w:val="28"/>
          <w:szCs w:val="28"/>
        </w:rPr>
      </w:pPr>
    </w:p>
    <w:p w:rsidR="00E63934" w:rsidRDefault="00222DAA">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长兴县交通运输行政执法队</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长兴县交通运输行政执法队航道监控运维服务项目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E63934" w:rsidRDefault="00222DAA">
      <w:pPr>
        <w:snapToGrid w:val="0"/>
        <w:spacing w:line="360" w:lineRule="auto"/>
        <w:ind w:firstLineChars="200" w:firstLine="480"/>
        <w:jc w:val="left"/>
        <w:rPr>
          <w:rFonts w:asciiTheme="minorEastAsia" w:eastAsiaTheme="minorEastAsia" w:hAnsiTheme="minorEastAsia"/>
          <w:sz w:val="24"/>
          <w:szCs w:val="24"/>
        </w:rPr>
      </w:pPr>
      <w:bookmarkStart w:id="817" w:name="_GoBack"/>
      <w:r>
        <w:rPr>
          <w:rFonts w:asciiTheme="minorEastAsia" w:eastAsiaTheme="minorEastAsia" w:hAnsiTheme="minorEastAsia"/>
          <w:sz w:val="24"/>
          <w:szCs w:val="24"/>
        </w:rPr>
        <w:t>1.</w:t>
      </w:r>
      <w:r>
        <w:rPr>
          <w:rFonts w:asciiTheme="minorEastAsia" w:hAnsiTheme="minorEastAsia" w:hint="eastAsia"/>
          <w:b/>
          <w:bCs/>
          <w:i/>
          <w:iCs/>
          <w:sz w:val="24"/>
          <w:szCs w:val="24"/>
          <w:u w:val="single"/>
        </w:rPr>
        <w:t xml:space="preserve"> 航道监控</w:t>
      </w:r>
      <w:r w:rsidRPr="00222DAA">
        <w:rPr>
          <w:rFonts w:asciiTheme="minorEastAsia" w:hAnsiTheme="minorEastAsia" w:hint="eastAsia"/>
          <w:b/>
          <w:bCs/>
          <w:i/>
          <w:iCs/>
          <w:sz w:val="24"/>
          <w:szCs w:val="24"/>
          <w:u w:val="single"/>
        </w:rPr>
        <w:t>运维服务</w:t>
      </w:r>
      <w:r>
        <w:rPr>
          <w:rFonts w:asciiTheme="minorEastAsia" w:hAnsiTheme="minorEastAsia" w:hint="eastAsia"/>
          <w:b/>
          <w:bCs/>
          <w:i/>
          <w:iCs/>
          <w:sz w:val="24"/>
          <w:szCs w:val="24"/>
          <w:u w:val="single"/>
        </w:rPr>
        <w:t xml:space="preserve"> </w:t>
      </w:r>
      <w:r>
        <w:rPr>
          <w:rFonts w:asciiTheme="minorEastAsia" w:eastAsiaTheme="minorEastAsia" w:hAnsiTheme="minorEastAsia"/>
          <w:sz w:val="24"/>
          <w:szCs w:val="24"/>
        </w:rPr>
        <w:t>，属于</w:t>
      </w:r>
      <w:r w:rsidR="00FB1BDC" w:rsidRPr="00FB1BDC">
        <w:rPr>
          <w:rFonts w:asciiTheme="minorEastAsia" w:hAnsiTheme="minorEastAsia" w:hint="eastAsia"/>
          <w:b/>
          <w:bCs/>
          <w:i/>
          <w:iCs/>
          <w:sz w:val="24"/>
          <w:szCs w:val="24"/>
          <w:u w:val="single"/>
        </w:rPr>
        <w:t>软件和信息技术服务业</w:t>
      </w:r>
      <w:r>
        <w:rPr>
          <w:rFonts w:asciiTheme="minorEastAsia" w:eastAsiaTheme="minorEastAsia" w:hAnsiTheme="minorEastAsia"/>
          <w:sz w:val="24"/>
          <w:szCs w:val="24"/>
          <w:u w:val="single"/>
        </w:rPr>
        <w:t>行业</w:t>
      </w:r>
      <w:r>
        <w:rPr>
          <w:rFonts w:asciiTheme="minorEastAsia" w:eastAsiaTheme="minorEastAsia" w:hAnsiTheme="minorEastAsia"/>
          <w:sz w:val="24"/>
          <w:szCs w:val="24"/>
        </w:rPr>
        <w:t>；</w:t>
      </w:r>
      <w:bookmarkEnd w:id="817"/>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E63934" w:rsidRDefault="00222DAA">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E63934" w:rsidRDefault="00222DAA">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E63934" w:rsidRDefault="00E63934">
      <w:pPr>
        <w:pStyle w:val="00"/>
        <w:adjustRightInd w:val="0"/>
        <w:snapToGrid w:val="0"/>
        <w:spacing w:before="120" w:after="120" w:line="500" w:lineRule="exact"/>
        <w:rPr>
          <w:rFonts w:ascii="宋体" w:hAnsi="宋体" w:cs="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spacing w:line="360" w:lineRule="auto"/>
        <w:ind w:right="420" w:firstLineChars="200" w:firstLine="480"/>
        <w:rPr>
          <w:rFonts w:ascii="宋体" w:hAnsi="宋体" w:cs="宋体"/>
          <w:sz w:val="24"/>
        </w:rPr>
      </w:pPr>
    </w:p>
    <w:p w:rsidR="00E63934" w:rsidRDefault="00E63934">
      <w:pPr>
        <w:pStyle w:val="a9"/>
        <w:rPr>
          <w:rFonts w:ascii="宋体" w:hAnsi="宋体" w:cs="宋体"/>
          <w:sz w:val="24"/>
        </w:rPr>
      </w:pPr>
    </w:p>
    <w:p w:rsidR="00E63934" w:rsidRDefault="00E63934">
      <w:pPr>
        <w:pStyle w:val="af4"/>
        <w:ind w:firstLine="280"/>
      </w:pPr>
    </w:p>
    <w:p w:rsidR="00E63934" w:rsidRDefault="00222DAA">
      <w:pPr>
        <w:pStyle w:val="2"/>
        <w:jc w:val="both"/>
        <w:rPr>
          <w:u w:val="single"/>
        </w:rPr>
      </w:pPr>
      <w:r>
        <w:rPr>
          <w:rFonts w:hint="eastAsia"/>
          <w:u w:val="single"/>
        </w:rPr>
        <w:t xml:space="preserve">                        </w:t>
      </w:r>
    </w:p>
    <w:p w:rsidR="00E63934" w:rsidRDefault="00222DAA">
      <w:pPr>
        <w:spacing w:line="360" w:lineRule="auto"/>
        <w:ind w:right="420" w:firstLineChars="200" w:firstLine="480"/>
        <w:rPr>
          <w:rFonts w:ascii="宋体" w:hAnsi="宋体" w:cs="宋体"/>
          <w:b/>
          <w:color w:val="000000"/>
          <w:sz w:val="24"/>
        </w:rPr>
      </w:pPr>
      <w:r>
        <w:rPr>
          <w:rFonts w:ascii="宋体" w:hAnsi="宋体" w:cs="宋体" w:hint="eastAsia"/>
          <w:sz w:val="24"/>
        </w:rPr>
        <w:t>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E63934" w:rsidRDefault="00E63934">
      <w:pPr>
        <w:widowControl/>
        <w:jc w:val="left"/>
        <w:rPr>
          <w:rFonts w:ascii="宋体" w:hAnsi="宋体" w:cs="宋体"/>
          <w:b/>
          <w:color w:val="000000"/>
          <w:sz w:val="24"/>
        </w:rPr>
      </w:pPr>
    </w:p>
    <w:p w:rsidR="00E63934" w:rsidRDefault="00E63934">
      <w:pPr>
        <w:widowControl/>
        <w:jc w:val="left"/>
        <w:rPr>
          <w:rFonts w:ascii="宋体" w:hAnsi="宋体" w:cs="宋体"/>
          <w:bCs/>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widowControl/>
        <w:jc w:val="left"/>
        <w:rPr>
          <w:rFonts w:ascii="宋体" w:hAnsi="宋体" w:cs="宋体"/>
          <w:bCs/>
          <w:color w:val="000000"/>
          <w:sz w:val="24"/>
        </w:rPr>
      </w:pPr>
      <w:r>
        <w:rPr>
          <w:rFonts w:ascii="宋体" w:hAnsi="宋体" w:cs="宋体" w:hint="eastAsia"/>
          <w:bCs/>
          <w:color w:val="000000"/>
          <w:sz w:val="24"/>
        </w:rPr>
        <w:t>附件6：</w:t>
      </w:r>
    </w:p>
    <w:p w:rsidR="00E63934" w:rsidRDefault="00E63934">
      <w:pPr>
        <w:widowControl/>
        <w:jc w:val="center"/>
        <w:rPr>
          <w:rFonts w:ascii="宋体" w:hAnsi="宋体" w:cs="宋体"/>
          <w:b/>
          <w:color w:val="000000"/>
          <w:sz w:val="24"/>
        </w:rPr>
      </w:pPr>
    </w:p>
    <w:p w:rsidR="00E63934" w:rsidRDefault="00222DAA">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E63934" w:rsidRDefault="00E63934">
      <w:pPr>
        <w:pStyle w:val="22"/>
        <w:ind w:firstLine="344"/>
      </w:pPr>
    </w:p>
    <w:p w:rsidR="00E63934" w:rsidRDefault="00222DAA">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长兴县交通运输行政执法队</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长兴县交通运输行政执法队航道监控运维服务项目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E63934" w:rsidRDefault="00222DAA">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E63934" w:rsidRDefault="00E63934">
      <w:pPr>
        <w:pStyle w:val="00"/>
        <w:adjustRightInd w:val="0"/>
        <w:snapToGrid w:val="0"/>
        <w:spacing w:before="120" w:after="120" w:line="400" w:lineRule="exact"/>
        <w:rPr>
          <w:rFonts w:ascii="宋体" w:hAnsi="宋体" w:cs="宋体"/>
          <w:sz w:val="24"/>
          <w:szCs w:val="24"/>
        </w:rPr>
      </w:pPr>
    </w:p>
    <w:p w:rsidR="00E63934" w:rsidRDefault="00222DAA">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名称（签章）：</w:t>
      </w:r>
    </w:p>
    <w:p w:rsidR="00E63934" w:rsidRDefault="00222DAA">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E63934" w:rsidRDefault="00222DAA">
      <w:pPr>
        <w:pStyle w:val="a4"/>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E63934" w:rsidRDefault="00222DAA">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E63934" w:rsidRDefault="00222DAA">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E63934" w:rsidRDefault="00222DAA">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18"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18"/>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19"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19"/>
      <w:r>
        <w:rPr>
          <w:rFonts w:ascii="宋体" w:hAnsi="宋体" w:cs="宋体" w:hint="eastAsia"/>
          <w:b/>
          <w:kern w:val="0"/>
          <w:sz w:val="24"/>
          <w:lang w:val="zh-CN"/>
        </w:rPr>
        <w:t>）</w:t>
      </w:r>
    </w:p>
    <w:p w:rsidR="00E63934" w:rsidRDefault="00222DAA">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2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20"/>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E63934" w:rsidRDefault="00222D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E63934" w:rsidRDefault="00E63934"/>
    <w:p w:rsidR="00E63934" w:rsidRDefault="00E63934">
      <w:pPr>
        <w:pStyle w:val="2"/>
      </w:pPr>
    </w:p>
    <w:p w:rsidR="00E63934" w:rsidRDefault="00E63934"/>
    <w:tbl>
      <w:tblPr>
        <w:tblW w:w="8528" w:type="dxa"/>
        <w:jc w:val="center"/>
        <w:tblLayout w:type="fixed"/>
        <w:tblLook w:val="04A0" w:firstRow="1" w:lastRow="0" w:firstColumn="1" w:lastColumn="0" w:noHBand="0" w:noVBand="1"/>
      </w:tblPr>
      <w:tblGrid>
        <w:gridCol w:w="4264"/>
        <w:gridCol w:w="4264"/>
      </w:tblGrid>
      <w:tr w:rsidR="00E63934">
        <w:trPr>
          <w:jc w:val="center"/>
        </w:trPr>
        <w:tc>
          <w:tcPr>
            <w:tcW w:w="4264" w:type="dxa"/>
          </w:tcPr>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E63934">
        <w:trPr>
          <w:jc w:val="center"/>
        </w:trPr>
        <w:tc>
          <w:tcPr>
            <w:tcW w:w="4264" w:type="dxa"/>
          </w:tcPr>
          <w:p w:rsidR="00E63934" w:rsidRDefault="00222DAA">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E63934" w:rsidRDefault="00222DAA">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E63934" w:rsidRDefault="00222DAA">
      <w:pPr>
        <w:pStyle w:val="a4"/>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E63934" w:rsidRDefault="00222DAA">
      <w:pPr>
        <w:pStyle w:val="a4"/>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E63934" w:rsidRDefault="00E63934">
      <w:pPr>
        <w:pStyle w:val="a4"/>
        <w:overflowPunct w:val="0"/>
        <w:spacing w:line="460" w:lineRule="exact"/>
        <w:ind w:firstLine="480"/>
        <w:rPr>
          <w:rFonts w:ascii="宋体" w:hAnsi="宋体" w:cs="宋体"/>
          <w:color w:val="000000" w:themeColor="text1"/>
          <w:sz w:val="24"/>
          <w:szCs w:val="24"/>
        </w:rPr>
      </w:pPr>
    </w:p>
    <w:p w:rsidR="00E63934" w:rsidRDefault="00222DAA">
      <w:pPr>
        <w:pStyle w:val="a4"/>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E63934" w:rsidRDefault="00222DAA">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E63934" w:rsidRDefault="00222DAA">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E63934" w:rsidRDefault="00E63934">
      <w:pPr>
        <w:pStyle w:val="a4"/>
        <w:overflowPunct w:val="0"/>
        <w:spacing w:line="460" w:lineRule="exact"/>
        <w:ind w:firstLine="480"/>
        <w:rPr>
          <w:rFonts w:ascii="宋体" w:hAnsi="宋体" w:cs="宋体"/>
          <w:color w:val="000000" w:themeColor="text1"/>
          <w:sz w:val="24"/>
          <w:szCs w:val="24"/>
        </w:rPr>
      </w:pPr>
    </w:p>
    <w:p w:rsidR="00E63934" w:rsidRDefault="00222DAA">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名称（公章）：</w:t>
      </w:r>
    </w:p>
    <w:p w:rsidR="00E63934" w:rsidRDefault="00222DAA">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100" w:firstLine="240"/>
        <w:rPr>
          <w:rFonts w:ascii="宋体" w:hAnsi="宋体" w:cs="宋体"/>
          <w:sz w:val="24"/>
          <w:szCs w:val="24"/>
        </w:rPr>
      </w:pPr>
    </w:p>
    <w:p w:rsidR="00E63934" w:rsidRDefault="00222DAA">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E63934" w:rsidRDefault="00222DAA">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E63934" w:rsidRDefault="00E63934">
      <w:pPr>
        <w:tabs>
          <w:tab w:val="left" w:pos="606"/>
        </w:tabs>
        <w:spacing w:line="460" w:lineRule="exact"/>
        <w:rPr>
          <w:rFonts w:ascii="宋体" w:hAnsi="宋体" w:cs="宋体"/>
          <w:spacing w:val="20"/>
          <w:sz w:val="24"/>
          <w:szCs w:val="24"/>
        </w:rPr>
      </w:pPr>
    </w:p>
    <w:p w:rsidR="00E63934" w:rsidRDefault="00E63934">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E63934">
        <w:trPr>
          <w:jc w:val="center"/>
        </w:trPr>
        <w:tc>
          <w:tcPr>
            <w:tcW w:w="4264" w:type="dxa"/>
          </w:tcPr>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联合体甲方单位：（公章）</w:t>
            </w:r>
          </w:p>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联合体乙方单位：（公章）</w:t>
            </w:r>
          </w:p>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E63934" w:rsidRDefault="00E63934">
            <w:pPr>
              <w:pStyle w:val="a4"/>
              <w:overflowPunct w:val="0"/>
              <w:spacing w:line="460" w:lineRule="exact"/>
              <w:ind w:firstLine="480"/>
              <w:rPr>
                <w:rFonts w:ascii="宋体" w:hAnsi="宋体" w:cs="宋体"/>
                <w:sz w:val="24"/>
                <w:szCs w:val="24"/>
              </w:rPr>
            </w:pPr>
          </w:p>
          <w:p w:rsidR="00E63934" w:rsidRDefault="00E63934">
            <w:pPr>
              <w:pStyle w:val="a4"/>
              <w:overflowPunct w:val="0"/>
              <w:spacing w:line="460" w:lineRule="exact"/>
              <w:ind w:firstLine="480"/>
              <w:rPr>
                <w:rFonts w:ascii="宋体" w:hAnsi="宋体" w:cs="宋体"/>
                <w:sz w:val="24"/>
                <w:szCs w:val="24"/>
              </w:rPr>
            </w:pPr>
          </w:p>
          <w:p w:rsidR="00E63934" w:rsidRDefault="00222DAA">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E63934" w:rsidRDefault="00E63934">
      <w:pPr>
        <w:widowControl/>
        <w:jc w:val="left"/>
        <w:rPr>
          <w:rFonts w:ascii="宋体" w:hAnsi="宋体" w:cs="宋体"/>
          <w:color w:val="000000"/>
          <w:sz w:val="24"/>
          <w:szCs w:val="24"/>
          <w:lang w:val="zh-CN"/>
        </w:rPr>
        <w:sectPr w:rsidR="00E63934">
          <w:pgSz w:w="11906" w:h="16838"/>
          <w:pgMar w:top="1440" w:right="1559" w:bottom="1440" w:left="1797" w:header="851" w:footer="992" w:gutter="0"/>
          <w:cols w:space="720" w:equalWidth="0">
            <w:col w:w="8551"/>
          </w:cols>
          <w:docGrid w:linePitch="312"/>
        </w:sectPr>
      </w:pPr>
    </w:p>
    <w:p w:rsidR="00E63934" w:rsidRDefault="00222DAA">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E63934" w:rsidRDefault="00222DAA">
      <w:pPr>
        <w:jc w:val="center"/>
        <w:rPr>
          <w:rFonts w:ascii="宋体" w:hAnsi="宋体" w:cs="宋体"/>
          <w:b/>
          <w:sz w:val="24"/>
          <w:szCs w:val="24"/>
        </w:rPr>
      </w:pPr>
      <w:r>
        <w:rPr>
          <w:rFonts w:ascii="宋体" w:hAnsi="宋体" w:cs="宋体" w:hint="eastAsia"/>
          <w:b/>
          <w:sz w:val="24"/>
          <w:szCs w:val="24"/>
        </w:rPr>
        <w:t>供应商技术条款响应情况自查表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E63934" w:rsidRDefault="00222DAA">
            <w:pPr>
              <w:pStyle w:val="ab"/>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E63934" w:rsidRDefault="00E63934">
            <w:pPr>
              <w:pStyle w:val="ab"/>
              <w:snapToGrid w:val="0"/>
              <w:spacing w:before="120" w:after="120"/>
              <w:jc w:val="center"/>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r w:rsidR="00E63934">
        <w:trPr>
          <w:cantSplit/>
          <w:trHeight w:val="435"/>
        </w:trPr>
        <w:tc>
          <w:tcPr>
            <w:tcW w:w="679"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E63934" w:rsidRDefault="00E63934">
            <w:pPr>
              <w:pStyle w:val="ab"/>
              <w:snapToGrid w:val="0"/>
              <w:spacing w:before="120" w:after="120"/>
              <w:outlineLvl w:val="0"/>
              <w:rPr>
                <w:rFonts w:hAnsi="宋体" w:cs="宋体"/>
                <w:color w:val="000000"/>
                <w:sz w:val="24"/>
                <w:szCs w:val="24"/>
              </w:rPr>
            </w:pPr>
          </w:p>
        </w:tc>
      </w:tr>
    </w:tbl>
    <w:p w:rsidR="00E63934" w:rsidRDefault="00222DAA">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E63934" w:rsidRDefault="00E63934">
      <w:pPr>
        <w:pStyle w:val="00"/>
        <w:adjustRightInd w:val="0"/>
        <w:snapToGrid w:val="0"/>
        <w:spacing w:line="500" w:lineRule="exact"/>
        <w:ind w:left="720" w:hangingChars="300" w:hanging="720"/>
        <w:rPr>
          <w:rFonts w:ascii="宋体" w:hAnsi="宋体" w:cs="宋体"/>
          <w:sz w:val="24"/>
          <w:szCs w:val="24"/>
        </w:rPr>
      </w:pPr>
    </w:p>
    <w:p w:rsidR="00E63934" w:rsidRDefault="00E63934">
      <w:pPr>
        <w:pStyle w:val="00"/>
        <w:adjustRightInd w:val="0"/>
        <w:snapToGrid w:val="0"/>
        <w:spacing w:line="500" w:lineRule="exact"/>
        <w:rPr>
          <w:rFonts w:ascii="宋体" w:hAnsi="宋体" w:cs="宋体"/>
          <w:sz w:val="24"/>
          <w:szCs w:val="24"/>
        </w:rPr>
      </w:pPr>
    </w:p>
    <w:p w:rsidR="00E63934" w:rsidRDefault="00222D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E63934" w:rsidRDefault="00222DAA">
      <w:pPr>
        <w:jc w:val="center"/>
        <w:rPr>
          <w:b/>
          <w:sz w:val="24"/>
          <w:szCs w:val="24"/>
        </w:rPr>
      </w:pPr>
      <w:r>
        <w:rPr>
          <w:rFonts w:hint="eastAsia"/>
          <w:b/>
          <w:sz w:val="24"/>
          <w:szCs w:val="24"/>
        </w:rPr>
        <w:t>供应商实质性技术条款响应情况表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E63934" w:rsidRDefault="00222DAA">
            <w:pPr>
              <w:pStyle w:val="ab"/>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E63934" w:rsidRDefault="00222DAA">
            <w:pPr>
              <w:pStyle w:val="ab"/>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E63934" w:rsidRDefault="00222DAA">
            <w:pPr>
              <w:pStyle w:val="ab"/>
              <w:snapToGrid w:val="0"/>
              <w:spacing w:before="120" w:after="120"/>
              <w:jc w:val="center"/>
              <w:rPr>
                <w:rFonts w:hAnsi="宋体"/>
                <w:color w:val="000000"/>
                <w:szCs w:val="24"/>
              </w:rPr>
            </w:pPr>
            <w:r>
              <w:rPr>
                <w:rFonts w:hAnsi="宋体" w:hint="eastAsia"/>
                <w:color w:val="000000"/>
                <w:szCs w:val="24"/>
              </w:rPr>
              <w:t>磋商响应文件中对应的页码</w:t>
            </w: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E63934" w:rsidRDefault="00E63934">
            <w:pPr>
              <w:pStyle w:val="ab"/>
              <w:snapToGrid w:val="0"/>
              <w:spacing w:before="120" w:after="120"/>
              <w:jc w:val="center"/>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r w:rsidR="00E63934">
        <w:trPr>
          <w:cantSplit/>
          <w:trHeight w:val="435"/>
        </w:trPr>
        <w:tc>
          <w:tcPr>
            <w:tcW w:w="534" w:type="dxa"/>
            <w:tcBorders>
              <w:top w:val="single" w:sz="4" w:space="0" w:color="auto"/>
              <w:bottom w:val="single" w:sz="4" w:space="0" w:color="auto"/>
              <w:right w:val="single" w:sz="4" w:space="0" w:color="auto"/>
            </w:tcBorders>
            <w:vAlign w:val="center"/>
          </w:tcPr>
          <w:p w:rsidR="00E63934" w:rsidRDefault="00222DAA">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b"/>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E63934" w:rsidRDefault="00E63934">
            <w:pPr>
              <w:pStyle w:val="ab"/>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E63934" w:rsidRDefault="00E63934">
            <w:pPr>
              <w:pStyle w:val="ab"/>
              <w:snapToGrid w:val="0"/>
              <w:spacing w:before="120" w:after="120"/>
              <w:outlineLvl w:val="0"/>
              <w:rPr>
                <w:rFonts w:hAnsi="宋体"/>
                <w:color w:val="000000"/>
                <w:szCs w:val="24"/>
              </w:rPr>
            </w:pPr>
          </w:p>
        </w:tc>
      </w:tr>
    </w:tbl>
    <w:p w:rsidR="00E63934" w:rsidRDefault="00222DAA">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E63934" w:rsidRDefault="00E63934">
      <w:pPr>
        <w:pStyle w:val="00"/>
        <w:adjustRightInd w:val="0"/>
        <w:snapToGrid w:val="0"/>
        <w:spacing w:before="120" w:after="120" w:line="500" w:lineRule="exact"/>
        <w:rPr>
          <w:rFonts w:ascii="宋体" w:cs="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E63934" w:rsidRDefault="00E63934">
      <w:pPr>
        <w:snapToGrid w:val="0"/>
        <w:spacing w:beforeLines="50" w:before="120" w:line="400" w:lineRule="exact"/>
        <w:outlineLvl w:val="2"/>
        <w:rPr>
          <w:rFonts w:ascii="宋体" w:hAnsi="宋体"/>
          <w:color w:val="000000"/>
          <w:sz w:val="24"/>
          <w:lang w:val="zh-CN"/>
        </w:rPr>
      </w:pPr>
    </w:p>
    <w:p w:rsidR="00E63934" w:rsidRDefault="00222DAA">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E63934" w:rsidRDefault="00222DAA">
      <w:pPr>
        <w:jc w:val="center"/>
        <w:rPr>
          <w:b/>
          <w:sz w:val="24"/>
          <w:szCs w:val="24"/>
        </w:rPr>
      </w:pPr>
      <w:r>
        <w:rPr>
          <w:rFonts w:hint="eastAsia"/>
          <w:b/>
          <w:sz w:val="24"/>
          <w:szCs w:val="24"/>
        </w:rPr>
        <w:t>供应商商务响应情况表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222DAA">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E63934" w:rsidRDefault="00222DAA">
            <w:pPr>
              <w:snapToGrid w:val="0"/>
              <w:jc w:val="center"/>
              <w:rPr>
                <w:b/>
                <w:bCs/>
                <w:sz w:val="24"/>
                <w:szCs w:val="24"/>
              </w:rPr>
            </w:pPr>
            <w:r>
              <w:rPr>
                <w:rFonts w:hint="eastAsia"/>
                <w:b/>
                <w:bCs/>
                <w:sz w:val="24"/>
                <w:szCs w:val="24"/>
              </w:rPr>
              <w:t>竞争性磋商响应文件中对应的页码</w:t>
            </w: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a4"/>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r w:rsidR="00E63934">
        <w:trPr>
          <w:trHeight w:val="653"/>
        </w:trPr>
        <w:tc>
          <w:tcPr>
            <w:tcW w:w="959" w:type="dxa"/>
            <w:tcBorders>
              <w:top w:val="single" w:sz="4" w:space="0" w:color="auto"/>
              <w:bottom w:val="single" w:sz="4" w:space="0" w:color="auto"/>
              <w:right w:val="single" w:sz="4" w:space="0" w:color="auto"/>
            </w:tcBorders>
            <w:vAlign w:val="center"/>
          </w:tcPr>
          <w:p w:rsidR="00E63934" w:rsidRDefault="00E63934">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E63934" w:rsidRDefault="00E63934">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3934" w:rsidRDefault="00E6393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E63934" w:rsidRDefault="00E63934">
            <w:pPr>
              <w:snapToGrid w:val="0"/>
              <w:jc w:val="center"/>
              <w:rPr>
                <w:b/>
                <w:bCs/>
                <w:sz w:val="24"/>
                <w:szCs w:val="24"/>
              </w:rPr>
            </w:pPr>
          </w:p>
        </w:tc>
      </w:tr>
    </w:tbl>
    <w:p w:rsidR="00E63934" w:rsidRDefault="00222DAA">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磋商文件第三章采购需求“▲七、商务要求”中实质性要求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E63934" w:rsidRDefault="00E63934">
      <w:pPr>
        <w:pStyle w:val="00"/>
        <w:adjustRightInd w:val="0"/>
        <w:snapToGrid w:val="0"/>
        <w:spacing w:before="120" w:after="120" w:line="500" w:lineRule="exact"/>
        <w:rPr>
          <w:rFonts w:ascii="宋体" w:hAnsi="宋体" w:cs="宋体"/>
          <w:sz w:val="24"/>
          <w:szCs w:val="24"/>
        </w:rPr>
      </w:pPr>
    </w:p>
    <w:p w:rsidR="00E63934" w:rsidRDefault="00222DAA">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8" w:bottom="1440" w:left="1797" w:header="851" w:footer="992" w:gutter="0"/>
          <w:cols w:space="720" w:equalWidth="0">
            <w:col w:w="8551"/>
          </w:cols>
          <w:docGrid w:linePitch="312"/>
        </w:sectPr>
      </w:pPr>
    </w:p>
    <w:p w:rsidR="00E63934" w:rsidRDefault="00222DAA">
      <w:pPr>
        <w:spacing w:line="360" w:lineRule="auto"/>
        <w:rPr>
          <w:rFonts w:ascii="宋体" w:hAnsi="宋体"/>
          <w:color w:val="000000"/>
          <w:sz w:val="24"/>
        </w:rPr>
      </w:pPr>
      <w:r>
        <w:rPr>
          <w:rFonts w:ascii="宋体" w:hAnsi="宋体" w:hint="eastAsia"/>
          <w:color w:val="000000"/>
          <w:sz w:val="24"/>
        </w:rPr>
        <w:t xml:space="preserve">附件12：                   </w:t>
      </w:r>
    </w:p>
    <w:p w:rsidR="00E63934" w:rsidRDefault="00222DAA">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E63934">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经 营</w:t>
            </w:r>
          </w:p>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r>
      <w:tr w:rsidR="00E63934">
        <w:trPr>
          <w:trHeight w:val="4050"/>
        </w:trPr>
        <w:tc>
          <w:tcPr>
            <w:tcW w:w="1908" w:type="dxa"/>
            <w:tcBorders>
              <w:top w:val="single" w:sz="6" w:space="0" w:color="auto"/>
              <w:left w:val="single" w:sz="12" w:space="0" w:color="auto"/>
              <w:bottom w:val="single" w:sz="12" w:space="0" w:color="auto"/>
              <w:right w:val="single" w:sz="6" w:space="0" w:color="auto"/>
            </w:tcBorders>
          </w:tcPr>
          <w:p w:rsidR="00E63934" w:rsidRDefault="00E63934">
            <w:pPr>
              <w:tabs>
                <w:tab w:val="left" w:pos="2160"/>
              </w:tabs>
              <w:autoSpaceDE w:val="0"/>
              <w:autoSpaceDN w:val="0"/>
              <w:adjustRightInd w:val="0"/>
              <w:spacing w:line="480" w:lineRule="exact"/>
              <w:rPr>
                <w:rFonts w:ascii="宋体" w:hAnsi="Tunga" w:cs="宋体"/>
                <w:kern w:val="32"/>
                <w:szCs w:val="21"/>
                <w:lang w:val="zh-CN"/>
              </w:rPr>
            </w:pPr>
          </w:p>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企 业</w:t>
            </w:r>
          </w:p>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p w:rsidR="00E63934" w:rsidRDefault="00222DAA">
            <w:pPr>
              <w:tabs>
                <w:tab w:val="left" w:pos="2160"/>
              </w:tabs>
              <w:autoSpaceDE w:val="0"/>
              <w:autoSpaceDN w:val="0"/>
              <w:adjustRightInd w:val="0"/>
              <w:spacing w:line="480" w:lineRule="exact"/>
              <w:jc w:val="center"/>
              <w:rPr>
                <w:rFonts w:ascii="宋体" w:hAnsi="Tunga" w:cs="宋体"/>
                <w:kern w:val="32"/>
                <w:szCs w:val="21"/>
                <w:lang w:val="zh-CN"/>
              </w:rPr>
            </w:pPr>
            <w:r>
              <w:rPr>
                <w:rFonts w:ascii="宋体" w:hAnsi="Tunga" w:cs="宋体" w:hint="eastAsia"/>
                <w:kern w:val="32"/>
                <w:szCs w:val="21"/>
                <w:lang w:val="zh-CN"/>
              </w:rPr>
              <w:t>简 历</w:t>
            </w:r>
          </w:p>
          <w:p w:rsidR="00E63934" w:rsidRDefault="00E63934">
            <w:pPr>
              <w:tabs>
                <w:tab w:val="left" w:pos="2160"/>
              </w:tabs>
              <w:autoSpaceDE w:val="0"/>
              <w:autoSpaceDN w:val="0"/>
              <w:adjustRightInd w:val="0"/>
              <w:spacing w:line="480" w:lineRule="exact"/>
              <w:rPr>
                <w:rFonts w:ascii="宋体" w:hAnsi="Tunga" w:cs="宋体"/>
                <w:kern w:val="32"/>
                <w:szCs w:val="21"/>
                <w:lang w:val="zh-CN"/>
              </w:rPr>
            </w:pPr>
          </w:p>
          <w:p w:rsidR="00E63934" w:rsidRDefault="00E63934">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E63934" w:rsidRDefault="00E63934">
            <w:pPr>
              <w:tabs>
                <w:tab w:val="left" w:pos="2160"/>
              </w:tabs>
              <w:autoSpaceDE w:val="0"/>
              <w:autoSpaceDN w:val="0"/>
              <w:adjustRightInd w:val="0"/>
              <w:spacing w:line="480" w:lineRule="exact"/>
              <w:rPr>
                <w:rFonts w:ascii="宋体" w:hAnsi="Tunga" w:cs="宋体"/>
                <w:kern w:val="32"/>
                <w:szCs w:val="21"/>
                <w:lang w:val="zh-CN"/>
              </w:rPr>
            </w:pPr>
          </w:p>
        </w:tc>
      </w:tr>
    </w:tbl>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spacing w:line="360" w:lineRule="auto"/>
        <w:rPr>
          <w:rFonts w:ascii="宋体" w:hAnsi="宋体"/>
          <w:color w:val="000000"/>
          <w:sz w:val="24"/>
        </w:rPr>
      </w:pPr>
      <w:r>
        <w:rPr>
          <w:rFonts w:ascii="宋体" w:hAnsi="宋体" w:hint="eastAsia"/>
          <w:color w:val="000000"/>
          <w:sz w:val="24"/>
        </w:rPr>
        <w:t>附件13:</w:t>
      </w:r>
    </w:p>
    <w:p w:rsidR="00E63934" w:rsidRDefault="00222DAA">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E63934">
        <w:tc>
          <w:tcPr>
            <w:tcW w:w="1530"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E63934" w:rsidRDefault="00E63934">
            <w:pPr>
              <w:pStyle w:val="00"/>
              <w:spacing w:before="120" w:after="120"/>
              <w:jc w:val="center"/>
              <w:rPr>
                <w:rFonts w:ascii="宋体" w:cs="宋体"/>
                <w:sz w:val="24"/>
                <w:szCs w:val="24"/>
              </w:rPr>
            </w:pPr>
          </w:p>
        </w:tc>
      </w:tr>
      <w:tr w:rsidR="00E63934">
        <w:tc>
          <w:tcPr>
            <w:tcW w:w="1530"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E63934" w:rsidRDefault="00E63934">
            <w:pPr>
              <w:pStyle w:val="00"/>
              <w:spacing w:before="120" w:after="120"/>
              <w:jc w:val="center"/>
              <w:rPr>
                <w:rFonts w:ascii="宋体" w:cs="宋体"/>
                <w:sz w:val="24"/>
                <w:szCs w:val="24"/>
              </w:rPr>
            </w:pPr>
          </w:p>
        </w:tc>
      </w:tr>
      <w:tr w:rsidR="00E63934">
        <w:trPr>
          <w:cantSplit/>
        </w:trPr>
        <w:tc>
          <w:tcPr>
            <w:tcW w:w="1530"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参加工作</w:t>
            </w:r>
          </w:p>
          <w:p w:rsidR="00E63934" w:rsidRDefault="00222DAA">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E63934" w:rsidRDefault="00E63934">
            <w:pPr>
              <w:pStyle w:val="00"/>
              <w:spacing w:before="120" w:after="120"/>
              <w:jc w:val="center"/>
              <w:rPr>
                <w:rFonts w:ascii="宋体" w:cs="宋体"/>
                <w:sz w:val="24"/>
                <w:szCs w:val="24"/>
              </w:rPr>
            </w:pPr>
          </w:p>
        </w:tc>
        <w:tc>
          <w:tcPr>
            <w:tcW w:w="1530"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E63934" w:rsidRDefault="00E63934">
            <w:pPr>
              <w:pStyle w:val="00"/>
              <w:spacing w:before="120" w:after="120"/>
              <w:jc w:val="center"/>
              <w:rPr>
                <w:rFonts w:ascii="宋体" w:cs="宋体"/>
                <w:sz w:val="24"/>
                <w:szCs w:val="24"/>
              </w:rPr>
            </w:pPr>
          </w:p>
        </w:tc>
      </w:tr>
      <w:tr w:rsidR="00E63934">
        <w:trPr>
          <w:cantSplit/>
          <w:trHeight w:val="647"/>
        </w:trPr>
        <w:tc>
          <w:tcPr>
            <w:tcW w:w="8898" w:type="dxa"/>
            <w:gridSpan w:val="10"/>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个人简介</w:t>
            </w:r>
          </w:p>
        </w:tc>
      </w:tr>
      <w:tr w:rsidR="00E63934">
        <w:trPr>
          <w:cantSplit/>
          <w:trHeight w:val="1461"/>
        </w:trPr>
        <w:tc>
          <w:tcPr>
            <w:tcW w:w="8898" w:type="dxa"/>
            <w:gridSpan w:val="10"/>
            <w:vAlign w:val="center"/>
          </w:tcPr>
          <w:p w:rsidR="00E63934" w:rsidRDefault="00E63934">
            <w:pPr>
              <w:pStyle w:val="00"/>
              <w:spacing w:before="120" w:after="120"/>
              <w:jc w:val="center"/>
              <w:rPr>
                <w:rFonts w:ascii="宋体" w:cs="宋体"/>
                <w:sz w:val="24"/>
                <w:szCs w:val="24"/>
              </w:rPr>
            </w:pPr>
          </w:p>
        </w:tc>
      </w:tr>
      <w:tr w:rsidR="00E63934">
        <w:trPr>
          <w:cantSplit/>
          <w:trHeight w:val="689"/>
        </w:trPr>
        <w:tc>
          <w:tcPr>
            <w:tcW w:w="8898" w:type="dxa"/>
            <w:gridSpan w:val="10"/>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E63934">
        <w:trPr>
          <w:trHeight w:val="573"/>
        </w:trPr>
        <w:tc>
          <w:tcPr>
            <w:tcW w:w="1836"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E63934">
        <w:trPr>
          <w:trHeight w:val="573"/>
        </w:trPr>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554" w:type="dxa"/>
            <w:gridSpan w:val="2"/>
            <w:vAlign w:val="center"/>
          </w:tcPr>
          <w:p w:rsidR="00E63934" w:rsidRDefault="00E63934">
            <w:pPr>
              <w:pStyle w:val="00"/>
              <w:spacing w:before="120" w:after="120"/>
              <w:jc w:val="center"/>
              <w:rPr>
                <w:rFonts w:ascii="宋体" w:cs="宋体"/>
                <w:sz w:val="24"/>
                <w:szCs w:val="24"/>
              </w:rPr>
            </w:pPr>
          </w:p>
        </w:tc>
      </w:tr>
      <w:tr w:rsidR="00E63934">
        <w:trPr>
          <w:trHeight w:val="573"/>
        </w:trPr>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554" w:type="dxa"/>
            <w:gridSpan w:val="2"/>
            <w:vAlign w:val="center"/>
          </w:tcPr>
          <w:p w:rsidR="00E63934" w:rsidRDefault="00E63934">
            <w:pPr>
              <w:pStyle w:val="00"/>
              <w:spacing w:before="120" w:after="120"/>
              <w:jc w:val="center"/>
              <w:rPr>
                <w:rFonts w:ascii="宋体" w:cs="宋体"/>
                <w:sz w:val="24"/>
                <w:szCs w:val="24"/>
              </w:rPr>
            </w:pPr>
          </w:p>
        </w:tc>
      </w:tr>
      <w:tr w:rsidR="00E63934">
        <w:trPr>
          <w:trHeight w:val="573"/>
        </w:trPr>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554" w:type="dxa"/>
            <w:gridSpan w:val="2"/>
            <w:vAlign w:val="center"/>
          </w:tcPr>
          <w:p w:rsidR="00E63934" w:rsidRDefault="00E63934">
            <w:pPr>
              <w:pStyle w:val="00"/>
              <w:spacing w:before="120" w:after="120"/>
              <w:jc w:val="center"/>
              <w:rPr>
                <w:rFonts w:ascii="宋体" w:cs="宋体"/>
                <w:sz w:val="24"/>
                <w:szCs w:val="24"/>
              </w:rPr>
            </w:pPr>
          </w:p>
        </w:tc>
      </w:tr>
      <w:tr w:rsidR="00E63934">
        <w:trPr>
          <w:trHeight w:val="573"/>
        </w:trPr>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554" w:type="dxa"/>
            <w:gridSpan w:val="2"/>
            <w:vAlign w:val="center"/>
          </w:tcPr>
          <w:p w:rsidR="00E63934" w:rsidRDefault="00E63934">
            <w:pPr>
              <w:pStyle w:val="00"/>
              <w:spacing w:before="120" w:after="120"/>
              <w:jc w:val="center"/>
              <w:rPr>
                <w:rFonts w:ascii="宋体" w:cs="宋体"/>
                <w:sz w:val="24"/>
                <w:szCs w:val="24"/>
              </w:rPr>
            </w:pPr>
          </w:p>
        </w:tc>
      </w:tr>
      <w:tr w:rsidR="00E63934">
        <w:trPr>
          <w:trHeight w:val="573"/>
        </w:trPr>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836" w:type="dxa"/>
            <w:gridSpan w:val="2"/>
            <w:vAlign w:val="center"/>
          </w:tcPr>
          <w:p w:rsidR="00E63934" w:rsidRDefault="00E63934">
            <w:pPr>
              <w:pStyle w:val="00"/>
              <w:spacing w:before="120" w:after="120"/>
              <w:jc w:val="center"/>
              <w:rPr>
                <w:rFonts w:ascii="宋体" w:cs="宋体"/>
                <w:sz w:val="24"/>
                <w:szCs w:val="24"/>
              </w:rPr>
            </w:pPr>
          </w:p>
        </w:tc>
        <w:tc>
          <w:tcPr>
            <w:tcW w:w="1554" w:type="dxa"/>
            <w:gridSpan w:val="2"/>
            <w:vAlign w:val="center"/>
          </w:tcPr>
          <w:p w:rsidR="00E63934" w:rsidRDefault="00E63934">
            <w:pPr>
              <w:pStyle w:val="00"/>
              <w:spacing w:before="120" w:after="120"/>
              <w:jc w:val="center"/>
              <w:rPr>
                <w:rFonts w:ascii="宋体" w:cs="宋体"/>
                <w:sz w:val="24"/>
                <w:szCs w:val="24"/>
              </w:rPr>
            </w:pPr>
          </w:p>
        </w:tc>
      </w:tr>
    </w:tbl>
    <w:p w:rsidR="00E63934" w:rsidRDefault="00222DAA">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E63934" w:rsidRDefault="00222DAA">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供应商名称（签章）：</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spacing w:line="360" w:lineRule="auto"/>
        <w:rPr>
          <w:rFonts w:ascii="宋体" w:hAnsi="宋体"/>
          <w:color w:val="000000"/>
          <w:sz w:val="24"/>
        </w:rPr>
      </w:pPr>
      <w:r>
        <w:rPr>
          <w:rFonts w:ascii="宋体" w:hAnsi="宋体" w:hint="eastAsia"/>
          <w:color w:val="000000"/>
          <w:sz w:val="24"/>
        </w:rPr>
        <w:t>附件14：</w:t>
      </w:r>
    </w:p>
    <w:p w:rsidR="00E63934" w:rsidRDefault="00222DAA">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E63934">
        <w:tc>
          <w:tcPr>
            <w:tcW w:w="1004"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E63934" w:rsidRDefault="00222DAA">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pStyle w:val="ac"/>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r w:rsidR="00E63934">
        <w:tc>
          <w:tcPr>
            <w:tcW w:w="10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Lines="50" w:before="120" w:after="50" w:line="400" w:lineRule="exact"/>
              <w:rPr>
                <w:rFonts w:ascii="宋体" w:hAnsi="宋体"/>
                <w:color w:val="000000"/>
                <w:sz w:val="24"/>
              </w:rPr>
            </w:pPr>
          </w:p>
        </w:tc>
      </w:tr>
    </w:tbl>
    <w:p w:rsidR="00E63934" w:rsidRDefault="00222DAA">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E63934" w:rsidRDefault="00E63934">
      <w:pPr>
        <w:pStyle w:val="00"/>
        <w:spacing w:before="120" w:after="120" w:line="360" w:lineRule="auto"/>
        <w:jc w:val="left"/>
        <w:rPr>
          <w:rFonts w:ascii="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pStyle w:val="a4"/>
        <w:overflowPunct w:val="0"/>
        <w:spacing w:line="460" w:lineRule="exact"/>
        <w:ind w:firstLineChars="0" w:firstLine="0"/>
        <w:jc w:val="left"/>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snapToGrid w:val="0"/>
        <w:spacing w:beforeLines="50" w:before="120" w:line="400" w:lineRule="exact"/>
        <w:outlineLvl w:val="2"/>
        <w:rPr>
          <w:rFonts w:ascii="宋体"/>
          <w:b/>
          <w:color w:val="000000"/>
          <w:sz w:val="24"/>
        </w:rPr>
      </w:pPr>
      <w:r w:rsidRPr="006C143B">
        <w:rPr>
          <w:rFonts w:ascii="宋体" w:hAnsi="宋体" w:hint="eastAsia"/>
          <w:color w:val="000000"/>
          <w:sz w:val="24"/>
        </w:rPr>
        <w:t>附件</w:t>
      </w:r>
      <w:r w:rsidRPr="006C143B">
        <w:rPr>
          <w:rFonts w:ascii="宋体" w:hAnsi="宋体"/>
          <w:color w:val="000000"/>
          <w:sz w:val="24"/>
        </w:rPr>
        <w:t>1</w:t>
      </w:r>
      <w:r w:rsidR="006C143B" w:rsidRPr="006C143B">
        <w:rPr>
          <w:rFonts w:ascii="宋体" w:hAnsi="宋体" w:hint="eastAsia"/>
          <w:color w:val="000000"/>
          <w:sz w:val="24"/>
        </w:rPr>
        <w:t>5</w:t>
      </w:r>
      <w:r w:rsidRPr="006C143B">
        <w:rPr>
          <w:rFonts w:ascii="宋体" w:hAnsi="宋体" w:hint="eastAsia"/>
          <w:color w:val="000000"/>
          <w:sz w:val="24"/>
        </w:rPr>
        <w:t>：</w:t>
      </w:r>
    </w:p>
    <w:p w:rsidR="00E63934" w:rsidRDefault="00222DAA">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E63934">
        <w:trPr>
          <w:cantSplit/>
          <w:trHeight w:val="453"/>
        </w:trPr>
        <w:tc>
          <w:tcPr>
            <w:tcW w:w="1493" w:type="dxa"/>
            <w:vMerge w:val="restart"/>
            <w:tcBorders>
              <w:top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E63934">
        <w:trPr>
          <w:cantSplit/>
          <w:trHeight w:val="777"/>
        </w:trPr>
        <w:tc>
          <w:tcPr>
            <w:tcW w:w="1493" w:type="dxa"/>
            <w:vMerge/>
            <w:tcBorders>
              <w:top w:val="single" w:sz="4" w:space="0" w:color="auto"/>
              <w:bottom w:val="single" w:sz="4" w:space="0" w:color="auto"/>
              <w:right w:val="single" w:sz="4" w:space="0" w:color="auto"/>
            </w:tcBorders>
            <w:vAlign w:val="center"/>
          </w:tcPr>
          <w:p w:rsidR="00E63934" w:rsidRDefault="00E63934">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E63934" w:rsidRDefault="00E63934">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E63934" w:rsidRDefault="00E63934">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E63934" w:rsidRDefault="00E63934">
            <w:pPr>
              <w:widowControl/>
              <w:spacing w:line="400" w:lineRule="exact"/>
              <w:jc w:val="left"/>
              <w:rPr>
                <w:rFonts w:ascii="宋体"/>
                <w:color w:val="000000"/>
                <w:sz w:val="24"/>
                <w:szCs w:val="24"/>
              </w:rPr>
            </w:pPr>
          </w:p>
        </w:tc>
      </w:tr>
      <w:tr w:rsidR="00E63934">
        <w:trPr>
          <w:trHeight w:val="603"/>
        </w:trPr>
        <w:tc>
          <w:tcPr>
            <w:tcW w:w="1493" w:type="dxa"/>
            <w:tcBorders>
              <w:top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E63934" w:rsidRDefault="00E63934">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E63934" w:rsidRDefault="00E63934">
            <w:pPr>
              <w:snapToGrid w:val="0"/>
              <w:spacing w:line="400" w:lineRule="exact"/>
              <w:jc w:val="left"/>
              <w:rPr>
                <w:rFonts w:ascii="宋体"/>
                <w:color w:val="000000"/>
                <w:sz w:val="24"/>
                <w:szCs w:val="24"/>
              </w:rPr>
            </w:pPr>
          </w:p>
        </w:tc>
      </w:tr>
      <w:tr w:rsidR="00E63934">
        <w:trPr>
          <w:trHeight w:val="530"/>
        </w:trPr>
        <w:tc>
          <w:tcPr>
            <w:tcW w:w="1493" w:type="dxa"/>
            <w:tcBorders>
              <w:top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r>
      <w:tr w:rsidR="00E63934">
        <w:trPr>
          <w:trHeight w:val="660"/>
        </w:trPr>
        <w:tc>
          <w:tcPr>
            <w:tcW w:w="1493" w:type="dxa"/>
            <w:tcBorders>
              <w:top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r>
      <w:tr w:rsidR="00E63934">
        <w:trPr>
          <w:trHeight w:val="516"/>
        </w:trPr>
        <w:tc>
          <w:tcPr>
            <w:tcW w:w="1493" w:type="dxa"/>
            <w:tcBorders>
              <w:top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r>
      <w:tr w:rsidR="00E63934">
        <w:trPr>
          <w:trHeight w:val="544"/>
        </w:trPr>
        <w:tc>
          <w:tcPr>
            <w:tcW w:w="1493" w:type="dxa"/>
            <w:tcBorders>
              <w:top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E63934" w:rsidRDefault="00E63934">
            <w:pPr>
              <w:snapToGrid w:val="0"/>
              <w:spacing w:before="50" w:afterLines="50" w:after="120" w:line="400" w:lineRule="exact"/>
              <w:jc w:val="left"/>
              <w:rPr>
                <w:rFonts w:ascii="宋体"/>
                <w:color w:val="000000"/>
                <w:sz w:val="24"/>
                <w:szCs w:val="24"/>
              </w:rPr>
            </w:pPr>
          </w:p>
        </w:tc>
      </w:tr>
    </w:tbl>
    <w:p w:rsidR="00E63934" w:rsidRDefault="00222DAA">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E63934" w:rsidRDefault="00E63934">
      <w:pPr>
        <w:pStyle w:val="00"/>
        <w:adjustRightInd w:val="0"/>
        <w:snapToGrid w:val="0"/>
        <w:spacing w:before="120" w:after="120" w:line="500" w:lineRule="exact"/>
        <w:rPr>
          <w:rFonts w:ascii="宋体" w:hAnsi="宋体"/>
          <w:color w:val="000000"/>
          <w:sz w:val="24"/>
        </w:rPr>
      </w:pPr>
    </w:p>
    <w:p w:rsidR="00E63934" w:rsidRDefault="00E63934">
      <w:pPr>
        <w:pStyle w:val="00"/>
        <w:adjustRightInd w:val="0"/>
        <w:snapToGrid w:val="0"/>
        <w:spacing w:before="120" w:after="120" w:line="500" w:lineRule="exact"/>
        <w:rPr>
          <w:rFonts w:ascii="宋体" w:hAnsi="宋体" w:cs="宋体"/>
          <w:sz w:val="24"/>
          <w:szCs w:val="24"/>
        </w:rPr>
      </w:pPr>
    </w:p>
    <w:p w:rsidR="00E63934" w:rsidRDefault="00E63934">
      <w:pPr>
        <w:pStyle w:val="00"/>
        <w:adjustRightInd w:val="0"/>
        <w:snapToGrid w:val="0"/>
        <w:spacing w:before="120" w:after="120" w:line="500" w:lineRule="exact"/>
        <w:rPr>
          <w:rFonts w:ascii="宋体" w:hAnsi="宋体" w:cs="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222DAA">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sidR="006C143B">
        <w:rPr>
          <w:rFonts w:ascii="宋体" w:hAnsi="宋体" w:hint="eastAsia"/>
          <w:color w:val="000000"/>
          <w:sz w:val="24"/>
        </w:rPr>
        <w:t>6</w:t>
      </w:r>
      <w:r>
        <w:rPr>
          <w:rFonts w:ascii="宋体" w:hAnsi="宋体" w:hint="eastAsia"/>
          <w:color w:val="000000"/>
          <w:sz w:val="24"/>
        </w:rPr>
        <w:t>：</w:t>
      </w:r>
    </w:p>
    <w:p w:rsidR="00E63934" w:rsidRDefault="00222DAA">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E63934">
        <w:trPr>
          <w:trHeight w:val="489"/>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E63934" w:rsidRDefault="00E63934">
            <w:pPr>
              <w:pStyle w:val="00"/>
              <w:spacing w:before="120" w:after="120"/>
              <w:jc w:val="center"/>
              <w:rPr>
                <w:rFonts w:ascii="宋体" w:cs="宋体"/>
                <w:sz w:val="24"/>
                <w:szCs w:val="24"/>
              </w:rPr>
            </w:pPr>
          </w:p>
        </w:tc>
      </w:tr>
      <w:tr w:rsidR="00E63934">
        <w:trPr>
          <w:trHeight w:val="467"/>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E63934" w:rsidRDefault="00E63934">
            <w:pPr>
              <w:pStyle w:val="00"/>
              <w:spacing w:before="120" w:after="120"/>
              <w:jc w:val="center"/>
              <w:rPr>
                <w:rFonts w:ascii="宋体" w:cs="宋体"/>
                <w:sz w:val="24"/>
                <w:szCs w:val="24"/>
              </w:rPr>
            </w:pPr>
          </w:p>
        </w:tc>
      </w:tr>
      <w:tr w:rsidR="00E63934">
        <w:trPr>
          <w:trHeight w:val="467"/>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E63934" w:rsidRDefault="00E63934">
            <w:pPr>
              <w:pStyle w:val="00"/>
              <w:spacing w:before="120" w:after="120"/>
              <w:jc w:val="center"/>
              <w:rPr>
                <w:rFonts w:ascii="宋体" w:cs="宋体"/>
                <w:sz w:val="24"/>
                <w:szCs w:val="24"/>
              </w:rPr>
            </w:pPr>
          </w:p>
        </w:tc>
      </w:tr>
      <w:tr w:rsidR="00E63934">
        <w:trPr>
          <w:trHeight w:val="623"/>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E63934" w:rsidRDefault="00E63934">
            <w:pPr>
              <w:pStyle w:val="00"/>
              <w:spacing w:before="120" w:after="120"/>
              <w:jc w:val="center"/>
              <w:rPr>
                <w:rFonts w:ascii="宋体" w:cs="宋体"/>
                <w:sz w:val="24"/>
                <w:szCs w:val="24"/>
              </w:rPr>
            </w:pPr>
          </w:p>
        </w:tc>
      </w:tr>
      <w:tr w:rsidR="00E63934">
        <w:trPr>
          <w:trHeight w:val="603"/>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项目负责人</w:t>
            </w:r>
          </w:p>
          <w:p w:rsidR="00E63934" w:rsidRDefault="00222DAA">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E63934" w:rsidRDefault="00E63934">
            <w:pPr>
              <w:pStyle w:val="00"/>
              <w:spacing w:before="120" w:after="120"/>
              <w:jc w:val="center"/>
              <w:rPr>
                <w:rFonts w:ascii="宋体" w:cs="宋体"/>
                <w:sz w:val="24"/>
                <w:szCs w:val="24"/>
              </w:rPr>
            </w:pPr>
          </w:p>
        </w:tc>
      </w:tr>
      <w:tr w:rsidR="00E63934">
        <w:trPr>
          <w:trHeight w:val="469"/>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E63934" w:rsidRDefault="00E63934">
            <w:pPr>
              <w:pStyle w:val="00"/>
              <w:spacing w:before="120" w:after="120"/>
              <w:jc w:val="center"/>
              <w:rPr>
                <w:rFonts w:ascii="宋体" w:cs="宋体"/>
                <w:sz w:val="24"/>
                <w:szCs w:val="24"/>
              </w:rPr>
            </w:pPr>
          </w:p>
        </w:tc>
      </w:tr>
      <w:tr w:rsidR="00E63934">
        <w:trPr>
          <w:trHeight w:val="2458"/>
          <w:jc w:val="center"/>
        </w:trPr>
        <w:tc>
          <w:tcPr>
            <w:tcW w:w="1908" w:type="dxa"/>
            <w:vAlign w:val="center"/>
          </w:tcPr>
          <w:p w:rsidR="00E63934" w:rsidRDefault="00222DAA">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E63934" w:rsidRDefault="00E63934">
            <w:pPr>
              <w:pStyle w:val="00"/>
              <w:spacing w:before="120" w:after="120"/>
              <w:jc w:val="center"/>
              <w:rPr>
                <w:rFonts w:ascii="宋体" w:cs="宋体"/>
                <w:sz w:val="24"/>
                <w:szCs w:val="24"/>
              </w:rPr>
            </w:pPr>
          </w:p>
        </w:tc>
      </w:tr>
    </w:tbl>
    <w:p w:rsidR="00E63934" w:rsidRDefault="00222DAA">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E63934" w:rsidRDefault="00222DAA">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E63934" w:rsidRDefault="00E63934">
      <w:pPr>
        <w:pStyle w:val="00"/>
        <w:adjustRightInd w:val="0"/>
        <w:snapToGrid w:val="0"/>
        <w:spacing w:before="120" w:after="120" w:line="500" w:lineRule="exact"/>
        <w:rPr>
          <w:rFonts w:ascii="宋体" w:cs="宋体"/>
          <w:sz w:val="24"/>
          <w:szCs w:val="24"/>
        </w:rPr>
      </w:pPr>
    </w:p>
    <w:p w:rsidR="00E63934" w:rsidRDefault="00222D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pStyle w:val="00"/>
        <w:spacing w:before="120" w:after="120" w:line="500" w:lineRule="exact"/>
        <w:rPr>
          <w:rFonts w:ascii="宋体" w:cs="宋体"/>
          <w:sz w:val="24"/>
          <w:szCs w:val="24"/>
        </w:rPr>
      </w:pPr>
    </w:p>
    <w:p w:rsidR="00E63934" w:rsidRDefault="00E63934">
      <w:pPr>
        <w:autoSpaceDE w:val="0"/>
        <w:autoSpaceDN w:val="0"/>
        <w:spacing w:before="295" w:after="295"/>
        <w:rPr>
          <w:rFonts w:ascii="宋体" w:hAnsi="宋体"/>
          <w:color w:val="000000"/>
          <w:sz w:val="24"/>
        </w:rPr>
        <w:sectPr w:rsidR="00E63934">
          <w:pgSz w:w="11906" w:h="16838"/>
          <w:pgMar w:top="1440" w:right="1559" w:bottom="1440" w:left="1797" w:header="851" w:footer="992" w:gutter="0"/>
          <w:cols w:space="720" w:equalWidth="0">
            <w:col w:w="8551"/>
          </w:cols>
          <w:docGrid w:linePitch="312"/>
        </w:sectPr>
      </w:pPr>
    </w:p>
    <w:p w:rsidR="00E63934" w:rsidRDefault="00222DAA">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1</w:t>
      </w:r>
      <w:r w:rsidR="006C143B">
        <w:rPr>
          <w:rFonts w:ascii="宋体" w:hAnsi="宋体" w:hint="eastAsia"/>
          <w:color w:val="000000"/>
          <w:sz w:val="24"/>
        </w:rPr>
        <w:t>7</w:t>
      </w:r>
      <w:r>
        <w:rPr>
          <w:rFonts w:ascii="宋体" w:hAnsi="宋体" w:hint="eastAsia"/>
          <w:color w:val="000000"/>
          <w:sz w:val="24"/>
        </w:rPr>
        <w:t xml:space="preserve">：                        </w:t>
      </w:r>
      <w:r>
        <w:rPr>
          <w:rFonts w:hint="eastAsia"/>
          <w:b/>
          <w:color w:val="000000"/>
          <w:kern w:val="0"/>
          <w:sz w:val="24"/>
        </w:rPr>
        <w:t>磋商</w:t>
      </w:r>
      <w:r>
        <w:rPr>
          <w:b/>
          <w:color w:val="000000"/>
          <w:kern w:val="0"/>
          <w:sz w:val="24"/>
        </w:rPr>
        <w:t>函</w:t>
      </w:r>
    </w:p>
    <w:p w:rsidR="00E63934" w:rsidRDefault="00E63934">
      <w:pPr>
        <w:autoSpaceDE w:val="0"/>
        <w:autoSpaceDN w:val="0"/>
        <w:spacing w:before="120" w:after="50"/>
        <w:jc w:val="center"/>
        <w:rPr>
          <w:rFonts w:ascii="宋体" w:hAnsi="宋体"/>
          <w:b/>
          <w:sz w:val="28"/>
          <w:szCs w:val="28"/>
        </w:rPr>
      </w:pPr>
    </w:p>
    <w:p w:rsidR="00E63934" w:rsidRDefault="00222D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长兴县交通运输行政执法队航道监控运维服务项目</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sidR="00310378">
        <w:rPr>
          <w:rFonts w:hint="eastAsia"/>
          <w:sz w:val="24"/>
          <w:u w:val="single"/>
        </w:rPr>
        <w:t>CXCG202506003</w:t>
      </w:r>
      <w:r>
        <w:rPr>
          <w:rFonts w:ascii="宋体" w:hAnsi="宋体"/>
          <w:color w:val="000000"/>
          <w:sz w:val="24"/>
          <w:lang w:val="zh-CN"/>
        </w:rPr>
        <w:t>），签字代表</w:t>
      </w:r>
      <w:r>
        <w:rPr>
          <w:rFonts w:ascii="宋体" w:hAnsi="宋体" w:hint="eastAsia"/>
          <w:color w:val="000000"/>
          <w:sz w:val="24"/>
          <w:u w:val="single"/>
          <w:lang w:val="zh-CN"/>
        </w:rPr>
        <w:t xml:space="preserve">             </w:t>
      </w:r>
      <w:r>
        <w:rPr>
          <w:rFonts w:ascii="宋体" w:hAnsi="宋体"/>
          <w:color w:val="000000"/>
          <w:sz w:val="24"/>
          <w:lang w:val="zh-CN"/>
        </w:rPr>
        <w:t>（全名）经正式授权并代表供应商</w:t>
      </w:r>
      <w:r>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E63934" w:rsidRDefault="00222D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E63934" w:rsidRDefault="00222D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E63934" w:rsidRDefault="00222D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E63934" w:rsidRDefault="00222D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E63934" w:rsidRDefault="00222D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E63934" w:rsidRDefault="00222D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E63934" w:rsidRDefault="00222D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E63934" w:rsidRDefault="00222D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E63934" w:rsidRDefault="00E63934">
      <w:pPr>
        <w:autoSpaceDE w:val="0"/>
        <w:autoSpaceDN w:val="0"/>
        <w:spacing w:line="360" w:lineRule="auto"/>
        <w:rPr>
          <w:rFonts w:ascii="宋体" w:hAnsi="宋体"/>
          <w:color w:val="000000"/>
          <w:sz w:val="24"/>
          <w:lang w:val="zh-CN"/>
        </w:rPr>
      </w:pPr>
    </w:p>
    <w:p w:rsidR="00E63934" w:rsidRDefault="00222DAA">
      <w:pPr>
        <w:snapToGrid w:val="0"/>
        <w:spacing w:line="360" w:lineRule="auto"/>
        <w:rPr>
          <w:rFonts w:ascii="宋体" w:hAnsi="宋体" w:cs="宋体"/>
          <w:color w:val="000000"/>
          <w:sz w:val="24"/>
        </w:rPr>
      </w:pPr>
      <w:r>
        <w:rPr>
          <w:rFonts w:ascii="宋体" w:hAnsi="宋体" w:cs="宋体" w:hint="eastAsia"/>
          <w:color w:val="000000"/>
          <w:sz w:val="24"/>
        </w:rPr>
        <w:t xml:space="preserve">地址：      邮编：______________   </w:t>
      </w:r>
    </w:p>
    <w:p w:rsidR="00E63934" w:rsidRDefault="00222DAA">
      <w:pPr>
        <w:snapToGrid w:val="0"/>
        <w:spacing w:line="360" w:lineRule="auto"/>
        <w:rPr>
          <w:rFonts w:ascii="宋体" w:hAnsi="宋体" w:cs="宋体"/>
          <w:color w:val="000000"/>
          <w:sz w:val="24"/>
        </w:rPr>
      </w:pPr>
      <w:r>
        <w:rPr>
          <w:rFonts w:ascii="宋体" w:hAnsi="宋体" w:cs="宋体" w:hint="eastAsia"/>
          <w:color w:val="000000"/>
          <w:sz w:val="24"/>
        </w:rPr>
        <w:t>电话：      传真：______________</w:t>
      </w:r>
    </w:p>
    <w:p w:rsidR="00E63934" w:rsidRDefault="00222DAA">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E63934" w:rsidRDefault="00222DAA">
      <w:pPr>
        <w:autoSpaceDE w:val="0"/>
        <w:autoSpaceDN w:val="0"/>
        <w:spacing w:line="360" w:lineRule="auto"/>
        <w:rPr>
          <w:rFonts w:ascii="宋体" w:hAnsi="宋体"/>
          <w:color w:val="000000"/>
          <w:sz w:val="24"/>
          <w:lang w:val="zh-CN"/>
        </w:rPr>
      </w:pPr>
      <w:r>
        <w:rPr>
          <w:rFonts w:ascii="宋体" w:hAnsi="宋体"/>
          <w:color w:val="000000"/>
          <w:sz w:val="24"/>
          <w:lang w:val="zh-CN"/>
        </w:rPr>
        <w:t>供应商名称(</w:t>
      </w:r>
      <w:r>
        <w:rPr>
          <w:rFonts w:ascii="宋体" w:hAnsi="宋体" w:hint="eastAsia"/>
          <w:color w:val="000000"/>
          <w:sz w:val="24"/>
          <w:lang w:val="zh-CN"/>
        </w:rPr>
        <w:t>签</w:t>
      </w:r>
      <w:r>
        <w:rPr>
          <w:rFonts w:ascii="宋体" w:hAnsi="宋体"/>
          <w:color w:val="000000"/>
          <w:sz w:val="24"/>
          <w:lang w:val="zh-CN"/>
        </w:rPr>
        <w:t>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E63934" w:rsidRDefault="00222DAA">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E63934" w:rsidRDefault="00222DAA">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w:t>
      </w:r>
      <w:r w:rsidR="006C143B">
        <w:rPr>
          <w:rFonts w:ascii="宋体" w:hAnsi="宋体" w:hint="eastAsia"/>
          <w:color w:val="000000"/>
          <w:sz w:val="24"/>
        </w:rPr>
        <w:t>8</w:t>
      </w:r>
      <w:r>
        <w:rPr>
          <w:rFonts w:ascii="宋体" w:hAnsi="宋体" w:hint="eastAsia"/>
          <w:color w:val="000000"/>
          <w:sz w:val="24"/>
          <w:lang w:val="zh-CN"/>
        </w:rPr>
        <w:t>：</w:t>
      </w:r>
    </w:p>
    <w:p w:rsidR="00E63934" w:rsidRDefault="00222DAA">
      <w:pPr>
        <w:snapToGrid w:val="0"/>
        <w:spacing w:beforeLines="50" w:before="120" w:after="50"/>
        <w:jc w:val="center"/>
        <w:rPr>
          <w:b/>
          <w:color w:val="000000"/>
          <w:kern w:val="0"/>
          <w:sz w:val="24"/>
        </w:rPr>
      </w:pPr>
      <w:r w:rsidRPr="00763947">
        <w:rPr>
          <w:b/>
          <w:color w:val="000000"/>
          <w:kern w:val="0"/>
          <w:sz w:val="24"/>
        </w:rPr>
        <w:t>磋商报价明细表</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金额单位：元       </w:t>
      </w:r>
    </w:p>
    <w:tbl>
      <w:tblPr>
        <w:tblW w:w="4997" w:type="pct"/>
        <w:tblLook w:val="04A0" w:firstRow="1" w:lastRow="0" w:firstColumn="1" w:lastColumn="0" w:noHBand="0" w:noVBand="1"/>
      </w:tblPr>
      <w:tblGrid>
        <w:gridCol w:w="534"/>
        <w:gridCol w:w="2410"/>
        <w:gridCol w:w="566"/>
        <w:gridCol w:w="586"/>
        <w:gridCol w:w="997"/>
        <w:gridCol w:w="1111"/>
        <w:gridCol w:w="968"/>
        <w:gridCol w:w="984"/>
        <w:gridCol w:w="890"/>
      </w:tblGrid>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点位名称</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网络接入服务费</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监控运维服务费</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每个点位单价</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每个点位总价</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备注</w:t>
            </w: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吕山站</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帅家村</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吕山岔口</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画溪桥</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大树下</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小浦镇弯桥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长和公路桥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长牛铁路桥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金村埠大桥</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林</w:t>
            </w:r>
            <w:proofErr w:type="gramStart"/>
            <w:r>
              <w:rPr>
                <w:rFonts w:ascii="宋体" w:hAnsi="宋体" w:cs="宋体" w:hint="eastAsia"/>
                <w:color w:val="000000"/>
                <w:kern w:val="0"/>
                <w:sz w:val="24"/>
                <w:szCs w:val="24"/>
                <w:lang w:bidi="ar"/>
              </w:rPr>
              <w:t>城镇泥斗村</w:t>
            </w:r>
            <w:proofErr w:type="gramEnd"/>
            <w:r>
              <w:rPr>
                <w:rFonts w:ascii="宋体" w:hAnsi="宋体" w:cs="宋体" w:hint="eastAsia"/>
                <w:color w:val="000000"/>
                <w:kern w:val="0"/>
                <w:sz w:val="24"/>
                <w:szCs w:val="24"/>
                <w:lang w:bidi="ar"/>
              </w:rPr>
              <w:t>曹家村天平桥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吕山中油吕山加油码头球机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吕山中油吕山加油码头枪机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和平下云桥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港口大桥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虹星桥</w:t>
            </w:r>
            <w:proofErr w:type="gramEnd"/>
            <w:r>
              <w:rPr>
                <w:rFonts w:ascii="宋体" w:hAnsi="宋体" w:cs="宋体" w:hint="eastAsia"/>
                <w:color w:val="000000"/>
                <w:kern w:val="0"/>
                <w:sz w:val="24"/>
                <w:szCs w:val="24"/>
                <w:lang w:bidi="ar"/>
              </w:rPr>
              <w:t>镇港口村港口水上加油点</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和平站站房</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浙北大桥华能电厂</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洪桥杨家浦</w:t>
            </w:r>
            <w:proofErr w:type="gramStart"/>
            <w:r>
              <w:rPr>
                <w:rFonts w:ascii="宋体" w:hAnsi="宋体" w:cs="宋体" w:hint="eastAsia"/>
                <w:color w:val="000000"/>
                <w:kern w:val="0"/>
                <w:sz w:val="24"/>
                <w:szCs w:val="24"/>
                <w:lang w:bidi="ar"/>
              </w:rPr>
              <w:t>太湖口</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李家巷大石桥</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洪桥站前</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便民</w:t>
            </w:r>
            <w:proofErr w:type="gramStart"/>
            <w:r>
              <w:rPr>
                <w:rFonts w:ascii="宋体" w:hAnsi="宋体" w:cs="宋体" w:hint="eastAsia"/>
                <w:color w:val="000000"/>
                <w:kern w:val="0"/>
                <w:sz w:val="24"/>
                <w:szCs w:val="24"/>
                <w:lang w:bidi="ar"/>
              </w:rPr>
              <w:t>桥和平</w:t>
            </w:r>
            <w:proofErr w:type="gramEnd"/>
            <w:r>
              <w:rPr>
                <w:rFonts w:ascii="宋体" w:hAnsi="宋体" w:cs="宋体" w:hint="eastAsia"/>
                <w:color w:val="000000"/>
                <w:kern w:val="0"/>
                <w:sz w:val="24"/>
                <w:szCs w:val="24"/>
                <w:lang w:bidi="ar"/>
              </w:rPr>
              <w:t>支线岔口</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李家巷沈湾</w:t>
            </w:r>
            <w:proofErr w:type="gramEnd"/>
            <w:r>
              <w:rPr>
                <w:rFonts w:ascii="宋体" w:hAnsi="宋体" w:cs="宋体" w:hint="eastAsia"/>
                <w:color w:val="000000"/>
                <w:kern w:val="0"/>
                <w:sz w:val="24"/>
                <w:szCs w:val="24"/>
                <w:lang w:bidi="ar"/>
              </w:rPr>
              <w:t>村玻璃厂</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洪桥中兴水上加油点码头球机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画溪街道</w:t>
            </w:r>
            <w:proofErr w:type="gramEnd"/>
            <w:r>
              <w:rPr>
                <w:rFonts w:ascii="宋体" w:hAnsi="宋体" w:cs="宋体" w:hint="eastAsia"/>
                <w:color w:val="000000"/>
                <w:kern w:val="0"/>
                <w:sz w:val="24"/>
                <w:szCs w:val="24"/>
                <w:lang w:bidi="ar"/>
              </w:rPr>
              <w:t>许家斗门小</w:t>
            </w:r>
            <w:proofErr w:type="gramStart"/>
            <w:r>
              <w:rPr>
                <w:rFonts w:ascii="宋体" w:hAnsi="宋体" w:cs="宋体" w:hint="eastAsia"/>
                <w:color w:val="000000"/>
                <w:kern w:val="0"/>
                <w:sz w:val="24"/>
                <w:szCs w:val="24"/>
                <w:lang w:bidi="ar"/>
              </w:rPr>
              <w:t>箬</w:t>
            </w:r>
            <w:proofErr w:type="gramEnd"/>
            <w:r>
              <w:rPr>
                <w:rFonts w:ascii="宋体" w:hAnsi="宋体" w:cs="宋体" w:hint="eastAsia"/>
                <w:color w:val="000000"/>
                <w:kern w:val="0"/>
                <w:sz w:val="24"/>
                <w:szCs w:val="24"/>
                <w:lang w:bidi="ar"/>
              </w:rPr>
              <w:t>桥岔口</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虹星桥泗</w:t>
            </w:r>
            <w:proofErr w:type="gramEnd"/>
            <w:r>
              <w:rPr>
                <w:rFonts w:ascii="宋体" w:hAnsi="宋体" w:cs="宋体" w:hint="eastAsia"/>
                <w:color w:val="000000"/>
                <w:kern w:val="0"/>
                <w:sz w:val="24"/>
                <w:szCs w:val="24"/>
                <w:lang w:bidi="ar"/>
              </w:rPr>
              <w:t>湖线</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洪桥镇十字港</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图</w:t>
            </w:r>
            <w:proofErr w:type="gramStart"/>
            <w:r>
              <w:rPr>
                <w:rFonts w:ascii="宋体" w:hAnsi="宋体" w:cs="宋体" w:hint="eastAsia"/>
                <w:color w:val="000000"/>
                <w:kern w:val="0"/>
                <w:sz w:val="24"/>
                <w:szCs w:val="24"/>
                <w:lang w:bidi="ar"/>
              </w:rPr>
              <w:t>影旅游</w:t>
            </w:r>
            <w:proofErr w:type="gramEnd"/>
            <w:r>
              <w:rPr>
                <w:rFonts w:ascii="宋体" w:hAnsi="宋体" w:cs="宋体" w:hint="eastAsia"/>
                <w:color w:val="000000"/>
                <w:kern w:val="0"/>
                <w:sz w:val="24"/>
                <w:szCs w:val="24"/>
                <w:lang w:bidi="ar"/>
              </w:rPr>
              <w:t>码头枪机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图</w:t>
            </w:r>
            <w:proofErr w:type="gramStart"/>
            <w:r>
              <w:rPr>
                <w:rFonts w:ascii="宋体" w:hAnsi="宋体" w:cs="宋体" w:hint="eastAsia"/>
                <w:color w:val="000000"/>
                <w:kern w:val="0"/>
                <w:sz w:val="24"/>
                <w:szCs w:val="24"/>
                <w:lang w:bidi="ar"/>
              </w:rPr>
              <w:t>影旅游</w:t>
            </w:r>
            <w:proofErr w:type="gramEnd"/>
            <w:r>
              <w:rPr>
                <w:rFonts w:ascii="宋体" w:hAnsi="宋体" w:cs="宋体" w:hint="eastAsia"/>
                <w:color w:val="000000"/>
                <w:kern w:val="0"/>
                <w:sz w:val="24"/>
                <w:szCs w:val="24"/>
                <w:lang w:bidi="ar"/>
              </w:rPr>
              <w:t>码头球机</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高铁站东</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高铁站西</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浙江恒腾有限公司码头球机1</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明珠路141号</w:t>
            </w:r>
            <w:proofErr w:type="gramStart"/>
            <w:r>
              <w:rPr>
                <w:rFonts w:ascii="宋体" w:hAnsi="宋体" w:cs="宋体" w:hint="eastAsia"/>
                <w:color w:val="000000"/>
                <w:kern w:val="0"/>
                <w:sz w:val="24"/>
                <w:szCs w:val="24"/>
                <w:lang w:bidi="ar"/>
              </w:rPr>
              <w:t>执法队港航</w:t>
            </w:r>
            <w:proofErr w:type="gramEnd"/>
            <w:r>
              <w:rPr>
                <w:rFonts w:ascii="宋体" w:hAnsi="宋体" w:cs="宋体" w:hint="eastAsia"/>
                <w:color w:val="000000"/>
                <w:kern w:val="0"/>
                <w:sz w:val="24"/>
                <w:szCs w:val="24"/>
                <w:lang w:bidi="ar"/>
              </w:rPr>
              <w:t>大楼</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浙江恒腾有限公司码头球机2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林城老桥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宏达船厂</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百叶龙</w:t>
            </w:r>
            <w:proofErr w:type="gramEnd"/>
            <w:r>
              <w:rPr>
                <w:rFonts w:ascii="宋体" w:hAnsi="宋体" w:cs="宋体" w:hint="eastAsia"/>
                <w:color w:val="000000"/>
                <w:kern w:val="0"/>
                <w:sz w:val="24"/>
                <w:szCs w:val="24"/>
                <w:lang w:bidi="ar"/>
              </w:rPr>
              <w:t>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石山桥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w:t>
            </w:r>
            <w:proofErr w:type="gramStart"/>
            <w:r>
              <w:rPr>
                <w:rFonts w:ascii="宋体" w:hAnsi="宋体" w:cs="宋体" w:hint="eastAsia"/>
                <w:color w:val="000000"/>
                <w:kern w:val="0"/>
                <w:sz w:val="24"/>
                <w:szCs w:val="24"/>
                <w:lang w:bidi="ar"/>
              </w:rPr>
              <w:t>浦站全景</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服务区东（雁荡船厂）</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吴山铁塔（迁至桥边）梅湖线</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横塘渡桥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西横荡雁陶村胥公桥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赵家桥下游200米</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合溪新港</w:t>
            </w:r>
            <w:proofErr w:type="gramEnd"/>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570"/>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南方码头原有（二号桥）</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2号桥（新峰）</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高铁站岗亭</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r>
      <w:tr w:rsidR="00E63934"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李家巷沈湾</w:t>
            </w:r>
            <w:proofErr w:type="gramEnd"/>
            <w:r>
              <w:rPr>
                <w:rFonts w:ascii="宋体" w:hAnsi="宋体" w:cs="宋体" w:hint="eastAsia"/>
                <w:color w:val="000000"/>
                <w:kern w:val="0"/>
                <w:sz w:val="24"/>
                <w:szCs w:val="24"/>
                <w:lang w:bidi="ar"/>
              </w:rPr>
              <w:t>村</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222D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934" w:rsidRDefault="00E63934">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3934" w:rsidRDefault="00E63934">
            <w:pPr>
              <w:jc w:val="center"/>
              <w:rPr>
                <w:rFonts w:ascii="宋体" w:hAnsi="宋体" w:cs="宋体"/>
                <w:color w:val="000000"/>
                <w:sz w:val="22"/>
              </w:rPr>
            </w:pPr>
          </w:p>
        </w:tc>
      </w:tr>
      <w:tr w:rsidR="00222DAA" w:rsidTr="00222DAA">
        <w:trPr>
          <w:trHeight w:val="285"/>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widowControl/>
              <w:jc w:val="center"/>
              <w:textAlignment w:val="center"/>
              <w:rPr>
                <w:rFonts w:ascii="宋体" w:hAnsi="宋体" w:cs="宋体"/>
                <w:color w:val="000000"/>
                <w:kern w:val="0"/>
                <w:sz w:val="24"/>
                <w:szCs w:val="24"/>
                <w:lang w:bidi="ar"/>
              </w:rPr>
            </w:pPr>
          </w:p>
        </w:tc>
        <w:tc>
          <w:tcPr>
            <w:tcW w:w="1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widowControl/>
              <w:jc w:val="center"/>
              <w:textAlignment w:val="center"/>
              <w:rPr>
                <w:rFonts w:ascii="宋体" w:hAnsi="宋体" w:cs="宋体"/>
                <w:color w:val="000000"/>
                <w:kern w:val="0"/>
                <w:sz w:val="24"/>
                <w:szCs w:val="24"/>
                <w:lang w:bidi="ar"/>
              </w:rPr>
            </w:pPr>
            <w:r>
              <w:rPr>
                <w:rFonts w:ascii="宋体" w:hAnsi="宋体" w:cs="宋体" w:hint="eastAsia"/>
                <w:b/>
                <w:bCs/>
                <w:color w:val="000000"/>
                <w:kern w:val="0"/>
                <w:sz w:val="22"/>
                <w:lang w:bidi="ar"/>
              </w:rPr>
              <w:t>服务费合计报价</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widowControl/>
              <w:jc w:val="center"/>
              <w:textAlignment w:val="center"/>
              <w:rPr>
                <w:rFonts w:ascii="宋体" w:hAnsi="宋体" w:cs="宋体"/>
                <w:color w:val="000000"/>
                <w:kern w:val="0"/>
                <w:sz w:val="24"/>
                <w:szCs w:val="24"/>
                <w:lang w:bidi="ar"/>
              </w:rPr>
            </w:pP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widowControl/>
              <w:jc w:val="center"/>
              <w:textAlignment w:val="center"/>
              <w:rPr>
                <w:rFonts w:ascii="宋体" w:hAnsi="宋体" w:cs="宋体"/>
                <w:color w:val="000000"/>
                <w:kern w:val="0"/>
                <w:sz w:val="24"/>
                <w:szCs w:val="24"/>
                <w:lang w:bidi="ar"/>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jc w:val="center"/>
              <w:rPr>
                <w:rFonts w:ascii="宋体" w:hAnsi="宋体" w:cs="宋体"/>
                <w:color w:val="000000"/>
                <w:sz w:val="24"/>
                <w:szCs w:val="24"/>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jc w:val="center"/>
              <w:rPr>
                <w:rFonts w:ascii="宋体" w:hAnsi="宋体" w:cs="宋体"/>
                <w:color w:val="000000"/>
                <w:sz w:val="24"/>
                <w:szCs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jc w:val="center"/>
              <w:rPr>
                <w:rFonts w:ascii="宋体" w:hAnsi="宋体" w:cs="宋体"/>
                <w:color w:val="000000"/>
                <w:sz w:val="24"/>
                <w:szCs w:val="24"/>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DAA" w:rsidRDefault="00222DAA">
            <w:pPr>
              <w:jc w:val="center"/>
              <w:rPr>
                <w:rFonts w:ascii="宋体" w:hAnsi="宋体" w:cs="宋体"/>
                <w:color w:val="000000"/>
                <w:sz w:val="24"/>
                <w:szCs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2DAA" w:rsidRDefault="00222DAA">
            <w:pPr>
              <w:jc w:val="center"/>
              <w:rPr>
                <w:rFonts w:ascii="宋体" w:hAnsi="宋体" w:cs="宋体"/>
                <w:color w:val="000000"/>
                <w:sz w:val="22"/>
              </w:rPr>
            </w:pPr>
          </w:p>
        </w:tc>
      </w:tr>
    </w:tbl>
    <w:p w:rsidR="00E63934" w:rsidRDefault="00222DAA">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E63934" w:rsidRDefault="00222DAA" w:rsidP="00222DAA">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rPr>
        <w:t>2</w:t>
      </w:r>
      <w:r>
        <w:rPr>
          <w:rFonts w:ascii="宋体" w:hAnsi="宋体" w:cs="宋体" w:hint="eastAsia"/>
          <w:color w:val="000000"/>
          <w:sz w:val="24"/>
          <w:szCs w:val="24"/>
          <w:lang w:val="zh-CN"/>
        </w:rPr>
        <w:t>、</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“服务费合计报价”</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222DAA" w:rsidRDefault="00222DAA" w:rsidP="00222DAA">
      <w:pPr>
        <w:autoSpaceDE w:val="0"/>
        <w:autoSpaceDN w:val="0"/>
        <w:spacing w:line="360" w:lineRule="auto"/>
        <w:ind w:leftChars="100" w:left="210" w:firstLineChars="75" w:firstLine="180"/>
        <w:jc w:val="left"/>
        <w:rPr>
          <w:rFonts w:ascii="宋体" w:hAnsi="宋体"/>
          <w:color w:val="000000"/>
          <w:sz w:val="24"/>
          <w:lang w:val="zh-CN"/>
        </w:rPr>
      </w:pPr>
    </w:p>
    <w:p w:rsidR="00E63934" w:rsidRDefault="00222D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sidR="006C143B">
        <w:rPr>
          <w:rFonts w:ascii="宋体" w:hAnsi="宋体" w:hint="eastAsia"/>
          <w:color w:val="000000"/>
          <w:sz w:val="24"/>
        </w:rPr>
        <w:t>19</w:t>
      </w:r>
      <w:r>
        <w:rPr>
          <w:rFonts w:ascii="宋体" w:hAnsi="宋体" w:hint="eastAsia"/>
          <w:color w:val="000000"/>
          <w:sz w:val="24"/>
          <w:lang w:val="zh-CN"/>
        </w:rPr>
        <w:t>：</w:t>
      </w:r>
    </w:p>
    <w:p w:rsidR="00E63934" w:rsidRDefault="00222DAA">
      <w:pPr>
        <w:snapToGrid w:val="0"/>
        <w:spacing w:beforeLines="50" w:before="120" w:after="50"/>
        <w:jc w:val="center"/>
        <w:rPr>
          <w:b/>
          <w:color w:val="000000"/>
          <w:kern w:val="0"/>
          <w:sz w:val="24"/>
        </w:rPr>
      </w:pPr>
      <w:r>
        <w:rPr>
          <w:rFonts w:hint="eastAsia"/>
          <w:b/>
          <w:color w:val="000000"/>
          <w:kern w:val="0"/>
          <w:sz w:val="24"/>
        </w:rPr>
        <w:t>磋商报价一览表（首次报价）</w:t>
      </w:r>
    </w:p>
    <w:p w:rsidR="00E63934" w:rsidRDefault="00222D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E63934" w:rsidRDefault="00222DAA">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E63934">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E63934" w:rsidRDefault="00222DAA" w:rsidP="00222DAA">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w:t>
            </w:r>
          </w:p>
        </w:tc>
      </w:tr>
      <w:tr w:rsidR="00E63934">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E63934" w:rsidRDefault="00222DAA">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E63934" w:rsidRDefault="00222DAA">
            <w:pPr>
              <w:pStyle w:val="af1"/>
              <w:widowControl/>
              <w:spacing w:before="75" w:beforeAutospacing="0" w:after="75" w:afterAutospacing="0" w:line="300" w:lineRule="atLeast"/>
            </w:pPr>
            <w:r>
              <w:rPr>
                <w:rFonts w:ascii="宋体" w:eastAsia="宋体" w:hAnsi="宋体" w:cs="宋体" w:hint="eastAsia"/>
                <w:bCs/>
                <w:color w:val="000000"/>
              </w:rPr>
              <w:t>长兴县交通运输行政执法队航道监控运维服务项目</w:t>
            </w:r>
          </w:p>
          <w:p w:rsidR="00E63934" w:rsidRDefault="00E63934">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E63934">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E63934" w:rsidRDefault="00E63934">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E63934" w:rsidRDefault="00E63934">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E63934" w:rsidRDefault="00222DAA">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E63934" w:rsidRDefault="00E63934">
      <w:pPr>
        <w:pStyle w:val="22"/>
        <w:ind w:firstLine="344"/>
        <w:rPr>
          <w:lang w:val="zh-CN"/>
        </w:rPr>
      </w:pPr>
    </w:p>
    <w:p w:rsidR="00E63934" w:rsidRDefault="00222DAA">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注：表中的“磋商总报价”应与《磋商报价明细表》中的“服务费合计报价”一致。</w:t>
      </w:r>
    </w:p>
    <w:p w:rsidR="00E63934" w:rsidRDefault="00E63934">
      <w:pPr>
        <w:autoSpaceDE w:val="0"/>
        <w:autoSpaceDN w:val="0"/>
        <w:spacing w:before="50" w:after="50"/>
        <w:ind w:right="-817"/>
        <w:rPr>
          <w:rFonts w:ascii="宋体" w:hAnsi="宋体" w:cs="宋体"/>
          <w:color w:val="000000"/>
          <w:sz w:val="24"/>
          <w:szCs w:val="24"/>
          <w:lang w:val="zh-CN"/>
        </w:rPr>
      </w:pPr>
    </w:p>
    <w:p w:rsidR="00E63934" w:rsidRDefault="00E63934">
      <w:pPr>
        <w:pStyle w:val="a9"/>
        <w:rPr>
          <w:lang w:val="zh-CN"/>
        </w:rPr>
      </w:pPr>
    </w:p>
    <w:p w:rsidR="00E63934" w:rsidRDefault="00E63934">
      <w:pPr>
        <w:pStyle w:val="af4"/>
        <w:ind w:firstLine="280"/>
        <w:rPr>
          <w:lang w:val="zh-CN"/>
        </w:rPr>
      </w:pPr>
    </w:p>
    <w:p w:rsidR="00E63934" w:rsidRDefault="00E63934">
      <w:pPr>
        <w:autoSpaceDE w:val="0"/>
        <w:autoSpaceDN w:val="0"/>
        <w:spacing w:before="50" w:after="50"/>
        <w:ind w:right="-817"/>
        <w:rPr>
          <w:rFonts w:ascii="宋体" w:hAnsi="宋体" w:cs="宋体"/>
          <w:color w:val="000000"/>
          <w:sz w:val="24"/>
          <w:szCs w:val="24"/>
          <w:lang w:val="zh-CN"/>
        </w:rPr>
      </w:pPr>
    </w:p>
    <w:p w:rsidR="00E63934" w:rsidRDefault="00222D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供应商名称（签章）：   </w:t>
      </w:r>
    </w:p>
    <w:p w:rsidR="00E63934" w:rsidRDefault="00222D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E63934" w:rsidRDefault="00222DAA">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E63934" w:rsidRDefault="00222D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                   </w:t>
      </w:r>
    </w:p>
    <w:p w:rsidR="00E63934" w:rsidRDefault="00E63934">
      <w:pPr>
        <w:pStyle w:val="af4"/>
        <w:ind w:firstLine="240"/>
        <w:rPr>
          <w:rFonts w:ascii="宋体" w:hAnsi="宋体" w:cs="宋体"/>
          <w:color w:val="000000"/>
          <w:sz w:val="24"/>
          <w:szCs w:val="24"/>
        </w:rPr>
      </w:pPr>
    </w:p>
    <w:p w:rsidR="00E63934" w:rsidRDefault="00E63934">
      <w:pPr>
        <w:pStyle w:val="6"/>
        <w:rPr>
          <w:rFonts w:ascii="宋体" w:hAnsi="宋体" w:cs="宋体"/>
          <w:color w:val="000000"/>
          <w:sz w:val="24"/>
          <w:szCs w:val="24"/>
        </w:rPr>
      </w:pPr>
    </w:p>
    <w:p w:rsidR="00E63934" w:rsidRDefault="00E63934">
      <w:pPr>
        <w:rPr>
          <w:rFonts w:ascii="宋体" w:hAnsi="宋体" w:cs="宋体"/>
          <w:color w:val="000000"/>
          <w:sz w:val="24"/>
          <w:szCs w:val="24"/>
        </w:rPr>
      </w:pPr>
    </w:p>
    <w:p w:rsidR="00E63934" w:rsidRDefault="00E63934">
      <w:pPr>
        <w:pStyle w:val="a9"/>
        <w:rPr>
          <w:rFonts w:ascii="宋体" w:hAnsi="宋体" w:cs="宋体"/>
          <w:color w:val="000000"/>
          <w:sz w:val="24"/>
          <w:szCs w:val="24"/>
        </w:rPr>
      </w:pPr>
    </w:p>
    <w:p w:rsidR="00E63934" w:rsidRDefault="00E63934">
      <w:pPr>
        <w:pStyle w:val="af4"/>
        <w:ind w:firstLine="240"/>
        <w:rPr>
          <w:rFonts w:ascii="宋体" w:hAnsi="宋体" w:cs="宋体"/>
          <w:color w:val="000000"/>
          <w:sz w:val="24"/>
          <w:szCs w:val="24"/>
        </w:rPr>
      </w:pPr>
    </w:p>
    <w:p w:rsidR="00E63934" w:rsidRDefault="00E63934"/>
    <w:p w:rsidR="00E63934" w:rsidRDefault="00E63934">
      <w:pPr>
        <w:pStyle w:val="a9"/>
      </w:pPr>
    </w:p>
    <w:p w:rsidR="00E63934" w:rsidRDefault="00222DAA">
      <w:pPr>
        <w:widowControl/>
        <w:jc w:val="left"/>
        <w:rPr>
          <w:rFonts w:ascii="宋体" w:hAnsi="宋体" w:cs="宋体"/>
          <w:color w:val="000000"/>
          <w:sz w:val="24"/>
          <w:szCs w:val="24"/>
        </w:rPr>
      </w:pPr>
      <w:r>
        <w:rPr>
          <w:rFonts w:ascii="宋体" w:hAnsi="宋体" w:cs="宋体"/>
          <w:color w:val="000000"/>
          <w:sz w:val="24"/>
          <w:szCs w:val="24"/>
        </w:rPr>
        <w:br w:type="page"/>
      </w:r>
    </w:p>
    <w:p w:rsidR="00E63934" w:rsidRDefault="00222DAA">
      <w:pPr>
        <w:pStyle w:val="af4"/>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w:t>
      </w:r>
      <w:r w:rsidR="006C143B">
        <w:rPr>
          <w:rFonts w:ascii="宋体" w:hAnsi="宋体" w:hint="eastAsia"/>
          <w:color w:val="000000"/>
          <w:sz w:val="24"/>
        </w:rPr>
        <w:t>0</w:t>
      </w:r>
      <w:r>
        <w:rPr>
          <w:rFonts w:ascii="宋体" w:hAnsi="宋体" w:hint="eastAsia"/>
          <w:color w:val="000000"/>
          <w:sz w:val="24"/>
        </w:rPr>
        <w:t>：</w:t>
      </w:r>
    </w:p>
    <w:p w:rsidR="00E63934" w:rsidRDefault="00222DAA">
      <w:pPr>
        <w:snapToGrid w:val="0"/>
        <w:spacing w:beforeLines="50" w:before="120" w:after="50"/>
        <w:jc w:val="center"/>
        <w:rPr>
          <w:b/>
          <w:color w:val="000000"/>
          <w:kern w:val="0"/>
          <w:sz w:val="24"/>
        </w:rPr>
      </w:pPr>
      <w:r>
        <w:rPr>
          <w:rFonts w:hint="eastAsia"/>
          <w:b/>
          <w:color w:val="000000"/>
          <w:kern w:val="0"/>
          <w:sz w:val="24"/>
        </w:rPr>
        <w:t>磋商响应承诺书</w:t>
      </w:r>
    </w:p>
    <w:p w:rsidR="00E63934" w:rsidRDefault="00222D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w:t>
      </w:r>
      <w:r>
        <w:rPr>
          <w:rFonts w:ascii="宋体" w:hAnsi="宋体" w:hint="eastAsia"/>
          <w:kern w:val="0"/>
          <w:sz w:val="24"/>
          <w:u w:val="single"/>
        </w:rPr>
        <w:t xml:space="preserve">         </w:t>
      </w:r>
      <w:r>
        <w:rPr>
          <w:rFonts w:ascii="宋体" w:hAnsi="宋体" w:hint="eastAsia"/>
          <w:kern w:val="0"/>
          <w:sz w:val="24"/>
        </w:rPr>
        <w:t>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E63934" w:rsidRDefault="00222DAA">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长兴县交通运输行政执法队航道监控运维服务项目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报价作为本次磋商的首次报价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E63934" w:rsidRDefault="00222DAA">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E63934" w:rsidRDefault="00222DAA">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E63934" w:rsidRDefault="00222D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E63934" w:rsidRDefault="00222D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E63934" w:rsidRDefault="00222D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E63934" w:rsidRDefault="00E63934">
      <w:pPr>
        <w:autoSpaceDE w:val="0"/>
        <w:autoSpaceDN w:val="0"/>
        <w:adjustRightInd w:val="0"/>
        <w:ind w:firstLineChars="1000" w:firstLine="2400"/>
        <w:jc w:val="left"/>
        <w:rPr>
          <w:rFonts w:ascii="宋体" w:hAnsi="宋体"/>
          <w:color w:val="000000"/>
          <w:kern w:val="0"/>
          <w:sz w:val="24"/>
        </w:rPr>
      </w:pPr>
    </w:p>
    <w:p w:rsidR="00E63934" w:rsidRDefault="00E63934">
      <w:pPr>
        <w:pStyle w:val="a9"/>
      </w:pPr>
    </w:p>
    <w:p w:rsidR="00E63934" w:rsidRDefault="00222D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E63934" w:rsidRDefault="00222D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E63934" w:rsidRDefault="00E63934">
      <w:pPr>
        <w:pStyle w:val="00"/>
        <w:adjustRightInd w:val="0"/>
        <w:snapToGrid w:val="0"/>
        <w:spacing w:line="480" w:lineRule="auto"/>
        <w:rPr>
          <w:rFonts w:ascii="宋体" w:hAnsi="宋体" w:cs="宋体"/>
          <w:sz w:val="24"/>
          <w:szCs w:val="24"/>
        </w:rPr>
      </w:pPr>
    </w:p>
    <w:p w:rsidR="00E63934" w:rsidRDefault="00E63934">
      <w:pPr>
        <w:pStyle w:val="aa"/>
      </w:pPr>
    </w:p>
    <w:p w:rsidR="00E63934" w:rsidRDefault="00222DAA">
      <w:pPr>
        <w:widowControl/>
        <w:jc w:val="left"/>
        <w:rPr>
          <w:bCs/>
          <w:color w:val="000000"/>
          <w:kern w:val="0"/>
          <w:sz w:val="24"/>
        </w:rPr>
      </w:pPr>
      <w:r>
        <w:rPr>
          <w:bCs/>
          <w:color w:val="000000"/>
          <w:kern w:val="0"/>
          <w:sz w:val="24"/>
        </w:rPr>
        <w:br w:type="page"/>
      </w:r>
    </w:p>
    <w:p w:rsidR="00E63934" w:rsidRDefault="00222DAA">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w:t>
      </w:r>
      <w:r w:rsidR="006C143B">
        <w:rPr>
          <w:rFonts w:hint="eastAsia"/>
          <w:bCs/>
          <w:color w:val="000000"/>
          <w:kern w:val="0"/>
          <w:sz w:val="24"/>
        </w:rPr>
        <w:t>1</w:t>
      </w:r>
      <w:r>
        <w:rPr>
          <w:rFonts w:hint="eastAsia"/>
          <w:bCs/>
          <w:color w:val="000000"/>
          <w:kern w:val="0"/>
          <w:sz w:val="24"/>
        </w:rPr>
        <w:t>：</w:t>
      </w:r>
    </w:p>
    <w:p w:rsidR="00E63934" w:rsidRDefault="00222DAA">
      <w:pPr>
        <w:snapToGrid w:val="0"/>
        <w:spacing w:beforeLines="50" w:before="120" w:after="50"/>
        <w:jc w:val="center"/>
        <w:rPr>
          <w:b/>
          <w:color w:val="000000"/>
          <w:kern w:val="0"/>
          <w:sz w:val="24"/>
        </w:rPr>
      </w:pPr>
      <w:r>
        <w:rPr>
          <w:rFonts w:hint="eastAsia"/>
          <w:b/>
          <w:color w:val="000000"/>
          <w:kern w:val="0"/>
          <w:sz w:val="24"/>
        </w:rPr>
        <w:t>政府采购廉洁承诺书</w:t>
      </w:r>
    </w:p>
    <w:p w:rsidR="00E63934" w:rsidRDefault="00222D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E63934" w:rsidRDefault="00222DAA">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长兴县交通运输行政执法队航道监控运维服务项目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E63934" w:rsidRDefault="00222D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E63934" w:rsidRDefault="00E63934">
      <w:pPr>
        <w:snapToGrid w:val="0"/>
        <w:spacing w:beforeLines="50" w:before="120" w:line="400" w:lineRule="exact"/>
        <w:ind w:firstLineChars="300" w:firstLine="720"/>
        <w:rPr>
          <w:rFonts w:ascii="宋体" w:hAnsi="宋体" w:cs="宋体"/>
          <w:sz w:val="24"/>
        </w:rPr>
      </w:pPr>
    </w:p>
    <w:p w:rsidR="00E63934" w:rsidRDefault="00E63934">
      <w:pPr>
        <w:snapToGrid w:val="0"/>
        <w:spacing w:beforeLines="50" w:before="120" w:line="400" w:lineRule="exact"/>
        <w:ind w:firstLineChars="300" w:firstLine="720"/>
        <w:rPr>
          <w:rFonts w:ascii="宋体" w:hAnsi="宋体" w:cs="宋体"/>
          <w:sz w:val="24"/>
        </w:rPr>
      </w:pPr>
    </w:p>
    <w:p w:rsidR="00E63934" w:rsidRDefault="00222DAA">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承诺人：（签章）</w:t>
      </w:r>
    </w:p>
    <w:p w:rsidR="00E63934" w:rsidRDefault="00222DAA">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E63934" w:rsidRDefault="00222DAA">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E63934" w:rsidRDefault="00E63934">
      <w:pPr>
        <w:pStyle w:val="10"/>
        <w:tabs>
          <w:tab w:val="left" w:pos="1365"/>
        </w:tabs>
        <w:spacing w:line="360" w:lineRule="auto"/>
        <w:ind w:firstLineChars="300" w:firstLine="723"/>
        <w:jc w:val="left"/>
        <w:rPr>
          <w:rFonts w:ascii="宋体" w:hAnsi="宋体" w:cs="宋体"/>
          <w:b/>
          <w:sz w:val="24"/>
        </w:rPr>
      </w:pPr>
    </w:p>
    <w:p w:rsidR="00E63934" w:rsidRDefault="00E63934">
      <w:pPr>
        <w:pStyle w:val="10"/>
        <w:spacing w:line="360" w:lineRule="auto"/>
        <w:rPr>
          <w:rFonts w:ascii="宋体" w:hAnsi="宋体" w:cs="宋体"/>
        </w:rPr>
      </w:pPr>
    </w:p>
    <w:sectPr w:rsidR="00E63934">
      <w:pgSz w:w="11906" w:h="16838"/>
      <w:pgMar w:top="1440" w:right="1274" w:bottom="1440" w:left="1797" w:header="851" w:footer="992" w:gutter="0"/>
      <w:cols w:space="720" w:equalWidth="0">
        <w:col w:w="8835"/>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47" w:rsidRDefault="00763947">
      <w:r>
        <w:separator/>
      </w:r>
    </w:p>
  </w:endnote>
  <w:endnote w:type="continuationSeparator" w:id="0">
    <w:p w:rsidR="00763947" w:rsidRDefault="0076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47" w:rsidRDefault="00763947">
    <w:pPr>
      <w:pStyle w:val="ae"/>
    </w:pPr>
    <w:r>
      <w:rPr>
        <w:noProof/>
      </w:rPr>
      <mc:AlternateContent>
        <mc:Choice Requires="wps">
          <w:drawing>
            <wp:anchor distT="0" distB="0" distL="114300" distR="114300" simplePos="0" relativeHeight="251656704" behindDoc="0" locked="0" layoutInCell="1" allowOverlap="1" wp14:anchorId="319053A7" wp14:editId="08E60C88">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rsidR="00763947" w:rsidRDefault="00763947">
                          <w:pPr>
                            <w:pStyle w:val="ae"/>
                          </w:pPr>
                          <w:r>
                            <w:fldChar w:fldCharType="begin"/>
                          </w:r>
                          <w:r>
                            <w:instrText xml:space="preserve"> PAGE  \* MERGEFORMAT </w:instrText>
                          </w:r>
                          <w:r>
                            <w:fldChar w:fldCharType="separate"/>
                          </w:r>
                          <w:r w:rsidR="00FB1BDC">
                            <w:rPr>
                              <w:noProof/>
                            </w:rPr>
                            <w:t>25</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6pt;height:11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" filled="f" stroked="f">
              <v:textbox style="mso-fit-shape-to-text:t" inset="0,0,0,0">
                <w:txbxContent>
                  <w:p w:rsidR="00763947" w:rsidRDefault="00763947">
                    <w:pPr>
                      <w:pStyle w:val="ae"/>
                    </w:pPr>
                    <w:r>
                      <w:fldChar w:fldCharType="begin"/>
                    </w:r>
                    <w:r>
                      <w:instrText xml:space="preserve"> PAGE  \* MERGEFORMAT </w:instrText>
                    </w:r>
                    <w:r>
                      <w:fldChar w:fldCharType="separate"/>
                    </w:r>
                    <w:r w:rsidR="00FB1BDC">
                      <w:rPr>
                        <w:noProof/>
                      </w:rPr>
                      <w:t>25</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47" w:rsidRDefault="00763947">
    <w:pPr>
      <w:pStyle w:val="ae"/>
      <w:jc w:val="center"/>
      <w:rPr>
        <w:rFonts w:ascii="宋体"/>
        <w:sz w:val="24"/>
        <w:szCs w:val="24"/>
      </w:rPr>
    </w:pPr>
    <w:r>
      <w:rPr>
        <w:noProof/>
        <w:sz w:val="24"/>
      </w:rPr>
      <mc:AlternateContent>
        <mc:Choice Requires="wps">
          <w:drawing>
            <wp:anchor distT="0" distB="0" distL="114300" distR="114300" simplePos="0" relativeHeight="251658752" behindDoc="0" locked="0" layoutInCell="1" allowOverlap="1" wp14:anchorId="55EF14BE" wp14:editId="4FFBAAF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763947" w:rsidRDefault="00763947">
                          <w:pPr>
                            <w:pStyle w:val="ae"/>
                          </w:pPr>
                          <w:r>
                            <w:fldChar w:fldCharType="begin"/>
                          </w:r>
                          <w:r>
                            <w:instrText xml:space="preserve"> PAGE  \* MERGEFORMAT </w:instrText>
                          </w:r>
                          <w:r>
                            <w:fldChar w:fldCharType="separate"/>
                          </w:r>
                          <w:r w:rsidR="00FB1BDC">
                            <w:rPr>
                              <w:noProof/>
                            </w:rPr>
                            <w:t>49</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" filled="f" stroked="f">
              <v:textbox style="mso-fit-shape-to-text:t" inset="0,0,0,0">
                <w:txbxContent>
                  <w:p w:rsidR="00763947" w:rsidRDefault="00763947">
                    <w:pPr>
                      <w:pStyle w:val="ae"/>
                    </w:pPr>
                    <w:r>
                      <w:fldChar w:fldCharType="begin"/>
                    </w:r>
                    <w:r>
                      <w:instrText xml:space="preserve"> PAGE  \* MERGEFORMAT </w:instrText>
                    </w:r>
                    <w:r>
                      <w:fldChar w:fldCharType="separate"/>
                    </w:r>
                    <w:r w:rsidR="00FB1BDC">
                      <w:rPr>
                        <w:noProof/>
                      </w:rPr>
                      <w:t>49</w:t>
                    </w:r>
                    <w:r>
                      <w:fldChar w:fldCharType="end"/>
                    </w:r>
                  </w:p>
                </w:txbxContent>
              </v:textbox>
              <w10:wrap anchorx="margin"/>
            </v:rect>
          </w:pict>
        </mc:Fallback>
      </mc:AlternateContent>
    </w:r>
  </w:p>
  <w:p w:rsidR="00763947" w:rsidRDefault="007639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47" w:rsidRDefault="00763947">
      <w:r>
        <w:separator/>
      </w:r>
    </w:p>
  </w:footnote>
  <w:footnote w:type="continuationSeparator" w:id="0">
    <w:p w:rsidR="00763947" w:rsidRDefault="0076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47" w:rsidRDefault="00763947">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EE263756"/>
    <w:multiLevelType w:val="singleLevel"/>
    <w:tmpl w:val="EE263756"/>
    <w:lvl w:ilvl="0">
      <w:start w:val="1"/>
      <w:numFmt w:val="chineseCounting"/>
      <w:suff w:val="nothing"/>
      <w:lvlText w:val="%1、"/>
      <w:lvlJc w:val="left"/>
      <w:rPr>
        <w:rFonts w:hint="eastAsia"/>
      </w:rPr>
    </w:lvl>
  </w:abstractNum>
  <w:abstractNum w:abstractNumId="2">
    <w:nsid w:val="493D36F3"/>
    <w:multiLevelType w:val="singleLevel"/>
    <w:tmpl w:val="493D36F3"/>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FD46E1C8"/>
    <w:rsid w:val="FD7E09FF"/>
    <w:rsid w:val="FFFE82FD"/>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B2636"/>
    <w:rsid w:val="000D1429"/>
    <w:rsid w:val="000D3B2C"/>
    <w:rsid w:val="000E05FE"/>
    <w:rsid w:val="000F3389"/>
    <w:rsid w:val="000F4C4C"/>
    <w:rsid w:val="001024F8"/>
    <w:rsid w:val="00105151"/>
    <w:rsid w:val="001055EC"/>
    <w:rsid w:val="00107E5F"/>
    <w:rsid w:val="00124A40"/>
    <w:rsid w:val="001259D5"/>
    <w:rsid w:val="0013086D"/>
    <w:rsid w:val="00134CBE"/>
    <w:rsid w:val="001352F3"/>
    <w:rsid w:val="00135760"/>
    <w:rsid w:val="00142B2E"/>
    <w:rsid w:val="0014650E"/>
    <w:rsid w:val="001472C7"/>
    <w:rsid w:val="00153421"/>
    <w:rsid w:val="0015384E"/>
    <w:rsid w:val="00161411"/>
    <w:rsid w:val="0016397A"/>
    <w:rsid w:val="00163CEE"/>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2DAA"/>
    <w:rsid w:val="00225207"/>
    <w:rsid w:val="00232171"/>
    <w:rsid w:val="002327BC"/>
    <w:rsid w:val="00254D29"/>
    <w:rsid w:val="00255298"/>
    <w:rsid w:val="002711EC"/>
    <w:rsid w:val="00274620"/>
    <w:rsid w:val="00277143"/>
    <w:rsid w:val="00283B61"/>
    <w:rsid w:val="00290C92"/>
    <w:rsid w:val="002B5820"/>
    <w:rsid w:val="002C2D84"/>
    <w:rsid w:val="002C4278"/>
    <w:rsid w:val="002D218A"/>
    <w:rsid w:val="002D2BE6"/>
    <w:rsid w:val="002D351D"/>
    <w:rsid w:val="002E481F"/>
    <w:rsid w:val="002E5D41"/>
    <w:rsid w:val="002E67D8"/>
    <w:rsid w:val="002F7EC2"/>
    <w:rsid w:val="00300D9D"/>
    <w:rsid w:val="00310378"/>
    <w:rsid w:val="00315EA3"/>
    <w:rsid w:val="0032191D"/>
    <w:rsid w:val="00324228"/>
    <w:rsid w:val="00334789"/>
    <w:rsid w:val="0034225B"/>
    <w:rsid w:val="00343514"/>
    <w:rsid w:val="00345EB2"/>
    <w:rsid w:val="00361430"/>
    <w:rsid w:val="00376EF4"/>
    <w:rsid w:val="00380142"/>
    <w:rsid w:val="00392370"/>
    <w:rsid w:val="003A7968"/>
    <w:rsid w:val="003D251F"/>
    <w:rsid w:val="003D39F0"/>
    <w:rsid w:val="003D3B81"/>
    <w:rsid w:val="003D5EDC"/>
    <w:rsid w:val="003D72EE"/>
    <w:rsid w:val="003E7D8E"/>
    <w:rsid w:val="003F0495"/>
    <w:rsid w:val="00403176"/>
    <w:rsid w:val="00421387"/>
    <w:rsid w:val="00423DBD"/>
    <w:rsid w:val="004256D2"/>
    <w:rsid w:val="00433AB9"/>
    <w:rsid w:val="004361AF"/>
    <w:rsid w:val="0043638B"/>
    <w:rsid w:val="004367DF"/>
    <w:rsid w:val="00436F97"/>
    <w:rsid w:val="0045161E"/>
    <w:rsid w:val="00452397"/>
    <w:rsid w:val="004651FC"/>
    <w:rsid w:val="00466EA9"/>
    <w:rsid w:val="00476301"/>
    <w:rsid w:val="0049339C"/>
    <w:rsid w:val="00493FF5"/>
    <w:rsid w:val="004A39D7"/>
    <w:rsid w:val="004B363C"/>
    <w:rsid w:val="004B3855"/>
    <w:rsid w:val="004B63D1"/>
    <w:rsid w:val="004C2CC2"/>
    <w:rsid w:val="004D4BC6"/>
    <w:rsid w:val="004D6372"/>
    <w:rsid w:val="00506BE8"/>
    <w:rsid w:val="005105D4"/>
    <w:rsid w:val="00512265"/>
    <w:rsid w:val="0051301E"/>
    <w:rsid w:val="00520C85"/>
    <w:rsid w:val="005373C9"/>
    <w:rsid w:val="005528AD"/>
    <w:rsid w:val="0055693E"/>
    <w:rsid w:val="00560A52"/>
    <w:rsid w:val="00567222"/>
    <w:rsid w:val="00567EEB"/>
    <w:rsid w:val="00575CA5"/>
    <w:rsid w:val="00592A04"/>
    <w:rsid w:val="00593D98"/>
    <w:rsid w:val="00595FBE"/>
    <w:rsid w:val="005A6387"/>
    <w:rsid w:val="005B4A04"/>
    <w:rsid w:val="005E2BD6"/>
    <w:rsid w:val="00600698"/>
    <w:rsid w:val="006049E4"/>
    <w:rsid w:val="00610407"/>
    <w:rsid w:val="006370EA"/>
    <w:rsid w:val="00642C48"/>
    <w:rsid w:val="00647188"/>
    <w:rsid w:val="006531B9"/>
    <w:rsid w:val="00670DEA"/>
    <w:rsid w:val="006A19A7"/>
    <w:rsid w:val="006B143D"/>
    <w:rsid w:val="006B20C6"/>
    <w:rsid w:val="006C143B"/>
    <w:rsid w:val="006C149B"/>
    <w:rsid w:val="006E18A9"/>
    <w:rsid w:val="006E354D"/>
    <w:rsid w:val="006E42D0"/>
    <w:rsid w:val="006E6ABE"/>
    <w:rsid w:val="00704635"/>
    <w:rsid w:val="00705CD7"/>
    <w:rsid w:val="0070750E"/>
    <w:rsid w:val="0071535C"/>
    <w:rsid w:val="00716354"/>
    <w:rsid w:val="00720CCD"/>
    <w:rsid w:val="00722C38"/>
    <w:rsid w:val="00733248"/>
    <w:rsid w:val="0074391F"/>
    <w:rsid w:val="007503E9"/>
    <w:rsid w:val="00751B3C"/>
    <w:rsid w:val="00752DAF"/>
    <w:rsid w:val="00755965"/>
    <w:rsid w:val="00760C98"/>
    <w:rsid w:val="00763947"/>
    <w:rsid w:val="00772EAB"/>
    <w:rsid w:val="007855BB"/>
    <w:rsid w:val="007931CD"/>
    <w:rsid w:val="007A2451"/>
    <w:rsid w:val="007A521F"/>
    <w:rsid w:val="007B3F2A"/>
    <w:rsid w:val="007B7795"/>
    <w:rsid w:val="007C005C"/>
    <w:rsid w:val="007C1112"/>
    <w:rsid w:val="007C4BE5"/>
    <w:rsid w:val="007C5FD3"/>
    <w:rsid w:val="007D5B3C"/>
    <w:rsid w:val="007E0554"/>
    <w:rsid w:val="007E1310"/>
    <w:rsid w:val="007E38ED"/>
    <w:rsid w:val="007F0BA4"/>
    <w:rsid w:val="007F2878"/>
    <w:rsid w:val="007F645C"/>
    <w:rsid w:val="0081173D"/>
    <w:rsid w:val="00822AAE"/>
    <w:rsid w:val="00834EB7"/>
    <w:rsid w:val="00835E93"/>
    <w:rsid w:val="00844F7D"/>
    <w:rsid w:val="00845B71"/>
    <w:rsid w:val="00854F6E"/>
    <w:rsid w:val="00862567"/>
    <w:rsid w:val="00862F2D"/>
    <w:rsid w:val="00865415"/>
    <w:rsid w:val="00885976"/>
    <w:rsid w:val="008922CE"/>
    <w:rsid w:val="00892D82"/>
    <w:rsid w:val="0089388D"/>
    <w:rsid w:val="00893DBD"/>
    <w:rsid w:val="00895B9C"/>
    <w:rsid w:val="008A145F"/>
    <w:rsid w:val="008A79A8"/>
    <w:rsid w:val="008B1995"/>
    <w:rsid w:val="008B3F94"/>
    <w:rsid w:val="008B4E5A"/>
    <w:rsid w:val="008B6B4F"/>
    <w:rsid w:val="008D4755"/>
    <w:rsid w:val="008F2C2E"/>
    <w:rsid w:val="008F4817"/>
    <w:rsid w:val="00910C28"/>
    <w:rsid w:val="009228F2"/>
    <w:rsid w:val="00931184"/>
    <w:rsid w:val="0095316C"/>
    <w:rsid w:val="00954F65"/>
    <w:rsid w:val="00960AD6"/>
    <w:rsid w:val="00960CC3"/>
    <w:rsid w:val="0096500D"/>
    <w:rsid w:val="00966052"/>
    <w:rsid w:val="0097149A"/>
    <w:rsid w:val="0099571C"/>
    <w:rsid w:val="009B3EAB"/>
    <w:rsid w:val="009C2B2E"/>
    <w:rsid w:val="009C3232"/>
    <w:rsid w:val="009D7D07"/>
    <w:rsid w:val="009E2756"/>
    <w:rsid w:val="00A13BC9"/>
    <w:rsid w:val="00A24E1D"/>
    <w:rsid w:val="00A26D5B"/>
    <w:rsid w:val="00A330DA"/>
    <w:rsid w:val="00A41CB4"/>
    <w:rsid w:val="00A42650"/>
    <w:rsid w:val="00A44208"/>
    <w:rsid w:val="00A527B5"/>
    <w:rsid w:val="00A55A97"/>
    <w:rsid w:val="00A763E3"/>
    <w:rsid w:val="00A9333B"/>
    <w:rsid w:val="00AB43B1"/>
    <w:rsid w:val="00AB5E1E"/>
    <w:rsid w:val="00AC32D6"/>
    <w:rsid w:val="00AC3ADE"/>
    <w:rsid w:val="00AC5380"/>
    <w:rsid w:val="00AD699D"/>
    <w:rsid w:val="00AD7F16"/>
    <w:rsid w:val="00AE70C3"/>
    <w:rsid w:val="00AF2E92"/>
    <w:rsid w:val="00B02347"/>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05F63"/>
    <w:rsid w:val="00C22359"/>
    <w:rsid w:val="00C322F5"/>
    <w:rsid w:val="00C33719"/>
    <w:rsid w:val="00C44DB1"/>
    <w:rsid w:val="00C4756D"/>
    <w:rsid w:val="00C51DB9"/>
    <w:rsid w:val="00C602C0"/>
    <w:rsid w:val="00C74B0D"/>
    <w:rsid w:val="00C815E9"/>
    <w:rsid w:val="00C821C3"/>
    <w:rsid w:val="00C82548"/>
    <w:rsid w:val="00C9421D"/>
    <w:rsid w:val="00C957E4"/>
    <w:rsid w:val="00CB5CB8"/>
    <w:rsid w:val="00CB7C28"/>
    <w:rsid w:val="00CC2477"/>
    <w:rsid w:val="00CE0D77"/>
    <w:rsid w:val="00CE7CC6"/>
    <w:rsid w:val="00D03DEA"/>
    <w:rsid w:val="00D21305"/>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1CA8"/>
    <w:rsid w:val="00D92984"/>
    <w:rsid w:val="00DA0C14"/>
    <w:rsid w:val="00DA6F0F"/>
    <w:rsid w:val="00DB2B3A"/>
    <w:rsid w:val="00DD13C0"/>
    <w:rsid w:val="00DD3D9A"/>
    <w:rsid w:val="00DD583A"/>
    <w:rsid w:val="00DE175B"/>
    <w:rsid w:val="00DF35D6"/>
    <w:rsid w:val="00DF486A"/>
    <w:rsid w:val="00E11DD0"/>
    <w:rsid w:val="00E129BF"/>
    <w:rsid w:val="00E161CC"/>
    <w:rsid w:val="00E17530"/>
    <w:rsid w:val="00E21A39"/>
    <w:rsid w:val="00E22A0B"/>
    <w:rsid w:val="00E246CE"/>
    <w:rsid w:val="00E42047"/>
    <w:rsid w:val="00E421E5"/>
    <w:rsid w:val="00E53954"/>
    <w:rsid w:val="00E575B4"/>
    <w:rsid w:val="00E604C6"/>
    <w:rsid w:val="00E61F4C"/>
    <w:rsid w:val="00E63934"/>
    <w:rsid w:val="00E740C9"/>
    <w:rsid w:val="00E91DA2"/>
    <w:rsid w:val="00E96AB2"/>
    <w:rsid w:val="00EA3829"/>
    <w:rsid w:val="00EA4831"/>
    <w:rsid w:val="00EA4951"/>
    <w:rsid w:val="00EA5797"/>
    <w:rsid w:val="00EA7591"/>
    <w:rsid w:val="00EB0D4C"/>
    <w:rsid w:val="00EB55C8"/>
    <w:rsid w:val="00ED0AD1"/>
    <w:rsid w:val="00ED0BED"/>
    <w:rsid w:val="00EF1568"/>
    <w:rsid w:val="00EF5EE0"/>
    <w:rsid w:val="00F01445"/>
    <w:rsid w:val="00F11E2A"/>
    <w:rsid w:val="00F163AC"/>
    <w:rsid w:val="00F4426B"/>
    <w:rsid w:val="00F44617"/>
    <w:rsid w:val="00F55871"/>
    <w:rsid w:val="00F83947"/>
    <w:rsid w:val="00FB1BDC"/>
    <w:rsid w:val="00FC282D"/>
    <w:rsid w:val="00FF211B"/>
    <w:rsid w:val="01730582"/>
    <w:rsid w:val="01924B58"/>
    <w:rsid w:val="01A114A4"/>
    <w:rsid w:val="01FD1EF2"/>
    <w:rsid w:val="020C008E"/>
    <w:rsid w:val="028440C8"/>
    <w:rsid w:val="02877081"/>
    <w:rsid w:val="02A4476B"/>
    <w:rsid w:val="03004097"/>
    <w:rsid w:val="040D7310"/>
    <w:rsid w:val="041F054D"/>
    <w:rsid w:val="04B23A84"/>
    <w:rsid w:val="04D31337"/>
    <w:rsid w:val="05007D71"/>
    <w:rsid w:val="05656433"/>
    <w:rsid w:val="05C66BB1"/>
    <w:rsid w:val="064E04FE"/>
    <w:rsid w:val="071C4384"/>
    <w:rsid w:val="07745DB7"/>
    <w:rsid w:val="07807554"/>
    <w:rsid w:val="08335FB0"/>
    <w:rsid w:val="08376C75"/>
    <w:rsid w:val="08986C7C"/>
    <w:rsid w:val="08B7684F"/>
    <w:rsid w:val="08C47915"/>
    <w:rsid w:val="09A60DC8"/>
    <w:rsid w:val="0A1B1D01"/>
    <w:rsid w:val="0A3E610F"/>
    <w:rsid w:val="0A5F2FE8"/>
    <w:rsid w:val="0AAE43EB"/>
    <w:rsid w:val="0AC4770A"/>
    <w:rsid w:val="0B16616B"/>
    <w:rsid w:val="0B187AA4"/>
    <w:rsid w:val="0C406FD4"/>
    <w:rsid w:val="0C670CE3"/>
    <w:rsid w:val="0C7B29E0"/>
    <w:rsid w:val="0CD37783"/>
    <w:rsid w:val="0D042A38"/>
    <w:rsid w:val="0D3D37F2"/>
    <w:rsid w:val="0D4D3337"/>
    <w:rsid w:val="0E05653B"/>
    <w:rsid w:val="0E0E79A8"/>
    <w:rsid w:val="0EC7139A"/>
    <w:rsid w:val="0ECC307F"/>
    <w:rsid w:val="0ECC7523"/>
    <w:rsid w:val="0ED463D8"/>
    <w:rsid w:val="0F8D4EF8"/>
    <w:rsid w:val="100D394F"/>
    <w:rsid w:val="1050392A"/>
    <w:rsid w:val="106D43EE"/>
    <w:rsid w:val="10AA0677"/>
    <w:rsid w:val="10F73733"/>
    <w:rsid w:val="110A4333"/>
    <w:rsid w:val="111871CE"/>
    <w:rsid w:val="112F7C5E"/>
    <w:rsid w:val="11762854"/>
    <w:rsid w:val="119223E6"/>
    <w:rsid w:val="11C733FE"/>
    <w:rsid w:val="11D861DF"/>
    <w:rsid w:val="12154C55"/>
    <w:rsid w:val="124B4C03"/>
    <w:rsid w:val="13685CD9"/>
    <w:rsid w:val="13954387"/>
    <w:rsid w:val="13D7504A"/>
    <w:rsid w:val="13EC18C6"/>
    <w:rsid w:val="140761BC"/>
    <w:rsid w:val="149D2DC6"/>
    <w:rsid w:val="14B44CE1"/>
    <w:rsid w:val="158D5D8E"/>
    <w:rsid w:val="15AC7766"/>
    <w:rsid w:val="16B96377"/>
    <w:rsid w:val="16BE3BF5"/>
    <w:rsid w:val="171A0831"/>
    <w:rsid w:val="18160566"/>
    <w:rsid w:val="18167A61"/>
    <w:rsid w:val="18251AB5"/>
    <w:rsid w:val="18653FFC"/>
    <w:rsid w:val="18A46E1B"/>
    <w:rsid w:val="18D6213F"/>
    <w:rsid w:val="19A44F72"/>
    <w:rsid w:val="1AA034A6"/>
    <w:rsid w:val="1AFE6CB6"/>
    <w:rsid w:val="1B617245"/>
    <w:rsid w:val="1B6A083E"/>
    <w:rsid w:val="1B7E1EDC"/>
    <w:rsid w:val="1B9F505D"/>
    <w:rsid w:val="1BD24743"/>
    <w:rsid w:val="1C3212A1"/>
    <w:rsid w:val="1C6D569D"/>
    <w:rsid w:val="1C865D0C"/>
    <w:rsid w:val="1C97207E"/>
    <w:rsid w:val="1D1F1772"/>
    <w:rsid w:val="1D5355DB"/>
    <w:rsid w:val="1DAF1234"/>
    <w:rsid w:val="1DBD23D6"/>
    <w:rsid w:val="1DEA6AA0"/>
    <w:rsid w:val="1E14630E"/>
    <w:rsid w:val="1EA27958"/>
    <w:rsid w:val="1FFEED10"/>
    <w:rsid w:val="200311EE"/>
    <w:rsid w:val="202E4FA5"/>
    <w:rsid w:val="20701403"/>
    <w:rsid w:val="20734D00"/>
    <w:rsid w:val="207E6F0A"/>
    <w:rsid w:val="20987265"/>
    <w:rsid w:val="20D34741"/>
    <w:rsid w:val="21087522"/>
    <w:rsid w:val="21216F07"/>
    <w:rsid w:val="214166F8"/>
    <w:rsid w:val="216E568A"/>
    <w:rsid w:val="21B35FFD"/>
    <w:rsid w:val="223C1C8F"/>
    <w:rsid w:val="227B0DD6"/>
    <w:rsid w:val="229B128E"/>
    <w:rsid w:val="23301EF9"/>
    <w:rsid w:val="23711FEF"/>
    <w:rsid w:val="23B44C4E"/>
    <w:rsid w:val="23D902C0"/>
    <w:rsid w:val="246C54B4"/>
    <w:rsid w:val="24F01AD4"/>
    <w:rsid w:val="25123BEC"/>
    <w:rsid w:val="259C2893"/>
    <w:rsid w:val="25EF4405"/>
    <w:rsid w:val="262752A3"/>
    <w:rsid w:val="26863D7D"/>
    <w:rsid w:val="26E25571"/>
    <w:rsid w:val="27047409"/>
    <w:rsid w:val="270C275B"/>
    <w:rsid w:val="276A514C"/>
    <w:rsid w:val="278A1362"/>
    <w:rsid w:val="278D74ED"/>
    <w:rsid w:val="280C06FE"/>
    <w:rsid w:val="280D309E"/>
    <w:rsid w:val="280E1786"/>
    <w:rsid w:val="28276518"/>
    <w:rsid w:val="28930347"/>
    <w:rsid w:val="2903193C"/>
    <w:rsid w:val="29143B49"/>
    <w:rsid w:val="293B5FA0"/>
    <w:rsid w:val="29593FE9"/>
    <w:rsid w:val="295E6B72"/>
    <w:rsid w:val="29F55167"/>
    <w:rsid w:val="2B712D6C"/>
    <w:rsid w:val="2B7902B2"/>
    <w:rsid w:val="2BAC7EE0"/>
    <w:rsid w:val="2BBC3256"/>
    <w:rsid w:val="2BC6042C"/>
    <w:rsid w:val="2C2924ED"/>
    <w:rsid w:val="2C3342E6"/>
    <w:rsid w:val="2C7548FE"/>
    <w:rsid w:val="2C8B3ED4"/>
    <w:rsid w:val="2CB903E0"/>
    <w:rsid w:val="2CF059D1"/>
    <w:rsid w:val="2D07221A"/>
    <w:rsid w:val="2D103115"/>
    <w:rsid w:val="2D2913B9"/>
    <w:rsid w:val="2D452523"/>
    <w:rsid w:val="2DE50695"/>
    <w:rsid w:val="2E1A3276"/>
    <w:rsid w:val="2E8F432D"/>
    <w:rsid w:val="2EAF6A86"/>
    <w:rsid w:val="2FEA69C5"/>
    <w:rsid w:val="302642E4"/>
    <w:rsid w:val="30534FA5"/>
    <w:rsid w:val="306A30AD"/>
    <w:rsid w:val="307D7FB4"/>
    <w:rsid w:val="30907F59"/>
    <w:rsid w:val="30F14600"/>
    <w:rsid w:val="31327ECE"/>
    <w:rsid w:val="313F1A67"/>
    <w:rsid w:val="31573008"/>
    <w:rsid w:val="31720DC5"/>
    <w:rsid w:val="324B2B08"/>
    <w:rsid w:val="32684410"/>
    <w:rsid w:val="326C5AD9"/>
    <w:rsid w:val="329E1BC7"/>
    <w:rsid w:val="33AE1DBD"/>
    <w:rsid w:val="33DE547F"/>
    <w:rsid w:val="33EE0C32"/>
    <w:rsid w:val="34013043"/>
    <w:rsid w:val="34666E4F"/>
    <w:rsid w:val="34885B30"/>
    <w:rsid w:val="34AE7A5A"/>
    <w:rsid w:val="3528102E"/>
    <w:rsid w:val="353510B9"/>
    <w:rsid w:val="35C41CC5"/>
    <w:rsid w:val="36071696"/>
    <w:rsid w:val="36174B57"/>
    <w:rsid w:val="362F3D70"/>
    <w:rsid w:val="36404A7C"/>
    <w:rsid w:val="36E16E2E"/>
    <w:rsid w:val="36F9612C"/>
    <w:rsid w:val="36FD2A04"/>
    <w:rsid w:val="37971E95"/>
    <w:rsid w:val="37E70574"/>
    <w:rsid w:val="381F6147"/>
    <w:rsid w:val="388C7B16"/>
    <w:rsid w:val="38BC5A67"/>
    <w:rsid w:val="38C22C79"/>
    <w:rsid w:val="39641F82"/>
    <w:rsid w:val="39D528AC"/>
    <w:rsid w:val="3A1C0AAF"/>
    <w:rsid w:val="3A1C71B5"/>
    <w:rsid w:val="3A5D2D2E"/>
    <w:rsid w:val="3AC77613"/>
    <w:rsid w:val="3AD476DA"/>
    <w:rsid w:val="3B6844E0"/>
    <w:rsid w:val="3C204AFC"/>
    <w:rsid w:val="3C5461E2"/>
    <w:rsid w:val="3CD04124"/>
    <w:rsid w:val="3DFE1AE1"/>
    <w:rsid w:val="3E111FAD"/>
    <w:rsid w:val="3E325FAF"/>
    <w:rsid w:val="3E4E393B"/>
    <w:rsid w:val="3EBF011A"/>
    <w:rsid w:val="3EE7601F"/>
    <w:rsid w:val="3F085ECB"/>
    <w:rsid w:val="3F5B2C20"/>
    <w:rsid w:val="3FA83674"/>
    <w:rsid w:val="3FB0631E"/>
    <w:rsid w:val="3FB62E0C"/>
    <w:rsid w:val="3FD308ED"/>
    <w:rsid w:val="40864ED4"/>
    <w:rsid w:val="40A5483A"/>
    <w:rsid w:val="410F0A26"/>
    <w:rsid w:val="411E013C"/>
    <w:rsid w:val="417A41A4"/>
    <w:rsid w:val="419832E8"/>
    <w:rsid w:val="41E16D96"/>
    <w:rsid w:val="427D75DB"/>
    <w:rsid w:val="42D9753D"/>
    <w:rsid w:val="43A52D0D"/>
    <w:rsid w:val="440C050B"/>
    <w:rsid w:val="44105C14"/>
    <w:rsid w:val="441D59B8"/>
    <w:rsid w:val="448952DC"/>
    <w:rsid w:val="451712CB"/>
    <w:rsid w:val="45BC4D9D"/>
    <w:rsid w:val="45C36CAC"/>
    <w:rsid w:val="45C95A45"/>
    <w:rsid w:val="463350D2"/>
    <w:rsid w:val="4677264F"/>
    <w:rsid w:val="46BD17BD"/>
    <w:rsid w:val="46D25840"/>
    <w:rsid w:val="471054F8"/>
    <w:rsid w:val="47537399"/>
    <w:rsid w:val="480C7665"/>
    <w:rsid w:val="48CD664D"/>
    <w:rsid w:val="49137521"/>
    <w:rsid w:val="497C6E74"/>
    <w:rsid w:val="4A471230"/>
    <w:rsid w:val="4A8B4D1A"/>
    <w:rsid w:val="4AA46683"/>
    <w:rsid w:val="4AB9688B"/>
    <w:rsid w:val="4B8C135E"/>
    <w:rsid w:val="4BA91A77"/>
    <w:rsid w:val="4C524AA6"/>
    <w:rsid w:val="4C95242C"/>
    <w:rsid w:val="4CC0176E"/>
    <w:rsid w:val="4CCF0E8F"/>
    <w:rsid w:val="4CDA2830"/>
    <w:rsid w:val="4CE74FE6"/>
    <w:rsid w:val="4D695962"/>
    <w:rsid w:val="4E575401"/>
    <w:rsid w:val="4E944C60"/>
    <w:rsid w:val="4F403069"/>
    <w:rsid w:val="4F6B3C13"/>
    <w:rsid w:val="4F897B15"/>
    <w:rsid w:val="500C1449"/>
    <w:rsid w:val="507B7F09"/>
    <w:rsid w:val="508D37ED"/>
    <w:rsid w:val="512F2A1E"/>
    <w:rsid w:val="51826100"/>
    <w:rsid w:val="518A74AB"/>
    <w:rsid w:val="51983E35"/>
    <w:rsid w:val="52127717"/>
    <w:rsid w:val="525F114D"/>
    <w:rsid w:val="52C07362"/>
    <w:rsid w:val="52CF6CE3"/>
    <w:rsid w:val="52FE0BBF"/>
    <w:rsid w:val="53861CC5"/>
    <w:rsid w:val="53A632A2"/>
    <w:rsid w:val="53C109CA"/>
    <w:rsid w:val="53F37D49"/>
    <w:rsid w:val="549C5903"/>
    <w:rsid w:val="54C6415B"/>
    <w:rsid w:val="557D644E"/>
    <w:rsid w:val="55B622C4"/>
    <w:rsid w:val="562A7D3D"/>
    <w:rsid w:val="573974DD"/>
    <w:rsid w:val="5755311A"/>
    <w:rsid w:val="57CD1B14"/>
    <w:rsid w:val="5809434F"/>
    <w:rsid w:val="58561F31"/>
    <w:rsid w:val="5871590D"/>
    <w:rsid w:val="58743095"/>
    <w:rsid w:val="587C6DE7"/>
    <w:rsid w:val="5885249E"/>
    <w:rsid w:val="588757C0"/>
    <w:rsid w:val="59F87EAB"/>
    <w:rsid w:val="5A9B5353"/>
    <w:rsid w:val="5ACC43BE"/>
    <w:rsid w:val="5B0D7434"/>
    <w:rsid w:val="5B372706"/>
    <w:rsid w:val="5B5943A7"/>
    <w:rsid w:val="5B820856"/>
    <w:rsid w:val="5BA04EC2"/>
    <w:rsid w:val="5BAD3DF2"/>
    <w:rsid w:val="5BB71F8E"/>
    <w:rsid w:val="5CB8694A"/>
    <w:rsid w:val="5CC46711"/>
    <w:rsid w:val="5CF8639E"/>
    <w:rsid w:val="5D5E2492"/>
    <w:rsid w:val="5DA11248"/>
    <w:rsid w:val="5DFF3411"/>
    <w:rsid w:val="5E4A63DD"/>
    <w:rsid w:val="5ED91549"/>
    <w:rsid w:val="5F012431"/>
    <w:rsid w:val="5F0D610C"/>
    <w:rsid w:val="5F6E2DA1"/>
    <w:rsid w:val="5F93686E"/>
    <w:rsid w:val="5FAA0C6F"/>
    <w:rsid w:val="5FF4051D"/>
    <w:rsid w:val="603515AA"/>
    <w:rsid w:val="60D5627E"/>
    <w:rsid w:val="614F6E56"/>
    <w:rsid w:val="619D39D4"/>
    <w:rsid w:val="61CD6067"/>
    <w:rsid w:val="62201BB6"/>
    <w:rsid w:val="624F6AD1"/>
    <w:rsid w:val="62685D90"/>
    <w:rsid w:val="62822B0A"/>
    <w:rsid w:val="62A1785D"/>
    <w:rsid w:val="62AC2121"/>
    <w:rsid w:val="632C48D4"/>
    <w:rsid w:val="63950E07"/>
    <w:rsid w:val="63A4104A"/>
    <w:rsid w:val="645C510E"/>
    <w:rsid w:val="64871431"/>
    <w:rsid w:val="64955294"/>
    <w:rsid w:val="64DE058B"/>
    <w:rsid w:val="64FE29DC"/>
    <w:rsid w:val="654348CD"/>
    <w:rsid w:val="65B049FF"/>
    <w:rsid w:val="65C57C94"/>
    <w:rsid w:val="65D75707"/>
    <w:rsid w:val="65E765BE"/>
    <w:rsid w:val="66017D8B"/>
    <w:rsid w:val="66F41904"/>
    <w:rsid w:val="66FB28B2"/>
    <w:rsid w:val="66FD04A3"/>
    <w:rsid w:val="670F7ACA"/>
    <w:rsid w:val="673F7A07"/>
    <w:rsid w:val="67841566"/>
    <w:rsid w:val="67901EC9"/>
    <w:rsid w:val="67BF6452"/>
    <w:rsid w:val="67C676D2"/>
    <w:rsid w:val="689C2C37"/>
    <w:rsid w:val="68AF64C7"/>
    <w:rsid w:val="68E81036"/>
    <w:rsid w:val="690B56C7"/>
    <w:rsid w:val="695B21AB"/>
    <w:rsid w:val="6989332D"/>
    <w:rsid w:val="69AC6EAA"/>
    <w:rsid w:val="69CE0BCF"/>
    <w:rsid w:val="69F04F29"/>
    <w:rsid w:val="6A24180C"/>
    <w:rsid w:val="6A536D74"/>
    <w:rsid w:val="6A6445BB"/>
    <w:rsid w:val="6ABF5724"/>
    <w:rsid w:val="6B667746"/>
    <w:rsid w:val="6C1554FB"/>
    <w:rsid w:val="6C7C535C"/>
    <w:rsid w:val="6CD96208"/>
    <w:rsid w:val="6D060422"/>
    <w:rsid w:val="6D446303"/>
    <w:rsid w:val="6DC2148A"/>
    <w:rsid w:val="6DF56014"/>
    <w:rsid w:val="6E70494A"/>
    <w:rsid w:val="6EC10D02"/>
    <w:rsid w:val="6F0B72DE"/>
    <w:rsid w:val="6F1352D6"/>
    <w:rsid w:val="6F286FD3"/>
    <w:rsid w:val="6F4C3C79"/>
    <w:rsid w:val="6F985057"/>
    <w:rsid w:val="6FD306F5"/>
    <w:rsid w:val="70562E59"/>
    <w:rsid w:val="70D21B40"/>
    <w:rsid w:val="710A3BC0"/>
    <w:rsid w:val="723018B3"/>
    <w:rsid w:val="72A76461"/>
    <w:rsid w:val="72AE6BFD"/>
    <w:rsid w:val="72C4042E"/>
    <w:rsid w:val="72C80484"/>
    <w:rsid w:val="73130E85"/>
    <w:rsid w:val="731E2396"/>
    <w:rsid w:val="73B302F3"/>
    <w:rsid w:val="73D96BB6"/>
    <w:rsid w:val="741C48B1"/>
    <w:rsid w:val="743A0238"/>
    <w:rsid w:val="749749D7"/>
    <w:rsid w:val="74D963A5"/>
    <w:rsid w:val="75214C80"/>
    <w:rsid w:val="76090109"/>
    <w:rsid w:val="7625426C"/>
    <w:rsid w:val="775841CD"/>
    <w:rsid w:val="775D7A36"/>
    <w:rsid w:val="776C3F1C"/>
    <w:rsid w:val="78153E6C"/>
    <w:rsid w:val="78342545"/>
    <w:rsid w:val="783A574A"/>
    <w:rsid w:val="785D5F3F"/>
    <w:rsid w:val="7886401B"/>
    <w:rsid w:val="79252581"/>
    <w:rsid w:val="79817A0B"/>
    <w:rsid w:val="798A51CD"/>
    <w:rsid w:val="7A504E83"/>
    <w:rsid w:val="7AE364A4"/>
    <w:rsid w:val="7B1D7C08"/>
    <w:rsid w:val="7BC45C6E"/>
    <w:rsid w:val="7BE16382"/>
    <w:rsid w:val="7BF72434"/>
    <w:rsid w:val="7C9C1F19"/>
    <w:rsid w:val="7CB01214"/>
    <w:rsid w:val="7CC93DCB"/>
    <w:rsid w:val="7CD378BF"/>
    <w:rsid w:val="7CFB5D27"/>
    <w:rsid w:val="7D2012E9"/>
    <w:rsid w:val="7D2A3BC8"/>
    <w:rsid w:val="7D4274B2"/>
    <w:rsid w:val="7DB062BE"/>
    <w:rsid w:val="7DBD65C0"/>
    <w:rsid w:val="7DC41B70"/>
    <w:rsid w:val="7DD41DA4"/>
    <w:rsid w:val="7E682F48"/>
    <w:rsid w:val="7E736EB1"/>
    <w:rsid w:val="7E942B15"/>
    <w:rsid w:val="7EB70B74"/>
    <w:rsid w:val="7EBC14E6"/>
    <w:rsid w:val="7ED607F9"/>
    <w:rsid w:val="7FAA57E2"/>
    <w:rsid w:val="7FB2407A"/>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Body Text Indent 3"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uiPriority w:val="99"/>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0"/>
    <w:qFormat/>
    <w:rPr>
      <w:sz w:val="28"/>
    </w:rPr>
  </w:style>
  <w:style w:type="paragraph" w:styleId="aa">
    <w:name w:val="Body Text Indent"/>
    <w:basedOn w:val="a0"/>
    <w:next w:val="a9"/>
    <w:qFormat/>
    <w:pPr>
      <w:spacing w:line="200" w:lineRule="exact"/>
      <w:ind w:firstLine="301"/>
    </w:pPr>
    <w:rPr>
      <w:rFonts w:ascii="宋体"/>
      <w:spacing w:val="-4"/>
      <w:sz w:val="18"/>
    </w:rPr>
  </w:style>
  <w:style w:type="paragraph" w:styleId="ab">
    <w:name w:val="Plain Text"/>
    <w:basedOn w:val="a0"/>
    <w:next w:val="a4"/>
    <w:link w:val="Char2"/>
    <w:qFormat/>
    <w:rPr>
      <w:rFonts w:ascii="宋体"/>
      <w:szCs w:val="21"/>
    </w:rPr>
  </w:style>
  <w:style w:type="paragraph" w:styleId="ac">
    <w:name w:val="Date"/>
    <w:basedOn w:val="a0"/>
    <w:next w:val="a0"/>
    <w:link w:val="Char3"/>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d">
    <w:name w:val="Balloon Text"/>
    <w:basedOn w:val="a0"/>
    <w:link w:val="Char4"/>
    <w:uiPriority w:val="99"/>
    <w:qFormat/>
    <w:rPr>
      <w:rFonts w:cs="Times New Roman"/>
      <w:sz w:val="18"/>
      <w:szCs w:val="18"/>
    </w:rPr>
  </w:style>
  <w:style w:type="paragraph" w:styleId="ae">
    <w:name w:val="footer"/>
    <w:basedOn w:val="a0"/>
    <w:qFormat/>
    <w:pPr>
      <w:tabs>
        <w:tab w:val="center" w:pos="4153"/>
        <w:tab w:val="right" w:pos="8306"/>
      </w:tabs>
      <w:snapToGrid w:val="0"/>
      <w:jc w:val="left"/>
    </w:pPr>
    <w:rPr>
      <w:sz w:val="18"/>
      <w:szCs w:val="18"/>
    </w:rPr>
  </w:style>
  <w:style w:type="paragraph" w:styleId="af">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0">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30">
    <w:name w:val="Body Text Indent 3"/>
    <w:basedOn w:val="a0"/>
    <w:uiPriority w:val="99"/>
    <w:qFormat/>
    <w:pPr>
      <w:ind w:firstLine="480"/>
    </w:pPr>
    <w:rPr>
      <w:rFonts w:eastAsia="仿宋_GB2312"/>
      <w:kern w:val="0"/>
      <w:sz w:val="24"/>
      <w:szCs w:val="20"/>
    </w:rPr>
  </w:style>
  <w:style w:type="paragraph" w:styleId="21">
    <w:name w:val="toc 2"/>
    <w:basedOn w:val="a0"/>
    <w:next w:val="a0"/>
    <w:uiPriority w:val="39"/>
    <w:qFormat/>
    <w:pPr>
      <w:ind w:leftChars="200" w:left="200"/>
    </w:pPr>
    <w:rPr>
      <w:sz w:val="28"/>
    </w:rPr>
  </w:style>
  <w:style w:type="paragraph" w:styleId="af1">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2">
    <w:name w:val="Title"/>
    <w:basedOn w:val="a0"/>
    <w:next w:val="a0"/>
    <w:qFormat/>
    <w:pPr>
      <w:spacing w:before="240" w:after="60"/>
      <w:jc w:val="center"/>
      <w:outlineLvl w:val="0"/>
    </w:pPr>
    <w:rPr>
      <w:rFonts w:ascii="Arial" w:hAnsi="Arial" w:cs="Times New Roman"/>
      <w:sz w:val="32"/>
      <w:szCs w:val="32"/>
    </w:rPr>
  </w:style>
  <w:style w:type="paragraph" w:styleId="af3">
    <w:name w:val="annotation subject"/>
    <w:basedOn w:val="a8"/>
    <w:next w:val="a8"/>
    <w:link w:val="Char5"/>
    <w:unhideWhenUsed/>
    <w:qFormat/>
    <w:rPr>
      <w:rFonts w:cs="Arial"/>
      <w:b/>
      <w:bCs/>
    </w:rPr>
  </w:style>
  <w:style w:type="paragraph" w:styleId="af4">
    <w:name w:val="Body Text First Indent"/>
    <w:basedOn w:val="a9"/>
    <w:next w:val="a0"/>
    <w:link w:val="Char6"/>
    <w:uiPriority w:val="99"/>
    <w:unhideWhenUsed/>
    <w:qFormat/>
    <w:pPr>
      <w:ind w:firstLineChars="100" w:firstLine="420"/>
    </w:pPr>
  </w:style>
  <w:style w:type="paragraph" w:styleId="22">
    <w:name w:val="Body Text First Indent 2"/>
    <w:basedOn w:val="aa"/>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character" w:styleId="HTML">
    <w:name w:val="HTML Sample"/>
    <w:basedOn w:val="a1"/>
    <w:qFormat/>
    <w:rPr>
      <w:rFonts w:ascii="Courier New" w:hAnsi="Courier New"/>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2">
    <w:name w:val="纯文本 Char"/>
    <w:link w:val="ab"/>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6">
    <w:name w:val="正文首行缩进 Char"/>
    <w:basedOn w:val="a1"/>
    <w:link w:val="af4"/>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3">
    <w:name w:val="日期 Char"/>
    <w:basedOn w:val="a1"/>
    <w:link w:val="ac"/>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4">
    <w:name w:val="批注框文本 Char"/>
    <w:basedOn w:val="a1"/>
    <w:link w:val="ad"/>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5">
    <w:name w:val="批注主题 Char"/>
    <w:basedOn w:val="Char1"/>
    <w:link w:val="af3"/>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Body Text Indent 3"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uiPriority w:val="99"/>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0"/>
    <w:qFormat/>
    <w:rPr>
      <w:sz w:val="28"/>
    </w:rPr>
  </w:style>
  <w:style w:type="paragraph" w:styleId="aa">
    <w:name w:val="Body Text Indent"/>
    <w:basedOn w:val="a0"/>
    <w:next w:val="a9"/>
    <w:qFormat/>
    <w:pPr>
      <w:spacing w:line="200" w:lineRule="exact"/>
      <w:ind w:firstLine="301"/>
    </w:pPr>
    <w:rPr>
      <w:rFonts w:ascii="宋体"/>
      <w:spacing w:val="-4"/>
      <w:sz w:val="18"/>
    </w:rPr>
  </w:style>
  <w:style w:type="paragraph" w:styleId="ab">
    <w:name w:val="Plain Text"/>
    <w:basedOn w:val="a0"/>
    <w:next w:val="a4"/>
    <w:link w:val="Char2"/>
    <w:qFormat/>
    <w:rPr>
      <w:rFonts w:ascii="宋体"/>
      <w:szCs w:val="21"/>
    </w:rPr>
  </w:style>
  <w:style w:type="paragraph" w:styleId="ac">
    <w:name w:val="Date"/>
    <w:basedOn w:val="a0"/>
    <w:next w:val="a0"/>
    <w:link w:val="Char3"/>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d">
    <w:name w:val="Balloon Text"/>
    <w:basedOn w:val="a0"/>
    <w:link w:val="Char4"/>
    <w:uiPriority w:val="99"/>
    <w:qFormat/>
    <w:rPr>
      <w:rFonts w:cs="Times New Roman"/>
      <w:sz w:val="18"/>
      <w:szCs w:val="18"/>
    </w:rPr>
  </w:style>
  <w:style w:type="paragraph" w:styleId="ae">
    <w:name w:val="footer"/>
    <w:basedOn w:val="a0"/>
    <w:qFormat/>
    <w:pPr>
      <w:tabs>
        <w:tab w:val="center" w:pos="4153"/>
        <w:tab w:val="right" w:pos="8306"/>
      </w:tabs>
      <w:snapToGrid w:val="0"/>
      <w:jc w:val="left"/>
    </w:pPr>
    <w:rPr>
      <w:sz w:val="18"/>
      <w:szCs w:val="18"/>
    </w:rPr>
  </w:style>
  <w:style w:type="paragraph" w:styleId="af">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0">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30">
    <w:name w:val="Body Text Indent 3"/>
    <w:basedOn w:val="a0"/>
    <w:uiPriority w:val="99"/>
    <w:qFormat/>
    <w:pPr>
      <w:ind w:firstLine="480"/>
    </w:pPr>
    <w:rPr>
      <w:rFonts w:eastAsia="仿宋_GB2312"/>
      <w:kern w:val="0"/>
      <w:sz w:val="24"/>
      <w:szCs w:val="20"/>
    </w:rPr>
  </w:style>
  <w:style w:type="paragraph" w:styleId="21">
    <w:name w:val="toc 2"/>
    <w:basedOn w:val="a0"/>
    <w:next w:val="a0"/>
    <w:uiPriority w:val="39"/>
    <w:qFormat/>
    <w:pPr>
      <w:ind w:leftChars="200" w:left="200"/>
    </w:pPr>
    <w:rPr>
      <w:sz w:val="28"/>
    </w:rPr>
  </w:style>
  <w:style w:type="paragraph" w:styleId="af1">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2">
    <w:name w:val="Title"/>
    <w:basedOn w:val="a0"/>
    <w:next w:val="a0"/>
    <w:qFormat/>
    <w:pPr>
      <w:spacing w:before="240" w:after="60"/>
      <w:jc w:val="center"/>
      <w:outlineLvl w:val="0"/>
    </w:pPr>
    <w:rPr>
      <w:rFonts w:ascii="Arial" w:hAnsi="Arial" w:cs="Times New Roman"/>
      <w:sz w:val="32"/>
      <w:szCs w:val="32"/>
    </w:rPr>
  </w:style>
  <w:style w:type="paragraph" w:styleId="af3">
    <w:name w:val="annotation subject"/>
    <w:basedOn w:val="a8"/>
    <w:next w:val="a8"/>
    <w:link w:val="Char5"/>
    <w:unhideWhenUsed/>
    <w:qFormat/>
    <w:rPr>
      <w:rFonts w:cs="Arial"/>
      <w:b/>
      <w:bCs/>
    </w:rPr>
  </w:style>
  <w:style w:type="paragraph" w:styleId="af4">
    <w:name w:val="Body Text First Indent"/>
    <w:basedOn w:val="a9"/>
    <w:next w:val="a0"/>
    <w:link w:val="Char6"/>
    <w:uiPriority w:val="99"/>
    <w:unhideWhenUsed/>
    <w:qFormat/>
    <w:pPr>
      <w:ind w:firstLineChars="100" w:firstLine="420"/>
    </w:pPr>
  </w:style>
  <w:style w:type="paragraph" w:styleId="22">
    <w:name w:val="Body Text First Indent 2"/>
    <w:basedOn w:val="aa"/>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character" w:styleId="HTML">
    <w:name w:val="HTML Sample"/>
    <w:basedOn w:val="a1"/>
    <w:qFormat/>
    <w:rPr>
      <w:rFonts w:ascii="Courier New" w:hAnsi="Courier New"/>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2">
    <w:name w:val="纯文本 Char"/>
    <w:link w:val="ab"/>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6">
    <w:name w:val="正文首行缩进 Char"/>
    <w:basedOn w:val="a1"/>
    <w:link w:val="af4"/>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3">
    <w:name w:val="日期 Char"/>
    <w:basedOn w:val="a1"/>
    <w:link w:val="ac"/>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4">
    <w:name w:val="批注框文本 Char"/>
    <w:basedOn w:val="a1"/>
    <w:link w:val="ad"/>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5">
    <w:name w:val="批注主题 Char"/>
    <w:basedOn w:val="Char1"/>
    <w:link w:val="af3"/>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6300</Words>
  <Characters>35916</Characters>
  <Application>Microsoft Office Word</Application>
  <DocSecurity>0</DocSecurity>
  <Lines>299</Lines>
  <Paragraphs>84</Paragraphs>
  <ScaleCrop>false</ScaleCrop>
  <Company/>
  <LinksUpToDate>false</LinksUpToDate>
  <CharactersWithSpaces>42132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2</cp:revision>
  <cp:lastPrinted>2024-08-08T02:34:00Z</cp:lastPrinted>
  <dcterms:created xsi:type="dcterms:W3CDTF">2025-06-20T07:24:00Z</dcterms:created>
  <dcterms:modified xsi:type="dcterms:W3CDTF">2025-06-20T07:24:00Z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81015BA33B80451DBDA3555078C14205_13</vt:lpwstr>
  </property>
  <property fmtid="{D5CDD505-2E9C-101B-9397-08002B2CF9AE}" pid="4" name="KSOTemplateDocerSaveRecord">
    <vt:lpwstr>eyJoZGlkIjoiZmNhYzNkNmI4MjFkZjg3M2E0OTcyZGRiMThhYmVmZTYiLCJ1c2VySWQiOiI3ODQ4MzAxIn0=</vt:lpwstr>
  </property>
</Properties>
</file>