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D0" w:rsidRPr="00294CA1" w:rsidRDefault="006D32D0" w:rsidP="006D32D0">
      <w:pPr>
        <w:ind w:leftChars="89" w:left="187"/>
        <w:jc w:val="right"/>
        <w:rPr>
          <w:rFonts w:ascii="宋体" w:hAnsi="宋体"/>
          <w:sz w:val="32"/>
        </w:rPr>
      </w:pPr>
    </w:p>
    <w:p w:rsidR="006D32D0" w:rsidRPr="00294CA1" w:rsidRDefault="006D32D0" w:rsidP="006D32D0">
      <w:pPr>
        <w:ind w:leftChars="89" w:left="187"/>
        <w:jc w:val="right"/>
        <w:rPr>
          <w:rFonts w:ascii="宋体" w:hAnsi="宋体"/>
          <w:sz w:val="32"/>
        </w:rPr>
      </w:pPr>
    </w:p>
    <w:p w:rsidR="006D32D0" w:rsidRPr="00294CA1" w:rsidRDefault="0018586C" w:rsidP="00B757AD">
      <w:pPr>
        <w:spacing w:beforeLines="50" w:before="120"/>
        <w:jc w:val="center"/>
        <w:rPr>
          <w:b/>
          <w:bCs/>
          <w:sz w:val="48"/>
          <w:szCs w:val="48"/>
        </w:rPr>
      </w:pPr>
      <w:bookmarkStart w:id="0" w:name="jinjicd"/>
      <w:bookmarkStart w:id="1" w:name="csmb"/>
      <w:bookmarkEnd w:id="0"/>
      <w:bookmarkEnd w:id="1"/>
      <w:r w:rsidRPr="00294CA1">
        <w:rPr>
          <w:rFonts w:hint="eastAsia"/>
          <w:b/>
          <w:bCs/>
          <w:sz w:val="48"/>
          <w:szCs w:val="48"/>
        </w:rPr>
        <w:t>201</w:t>
      </w:r>
      <w:r w:rsidR="00663F94">
        <w:rPr>
          <w:b/>
          <w:bCs/>
          <w:sz w:val="48"/>
          <w:szCs w:val="48"/>
        </w:rPr>
        <w:t>9</w:t>
      </w:r>
      <w:r w:rsidR="006D32D0" w:rsidRPr="00294CA1">
        <w:rPr>
          <w:rFonts w:hint="eastAsia"/>
          <w:b/>
          <w:bCs/>
          <w:sz w:val="48"/>
          <w:szCs w:val="48"/>
        </w:rPr>
        <w:t>年（第</w:t>
      </w:r>
      <w:r w:rsidR="00F855CF">
        <w:rPr>
          <w:rFonts w:hint="eastAsia"/>
          <w:b/>
          <w:bCs/>
          <w:sz w:val="48"/>
          <w:szCs w:val="48"/>
        </w:rPr>
        <w:t>四</w:t>
      </w:r>
      <w:r w:rsidR="006D32D0" w:rsidRPr="00294CA1">
        <w:rPr>
          <w:rFonts w:hint="eastAsia"/>
          <w:b/>
          <w:bCs/>
          <w:sz w:val="48"/>
          <w:szCs w:val="48"/>
        </w:rPr>
        <w:t>期）嘉兴市本级公共资金</w:t>
      </w:r>
    </w:p>
    <w:p w:rsidR="006D32D0" w:rsidRPr="00294CA1" w:rsidRDefault="006D32D0" w:rsidP="00B757AD">
      <w:pPr>
        <w:spacing w:beforeLines="50" w:before="120"/>
        <w:jc w:val="center"/>
        <w:rPr>
          <w:b/>
          <w:bCs/>
          <w:sz w:val="48"/>
          <w:szCs w:val="48"/>
        </w:rPr>
      </w:pPr>
      <w:r w:rsidRPr="00294CA1">
        <w:rPr>
          <w:rFonts w:hint="eastAsia"/>
          <w:b/>
          <w:bCs/>
          <w:sz w:val="48"/>
          <w:szCs w:val="48"/>
        </w:rPr>
        <w:t>竞争性存放项目</w:t>
      </w:r>
    </w:p>
    <w:p w:rsidR="006D32D0" w:rsidRPr="00294CA1" w:rsidRDefault="006D32D0" w:rsidP="00B757AD">
      <w:pPr>
        <w:spacing w:beforeLines="50" w:before="120"/>
        <w:jc w:val="center"/>
        <w:rPr>
          <w:rFonts w:ascii="宋体" w:hAnsi="宋体"/>
          <w:b/>
          <w:sz w:val="48"/>
          <w:szCs w:val="48"/>
        </w:rPr>
      </w:pPr>
    </w:p>
    <w:p w:rsidR="006D32D0" w:rsidRPr="00294CA1" w:rsidRDefault="006D32D0" w:rsidP="00B757AD">
      <w:pPr>
        <w:spacing w:beforeLines="50" w:before="120"/>
        <w:jc w:val="center"/>
        <w:rPr>
          <w:rFonts w:ascii="宋体" w:hAnsi="宋体"/>
          <w:b/>
          <w:sz w:val="72"/>
          <w:szCs w:val="72"/>
        </w:rPr>
      </w:pPr>
      <w:r w:rsidRPr="00294CA1">
        <w:rPr>
          <w:rFonts w:ascii="宋体" w:hAnsi="宋体" w:hint="eastAsia"/>
          <w:b/>
          <w:sz w:val="72"/>
          <w:szCs w:val="72"/>
        </w:rPr>
        <w:t>公</w:t>
      </w:r>
    </w:p>
    <w:p w:rsidR="006D32D0" w:rsidRPr="00294CA1" w:rsidRDefault="006D32D0" w:rsidP="00B757AD">
      <w:pPr>
        <w:spacing w:beforeLines="50" w:before="120"/>
        <w:jc w:val="center"/>
        <w:rPr>
          <w:rFonts w:ascii="宋体" w:hAnsi="宋体"/>
          <w:b/>
          <w:sz w:val="72"/>
          <w:szCs w:val="72"/>
        </w:rPr>
      </w:pPr>
      <w:r w:rsidRPr="00294CA1">
        <w:rPr>
          <w:rFonts w:ascii="宋体" w:hAnsi="宋体" w:hint="eastAsia"/>
          <w:b/>
          <w:sz w:val="72"/>
          <w:szCs w:val="72"/>
        </w:rPr>
        <w:t>开</w:t>
      </w:r>
    </w:p>
    <w:p w:rsidR="006D32D0" w:rsidRPr="00294CA1" w:rsidRDefault="006D32D0" w:rsidP="00B757AD">
      <w:pPr>
        <w:spacing w:beforeLines="50" w:before="120"/>
        <w:jc w:val="center"/>
        <w:rPr>
          <w:rFonts w:ascii="宋体" w:hAnsi="宋体"/>
          <w:b/>
          <w:sz w:val="72"/>
          <w:szCs w:val="72"/>
        </w:rPr>
      </w:pPr>
      <w:r w:rsidRPr="00294CA1">
        <w:rPr>
          <w:rFonts w:ascii="宋体" w:hAnsi="宋体" w:hint="eastAsia"/>
          <w:b/>
          <w:sz w:val="72"/>
          <w:szCs w:val="72"/>
        </w:rPr>
        <w:t>招</w:t>
      </w:r>
    </w:p>
    <w:p w:rsidR="006D32D0" w:rsidRPr="00294CA1" w:rsidRDefault="006D32D0" w:rsidP="00B757AD">
      <w:pPr>
        <w:spacing w:beforeLines="50" w:before="120"/>
        <w:jc w:val="center"/>
        <w:rPr>
          <w:rFonts w:ascii="宋体" w:hAnsi="宋体"/>
          <w:b/>
          <w:sz w:val="72"/>
          <w:szCs w:val="72"/>
        </w:rPr>
      </w:pPr>
      <w:r w:rsidRPr="00294CA1">
        <w:rPr>
          <w:rFonts w:ascii="宋体" w:hAnsi="宋体" w:hint="eastAsia"/>
          <w:b/>
          <w:sz w:val="72"/>
          <w:szCs w:val="72"/>
        </w:rPr>
        <w:t>标</w:t>
      </w:r>
    </w:p>
    <w:p w:rsidR="006D32D0" w:rsidRPr="00294CA1" w:rsidRDefault="006D32D0" w:rsidP="00B757AD">
      <w:pPr>
        <w:spacing w:beforeLines="50" w:before="120"/>
        <w:jc w:val="center"/>
        <w:rPr>
          <w:rFonts w:ascii="宋体" w:hAnsi="宋体"/>
          <w:b/>
          <w:sz w:val="72"/>
          <w:szCs w:val="72"/>
        </w:rPr>
      </w:pPr>
      <w:r w:rsidRPr="00294CA1">
        <w:rPr>
          <w:rFonts w:ascii="宋体" w:hAnsi="宋体" w:hint="eastAsia"/>
          <w:b/>
          <w:sz w:val="72"/>
          <w:szCs w:val="72"/>
        </w:rPr>
        <w:t>文</w:t>
      </w:r>
    </w:p>
    <w:p w:rsidR="006D32D0" w:rsidRPr="00294CA1" w:rsidRDefault="006D32D0" w:rsidP="00B757AD">
      <w:pPr>
        <w:spacing w:beforeLines="50" w:before="120"/>
        <w:jc w:val="center"/>
        <w:rPr>
          <w:rFonts w:ascii="宋体" w:hAnsi="宋体"/>
          <w:b/>
          <w:sz w:val="72"/>
          <w:szCs w:val="72"/>
        </w:rPr>
      </w:pPr>
      <w:r w:rsidRPr="00294CA1">
        <w:rPr>
          <w:rFonts w:ascii="宋体" w:hAnsi="宋体" w:hint="eastAsia"/>
          <w:b/>
          <w:sz w:val="72"/>
          <w:szCs w:val="72"/>
        </w:rPr>
        <w:t>件</w:t>
      </w:r>
    </w:p>
    <w:p w:rsidR="00DD4248" w:rsidRPr="00294CA1" w:rsidRDefault="00DD4248" w:rsidP="00B757AD">
      <w:pPr>
        <w:spacing w:beforeLines="50" w:before="120"/>
        <w:ind w:firstLineChars="478" w:firstLine="1440"/>
        <w:jc w:val="center"/>
        <w:rPr>
          <w:rFonts w:ascii="宋体" w:hAnsi="宋体"/>
          <w:b/>
          <w:sz w:val="30"/>
          <w:szCs w:val="30"/>
        </w:rPr>
      </w:pPr>
    </w:p>
    <w:p w:rsidR="006D32D0" w:rsidRPr="00294CA1" w:rsidRDefault="006D32D0" w:rsidP="00DD4248">
      <w:pPr>
        <w:pStyle w:val="a8"/>
        <w:snapToGrid w:val="0"/>
        <w:spacing w:before="120" w:after="120" w:line="660" w:lineRule="exact"/>
        <w:ind w:firstLineChars="446" w:firstLine="1343"/>
        <w:rPr>
          <w:rFonts w:hAnsi="宋体"/>
          <w:b/>
          <w:bCs/>
          <w:sz w:val="30"/>
          <w:szCs w:val="30"/>
        </w:rPr>
      </w:pPr>
      <w:r w:rsidRPr="00294CA1">
        <w:rPr>
          <w:rFonts w:hAnsi="宋体" w:hint="eastAsia"/>
          <w:b/>
          <w:bCs/>
          <w:sz w:val="30"/>
          <w:szCs w:val="30"/>
        </w:rPr>
        <w:t>项目编号：定存（201</w:t>
      </w:r>
      <w:r w:rsidR="00663F94">
        <w:rPr>
          <w:rFonts w:hAnsi="宋体"/>
          <w:b/>
          <w:bCs/>
          <w:sz w:val="30"/>
          <w:szCs w:val="30"/>
        </w:rPr>
        <w:t>9</w:t>
      </w:r>
      <w:r w:rsidRPr="00294CA1">
        <w:rPr>
          <w:rFonts w:hAnsi="宋体" w:hint="eastAsia"/>
          <w:b/>
          <w:bCs/>
          <w:sz w:val="30"/>
          <w:szCs w:val="30"/>
        </w:rPr>
        <w:t>）</w:t>
      </w:r>
      <w:r w:rsidR="00E32C01">
        <w:rPr>
          <w:rFonts w:hAnsi="宋体"/>
          <w:b/>
          <w:bCs/>
          <w:sz w:val="30"/>
          <w:szCs w:val="30"/>
        </w:rPr>
        <w:t>0</w:t>
      </w:r>
      <w:r w:rsidR="00F855CF">
        <w:rPr>
          <w:rFonts w:hAnsi="宋体"/>
          <w:b/>
          <w:bCs/>
          <w:sz w:val="30"/>
          <w:szCs w:val="30"/>
        </w:rPr>
        <w:t>4</w:t>
      </w:r>
    </w:p>
    <w:p w:rsidR="006D32D0" w:rsidRPr="00294CA1" w:rsidRDefault="001A458C" w:rsidP="00B757AD">
      <w:pPr>
        <w:snapToGrid w:val="0"/>
        <w:spacing w:beforeLines="50" w:before="120" w:line="660" w:lineRule="exact"/>
        <w:ind w:firstLineChars="478" w:firstLine="1372"/>
        <w:rPr>
          <w:rFonts w:ascii="宋体" w:hAnsi="宋体"/>
          <w:b/>
          <w:bCs/>
          <w:w w:val="95"/>
          <w:sz w:val="30"/>
          <w:szCs w:val="30"/>
        </w:rPr>
      </w:pPr>
      <w:r w:rsidRPr="00294CA1">
        <w:rPr>
          <w:rFonts w:ascii="宋体" w:hAnsi="宋体" w:hint="eastAsia"/>
          <w:b/>
          <w:bCs/>
          <w:w w:val="95"/>
          <w:sz w:val="30"/>
          <w:szCs w:val="30"/>
        </w:rPr>
        <w:t>招标</w:t>
      </w:r>
      <w:r w:rsidR="006D32D0" w:rsidRPr="00294CA1">
        <w:rPr>
          <w:rFonts w:ascii="宋体" w:hAnsi="宋体"/>
          <w:b/>
          <w:bCs/>
          <w:w w:val="95"/>
          <w:sz w:val="30"/>
          <w:szCs w:val="30"/>
        </w:rPr>
        <w:t>单位：</w:t>
      </w:r>
      <w:r w:rsidR="006D32D0" w:rsidRPr="00294CA1">
        <w:rPr>
          <w:rFonts w:ascii="宋体" w:hAnsi="宋体" w:hint="eastAsia"/>
          <w:b/>
          <w:sz w:val="30"/>
          <w:szCs w:val="30"/>
        </w:rPr>
        <w:t>嘉兴市本级行政事业单位</w:t>
      </w:r>
    </w:p>
    <w:p w:rsidR="006D32D0" w:rsidRPr="00294CA1" w:rsidRDefault="00BF6B29" w:rsidP="00DD4248">
      <w:pPr>
        <w:pStyle w:val="a8"/>
        <w:snapToGrid w:val="0"/>
        <w:spacing w:before="120" w:after="120" w:line="660" w:lineRule="exact"/>
        <w:ind w:firstLineChars="478" w:firstLine="1372"/>
        <w:rPr>
          <w:rFonts w:hAnsi="宋体"/>
          <w:b/>
          <w:sz w:val="30"/>
          <w:szCs w:val="48"/>
        </w:rPr>
      </w:pPr>
      <w:r w:rsidRPr="00294CA1">
        <w:rPr>
          <w:rFonts w:hAnsi="宋体" w:hint="eastAsia"/>
          <w:b/>
          <w:bCs/>
          <w:w w:val="95"/>
          <w:sz w:val="30"/>
          <w:szCs w:val="30"/>
        </w:rPr>
        <w:t>招标</w:t>
      </w:r>
      <w:r w:rsidR="006D32D0" w:rsidRPr="00294CA1">
        <w:rPr>
          <w:rFonts w:hAnsi="宋体"/>
          <w:b/>
          <w:bCs/>
          <w:w w:val="95"/>
          <w:sz w:val="30"/>
          <w:szCs w:val="30"/>
        </w:rPr>
        <w:t>机构：</w:t>
      </w:r>
      <w:r w:rsidR="006D32D0" w:rsidRPr="00294CA1">
        <w:rPr>
          <w:rFonts w:hAnsi="宋体" w:hint="eastAsia"/>
          <w:b/>
          <w:sz w:val="30"/>
          <w:szCs w:val="30"/>
        </w:rPr>
        <w:t>嘉兴市公共资源交易</w:t>
      </w:r>
      <w:r w:rsidR="006D32D0" w:rsidRPr="00294CA1">
        <w:rPr>
          <w:rFonts w:hAnsi="宋体"/>
          <w:b/>
          <w:sz w:val="30"/>
          <w:szCs w:val="48"/>
        </w:rPr>
        <w:t>中</w:t>
      </w:r>
      <w:r w:rsidR="006D32D0" w:rsidRPr="00294CA1">
        <w:rPr>
          <w:rFonts w:hAnsi="宋体" w:hint="eastAsia"/>
          <w:b/>
          <w:sz w:val="30"/>
          <w:szCs w:val="48"/>
        </w:rPr>
        <w:t>心</w:t>
      </w:r>
    </w:p>
    <w:p w:rsidR="006D32D0" w:rsidRPr="00294CA1" w:rsidRDefault="003F1149" w:rsidP="00DD4248">
      <w:pPr>
        <w:pStyle w:val="a8"/>
        <w:snapToGrid w:val="0"/>
        <w:spacing w:before="120" w:after="120" w:line="660" w:lineRule="exact"/>
        <w:ind w:firstLineChars="1890" w:firstLine="5426"/>
        <w:rPr>
          <w:rFonts w:hAnsi="宋体"/>
          <w:b/>
          <w:bCs/>
          <w:w w:val="95"/>
          <w:sz w:val="30"/>
          <w:szCs w:val="30"/>
        </w:rPr>
      </w:pPr>
      <w:r w:rsidRPr="00294CA1">
        <w:rPr>
          <w:rFonts w:hAnsi="宋体"/>
          <w:b/>
          <w:bCs/>
          <w:w w:val="95"/>
          <w:sz w:val="30"/>
          <w:szCs w:val="30"/>
        </w:rPr>
        <w:t>201</w:t>
      </w:r>
      <w:r w:rsidR="00663F94">
        <w:rPr>
          <w:rFonts w:hAnsi="宋体"/>
          <w:b/>
          <w:bCs/>
          <w:w w:val="95"/>
          <w:sz w:val="30"/>
          <w:szCs w:val="30"/>
        </w:rPr>
        <w:t>9</w:t>
      </w:r>
      <w:r w:rsidRPr="00294CA1">
        <w:rPr>
          <w:rFonts w:hAnsi="宋体"/>
          <w:b/>
          <w:bCs/>
          <w:w w:val="95"/>
          <w:sz w:val="30"/>
          <w:szCs w:val="30"/>
        </w:rPr>
        <w:t>年</w:t>
      </w:r>
      <w:r w:rsidR="00F855CF">
        <w:rPr>
          <w:rFonts w:hAnsi="宋体"/>
          <w:b/>
          <w:bCs/>
          <w:w w:val="95"/>
          <w:sz w:val="30"/>
          <w:szCs w:val="30"/>
        </w:rPr>
        <w:t>10</w:t>
      </w:r>
      <w:r w:rsidR="006D32D0" w:rsidRPr="00294CA1">
        <w:rPr>
          <w:rFonts w:hAnsi="宋体"/>
          <w:b/>
          <w:bCs/>
          <w:w w:val="95"/>
          <w:sz w:val="30"/>
          <w:szCs w:val="30"/>
        </w:rPr>
        <w:t>月</w:t>
      </w:r>
      <w:r w:rsidR="008E6317">
        <w:rPr>
          <w:rFonts w:hAnsi="宋体"/>
          <w:b/>
          <w:bCs/>
          <w:w w:val="95"/>
          <w:sz w:val="30"/>
          <w:szCs w:val="30"/>
        </w:rPr>
        <w:t>1</w:t>
      </w:r>
      <w:r w:rsidR="00CD0AA8">
        <w:rPr>
          <w:rFonts w:hAnsi="宋体"/>
          <w:b/>
          <w:bCs/>
          <w:w w:val="95"/>
          <w:sz w:val="30"/>
          <w:szCs w:val="30"/>
        </w:rPr>
        <w:t>7</w:t>
      </w:r>
      <w:r w:rsidR="006D32D0" w:rsidRPr="00294CA1">
        <w:rPr>
          <w:rFonts w:hAnsi="宋体"/>
          <w:b/>
          <w:bCs/>
          <w:w w:val="95"/>
          <w:sz w:val="30"/>
          <w:szCs w:val="30"/>
        </w:rPr>
        <w:t>日</w:t>
      </w:r>
    </w:p>
    <w:p w:rsidR="0068603A" w:rsidRPr="00294CA1" w:rsidRDefault="0068603A" w:rsidP="0068603A">
      <w:pPr>
        <w:pStyle w:val="a8"/>
        <w:snapToGrid w:val="0"/>
        <w:spacing w:before="120" w:after="120" w:line="660" w:lineRule="exact"/>
        <w:ind w:firstLineChars="1890" w:firstLine="5426"/>
        <w:rPr>
          <w:rFonts w:hAnsi="宋体"/>
          <w:b/>
          <w:bCs/>
          <w:w w:val="95"/>
          <w:sz w:val="30"/>
          <w:szCs w:val="30"/>
        </w:rPr>
      </w:pPr>
    </w:p>
    <w:p w:rsidR="0068603A" w:rsidRPr="00294CA1" w:rsidRDefault="0068603A" w:rsidP="0068603A">
      <w:pPr>
        <w:pStyle w:val="a8"/>
        <w:snapToGrid w:val="0"/>
        <w:spacing w:before="120" w:after="120" w:line="660" w:lineRule="exact"/>
        <w:ind w:firstLineChars="1890" w:firstLine="5692"/>
        <w:rPr>
          <w:rFonts w:hAnsi="宋体"/>
          <w:b/>
          <w:sz w:val="30"/>
          <w:szCs w:val="48"/>
        </w:rPr>
      </w:pPr>
    </w:p>
    <w:p w:rsidR="006D32D0" w:rsidRPr="00294CA1" w:rsidRDefault="006D32D0" w:rsidP="006D32D0">
      <w:pPr>
        <w:pStyle w:val="a8"/>
        <w:spacing w:before="120" w:after="120" w:line="360" w:lineRule="auto"/>
        <w:jc w:val="center"/>
        <w:rPr>
          <w:rFonts w:hAnsi="宋体"/>
          <w:b/>
          <w:sz w:val="32"/>
          <w:szCs w:val="32"/>
        </w:rPr>
      </w:pPr>
      <w:r w:rsidRPr="00294CA1">
        <w:rPr>
          <w:rFonts w:hAnsi="宋体" w:hint="eastAsia"/>
          <w:b/>
          <w:sz w:val="32"/>
          <w:szCs w:val="32"/>
        </w:rPr>
        <w:t>目    录</w:t>
      </w:r>
    </w:p>
    <w:p w:rsidR="006D32D0" w:rsidRPr="00294CA1" w:rsidRDefault="00BF6B29" w:rsidP="00B757AD">
      <w:pPr>
        <w:numPr>
          <w:ilvl w:val="0"/>
          <w:numId w:val="2"/>
        </w:numPr>
        <w:spacing w:beforeLines="50" w:before="120" w:line="480" w:lineRule="exact"/>
        <w:rPr>
          <w:rFonts w:ascii="宋体" w:hAnsi="宋体"/>
          <w:sz w:val="24"/>
        </w:rPr>
      </w:pPr>
      <w:r w:rsidRPr="00294CA1">
        <w:rPr>
          <w:rFonts w:ascii="宋体" w:hAnsi="宋体" w:hint="eastAsia"/>
          <w:sz w:val="24"/>
        </w:rPr>
        <w:t>公开招标</w:t>
      </w:r>
      <w:r w:rsidR="006D32D0" w:rsidRPr="00294CA1">
        <w:rPr>
          <w:rFonts w:ascii="宋体" w:hAnsi="宋体" w:hint="eastAsia"/>
          <w:sz w:val="24"/>
        </w:rPr>
        <w:t>公告</w:t>
      </w:r>
    </w:p>
    <w:p w:rsidR="006D32D0" w:rsidRPr="00294CA1" w:rsidRDefault="006D32D0" w:rsidP="00B757AD">
      <w:pPr>
        <w:numPr>
          <w:ilvl w:val="0"/>
          <w:numId w:val="2"/>
        </w:numPr>
        <w:spacing w:beforeLines="50" w:before="120" w:line="480" w:lineRule="exact"/>
        <w:rPr>
          <w:rFonts w:ascii="宋体" w:hAnsi="宋体"/>
          <w:sz w:val="24"/>
        </w:rPr>
      </w:pPr>
      <w:r w:rsidRPr="00294CA1">
        <w:rPr>
          <w:rFonts w:ascii="宋体" w:hAnsi="宋体" w:hint="eastAsia"/>
          <w:sz w:val="24"/>
        </w:rPr>
        <w:t>招标需求</w:t>
      </w:r>
    </w:p>
    <w:p w:rsidR="006D32D0" w:rsidRPr="00294CA1" w:rsidRDefault="006D32D0" w:rsidP="00B757AD">
      <w:pPr>
        <w:numPr>
          <w:ilvl w:val="0"/>
          <w:numId w:val="2"/>
        </w:numPr>
        <w:spacing w:beforeLines="50" w:before="120" w:line="480" w:lineRule="exact"/>
        <w:rPr>
          <w:rFonts w:ascii="宋体" w:hAnsi="宋体"/>
          <w:sz w:val="24"/>
        </w:rPr>
      </w:pPr>
      <w:r w:rsidRPr="00294CA1">
        <w:rPr>
          <w:rFonts w:ascii="宋体" w:hAnsi="宋体" w:hint="eastAsia"/>
          <w:sz w:val="24"/>
        </w:rPr>
        <w:t>投标人须知</w:t>
      </w:r>
    </w:p>
    <w:p w:rsidR="006D32D0" w:rsidRPr="00294CA1" w:rsidRDefault="006D32D0" w:rsidP="00B757AD">
      <w:pPr>
        <w:numPr>
          <w:ilvl w:val="0"/>
          <w:numId w:val="2"/>
        </w:numPr>
        <w:spacing w:beforeLines="50" w:before="120" w:line="480" w:lineRule="exact"/>
        <w:rPr>
          <w:rFonts w:ascii="宋体" w:hAnsi="宋体"/>
          <w:sz w:val="24"/>
        </w:rPr>
      </w:pPr>
      <w:r w:rsidRPr="00294CA1">
        <w:rPr>
          <w:rFonts w:ascii="宋体" w:hAnsi="宋体" w:hint="eastAsia"/>
          <w:sz w:val="24"/>
        </w:rPr>
        <w:t>评标办法及评分标准</w:t>
      </w:r>
    </w:p>
    <w:p w:rsidR="006D32D0" w:rsidRPr="00294CA1" w:rsidRDefault="006D32D0" w:rsidP="00B757AD">
      <w:pPr>
        <w:numPr>
          <w:ilvl w:val="0"/>
          <w:numId w:val="2"/>
        </w:numPr>
        <w:spacing w:beforeLines="50" w:before="120" w:line="480" w:lineRule="exact"/>
        <w:rPr>
          <w:rFonts w:ascii="宋体" w:hAnsi="宋体"/>
          <w:sz w:val="24"/>
        </w:rPr>
      </w:pPr>
      <w:r w:rsidRPr="00294CA1">
        <w:rPr>
          <w:rFonts w:ascii="宋体" w:hAnsi="宋体" w:hint="eastAsia"/>
          <w:sz w:val="24"/>
        </w:rPr>
        <w:t>协议主要条款</w:t>
      </w:r>
    </w:p>
    <w:p w:rsidR="006D32D0" w:rsidRPr="00294CA1" w:rsidRDefault="006D32D0" w:rsidP="00B757AD">
      <w:pPr>
        <w:numPr>
          <w:ilvl w:val="0"/>
          <w:numId w:val="2"/>
        </w:numPr>
        <w:spacing w:beforeLines="50" w:before="120" w:line="480" w:lineRule="exact"/>
        <w:rPr>
          <w:rFonts w:ascii="宋体" w:hAnsi="宋体"/>
          <w:sz w:val="24"/>
        </w:rPr>
      </w:pPr>
      <w:r w:rsidRPr="00294CA1">
        <w:rPr>
          <w:rFonts w:ascii="宋体" w:hAnsi="宋体" w:hint="eastAsia"/>
          <w:sz w:val="24"/>
        </w:rPr>
        <w:t>投标文件格式</w:t>
      </w:r>
    </w:p>
    <w:p w:rsidR="0068603A" w:rsidRPr="00294CA1" w:rsidRDefault="006D32D0" w:rsidP="006D32D0">
      <w:pPr>
        <w:pStyle w:val="a8"/>
        <w:snapToGrid w:val="0"/>
        <w:spacing w:before="120" w:after="120" w:line="240" w:lineRule="auto"/>
        <w:jc w:val="center"/>
        <w:outlineLvl w:val="0"/>
        <w:rPr>
          <w:rFonts w:hAnsi="宋体"/>
        </w:rPr>
      </w:pPr>
      <w:r w:rsidRPr="00294CA1">
        <w:rPr>
          <w:rFonts w:hAnsi="宋体"/>
        </w:rPr>
        <w:br w:type="page"/>
      </w:r>
    </w:p>
    <w:p w:rsidR="006D32D0" w:rsidRPr="00294CA1" w:rsidRDefault="006D32D0" w:rsidP="006D32D0">
      <w:pPr>
        <w:pStyle w:val="a8"/>
        <w:snapToGrid w:val="0"/>
        <w:spacing w:before="120" w:after="120" w:line="240" w:lineRule="auto"/>
        <w:jc w:val="center"/>
        <w:outlineLvl w:val="0"/>
        <w:rPr>
          <w:rFonts w:hAnsi="宋体"/>
          <w:b/>
          <w:sz w:val="32"/>
          <w:szCs w:val="32"/>
        </w:rPr>
      </w:pPr>
      <w:r w:rsidRPr="00294CA1">
        <w:rPr>
          <w:rFonts w:hAnsi="宋体" w:hint="eastAsia"/>
          <w:b/>
          <w:sz w:val="32"/>
          <w:szCs w:val="32"/>
        </w:rPr>
        <w:lastRenderedPageBreak/>
        <w:t xml:space="preserve">第一章  </w:t>
      </w:r>
      <w:r w:rsidR="00BF6B29" w:rsidRPr="00294CA1">
        <w:rPr>
          <w:rFonts w:hAnsi="宋体" w:hint="eastAsia"/>
          <w:b/>
          <w:sz w:val="32"/>
          <w:szCs w:val="32"/>
        </w:rPr>
        <w:t>公开招标</w:t>
      </w:r>
      <w:r w:rsidRPr="00294CA1">
        <w:rPr>
          <w:rFonts w:hAnsi="宋体" w:hint="eastAsia"/>
          <w:b/>
          <w:sz w:val="32"/>
          <w:szCs w:val="32"/>
        </w:rPr>
        <w:t>公告</w:t>
      </w:r>
    </w:p>
    <w:p w:rsidR="006D32D0" w:rsidRPr="00294CA1" w:rsidRDefault="006D32D0" w:rsidP="00FA557D">
      <w:pPr>
        <w:snapToGrid w:val="0"/>
        <w:spacing w:line="360" w:lineRule="auto"/>
        <w:ind w:firstLineChars="200" w:firstLine="480"/>
        <w:rPr>
          <w:rFonts w:ascii="宋体" w:hAnsi="宋体"/>
          <w:sz w:val="24"/>
        </w:rPr>
      </w:pPr>
      <w:r w:rsidRPr="00294CA1">
        <w:rPr>
          <w:rFonts w:ascii="宋体" w:hAnsi="宋体"/>
          <w:sz w:val="24"/>
        </w:rPr>
        <w:t>根据</w:t>
      </w:r>
      <w:r w:rsidR="00FA557D" w:rsidRPr="00294CA1">
        <w:rPr>
          <w:rFonts w:ascii="宋体" w:hAnsi="宋体" w:hint="eastAsia"/>
          <w:sz w:val="24"/>
        </w:rPr>
        <w:t>招标投标法</w:t>
      </w:r>
      <w:r w:rsidR="000A4E02" w:rsidRPr="00294CA1">
        <w:rPr>
          <w:rFonts w:ascii="宋体" w:hAnsi="宋体" w:hint="eastAsia"/>
          <w:sz w:val="24"/>
        </w:rPr>
        <w:t>、政府采购法</w:t>
      </w:r>
      <w:r w:rsidR="00FA557D" w:rsidRPr="00294CA1">
        <w:rPr>
          <w:rFonts w:ascii="宋体" w:hAnsi="宋体" w:hint="eastAsia"/>
          <w:sz w:val="24"/>
        </w:rPr>
        <w:t>等</w:t>
      </w:r>
      <w:r w:rsidRPr="00294CA1">
        <w:rPr>
          <w:rFonts w:ascii="宋体" w:hAnsi="宋体"/>
          <w:sz w:val="24"/>
        </w:rPr>
        <w:t>相关法律规定，</w:t>
      </w:r>
      <w:r w:rsidRPr="00294CA1">
        <w:rPr>
          <w:rFonts w:ascii="宋体" w:hAnsi="宋体" w:cs="宋体" w:hint="eastAsia"/>
          <w:sz w:val="24"/>
        </w:rPr>
        <w:t>嘉兴市</w:t>
      </w:r>
      <w:r w:rsidRPr="00294CA1">
        <w:rPr>
          <w:rFonts w:ascii="宋体" w:hAnsi="宋体" w:cs="宋体"/>
          <w:sz w:val="24"/>
        </w:rPr>
        <w:t>公共资源交易中心</w:t>
      </w:r>
      <w:r w:rsidRPr="00294CA1">
        <w:rPr>
          <w:rFonts w:ascii="宋体" w:hAnsi="宋体"/>
          <w:sz w:val="24"/>
        </w:rPr>
        <w:t>受</w:t>
      </w:r>
      <w:r w:rsidRPr="00294CA1">
        <w:rPr>
          <w:rFonts w:ascii="宋体" w:hAnsi="宋体" w:cs="宋体" w:hint="eastAsia"/>
          <w:sz w:val="24"/>
        </w:rPr>
        <w:t>市本级各行政事业单位</w:t>
      </w:r>
      <w:r w:rsidRPr="00294CA1">
        <w:rPr>
          <w:rFonts w:ascii="宋体" w:hAnsi="宋体"/>
          <w:sz w:val="24"/>
        </w:rPr>
        <w:t>委托，就下列项目进行公开招标，特邀请国内合格的投标人前来投标，现将有关事项公告如下：</w:t>
      </w:r>
    </w:p>
    <w:p w:rsidR="006D32D0" w:rsidRPr="00294CA1" w:rsidRDefault="006D32D0" w:rsidP="00B757AD">
      <w:pPr>
        <w:spacing w:beforeLines="50" w:before="120" w:afterLines="50" w:after="120" w:line="360" w:lineRule="auto"/>
        <w:ind w:firstLineChars="200" w:firstLine="482"/>
        <w:rPr>
          <w:rFonts w:ascii="宋体" w:hAnsi="宋体" w:cs="Arial"/>
          <w:sz w:val="24"/>
        </w:rPr>
      </w:pPr>
      <w:r w:rsidRPr="00294CA1">
        <w:rPr>
          <w:rFonts w:ascii="宋体" w:hAnsi="宋体" w:cs="Arial" w:hint="eastAsia"/>
          <w:b/>
          <w:sz w:val="24"/>
        </w:rPr>
        <w:t>一、项目编号：</w:t>
      </w:r>
      <w:r w:rsidRPr="00294CA1">
        <w:rPr>
          <w:rFonts w:ascii="宋体" w:hAnsi="宋体" w:cs="Arial" w:hint="eastAsia"/>
          <w:sz w:val="24"/>
        </w:rPr>
        <w:t>定存（201</w:t>
      </w:r>
      <w:r w:rsidR="00663F94">
        <w:rPr>
          <w:rFonts w:ascii="宋体" w:hAnsi="宋体" w:cs="Arial"/>
          <w:sz w:val="24"/>
        </w:rPr>
        <w:t>9</w:t>
      </w:r>
      <w:r w:rsidRPr="00294CA1">
        <w:rPr>
          <w:rFonts w:ascii="宋体" w:hAnsi="宋体" w:cs="Arial" w:hint="eastAsia"/>
          <w:sz w:val="24"/>
        </w:rPr>
        <w:t>）</w:t>
      </w:r>
      <w:r w:rsidR="002D504F">
        <w:rPr>
          <w:rFonts w:ascii="宋体" w:hAnsi="宋体" w:cs="Arial"/>
          <w:sz w:val="24"/>
        </w:rPr>
        <w:t>0</w:t>
      </w:r>
      <w:r w:rsidR="00F855CF">
        <w:rPr>
          <w:rFonts w:ascii="宋体" w:hAnsi="宋体" w:cs="Arial"/>
          <w:sz w:val="24"/>
        </w:rPr>
        <w:t>4</w:t>
      </w:r>
    </w:p>
    <w:p w:rsidR="006D32D0" w:rsidRPr="00294CA1" w:rsidRDefault="006D32D0" w:rsidP="00B757AD">
      <w:pPr>
        <w:spacing w:beforeLines="50" w:before="120" w:afterLines="50" w:after="120" w:line="360" w:lineRule="auto"/>
        <w:ind w:firstLineChars="200" w:firstLine="482"/>
        <w:rPr>
          <w:rFonts w:ascii="宋体" w:hAnsi="宋体" w:cs="Arial"/>
          <w:b/>
          <w:sz w:val="24"/>
        </w:rPr>
      </w:pPr>
      <w:r w:rsidRPr="00294CA1">
        <w:rPr>
          <w:rFonts w:ascii="宋体" w:hAnsi="宋体" w:cs="Arial" w:hint="eastAsia"/>
          <w:b/>
          <w:sz w:val="24"/>
        </w:rPr>
        <w:t>二、</w:t>
      </w:r>
      <w:r w:rsidR="00BF6B29" w:rsidRPr="00294CA1">
        <w:rPr>
          <w:rFonts w:ascii="宋体" w:hAnsi="宋体" w:cs="Arial" w:hint="eastAsia"/>
          <w:b/>
          <w:sz w:val="24"/>
        </w:rPr>
        <w:t>招标</w:t>
      </w:r>
      <w:r w:rsidRPr="00294CA1">
        <w:rPr>
          <w:rFonts w:ascii="宋体" w:hAnsi="宋体" w:cs="Arial" w:hint="eastAsia"/>
          <w:b/>
          <w:sz w:val="24"/>
        </w:rPr>
        <w:t>方式：</w:t>
      </w:r>
      <w:r w:rsidRPr="00294CA1">
        <w:rPr>
          <w:rFonts w:ascii="宋体" w:hAnsi="宋体" w:cs="Arial" w:hint="eastAsia"/>
          <w:sz w:val="24"/>
        </w:rPr>
        <w:t>公开招标</w:t>
      </w:r>
    </w:p>
    <w:p w:rsidR="006D32D0" w:rsidRPr="00294CA1" w:rsidRDefault="006D32D0" w:rsidP="00B757AD">
      <w:pPr>
        <w:spacing w:beforeLines="50" w:before="120" w:afterLines="50" w:after="120" w:line="360" w:lineRule="auto"/>
        <w:ind w:firstLineChars="200" w:firstLine="482"/>
        <w:rPr>
          <w:rFonts w:ascii="宋体" w:hAnsi="宋体" w:cs="Arial"/>
          <w:b/>
          <w:sz w:val="24"/>
        </w:rPr>
      </w:pPr>
      <w:r w:rsidRPr="00294CA1">
        <w:rPr>
          <w:rFonts w:ascii="宋体" w:hAnsi="宋体" w:cs="Arial" w:hint="eastAsia"/>
          <w:b/>
          <w:sz w:val="24"/>
        </w:rPr>
        <w:t>三、招标项目：201</w:t>
      </w:r>
      <w:r w:rsidR="00663F94">
        <w:rPr>
          <w:rFonts w:ascii="宋体" w:hAnsi="宋体" w:cs="Arial"/>
          <w:b/>
          <w:sz w:val="24"/>
        </w:rPr>
        <w:t>9</w:t>
      </w:r>
      <w:r w:rsidRPr="00294CA1">
        <w:rPr>
          <w:rFonts w:ascii="宋体" w:hAnsi="宋体" w:cs="Arial" w:hint="eastAsia"/>
          <w:b/>
          <w:sz w:val="24"/>
        </w:rPr>
        <w:t>年（第</w:t>
      </w:r>
      <w:r w:rsidR="00F855CF">
        <w:rPr>
          <w:rFonts w:ascii="宋体" w:hAnsi="宋体" w:cs="Arial" w:hint="eastAsia"/>
          <w:b/>
          <w:sz w:val="24"/>
        </w:rPr>
        <w:t>四</w:t>
      </w:r>
      <w:r w:rsidRPr="00294CA1">
        <w:rPr>
          <w:rFonts w:ascii="宋体" w:hAnsi="宋体" w:cs="Arial" w:hint="eastAsia"/>
          <w:b/>
          <w:sz w:val="24"/>
        </w:rPr>
        <w:t>期）嘉兴市本级公共资金竞争性存放项目</w:t>
      </w:r>
    </w:p>
    <w:p w:rsidR="006D32D0" w:rsidRPr="00294CA1" w:rsidRDefault="006D32D0" w:rsidP="006D32D0">
      <w:pPr>
        <w:ind w:firstLine="420"/>
        <w:rPr>
          <w:rFonts w:ascii="宋体" w:hAnsi="宋体"/>
          <w:b/>
          <w:sz w:val="24"/>
        </w:rPr>
      </w:pPr>
      <w:r w:rsidRPr="00294CA1">
        <w:rPr>
          <w:rFonts w:ascii="宋体" w:hAnsi="宋体" w:hint="eastAsia"/>
          <w:b/>
          <w:sz w:val="24"/>
        </w:rPr>
        <w:t>四、招标内容：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8"/>
        <w:gridCol w:w="2843"/>
        <w:gridCol w:w="2841"/>
      </w:tblGrid>
      <w:tr w:rsidR="006D32D0" w:rsidRPr="00294CA1">
        <w:tc>
          <w:tcPr>
            <w:tcW w:w="2838" w:type="dxa"/>
            <w:vAlign w:val="center"/>
          </w:tcPr>
          <w:p w:rsidR="006D32D0" w:rsidRPr="00294CA1" w:rsidRDefault="006D32D0" w:rsidP="00B17CAF">
            <w:pPr>
              <w:jc w:val="center"/>
              <w:rPr>
                <w:rFonts w:ascii="宋体" w:hAnsi="宋体"/>
                <w:sz w:val="24"/>
              </w:rPr>
            </w:pPr>
            <w:r w:rsidRPr="00294CA1">
              <w:rPr>
                <w:rFonts w:ascii="宋体" w:hAnsi="宋体" w:hint="eastAsia"/>
                <w:sz w:val="24"/>
              </w:rPr>
              <w:t>标段</w:t>
            </w:r>
          </w:p>
        </w:tc>
        <w:tc>
          <w:tcPr>
            <w:tcW w:w="2843" w:type="dxa"/>
            <w:vAlign w:val="center"/>
          </w:tcPr>
          <w:p w:rsidR="006D32D0" w:rsidRPr="00294CA1" w:rsidRDefault="006D32D0" w:rsidP="00B17CAF">
            <w:pPr>
              <w:jc w:val="center"/>
              <w:rPr>
                <w:rFonts w:ascii="宋体" w:hAnsi="宋体"/>
                <w:sz w:val="24"/>
              </w:rPr>
            </w:pPr>
            <w:r w:rsidRPr="00294CA1">
              <w:rPr>
                <w:rFonts w:ascii="宋体" w:hAnsi="宋体" w:hint="eastAsia"/>
                <w:sz w:val="24"/>
              </w:rPr>
              <w:t>金额（万元）</w:t>
            </w:r>
          </w:p>
        </w:tc>
        <w:tc>
          <w:tcPr>
            <w:tcW w:w="2841" w:type="dxa"/>
            <w:vAlign w:val="center"/>
          </w:tcPr>
          <w:p w:rsidR="006D32D0" w:rsidRPr="00294CA1" w:rsidRDefault="006D32D0" w:rsidP="00B17CAF">
            <w:pPr>
              <w:jc w:val="center"/>
              <w:rPr>
                <w:rFonts w:ascii="宋体" w:hAnsi="宋体"/>
                <w:sz w:val="24"/>
              </w:rPr>
            </w:pPr>
            <w:r w:rsidRPr="00294CA1">
              <w:rPr>
                <w:rFonts w:ascii="宋体" w:hAnsi="宋体" w:hint="eastAsia"/>
                <w:sz w:val="24"/>
              </w:rPr>
              <w:t>存期</w:t>
            </w:r>
          </w:p>
        </w:tc>
      </w:tr>
      <w:tr w:rsidR="006D32D0" w:rsidRPr="00294CA1">
        <w:tc>
          <w:tcPr>
            <w:tcW w:w="2838" w:type="dxa"/>
            <w:vAlign w:val="center"/>
          </w:tcPr>
          <w:p w:rsidR="006D32D0" w:rsidRPr="00294CA1" w:rsidRDefault="006D32D0" w:rsidP="00B17CAF">
            <w:pPr>
              <w:jc w:val="center"/>
              <w:rPr>
                <w:rFonts w:ascii="宋体" w:hAnsi="宋体"/>
                <w:sz w:val="24"/>
              </w:rPr>
            </w:pPr>
            <w:r w:rsidRPr="00294CA1">
              <w:rPr>
                <w:rFonts w:ascii="宋体" w:hAnsi="宋体" w:hint="eastAsia"/>
                <w:sz w:val="24"/>
              </w:rPr>
              <w:t>1</w:t>
            </w:r>
          </w:p>
        </w:tc>
        <w:tc>
          <w:tcPr>
            <w:tcW w:w="2843" w:type="dxa"/>
            <w:vAlign w:val="center"/>
          </w:tcPr>
          <w:p w:rsidR="006D32D0" w:rsidRPr="00294CA1" w:rsidRDefault="00F855CF" w:rsidP="00F00D7E">
            <w:pPr>
              <w:jc w:val="center"/>
              <w:rPr>
                <w:rFonts w:ascii="宋体" w:hAnsi="宋体"/>
                <w:sz w:val="24"/>
              </w:rPr>
            </w:pPr>
            <w:r>
              <w:rPr>
                <w:rFonts w:ascii="宋体" w:hAnsi="宋体"/>
                <w:sz w:val="24"/>
              </w:rPr>
              <w:t>1</w:t>
            </w:r>
            <w:r w:rsidR="00F00D7E">
              <w:rPr>
                <w:rFonts w:ascii="宋体" w:hAnsi="宋体"/>
                <w:sz w:val="24"/>
              </w:rPr>
              <w:t>115</w:t>
            </w:r>
            <w:r>
              <w:rPr>
                <w:rFonts w:ascii="宋体" w:hAnsi="宋体"/>
                <w:sz w:val="24"/>
              </w:rPr>
              <w:t>00</w:t>
            </w:r>
          </w:p>
        </w:tc>
        <w:tc>
          <w:tcPr>
            <w:tcW w:w="2841" w:type="dxa"/>
            <w:vAlign w:val="center"/>
          </w:tcPr>
          <w:p w:rsidR="006D32D0" w:rsidRPr="004664B1" w:rsidRDefault="00995505" w:rsidP="00B17CAF">
            <w:pPr>
              <w:jc w:val="center"/>
              <w:rPr>
                <w:rFonts w:ascii="宋体" w:hAnsi="宋体"/>
                <w:sz w:val="24"/>
              </w:rPr>
            </w:pPr>
            <w:r w:rsidRPr="004664B1">
              <w:rPr>
                <w:rFonts w:ascii="宋体" w:hAnsi="宋体" w:hint="eastAsia"/>
                <w:sz w:val="24"/>
              </w:rPr>
              <w:t>7天通知存款</w:t>
            </w:r>
            <w:r w:rsidR="00F97856" w:rsidRPr="004664B1">
              <w:rPr>
                <w:rFonts w:ascii="宋体" w:hAnsi="宋体" w:hint="eastAsia"/>
                <w:sz w:val="24"/>
              </w:rPr>
              <w:t>(期限在3个月以上6个月以内)</w:t>
            </w:r>
          </w:p>
        </w:tc>
      </w:tr>
      <w:tr w:rsidR="00634FA5" w:rsidRPr="00294CA1">
        <w:tc>
          <w:tcPr>
            <w:tcW w:w="2838" w:type="dxa"/>
            <w:vAlign w:val="center"/>
          </w:tcPr>
          <w:p w:rsidR="00634FA5" w:rsidRPr="00294CA1" w:rsidRDefault="00634FA5" w:rsidP="00B17CAF">
            <w:pPr>
              <w:jc w:val="center"/>
              <w:rPr>
                <w:rFonts w:ascii="宋体" w:hAnsi="宋体"/>
                <w:sz w:val="24"/>
              </w:rPr>
            </w:pPr>
            <w:r w:rsidRPr="00294CA1">
              <w:rPr>
                <w:rFonts w:ascii="宋体" w:hAnsi="宋体" w:hint="eastAsia"/>
                <w:sz w:val="24"/>
              </w:rPr>
              <w:t>2</w:t>
            </w:r>
          </w:p>
        </w:tc>
        <w:tc>
          <w:tcPr>
            <w:tcW w:w="2843" w:type="dxa"/>
            <w:vAlign w:val="center"/>
          </w:tcPr>
          <w:p w:rsidR="00634FA5" w:rsidRPr="00294CA1" w:rsidRDefault="00F00D7E" w:rsidP="00DF1F64">
            <w:pPr>
              <w:jc w:val="center"/>
              <w:rPr>
                <w:rFonts w:ascii="宋体" w:hAnsi="宋体"/>
                <w:sz w:val="24"/>
              </w:rPr>
            </w:pPr>
            <w:r>
              <w:rPr>
                <w:rFonts w:ascii="宋体" w:hAnsi="宋体"/>
                <w:sz w:val="24"/>
              </w:rPr>
              <w:t>1216</w:t>
            </w:r>
            <w:r w:rsidR="0039275F">
              <w:rPr>
                <w:rFonts w:ascii="宋体" w:hAnsi="宋体"/>
                <w:sz w:val="24"/>
              </w:rPr>
              <w:t>00</w:t>
            </w:r>
          </w:p>
        </w:tc>
        <w:tc>
          <w:tcPr>
            <w:tcW w:w="2841" w:type="dxa"/>
            <w:vAlign w:val="center"/>
          </w:tcPr>
          <w:p w:rsidR="00634FA5" w:rsidRPr="00294CA1" w:rsidRDefault="00995505" w:rsidP="00B17CAF">
            <w:pPr>
              <w:jc w:val="center"/>
              <w:rPr>
                <w:rFonts w:ascii="宋体" w:hAnsi="宋体"/>
                <w:sz w:val="24"/>
              </w:rPr>
            </w:pPr>
            <w:r>
              <w:rPr>
                <w:rFonts w:ascii="宋体" w:hAnsi="宋体" w:hint="eastAsia"/>
                <w:sz w:val="24"/>
              </w:rPr>
              <w:t>6个月</w:t>
            </w:r>
          </w:p>
        </w:tc>
      </w:tr>
      <w:tr w:rsidR="002D504F" w:rsidRPr="00294CA1">
        <w:tc>
          <w:tcPr>
            <w:tcW w:w="2838" w:type="dxa"/>
            <w:vAlign w:val="center"/>
          </w:tcPr>
          <w:p w:rsidR="002D504F" w:rsidRPr="00294CA1" w:rsidRDefault="002D504F" w:rsidP="00B17CAF">
            <w:pPr>
              <w:jc w:val="center"/>
              <w:rPr>
                <w:rFonts w:ascii="宋体" w:hAnsi="宋体"/>
                <w:sz w:val="24"/>
              </w:rPr>
            </w:pPr>
            <w:r>
              <w:rPr>
                <w:rFonts w:ascii="宋体" w:hAnsi="宋体" w:hint="eastAsia"/>
                <w:sz w:val="24"/>
              </w:rPr>
              <w:t>3</w:t>
            </w:r>
          </w:p>
        </w:tc>
        <w:tc>
          <w:tcPr>
            <w:tcW w:w="2843" w:type="dxa"/>
            <w:vAlign w:val="center"/>
          </w:tcPr>
          <w:p w:rsidR="002D504F" w:rsidRDefault="00FD6A29" w:rsidP="00B60517">
            <w:pPr>
              <w:jc w:val="center"/>
              <w:rPr>
                <w:rFonts w:ascii="宋体" w:hAnsi="宋体"/>
                <w:sz w:val="24"/>
              </w:rPr>
            </w:pPr>
            <w:r>
              <w:rPr>
                <w:rFonts w:ascii="宋体" w:hAnsi="宋体"/>
                <w:sz w:val="24"/>
              </w:rPr>
              <w:t>262800</w:t>
            </w:r>
          </w:p>
        </w:tc>
        <w:tc>
          <w:tcPr>
            <w:tcW w:w="2841" w:type="dxa"/>
            <w:vAlign w:val="center"/>
          </w:tcPr>
          <w:p w:rsidR="002D504F" w:rsidRDefault="00030570" w:rsidP="00B17CAF">
            <w:pPr>
              <w:jc w:val="center"/>
              <w:rPr>
                <w:rFonts w:ascii="宋体" w:hAnsi="宋体"/>
                <w:sz w:val="24"/>
              </w:rPr>
            </w:pPr>
            <w:r w:rsidRPr="00030570">
              <w:rPr>
                <w:rFonts w:ascii="宋体" w:hAnsi="宋体" w:hint="eastAsia"/>
                <w:sz w:val="24"/>
              </w:rPr>
              <w:t>12个月</w:t>
            </w:r>
          </w:p>
        </w:tc>
      </w:tr>
      <w:tr w:rsidR="00634FA5" w:rsidRPr="00294CA1">
        <w:tc>
          <w:tcPr>
            <w:tcW w:w="2838" w:type="dxa"/>
            <w:vAlign w:val="center"/>
          </w:tcPr>
          <w:p w:rsidR="00634FA5" w:rsidRPr="00294CA1" w:rsidRDefault="002D504F" w:rsidP="00B17CAF">
            <w:pPr>
              <w:jc w:val="center"/>
              <w:rPr>
                <w:rFonts w:ascii="宋体" w:hAnsi="宋体"/>
                <w:sz w:val="24"/>
              </w:rPr>
            </w:pPr>
            <w:r>
              <w:rPr>
                <w:rFonts w:ascii="宋体" w:hAnsi="宋体"/>
                <w:sz w:val="24"/>
              </w:rPr>
              <w:t>4</w:t>
            </w:r>
          </w:p>
        </w:tc>
        <w:tc>
          <w:tcPr>
            <w:tcW w:w="2843" w:type="dxa"/>
            <w:vAlign w:val="center"/>
          </w:tcPr>
          <w:p w:rsidR="00634FA5" w:rsidRPr="00294CA1" w:rsidRDefault="00F855CF" w:rsidP="003B115F">
            <w:pPr>
              <w:jc w:val="center"/>
              <w:rPr>
                <w:rFonts w:ascii="宋体" w:hAnsi="宋体"/>
                <w:sz w:val="24"/>
              </w:rPr>
            </w:pPr>
            <w:r>
              <w:rPr>
                <w:rFonts w:ascii="宋体" w:hAnsi="宋体"/>
                <w:sz w:val="24"/>
              </w:rPr>
              <w:t>150500</w:t>
            </w:r>
          </w:p>
        </w:tc>
        <w:tc>
          <w:tcPr>
            <w:tcW w:w="2841" w:type="dxa"/>
            <w:vAlign w:val="center"/>
          </w:tcPr>
          <w:p w:rsidR="00634FA5" w:rsidRPr="00294CA1" w:rsidRDefault="00030570" w:rsidP="00B17CAF">
            <w:pPr>
              <w:jc w:val="center"/>
              <w:rPr>
                <w:rFonts w:ascii="宋体" w:hAnsi="宋体"/>
                <w:sz w:val="24"/>
              </w:rPr>
            </w:pPr>
            <w:r>
              <w:rPr>
                <w:rFonts w:ascii="宋体" w:hAnsi="宋体"/>
                <w:sz w:val="24"/>
              </w:rPr>
              <w:t>36</w:t>
            </w:r>
            <w:r w:rsidR="00634FA5" w:rsidRPr="00294CA1">
              <w:rPr>
                <w:rFonts w:ascii="宋体" w:hAnsi="宋体" w:hint="eastAsia"/>
                <w:sz w:val="24"/>
              </w:rPr>
              <w:t>个月</w:t>
            </w:r>
          </w:p>
        </w:tc>
      </w:tr>
    </w:tbl>
    <w:p w:rsidR="006D32D0" w:rsidRPr="004664B1" w:rsidRDefault="006D32D0" w:rsidP="006D32D0">
      <w:pPr>
        <w:ind w:firstLine="420"/>
        <w:rPr>
          <w:rFonts w:ascii="宋体" w:hAnsi="宋体"/>
          <w:b/>
          <w:sz w:val="24"/>
        </w:rPr>
      </w:pPr>
      <w:r w:rsidRPr="004664B1">
        <w:rPr>
          <w:rFonts w:ascii="宋体" w:hAnsi="宋体" w:hint="eastAsia"/>
          <w:b/>
          <w:sz w:val="24"/>
        </w:rPr>
        <w:t>五、合格投标人的资格要求</w:t>
      </w:r>
    </w:p>
    <w:p w:rsidR="004B7197" w:rsidRPr="000F0D6E" w:rsidRDefault="004B7197" w:rsidP="000F0D6E">
      <w:pPr>
        <w:spacing w:line="580" w:lineRule="exact"/>
        <w:ind w:firstLineChars="200" w:firstLine="480"/>
        <w:rPr>
          <w:rFonts w:ascii="宋体" w:hAnsi="宋体" w:cs="宋体"/>
          <w:sz w:val="24"/>
        </w:rPr>
      </w:pPr>
      <w:r w:rsidRPr="000F0D6E">
        <w:rPr>
          <w:rFonts w:ascii="宋体" w:hAnsi="宋体" w:cs="宋体" w:hint="eastAsia"/>
          <w:sz w:val="24"/>
        </w:rPr>
        <w:t>（一）在嘉兴市本级设有经办机构；</w:t>
      </w:r>
    </w:p>
    <w:p w:rsidR="004B7197" w:rsidRPr="000F0D6E" w:rsidRDefault="004B7197" w:rsidP="000F0D6E">
      <w:pPr>
        <w:spacing w:line="580" w:lineRule="exact"/>
        <w:ind w:firstLineChars="200" w:firstLine="480"/>
        <w:rPr>
          <w:rFonts w:ascii="宋体" w:hAnsi="宋体" w:cs="宋体"/>
          <w:sz w:val="24"/>
        </w:rPr>
      </w:pPr>
      <w:r w:rsidRPr="000F0D6E">
        <w:rPr>
          <w:rFonts w:ascii="宋体" w:hAnsi="宋体" w:cs="宋体" w:hint="eastAsia"/>
          <w:sz w:val="24"/>
        </w:rPr>
        <w:t>（二）依法开展经营活动，内部管理机制健全，具有较强的风险控制能力，近3年内在经营活动中无重大违法违规记录、未发生金融风险及重大违约事件；</w:t>
      </w:r>
    </w:p>
    <w:p w:rsidR="004B7197" w:rsidRPr="000F0D6E" w:rsidRDefault="004B7197" w:rsidP="000F0D6E">
      <w:pPr>
        <w:spacing w:line="580" w:lineRule="exact"/>
        <w:ind w:firstLineChars="200" w:firstLine="480"/>
        <w:rPr>
          <w:rFonts w:ascii="宋体" w:hAnsi="宋体" w:cs="宋体"/>
          <w:sz w:val="24"/>
        </w:rPr>
      </w:pPr>
      <w:r w:rsidRPr="000F0D6E">
        <w:rPr>
          <w:rFonts w:ascii="宋体" w:hAnsi="宋体" w:cs="宋体" w:hint="eastAsia"/>
          <w:sz w:val="24"/>
        </w:rPr>
        <w:t>（三）纳入监管评级的银行，人行嘉兴市中心支行上年度综合评价达到Ｂ级及以上。不纳入人民银行评级范围的银行不受此条款限制;</w:t>
      </w:r>
    </w:p>
    <w:p w:rsidR="004B7197" w:rsidRPr="000F0D6E" w:rsidRDefault="004B7197" w:rsidP="004B7197">
      <w:pPr>
        <w:spacing w:line="580" w:lineRule="exact"/>
        <w:ind w:firstLine="615"/>
        <w:rPr>
          <w:rFonts w:ascii="宋体" w:hAnsi="宋体" w:cs="宋体"/>
          <w:sz w:val="24"/>
        </w:rPr>
      </w:pPr>
      <w:r w:rsidRPr="000F0D6E">
        <w:rPr>
          <w:rFonts w:ascii="宋体" w:hAnsi="宋体" w:cs="宋体" w:hint="eastAsia"/>
          <w:sz w:val="24"/>
        </w:rPr>
        <w:t>（四）截止开标上月末，市级财政部门资金(含市财政局财政专户、市投资基金管理中心资金专户、市政府投资项目财务中心基建专户等资金)的定期存款额占该行存款总量的比重不高于30%。对未组织个人储蓄存款业务的政策性银行不受此条款限制。</w:t>
      </w:r>
    </w:p>
    <w:p w:rsidR="006D32D0" w:rsidRPr="00294CA1" w:rsidRDefault="006D32D0" w:rsidP="004B7197">
      <w:pPr>
        <w:spacing w:line="360" w:lineRule="auto"/>
        <w:ind w:firstLineChars="200" w:firstLine="482"/>
        <w:rPr>
          <w:rFonts w:ascii="宋体" w:hAnsi="宋体" w:cs="Arial"/>
          <w:sz w:val="24"/>
        </w:rPr>
      </w:pPr>
      <w:r w:rsidRPr="00294CA1">
        <w:rPr>
          <w:rFonts w:ascii="宋体" w:hAnsi="宋体" w:cs="Arial" w:hint="eastAsia"/>
          <w:b/>
          <w:bCs/>
          <w:sz w:val="24"/>
        </w:rPr>
        <w:t>六、招标文件获取方式</w:t>
      </w:r>
      <w:r w:rsidRPr="00294CA1">
        <w:rPr>
          <w:rFonts w:ascii="宋体" w:hAnsi="宋体" w:cs="Arial" w:hint="eastAsia"/>
          <w:sz w:val="24"/>
        </w:rPr>
        <w:t>：</w:t>
      </w:r>
    </w:p>
    <w:p w:rsidR="006D32D0" w:rsidRPr="00294CA1" w:rsidRDefault="006D32D0" w:rsidP="00FA557D">
      <w:pPr>
        <w:snapToGrid w:val="0"/>
        <w:spacing w:line="360" w:lineRule="auto"/>
        <w:ind w:firstLineChars="225" w:firstLine="540"/>
        <w:rPr>
          <w:rFonts w:ascii="宋体" w:hAnsi="宋体"/>
          <w:sz w:val="24"/>
        </w:rPr>
      </w:pPr>
      <w:r w:rsidRPr="00294CA1">
        <w:rPr>
          <w:rFonts w:ascii="宋体" w:hAnsi="宋体" w:cs="Arial" w:hint="eastAsia"/>
          <w:sz w:val="24"/>
        </w:rPr>
        <w:t>1.</w:t>
      </w:r>
      <w:r w:rsidRPr="00294CA1">
        <w:rPr>
          <w:rFonts w:ascii="宋体" w:hAnsi="宋体" w:cs="Arial" w:hint="eastAsia"/>
          <w:bCs/>
          <w:sz w:val="24"/>
        </w:rPr>
        <w:t xml:space="preserve"> 获取</w:t>
      </w:r>
      <w:r w:rsidRPr="00294CA1">
        <w:rPr>
          <w:rFonts w:ascii="宋体" w:hAnsi="宋体" w:cs="Arial" w:hint="eastAsia"/>
          <w:sz w:val="24"/>
        </w:rPr>
        <w:t>方式（网站下载）</w:t>
      </w:r>
      <w:r w:rsidRPr="00294CA1">
        <w:rPr>
          <w:rFonts w:ascii="宋体" w:hAnsi="宋体" w:cs="Arial"/>
          <w:sz w:val="24"/>
        </w:rPr>
        <w:t>：</w:t>
      </w:r>
      <w:r w:rsidRPr="00294CA1">
        <w:rPr>
          <w:rFonts w:ascii="宋体" w:hAnsi="宋体" w:cs="Arial" w:hint="eastAsia"/>
          <w:sz w:val="24"/>
        </w:rPr>
        <w:t>嘉兴市公共资源交易中心网（</w:t>
      </w:r>
      <w:hyperlink r:id="rId8" w:history="1">
        <w:r w:rsidRPr="00294CA1">
          <w:rPr>
            <w:rStyle w:val="ab"/>
            <w:rFonts w:ascii="宋体" w:hAnsi="宋体" w:cs="Arial"/>
            <w:color w:val="auto"/>
            <w:sz w:val="24"/>
          </w:rPr>
          <w:t>http://www.jxzbtb.gov.cn/jxggzyjyzx/</w:t>
        </w:r>
      </w:hyperlink>
      <w:r w:rsidRPr="00294CA1">
        <w:rPr>
          <w:rFonts w:ascii="宋体" w:hAnsi="宋体" w:cs="Arial" w:hint="eastAsia"/>
          <w:sz w:val="24"/>
        </w:rPr>
        <w:t>)。</w:t>
      </w:r>
    </w:p>
    <w:p w:rsidR="006D32D0" w:rsidRPr="00294CA1" w:rsidRDefault="006D32D0" w:rsidP="00FA557D">
      <w:pPr>
        <w:snapToGrid w:val="0"/>
        <w:spacing w:line="360" w:lineRule="auto"/>
        <w:ind w:firstLineChars="225" w:firstLine="540"/>
        <w:rPr>
          <w:rFonts w:ascii="宋体" w:hAnsi="宋体" w:cs="Arial"/>
          <w:sz w:val="24"/>
        </w:rPr>
      </w:pPr>
      <w:r w:rsidRPr="00294CA1">
        <w:rPr>
          <w:rFonts w:ascii="宋体" w:hAnsi="宋体" w:cs="Arial" w:hint="eastAsia"/>
          <w:sz w:val="24"/>
        </w:rPr>
        <w:t>2.</w:t>
      </w:r>
      <w:r w:rsidRPr="00294CA1">
        <w:rPr>
          <w:rFonts w:ascii="宋体" w:hAnsi="宋体" w:cs="Arial"/>
          <w:sz w:val="24"/>
        </w:rPr>
        <w:t>招标文件</w:t>
      </w:r>
      <w:r w:rsidRPr="00294CA1">
        <w:rPr>
          <w:rFonts w:ascii="宋体" w:hAnsi="宋体" w:cs="Arial" w:hint="eastAsia"/>
          <w:sz w:val="24"/>
        </w:rPr>
        <w:t>免费下载</w:t>
      </w:r>
      <w:r w:rsidRPr="00294CA1">
        <w:rPr>
          <w:rFonts w:ascii="宋体" w:hAnsi="宋体" w:cs="Arial"/>
          <w:sz w:val="24"/>
        </w:rPr>
        <w:t>。</w:t>
      </w:r>
    </w:p>
    <w:p w:rsidR="006D32D0" w:rsidRPr="004664B1" w:rsidRDefault="006D32D0" w:rsidP="00FA557D">
      <w:pPr>
        <w:snapToGrid w:val="0"/>
        <w:spacing w:line="360" w:lineRule="auto"/>
        <w:ind w:firstLineChars="200" w:firstLine="482"/>
        <w:rPr>
          <w:rFonts w:ascii="宋体" w:hAnsi="宋体" w:cs="Arial"/>
          <w:b/>
          <w:bCs/>
          <w:sz w:val="24"/>
        </w:rPr>
      </w:pPr>
      <w:r w:rsidRPr="00294CA1">
        <w:rPr>
          <w:rFonts w:ascii="宋体" w:hAnsi="宋体" w:cs="Arial" w:hint="eastAsia"/>
          <w:b/>
          <w:bCs/>
          <w:sz w:val="24"/>
        </w:rPr>
        <w:t>七、报名：</w:t>
      </w:r>
    </w:p>
    <w:p w:rsidR="006D32D0" w:rsidRPr="00294CA1" w:rsidRDefault="006D32D0" w:rsidP="00FA557D">
      <w:pPr>
        <w:snapToGrid w:val="0"/>
        <w:spacing w:line="360" w:lineRule="auto"/>
        <w:ind w:firstLineChars="200" w:firstLine="482"/>
        <w:rPr>
          <w:rFonts w:ascii="宋体" w:hAnsi="宋体" w:cs="Arial"/>
          <w:sz w:val="24"/>
        </w:rPr>
      </w:pPr>
      <w:r w:rsidRPr="004664B1">
        <w:rPr>
          <w:rFonts w:ascii="宋体" w:hAnsi="宋体" w:cs="Arial" w:hint="eastAsia"/>
          <w:b/>
          <w:bCs/>
          <w:sz w:val="24"/>
        </w:rPr>
        <w:lastRenderedPageBreak/>
        <w:t>报名时间：</w:t>
      </w:r>
      <w:r w:rsidR="0018586C" w:rsidRPr="004664B1">
        <w:rPr>
          <w:rFonts w:ascii="宋体" w:hAnsi="宋体" w:cs="Arial" w:hint="eastAsia"/>
          <w:bCs/>
          <w:sz w:val="24"/>
        </w:rPr>
        <w:t>201</w:t>
      </w:r>
      <w:r w:rsidR="00663F94">
        <w:rPr>
          <w:rFonts w:ascii="宋体" w:hAnsi="宋体" w:cs="Arial"/>
          <w:bCs/>
          <w:sz w:val="24"/>
        </w:rPr>
        <w:t>9</w:t>
      </w:r>
      <w:r w:rsidRPr="004664B1">
        <w:rPr>
          <w:rFonts w:ascii="宋体" w:hAnsi="宋体" w:cs="Arial"/>
          <w:sz w:val="24"/>
          <w:u w:val="single"/>
        </w:rPr>
        <w:t xml:space="preserve"> </w:t>
      </w:r>
      <w:r w:rsidRPr="004664B1">
        <w:rPr>
          <w:rFonts w:ascii="宋体" w:hAnsi="宋体" w:cs="Arial" w:hint="eastAsia"/>
          <w:sz w:val="24"/>
          <w:u w:val="single"/>
        </w:rPr>
        <w:t>年</w:t>
      </w:r>
      <w:r w:rsidR="00F855CF">
        <w:rPr>
          <w:rFonts w:ascii="宋体" w:hAnsi="宋体" w:cs="Arial"/>
          <w:sz w:val="24"/>
          <w:u w:val="single"/>
        </w:rPr>
        <w:t>10</w:t>
      </w:r>
      <w:r w:rsidRPr="004664B1">
        <w:rPr>
          <w:rFonts w:ascii="宋体" w:hAnsi="宋体" w:cs="Arial" w:hint="eastAsia"/>
          <w:sz w:val="24"/>
          <w:u w:val="single"/>
        </w:rPr>
        <w:t>月</w:t>
      </w:r>
      <w:r w:rsidR="00F855CF">
        <w:rPr>
          <w:rFonts w:ascii="宋体" w:hAnsi="宋体" w:cs="Arial"/>
          <w:sz w:val="24"/>
          <w:u w:val="single"/>
        </w:rPr>
        <w:t>21</w:t>
      </w:r>
      <w:r w:rsidRPr="00294CA1">
        <w:rPr>
          <w:rFonts w:ascii="宋体" w:hAnsi="宋体" w:cs="Arial" w:hint="eastAsia"/>
          <w:sz w:val="24"/>
          <w:u w:val="single"/>
        </w:rPr>
        <w:t>日</w:t>
      </w:r>
      <w:r w:rsidRPr="00294CA1">
        <w:rPr>
          <w:rFonts w:ascii="宋体" w:hAnsi="宋体" w:cs="Arial" w:hint="eastAsia"/>
          <w:sz w:val="24"/>
        </w:rPr>
        <w:t>至</w:t>
      </w:r>
      <w:r w:rsidRPr="00294CA1">
        <w:rPr>
          <w:rFonts w:ascii="宋体" w:hAnsi="宋体" w:cs="Arial"/>
          <w:sz w:val="24"/>
          <w:u w:val="single"/>
        </w:rPr>
        <w:t xml:space="preserve"> </w:t>
      </w:r>
      <w:r w:rsidR="0018586C" w:rsidRPr="00294CA1">
        <w:rPr>
          <w:rFonts w:ascii="宋体" w:hAnsi="宋体" w:cs="Arial" w:hint="eastAsia"/>
          <w:sz w:val="24"/>
          <w:u w:val="single"/>
        </w:rPr>
        <w:t>201</w:t>
      </w:r>
      <w:r w:rsidR="00663F94">
        <w:rPr>
          <w:rFonts w:ascii="宋体" w:hAnsi="宋体" w:cs="Arial"/>
          <w:sz w:val="24"/>
          <w:u w:val="single"/>
        </w:rPr>
        <w:t>9</w:t>
      </w:r>
      <w:r w:rsidRPr="00294CA1">
        <w:rPr>
          <w:rFonts w:ascii="宋体" w:hAnsi="宋体" w:cs="Arial"/>
          <w:sz w:val="24"/>
          <w:u w:val="single"/>
        </w:rPr>
        <w:t xml:space="preserve"> </w:t>
      </w:r>
      <w:r w:rsidRPr="00294CA1">
        <w:rPr>
          <w:rFonts w:ascii="宋体" w:hAnsi="宋体" w:cs="Arial" w:hint="eastAsia"/>
          <w:sz w:val="24"/>
          <w:u w:val="single"/>
        </w:rPr>
        <w:t>年</w:t>
      </w:r>
      <w:r w:rsidR="00F855CF">
        <w:rPr>
          <w:rFonts w:ascii="宋体" w:hAnsi="宋体" w:cs="Arial"/>
          <w:sz w:val="24"/>
          <w:u w:val="single"/>
        </w:rPr>
        <w:t>11</w:t>
      </w:r>
      <w:r w:rsidRPr="00294CA1">
        <w:rPr>
          <w:rFonts w:ascii="宋体" w:hAnsi="宋体" w:cs="Arial" w:hint="eastAsia"/>
          <w:sz w:val="24"/>
          <w:u w:val="single"/>
        </w:rPr>
        <w:t>月</w:t>
      </w:r>
      <w:r w:rsidR="00222CFB">
        <w:rPr>
          <w:rFonts w:ascii="宋体" w:hAnsi="宋体" w:cs="Arial"/>
          <w:sz w:val="24"/>
          <w:u w:val="single"/>
        </w:rPr>
        <w:t>1</w:t>
      </w:r>
      <w:r w:rsidR="00F855CF">
        <w:rPr>
          <w:rFonts w:ascii="宋体" w:hAnsi="宋体" w:cs="Arial"/>
          <w:sz w:val="24"/>
          <w:u w:val="single"/>
        </w:rPr>
        <w:t>1</w:t>
      </w:r>
      <w:r w:rsidRPr="00294CA1">
        <w:rPr>
          <w:rFonts w:ascii="宋体" w:hAnsi="宋体" w:cs="Arial" w:hint="eastAsia"/>
          <w:sz w:val="24"/>
          <w:u w:val="single"/>
        </w:rPr>
        <w:t>日</w:t>
      </w:r>
      <w:r w:rsidRPr="00294CA1">
        <w:rPr>
          <w:rFonts w:ascii="宋体" w:hAnsi="宋体" w:cs="Arial" w:hint="eastAsia"/>
          <w:sz w:val="24"/>
        </w:rPr>
        <w:t>，上午：</w:t>
      </w:r>
      <w:r w:rsidRPr="00294CA1">
        <w:rPr>
          <w:rFonts w:ascii="宋体" w:hAnsi="宋体" w:cs="Arial" w:hint="eastAsia"/>
          <w:sz w:val="24"/>
          <w:u w:val="single"/>
        </w:rPr>
        <w:t>0</w:t>
      </w:r>
      <w:r w:rsidR="003B115F">
        <w:rPr>
          <w:rFonts w:ascii="宋体" w:hAnsi="宋体" w:cs="Arial"/>
          <w:sz w:val="24"/>
          <w:u w:val="single"/>
        </w:rPr>
        <w:t>9</w:t>
      </w:r>
      <w:r w:rsidR="003B115F">
        <w:rPr>
          <w:rFonts w:ascii="宋体" w:hAnsi="宋体" w:cs="Arial" w:hint="eastAsia"/>
          <w:sz w:val="24"/>
          <w:u w:val="single"/>
        </w:rPr>
        <w:t>:0</w:t>
      </w:r>
      <w:r w:rsidRPr="00294CA1">
        <w:rPr>
          <w:rFonts w:ascii="宋体" w:hAnsi="宋体" w:cs="Arial" w:hint="eastAsia"/>
          <w:sz w:val="24"/>
          <w:u w:val="single"/>
        </w:rPr>
        <w:t>0-11:30</w:t>
      </w:r>
      <w:r w:rsidRPr="00294CA1">
        <w:rPr>
          <w:rFonts w:ascii="宋体" w:hAnsi="宋体" w:cs="Arial"/>
          <w:sz w:val="24"/>
          <w:u w:val="single"/>
        </w:rPr>
        <w:t xml:space="preserve"> </w:t>
      </w:r>
      <w:r w:rsidRPr="00294CA1">
        <w:rPr>
          <w:rFonts w:ascii="宋体" w:hAnsi="宋体" w:cs="Arial"/>
          <w:sz w:val="24"/>
        </w:rPr>
        <w:t xml:space="preserve"> </w:t>
      </w:r>
      <w:r w:rsidRPr="00294CA1">
        <w:rPr>
          <w:rFonts w:ascii="宋体" w:hAnsi="宋体" w:cs="Arial" w:hint="eastAsia"/>
          <w:sz w:val="24"/>
        </w:rPr>
        <w:t>；下午：</w:t>
      </w:r>
      <w:r w:rsidRPr="00294CA1">
        <w:rPr>
          <w:rFonts w:ascii="宋体" w:hAnsi="宋体" w:cs="Arial" w:hint="eastAsia"/>
          <w:sz w:val="24"/>
          <w:u w:val="single"/>
        </w:rPr>
        <w:t>14:</w:t>
      </w:r>
      <w:r w:rsidR="00663F94">
        <w:rPr>
          <w:rFonts w:ascii="宋体" w:hAnsi="宋体" w:cs="Arial"/>
          <w:sz w:val="24"/>
          <w:u w:val="single"/>
        </w:rPr>
        <w:t>0</w:t>
      </w:r>
      <w:r w:rsidRPr="00294CA1">
        <w:rPr>
          <w:rFonts w:ascii="宋体" w:hAnsi="宋体" w:cs="Arial" w:hint="eastAsia"/>
          <w:sz w:val="24"/>
          <w:u w:val="single"/>
        </w:rPr>
        <w:t>0-17:</w:t>
      </w:r>
      <w:r w:rsidR="003B115F">
        <w:rPr>
          <w:rFonts w:ascii="宋体" w:hAnsi="宋体" w:cs="Arial"/>
          <w:sz w:val="24"/>
          <w:u w:val="single"/>
        </w:rPr>
        <w:t>3</w:t>
      </w:r>
      <w:r w:rsidRPr="00294CA1">
        <w:rPr>
          <w:rFonts w:ascii="宋体" w:hAnsi="宋体" w:cs="Arial" w:hint="eastAsia"/>
          <w:sz w:val="24"/>
          <w:u w:val="single"/>
        </w:rPr>
        <w:t>0</w:t>
      </w:r>
      <w:r w:rsidRPr="00294CA1">
        <w:rPr>
          <w:rFonts w:ascii="宋体" w:hAnsi="宋体" w:cs="Arial"/>
          <w:sz w:val="24"/>
          <w:u w:val="single"/>
        </w:rPr>
        <w:t xml:space="preserve"> </w:t>
      </w:r>
      <w:r w:rsidRPr="00294CA1">
        <w:rPr>
          <w:rFonts w:ascii="宋体" w:hAnsi="宋体" w:cs="Arial" w:hint="eastAsia"/>
          <w:sz w:val="24"/>
        </w:rPr>
        <w:t>。</w:t>
      </w:r>
    </w:p>
    <w:p w:rsidR="006D32D0" w:rsidRPr="00294CA1" w:rsidRDefault="006D32D0" w:rsidP="00FA557D">
      <w:pPr>
        <w:snapToGrid w:val="0"/>
        <w:spacing w:line="360" w:lineRule="auto"/>
        <w:ind w:firstLineChars="200" w:firstLine="482"/>
        <w:rPr>
          <w:rFonts w:ascii="宋体" w:hAnsi="宋体" w:cs="Arial"/>
          <w:b/>
          <w:bCs/>
          <w:sz w:val="24"/>
        </w:rPr>
      </w:pPr>
      <w:r w:rsidRPr="00294CA1">
        <w:rPr>
          <w:rFonts w:ascii="宋体" w:hAnsi="宋体" w:cs="Arial" w:hint="eastAsia"/>
          <w:b/>
          <w:sz w:val="24"/>
        </w:rPr>
        <w:t>报名地点</w:t>
      </w:r>
      <w:r w:rsidRPr="00294CA1">
        <w:rPr>
          <w:rFonts w:ascii="宋体" w:hAnsi="宋体" w:cs="Arial" w:hint="eastAsia"/>
          <w:sz w:val="24"/>
        </w:rPr>
        <w:t>：嘉兴市公共资源交易中心</w:t>
      </w:r>
      <w:r w:rsidR="00663F94">
        <w:rPr>
          <w:rFonts w:ascii="宋体" w:hAnsi="宋体" w:cs="Arial" w:hint="eastAsia"/>
          <w:sz w:val="24"/>
        </w:rPr>
        <w:t>一</w:t>
      </w:r>
      <w:r w:rsidRPr="00294CA1">
        <w:rPr>
          <w:rFonts w:ascii="宋体" w:hAnsi="宋体" w:cs="Arial" w:hint="eastAsia"/>
          <w:sz w:val="24"/>
        </w:rPr>
        <w:t>楼</w:t>
      </w:r>
      <w:r w:rsidR="00663F94">
        <w:rPr>
          <w:rFonts w:ascii="宋体" w:hAnsi="宋体" w:cs="Arial" w:hint="eastAsia"/>
          <w:sz w:val="24"/>
        </w:rPr>
        <w:t>综</w:t>
      </w:r>
      <w:r w:rsidR="00663F94">
        <w:rPr>
          <w:rFonts w:ascii="宋体" w:hAnsi="宋体" w:cs="Arial"/>
          <w:sz w:val="24"/>
        </w:rPr>
        <w:t>合</w:t>
      </w:r>
      <w:r w:rsidR="00FA557D" w:rsidRPr="00294CA1">
        <w:rPr>
          <w:rFonts w:ascii="宋体" w:hAnsi="宋体" w:cs="Arial" w:hint="eastAsia"/>
          <w:sz w:val="24"/>
        </w:rPr>
        <w:t>窗口</w:t>
      </w:r>
    </w:p>
    <w:p w:rsidR="006D32D0" w:rsidRPr="00294CA1" w:rsidRDefault="006D32D0" w:rsidP="00FA557D">
      <w:pPr>
        <w:snapToGrid w:val="0"/>
        <w:spacing w:line="360" w:lineRule="auto"/>
        <w:ind w:firstLineChars="200" w:firstLine="482"/>
        <w:rPr>
          <w:rFonts w:ascii="宋体" w:hAnsi="宋体" w:cs="Arial"/>
          <w:b/>
          <w:bCs/>
          <w:sz w:val="24"/>
        </w:rPr>
      </w:pPr>
      <w:r w:rsidRPr="00294CA1">
        <w:rPr>
          <w:rFonts w:ascii="宋体" w:hAnsi="宋体" w:cs="Arial" w:hint="eastAsia"/>
          <w:b/>
          <w:bCs/>
          <w:sz w:val="24"/>
        </w:rPr>
        <w:t>报名应提供以下资料：</w:t>
      </w:r>
    </w:p>
    <w:p w:rsidR="006D32D0" w:rsidRPr="00294CA1" w:rsidRDefault="006D32D0" w:rsidP="00FA557D">
      <w:pPr>
        <w:snapToGrid w:val="0"/>
        <w:spacing w:line="360" w:lineRule="auto"/>
        <w:ind w:firstLineChars="225" w:firstLine="540"/>
        <w:rPr>
          <w:rFonts w:ascii="宋体" w:hAnsi="宋体" w:cs="Arial"/>
          <w:sz w:val="24"/>
        </w:rPr>
      </w:pPr>
      <w:r w:rsidRPr="00294CA1">
        <w:rPr>
          <w:rFonts w:ascii="宋体" w:hAnsi="宋体" w:cs="Arial"/>
          <w:sz w:val="24"/>
        </w:rPr>
        <w:t>1</w:t>
      </w:r>
      <w:r w:rsidRPr="00294CA1">
        <w:rPr>
          <w:rFonts w:ascii="宋体" w:hAnsi="宋体" w:cs="Arial" w:hint="eastAsia"/>
          <w:sz w:val="24"/>
        </w:rPr>
        <w:t>.</w:t>
      </w:r>
      <w:r w:rsidRPr="00294CA1">
        <w:rPr>
          <w:rFonts w:ascii="宋体" w:hAnsi="宋体" w:cs="Arial"/>
          <w:sz w:val="24"/>
        </w:rPr>
        <w:t>经有关部门年检通过的企业法人营业执照</w:t>
      </w:r>
      <w:r w:rsidRPr="00294CA1">
        <w:rPr>
          <w:rFonts w:ascii="宋体" w:hAnsi="宋体" w:cs="Arial" w:hint="eastAsia"/>
          <w:sz w:val="24"/>
        </w:rPr>
        <w:t>副本</w:t>
      </w:r>
      <w:r w:rsidRPr="00294CA1">
        <w:rPr>
          <w:rFonts w:ascii="宋体" w:hAnsi="宋体" w:cs="Arial"/>
          <w:sz w:val="24"/>
        </w:rPr>
        <w:t>复印件</w:t>
      </w:r>
      <w:r w:rsidRPr="00294CA1">
        <w:rPr>
          <w:rFonts w:ascii="宋体" w:hAnsi="宋体" w:cs="Arial" w:hint="eastAsia"/>
          <w:sz w:val="24"/>
        </w:rPr>
        <w:t>（加盖单位公章）</w:t>
      </w:r>
      <w:r w:rsidRPr="00294CA1">
        <w:rPr>
          <w:rFonts w:ascii="宋体" w:hAnsi="宋体" w:cs="Arial"/>
          <w:sz w:val="24"/>
        </w:rPr>
        <w:t>；</w:t>
      </w:r>
    </w:p>
    <w:p w:rsidR="006D32D0" w:rsidRPr="00294CA1" w:rsidRDefault="006D32D0" w:rsidP="00FA557D">
      <w:pPr>
        <w:snapToGrid w:val="0"/>
        <w:spacing w:line="360" w:lineRule="auto"/>
        <w:ind w:firstLineChars="225" w:firstLine="540"/>
        <w:rPr>
          <w:rFonts w:ascii="宋体" w:hAnsi="宋体" w:cs="Arial"/>
          <w:sz w:val="24"/>
        </w:rPr>
      </w:pPr>
      <w:r w:rsidRPr="00294CA1">
        <w:rPr>
          <w:rFonts w:ascii="宋体" w:hAnsi="宋体" w:cs="Arial"/>
          <w:sz w:val="24"/>
        </w:rPr>
        <w:t>2</w:t>
      </w:r>
      <w:r w:rsidRPr="00294CA1">
        <w:rPr>
          <w:rFonts w:ascii="宋体" w:hAnsi="宋体" w:cs="Arial" w:hint="eastAsia"/>
          <w:sz w:val="24"/>
        </w:rPr>
        <w:t>.</w:t>
      </w:r>
      <w:r w:rsidRPr="00294CA1">
        <w:rPr>
          <w:rFonts w:ascii="宋体" w:hAnsi="宋体" w:cs="Arial"/>
          <w:sz w:val="24"/>
        </w:rPr>
        <w:t>报名人</w:t>
      </w:r>
      <w:r w:rsidRPr="00294CA1">
        <w:rPr>
          <w:rFonts w:ascii="宋体" w:hAnsi="宋体" w:cs="Arial" w:hint="eastAsia"/>
          <w:sz w:val="24"/>
        </w:rPr>
        <w:t>有效</w:t>
      </w:r>
      <w:r w:rsidRPr="00294CA1">
        <w:rPr>
          <w:rFonts w:ascii="宋体" w:hAnsi="宋体" w:cs="Arial"/>
          <w:sz w:val="24"/>
        </w:rPr>
        <w:t>身份证</w:t>
      </w:r>
      <w:r w:rsidRPr="00294CA1">
        <w:rPr>
          <w:rFonts w:ascii="宋体" w:hAnsi="宋体" w:cs="Arial" w:hint="eastAsia"/>
          <w:sz w:val="24"/>
        </w:rPr>
        <w:t>件</w:t>
      </w:r>
      <w:r w:rsidRPr="00294CA1">
        <w:rPr>
          <w:rFonts w:ascii="宋体" w:hAnsi="宋体" w:cs="Arial"/>
          <w:sz w:val="24"/>
        </w:rPr>
        <w:t>及复印件</w:t>
      </w:r>
    </w:p>
    <w:p w:rsidR="006D32D0" w:rsidRPr="00294CA1" w:rsidRDefault="006D32D0" w:rsidP="00B757AD">
      <w:pPr>
        <w:spacing w:beforeLines="50" w:before="120" w:afterLines="50" w:after="120" w:line="360" w:lineRule="auto"/>
        <w:ind w:firstLineChars="147" w:firstLine="354"/>
        <w:rPr>
          <w:rFonts w:ascii="宋体" w:hAnsi="宋体" w:cs="Arial"/>
          <w:sz w:val="24"/>
        </w:rPr>
      </w:pPr>
      <w:r w:rsidRPr="00294CA1">
        <w:rPr>
          <w:rFonts w:ascii="宋体" w:hAnsi="宋体" w:cs="Arial" w:hint="eastAsia"/>
          <w:b/>
          <w:sz w:val="24"/>
        </w:rPr>
        <w:t>八</w:t>
      </w:r>
      <w:r w:rsidRPr="00294CA1">
        <w:rPr>
          <w:rFonts w:ascii="宋体" w:hAnsi="宋体" w:cs="Arial" w:hint="eastAsia"/>
          <w:b/>
          <w:bCs/>
          <w:sz w:val="24"/>
        </w:rPr>
        <w:t>、投标截止时间和地点</w:t>
      </w:r>
      <w:r w:rsidRPr="00294CA1">
        <w:rPr>
          <w:rFonts w:ascii="宋体" w:hAnsi="宋体" w:cs="Arial" w:hint="eastAsia"/>
          <w:sz w:val="24"/>
        </w:rPr>
        <w:t>：</w:t>
      </w:r>
    </w:p>
    <w:p w:rsidR="006D32D0" w:rsidRPr="00294CA1" w:rsidRDefault="006D32D0" w:rsidP="00FA557D">
      <w:pPr>
        <w:snapToGrid w:val="0"/>
        <w:spacing w:line="360" w:lineRule="auto"/>
        <w:ind w:firstLineChars="147" w:firstLine="353"/>
        <w:jc w:val="left"/>
        <w:rPr>
          <w:rFonts w:ascii="宋体" w:hAnsi="宋体"/>
          <w:sz w:val="24"/>
        </w:rPr>
      </w:pPr>
      <w:r w:rsidRPr="00294CA1">
        <w:rPr>
          <w:rFonts w:ascii="宋体" w:hAnsi="宋体" w:hint="eastAsia"/>
          <w:sz w:val="24"/>
        </w:rPr>
        <w:t>投标人应于</w:t>
      </w:r>
      <w:r w:rsidR="0018586C" w:rsidRPr="00294CA1">
        <w:rPr>
          <w:rFonts w:ascii="宋体" w:hAnsi="宋体" w:hint="eastAsia"/>
          <w:sz w:val="24"/>
        </w:rPr>
        <w:t>201</w:t>
      </w:r>
      <w:r w:rsidR="00663F94">
        <w:rPr>
          <w:rFonts w:ascii="宋体" w:hAnsi="宋体"/>
          <w:sz w:val="24"/>
        </w:rPr>
        <w:t>9</w:t>
      </w:r>
      <w:r w:rsidRPr="00294CA1">
        <w:rPr>
          <w:rFonts w:ascii="宋体" w:hAnsi="宋体" w:cs="Arial" w:hint="eastAsia"/>
          <w:sz w:val="24"/>
        </w:rPr>
        <w:t>年</w:t>
      </w:r>
      <w:r w:rsidR="00F855CF">
        <w:rPr>
          <w:rFonts w:ascii="宋体" w:hAnsi="宋体" w:cs="Arial"/>
          <w:sz w:val="24"/>
        </w:rPr>
        <w:t>11</w:t>
      </w:r>
      <w:r w:rsidRPr="00294CA1">
        <w:rPr>
          <w:rFonts w:ascii="宋体" w:hAnsi="宋体" w:cs="Arial" w:hint="eastAsia"/>
          <w:sz w:val="24"/>
        </w:rPr>
        <w:t>月</w:t>
      </w:r>
      <w:r w:rsidR="00931690">
        <w:rPr>
          <w:rFonts w:ascii="宋体" w:hAnsi="宋体" w:cs="Arial"/>
          <w:sz w:val="24"/>
        </w:rPr>
        <w:t>1</w:t>
      </w:r>
      <w:r w:rsidR="00F855CF">
        <w:rPr>
          <w:rFonts w:ascii="宋体" w:hAnsi="宋体" w:cs="Arial"/>
          <w:sz w:val="24"/>
        </w:rPr>
        <w:t>2</w:t>
      </w:r>
      <w:r w:rsidRPr="00294CA1">
        <w:rPr>
          <w:rFonts w:ascii="宋体" w:hAnsi="宋体" w:cs="Arial" w:hint="eastAsia"/>
          <w:sz w:val="24"/>
        </w:rPr>
        <w:t>日</w:t>
      </w:r>
      <w:r w:rsidR="00FA557D" w:rsidRPr="00294CA1">
        <w:rPr>
          <w:rFonts w:ascii="宋体" w:hAnsi="宋体" w:cs="Arial" w:hint="eastAsia"/>
          <w:sz w:val="24"/>
        </w:rPr>
        <w:t>当日</w:t>
      </w:r>
      <w:r w:rsidRPr="00294CA1">
        <w:rPr>
          <w:rFonts w:ascii="宋体" w:hAnsi="宋体" w:cs="Arial" w:hint="eastAsia"/>
          <w:sz w:val="24"/>
        </w:rPr>
        <w:t>9时30分</w:t>
      </w:r>
      <w:r w:rsidRPr="00294CA1">
        <w:rPr>
          <w:rFonts w:ascii="宋体" w:hAnsi="宋体" w:hint="eastAsia"/>
          <w:sz w:val="24"/>
        </w:rPr>
        <w:t>前将投标文件密封送交到</w:t>
      </w:r>
      <w:r w:rsidRPr="00294CA1">
        <w:rPr>
          <w:rFonts w:ascii="宋体" w:hAnsi="宋体" w:cs="Arial" w:hint="eastAsia"/>
          <w:sz w:val="24"/>
        </w:rPr>
        <w:t>嘉兴市公共资源交易中心三楼开标室</w:t>
      </w:r>
      <w:r w:rsidRPr="00294CA1">
        <w:rPr>
          <w:rFonts w:ascii="宋体" w:hAnsi="宋体" w:hint="eastAsia"/>
          <w:sz w:val="24"/>
        </w:rPr>
        <w:t>，逾期送达或未密封将予以拒收。</w:t>
      </w:r>
    </w:p>
    <w:p w:rsidR="006D32D0" w:rsidRPr="00294CA1" w:rsidRDefault="006D32D0" w:rsidP="00FA557D">
      <w:pPr>
        <w:snapToGrid w:val="0"/>
        <w:spacing w:line="360" w:lineRule="auto"/>
        <w:ind w:firstLineChars="147" w:firstLine="354"/>
        <w:rPr>
          <w:rFonts w:ascii="宋体" w:hAnsi="宋体" w:cs="Arial"/>
          <w:sz w:val="24"/>
        </w:rPr>
      </w:pPr>
      <w:r w:rsidRPr="00294CA1">
        <w:rPr>
          <w:rFonts w:ascii="宋体" w:hAnsi="宋体" w:cs="Arial" w:hint="eastAsia"/>
          <w:b/>
          <w:bCs/>
          <w:sz w:val="24"/>
        </w:rPr>
        <w:t>九、开标时间及地点</w:t>
      </w:r>
      <w:r w:rsidRPr="00294CA1">
        <w:rPr>
          <w:rFonts w:ascii="宋体" w:hAnsi="宋体" w:cs="Arial" w:hint="eastAsia"/>
          <w:sz w:val="24"/>
        </w:rPr>
        <w:t>：</w:t>
      </w:r>
    </w:p>
    <w:p w:rsidR="006D32D0" w:rsidRPr="00294CA1" w:rsidRDefault="006D32D0" w:rsidP="00FA557D">
      <w:pPr>
        <w:snapToGrid w:val="0"/>
        <w:spacing w:line="360" w:lineRule="auto"/>
        <w:ind w:firstLineChars="147" w:firstLine="353"/>
        <w:rPr>
          <w:rFonts w:ascii="宋体" w:hAnsi="宋体" w:cs="Arial"/>
          <w:sz w:val="24"/>
        </w:rPr>
      </w:pPr>
      <w:r w:rsidRPr="00294CA1">
        <w:rPr>
          <w:rFonts w:ascii="宋体" w:hAnsi="宋体" w:cs="Arial" w:hint="eastAsia"/>
          <w:sz w:val="24"/>
        </w:rPr>
        <w:t>本次招标将于</w:t>
      </w:r>
      <w:r w:rsidR="0018586C" w:rsidRPr="00294CA1">
        <w:rPr>
          <w:rFonts w:ascii="宋体" w:hAnsi="宋体" w:cs="Arial" w:hint="eastAsia"/>
          <w:sz w:val="24"/>
        </w:rPr>
        <w:t>201</w:t>
      </w:r>
      <w:r w:rsidR="00663F94">
        <w:rPr>
          <w:rFonts w:ascii="宋体" w:hAnsi="宋体" w:cs="Arial"/>
          <w:sz w:val="24"/>
        </w:rPr>
        <w:t>9</w:t>
      </w:r>
      <w:r w:rsidRPr="00294CA1">
        <w:rPr>
          <w:rFonts w:ascii="宋体" w:hAnsi="宋体" w:cs="Arial" w:hint="eastAsia"/>
          <w:sz w:val="24"/>
        </w:rPr>
        <w:t>年</w:t>
      </w:r>
      <w:r w:rsidR="00F855CF">
        <w:rPr>
          <w:rFonts w:ascii="宋体" w:hAnsi="宋体" w:cs="Arial"/>
          <w:sz w:val="24"/>
        </w:rPr>
        <w:t>11</w:t>
      </w:r>
      <w:r w:rsidRPr="00294CA1">
        <w:rPr>
          <w:rFonts w:ascii="宋体" w:hAnsi="宋体" w:cs="Arial" w:hint="eastAsia"/>
          <w:sz w:val="24"/>
        </w:rPr>
        <w:t>月</w:t>
      </w:r>
      <w:r w:rsidR="00931690">
        <w:rPr>
          <w:rFonts w:ascii="宋体" w:hAnsi="宋体" w:cs="Arial"/>
          <w:sz w:val="24"/>
        </w:rPr>
        <w:t>1</w:t>
      </w:r>
      <w:r w:rsidR="00F855CF">
        <w:rPr>
          <w:rFonts w:ascii="宋体" w:hAnsi="宋体" w:cs="Arial"/>
          <w:sz w:val="24"/>
        </w:rPr>
        <w:t>2</w:t>
      </w:r>
      <w:r w:rsidR="00FA557D" w:rsidRPr="00294CA1">
        <w:rPr>
          <w:rFonts w:ascii="宋体" w:hAnsi="宋体" w:cs="Arial" w:hint="eastAsia"/>
          <w:sz w:val="24"/>
        </w:rPr>
        <w:t>日当</w:t>
      </w:r>
      <w:r w:rsidRPr="00294CA1">
        <w:rPr>
          <w:rFonts w:ascii="宋体" w:hAnsi="宋体" w:cs="Arial" w:hint="eastAsia"/>
          <w:sz w:val="24"/>
        </w:rPr>
        <w:t>日9时30分在嘉兴市公共资源交易中心三楼开标室</w:t>
      </w:r>
      <w:r w:rsidRPr="00294CA1">
        <w:rPr>
          <w:rFonts w:ascii="宋体" w:hAnsi="宋体" w:hint="eastAsia"/>
          <w:sz w:val="24"/>
        </w:rPr>
        <w:t>开</w:t>
      </w:r>
      <w:r w:rsidRPr="00294CA1">
        <w:rPr>
          <w:rFonts w:ascii="宋体" w:hAnsi="宋体" w:cs="Arial" w:hint="eastAsia"/>
          <w:sz w:val="24"/>
        </w:rPr>
        <w:t>标，投标人可派授权代表持有效身份证明出席开标会议。</w:t>
      </w:r>
    </w:p>
    <w:p w:rsidR="006D32D0" w:rsidRPr="00294CA1" w:rsidRDefault="006D32D0" w:rsidP="00B757AD">
      <w:pPr>
        <w:spacing w:beforeLines="50" w:before="120" w:afterLines="50" w:after="120" w:line="360" w:lineRule="auto"/>
        <w:ind w:firstLineChars="147" w:firstLine="354"/>
        <w:rPr>
          <w:rFonts w:ascii="宋体" w:hAnsi="宋体" w:cs="Arial"/>
          <w:b/>
          <w:sz w:val="24"/>
        </w:rPr>
      </w:pPr>
      <w:r w:rsidRPr="00294CA1">
        <w:rPr>
          <w:rFonts w:ascii="宋体" w:hAnsi="宋体" w:cs="Arial" w:hint="eastAsia"/>
          <w:b/>
          <w:sz w:val="24"/>
        </w:rPr>
        <w:t>十、招标公告发布于：</w:t>
      </w:r>
    </w:p>
    <w:p w:rsidR="006D32D0" w:rsidRPr="00294CA1" w:rsidRDefault="007D4AC6" w:rsidP="000F43EA">
      <w:pPr>
        <w:snapToGrid w:val="0"/>
        <w:spacing w:line="360" w:lineRule="auto"/>
        <w:ind w:firstLineChars="200" w:firstLine="420"/>
        <w:rPr>
          <w:rFonts w:ascii="宋体" w:hAnsi="宋体" w:cs="Arial"/>
          <w:b/>
          <w:sz w:val="24"/>
        </w:rPr>
      </w:pPr>
      <w:hyperlink r:id="rId9" w:history="1"/>
      <w:r w:rsidR="006D32D0" w:rsidRPr="00294CA1">
        <w:rPr>
          <w:rFonts w:ascii="宋体" w:hAnsi="宋体" w:cs="Arial" w:hint="eastAsia"/>
          <w:sz w:val="24"/>
        </w:rPr>
        <w:t>嘉兴市公共资源交易中心网（</w:t>
      </w:r>
      <w:hyperlink r:id="rId10" w:history="1">
        <w:r w:rsidR="006D32D0" w:rsidRPr="00294CA1">
          <w:rPr>
            <w:rStyle w:val="ab"/>
            <w:rFonts w:ascii="宋体" w:hAnsi="宋体" w:cs="Arial"/>
            <w:color w:val="auto"/>
            <w:sz w:val="24"/>
          </w:rPr>
          <w:t>http://www.jxzbtb.gov.cn/jxggzyjyzx/</w:t>
        </w:r>
      </w:hyperlink>
      <w:r w:rsidR="006D32D0" w:rsidRPr="00294CA1">
        <w:rPr>
          <w:rFonts w:ascii="宋体" w:hAnsi="宋体" w:cs="Arial" w:hint="eastAsia"/>
          <w:sz w:val="24"/>
        </w:rPr>
        <w:t>)。</w:t>
      </w:r>
    </w:p>
    <w:p w:rsidR="006D32D0" w:rsidRPr="00294CA1" w:rsidRDefault="006D32D0" w:rsidP="006D32D0">
      <w:pPr>
        <w:snapToGrid w:val="0"/>
        <w:spacing w:line="360" w:lineRule="auto"/>
        <w:ind w:firstLine="420"/>
        <w:rPr>
          <w:rFonts w:ascii="宋体" w:hAnsi="宋体" w:cs="Arial"/>
          <w:b/>
          <w:sz w:val="24"/>
        </w:rPr>
      </w:pPr>
      <w:r w:rsidRPr="00294CA1">
        <w:rPr>
          <w:rFonts w:ascii="宋体" w:hAnsi="宋体" w:cs="Arial" w:hint="eastAsia"/>
          <w:b/>
          <w:sz w:val="24"/>
        </w:rPr>
        <w:t>十一、业务咨询：</w:t>
      </w:r>
    </w:p>
    <w:p w:rsidR="006D32D0" w:rsidRPr="00294CA1" w:rsidRDefault="006D32D0" w:rsidP="006D32D0">
      <w:pPr>
        <w:snapToGrid w:val="0"/>
        <w:spacing w:line="360" w:lineRule="auto"/>
        <w:rPr>
          <w:rFonts w:ascii="宋体" w:hAnsi="宋体" w:cs="Arial"/>
          <w:sz w:val="24"/>
        </w:rPr>
      </w:pPr>
      <w:r w:rsidRPr="00294CA1">
        <w:rPr>
          <w:rFonts w:ascii="宋体" w:hAnsi="宋体" w:cs="Arial" w:hint="eastAsia"/>
          <w:sz w:val="24"/>
        </w:rPr>
        <w:t xml:space="preserve">    嘉兴市财政局  </w:t>
      </w:r>
      <w:r w:rsidRPr="00294CA1">
        <w:rPr>
          <w:rFonts w:ascii="宋体" w:hAnsi="宋体" w:cs="Arial"/>
          <w:sz w:val="24"/>
        </w:rPr>
        <w:t>联系人：</w:t>
      </w:r>
      <w:r w:rsidR="00222CFB">
        <w:rPr>
          <w:rFonts w:ascii="宋体" w:hAnsi="宋体" w:cs="Arial" w:hint="eastAsia"/>
          <w:sz w:val="24"/>
        </w:rPr>
        <w:t>黄</w:t>
      </w:r>
      <w:r w:rsidR="00222CFB">
        <w:rPr>
          <w:rFonts w:ascii="宋体" w:hAnsi="宋体" w:cs="Arial"/>
          <w:sz w:val="24"/>
        </w:rPr>
        <w:t>兰英</w:t>
      </w:r>
      <w:r w:rsidRPr="00294CA1">
        <w:rPr>
          <w:rFonts w:ascii="宋体" w:hAnsi="宋体" w:cs="Arial" w:hint="eastAsia"/>
          <w:sz w:val="24"/>
        </w:rPr>
        <w:t xml:space="preserve">   联系电话： 0573-8</w:t>
      </w:r>
      <w:r w:rsidR="005900DF">
        <w:rPr>
          <w:rFonts w:ascii="宋体" w:hAnsi="宋体" w:cs="Arial" w:hint="eastAsia"/>
          <w:sz w:val="24"/>
        </w:rPr>
        <w:t>2068745</w:t>
      </w:r>
      <w:r w:rsidRPr="00294CA1">
        <w:rPr>
          <w:rFonts w:ascii="宋体" w:hAnsi="宋体" w:cs="Arial" w:hint="eastAsia"/>
          <w:sz w:val="24"/>
        </w:rPr>
        <w:t xml:space="preserve"> </w:t>
      </w:r>
    </w:p>
    <w:p w:rsidR="006D32D0" w:rsidRPr="00294CA1" w:rsidRDefault="006D32D0" w:rsidP="006D32D0">
      <w:pPr>
        <w:snapToGrid w:val="0"/>
        <w:spacing w:line="360" w:lineRule="auto"/>
        <w:ind w:firstLine="420"/>
        <w:rPr>
          <w:rFonts w:ascii="宋体" w:hAnsi="宋体" w:cs="Arial"/>
          <w:sz w:val="24"/>
        </w:rPr>
      </w:pPr>
      <w:r w:rsidRPr="00294CA1">
        <w:rPr>
          <w:rFonts w:ascii="宋体" w:hAnsi="宋体" w:cs="Arial" w:hint="eastAsia"/>
          <w:sz w:val="24"/>
        </w:rPr>
        <w:t>嘉兴市公共资源交易中心  联系人：</w:t>
      </w:r>
      <w:r w:rsidR="00634FA5" w:rsidRPr="00294CA1">
        <w:rPr>
          <w:rFonts w:ascii="宋体" w:hAnsi="宋体" w:cs="Arial" w:hint="eastAsia"/>
          <w:sz w:val="24"/>
        </w:rPr>
        <w:t>李芳</w:t>
      </w:r>
      <w:r w:rsidRPr="00294CA1">
        <w:rPr>
          <w:rFonts w:ascii="宋体" w:hAnsi="宋体" w:cs="Arial" w:hint="eastAsia"/>
          <w:sz w:val="24"/>
        </w:rPr>
        <w:t xml:space="preserve"> </w:t>
      </w:r>
      <w:r w:rsidR="00F855CF">
        <w:rPr>
          <w:rFonts w:ascii="宋体" w:hAnsi="宋体" w:cs="Arial" w:hint="eastAsia"/>
          <w:sz w:val="24"/>
        </w:rPr>
        <w:t>、骆</w:t>
      </w:r>
      <w:r w:rsidR="00CD0AA8">
        <w:rPr>
          <w:rFonts w:ascii="宋体" w:hAnsi="宋体" w:cs="Arial" w:hint="eastAsia"/>
          <w:sz w:val="24"/>
        </w:rPr>
        <w:t>雁</w:t>
      </w:r>
      <w:r w:rsidRPr="00294CA1">
        <w:rPr>
          <w:rFonts w:ascii="宋体" w:hAnsi="宋体" w:cs="Arial" w:hint="eastAsia"/>
          <w:sz w:val="24"/>
        </w:rPr>
        <w:t xml:space="preserve">  联系电话：</w:t>
      </w:r>
      <w:r w:rsidRPr="00294CA1">
        <w:rPr>
          <w:rFonts w:ascii="宋体" w:hAnsi="宋体" w:cs="Arial"/>
          <w:sz w:val="24"/>
        </w:rPr>
        <w:t>0573-</w:t>
      </w:r>
      <w:r w:rsidRPr="00294CA1">
        <w:rPr>
          <w:rFonts w:ascii="宋体" w:hAnsi="宋体" w:cs="Arial" w:hint="eastAsia"/>
          <w:sz w:val="24"/>
        </w:rPr>
        <w:t>825120</w:t>
      </w:r>
      <w:r w:rsidR="00F855CF">
        <w:rPr>
          <w:rFonts w:ascii="宋体" w:hAnsi="宋体" w:cs="Arial"/>
          <w:sz w:val="24"/>
        </w:rPr>
        <w:t>52</w:t>
      </w:r>
      <w:r w:rsidRPr="00294CA1">
        <w:rPr>
          <w:rFonts w:ascii="宋体" w:hAnsi="宋体" w:cs="Arial" w:hint="eastAsia"/>
          <w:sz w:val="24"/>
        </w:rPr>
        <w:t xml:space="preserve">  </w:t>
      </w:r>
      <w:r w:rsidR="00634FA5" w:rsidRPr="00294CA1">
        <w:rPr>
          <w:rFonts w:ascii="宋体" w:hAnsi="宋体" w:cs="Arial" w:hint="eastAsia"/>
          <w:sz w:val="24"/>
        </w:rPr>
        <w:t>0573-82512035</w:t>
      </w:r>
    </w:p>
    <w:p w:rsidR="006D32D0" w:rsidRPr="00294CA1" w:rsidRDefault="006D32D0" w:rsidP="006D32D0">
      <w:pPr>
        <w:snapToGrid w:val="0"/>
        <w:spacing w:line="360" w:lineRule="auto"/>
        <w:ind w:firstLine="420"/>
        <w:rPr>
          <w:rFonts w:ascii="宋体" w:hAnsi="宋体"/>
          <w:sz w:val="24"/>
        </w:rPr>
      </w:pPr>
    </w:p>
    <w:p w:rsidR="006D32D0" w:rsidRPr="00294CA1" w:rsidRDefault="006D32D0" w:rsidP="006D32D0">
      <w:pPr>
        <w:snapToGrid w:val="0"/>
        <w:spacing w:line="360" w:lineRule="auto"/>
        <w:ind w:left="238"/>
        <w:jc w:val="right"/>
        <w:rPr>
          <w:rFonts w:ascii="宋体" w:hAnsi="宋体"/>
          <w:sz w:val="24"/>
        </w:rPr>
      </w:pPr>
      <w:r w:rsidRPr="00294CA1">
        <w:rPr>
          <w:rFonts w:ascii="宋体" w:hAnsi="宋体" w:hint="eastAsia"/>
          <w:sz w:val="24"/>
        </w:rPr>
        <w:t xml:space="preserve">嘉兴市公共资源交易中心 </w:t>
      </w:r>
    </w:p>
    <w:p w:rsidR="006D32D0" w:rsidRPr="00294CA1" w:rsidRDefault="006D32D0" w:rsidP="006D32D0">
      <w:pPr>
        <w:snapToGrid w:val="0"/>
        <w:spacing w:line="360" w:lineRule="auto"/>
        <w:ind w:left="238"/>
        <w:jc w:val="right"/>
        <w:rPr>
          <w:rFonts w:ascii="宋体" w:hAnsi="宋体"/>
          <w:sz w:val="24"/>
        </w:rPr>
      </w:pPr>
      <w:r w:rsidRPr="00294CA1">
        <w:rPr>
          <w:rFonts w:ascii="宋体" w:hAnsi="宋体" w:hint="eastAsia"/>
          <w:sz w:val="24"/>
        </w:rPr>
        <w:t xml:space="preserve"> </w:t>
      </w:r>
      <w:r w:rsidR="0018586C" w:rsidRPr="00294CA1">
        <w:rPr>
          <w:rFonts w:ascii="宋体" w:hAnsi="宋体" w:hint="eastAsia"/>
          <w:sz w:val="24"/>
        </w:rPr>
        <w:t>201</w:t>
      </w:r>
      <w:r w:rsidR="00663F94">
        <w:rPr>
          <w:rFonts w:ascii="宋体" w:hAnsi="宋体"/>
          <w:sz w:val="24"/>
        </w:rPr>
        <w:t>9</w:t>
      </w:r>
      <w:r w:rsidRPr="00294CA1">
        <w:rPr>
          <w:rFonts w:ascii="宋体" w:hAnsi="宋体" w:hint="eastAsia"/>
          <w:sz w:val="24"/>
        </w:rPr>
        <w:t>年</w:t>
      </w:r>
      <w:r w:rsidR="00F855CF">
        <w:rPr>
          <w:rFonts w:ascii="宋体" w:hAnsi="宋体"/>
          <w:sz w:val="24"/>
        </w:rPr>
        <w:t>10</w:t>
      </w:r>
      <w:r w:rsidRPr="00294CA1">
        <w:rPr>
          <w:rFonts w:ascii="宋体" w:hAnsi="宋体" w:hint="eastAsia"/>
          <w:sz w:val="24"/>
        </w:rPr>
        <w:t>月</w:t>
      </w:r>
      <w:r w:rsidR="008E6317">
        <w:rPr>
          <w:rFonts w:ascii="宋体" w:hAnsi="宋体"/>
          <w:sz w:val="24"/>
        </w:rPr>
        <w:t>1</w:t>
      </w:r>
      <w:r w:rsidR="00CD0AA8">
        <w:rPr>
          <w:rFonts w:ascii="宋体" w:hAnsi="宋体"/>
          <w:sz w:val="24"/>
        </w:rPr>
        <w:t>7</w:t>
      </w:r>
      <w:r w:rsidRPr="00294CA1">
        <w:rPr>
          <w:rFonts w:ascii="宋体" w:hAnsi="宋体" w:hint="eastAsia"/>
          <w:sz w:val="24"/>
        </w:rPr>
        <w:t>日</w:t>
      </w:r>
    </w:p>
    <w:p w:rsidR="006D32D0" w:rsidRPr="00294CA1" w:rsidRDefault="006D32D0" w:rsidP="006D32D0">
      <w:pPr>
        <w:snapToGrid w:val="0"/>
        <w:jc w:val="center"/>
        <w:rPr>
          <w:rFonts w:ascii="宋体" w:hAnsi="宋体"/>
          <w:b/>
          <w:sz w:val="24"/>
        </w:rPr>
      </w:pPr>
    </w:p>
    <w:p w:rsidR="006D32D0" w:rsidRPr="00294CA1" w:rsidRDefault="006D32D0" w:rsidP="006D32D0">
      <w:pPr>
        <w:snapToGrid w:val="0"/>
        <w:jc w:val="center"/>
        <w:rPr>
          <w:rFonts w:ascii="宋体" w:hAnsi="宋体"/>
          <w:b/>
          <w:sz w:val="24"/>
        </w:rPr>
      </w:pPr>
    </w:p>
    <w:p w:rsidR="006D32D0" w:rsidRPr="00294CA1" w:rsidRDefault="006D32D0" w:rsidP="006D32D0">
      <w:pPr>
        <w:snapToGrid w:val="0"/>
        <w:jc w:val="center"/>
        <w:rPr>
          <w:rFonts w:ascii="宋体" w:hAnsi="宋体"/>
          <w:b/>
          <w:sz w:val="24"/>
        </w:rPr>
      </w:pPr>
    </w:p>
    <w:p w:rsidR="00D8405A" w:rsidRPr="00294CA1" w:rsidRDefault="00D8405A" w:rsidP="006D32D0">
      <w:pPr>
        <w:snapToGrid w:val="0"/>
        <w:jc w:val="center"/>
        <w:rPr>
          <w:rFonts w:ascii="宋体" w:hAnsi="宋体"/>
          <w:b/>
          <w:sz w:val="24"/>
        </w:rPr>
      </w:pPr>
    </w:p>
    <w:p w:rsidR="00D8405A" w:rsidRPr="00294CA1" w:rsidRDefault="00D8405A" w:rsidP="006D32D0">
      <w:pPr>
        <w:snapToGrid w:val="0"/>
        <w:jc w:val="center"/>
        <w:rPr>
          <w:rFonts w:ascii="宋体" w:hAnsi="宋体"/>
          <w:b/>
          <w:sz w:val="24"/>
        </w:rPr>
      </w:pPr>
    </w:p>
    <w:p w:rsidR="006D32D0" w:rsidRPr="00294CA1" w:rsidRDefault="006D32D0" w:rsidP="006D32D0">
      <w:pPr>
        <w:snapToGrid w:val="0"/>
        <w:jc w:val="center"/>
        <w:rPr>
          <w:rFonts w:ascii="宋体" w:hAnsi="宋体"/>
          <w:b/>
          <w:sz w:val="24"/>
        </w:rPr>
      </w:pPr>
    </w:p>
    <w:p w:rsidR="00806ACF" w:rsidRPr="00294CA1" w:rsidRDefault="00806ACF" w:rsidP="00D56F05">
      <w:pPr>
        <w:snapToGrid w:val="0"/>
        <w:rPr>
          <w:rFonts w:ascii="宋体" w:hAnsi="宋体"/>
          <w:b/>
          <w:sz w:val="24"/>
        </w:rPr>
      </w:pPr>
    </w:p>
    <w:p w:rsidR="00A942A0" w:rsidRDefault="00A942A0">
      <w:pPr>
        <w:widowControl/>
        <w:jc w:val="left"/>
        <w:rPr>
          <w:rFonts w:ascii="宋体" w:hAnsi="宋体"/>
          <w:b/>
          <w:sz w:val="24"/>
        </w:rPr>
      </w:pPr>
      <w:r>
        <w:rPr>
          <w:rFonts w:ascii="宋体" w:hAnsi="宋体"/>
          <w:b/>
          <w:sz w:val="24"/>
        </w:rPr>
        <w:br w:type="page"/>
      </w:r>
    </w:p>
    <w:p w:rsidR="006D32D0" w:rsidRPr="00294CA1" w:rsidRDefault="006D32D0" w:rsidP="006D32D0">
      <w:pPr>
        <w:snapToGrid w:val="0"/>
        <w:spacing w:line="360" w:lineRule="auto"/>
        <w:jc w:val="center"/>
        <w:rPr>
          <w:rFonts w:ascii="宋体" w:hAnsi="宋体"/>
          <w:b/>
          <w:sz w:val="32"/>
          <w:szCs w:val="32"/>
        </w:rPr>
      </w:pPr>
      <w:r w:rsidRPr="00294CA1">
        <w:rPr>
          <w:rFonts w:ascii="宋体" w:hAnsi="宋体" w:hint="eastAsia"/>
          <w:b/>
          <w:sz w:val="32"/>
          <w:szCs w:val="32"/>
        </w:rPr>
        <w:lastRenderedPageBreak/>
        <w:t xml:space="preserve">第二章  </w:t>
      </w:r>
      <w:r w:rsidRPr="00294CA1">
        <w:rPr>
          <w:rFonts w:ascii="宋体" w:hAnsi="宋体" w:hint="eastAsia"/>
          <w:b/>
          <w:bCs/>
          <w:sz w:val="32"/>
          <w:szCs w:val="32"/>
        </w:rPr>
        <w:t>招</w:t>
      </w:r>
      <w:r w:rsidRPr="00294CA1">
        <w:rPr>
          <w:rFonts w:ascii="宋体" w:hAnsi="宋体" w:hint="eastAsia"/>
          <w:b/>
          <w:sz w:val="32"/>
          <w:szCs w:val="32"/>
        </w:rPr>
        <w:t>标需求</w:t>
      </w:r>
    </w:p>
    <w:p w:rsidR="006D32D0" w:rsidRPr="00294CA1" w:rsidRDefault="006D32D0" w:rsidP="006D32D0">
      <w:pPr>
        <w:snapToGrid w:val="0"/>
        <w:spacing w:line="360" w:lineRule="auto"/>
        <w:ind w:firstLineChars="250" w:firstLine="600"/>
        <w:rPr>
          <w:rFonts w:ascii="宋体" w:hAnsi="宋体"/>
          <w:sz w:val="24"/>
        </w:rPr>
      </w:pPr>
      <w:r w:rsidRPr="00294CA1">
        <w:rPr>
          <w:rFonts w:ascii="宋体" w:hAnsi="宋体" w:hint="eastAsia"/>
          <w:sz w:val="24"/>
        </w:rPr>
        <w:t>本招标文件是嘉兴市</w:t>
      </w:r>
      <w:r w:rsidRPr="004664B1">
        <w:rPr>
          <w:rFonts w:ascii="宋体" w:hAnsi="宋体" w:hint="eastAsia"/>
          <w:sz w:val="24"/>
        </w:rPr>
        <w:t>市</w:t>
      </w:r>
      <w:r w:rsidR="00007C69" w:rsidRPr="004664B1">
        <w:rPr>
          <w:rFonts w:ascii="宋体" w:hAnsi="宋体" w:hint="eastAsia"/>
          <w:sz w:val="24"/>
        </w:rPr>
        <w:t>本</w:t>
      </w:r>
      <w:r w:rsidRPr="00294CA1">
        <w:rPr>
          <w:rFonts w:ascii="宋体" w:hAnsi="宋体" w:hint="eastAsia"/>
          <w:sz w:val="24"/>
        </w:rPr>
        <w:t>级行政事业单位关于公共资金竞争性存放招标项目的规范性文件，是投标人编制投标文件的依据。该文件解释权归招标单位，招标方式：公开招标。</w:t>
      </w:r>
    </w:p>
    <w:p w:rsidR="006D32D0" w:rsidRPr="00294CA1" w:rsidRDefault="006D32D0" w:rsidP="006D32D0">
      <w:pPr>
        <w:snapToGrid w:val="0"/>
        <w:spacing w:line="360" w:lineRule="auto"/>
        <w:ind w:firstLineChars="199" w:firstLine="478"/>
        <w:rPr>
          <w:rFonts w:ascii="宋体" w:hAnsi="宋体"/>
          <w:sz w:val="24"/>
        </w:rPr>
      </w:pPr>
      <w:r w:rsidRPr="00294CA1">
        <w:rPr>
          <w:rFonts w:ascii="宋体" w:hAnsi="宋体" w:hint="eastAsia"/>
          <w:sz w:val="24"/>
        </w:rPr>
        <w:t>一、招标文件、投标文件及其共同确定的补充文件是合同的有效组成部分，与合同具备同等的法律效力。</w:t>
      </w:r>
    </w:p>
    <w:p w:rsidR="006D32D0" w:rsidRPr="00294CA1" w:rsidRDefault="006D32D0" w:rsidP="006D32D0">
      <w:pPr>
        <w:snapToGrid w:val="0"/>
        <w:spacing w:line="360" w:lineRule="auto"/>
        <w:ind w:firstLineChars="199" w:firstLine="478"/>
        <w:rPr>
          <w:rFonts w:ascii="宋体" w:hAnsi="宋体"/>
          <w:sz w:val="24"/>
        </w:rPr>
      </w:pPr>
      <w:r w:rsidRPr="00294CA1">
        <w:rPr>
          <w:rFonts w:ascii="宋体" w:hAnsi="宋体" w:hint="eastAsia"/>
          <w:sz w:val="24"/>
        </w:rPr>
        <w:t>二、投标人应按招标文件的要求提供投标文件，并保证所提供的全部资料的真实性，使其投标对招标文件做出实质性响应，否则，其投标将被拒绝。招标人保留进一步要求投标人补充提供有关材料的权利，拒绝提供补充材料或提供材料不真实，将被视为自动放弃投标资格。未报名者，投标无效。</w:t>
      </w:r>
    </w:p>
    <w:p w:rsidR="006D32D0" w:rsidRPr="00294CA1" w:rsidRDefault="006D32D0" w:rsidP="006D32D0">
      <w:pPr>
        <w:snapToGrid w:val="0"/>
        <w:spacing w:line="360" w:lineRule="auto"/>
        <w:ind w:firstLine="420"/>
        <w:rPr>
          <w:rFonts w:ascii="宋体" w:hAnsi="宋体"/>
          <w:sz w:val="24"/>
        </w:rPr>
      </w:pPr>
      <w:r w:rsidRPr="00294CA1">
        <w:rPr>
          <w:rFonts w:ascii="宋体" w:hAnsi="宋体" w:hint="eastAsia"/>
          <w:sz w:val="24"/>
        </w:rPr>
        <w:t>三、投标人应承担其在投标准备、编制、递交投标文件和签订合同协议书的整个过程中发生的一切费用而不论其投标结果如何。</w:t>
      </w:r>
    </w:p>
    <w:p w:rsidR="006D32D0" w:rsidRPr="00294CA1" w:rsidRDefault="006D32D0" w:rsidP="006D32D0">
      <w:pPr>
        <w:snapToGrid w:val="0"/>
        <w:spacing w:line="360" w:lineRule="auto"/>
        <w:ind w:firstLine="420"/>
        <w:rPr>
          <w:rFonts w:ascii="宋体" w:hAnsi="宋体" w:cs="Arial"/>
          <w:sz w:val="24"/>
        </w:rPr>
      </w:pPr>
      <w:r w:rsidRPr="00294CA1">
        <w:rPr>
          <w:rFonts w:ascii="宋体" w:hAnsi="宋体" w:cs="Arial" w:hint="eastAsia"/>
          <w:sz w:val="24"/>
        </w:rPr>
        <w:t>四、具体招标标的：</w:t>
      </w:r>
    </w:p>
    <w:p w:rsidR="00AC4CC0" w:rsidRPr="00294CA1" w:rsidRDefault="00AC4CC0" w:rsidP="00AC4CC0">
      <w:pPr>
        <w:snapToGrid w:val="0"/>
        <w:spacing w:line="400" w:lineRule="exact"/>
        <w:ind w:firstLine="420"/>
        <w:rPr>
          <w:rFonts w:ascii="宋体" w:hAnsi="宋体" w:cs="Arial"/>
          <w:sz w:val="24"/>
        </w:rPr>
      </w:pPr>
      <w:r w:rsidRPr="00294CA1">
        <w:rPr>
          <w:rFonts w:ascii="宋体" w:hAnsi="宋体" w:cs="Arial" w:hint="eastAsia"/>
          <w:sz w:val="24"/>
        </w:rPr>
        <w:t>标段一：</w:t>
      </w:r>
    </w:p>
    <w:tbl>
      <w:tblPr>
        <w:tblW w:w="9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4160"/>
        <w:gridCol w:w="1510"/>
        <w:gridCol w:w="2483"/>
      </w:tblGrid>
      <w:tr w:rsidR="00AC4CC0" w:rsidRPr="00294CA1" w:rsidTr="00F855CF">
        <w:trPr>
          <w:trHeight w:val="878"/>
        </w:trPr>
        <w:tc>
          <w:tcPr>
            <w:tcW w:w="988" w:type="dxa"/>
            <w:tcBorders>
              <w:top w:val="single" w:sz="4" w:space="0" w:color="000000"/>
              <w:left w:val="single" w:sz="4" w:space="0" w:color="000000"/>
              <w:bottom w:val="single" w:sz="4" w:space="0" w:color="000000"/>
              <w:right w:val="single" w:sz="4" w:space="0" w:color="000000"/>
            </w:tcBorders>
            <w:vAlign w:val="center"/>
          </w:tcPr>
          <w:p w:rsidR="00AC4CC0" w:rsidRPr="00294CA1" w:rsidRDefault="00AC4CC0" w:rsidP="008A55B9">
            <w:pPr>
              <w:jc w:val="center"/>
              <w:rPr>
                <w:rFonts w:ascii="宋体" w:hAnsi="宋体"/>
                <w:sz w:val="24"/>
              </w:rPr>
            </w:pPr>
            <w:r w:rsidRPr="00294CA1">
              <w:rPr>
                <w:rFonts w:ascii="宋体" w:hAnsi="宋体" w:hint="eastAsia"/>
                <w:sz w:val="24"/>
              </w:rPr>
              <w:t>序号</w:t>
            </w:r>
          </w:p>
        </w:tc>
        <w:tc>
          <w:tcPr>
            <w:tcW w:w="4160" w:type="dxa"/>
            <w:tcBorders>
              <w:top w:val="single" w:sz="4" w:space="0" w:color="000000"/>
              <w:left w:val="single" w:sz="4" w:space="0" w:color="000000"/>
              <w:bottom w:val="single" w:sz="4" w:space="0" w:color="000000"/>
              <w:right w:val="single" w:sz="4" w:space="0" w:color="000000"/>
            </w:tcBorders>
            <w:vAlign w:val="center"/>
          </w:tcPr>
          <w:p w:rsidR="00AC4CC0" w:rsidRPr="00294CA1" w:rsidRDefault="00AC4CC0" w:rsidP="008A55B9">
            <w:pPr>
              <w:jc w:val="center"/>
              <w:rPr>
                <w:rFonts w:ascii="宋体" w:hAnsi="宋体"/>
                <w:sz w:val="24"/>
              </w:rPr>
            </w:pPr>
            <w:r w:rsidRPr="00294CA1">
              <w:rPr>
                <w:rFonts w:ascii="宋体" w:hAnsi="宋体" w:hint="eastAsia"/>
                <w:sz w:val="24"/>
              </w:rPr>
              <w:t>单位</w:t>
            </w:r>
          </w:p>
        </w:tc>
        <w:tc>
          <w:tcPr>
            <w:tcW w:w="1510" w:type="dxa"/>
            <w:tcBorders>
              <w:top w:val="single" w:sz="4" w:space="0" w:color="000000"/>
              <w:left w:val="single" w:sz="4" w:space="0" w:color="000000"/>
              <w:bottom w:val="single" w:sz="4" w:space="0" w:color="000000"/>
              <w:right w:val="single" w:sz="4" w:space="0" w:color="000000"/>
            </w:tcBorders>
            <w:vAlign w:val="center"/>
          </w:tcPr>
          <w:p w:rsidR="00AC4CC0" w:rsidRPr="00294CA1" w:rsidRDefault="00AC4CC0" w:rsidP="008A55B9">
            <w:pPr>
              <w:jc w:val="center"/>
              <w:rPr>
                <w:rFonts w:ascii="宋体" w:hAnsi="宋体"/>
                <w:sz w:val="24"/>
              </w:rPr>
            </w:pPr>
            <w:r w:rsidRPr="00294CA1">
              <w:rPr>
                <w:rFonts w:ascii="宋体" w:hAnsi="宋体" w:hint="eastAsia"/>
                <w:sz w:val="24"/>
              </w:rPr>
              <w:t>金额（万元）</w:t>
            </w:r>
          </w:p>
        </w:tc>
        <w:tc>
          <w:tcPr>
            <w:tcW w:w="2483" w:type="dxa"/>
            <w:tcBorders>
              <w:top w:val="single" w:sz="4" w:space="0" w:color="000000"/>
              <w:left w:val="single" w:sz="4" w:space="0" w:color="000000"/>
              <w:bottom w:val="single" w:sz="4" w:space="0" w:color="000000"/>
              <w:right w:val="single" w:sz="4" w:space="0" w:color="000000"/>
            </w:tcBorders>
            <w:vAlign w:val="center"/>
          </w:tcPr>
          <w:p w:rsidR="00AC4CC0" w:rsidRPr="00294CA1" w:rsidRDefault="00AC4CC0" w:rsidP="008A55B9">
            <w:pPr>
              <w:jc w:val="center"/>
              <w:rPr>
                <w:rFonts w:ascii="宋体" w:hAnsi="宋体"/>
                <w:sz w:val="24"/>
              </w:rPr>
            </w:pPr>
            <w:r w:rsidRPr="00294CA1">
              <w:rPr>
                <w:rFonts w:ascii="宋体" w:hAnsi="宋体" w:hint="eastAsia"/>
                <w:sz w:val="24"/>
              </w:rPr>
              <w:t>存期</w:t>
            </w:r>
          </w:p>
        </w:tc>
      </w:tr>
      <w:tr w:rsidR="00C555B9" w:rsidRPr="00FC6255" w:rsidTr="00BC2EAB">
        <w:tc>
          <w:tcPr>
            <w:tcW w:w="988" w:type="dxa"/>
            <w:tcBorders>
              <w:top w:val="single" w:sz="4" w:space="0" w:color="000000"/>
              <w:left w:val="single" w:sz="4" w:space="0" w:color="000000"/>
              <w:bottom w:val="single" w:sz="4" w:space="0" w:color="000000"/>
              <w:right w:val="single" w:sz="4" w:space="0" w:color="000000"/>
            </w:tcBorders>
            <w:vAlign w:val="center"/>
          </w:tcPr>
          <w:p w:rsidR="00C555B9" w:rsidRPr="00FC6255" w:rsidRDefault="00C555B9" w:rsidP="008A55B9">
            <w:pPr>
              <w:jc w:val="center"/>
              <w:rPr>
                <w:rFonts w:ascii="宋体" w:hAnsi="宋体"/>
                <w:sz w:val="28"/>
                <w:szCs w:val="28"/>
              </w:rPr>
            </w:pPr>
            <w:r w:rsidRPr="00FC6255">
              <w:rPr>
                <w:rFonts w:ascii="宋体" w:hAnsi="宋体" w:hint="eastAsia"/>
                <w:sz w:val="28"/>
                <w:szCs w:val="28"/>
              </w:rPr>
              <w:t>1</w:t>
            </w:r>
          </w:p>
        </w:tc>
        <w:tc>
          <w:tcPr>
            <w:tcW w:w="4160" w:type="dxa"/>
            <w:tcBorders>
              <w:top w:val="single" w:sz="4" w:space="0" w:color="000000"/>
              <w:left w:val="single" w:sz="4" w:space="0" w:color="000000"/>
              <w:bottom w:val="single" w:sz="4" w:space="0" w:color="000000"/>
              <w:right w:val="single" w:sz="4" w:space="0" w:color="000000"/>
            </w:tcBorders>
            <w:vAlign w:val="center"/>
          </w:tcPr>
          <w:p w:rsidR="00C555B9" w:rsidRDefault="00C555B9">
            <w:pPr>
              <w:jc w:val="center"/>
              <w:rPr>
                <w:rFonts w:ascii="宋体" w:hAnsi="宋体" w:cs="宋体"/>
                <w:sz w:val="28"/>
                <w:szCs w:val="28"/>
              </w:rPr>
            </w:pPr>
            <w:r>
              <w:rPr>
                <w:rFonts w:hint="eastAsia"/>
                <w:sz w:val="28"/>
                <w:szCs w:val="28"/>
              </w:rPr>
              <w:t>嘉兴市财政局</w:t>
            </w:r>
          </w:p>
        </w:tc>
        <w:tc>
          <w:tcPr>
            <w:tcW w:w="1510" w:type="dxa"/>
            <w:tcBorders>
              <w:top w:val="single" w:sz="4" w:space="0" w:color="000000"/>
              <w:left w:val="single" w:sz="4" w:space="0" w:color="000000"/>
              <w:bottom w:val="single" w:sz="4" w:space="0" w:color="000000"/>
              <w:right w:val="single" w:sz="4" w:space="0" w:color="000000"/>
            </w:tcBorders>
            <w:vAlign w:val="center"/>
          </w:tcPr>
          <w:p w:rsidR="00C555B9" w:rsidRDefault="00F855CF" w:rsidP="00F855CF">
            <w:pPr>
              <w:jc w:val="center"/>
              <w:rPr>
                <w:rFonts w:ascii="宋体" w:hAnsi="宋体" w:cs="宋体"/>
                <w:sz w:val="28"/>
                <w:szCs w:val="28"/>
              </w:rPr>
            </w:pPr>
            <w:r>
              <w:rPr>
                <w:sz w:val="28"/>
                <w:szCs w:val="28"/>
              </w:rPr>
              <w:t>8</w:t>
            </w:r>
            <w:r w:rsidR="00C555B9">
              <w:rPr>
                <w:rFonts w:hint="eastAsia"/>
                <w:sz w:val="28"/>
                <w:szCs w:val="28"/>
              </w:rPr>
              <w:t>0000</w:t>
            </w:r>
          </w:p>
        </w:tc>
        <w:tc>
          <w:tcPr>
            <w:tcW w:w="2483" w:type="dxa"/>
            <w:tcBorders>
              <w:top w:val="single" w:sz="4" w:space="0" w:color="000000"/>
              <w:left w:val="single" w:sz="4" w:space="0" w:color="000000"/>
              <w:bottom w:val="single" w:sz="4" w:space="0" w:color="000000"/>
              <w:right w:val="single" w:sz="4" w:space="0" w:color="000000"/>
            </w:tcBorders>
            <w:vAlign w:val="center"/>
          </w:tcPr>
          <w:p w:rsidR="00C555B9" w:rsidRDefault="00C555B9">
            <w:pPr>
              <w:jc w:val="center"/>
              <w:rPr>
                <w:rFonts w:ascii="宋体" w:hAnsi="宋体" w:cs="宋体"/>
                <w:sz w:val="28"/>
                <w:szCs w:val="28"/>
              </w:rPr>
            </w:pPr>
            <w:r>
              <w:rPr>
                <w:rFonts w:hint="eastAsia"/>
                <w:sz w:val="28"/>
                <w:szCs w:val="28"/>
              </w:rPr>
              <w:t>7</w:t>
            </w:r>
            <w:r>
              <w:rPr>
                <w:rFonts w:hint="eastAsia"/>
                <w:sz w:val="28"/>
                <w:szCs w:val="28"/>
              </w:rPr>
              <w:t>天通知存款</w:t>
            </w:r>
            <w:r w:rsidR="004664B1" w:rsidRPr="004664B1">
              <w:rPr>
                <w:rFonts w:hint="eastAsia"/>
                <w:sz w:val="28"/>
                <w:szCs w:val="28"/>
              </w:rPr>
              <w:t>(</w:t>
            </w:r>
            <w:r w:rsidR="004664B1" w:rsidRPr="004664B1">
              <w:rPr>
                <w:rFonts w:hint="eastAsia"/>
                <w:sz w:val="28"/>
                <w:szCs w:val="28"/>
              </w:rPr>
              <w:t>期限在</w:t>
            </w:r>
            <w:r w:rsidR="004664B1" w:rsidRPr="004664B1">
              <w:rPr>
                <w:rFonts w:hint="eastAsia"/>
                <w:sz w:val="28"/>
                <w:szCs w:val="28"/>
              </w:rPr>
              <w:t>3</w:t>
            </w:r>
            <w:r w:rsidR="004664B1" w:rsidRPr="004664B1">
              <w:rPr>
                <w:rFonts w:hint="eastAsia"/>
                <w:sz w:val="28"/>
                <w:szCs w:val="28"/>
              </w:rPr>
              <w:t>个月以上</w:t>
            </w:r>
            <w:r w:rsidR="004664B1" w:rsidRPr="004664B1">
              <w:rPr>
                <w:rFonts w:hint="eastAsia"/>
                <w:sz w:val="28"/>
                <w:szCs w:val="28"/>
              </w:rPr>
              <w:t>6</w:t>
            </w:r>
            <w:r w:rsidR="004664B1" w:rsidRPr="004664B1">
              <w:rPr>
                <w:rFonts w:hint="eastAsia"/>
                <w:sz w:val="28"/>
                <w:szCs w:val="28"/>
              </w:rPr>
              <w:t>个月以内</w:t>
            </w:r>
            <w:r w:rsidR="004664B1" w:rsidRPr="004664B1">
              <w:rPr>
                <w:rFonts w:hint="eastAsia"/>
                <w:sz w:val="28"/>
                <w:szCs w:val="28"/>
              </w:rPr>
              <w:t>)</w:t>
            </w:r>
          </w:p>
        </w:tc>
      </w:tr>
      <w:tr w:rsidR="00C5216B" w:rsidRPr="00FC6255" w:rsidTr="00A469F8">
        <w:tc>
          <w:tcPr>
            <w:tcW w:w="988" w:type="dxa"/>
            <w:tcBorders>
              <w:top w:val="single" w:sz="4" w:space="0" w:color="000000"/>
              <w:left w:val="single" w:sz="4" w:space="0" w:color="000000"/>
              <w:bottom w:val="single" w:sz="4" w:space="0" w:color="000000"/>
              <w:right w:val="single" w:sz="4" w:space="0" w:color="000000"/>
            </w:tcBorders>
            <w:vAlign w:val="center"/>
          </w:tcPr>
          <w:p w:rsidR="00C5216B" w:rsidRDefault="00C5216B" w:rsidP="00C5216B">
            <w:pPr>
              <w:jc w:val="center"/>
              <w:rPr>
                <w:rFonts w:ascii="宋体" w:hAnsi="宋体"/>
                <w:sz w:val="28"/>
                <w:szCs w:val="28"/>
              </w:rPr>
            </w:pPr>
            <w:r>
              <w:rPr>
                <w:rFonts w:ascii="宋体" w:hAnsi="宋体"/>
                <w:sz w:val="28"/>
                <w:szCs w:val="28"/>
              </w:rPr>
              <w:t>2</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rsidR="00C5216B" w:rsidRDefault="00C5216B" w:rsidP="00C5216B">
            <w:pPr>
              <w:widowControl/>
              <w:jc w:val="center"/>
              <w:rPr>
                <w:kern w:val="0"/>
                <w:sz w:val="30"/>
                <w:szCs w:val="30"/>
              </w:rPr>
            </w:pPr>
            <w:r>
              <w:rPr>
                <w:rFonts w:hint="eastAsia"/>
                <w:sz w:val="30"/>
                <w:szCs w:val="30"/>
              </w:rPr>
              <w:t>嘉兴市政府投资项目财务中心</w:t>
            </w:r>
          </w:p>
        </w:tc>
        <w:tc>
          <w:tcPr>
            <w:tcW w:w="1510" w:type="dxa"/>
            <w:tcBorders>
              <w:top w:val="single" w:sz="4" w:space="0" w:color="auto"/>
              <w:left w:val="nil"/>
              <w:bottom w:val="single" w:sz="4" w:space="0" w:color="auto"/>
              <w:right w:val="single" w:sz="4" w:space="0" w:color="auto"/>
            </w:tcBorders>
            <w:shd w:val="clear" w:color="auto" w:fill="auto"/>
            <w:vAlign w:val="center"/>
          </w:tcPr>
          <w:p w:rsidR="00C5216B" w:rsidRDefault="00C5216B" w:rsidP="00C5216B">
            <w:pPr>
              <w:jc w:val="center"/>
              <w:rPr>
                <w:sz w:val="30"/>
                <w:szCs w:val="30"/>
              </w:rPr>
            </w:pPr>
            <w:r>
              <w:rPr>
                <w:rFonts w:hint="eastAsia"/>
                <w:sz w:val="30"/>
                <w:szCs w:val="30"/>
              </w:rPr>
              <w:t>30000</w:t>
            </w:r>
          </w:p>
        </w:tc>
        <w:tc>
          <w:tcPr>
            <w:tcW w:w="2483" w:type="dxa"/>
            <w:tcBorders>
              <w:top w:val="single" w:sz="4" w:space="0" w:color="auto"/>
              <w:left w:val="nil"/>
              <w:bottom w:val="single" w:sz="4" w:space="0" w:color="auto"/>
              <w:right w:val="single" w:sz="4" w:space="0" w:color="auto"/>
            </w:tcBorders>
            <w:shd w:val="clear" w:color="auto" w:fill="auto"/>
            <w:vAlign w:val="center"/>
          </w:tcPr>
          <w:p w:rsidR="00C5216B" w:rsidRDefault="00792223" w:rsidP="00C5216B">
            <w:pPr>
              <w:jc w:val="center"/>
              <w:rPr>
                <w:sz w:val="30"/>
                <w:szCs w:val="30"/>
              </w:rPr>
            </w:pPr>
            <w:r>
              <w:rPr>
                <w:rFonts w:hint="eastAsia"/>
                <w:sz w:val="28"/>
                <w:szCs w:val="28"/>
              </w:rPr>
              <w:t>7</w:t>
            </w:r>
            <w:r>
              <w:rPr>
                <w:rFonts w:hint="eastAsia"/>
                <w:sz w:val="28"/>
                <w:szCs w:val="28"/>
              </w:rPr>
              <w:t>天通知存款</w:t>
            </w:r>
            <w:r w:rsidRPr="004664B1">
              <w:rPr>
                <w:rFonts w:hint="eastAsia"/>
                <w:sz w:val="28"/>
                <w:szCs w:val="28"/>
              </w:rPr>
              <w:t>(</w:t>
            </w:r>
            <w:r w:rsidRPr="004664B1">
              <w:rPr>
                <w:rFonts w:hint="eastAsia"/>
                <w:sz w:val="28"/>
                <w:szCs w:val="28"/>
              </w:rPr>
              <w:t>期限在</w:t>
            </w:r>
            <w:r w:rsidRPr="004664B1">
              <w:rPr>
                <w:rFonts w:hint="eastAsia"/>
                <w:sz w:val="28"/>
                <w:szCs w:val="28"/>
              </w:rPr>
              <w:t>3</w:t>
            </w:r>
            <w:r w:rsidRPr="004664B1">
              <w:rPr>
                <w:rFonts w:hint="eastAsia"/>
                <w:sz w:val="28"/>
                <w:szCs w:val="28"/>
              </w:rPr>
              <w:t>个月以上</w:t>
            </w:r>
            <w:r w:rsidRPr="004664B1">
              <w:rPr>
                <w:rFonts w:hint="eastAsia"/>
                <w:sz w:val="28"/>
                <w:szCs w:val="28"/>
              </w:rPr>
              <w:t>6</w:t>
            </w:r>
            <w:r w:rsidRPr="004664B1">
              <w:rPr>
                <w:rFonts w:hint="eastAsia"/>
                <w:sz w:val="28"/>
                <w:szCs w:val="28"/>
              </w:rPr>
              <w:t>个月以内</w:t>
            </w:r>
            <w:r w:rsidRPr="004664B1">
              <w:rPr>
                <w:rFonts w:hint="eastAsia"/>
                <w:sz w:val="28"/>
                <w:szCs w:val="28"/>
              </w:rPr>
              <w:t>)</w:t>
            </w:r>
          </w:p>
        </w:tc>
      </w:tr>
      <w:tr w:rsidR="00F00D7E" w:rsidRPr="00FC6255" w:rsidTr="000C3B76">
        <w:tc>
          <w:tcPr>
            <w:tcW w:w="988" w:type="dxa"/>
            <w:tcBorders>
              <w:top w:val="single" w:sz="4" w:space="0" w:color="000000"/>
              <w:left w:val="single" w:sz="4" w:space="0" w:color="000000"/>
              <w:bottom w:val="single" w:sz="4" w:space="0" w:color="000000"/>
              <w:right w:val="single" w:sz="4" w:space="0" w:color="000000"/>
            </w:tcBorders>
            <w:vAlign w:val="center"/>
          </w:tcPr>
          <w:p w:rsidR="00F00D7E" w:rsidRPr="00FC6255" w:rsidRDefault="00F00D7E" w:rsidP="00F00D7E">
            <w:pPr>
              <w:jc w:val="center"/>
              <w:rPr>
                <w:rFonts w:ascii="宋体" w:hAnsi="宋体"/>
                <w:sz w:val="28"/>
                <w:szCs w:val="28"/>
              </w:rPr>
            </w:pPr>
            <w:r>
              <w:rPr>
                <w:rFonts w:ascii="宋体" w:hAnsi="宋体" w:hint="eastAsia"/>
                <w:sz w:val="28"/>
                <w:szCs w:val="28"/>
              </w:rPr>
              <w:t>3</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rsidR="00F00D7E" w:rsidRDefault="00F00D7E" w:rsidP="00F00D7E">
            <w:pPr>
              <w:widowControl/>
              <w:jc w:val="center"/>
              <w:rPr>
                <w:kern w:val="0"/>
                <w:sz w:val="30"/>
                <w:szCs w:val="30"/>
              </w:rPr>
            </w:pPr>
            <w:r>
              <w:rPr>
                <w:rFonts w:hint="eastAsia"/>
                <w:sz w:val="30"/>
                <w:szCs w:val="30"/>
              </w:rPr>
              <w:t>嘉兴市杭嘉湖南排工程杭管理局（平湖塘工程）</w:t>
            </w:r>
          </w:p>
        </w:tc>
        <w:tc>
          <w:tcPr>
            <w:tcW w:w="1510" w:type="dxa"/>
            <w:tcBorders>
              <w:top w:val="single" w:sz="4" w:space="0" w:color="auto"/>
              <w:left w:val="nil"/>
              <w:bottom w:val="single" w:sz="4" w:space="0" w:color="auto"/>
              <w:right w:val="single" w:sz="4" w:space="0" w:color="auto"/>
            </w:tcBorders>
            <w:shd w:val="clear" w:color="auto" w:fill="auto"/>
            <w:vAlign w:val="center"/>
          </w:tcPr>
          <w:p w:rsidR="00F00D7E" w:rsidRDefault="00F00D7E" w:rsidP="00F00D7E">
            <w:pPr>
              <w:jc w:val="center"/>
              <w:rPr>
                <w:sz w:val="30"/>
                <w:szCs w:val="30"/>
              </w:rPr>
            </w:pPr>
            <w:r>
              <w:rPr>
                <w:rFonts w:hint="eastAsia"/>
                <w:sz w:val="30"/>
                <w:szCs w:val="30"/>
              </w:rPr>
              <w:t>1500</w:t>
            </w:r>
          </w:p>
        </w:tc>
        <w:tc>
          <w:tcPr>
            <w:tcW w:w="2483" w:type="dxa"/>
            <w:tcBorders>
              <w:top w:val="single" w:sz="4" w:space="0" w:color="auto"/>
              <w:left w:val="nil"/>
              <w:bottom w:val="single" w:sz="4" w:space="0" w:color="auto"/>
              <w:right w:val="single" w:sz="4" w:space="0" w:color="auto"/>
            </w:tcBorders>
            <w:shd w:val="clear" w:color="auto" w:fill="auto"/>
            <w:vAlign w:val="center"/>
          </w:tcPr>
          <w:p w:rsidR="00F00D7E" w:rsidRDefault="00F00D7E" w:rsidP="00F00D7E">
            <w:pPr>
              <w:jc w:val="center"/>
              <w:rPr>
                <w:sz w:val="30"/>
                <w:szCs w:val="30"/>
              </w:rPr>
            </w:pPr>
            <w:r>
              <w:rPr>
                <w:rFonts w:hint="eastAsia"/>
                <w:sz w:val="28"/>
                <w:szCs w:val="28"/>
              </w:rPr>
              <w:t>7</w:t>
            </w:r>
            <w:r>
              <w:rPr>
                <w:rFonts w:hint="eastAsia"/>
                <w:sz w:val="28"/>
                <w:szCs w:val="28"/>
              </w:rPr>
              <w:t>天通知存款</w:t>
            </w:r>
            <w:r w:rsidRPr="004664B1">
              <w:rPr>
                <w:rFonts w:hint="eastAsia"/>
                <w:sz w:val="28"/>
                <w:szCs w:val="28"/>
              </w:rPr>
              <w:t>(</w:t>
            </w:r>
            <w:r w:rsidRPr="004664B1">
              <w:rPr>
                <w:rFonts w:hint="eastAsia"/>
                <w:sz w:val="28"/>
                <w:szCs w:val="28"/>
              </w:rPr>
              <w:t>期限在</w:t>
            </w:r>
            <w:r w:rsidRPr="004664B1">
              <w:rPr>
                <w:rFonts w:hint="eastAsia"/>
                <w:sz w:val="28"/>
                <w:szCs w:val="28"/>
              </w:rPr>
              <w:t>3</w:t>
            </w:r>
            <w:r w:rsidRPr="004664B1">
              <w:rPr>
                <w:rFonts w:hint="eastAsia"/>
                <w:sz w:val="28"/>
                <w:szCs w:val="28"/>
              </w:rPr>
              <w:t>个月以上</w:t>
            </w:r>
            <w:r w:rsidRPr="004664B1">
              <w:rPr>
                <w:rFonts w:hint="eastAsia"/>
                <w:sz w:val="28"/>
                <w:szCs w:val="28"/>
              </w:rPr>
              <w:t>6</w:t>
            </w:r>
            <w:r w:rsidRPr="004664B1">
              <w:rPr>
                <w:rFonts w:hint="eastAsia"/>
                <w:sz w:val="28"/>
                <w:szCs w:val="28"/>
              </w:rPr>
              <w:t>个月以内</w:t>
            </w:r>
            <w:r w:rsidRPr="004664B1">
              <w:rPr>
                <w:rFonts w:hint="eastAsia"/>
                <w:sz w:val="28"/>
                <w:szCs w:val="28"/>
              </w:rPr>
              <w:t>)</w:t>
            </w:r>
          </w:p>
        </w:tc>
      </w:tr>
      <w:tr w:rsidR="00F00D7E" w:rsidRPr="00FC6255" w:rsidTr="00BC2EAB">
        <w:tc>
          <w:tcPr>
            <w:tcW w:w="988" w:type="dxa"/>
            <w:tcBorders>
              <w:top w:val="single" w:sz="4" w:space="0" w:color="000000"/>
              <w:left w:val="single" w:sz="4" w:space="0" w:color="000000"/>
              <w:bottom w:val="single" w:sz="4" w:space="0" w:color="000000"/>
              <w:right w:val="single" w:sz="4" w:space="0" w:color="000000"/>
            </w:tcBorders>
            <w:vAlign w:val="center"/>
          </w:tcPr>
          <w:p w:rsidR="00F00D7E" w:rsidRPr="00FC6255" w:rsidRDefault="00F00D7E" w:rsidP="00F00D7E">
            <w:pPr>
              <w:jc w:val="center"/>
              <w:rPr>
                <w:rFonts w:ascii="宋体" w:hAnsi="宋体"/>
                <w:sz w:val="28"/>
                <w:szCs w:val="28"/>
              </w:rPr>
            </w:pPr>
          </w:p>
        </w:tc>
        <w:tc>
          <w:tcPr>
            <w:tcW w:w="4160" w:type="dxa"/>
            <w:tcBorders>
              <w:top w:val="single" w:sz="4" w:space="0" w:color="000000"/>
              <w:left w:val="single" w:sz="4" w:space="0" w:color="000000"/>
              <w:bottom w:val="single" w:sz="4" w:space="0" w:color="000000"/>
              <w:right w:val="single" w:sz="4" w:space="0" w:color="000000"/>
            </w:tcBorders>
            <w:vAlign w:val="center"/>
          </w:tcPr>
          <w:p w:rsidR="00F00D7E" w:rsidRPr="00FC6255" w:rsidRDefault="00F00D7E" w:rsidP="00F00D7E">
            <w:pPr>
              <w:jc w:val="center"/>
              <w:rPr>
                <w:rFonts w:ascii="宋体" w:hAnsi="宋体"/>
                <w:sz w:val="28"/>
                <w:szCs w:val="28"/>
              </w:rPr>
            </w:pPr>
            <w:r w:rsidRPr="00FC6255">
              <w:rPr>
                <w:rFonts w:ascii="宋体" w:hAnsi="宋体" w:hint="eastAsia"/>
                <w:sz w:val="28"/>
                <w:szCs w:val="28"/>
              </w:rPr>
              <w:t>合计</w:t>
            </w:r>
          </w:p>
        </w:tc>
        <w:tc>
          <w:tcPr>
            <w:tcW w:w="1510" w:type="dxa"/>
            <w:tcBorders>
              <w:top w:val="single" w:sz="4" w:space="0" w:color="000000"/>
              <w:left w:val="single" w:sz="4" w:space="0" w:color="000000"/>
              <w:bottom w:val="single" w:sz="4" w:space="0" w:color="000000"/>
              <w:right w:val="single" w:sz="4" w:space="0" w:color="000000"/>
            </w:tcBorders>
            <w:vAlign w:val="center"/>
          </w:tcPr>
          <w:p w:rsidR="00F00D7E" w:rsidRPr="00FC6255" w:rsidRDefault="00F00D7E" w:rsidP="00F00D7E">
            <w:pPr>
              <w:jc w:val="center"/>
              <w:rPr>
                <w:sz w:val="28"/>
                <w:szCs w:val="28"/>
              </w:rPr>
            </w:pPr>
            <w:r>
              <w:rPr>
                <w:sz w:val="28"/>
                <w:szCs w:val="28"/>
              </w:rPr>
              <w:t>1115</w:t>
            </w:r>
            <w:r>
              <w:rPr>
                <w:rFonts w:hint="eastAsia"/>
                <w:sz w:val="28"/>
                <w:szCs w:val="28"/>
              </w:rPr>
              <w:t>00</w:t>
            </w:r>
          </w:p>
        </w:tc>
        <w:tc>
          <w:tcPr>
            <w:tcW w:w="2483" w:type="dxa"/>
            <w:tcBorders>
              <w:top w:val="single" w:sz="4" w:space="0" w:color="000000"/>
              <w:left w:val="single" w:sz="4" w:space="0" w:color="000000"/>
              <w:bottom w:val="single" w:sz="4" w:space="0" w:color="000000"/>
              <w:right w:val="single" w:sz="4" w:space="0" w:color="000000"/>
            </w:tcBorders>
            <w:vAlign w:val="center"/>
          </w:tcPr>
          <w:p w:rsidR="00F00D7E" w:rsidRPr="00FC6255" w:rsidRDefault="00F00D7E" w:rsidP="00F00D7E">
            <w:pPr>
              <w:jc w:val="center"/>
              <w:rPr>
                <w:rFonts w:ascii="宋体" w:hAnsi="宋体"/>
                <w:sz w:val="28"/>
                <w:szCs w:val="28"/>
              </w:rPr>
            </w:pPr>
            <w:r w:rsidRPr="00FC6255">
              <w:rPr>
                <w:rFonts w:ascii="宋体" w:hAnsi="宋体" w:hint="eastAsia"/>
                <w:sz w:val="28"/>
                <w:szCs w:val="28"/>
              </w:rPr>
              <w:t>------</w:t>
            </w:r>
          </w:p>
        </w:tc>
      </w:tr>
    </w:tbl>
    <w:p w:rsidR="00AC4CC0" w:rsidRPr="00FC6255" w:rsidRDefault="00AC4CC0" w:rsidP="000F1452">
      <w:pPr>
        <w:snapToGrid w:val="0"/>
        <w:spacing w:line="400" w:lineRule="exact"/>
        <w:ind w:firstLine="420"/>
        <w:rPr>
          <w:rFonts w:ascii="宋体" w:hAnsi="宋体" w:cs="Arial"/>
          <w:sz w:val="28"/>
          <w:szCs w:val="28"/>
        </w:rPr>
      </w:pPr>
      <w:r w:rsidRPr="00FC6255">
        <w:rPr>
          <w:rFonts w:ascii="宋体" w:hAnsi="宋体" w:cs="Arial" w:hint="eastAsia"/>
          <w:sz w:val="28"/>
          <w:szCs w:val="28"/>
        </w:rPr>
        <w:t>标段二：</w:t>
      </w:r>
    </w:p>
    <w:tbl>
      <w:tblPr>
        <w:tblW w:w="9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3780"/>
        <w:gridCol w:w="1935"/>
        <w:gridCol w:w="2058"/>
      </w:tblGrid>
      <w:tr w:rsidR="00AC4CC0" w:rsidRPr="00FC6255" w:rsidTr="0062410E">
        <w:tc>
          <w:tcPr>
            <w:tcW w:w="1368" w:type="dxa"/>
            <w:tcBorders>
              <w:top w:val="single" w:sz="4" w:space="0" w:color="000000"/>
              <w:left w:val="single" w:sz="4" w:space="0" w:color="000000"/>
              <w:bottom w:val="single" w:sz="4" w:space="0" w:color="000000"/>
              <w:right w:val="single" w:sz="4" w:space="0" w:color="000000"/>
            </w:tcBorders>
            <w:vAlign w:val="center"/>
          </w:tcPr>
          <w:p w:rsidR="00AC4CC0" w:rsidRPr="00FC6255" w:rsidRDefault="00AC4CC0" w:rsidP="008A55B9">
            <w:pPr>
              <w:jc w:val="center"/>
              <w:rPr>
                <w:rFonts w:ascii="宋体" w:hAnsi="宋体"/>
                <w:sz w:val="28"/>
                <w:szCs w:val="28"/>
              </w:rPr>
            </w:pPr>
            <w:r w:rsidRPr="00FC6255">
              <w:rPr>
                <w:rFonts w:ascii="宋体" w:hAnsi="宋体" w:hint="eastAsia"/>
                <w:sz w:val="28"/>
                <w:szCs w:val="28"/>
              </w:rPr>
              <w:t>序号</w:t>
            </w:r>
          </w:p>
        </w:tc>
        <w:tc>
          <w:tcPr>
            <w:tcW w:w="3780" w:type="dxa"/>
            <w:tcBorders>
              <w:top w:val="single" w:sz="4" w:space="0" w:color="000000"/>
              <w:left w:val="single" w:sz="4" w:space="0" w:color="000000"/>
              <w:bottom w:val="single" w:sz="4" w:space="0" w:color="000000"/>
              <w:right w:val="single" w:sz="4" w:space="0" w:color="000000"/>
            </w:tcBorders>
            <w:vAlign w:val="center"/>
          </w:tcPr>
          <w:p w:rsidR="00AC4CC0" w:rsidRPr="00FC6255" w:rsidRDefault="00AC4CC0" w:rsidP="008A55B9">
            <w:pPr>
              <w:jc w:val="center"/>
              <w:rPr>
                <w:rFonts w:ascii="宋体" w:hAnsi="宋体"/>
                <w:sz w:val="28"/>
                <w:szCs w:val="28"/>
              </w:rPr>
            </w:pPr>
            <w:r w:rsidRPr="00FC6255">
              <w:rPr>
                <w:rFonts w:ascii="宋体" w:hAnsi="宋体" w:hint="eastAsia"/>
                <w:sz w:val="28"/>
                <w:szCs w:val="28"/>
              </w:rPr>
              <w:t>单位</w:t>
            </w:r>
          </w:p>
        </w:tc>
        <w:tc>
          <w:tcPr>
            <w:tcW w:w="1935" w:type="dxa"/>
            <w:tcBorders>
              <w:top w:val="single" w:sz="4" w:space="0" w:color="000000"/>
              <w:left w:val="single" w:sz="4" w:space="0" w:color="000000"/>
              <w:bottom w:val="single" w:sz="4" w:space="0" w:color="000000"/>
              <w:right w:val="single" w:sz="4" w:space="0" w:color="000000"/>
            </w:tcBorders>
            <w:vAlign w:val="center"/>
          </w:tcPr>
          <w:p w:rsidR="00AC4CC0" w:rsidRPr="00FC6255" w:rsidRDefault="00AC4CC0" w:rsidP="008A55B9">
            <w:pPr>
              <w:jc w:val="center"/>
              <w:rPr>
                <w:rFonts w:ascii="宋体" w:hAnsi="宋体"/>
                <w:sz w:val="28"/>
                <w:szCs w:val="28"/>
              </w:rPr>
            </w:pPr>
            <w:r w:rsidRPr="00FC6255">
              <w:rPr>
                <w:rFonts w:ascii="宋体" w:hAnsi="宋体" w:hint="eastAsia"/>
                <w:sz w:val="28"/>
                <w:szCs w:val="28"/>
              </w:rPr>
              <w:t>金额（万元）</w:t>
            </w:r>
          </w:p>
        </w:tc>
        <w:tc>
          <w:tcPr>
            <w:tcW w:w="2058" w:type="dxa"/>
            <w:tcBorders>
              <w:top w:val="single" w:sz="4" w:space="0" w:color="000000"/>
              <w:left w:val="single" w:sz="4" w:space="0" w:color="000000"/>
              <w:bottom w:val="single" w:sz="4" w:space="0" w:color="000000"/>
              <w:right w:val="single" w:sz="4" w:space="0" w:color="000000"/>
            </w:tcBorders>
            <w:vAlign w:val="center"/>
          </w:tcPr>
          <w:p w:rsidR="00AC4CC0" w:rsidRPr="00FC6255" w:rsidRDefault="00AC4CC0" w:rsidP="008A55B9">
            <w:pPr>
              <w:jc w:val="center"/>
              <w:rPr>
                <w:rFonts w:ascii="宋体" w:hAnsi="宋体"/>
                <w:sz w:val="28"/>
                <w:szCs w:val="28"/>
              </w:rPr>
            </w:pPr>
            <w:r w:rsidRPr="00FC6255">
              <w:rPr>
                <w:rFonts w:ascii="宋体" w:hAnsi="宋体" w:hint="eastAsia"/>
                <w:sz w:val="28"/>
                <w:szCs w:val="28"/>
              </w:rPr>
              <w:t>存期</w:t>
            </w:r>
          </w:p>
        </w:tc>
      </w:tr>
      <w:tr w:rsidR="009B2D8F" w:rsidRPr="00FC6255" w:rsidTr="00640E8D">
        <w:tc>
          <w:tcPr>
            <w:tcW w:w="1368" w:type="dxa"/>
            <w:tcBorders>
              <w:top w:val="single" w:sz="4" w:space="0" w:color="000000"/>
              <w:left w:val="single" w:sz="4" w:space="0" w:color="000000"/>
              <w:bottom w:val="single" w:sz="4" w:space="0" w:color="000000"/>
              <w:right w:val="single" w:sz="4" w:space="0" w:color="000000"/>
            </w:tcBorders>
            <w:vAlign w:val="center"/>
          </w:tcPr>
          <w:p w:rsidR="009B2D8F" w:rsidRPr="00FC6255" w:rsidRDefault="009B2D8F" w:rsidP="009B2D8F">
            <w:pPr>
              <w:jc w:val="center"/>
              <w:rPr>
                <w:rFonts w:ascii="宋体" w:hAnsi="宋体"/>
                <w:sz w:val="28"/>
                <w:szCs w:val="28"/>
              </w:rPr>
            </w:pPr>
            <w:r w:rsidRPr="00FC6255">
              <w:rPr>
                <w:rFonts w:ascii="宋体" w:hAnsi="宋体" w:hint="eastAsia"/>
                <w:sz w:val="28"/>
                <w:szCs w:val="28"/>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9B2D8F" w:rsidRDefault="009B2D8F" w:rsidP="009B2D8F">
            <w:pPr>
              <w:widowControl/>
              <w:jc w:val="center"/>
              <w:rPr>
                <w:kern w:val="0"/>
                <w:sz w:val="30"/>
                <w:szCs w:val="30"/>
              </w:rPr>
            </w:pPr>
            <w:r>
              <w:rPr>
                <w:rFonts w:hint="eastAsia"/>
                <w:sz w:val="30"/>
                <w:szCs w:val="30"/>
              </w:rPr>
              <w:t>嘉兴市财政局</w:t>
            </w:r>
          </w:p>
        </w:tc>
        <w:tc>
          <w:tcPr>
            <w:tcW w:w="1935" w:type="dxa"/>
            <w:tcBorders>
              <w:top w:val="single" w:sz="4" w:space="0" w:color="auto"/>
              <w:left w:val="nil"/>
              <w:bottom w:val="single" w:sz="4" w:space="0" w:color="auto"/>
              <w:right w:val="single" w:sz="4" w:space="0" w:color="auto"/>
            </w:tcBorders>
            <w:shd w:val="clear" w:color="auto" w:fill="auto"/>
            <w:vAlign w:val="center"/>
          </w:tcPr>
          <w:p w:rsidR="009B2D8F" w:rsidRDefault="009B2D8F" w:rsidP="00F855CF">
            <w:pPr>
              <w:jc w:val="center"/>
              <w:rPr>
                <w:sz w:val="30"/>
                <w:szCs w:val="30"/>
              </w:rPr>
            </w:pPr>
            <w:r>
              <w:rPr>
                <w:rFonts w:hint="eastAsia"/>
                <w:sz w:val="30"/>
                <w:szCs w:val="30"/>
              </w:rPr>
              <w:t>1</w:t>
            </w:r>
            <w:r w:rsidR="00F855CF">
              <w:rPr>
                <w:sz w:val="30"/>
                <w:szCs w:val="30"/>
              </w:rPr>
              <w:t>2</w:t>
            </w:r>
            <w:r>
              <w:rPr>
                <w:rFonts w:hint="eastAsia"/>
                <w:sz w:val="30"/>
                <w:szCs w:val="30"/>
              </w:rPr>
              <w:t>0000</w:t>
            </w:r>
          </w:p>
        </w:tc>
        <w:tc>
          <w:tcPr>
            <w:tcW w:w="2058" w:type="dxa"/>
            <w:tcBorders>
              <w:top w:val="single" w:sz="4" w:space="0" w:color="000000"/>
              <w:left w:val="single" w:sz="4" w:space="0" w:color="000000"/>
              <w:bottom w:val="single" w:sz="4" w:space="0" w:color="000000"/>
              <w:right w:val="single" w:sz="4" w:space="0" w:color="000000"/>
            </w:tcBorders>
            <w:vAlign w:val="center"/>
          </w:tcPr>
          <w:p w:rsidR="009B2D8F" w:rsidRDefault="009B2D8F" w:rsidP="009B2D8F">
            <w:pPr>
              <w:jc w:val="center"/>
              <w:rPr>
                <w:rFonts w:ascii="宋体" w:hAnsi="宋体" w:cs="宋体"/>
                <w:sz w:val="30"/>
                <w:szCs w:val="30"/>
              </w:rPr>
            </w:pPr>
            <w:r>
              <w:rPr>
                <w:rFonts w:hint="eastAsia"/>
                <w:sz w:val="30"/>
                <w:szCs w:val="30"/>
              </w:rPr>
              <w:t>6</w:t>
            </w:r>
            <w:r>
              <w:rPr>
                <w:rFonts w:hint="eastAsia"/>
                <w:sz w:val="30"/>
                <w:szCs w:val="30"/>
              </w:rPr>
              <w:t>个月</w:t>
            </w:r>
          </w:p>
        </w:tc>
      </w:tr>
      <w:tr w:rsidR="00685094" w:rsidRPr="00FC6255" w:rsidTr="00E4609C">
        <w:trPr>
          <w:trHeight w:val="51"/>
        </w:trPr>
        <w:tc>
          <w:tcPr>
            <w:tcW w:w="1368" w:type="dxa"/>
            <w:tcBorders>
              <w:top w:val="single" w:sz="4" w:space="0" w:color="000000"/>
              <w:left w:val="single" w:sz="4" w:space="0" w:color="000000"/>
              <w:bottom w:val="single" w:sz="4" w:space="0" w:color="000000"/>
              <w:right w:val="single" w:sz="4" w:space="0" w:color="000000"/>
            </w:tcBorders>
            <w:vAlign w:val="center"/>
          </w:tcPr>
          <w:p w:rsidR="00685094" w:rsidRPr="00FC6255" w:rsidRDefault="00685094" w:rsidP="00685094">
            <w:pPr>
              <w:jc w:val="center"/>
              <w:rPr>
                <w:rFonts w:ascii="宋体" w:hAnsi="宋体"/>
                <w:sz w:val="28"/>
                <w:szCs w:val="28"/>
              </w:rPr>
            </w:pPr>
            <w:r w:rsidRPr="00FC6255">
              <w:rPr>
                <w:rFonts w:ascii="宋体" w:hAnsi="宋体" w:hint="eastAsia"/>
                <w:sz w:val="28"/>
                <w:szCs w:val="28"/>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685094" w:rsidRDefault="00685094" w:rsidP="00685094">
            <w:pPr>
              <w:widowControl/>
              <w:jc w:val="center"/>
              <w:rPr>
                <w:kern w:val="0"/>
                <w:sz w:val="30"/>
                <w:szCs w:val="30"/>
              </w:rPr>
            </w:pPr>
            <w:r>
              <w:rPr>
                <w:rFonts w:hint="eastAsia"/>
                <w:sz w:val="30"/>
                <w:szCs w:val="30"/>
              </w:rPr>
              <w:t>嘉兴仲裁委员会秘书处</w:t>
            </w:r>
          </w:p>
        </w:tc>
        <w:tc>
          <w:tcPr>
            <w:tcW w:w="1935" w:type="dxa"/>
            <w:tcBorders>
              <w:top w:val="single" w:sz="4" w:space="0" w:color="auto"/>
              <w:left w:val="nil"/>
              <w:bottom w:val="single" w:sz="4" w:space="0" w:color="auto"/>
              <w:right w:val="single" w:sz="4" w:space="0" w:color="auto"/>
            </w:tcBorders>
            <w:shd w:val="clear" w:color="auto" w:fill="auto"/>
            <w:vAlign w:val="center"/>
          </w:tcPr>
          <w:p w:rsidR="00685094" w:rsidRDefault="00685094" w:rsidP="00685094">
            <w:pPr>
              <w:jc w:val="center"/>
              <w:rPr>
                <w:sz w:val="30"/>
                <w:szCs w:val="30"/>
              </w:rPr>
            </w:pPr>
            <w:r>
              <w:rPr>
                <w:rFonts w:hint="eastAsia"/>
                <w:sz w:val="30"/>
                <w:szCs w:val="30"/>
              </w:rPr>
              <w:t>1100</w:t>
            </w:r>
          </w:p>
        </w:tc>
        <w:tc>
          <w:tcPr>
            <w:tcW w:w="2058" w:type="dxa"/>
            <w:tcBorders>
              <w:top w:val="single" w:sz="4" w:space="0" w:color="auto"/>
              <w:left w:val="nil"/>
              <w:bottom w:val="single" w:sz="4" w:space="0" w:color="auto"/>
              <w:right w:val="single" w:sz="4" w:space="0" w:color="auto"/>
            </w:tcBorders>
            <w:shd w:val="clear" w:color="auto" w:fill="auto"/>
            <w:vAlign w:val="center"/>
          </w:tcPr>
          <w:p w:rsidR="00685094" w:rsidRDefault="00685094" w:rsidP="00685094">
            <w:pPr>
              <w:jc w:val="center"/>
              <w:rPr>
                <w:sz w:val="30"/>
                <w:szCs w:val="30"/>
              </w:rPr>
            </w:pPr>
            <w:r>
              <w:rPr>
                <w:rFonts w:hint="eastAsia"/>
                <w:sz w:val="30"/>
                <w:szCs w:val="30"/>
              </w:rPr>
              <w:t>6</w:t>
            </w:r>
            <w:r>
              <w:rPr>
                <w:rFonts w:hint="eastAsia"/>
                <w:sz w:val="30"/>
                <w:szCs w:val="30"/>
              </w:rPr>
              <w:t>个月</w:t>
            </w:r>
          </w:p>
        </w:tc>
      </w:tr>
      <w:tr w:rsidR="00685094" w:rsidRPr="00FC6255" w:rsidTr="00E4609C">
        <w:trPr>
          <w:trHeight w:val="51"/>
        </w:trPr>
        <w:tc>
          <w:tcPr>
            <w:tcW w:w="1368" w:type="dxa"/>
            <w:tcBorders>
              <w:top w:val="single" w:sz="4" w:space="0" w:color="000000"/>
              <w:left w:val="single" w:sz="4" w:space="0" w:color="000000"/>
              <w:bottom w:val="single" w:sz="4" w:space="0" w:color="000000"/>
              <w:right w:val="single" w:sz="4" w:space="0" w:color="000000"/>
            </w:tcBorders>
            <w:vAlign w:val="center"/>
          </w:tcPr>
          <w:p w:rsidR="00685094" w:rsidRDefault="00685094" w:rsidP="00685094">
            <w:pPr>
              <w:jc w:val="center"/>
              <w:rPr>
                <w:rFonts w:ascii="宋体" w:hAnsi="宋体"/>
                <w:sz w:val="28"/>
                <w:szCs w:val="28"/>
              </w:rPr>
            </w:pPr>
            <w:r>
              <w:rPr>
                <w:rFonts w:ascii="宋体" w:hAnsi="宋体" w:hint="eastAsia"/>
                <w:sz w:val="28"/>
                <w:szCs w:val="28"/>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685094" w:rsidRDefault="00685094" w:rsidP="00685094">
            <w:pPr>
              <w:widowControl/>
              <w:jc w:val="center"/>
              <w:rPr>
                <w:kern w:val="0"/>
                <w:sz w:val="30"/>
                <w:szCs w:val="30"/>
              </w:rPr>
            </w:pPr>
            <w:r>
              <w:rPr>
                <w:rFonts w:hint="eastAsia"/>
                <w:sz w:val="30"/>
                <w:szCs w:val="30"/>
              </w:rPr>
              <w:t>嘉兴市税务票证管理中心</w:t>
            </w:r>
          </w:p>
        </w:tc>
        <w:tc>
          <w:tcPr>
            <w:tcW w:w="1935" w:type="dxa"/>
            <w:tcBorders>
              <w:top w:val="single" w:sz="4" w:space="0" w:color="auto"/>
              <w:left w:val="nil"/>
              <w:bottom w:val="single" w:sz="4" w:space="0" w:color="auto"/>
              <w:right w:val="single" w:sz="4" w:space="0" w:color="auto"/>
            </w:tcBorders>
            <w:shd w:val="clear" w:color="auto" w:fill="auto"/>
            <w:vAlign w:val="center"/>
          </w:tcPr>
          <w:p w:rsidR="00685094" w:rsidRDefault="00685094" w:rsidP="00685094">
            <w:pPr>
              <w:jc w:val="center"/>
              <w:rPr>
                <w:sz w:val="30"/>
                <w:szCs w:val="30"/>
              </w:rPr>
            </w:pPr>
            <w:r>
              <w:rPr>
                <w:rFonts w:hint="eastAsia"/>
                <w:sz w:val="30"/>
                <w:szCs w:val="30"/>
              </w:rPr>
              <w:t>500</w:t>
            </w:r>
          </w:p>
        </w:tc>
        <w:tc>
          <w:tcPr>
            <w:tcW w:w="2058" w:type="dxa"/>
            <w:tcBorders>
              <w:top w:val="single" w:sz="4" w:space="0" w:color="auto"/>
              <w:left w:val="nil"/>
              <w:bottom w:val="single" w:sz="4" w:space="0" w:color="auto"/>
              <w:right w:val="single" w:sz="4" w:space="0" w:color="auto"/>
            </w:tcBorders>
            <w:shd w:val="clear" w:color="auto" w:fill="auto"/>
            <w:vAlign w:val="center"/>
          </w:tcPr>
          <w:p w:rsidR="00685094" w:rsidRDefault="00685094" w:rsidP="00685094">
            <w:pPr>
              <w:jc w:val="center"/>
              <w:rPr>
                <w:sz w:val="30"/>
                <w:szCs w:val="30"/>
              </w:rPr>
            </w:pPr>
            <w:r>
              <w:rPr>
                <w:rFonts w:hint="eastAsia"/>
                <w:sz w:val="30"/>
                <w:szCs w:val="30"/>
              </w:rPr>
              <w:t>6</w:t>
            </w:r>
            <w:r>
              <w:rPr>
                <w:rFonts w:hint="eastAsia"/>
                <w:sz w:val="30"/>
                <w:szCs w:val="30"/>
              </w:rPr>
              <w:t>个月</w:t>
            </w:r>
          </w:p>
        </w:tc>
      </w:tr>
      <w:tr w:rsidR="00491292" w:rsidRPr="00FC6255" w:rsidTr="0062410E">
        <w:tc>
          <w:tcPr>
            <w:tcW w:w="1368" w:type="dxa"/>
            <w:tcBorders>
              <w:top w:val="single" w:sz="4" w:space="0" w:color="000000"/>
              <w:left w:val="single" w:sz="4" w:space="0" w:color="000000"/>
              <w:bottom w:val="single" w:sz="4" w:space="0" w:color="000000"/>
              <w:right w:val="single" w:sz="4" w:space="0" w:color="000000"/>
            </w:tcBorders>
            <w:vAlign w:val="center"/>
          </w:tcPr>
          <w:p w:rsidR="00491292" w:rsidRPr="00FC6255" w:rsidRDefault="00491292" w:rsidP="00491292">
            <w:pPr>
              <w:jc w:val="center"/>
              <w:rPr>
                <w:rFonts w:ascii="宋体" w:hAnsi="宋体"/>
                <w:sz w:val="28"/>
                <w:szCs w:val="28"/>
              </w:rPr>
            </w:pPr>
          </w:p>
        </w:tc>
        <w:tc>
          <w:tcPr>
            <w:tcW w:w="3780" w:type="dxa"/>
            <w:tcBorders>
              <w:top w:val="single" w:sz="4" w:space="0" w:color="000000"/>
              <w:left w:val="single" w:sz="4" w:space="0" w:color="000000"/>
              <w:bottom w:val="single" w:sz="4" w:space="0" w:color="000000"/>
              <w:right w:val="single" w:sz="4" w:space="0" w:color="000000"/>
            </w:tcBorders>
            <w:vAlign w:val="center"/>
          </w:tcPr>
          <w:p w:rsidR="00491292" w:rsidRPr="00FC6255" w:rsidRDefault="00491292" w:rsidP="00491292">
            <w:pPr>
              <w:jc w:val="center"/>
              <w:rPr>
                <w:rFonts w:ascii="宋体" w:hAnsi="宋体"/>
                <w:sz w:val="28"/>
                <w:szCs w:val="28"/>
              </w:rPr>
            </w:pPr>
            <w:r w:rsidRPr="00FC6255">
              <w:rPr>
                <w:rFonts w:ascii="宋体" w:hAnsi="宋体" w:hint="eastAsia"/>
                <w:sz w:val="28"/>
                <w:szCs w:val="28"/>
              </w:rPr>
              <w:t>合计</w:t>
            </w:r>
          </w:p>
        </w:tc>
        <w:tc>
          <w:tcPr>
            <w:tcW w:w="1935" w:type="dxa"/>
            <w:tcBorders>
              <w:top w:val="single" w:sz="4" w:space="0" w:color="000000"/>
              <w:left w:val="single" w:sz="4" w:space="0" w:color="000000"/>
              <w:bottom w:val="single" w:sz="4" w:space="0" w:color="000000"/>
              <w:right w:val="single" w:sz="4" w:space="0" w:color="000000"/>
            </w:tcBorders>
            <w:vAlign w:val="center"/>
          </w:tcPr>
          <w:p w:rsidR="00491292" w:rsidRPr="00FC6255" w:rsidRDefault="0039275F" w:rsidP="00685094">
            <w:pPr>
              <w:jc w:val="center"/>
              <w:rPr>
                <w:sz w:val="28"/>
                <w:szCs w:val="28"/>
              </w:rPr>
            </w:pPr>
            <w:r>
              <w:rPr>
                <w:sz w:val="28"/>
                <w:szCs w:val="28"/>
              </w:rPr>
              <w:t>1</w:t>
            </w:r>
            <w:r w:rsidR="00685094">
              <w:rPr>
                <w:sz w:val="28"/>
                <w:szCs w:val="28"/>
              </w:rPr>
              <w:t>216</w:t>
            </w:r>
            <w:r>
              <w:rPr>
                <w:sz w:val="28"/>
                <w:szCs w:val="28"/>
              </w:rPr>
              <w:t>0</w:t>
            </w:r>
            <w:r w:rsidR="00491292">
              <w:rPr>
                <w:sz w:val="28"/>
                <w:szCs w:val="28"/>
              </w:rPr>
              <w:t>0</w:t>
            </w:r>
          </w:p>
        </w:tc>
        <w:tc>
          <w:tcPr>
            <w:tcW w:w="2058" w:type="dxa"/>
            <w:tcBorders>
              <w:top w:val="single" w:sz="4" w:space="0" w:color="000000"/>
              <w:left w:val="single" w:sz="4" w:space="0" w:color="000000"/>
              <w:bottom w:val="single" w:sz="4" w:space="0" w:color="000000"/>
              <w:right w:val="single" w:sz="4" w:space="0" w:color="000000"/>
            </w:tcBorders>
            <w:vAlign w:val="center"/>
          </w:tcPr>
          <w:p w:rsidR="00491292" w:rsidRPr="00FC6255" w:rsidRDefault="00491292" w:rsidP="00491292">
            <w:pPr>
              <w:jc w:val="center"/>
              <w:rPr>
                <w:rFonts w:ascii="宋体" w:hAnsi="宋体"/>
                <w:sz w:val="28"/>
                <w:szCs w:val="28"/>
              </w:rPr>
            </w:pPr>
            <w:r w:rsidRPr="00FC6255">
              <w:rPr>
                <w:rFonts w:ascii="宋体" w:hAnsi="宋体" w:hint="eastAsia"/>
                <w:sz w:val="28"/>
                <w:szCs w:val="28"/>
              </w:rPr>
              <w:t>------</w:t>
            </w:r>
          </w:p>
        </w:tc>
      </w:tr>
    </w:tbl>
    <w:p w:rsidR="000F1452" w:rsidRDefault="000F1452" w:rsidP="000F1452">
      <w:pPr>
        <w:snapToGrid w:val="0"/>
        <w:spacing w:line="400" w:lineRule="exact"/>
        <w:ind w:firstLine="420"/>
        <w:rPr>
          <w:rFonts w:ascii="宋体" w:hAnsi="宋体" w:cs="Arial"/>
          <w:sz w:val="28"/>
          <w:szCs w:val="28"/>
        </w:rPr>
      </w:pPr>
    </w:p>
    <w:p w:rsidR="00AC4CC0" w:rsidRPr="00FC6255" w:rsidRDefault="00AC4CC0" w:rsidP="000F1452">
      <w:pPr>
        <w:snapToGrid w:val="0"/>
        <w:spacing w:line="400" w:lineRule="exact"/>
        <w:ind w:firstLine="420"/>
        <w:rPr>
          <w:rFonts w:ascii="宋体" w:hAnsi="宋体" w:cs="Arial"/>
          <w:sz w:val="28"/>
          <w:szCs w:val="28"/>
        </w:rPr>
      </w:pPr>
      <w:r w:rsidRPr="00FC6255">
        <w:rPr>
          <w:rFonts w:ascii="宋体" w:hAnsi="宋体" w:cs="Arial" w:hint="eastAsia"/>
          <w:sz w:val="28"/>
          <w:szCs w:val="28"/>
        </w:rPr>
        <w:lastRenderedPageBreak/>
        <w:t>标段三：</w:t>
      </w:r>
    </w:p>
    <w:tbl>
      <w:tblPr>
        <w:tblW w:w="9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3780"/>
        <w:gridCol w:w="1935"/>
        <w:gridCol w:w="2058"/>
      </w:tblGrid>
      <w:tr w:rsidR="00AC4CC0" w:rsidRPr="00FC6255" w:rsidTr="0062410E">
        <w:tc>
          <w:tcPr>
            <w:tcW w:w="1368" w:type="dxa"/>
          </w:tcPr>
          <w:p w:rsidR="00AC4CC0" w:rsidRPr="00FC6255" w:rsidRDefault="00AC4CC0" w:rsidP="00551CA0">
            <w:pPr>
              <w:jc w:val="center"/>
              <w:rPr>
                <w:rFonts w:ascii="宋体" w:hAnsi="宋体"/>
                <w:sz w:val="28"/>
                <w:szCs w:val="28"/>
              </w:rPr>
            </w:pPr>
            <w:r w:rsidRPr="00FC6255">
              <w:rPr>
                <w:rFonts w:ascii="宋体" w:hAnsi="宋体" w:hint="eastAsia"/>
                <w:sz w:val="28"/>
                <w:szCs w:val="28"/>
              </w:rPr>
              <w:t>序号</w:t>
            </w:r>
          </w:p>
        </w:tc>
        <w:tc>
          <w:tcPr>
            <w:tcW w:w="3780" w:type="dxa"/>
            <w:vAlign w:val="center"/>
          </w:tcPr>
          <w:p w:rsidR="00AC4CC0" w:rsidRPr="00FC6255" w:rsidRDefault="00AC4CC0" w:rsidP="00551CA0">
            <w:pPr>
              <w:jc w:val="center"/>
              <w:rPr>
                <w:rFonts w:ascii="宋体" w:hAnsi="宋体"/>
                <w:sz w:val="28"/>
                <w:szCs w:val="28"/>
              </w:rPr>
            </w:pPr>
            <w:r w:rsidRPr="00FC6255">
              <w:rPr>
                <w:rFonts w:ascii="宋体" w:hAnsi="宋体" w:hint="eastAsia"/>
                <w:sz w:val="28"/>
                <w:szCs w:val="28"/>
              </w:rPr>
              <w:t>单位</w:t>
            </w:r>
          </w:p>
        </w:tc>
        <w:tc>
          <w:tcPr>
            <w:tcW w:w="1935" w:type="dxa"/>
            <w:vAlign w:val="center"/>
          </w:tcPr>
          <w:p w:rsidR="00AC4CC0" w:rsidRPr="00FC6255" w:rsidRDefault="00AC4CC0" w:rsidP="00551CA0">
            <w:pPr>
              <w:jc w:val="center"/>
              <w:rPr>
                <w:rFonts w:ascii="宋体" w:hAnsi="宋体"/>
                <w:sz w:val="28"/>
                <w:szCs w:val="28"/>
              </w:rPr>
            </w:pPr>
            <w:r w:rsidRPr="00FC6255">
              <w:rPr>
                <w:rFonts w:ascii="宋体" w:hAnsi="宋体" w:hint="eastAsia"/>
                <w:sz w:val="28"/>
                <w:szCs w:val="28"/>
              </w:rPr>
              <w:t>金额（万元）</w:t>
            </w:r>
          </w:p>
        </w:tc>
        <w:tc>
          <w:tcPr>
            <w:tcW w:w="2058" w:type="dxa"/>
            <w:vAlign w:val="center"/>
          </w:tcPr>
          <w:p w:rsidR="00AC4CC0" w:rsidRPr="00FC6255" w:rsidRDefault="00AC4CC0" w:rsidP="00551CA0">
            <w:pPr>
              <w:jc w:val="center"/>
              <w:rPr>
                <w:rFonts w:ascii="宋体" w:hAnsi="宋体"/>
                <w:sz w:val="28"/>
                <w:szCs w:val="28"/>
              </w:rPr>
            </w:pPr>
            <w:r w:rsidRPr="00FC6255">
              <w:rPr>
                <w:rFonts w:ascii="宋体" w:hAnsi="宋体" w:hint="eastAsia"/>
                <w:sz w:val="28"/>
                <w:szCs w:val="28"/>
              </w:rPr>
              <w:t>存期</w:t>
            </w:r>
          </w:p>
        </w:tc>
      </w:tr>
      <w:tr w:rsidR="00C555B9" w:rsidRPr="00FC6255" w:rsidTr="0062410E">
        <w:tc>
          <w:tcPr>
            <w:tcW w:w="1368" w:type="dxa"/>
          </w:tcPr>
          <w:p w:rsidR="00C555B9" w:rsidRPr="00FC6255" w:rsidRDefault="00C555B9" w:rsidP="003D4CFD">
            <w:pPr>
              <w:jc w:val="center"/>
              <w:rPr>
                <w:rFonts w:ascii="宋体" w:hAnsi="宋体"/>
                <w:sz w:val="28"/>
                <w:szCs w:val="28"/>
              </w:rPr>
            </w:pPr>
            <w:r w:rsidRPr="00FC6255">
              <w:rPr>
                <w:rFonts w:ascii="宋体" w:hAnsi="宋体" w:hint="eastAsia"/>
                <w:sz w:val="28"/>
                <w:szCs w:val="28"/>
              </w:rPr>
              <w:t>1</w:t>
            </w:r>
          </w:p>
        </w:tc>
        <w:tc>
          <w:tcPr>
            <w:tcW w:w="3780" w:type="dxa"/>
            <w:vAlign w:val="center"/>
          </w:tcPr>
          <w:p w:rsidR="00C555B9" w:rsidRDefault="00C555B9">
            <w:pPr>
              <w:jc w:val="center"/>
              <w:rPr>
                <w:rFonts w:ascii="宋体" w:hAnsi="宋体" w:cs="宋体"/>
                <w:sz w:val="28"/>
                <w:szCs w:val="28"/>
              </w:rPr>
            </w:pPr>
            <w:r>
              <w:rPr>
                <w:rFonts w:hint="eastAsia"/>
                <w:sz w:val="28"/>
                <w:szCs w:val="28"/>
              </w:rPr>
              <w:t>嘉兴市财政局</w:t>
            </w:r>
          </w:p>
        </w:tc>
        <w:tc>
          <w:tcPr>
            <w:tcW w:w="1935" w:type="dxa"/>
            <w:vAlign w:val="center"/>
          </w:tcPr>
          <w:p w:rsidR="00C555B9" w:rsidRDefault="00F855CF">
            <w:pPr>
              <w:jc w:val="center"/>
              <w:rPr>
                <w:rFonts w:ascii="宋体" w:hAnsi="宋体" w:cs="宋体"/>
                <w:sz w:val="28"/>
                <w:szCs w:val="28"/>
              </w:rPr>
            </w:pPr>
            <w:r>
              <w:rPr>
                <w:sz w:val="28"/>
                <w:szCs w:val="28"/>
              </w:rPr>
              <w:t>2</w:t>
            </w:r>
            <w:r w:rsidR="0039275F">
              <w:rPr>
                <w:sz w:val="28"/>
                <w:szCs w:val="28"/>
              </w:rPr>
              <w:t>0</w:t>
            </w:r>
            <w:r w:rsidR="00C555B9">
              <w:rPr>
                <w:rFonts w:hint="eastAsia"/>
                <w:sz w:val="28"/>
                <w:szCs w:val="28"/>
              </w:rPr>
              <w:t>0000</w:t>
            </w:r>
          </w:p>
        </w:tc>
        <w:tc>
          <w:tcPr>
            <w:tcW w:w="2058" w:type="dxa"/>
            <w:vAlign w:val="center"/>
          </w:tcPr>
          <w:p w:rsidR="00C555B9" w:rsidRDefault="00C555B9">
            <w:pPr>
              <w:jc w:val="center"/>
              <w:rPr>
                <w:rFonts w:ascii="宋体" w:hAnsi="宋体" w:cs="宋体"/>
                <w:sz w:val="30"/>
                <w:szCs w:val="30"/>
              </w:rPr>
            </w:pPr>
            <w:r>
              <w:rPr>
                <w:rFonts w:hint="eastAsia"/>
                <w:sz w:val="30"/>
                <w:szCs w:val="30"/>
              </w:rPr>
              <w:t>1</w:t>
            </w:r>
            <w:r>
              <w:rPr>
                <w:rFonts w:hint="eastAsia"/>
                <w:sz w:val="30"/>
                <w:szCs w:val="30"/>
              </w:rPr>
              <w:t>年</w:t>
            </w:r>
          </w:p>
        </w:tc>
      </w:tr>
      <w:tr w:rsidR="0039275F" w:rsidRPr="00294CA1" w:rsidTr="005A76EA">
        <w:tc>
          <w:tcPr>
            <w:tcW w:w="1368" w:type="dxa"/>
          </w:tcPr>
          <w:p w:rsidR="0039275F" w:rsidRPr="00294CA1" w:rsidRDefault="0039275F" w:rsidP="0039275F">
            <w:pPr>
              <w:jc w:val="center"/>
              <w:rPr>
                <w:rFonts w:ascii="宋体" w:hAnsi="宋体"/>
                <w:sz w:val="24"/>
              </w:rPr>
            </w:pPr>
            <w:r>
              <w:rPr>
                <w:rFonts w:ascii="宋体" w:hAnsi="宋体" w:hint="eastAsia"/>
                <w:sz w:val="24"/>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39275F" w:rsidRDefault="0039275F" w:rsidP="0039275F">
            <w:pPr>
              <w:widowControl/>
              <w:jc w:val="center"/>
              <w:rPr>
                <w:kern w:val="0"/>
                <w:sz w:val="30"/>
                <w:szCs w:val="30"/>
              </w:rPr>
            </w:pPr>
            <w:r>
              <w:rPr>
                <w:rFonts w:hint="eastAsia"/>
                <w:sz w:val="30"/>
                <w:szCs w:val="30"/>
              </w:rPr>
              <w:t>嘉兴市政府投资项目财务中心</w:t>
            </w:r>
          </w:p>
        </w:tc>
        <w:tc>
          <w:tcPr>
            <w:tcW w:w="1935" w:type="dxa"/>
            <w:tcBorders>
              <w:top w:val="single" w:sz="4" w:space="0" w:color="auto"/>
              <w:left w:val="nil"/>
              <w:bottom w:val="single" w:sz="4" w:space="0" w:color="auto"/>
              <w:right w:val="single" w:sz="4" w:space="0" w:color="auto"/>
            </w:tcBorders>
            <w:shd w:val="clear" w:color="auto" w:fill="auto"/>
            <w:vAlign w:val="center"/>
          </w:tcPr>
          <w:p w:rsidR="0039275F" w:rsidRDefault="00F00D7E" w:rsidP="0039275F">
            <w:pPr>
              <w:jc w:val="center"/>
              <w:rPr>
                <w:sz w:val="30"/>
                <w:szCs w:val="30"/>
              </w:rPr>
            </w:pPr>
            <w:r>
              <w:rPr>
                <w:sz w:val="30"/>
                <w:szCs w:val="30"/>
              </w:rPr>
              <w:t>20</w:t>
            </w:r>
            <w:r w:rsidR="0039275F">
              <w:rPr>
                <w:rFonts w:hint="eastAsia"/>
                <w:sz w:val="30"/>
                <w:szCs w:val="30"/>
              </w:rPr>
              <w:t>000</w:t>
            </w:r>
          </w:p>
        </w:tc>
        <w:tc>
          <w:tcPr>
            <w:tcW w:w="2058" w:type="dxa"/>
            <w:tcBorders>
              <w:top w:val="single" w:sz="4" w:space="0" w:color="auto"/>
              <w:left w:val="nil"/>
              <w:bottom w:val="single" w:sz="4" w:space="0" w:color="auto"/>
              <w:right w:val="single" w:sz="4" w:space="0" w:color="auto"/>
            </w:tcBorders>
            <w:shd w:val="clear" w:color="auto" w:fill="auto"/>
            <w:vAlign w:val="center"/>
          </w:tcPr>
          <w:p w:rsidR="0039275F" w:rsidRDefault="0039275F" w:rsidP="0039275F">
            <w:pPr>
              <w:jc w:val="center"/>
              <w:rPr>
                <w:sz w:val="30"/>
                <w:szCs w:val="30"/>
              </w:rPr>
            </w:pPr>
            <w:r>
              <w:rPr>
                <w:rFonts w:hint="eastAsia"/>
                <w:sz w:val="30"/>
                <w:szCs w:val="30"/>
              </w:rPr>
              <w:t>1</w:t>
            </w:r>
            <w:r>
              <w:rPr>
                <w:rFonts w:hint="eastAsia"/>
                <w:sz w:val="30"/>
                <w:szCs w:val="30"/>
              </w:rPr>
              <w:t>年</w:t>
            </w:r>
          </w:p>
        </w:tc>
      </w:tr>
      <w:tr w:rsidR="00F00D7E" w:rsidRPr="00294CA1" w:rsidTr="0099074E">
        <w:tc>
          <w:tcPr>
            <w:tcW w:w="1368" w:type="dxa"/>
          </w:tcPr>
          <w:p w:rsidR="00F00D7E" w:rsidRPr="00294CA1" w:rsidRDefault="00F00D7E" w:rsidP="00F00D7E">
            <w:pPr>
              <w:jc w:val="center"/>
              <w:rPr>
                <w:rFonts w:ascii="宋体" w:hAnsi="宋体"/>
                <w:sz w:val="24"/>
              </w:rPr>
            </w:pPr>
            <w:r>
              <w:rPr>
                <w:rFonts w:ascii="宋体" w:hAnsi="宋体" w:hint="eastAsia"/>
                <w:sz w:val="24"/>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00D7E" w:rsidRDefault="00F00D7E" w:rsidP="00F00D7E">
            <w:pPr>
              <w:widowControl/>
              <w:jc w:val="center"/>
              <w:rPr>
                <w:kern w:val="0"/>
                <w:sz w:val="30"/>
                <w:szCs w:val="30"/>
              </w:rPr>
            </w:pPr>
            <w:r>
              <w:rPr>
                <w:rFonts w:hint="eastAsia"/>
                <w:sz w:val="30"/>
                <w:szCs w:val="30"/>
              </w:rPr>
              <w:t>嘉兴市预算会计核算教育分中心</w:t>
            </w:r>
          </w:p>
        </w:tc>
        <w:tc>
          <w:tcPr>
            <w:tcW w:w="1935" w:type="dxa"/>
            <w:tcBorders>
              <w:top w:val="single" w:sz="4" w:space="0" w:color="auto"/>
              <w:left w:val="nil"/>
              <w:bottom w:val="single" w:sz="4" w:space="0" w:color="auto"/>
              <w:right w:val="single" w:sz="4" w:space="0" w:color="auto"/>
            </w:tcBorders>
            <w:shd w:val="clear" w:color="auto" w:fill="auto"/>
            <w:vAlign w:val="center"/>
          </w:tcPr>
          <w:p w:rsidR="00F00D7E" w:rsidRDefault="00F00D7E" w:rsidP="00F00D7E">
            <w:pPr>
              <w:jc w:val="center"/>
              <w:rPr>
                <w:sz w:val="30"/>
                <w:szCs w:val="30"/>
              </w:rPr>
            </w:pPr>
            <w:r>
              <w:rPr>
                <w:rFonts w:hint="eastAsia"/>
                <w:sz w:val="30"/>
                <w:szCs w:val="30"/>
              </w:rPr>
              <w:t>17000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00D7E" w:rsidRDefault="00F00D7E" w:rsidP="00F00D7E">
            <w:pPr>
              <w:jc w:val="center"/>
              <w:rPr>
                <w:sz w:val="30"/>
                <w:szCs w:val="30"/>
              </w:rPr>
            </w:pPr>
            <w:r>
              <w:rPr>
                <w:rFonts w:hint="eastAsia"/>
                <w:sz w:val="30"/>
                <w:szCs w:val="30"/>
              </w:rPr>
              <w:t>1</w:t>
            </w:r>
            <w:r>
              <w:rPr>
                <w:rFonts w:hint="eastAsia"/>
                <w:sz w:val="30"/>
                <w:szCs w:val="30"/>
              </w:rPr>
              <w:t>年</w:t>
            </w:r>
          </w:p>
        </w:tc>
      </w:tr>
      <w:tr w:rsidR="00FD6A29" w:rsidRPr="00294CA1" w:rsidTr="005A76EA">
        <w:tc>
          <w:tcPr>
            <w:tcW w:w="1368" w:type="dxa"/>
          </w:tcPr>
          <w:p w:rsidR="00FD6A29" w:rsidRDefault="00FD6A29" w:rsidP="00FD6A29">
            <w:pPr>
              <w:jc w:val="center"/>
              <w:rPr>
                <w:rFonts w:ascii="宋体" w:hAnsi="宋体"/>
                <w:sz w:val="24"/>
              </w:rPr>
            </w:pPr>
            <w:r>
              <w:rPr>
                <w:rFonts w:ascii="宋体" w:hAnsi="宋体"/>
                <w:sz w:val="24"/>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D6A29" w:rsidRDefault="00FD6A29" w:rsidP="00FD6A29">
            <w:pPr>
              <w:widowControl/>
              <w:jc w:val="center"/>
              <w:rPr>
                <w:kern w:val="0"/>
                <w:sz w:val="30"/>
                <w:szCs w:val="30"/>
              </w:rPr>
            </w:pPr>
            <w:r>
              <w:rPr>
                <w:rFonts w:hint="eastAsia"/>
                <w:sz w:val="30"/>
                <w:szCs w:val="30"/>
              </w:rPr>
              <w:t>嘉兴市投资基金管理中心</w:t>
            </w:r>
          </w:p>
        </w:tc>
        <w:tc>
          <w:tcPr>
            <w:tcW w:w="1935"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9700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1</w:t>
            </w:r>
            <w:r>
              <w:rPr>
                <w:rFonts w:hint="eastAsia"/>
                <w:sz w:val="30"/>
                <w:szCs w:val="30"/>
              </w:rPr>
              <w:t>年</w:t>
            </w:r>
          </w:p>
        </w:tc>
      </w:tr>
      <w:tr w:rsidR="00FD6A29" w:rsidRPr="00294CA1" w:rsidTr="005A76EA">
        <w:tc>
          <w:tcPr>
            <w:tcW w:w="1368" w:type="dxa"/>
          </w:tcPr>
          <w:p w:rsidR="00FD6A29" w:rsidRDefault="00FD6A29" w:rsidP="00FD6A29">
            <w:pPr>
              <w:jc w:val="center"/>
              <w:rPr>
                <w:rFonts w:ascii="宋体" w:hAnsi="宋体"/>
                <w:sz w:val="24"/>
              </w:rPr>
            </w:pPr>
            <w:r>
              <w:rPr>
                <w:rFonts w:ascii="宋体" w:hAnsi="宋体"/>
                <w:sz w:val="24"/>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D6A29" w:rsidRDefault="00FD6A29" w:rsidP="00FD6A29">
            <w:pPr>
              <w:widowControl/>
              <w:jc w:val="center"/>
              <w:rPr>
                <w:kern w:val="0"/>
                <w:sz w:val="30"/>
                <w:szCs w:val="30"/>
              </w:rPr>
            </w:pPr>
            <w:r>
              <w:rPr>
                <w:rFonts w:hint="eastAsia"/>
                <w:sz w:val="30"/>
                <w:szCs w:val="30"/>
              </w:rPr>
              <w:t>嘉兴市预算会计核算民政分中心</w:t>
            </w:r>
          </w:p>
        </w:tc>
        <w:tc>
          <w:tcPr>
            <w:tcW w:w="1935"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5700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1</w:t>
            </w:r>
            <w:r>
              <w:rPr>
                <w:rFonts w:hint="eastAsia"/>
                <w:sz w:val="30"/>
                <w:szCs w:val="30"/>
              </w:rPr>
              <w:t>年</w:t>
            </w:r>
          </w:p>
        </w:tc>
      </w:tr>
      <w:tr w:rsidR="00FD6A29" w:rsidRPr="00294CA1" w:rsidTr="005A76EA">
        <w:tc>
          <w:tcPr>
            <w:tcW w:w="1368" w:type="dxa"/>
          </w:tcPr>
          <w:p w:rsidR="00FD6A29" w:rsidRPr="00294CA1" w:rsidRDefault="00FD6A29" w:rsidP="00FD6A29">
            <w:pPr>
              <w:jc w:val="center"/>
              <w:rPr>
                <w:rFonts w:ascii="宋体" w:hAnsi="宋体"/>
                <w:sz w:val="24"/>
              </w:rPr>
            </w:pPr>
            <w:r>
              <w:rPr>
                <w:rFonts w:ascii="宋体" w:hAnsi="宋体"/>
                <w:sz w:val="24"/>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D6A29" w:rsidRDefault="00FD6A29" w:rsidP="00FD6A29">
            <w:pPr>
              <w:widowControl/>
              <w:jc w:val="center"/>
              <w:rPr>
                <w:kern w:val="0"/>
                <w:sz w:val="30"/>
                <w:szCs w:val="30"/>
              </w:rPr>
            </w:pPr>
            <w:r>
              <w:rPr>
                <w:rFonts w:hint="eastAsia"/>
                <w:sz w:val="30"/>
                <w:szCs w:val="30"/>
              </w:rPr>
              <w:t>嘉兴市教育基金会</w:t>
            </w:r>
          </w:p>
        </w:tc>
        <w:tc>
          <w:tcPr>
            <w:tcW w:w="1935"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4000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1</w:t>
            </w:r>
            <w:r>
              <w:rPr>
                <w:rFonts w:hint="eastAsia"/>
                <w:sz w:val="30"/>
                <w:szCs w:val="30"/>
              </w:rPr>
              <w:t>年</w:t>
            </w:r>
          </w:p>
        </w:tc>
      </w:tr>
      <w:tr w:rsidR="00FD6A29" w:rsidRPr="00294CA1" w:rsidTr="0019047B">
        <w:tc>
          <w:tcPr>
            <w:tcW w:w="1368" w:type="dxa"/>
          </w:tcPr>
          <w:p w:rsidR="00FD6A29" w:rsidRDefault="00FD6A29" w:rsidP="00FD6A29">
            <w:pPr>
              <w:jc w:val="center"/>
              <w:rPr>
                <w:rFonts w:ascii="宋体" w:hAnsi="宋体"/>
                <w:sz w:val="24"/>
              </w:rPr>
            </w:pPr>
            <w:r>
              <w:rPr>
                <w:rFonts w:ascii="宋体" w:hAnsi="宋体"/>
                <w:sz w:val="24"/>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D6A29" w:rsidRDefault="00FD6A29" w:rsidP="00FD6A29">
            <w:pPr>
              <w:widowControl/>
              <w:jc w:val="center"/>
              <w:rPr>
                <w:kern w:val="0"/>
                <w:sz w:val="30"/>
                <w:szCs w:val="30"/>
              </w:rPr>
            </w:pPr>
            <w:r>
              <w:rPr>
                <w:rFonts w:hint="eastAsia"/>
                <w:sz w:val="30"/>
                <w:szCs w:val="30"/>
              </w:rPr>
              <w:t>嘉兴市财政局（行政）</w:t>
            </w:r>
          </w:p>
        </w:tc>
        <w:tc>
          <w:tcPr>
            <w:tcW w:w="1935"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2900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1</w:t>
            </w:r>
            <w:r>
              <w:rPr>
                <w:rFonts w:hint="eastAsia"/>
                <w:sz w:val="30"/>
                <w:szCs w:val="30"/>
              </w:rPr>
              <w:t>年</w:t>
            </w:r>
          </w:p>
        </w:tc>
      </w:tr>
      <w:tr w:rsidR="00FD6A29" w:rsidRPr="00294CA1" w:rsidTr="0019047B">
        <w:tc>
          <w:tcPr>
            <w:tcW w:w="1368" w:type="dxa"/>
          </w:tcPr>
          <w:p w:rsidR="00FD6A29" w:rsidRDefault="00FD6A29" w:rsidP="00FD6A29">
            <w:pPr>
              <w:jc w:val="center"/>
              <w:rPr>
                <w:rFonts w:ascii="宋体" w:hAnsi="宋体"/>
                <w:sz w:val="24"/>
              </w:rPr>
            </w:pPr>
            <w:r>
              <w:rPr>
                <w:rFonts w:ascii="宋体" w:hAnsi="宋体"/>
                <w:sz w:val="24"/>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D6A29" w:rsidRDefault="00FD6A29" w:rsidP="00FD6A29">
            <w:pPr>
              <w:widowControl/>
              <w:jc w:val="center"/>
              <w:rPr>
                <w:kern w:val="0"/>
                <w:sz w:val="30"/>
                <w:szCs w:val="30"/>
              </w:rPr>
            </w:pPr>
            <w:r>
              <w:rPr>
                <w:rFonts w:hint="eastAsia"/>
                <w:sz w:val="30"/>
                <w:szCs w:val="30"/>
              </w:rPr>
              <w:t>嘉兴市市场监督管理局</w:t>
            </w:r>
          </w:p>
        </w:tc>
        <w:tc>
          <w:tcPr>
            <w:tcW w:w="1935"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2500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1</w:t>
            </w:r>
            <w:r>
              <w:rPr>
                <w:rFonts w:hint="eastAsia"/>
                <w:sz w:val="30"/>
                <w:szCs w:val="30"/>
              </w:rPr>
              <w:t>年</w:t>
            </w:r>
          </w:p>
        </w:tc>
      </w:tr>
      <w:tr w:rsidR="00FD6A29" w:rsidRPr="00294CA1" w:rsidTr="003D23D9">
        <w:tc>
          <w:tcPr>
            <w:tcW w:w="1368" w:type="dxa"/>
          </w:tcPr>
          <w:p w:rsidR="00FD6A29" w:rsidRDefault="00FD6A29" w:rsidP="00FD6A29">
            <w:pPr>
              <w:jc w:val="center"/>
              <w:rPr>
                <w:rFonts w:ascii="宋体" w:hAnsi="宋体"/>
                <w:sz w:val="24"/>
              </w:rPr>
            </w:pPr>
            <w:r>
              <w:rPr>
                <w:rFonts w:ascii="宋体" w:hAnsi="宋体"/>
                <w:sz w:val="24"/>
              </w:rPr>
              <w:t>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D6A29" w:rsidRDefault="00FD6A29" w:rsidP="00FD6A29">
            <w:pPr>
              <w:widowControl/>
              <w:jc w:val="center"/>
              <w:rPr>
                <w:kern w:val="0"/>
                <w:sz w:val="30"/>
                <w:szCs w:val="30"/>
              </w:rPr>
            </w:pPr>
            <w:r>
              <w:rPr>
                <w:rFonts w:hint="eastAsia"/>
                <w:sz w:val="30"/>
                <w:szCs w:val="30"/>
              </w:rPr>
              <w:t>嘉兴市南湖区畜牧兽医局</w:t>
            </w:r>
          </w:p>
        </w:tc>
        <w:tc>
          <w:tcPr>
            <w:tcW w:w="1935"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500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1</w:t>
            </w:r>
            <w:r>
              <w:rPr>
                <w:rFonts w:hint="eastAsia"/>
                <w:sz w:val="30"/>
                <w:szCs w:val="30"/>
              </w:rPr>
              <w:t>年</w:t>
            </w:r>
          </w:p>
        </w:tc>
      </w:tr>
      <w:tr w:rsidR="00FD6A29" w:rsidRPr="00294CA1" w:rsidTr="003D23D9">
        <w:tc>
          <w:tcPr>
            <w:tcW w:w="1368" w:type="dxa"/>
          </w:tcPr>
          <w:p w:rsidR="00FD6A29" w:rsidRDefault="00FD6A29" w:rsidP="00FD6A29">
            <w:pPr>
              <w:jc w:val="center"/>
              <w:rPr>
                <w:rFonts w:ascii="宋体" w:hAnsi="宋体"/>
                <w:sz w:val="24"/>
              </w:rPr>
            </w:pPr>
            <w:r>
              <w:rPr>
                <w:rFonts w:ascii="宋体" w:hAnsi="宋体"/>
                <w:sz w:val="24"/>
              </w:rPr>
              <w:t>10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D6A29" w:rsidRDefault="00FD6A29" w:rsidP="00FD6A29">
            <w:pPr>
              <w:widowControl/>
              <w:jc w:val="center"/>
              <w:rPr>
                <w:kern w:val="0"/>
                <w:sz w:val="30"/>
                <w:szCs w:val="30"/>
              </w:rPr>
            </w:pPr>
            <w:r>
              <w:rPr>
                <w:rFonts w:hint="eastAsia"/>
                <w:sz w:val="30"/>
                <w:szCs w:val="30"/>
              </w:rPr>
              <w:t>浙江省嘉兴市农业科学研究院（所）</w:t>
            </w:r>
          </w:p>
        </w:tc>
        <w:tc>
          <w:tcPr>
            <w:tcW w:w="1935"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500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D6A29" w:rsidRDefault="00FD6A29" w:rsidP="00FD6A29">
            <w:pPr>
              <w:jc w:val="center"/>
              <w:rPr>
                <w:sz w:val="30"/>
                <w:szCs w:val="30"/>
              </w:rPr>
            </w:pPr>
            <w:r>
              <w:rPr>
                <w:rFonts w:hint="eastAsia"/>
                <w:sz w:val="30"/>
                <w:szCs w:val="30"/>
              </w:rPr>
              <w:t>1</w:t>
            </w:r>
            <w:r>
              <w:rPr>
                <w:rFonts w:hint="eastAsia"/>
                <w:sz w:val="30"/>
                <w:szCs w:val="30"/>
              </w:rPr>
              <w:t>年</w:t>
            </w:r>
          </w:p>
        </w:tc>
      </w:tr>
      <w:tr w:rsidR="00FD6A29" w:rsidRPr="00294CA1" w:rsidTr="0062410E">
        <w:tc>
          <w:tcPr>
            <w:tcW w:w="1368" w:type="dxa"/>
          </w:tcPr>
          <w:p w:rsidR="00FD6A29" w:rsidRPr="00294CA1" w:rsidRDefault="00FD6A29" w:rsidP="00FD6A29">
            <w:pPr>
              <w:jc w:val="center"/>
              <w:rPr>
                <w:rFonts w:ascii="宋体" w:hAnsi="宋体"/>
                <w:sz w:val="24"/>
              </w:rPr>
            </w:pPr>
          </w:p>
        </w:tc>
        <w:tc>
          <w:tcPr>
            <w:tcW w:w="3780" w:type="dxa"/>
            <w:vAlign w:val="center"/>
          </w:tcPr>
          <w:p w:rsidR="00FD6A29" w:rsidRPr="00B646A6" w:rsidRDefault="00FD6A29" w:rsidP="00FD6A29">
            <w:pPr>
              <w:widowControl/>
              <w:jc w:val="center"/>
              <w:rPr>
                <w:sz w:val="30"/>
                <w:szCs w:val="30"/>
              </w:rPr>
            </w:pPr>
            <w:r w:rsidRPr="00B646A6">
              <w:rPr>
                <w:rFonts w:hint="eastAsia"/>
                <w:sz w:val="30"/>
                <w:szCs w:val="30"/>
              </w:rPr>
              <w:t>合计</w:t>
            </w:r>
          </w:p>
        </w:tc>
        <w:tc>
          <w:tcPr>
            <w:tcW w:w="1935" w:type="dxa"/>
          </w:tcPr>
          <w:p w:rsidR="00FD6A29" w:rsidRPr="00294CA1" w:rsidRDefault="00FD6A29" w:rsidP="00FD6A29">
            <w:pPr>
              <w:jc w:val="center"/>
              <w:rPr>
                <w:sz w:val="30"/>
                <w:szCs w:val="30"/>
              </w:rPr>
            </w:pPr>
            <w:r>
              <w:rPr>
                <w:sz w:val="30"/>
                <w:szCs w:val="30"/>
              </w:rPr>
              <w:t>262800</w:t>
            </w:r>
          </w:p>
        </w:tc>
        <w:tc>
          <w:tcPr>
            <w:tcW w:w="2058" w:type="dxa"/>
            <w:vAlign w:val="center"/>
          </w:tcPr>
          <w:p w:rsidR="00FD6A29" w:rsidRPr="00294CA1" w:rsidRDefault="00FD6A29" w:rsidP="00FD6A29">
            <w:pPr>
              <w:jc w:val="center"/>
              <w:rPr>
                <w:rFonts w:ascii="宋体" w:hAnsi="宋体"/>
                <w:sz w:val="24"/>
              </w:rPr>
            </w:pPr>
            <w:r w:rsidRPr="00294CA1">
              <w:rPr>
                <w:rFonts w:ascii="宋体" w:hAnsi="宋体" w:hint="eastAsia"/>
                <w:sz w:val="24"/>
              </w:rPr>
              <w:t>------</w:t>
            </w:r>
          </w:p>
        </w:tc>
      </w:tr>
    </w:tbl>
    <w:p w:rsidR="0062410E" w:rsidRDefault="0062410E" w:rsidP="006D32D0">
      <w:pPr>
        <w:snapToGrid w:val="0"/>
        <w:jc w:val="center"/>
        <w:rPr>
          <w:rFonts w:ascii="宋体" w:hAnsi="宋体"/>
          <w:b/>
          <w:sz w:val="32"/>
          <w:szCs w:val="32"/>
        </w:rPr>
      </w:pPr>
    </w:p>
    <w:p w:rsidR="0062410E" w:rsidRPr="00FC6255" w:rsidRDefault="0062410E" w:rsidP="0062410E">
      <w:pPr>
        <w:snapToGrid w:val="0"/>
        <w:spacing w:line="400" w:lineRule="exact"/>
        <w:ind w:firstLine="420"/>
        <w:rPr>
          <w:rFonts w:ascii="宋体" w:hAnsi="宋体" w:cs="Arial"/>
          <w:sz w:val="28"/>
          <w:szCs w:val="28"/>
        </w:rPr>
      </w:pPr>
      <w:r w:rsidRPr="00FC6255">
        <w:rPr>
          <w:rFonts w:ascii="宋体" w:hAnsi="宋体" w:cs="Arial" w:hint="eastAsia"/>
          <w:sz w:val="28"/>
          <w:szCs w:val="28"/>
        </w:rPr>
        <w:t>标段</w:t>
      </w:r>
      <w:r>
        <w:rPr>
          <w:rFonts w:ascii="宋体" w:hAnsi="宋体" w:cs="Arial" w:hint="eastAsia"/>
          <w:sz w:val="28"/>
          <w:szCs w:val="28"/>
        </w:rPr>
        <w:t>四</w:t>
      </w:r>
      <w:r w:rsidRPr="00FC6255">
        <w:rPr>
          <w:rFonts w:ascii="宋体" w:hAnsi="宋体" w:cs="Arial" w:hint="eastAsia"/>
          <w:sz w:val="28"/>
          <w:szCs w:val="28"/>
        </w:rPr>
        <w:t>：</w:t>
      </w:r>
    </w:p>
    <w:tbl>
      <w:tblPr>
        <w:tblW w:w="9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3780"/>
        <w:gridCol w:w="1935"/>
        <w:gridCol w:w="2058"/>
      </w:tblGrid>
      <w:tr w:rsidR="0062410E" w:rsidRPr="00FC6255" w:rsidTr="00640E8D">
        <w:tc>
          <w:tcPr>
            <w:tcW w:w="1368" w:type="dxa"/>
          </w:tcPr>
          <w:p w:rsidR="0062410E" w:rsidRPr="00FC6255" w:rsidRDefault="0062410E" w:rsidP="00640E8D">
            <w:pPr>
              <w:jc w:val="center"/>
              <w:rPr>
                <w:rFonts w:ascii="宋体" w:hAnsi="宋体"/>
                <w:sz w:val="28"/>
                <w:szCs w:val="28"/>
              </w:rPr>
            </w:pPr>
            <w:r w:rsidRPr="00FC6255">
              <w:rPr>
                <w:rFonts w:ascii="宋体" w:hAnsi="宋体" w:hint="eastAsia"/>
                <w:sz w:val="28"/>
                <w:szCs w:val="28"/>
              </w:rPr>
              <w:t>序号</w:t>
            </w:r>
          </w:p>
        </w:tc>
        <w:tc>
          <w:tcPr>
            <w:tcW w:w="3780" w:type="dxa"/>
            <w:vAlign w:val="center"/>
          </w:tcPr>
          <w:p w:rsidR="0062410E" w:rsidRPr="00FC6255" w:rsidRDefault="0062410E" w:rsidP="00640E8D">
            <w:pPr>
              <w:jc w:val="center"/>
              <w:rPr>
                <w:rFonts w:ascii="宋体" w:hAnsi="宋体"/>
                <w:sz w:val="28"/>
                <w:szCs w:val="28"/>
              </w:rPr>
            </w:pPr>
            <w:r w:rsidRPr="00FC6255">
              <w:rPr>
                <w:rFonts w:ascii="宋体" w:hAnsi="宋体" w:hint="eastAsia"/>
                <w:sz w:val="28"/>
                <w:szCs w:val="28"/>
              </w:rPr>
              <w:t>单位</w:t>
            </w:r>
          </w:p>
        </w:tc>
        <w:tc>
          <w:tcPr>
            <w:tcW w:w="1935" w:type="dxa"/>
            <w:vAlign w:val="center"/>
          </w:tcPr>
          <w:p w:rsidR="0062410E" w:rsidRPr="00FC6255" w:rsidRDefault="0062410E" w:rsidP="00640E8D">
            <w:pPr>
              <w:jc w:val="center"/>
              <w:rPr>
                <w:rFonts w:ascii="宋体" w:hAnsi="宋体"/>
                <w:sz w:val="28"/>
                <w:szCs w:val="28"/>
              </w:rPr>
            </w:pPr>
            <w:r w:rsidRPr="00FC6255">
              <w:rPr>
                <w:rFonts w:ascii="宋体" w:hAnsi="宋体" w:hint="eastAsia"/>
                <w:sz w:val="28"/>
                <w:szCs w:val="28"/>
              </w:rPr>
              <w:t>金额（万元）</w:t>
            </w:r>
          </w:p>
        </w:tc>
        <w:tc>
          <w:tcPr>
            <w:tcW w:w="2058" w:type="dxa"/>
            <w:vAlign w:val="center"/>
          </w:tcPr>
          <w:p w:rsidR="0062410E" w:rsidRPr="00FC6255" w:rsidRDefault="0062410E" w:rsidP="00640E8D">
            <w:pPr>
              <w:jc w:val="center"/>
              <w:rPr>
                <w:rFonts w:ascii="宋体" w:hAnsi="宋体"/>
                <w:sz w:val="28"/>
                <w:szCs w:val="28"/>
              </w:rPr>
            </w:pPr>
            <w:r w:rsidRPr="00FC6255">
              <w:rPr>
                <w:rFonts w:ascii="宋体" w:hAnsi="宋体" w:hint="eastAsia"/>
                <w:sz w:val="28"/>
                <w:szCs w:val="28"/>
              </w:rPr>
              <w:t>存期</w:t>
            </w:r>
          </w:p>
        </w:tc>
      </w:tr>
      <w:tr w:rsidR="0062410E" w:rsidRPr="00FC6255" w:rsidTr="00640E8D">
        <w:tc>
          <w:tcPr>
            <w:tcW w:w="1368" w:type="dxa"/>
          </w:tcPr>
          <w:p w:rsidR="0062410E" w:rsidRPr="00FC6255" w:rsidRDefault="0062410E" w:rsidP="00640E8D">
            <w:pPr>
              <w:jc w:val="center"/>
              <w:rPr>
                <w:rFonts w:ascii="宋体" w:hAnsi="宋体"/>
                <w:sz w:val="28"/>
                <w:szCs w:val="28"/>
              </w:rPr>
            </w:pPr>
            <w:r w:rsidRPr="00FC6255">
              <w:rPr>
                <w:rFonts w:ascii="宋体" w:hAnsi="宋体" w:hint="eastAsia"/>
                <w:sz w:val="28"/>
                <w:szCs w:val="28"/>
              </w:rPr>
              <w:t>1</w:t>
            </w:r>
          </w:p>
        </w:tc>
        <w:tc>
          <w:tcPr>
            <w:tcW w:w="3780" w:type="dxa"/>
            <w:vAlign w:val="center"/>
          </w:tcPr>
          <w:p w:rsidR="0062410E" w:rsidRDefault="0062410E" w:rsidP="00640E8D">
            <w:pPr>
              <w:jc w:val="center"/>
              <w:rPr>
                <w:rFonts w:ascii="宋体" w:hAnsi="宋体" w:cs="宋体"/>
                <w:sz w:val="28"/>
                <w:szCs w:val="28"/>
              </w:rPr>
            </w:pPr>
            <w:r>
              <w:rPr>
                <w:rFonts w:hint="eastAsia"/>
                <w:sz w:val="28"/>
                <w:szCs w:val="28"/>
              </w:rPr>
              <w:t>嘉兴市财政局</w:t>
            </w:r>
          </w:p>
        </w:tc>
        <w:tc>
          <w:tcPr>
            <w:tcW w:w="1935" w:type="dxa"/>
            <w:vAlign w:val="center"/>
          </w:tcPr>
          <w:p w:rsidR="0062410E" w:rsidRDefault="00F855CF" w:rsidP="00491292">
            <w:pPr>
              <w:jc w:val="center"/>
              <w:rPr>
                <w:rFonts w:ascii="宋体" w:hAnsi="宋体" w:cs="宋体"/>
                <w:sz w:val="28"/>
                <w:szCs w:val="28"/>
              </w:rPr>
            </w:pPr>
            <w:r>
              <w:rPr>
                <w:sz w:val="28"/>
                <w:szCs w:val="28"/>
              </w:rPr>
              <w:t>15</w:t>
            </w:r>
            <w:r w:rsidR="0062410E">
              <w:rPr>
                <w:rFonts w:hint="eastAsia"/>
                <w:sz w:val="28"/>
                <w:szCs w:val="28"/>
              </w:rPr>
              <w:t>0000</w:t>
            </w:r>
          </w:p>
        </w:tc>
        <w:tc>
          <w:tcPr>
            <w:tcW w:w="2058" w:type="dxa"/>
            <w:vAlign w:val="center"/>
          </w:tcPr>
          <w:p w:rsidR="0062410E" w:rsidRDefault="009B2D8F" w:rsidP="00640E8D">
            <w:pPr>
              <w:jc w:val="center"/>
              <w:rPr>
                <w:rFonts w:ascii="宋体" w:hAnsi="宋体" w:cs="宋体"/>
                <w:sz w:val="30"/>
                <w:szCs w:val="30"/>
              </w:rPr>
            </w:pPr>
            <w:r>
              <w:rPr>
                <w:sz w:val="30"/>
                <w:szCs w:val="30"/>
              </w:rPr>
              <w:t>3</w:t>
            </w:r>
            <w:r w:rsidR="0062410E">
              <w:rPr>
                <w:rFonts w:hint="eastAsia"/>
                <w:sz w:val="30"/>
                <w:szCs w:val="30"/>
              </w:rPr>
              <w:t>年</w:t>
            </w:r>
          </w:p>
        </w:tc>
      </w:tr>
      <w:tr w:rsidR="00F855CF" w:rsidRPr="00294CA1" w:rsidTr="00685094">
        <w:tc>
          <w:tcPr>
            <w:tcW w:w="1368" w:type="dxa"/>
          </w:tcPr>
          <w:p w:rsidR="00F855CF" w:rsidRPr="00294CA1" w:rsidRDefault="00F855CF" w:rsidP="00F855CF">
            <w:pPr>
              <w:jc w:val="center"/>
              <w:rPr>
                <w:rFonts w:ascii="宋体" w:hAnsi="宋体"/>
                <w:sz w:val="24"/>
              </w:rPr>
            </w:pPr>
            <w:r>
              <w:rPr>
                <w:rFonts w:ascii="宋体" w:hAnsi="宋体" w:hint="eastAsia"/>
                <w:sz w:val="24"/>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F855CF" w:rsidRDefault="00F855CF" w:rsidP="00F855CF">
            <w:pPr>
              <w:widowControl/>
              <w:jc w:val="center"/>
              <w:rPr>
                <w:kern w:val="0"/>
                <w:sz w:val="30"/>
                <w:szCs w:val="30"/>
              </w:rPr>
            </w:pPr>
            <w:r>
              <w:rPr>
                <w:rFonts w:hint="eastAsia"/>
                <w:sz w:val="30"/>
                <w:szCs w:val="30"/>
              </w:rPr>
              <w:t>嘉兴市预算会计核算文旅分中心</w:t>
            </w:r>
          </w:p>
        </w:tc>
        <w:tc>
          <w:tcPr>
            <w:tcW w:w="1935" w:type="dxa"/>
            <w:tcBorders>
              <w:top w:val="single" w:sz="4" w:space="0" w:color="auto"/>
              <w:left w:val="nil"/>
              <w:bottom w:val="single" w:sz="4" w:space="0" w:color="auto"/>
              <w:right w:val="single" w:sz="4" w:space="0" w:color="auto"/>
            </w:tcBorders>
            <w:shd w:val="clear" w:color="auto" w:fill="auto"/>
            <w:vAlign w:val="center"/>
          </w:tcPr>
          <w:p w:rsidR="00F855CF" w:rsidRDefault="00F855CF" w:rsidP="00F855CF">
            <w:pPr>
              <w:jc w:val="center"/>
              <w:rPr>
                <w:sz w:val="30"/>
                <w:szCs w:val="30"/>
              </w:rPr>
            </w:pPr>
            <w:r>
              <w:rPr>
                <w:rFonts w:hint="eastAsia"/>
                <w:sz w:val="30"/>
                <w:szCs w:val="30"/>
              </w:rPr>
              <w:t>500</w:t>
            </w:r>
          </w:p>
        </w:tc>
        <w:tc>
          <w:tcPr>
            <w:tcW w:w="2058" w:type="dxa"/>
            <w:tcBorders>
              <w:top w:val="single" w:sz="4" w:space="0" w:color="auto"/>
              <w:left w:val="nil"/>
              <w:bottom w:val="single" w:sz="4" w:space="0" w:color="auto"/>
              <w:right w:val="single" w:sz="4" w:space="0" w:color="auto"/>
            </w:tcBorders>
            <w:shd w:val="clear" w:color="auto" w:fill="auto"/>
            <w:vAlign w:val="center"/>
          </w:tcPr>
          <w:p w:rsidR="00F855CF" w:rsidRDefault="00F855CF" w:rsidP="00F855CF">
            <w:pPr>
              <w:jc w:val="center"/>
              <w:rPr>
                <w:sz w:val="30"/>
                <w:szCs w:val="30"/>
              </w:rPr>
            </w:pPr>
            <w:r>
              <w:rPr>
                <w:rFonts w:hint="eastAsia"/>
                <w:sz w:val="30"/>
                <w:szCs w:val="30"/>
              </w:rPr>
              <w:t>3</w:t>
            </w:r>
            <w:r>
              <w:rPr>
                <w:rFonts w:hint="eastAsia"/>
                <w:sz w:val="30"/>
                <w:szCs w:val="30"/>
              </w:rPr>
              <w:t>年</w:t>
            </w:r>
          </w:p>
        </w:tc>
      </w:tr>
      <w:tr w:rsidR="00F855CF" w:rsidRPr="00294CA1" w:rsidTr="00640E8D">
        <w:tc>
          <w:tcPr>
            <w:tcW w:w="1368" w:type="dxa"/>
          </w:tcPr>
          <w:p w:rsidR="00F855CF" w:rsidRPr="00294CA1" w:rsidRDefault="00F855CF" w:rsidP="00F855CF">
            <w:pPr>
              <w:jc w:val="center"/>
              <w:rPr>
                <w:rFonts w:ascii="宋体" w:hAnsi="宋体"/>
                <w:sz w:val="24"/>
              </w:rPr>
            </w:pPr>
          </w:p>
        </w:tc>
        <w:tc>
          <w:tcPr>
            <w:tcW w:w="3780" w:type="dxa"/>
            <w:vAlign w:val="center"/>
          </w:tcPr>
          <w:p w:rsidR="00F855CF" w:rsidRPr="00294CA1" w:rsidRDefault="00F855CF" w:rsidP="00F855CF">
            <w:pPr>
              <w:jc w:val="center"/>
              <w:rPr>
                <w:rFonts w:ascii="宋体" w:hAnsi="宋体"/>
                <w:sz w:val="24"/>
              </w:rPr>
            </w:pPr>
            <w:r w:rsidRPr="00294CA1">
              <w:rPr>
                <w:rFonts w:ascii="宋体" w:hAnsi="宋体" w:hint="eastAsia"/>
                <w:sz w:val="24"/>
              </w:rPr>
              <w:t>合计</w:t>
            </w:r>
          </w:p>
        </w:tc>
        <w:tc>
          <w:tcPr>
            <w:tcW w:w="1935" w:type="dxa"/>
          </w:tcPr>
          <w:p w:rsidR="00F855CF" w:rsidRPr="00294CA1" w:rsidRDefault="00F855CF" w:rsidP="00F855CF">
            <w:pPr>
              <w:jc w:val="center"/>
              <w:rPr>
                <w:sz w:val="30"/>
                <w:szCs w:val="30"/>
              </w:rPr>
            </w:pPr>
            <w:r>
              <w:rPr>
                <w:sz w:val="30"/>
                <w:szCs w:val="30"/>
              </w:rPr>
              <w:t>1505</w:t>
            </w:r>
            <w:r>
              <w:rPr>
                <w:rFonts w:hint="eastAsia"/>
                <w:sz w:val="30"/>
                <w:szCs w:val="30"/>
              </w:rPr>
              <w:t>00</w:t>
            </w:r>
          </w:p>
        </w:tc>
        <w:tc>
          <w:tcPr>
            <w:tcW w:w="2058" w:type="dxa"/>
            <w:vAlign w:val="center"/>
          </w:tcPr>
          <w:p w:rsidR="00F855CF" w:rsidRPr="00294CA1" w:rsidRDefault="00F855CF" w:rsidP="00F855CF">
            <w:pPr>
              <w:jc w:val="center"/>
              <w:rPr>
                <w:rFonts w:ascii="宋体" w:hAnsi="宋体"/>
                <w:sz w:val="24"/>
              </w:rPr>
            </w:pPr>
            <w:r w:rsidRPr="00294CA1">
              <w:rPr>
                <w:rFonts w:ascii="宋体" w:hAnsi="宋体" w:hint="eastAsia"/>
                <w:sz w:val="24"/>
              </w:rPr>
              <w:t>------</w:t>
            </w:r>
          </w:p>
        </w:tc>
      </w:tr>
    </w:tbl>
    <w:p w:rsidR="006D32D0" w:rsidRPr="00294CA1" w:rsidRDefault="00916043" w:rsidP="006D32D0">
      <w:pPr>
        <w:snapToGrid w:val="0"/>
        <w:jc w:val="center"/>
        <w:rPr>
          <w:rFonts w:ascii="宋体" w:hAnsi="宋体"/>
          <w:b/>
          <w:sz w:val="32"/>
          <w:szCs w:val="32"/>
        </w:rPr>
      </w:pPr>
      <w:r w:rsidRPr="00294CA1">
        <w:rPr>
          <w:rFonts w:ascii="宋体" w:hAnsi="宋体"/>
          <w:b/>
          <w:sz w:val="32"/>
          <w:szCs w:val="32"/>
        </w:rPr>
        <w:br w:type="page"/>
      </w:r>
      <w:r w:rsidR="006D32D0" w:rsidRPr="00294CA1">
        <w:rPr>
          <w:rFonts w:ascii="宋体" w:hAnsi="宋体" w:hint="eastAsia"/>
          <w:b/>
          <w:sz w:val="32"/>
          <w:szCs w:val="32"/>
        </w:rPr>
        <w:lastRenderedPageBreak/>
        <w:t>第三章  投标人须知</w:t>
      </w:r>
    </w:p>
    <w:p w:rsidR="006D32D0" w:rsidRPr="00294CA1" w:rsidRDefault="006D32D0" w:rsidP="006D32D0">
      <w:pPr>
        <w:snapToGrid w:val="0"/>
        <w:jc w:val="center"/>
        <w:rPr>
          <w:rFonts w:ascii="宋体" w:hAnsi="宋体"/>
          <w:b/>
          <w:sz w:val="24"/>
        </w:rPr>
      </w:pPr>
    </w:p>
    <w:tbl>
      <w:tblPr>
        <w:tblW w:w="945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8"/>
        <w:gridCol w:w="8715"/>
      </w:tblGrid>
      <w:tr w:rsidR="006D32D0" w:rsidRPr="00294CA1" w:rsidTr="009231F5">
        <w:trPr>
          <w:trHeight w:val="837"/>
        </w:trPr>
        <w:tc>
          <w:tcPr>
            <w:tcW w:w="738" w:type="dxa"/>
            <w:tcBorders>
              <w:top w:val="single" w:sz="4" w:space="0" w:color="auto"/>
              <w:left w:val="single" w:sz="4" w:space="0" w:color="auto"/>
              <w:bottom w:val="single" w:sz="4" w:space="0" w:color="auto"/>
              <w:right w:val="single" w:sz="4" w:space="0" w:color="auto"/>
            </w:tcBorders>
            <w:vAlign w:val="bottom"/>
          </w:tcPr>
          <w:p w:rsidR="006D32D0" w:rsidRPr="00294CA1" w:rsidRDefault="006D32D0" w:rsidP="006D32D0">
            <w:pPr>
              <w:snapToGrid w:val="0"/>
              <w:spacing w:line="360" w:lineRule="auto"/>
              <w:jc w:val="center"/>
              <w:rPr>
                <w:rFonts w:ascii="宋体" w:hAnsi="宋体"/>
                <w:sz w:val="24"/>
              </w:rPr>
            </w:pPr>
            <w:r w:rsidRPr="00294CA1">
              <w:rPr>
                <w:rFonts w:ascii="宋体" w:hAnsi="宋体" w:hint="eastAsia"/>
                <w:sz w:val="24"/>
              </w:rPr>
              <w:t>序号</w:t>
            </w:r>
          </w:p>
        </w:tc>
        <w:tc>
          <w:tcPr>
            <w:tcW w:w="8715" w:type="dxa"/>
            <w:tcBorders>
              <w:top w:val="single" w:sz="4" w:space="0" w:color="auto"/>
              <w:left w:val="single" w:sz="4" w:space="0" w:color="auto"/>
              <w:bottom w:val="single" w:sz="4" w:space="0" w:color="auto"/>
              <w:right w:val="single" w:sz="4" w:space="0" w:color="auto"/>
            </w:tcBorders>
            <w:vAlign w:val="bottom"/>
          </w:tcPr>
          <w:p w:rsidR="006D32D0" w:rsidRPr="00294CA1" w:rsidRDefault="006D32D0" w:rsidP="006D32D0">
            <w:pPr>
              <w:snapToGrid w:val="0"/>
              <w:spacing w:line="360" w:lineRule="auto"/>
              <w:jc w:val="center"/>
              <w:rPr>
                <w:rFonts w:ascii="宋体" w:hAnsi="宋体"/>
                <w:sz w:val="24"/>
              </w:rPr>
            </w:pPr>
            <w:r w:rsidRPr="00294CA1">
              <w:rPr>
                <w:rFonts w:ascii="宋体" w:hAnsi="宋体" w:hint="eastAsia"/>
                <w:sz w:val="24"/>
              </w:rPr>
              <w:t>内容、要求</w:t>
            </w:r>
          </w:p>
        </w:tc>
      </w:tr>
      <w:tr w:rsidR="006D32D0" w:rsidRPr="00294CA1">
        <w:trPr>
          <w:trHeight w:val="301"/>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sz w:val="24"/>
              </w:rPr>
              <w:t>1</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9231F5">
            <w:pPr>
              <w:snapToGrid w:val="0"/>
              <w:spacing w:line="276" w:lineRule="auto"/>
              <w:rPr>
                <w:rFonts w:ascii="宋体" w:hAnsi="宋体"/>
                <w:sz w:val="24"/>
              </w:rPr>
            </w:pPr>
            <w:r w:rsidRPr="00294CA1">
              <w:rPr>
                <w:rFonts w:ascii="宋体" w:hAnsi="宋体" w:hint="eastAsia"/>
                <w:sz w:val="24"/>
              </w:rPr>
              <w:t>项目名称：</w:t>
            </w:r>
            <w:r w:rsidR="0018586C" w:rsidRPr="00294CA1">
              <w:rPr>
                <w:rFonts w:ascii="宋体" w:hAnsi="宋体" w:hint="eastAsia"/>
                <w:sz w:val="24"/>
              </w:rPr>
              <w:t>201</w:t>
            </w:r>
            <w:r w:rsidR="009067FA">
              <w:rPr>
                <w:rFonts w:ascii="宋体" w:hAnsi="宋体"/>
                <w:sz w:val="24"/>
              </w:rPr>
              <w:t>9</w:t>
            </w:r>
            <w:r w:rsidRPr="00294CA1">
              <w:rPr>
                <w:rFonts w:ascii="宋体" w:hAnsi="宋体" w:cs="Arial" w:hint="eastAsia"/>
                <w:sz w:val="24"/>
              </w:rPr>
              <w:t>年（第</w:t>
            </w:r>
            <w:r w:rsidR="009231F5">
              <w:rPr>
                <w:rFonts w:ascii="宋体" w:hAnsi="宋体" w:cs="Arial" w:hint="eastAsia"/>
                <w:sz w:val="24"/>
              </w:rPr>
              <w:t>四</w:t>
            </w:r>
            <w:r w:rsidRPr="00294CA1">
              <w:rPr>
                <w:rFonts w:ascii="宋体" w:hAnsi="宋体" w:cs="Arial" w:hint="eastAsia"/>
                <w:sz w:val="24"/>
              </w:rPr>
              <w:t>期）嘉兴市</w:t>
            </w:r>
            <w:r w:rsidR="001E4FDD" w:rsidRPr="00294CA1">
              <w:rPr>
                <w:rFonts w:ascii="宋体" w:hAnsi="宋体" w:cs="Arial" w:hint="eastAsia"/>
                <w:sz w:val="24"/>
              </w:rPr>
              <w:t>本</w:t>
            </w:r>
            <w:r w:rsidRPr="00294CA1">
              <w:rPr>
                <w:rFonts w:ascii="宋体" w:hAnsi="宋体" w:cs="Arial" w:hint="eastAsia"/>
                <w:sz w:val="24"/>
              </w:rPr>
              <w:t>级公共资金竞争性存放项目</w:t>
            </w:r>
            <w:r w:rsidR="00335C29" w:rsidRPr="00294CA1">
              <w:rPr>
                <w:rFonts w:ascii="宋体" w:hAnsi="宋体" w:cs="Arial" w:hint="eastAsia"/>
                <w:sz w:val="24"/>
              </w:rPr>
              <w:t>。</w:t>
            </w:r>
          </w:p>
        </w:tc>
      </w:tr>
      <w:tr w:rsidR="006D32D0" w:rsidRPr="00294CA1">
        <w:trPr>
          <w:trHeight w:val="378"/>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sz w:val="24"/>
              </w:rPr>
              <w:t>2</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BF6B29" w:rsidP="00A751D5">
            <w:pPr>
              <w:snapToGrid w:val="0"/>
              <w:spacing w:line="276" w:lineRule="auto"/>
              <w:rPr>
                <w:rFonts w:ascii="宋体" w:hAnsi="宋体"/>
                <w:sz w:val="24"/>
              </w:rPr>
            </w:pPr>
            <w:r w:rsidRPr="00294CA1">
              <w:rPr>
                <w:rFonts w:ascii="宋体" w:hAnsi="宋体" w:hint="eastAsia"/>
                <w:sz w:val="24"/>
              </w:rPr>
              <w:t>招标</w:t>
            </w:r>
            <w:r w:rsidR="006D32D0" w:rsidRPr="00294CA1">
              <w:rPr>
                <w:rFonts w:ascii="宋体" w:hAnsi="宋体" w:hint="eastAsia"/>
                <w:sz w:val="24"/>
              </w:rPr>
              <w:t>内容</w:t>
            </w:r>
            <w:r w:rsidR="00A751D5" w:rsidRPr="00294CA1">
              <w:rPr>
                <w:rFonts w:ascii="宋体" w:hAnsi="宋体" w:hint="eastAsia"/>
                <w:sz w:val="24"/>
              </w:rPr>
              <w:t>：</w:t>
            </w:r>
            <w:r w:rsidR="006D32D0" w:rsidRPr="00294CA1">
              <w:rPr>
                <w:rFonts w:ascii="宋体" w:hAnsi="宋体" w:cs="Arial" w:hint="eastAsia"/>
                <w:sz w:val="24"/>
              </w:rPr>
              <w:t>公共资金竞争性存放</w:t>
            </w:r>
            <w:r w:rsidR="00A751D5" w:rsidRPr="00294CA1">
              <w:rPr>
                <w:rFonts w:ascii="宋体" w:hAnsi="宋体" w:cs="Arial" w:hint="eastAsia"/>
                <w:sz w:val="24"/>
              </w:rPr>
              <w:t>。</w:t>
            </w:r>
            <w:r w:rsidR="006D32D0" w:rsidRPr="00294CA1">
              <w:rPr>
                <w:rFonts w:ascii="宋体" w:hAnsi="宋体"/>
                <w:sz w:val="24"/>
              </w:rPr>
              <w:t xml:space="preserve"> </w:t>
            </w:r>
          </w:p>
        </w:tc>
      </w:tr>
      <w:tr w:rsidR="006D32D0" w:rsidRPr="00294CA1">
        <w:trPr>
          <w:trHeight w:val="840"/>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sz w:val="24"/>
              </w:rPr>
              <w:t>3</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rPr>
                <w:rFonts w:ascii="宋体" w:hAnsi="宋体"/>
                <w:sz w:val="24"/>
              </w:rPr>
            </w:pPr>
            <w:r w:rsidRPr="00294CA1">
              <w:rPr>
                <w:rFonts w:ascii="宋体" w:hAnsi="宋体" w:hint="eastAsia"/>
                <w:sz w:val="24"/>
              </w:rPr>
              <w:t>投标报价及费用：</w:t>
            </w:r>
          </w:p>
          <w:p w:rsidR="006D32D0" w:rsidRPr="00294CA1" w:rsidRDefault="006D32D0" w:rsidP="006D32D0">
            <w:pPr>
              <w:snapToGrid w:val="0"/>
              <w:spacing w:line="276" w:lineRule="auto"/>
              <w:rPr>
                <w:rFonts w:ascii="宋体" w:hAnsi="宋体"/>
                <w:sz w:val="24"/>
              </w:rPr>
            </w:pPr>
            <w:r w:rsidRPr="00294CA1">
              <w:rPr>
                <w:rFonts w:ascii="宋体" w:hAnsi="宋体"/>
                <w:sz w:val="24"/>
              </w:rPr>
              <w:t>1</w:t>
            </w:r>
            <w:r w:rsidRPr="00294CA1">
              <w:rPr>
                <w:rFonts w:ascii="宋体" w:hAnsi="宋体" w:hint="eastAsia"/>
                <w:sz w:val="24"/>
              </w:rPr>
              <w:t>、本项目投标应以人民币报价；</w:t>
            </w:r>
          </w:p>
          <w:p w:rsidR="006D32D0" w:rsidRPr="00294CA1" w:rsidRDefault="006D32D0" w:rsidP="006D32D0">
            <w:pPr>
              <w:snapToGrid w:val="0"/>
              <w:spacing w:line="276" w:lineRule="auto"/>
              <w:rPr>
                <w:rFonts w:ascii="宋体" w:hAnsi="宋体"/>
                <w:sz w:val="24"/>
              </w:rPr>
            </w:pPr>
            <w:r w:rsidRPr="00294CA1">
              <w:rPr>
                <w:rFonts w:ascii="宋体" w:hAnsi="宋体"/>
                <w:sz w:val="24"/>
              </w:rPr>
              <w:t>2</w:t>
            </w:r>
            <w:r w:rsidRPr="00294CA1">
              <w:rPr>
                <w:rFonts w:ascii="宋体" w:hAnsi="宋体" w:hint="eastAsia"/>
                <w:sz w:val="24"/>
              </w:rPr>
              <w:t>、不论投标结果如何，投标人均应自行承担所有与投标有关的全部费用。</w:t>
            </w:r>
            <w:r w:rsidRPr="00294CA1" w:rsidDel="00A066AF">
              <w:rPr>
                <w:rFonts w:ascii="宋体" w:hAnsi="宋体"/>
                <w:sz w:val="24"/>
              </w:rPr>
              <w:t xml:space="preserve"> </w:t>
            </w:r>
          </w:p>
        </w:tc>
      </w:tr>
      <w:tr w:rsidR="006D32D0" w:rsidRPr="00294CA1">
        <w:trPr>
          <w:trHeight w:val="405"/>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hint="eastAsia"/>
                <w:sz w:val="24"/>
              </w:rPr>
              <w:t>4</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335C29">
            <w:pPr>
              <w:snapToGrid w:val="0"/>
              <w:spacing w:line="276" w:lineRule="auto"/>
              <w:rPr>
                <w:rFonts w:ascii="宋体" w:hAnsi="宋体"/>
                <w:sz w:val="24"/>
              </w:rPr>
            </w:pPr>
            <w:r w:rsidRPr="00294CA1">
              <w:rPr>
                <w:rFonts w:ascii="宋体" w:hAnsi="宋体" w:hint="eastAsia"/>
                <w:sz w:val="24"/>
              </w:rPr>
              <w:t>投标人获取招标文件后，可与</w:t>
            </w:r>
            <w:r w:rsidR="00BF6B29" w:rsidRPr="00294CA1">
              <w:rPr>
                <w:rFonts w:ascii="宋体" w:hAnsi="宋体" w:hint="eastAsia"/>
                <w:sz w:val="24"/>
              </w:rPr>
              <w:t>招标</w:t>
            </w:r>
            <w:r w:rsidRPr="00294CA1">
              <w:rPr>
                <w:rFonts w:ascii="宋体" w:hAnsi="宋体" w:hint="eastAsia"/>
                <w:sz w:val="24"/>
              </w:rPr>
              <w:t>单位联系</w:t>
            </w:r>
            <w:r w:rsidR="00335C29" w:rsidRPr="00294CA1">
              <w:rPr>
                <w:rFonts w:ascii="宋体" w:hAnsi="宋体" w:hint="eastAsia"/>
                <w:sz w:val="24"/>
              </w:rPr>
              <w:t>。</w:t>
            </w:r>
          </w:p>
        </w:tc>
      </w:tr>
      <w:tr w:rsidR="006D32D0" w:rsidRPr="00294CA1">
        <w:trPr>
          <w:trHeight w:val="1155"/>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hint="eastAsia"/>
                <w:sz w:val="24"/>
              </w:rPr>
              <w:t>5</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9231F5">
            <w:pPr>
              <w:snapToGrid w:val="0"/>
              <w:spacing w:line="276" w:lineRule="auto"/>
              <w:rPr>
                <w:rFonts w:ascii="宋体" w:hAnsi="宋体"/>
                <w:sz w:val="24"/>
              </w:rPr>
            </w:pPr>
            <w:r w:rsidRPr="00294CA1">
              <w:rPr>
                <w:rFonts w:ascii="宋体" w:hAnsi="宋体" w:hint="eastAsia"/>
                <w:sz w:val="24"/>
              </w:rPr>
              <w:t>答疑与澄清：投标人应认真阅读本招标文件，发现其中有误或不理解的，投标人必须在</w:t>
            </w:r>
            <w:r w:rsidR="00AA63E4" w:rsidRPr="00294CA1">
              <w:rPr>
                <w:rFonts w:ascii="宋体" w:hAnsi="宋体" w:hint="eastAsia"/>
                <w:sz w:val="24"/>
              </w:rPr>
              <w:t>201</w:t>
            </w:r>
            <w:r w:rsidR="009067FA">
              <w:rPr>
                <w:rFonts w:ascii="宋体" w:hAnsi="宋体"/>
                <w:sz w:val="24"/>
              </w:rPr>
              <w:t>9</w:t>
            </w:r>
            <w:r w:rsidRPr="00294CA1">
              <w:rPr>
                <w:rFonts w:ascii="宋体" w:hAnsi="宋体" w:hint="eastAsia"/>
                <w:sz w:val="24"/>
              </w:rPr>
              <w:t>年</w:t>
            </w:r>
            <w:r w:rsidR="009231F5">
              <w:rPr>
                <w:rFonts w:ascii="宋体" w:hAnsi="宋体"/>
                <w:sz w:val="24"/>
              </w:rPr>
              <w:t>10</w:t>
            </w:r>
            <w:r w:rsidRPr="00294CA1">
              <w:rPr>
                <w:rFonts w:ascii="宋体" w:hAnsi="宋体" w:hint="eastAsia"/>
                <w:sz w:val="24"/>
              </w:rPr>
              <w:t>月</w:t>
            </w:r>
            <w:r w:rsidR="0013460B">
              <w:rPr>
                <w:rFonts w:ascii="宋体" w:hAnsi="宋体"/>
                <w:sz w:val="24"/>
              </w:rPr>
              <w:t>31</w:t>
            </w:r>
            <w:r w:rsidRPr="00294CA1">
              <w:rPr>
                <w:rFonts w:ascii="宋体" w:hAnsi="宋体" w:hint="eastAsia"/>
                <w:sz w:val="24"/>
              </w:rPr>
              <w:t>日16:00前以书面形式要求采购代理机构澄清，否则，由此产生的后果由投标人负责。</w:t>
            </w:r>
          </w:p>
        </w:tc>
      </w:tr>
      <w:tr w:rsidR="006D32D0" w:rsidRPr="00294CA1">
        <w:trPr>
          <w:trHeight w:val="417"/>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hint="eastAsia"/>
                <w:sz w:val="24"/>
              </w:rPr>
              <w:t>6</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EE3D56">
            <w:pPr>
              <w:snapToGrid w:val="0"/>
              <w:spacing w:line="360" w:lineRule="auto"/>
              <w:jc w:val="left"/>
              <w:rPr>
                <w:rFonts w:ascii="宋体" w:hAnsi="宋体"/>
                <w:sz w:val="24"/>
              </w:rPr>
            </w:pPr>
            <w:r w:rsidRPr="00294CA1">
              <w:rPr>
                <w:rFonts w:ascii="宋体" w:hAnsi="宋体" w:hint="eastAsia"/>
                <w:sz w:val="24"/>
              </w:rPr>
              <w:t>投标文件组成：</w:t>
            </w:r>
            <w:r w:rsidR="00EE3D56">
              <w:rPr>
                <w:rFonts w:ascii="宋体" w:hAnsi="宋体" w:hint="eastAsia"/>
                <w:sz w:val="24"/>
              </w:rPr>
              <w:t>投标文件的资信技术文件和投标报价文件装订成一本，</w:t>
            </w:r>
            <w:r w:rsidRPr="00294CA1">
              <w:rPr>
                <w:rFonts w:ascii="宋体" w:hAnsi="宋体" w:hint="eastAsia"/>
                <w:sz w:val="24"/>
              </w:rPr>
              <w:t>正本</w:t>
            </w:r>
            <w:r w:rsidRPr="00294CA1">
              <w:rPr>
                <w:rFonts w:ascii="宋体" w:hAnsi="宋体" w:cs="Arial" w:hint="eastAsia"/>
                <w:sz w:val="24"/>
              </w:rPr>
              <w:t>1</w:t>
            </w:r>
            <w:r w:rsidRPr="00294CA1">
              <w:rPr>
                <w:rFonts w:ascii="宋体" w:hAnsi="宋体" w:hint="eastAsia"/>
                <w:sz w:val="24"/>
              </w:rPr>
              <w:t>份副本</w:t>
            </w:r>
            <w:r w:rsidRPr="00294CA1">
              <w:rPr>
                <w:rFonts w:ascii="宋体" w:hAnsi="宋体" w:cs="Arial" w:hint="eastAsia"/>
                <w:sz w:val="24"/>
              </w:rPr>
              <w:t>4</w:t>
            </w:r>
            <w:r w:rsidRPr="00294CA1">
              <w:rPr>
                <w:rFonts w:ascii="宋体" w:hAnsi="宋体" w:hint="eastAsia"/>
                <w:sz w:val="24"/>
              </w:rPr>
              <w:t>份。</w:t>
            </w:r>
          </w:p>
        </w:tc>
      </w:tr>
      <w:tr w:rsidR="006D32D0" w:rsidRPr="00294CA1">
        <w:trPr>
          <w:trHeight w:val="722"/>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hint="eastAsia"/>
                <w:sz w:val="24"/>
              </w:rPr>
              <w:t>7</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9231F5">
            <w:pPr>
              <w:snapToGrid w:val="0"/>
              <w:spacing w:line="276" w:lineRule="auto"/>
              <w:rPr>
                <w:rFonts w:ascii="宋体" w:hAnsi="宋体" w:cs="Arial"/>
                <w:sz w:val="24"/>
              </w:rPr>
            </w:pPr>
            <w:r w:rsidRPr="00294CA1">
              <w:rPr>
                <w:rFonts w:ascii="宋体" w:hAnsi="宋体" w:hint="eastAsia"/>
                <w:sz w:val="24"/>
              </w:rPr>
              <w:t>投标截止时间及地点：投标人应于</w:t>
            </w:r>
            <w:r w:rsidR="00AA63E4" w:rsidRPr="00294CA1">
              <w:rPr>
                <w:rFonts w:ascii="宋体" w:hAnsi="宋体" w:hint="eastAsia"/>
                <w:sz w:val="24"/>
              </w:rPr>
              <w:t>201</w:t>
            </w:r>
            <w:r w:rsidR="00781F01">
              <w:rPr>
                <w:rFonts w:ascii="宋体" w:hAnsi="宋体"/>
                <w:sz w:val="24"/>
              </w:rPr>
              <w:t>9</w:t>
            </w:r>
            <w:r w:rsidRPr="00294CA1">
              <w:rPr>
                <w:rFonts w:ascii="宋体" w:hAnsi="宋体" w:hint="eastAsia"/>
                <w:sz w:val="24"/>
              </w:rPr>
              <w:t>年</w:t>
            </w:r>
            <w:r w:rsidR="009231F5">
              <w:rPr>
                <w:rFonts w:ascii="宋体" w:hAnsi="宋体"/>
                <w:sz w:val="24"/>
              </w:rPr>
              <w:t>11</w:t>
            </w:r>
            <w:r w:rsidRPr="00294CA1">
              <w:rPr>
                <w:rFonts w:ascii="宋体" w:hAnsi="宋体" w:hint="eastAsia"/>
                <w:sz w:val="24"/>
              </w:rPr>
              <w:t>月</w:t>
            </w:r>
            <w:r w:rsidR="00931690">
              <w:rPr>
                <w:rFonts w:ascii="宋体" w:hAnsi="宋体"/>
                <w:sz w:val="24"/>
              </w:rPr>
              <w:t>1</w:t>
            </w:r>
            <w:r w:rsidR="009231F5">
              <w:rPr>
                <w:rFonts w:ascii="宋体" w:hAnsi="宋体"/>
                <w:sz w:val="24"/>
              </w:rPr>
              <w:t>2</w:t>
            </w:r>
            <w:r w:rsidRPr="00294CA1">
              <w:rPr>
                <w:rFonts w:ascii="宋体" w:hAnsi="宋体" w:hint="eastAsia"/>
                <w:sz w:val="24"/>
              </w:rPr>
              <w:t>日09：30前将投标文件密封送交到嘉兴市公共资源交易中心三楼开标室，</w:t>
            </w:r>
            <w:r w:rsidRPr="00294CA1">
              <w:rPr>
                <w:rFonts w:ascii="宋体" w:hAnsi="宋体" w:cs="Arial" w:hint="eastAsia"/>
                <w:sz w:val="24"/>
              </w:rPr>
              <w:t>逾期送达作无效标处理。</w:t>
            </w:r>
          </w:p>
        </w:tc>
      </w:tr>
      <w:tr w:rsidR="006D32D0" w:rsidRPr="00294CA1">
        <w:trPr>
          <w:trHeight w:val="620"/>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hint="eastAsia"/>
                <w:sz w:val="24"/>
              </w:rPr>
              <w:t>8</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9231F5">
            <w:pPr>
              <w:snapToGrid w:val="0"/>
              <w:spacing w:line="276" w:lineRule="auto"/>
              <w:rPr>
                <w:rFonts w:ascii="宋体" w:hAnsi="宋体"/>
                <w:sz w:val="24"/>
              </w:rPr>
            </w:pPr>
            <w:r w:rsidRPr="00294CA1">
              <w:rPr>
                <w:rFonts w:ascii="宋体" w:hAnsi="宋体" w:hint="eastAsia"/>
                <w:sz w:val="24"/>
              </w:rPr>
              <w:t>开标时间及地点：</w:t>
            </w:r>
            <w:r w:rsidR="00AA63E4" w:rsidRPr="00294CA1">
              <w:rPr>
                <w:rFonts w:ascii="宋体" w:hAnsi="宋体" w:hint="eastAsia"/>
                <w:sz w:val="24"/>
              </w:rPr>
              <w:t>201</w:t>
            </w:r>
            <w:r w:rsidR="00781F01">
              <w:rPr>
                <w:rFonts w:ascii="宋体" w:hAnsi="宋体"/>
                <w:sz w:val="24"/>
              </w:rPr>
              <w:t>9</w:t>
            </w:r>
            <w:r w:rsidRPr="00294CA1">
              <w:rPr>
                <w:rFonts w:ascii="宋体" w:hAnsi="宋体" w:hint="eastAsia"/>
                <w:sz w:val="24"/>
              </w:rPr>
              <w:t>年</w:t>
            </w:r>
            <w:r w:rsidR="009231F5">
              <w:rPr>
                <w:rFonts w:ascii="宋体" w:hAnsi="宋体"/>
                <w:sz w:val="24"/>
              </w:rPr>
              <w:t>11</w:t>
            </w:r>
            <w:r w:rsidRPr="00294CA1">
              <w:rPr>
                <w:rFonts w:ascii="宋体" w:hAnsi="宋体" w:hint="eastAsia"/>
                <w:sz w:val="24"/>
              </w:rPr>
              <w:t>月</w:t>
            </w:r>
            <w:r w:rsidR="00931690">
              <w:rPr>
                <w:rFonts w:ascii="宋体" w:hAnsi="宋体"/>
                <w:sz w:val="24"/>
              </w:rPr>
              <w:t>1</w:t>
            </w:r>
            <w:r w:rsidR="009231F5">
              <w:rPr>
                <w:rFonts w:ascii="宋体" w:hAnsi="宋体"/>
                <w:sz w:val="24"/>
              </w:rPr>
              <w:t>2</w:t>
            </w:r>
            <w:r w:rsidRPr="00294CA1">
              <w:rPr>
                <w:rFonts w:ascii="宋体" w:hAnsi="宋体" w:hint="eastAsia"/>
                <w:sz w:val="24"/>
              </w:rPr>
              <w:t>日</w:t>
            </w:r>
            <w:r w:rsidRPr="00294CA1">
              <w:rPr>
                <w:rFonts w:ascii="宋体" w:hAnsi="宋体" w:cs="Arial" w:hint="eastAsia"/>
                <w:sz w:val="24"/>
              </w:rPr>
              <w:t>9时30分在嘉兴市公共资源交易中心三楼开标室</w:t>
            </w:r>
            <w:r w:rsidRPr="00294CA1">
              <w:rPr>
                <w:rFonts w:ascii="宋体" w:hAnsi="宋体" w:hint="eastAsia"/>
                <w:sz w:val="24"/>
              </w:rPr>
              <w:t>开</w:t>
            </w:r>
            <w:r w:rsidRPr="00294CA1">
              <w:rPr>
                <w:rFonts w:ascii="宋体" w:hAnsi="宋体" w:cs="Arial" w:hint="eastAsia"/>
                <w:sz w:val="24"/>
              </w:rPr>
              <w:t>标。</w:t>
            </w:r>
          </w:p>
        </w:tc>
      </w:tr>
      <w:tr w:rsidR="006D32D0" w:rsidRPr="00294CA1">
        <w:trPr>
          <w:trHeight w:val="399"/>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hint="eastAsia"/>
                <w:sz w:val="24"/>
              </w:rPr>
              <w:t>9</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autoSpaceDE w:val="0"/>
              <w:autoSpaceDN w:val="0"/>
              <w:snapToGrid w:val="0"/>
              <w:spacing w:line="276" w:lineRule="auto"/>
              <w:textAlignment w:val="bottom"/>
              <w:rPr>
                <w:rFonts w:ascii="宋体" w:hAnsi="宋体"/>
                <w:sz w:val="24"/>
              </w:rPr>
            </w:pPr>
            <w:r w:rsidRPr="00294CA1">
              <w:rPr>
                <w:rFonts w:ascii="宋体" w:hAnsi="宋体" w:hint="eastAsia"/>
                <w:sz w:val="24"/>
              </w:rPr>
              <w:t>评标办法及评分标准：详见第四章</w:t>
            </w:r>
            <w:r w:rsidR="00335C29" w:rsidRPr="00294CA1">
              <w:rPr>
                <w:rFonts w:ascii="宋体" w:hAnsi="宋体" w:hint="eastAsia"/>
                <w:sz w:val="24"/>
              </w:rPr>
              <w:t>。</w:t>
            </w:r>
          </w:p>
        </w:tc>
      </w:tr>
      <w:tr w:rsidR="006D32D0" w:rsidRPr="00294CA1">
        <w:trPr>
          <w:trHeight w:val="722"/>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hint="eastAsia"/>
                <w:sz w:val="24"/>
              </w:rPr>
              <w:t>1</w:t>
            </w:r>
            <w:r w:rsidR="00704A60">
              <w:rPr>
                <w:rFonts w:ascii="宋体" w:hAnsi="宋体" w:hint="eastAsia"/>
                <w:sz w:val="24"/>
              </w:rPr>
              <w:t>0</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autoSpaceDE w:val="0"/>
              <w:autoSpaceDN w:val="0"/>
              <w:snapToGrid w:val="0"/>
              <w:spacing w:line="360" w:lineRule="auto"/>
              <w:textAlignment w:val="bottom"/>
              <w:rPr>
                <w:rFonts w:ascii="宋体" w:hAnsi="宋体"/>
                <w:sz w:val="24"/>
              </w:rPr>
            </w:pPr>
            <w:r w:rsidRPr="00294CA1">
              <w:rPr>
                <w:rFonts w:ascii="宋体" w:hAnsi="宋体" w:hint="eastAsia"/>
                <w:sz w:val="24"/>
              </w:rPr>
              <w:t>投标人只允许市</w:t>
            </w:r>
            <w:r w:rsidR="00F3371D" w:rsidRPr="00294CA1">
              <w:rPr>
                <w:rFonts w:ascii="宋体" w:hAnsi="宋体" w:hint="eastAsia"/>
                <w:sz w:val="24"/>
              </w:rPr>
              <w:t>级银行业金融机构由其管辖行做为唯一投标人，其分支机构不能</w:t>
            </w:r>
            <w:r w:rsidRPr="00294CA1">
              <w:rPr>
                <w:rFonts w:ascii="宋体" w:hAnsi="宋体" w:hint="eastAsia"/>
                <w:sz w:val="24"/>
              </w:rPr>
              <w:t>做为投标人参加投标</w:t>
            </w:r>
            <w:r w:rsidR="00335C29" w:rsidRPr="00294CA1">
              <w:rPr>
                <w:rFonts w:ascii="宋体" w:hAnsi="宋体" w:hint="eastAsia"/>
                <w:sz w:val="24"/>
              </w:rPr>
              <w:t>。</w:t>
            </w:r>
          </w:p>
        </w:tc>
      </w:tr>
      <w:tr w:rsidR="006D32D0" w:rsidRPr="00294CA1">
        <w:trPr>
          <w:trHeight w:val="722"/>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hint="eastAsia"/>
                <w:sz w:val="24"/>
              </w:rPr>
              <w:t>1</w:t>
            </w:r>
            <w:r w:rsidR="00704A60">
              <w:rPr>
                <w:rFonts w:ascii="宋体" w:hAnsi="宋体" w:hint="eastAsia"/>
                <w:sz w:val="24"/>
              </w:rPr>
              <w:t>1</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autoSpaceDE w:val="0"/>
              <w:autoSpaceDN w:val="0"/>
              <w:snapToGrid w:val="0"/>
              <w:spacing w:line="360" w:lineRule="auto"/>
              <w:textAlignment w:val="bottom"/>
              <w:rPr>
                <w:rFonts w:ascii="宋体" w:hAnsi="宋体"/>
                <w:sz w:val="24"/>
              </w:rPr>
            </w:pPr>
            <w:r w:rsidRPr="00294CA1">
              <w:rPr>
                <w:rFonts w:ascii="宋体" w:hAnsi="宋体" w:hint="eastAsia"/>
                <w:sz w:val="24"/>
              </w:rPr>
              <w:t>评标结果公告：</w:t>
            </w:r>
            <w:r w:rsidRPr="00294CA1">
              <w:rPr>
                <w:rFonts w:ascii="宋体" w:hAnsi="宋体" w:cs="Arial" w:hint="eastAsia"/>
                <w:sz w:val="24"/>
              </w:rPr>
              <w:t>嘉兴市公共资源交易中心网（</w:t>
            </w:r>
            <w:r w:rsidRPr="00294CA1">
              <w:rPr>
                <w:rFonts w:ascii="宋体" w:hAnsi="宋体" w:cs="Arial"/>
                <w:sz w:val="24"/>
              </w:rPr>
              <w:t>http://www.jxzbtb.gov.cn/jxggzyjyzx/</w:t>
            </w:r>
            <w:r w:rsidRPr="00294CA1">
              <w:rPr>
                <w:rFonts w:ascii="宋体" w:hAnsi="宋体" w:cs="Arial" w:hint="eastAsia"/>
                <w:sz w:val="24"/>
              </w:rPr>
              <w:t>)。</w:t>
            </w:r>
          </w:p>
        </w:tc>
      </w:tr>
      <w:tr w:rsidR="006D32D0" w:rsidRPr="00294CA1">
        <w:trPr>
          <w:trHeight w:val="309"/>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sz w:val="24"/>
              </w:rPr>
              <w:t>1</w:t>
            </w:r>
            <w:r w:rsidR="00704A60">
              <w:rPr>
                <w:rFonts w:ascii="宋体" w:hAnsi="宋体" w:hint="eastAsia"/>
                <w:sz w:val="24"/>
              </w:rPr>
              <w:t>2</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335C29">
            <w:pPr>
              <w:autoSpaceDE w:val="0"/>
              <w:autoSpaceDN w:val="0"/>
              <w:snapToGrid w:val="0"/>
              <w:spacing w:line="276" w:lineRule="auto"/>
              <w:textAlignment w:val="bottom"/>
              <w:rPr>
                <w:rFonts w:ascii="宋体" w:hAnsi="宋体"/>
                <w:sz w:val="24"/>
              </w:rPr>
            </w:pPr>
            <w:r w:rsidRPr="00294CA1">
              <w:rPr>
                <w:rFonts w:ascii="宋体" w:hAnsi="宋体" w:hint="eastAsia"/>
                <w:sz w:val="24"/>
              </w:rPr>
              <w:t>中标公告及中标通知书：评标结束后5个工作日内，中标公告发布于上述媒体</w:t>
            </w:r>
            <w:r w:rsidR="00335C29" w:rsidRPr="00294CA1">
              <w:rPr>
                <w:rFonts w:ascii="宋体" w:hAnsi="宋体" w:hint="eastAsia"/>
                <w:sz w:val="24"/>
              </w:rPr>
              <w:t>。</w:t>
            </w:r>
          </w:p>
        </w:tc>
      </w:tr>
      <w:tr w:rsidR="006D32D0" w:rsidRPr="00294CA1">
        <w:trPr>
          <w:trHeight w:val="318"/>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704A60" w:rsidP="006D32D0">
            <w:pPr>
              <w:snapToGrid w:val="0"/>
              <w:spacing w:line="276" w:lineRule="auto"/>
              <w:jc w:val="center"/>
              <w:rPr>
                <w:rFonts w:ascii="宋体" w:hAnsi="宋体"/>
                <w:sz w:val="24"/>
              </w:rPr>
            </w:pPr>
            <w:r>
              <w:rPr>
                <w:rFonts w:ascii="宋体" w:hAnsi="宋体" w:hint="eastAsia"/>
                <w:sz w:val="24"/>
              </w:rPr>
              <w:t>13</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autoSpaceDE w:val="0"/>
              <w:autoSpaceDN w:val="0"/>
              <w:snapToGrid w:val="0"/>
              <w:spacing w:line="276" w:lineRule="auto"/>
              <w:textAlignment w:val="bottom"/>
              <w:rPr>
                <w:rFonts w:ascii="宋体" w:hAnsi="宋体"/>
                <w:sz w:val="24"/>
              </w:rPr>
            </w:pPr>
            <w:r w:rsidRPr="00294CA1">
              <w:rPr>
                <w:rFonts w:ascii="宋体" w:hAnsi="宋体" w:hint="eastAsia"/>
                <w:sz w:val="24"/>
              </w:rPr>
              <w:t>签订合同时间：中标通知书发出后30日内。</w:t>
            </w:r>
          </w:p>
        </w:tc>
      </w:tr>
      <w:tr w:rsidR="006D32D0" w:rsidRPr="00294CA1">
        <w:trPr>
          <w:trHeight w:val="346"/>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snapToGrid w:val="0"/>
              <w:spacing w:line="276" w:lineRule="auto"/>
              <w:jc w:val="center"/>
              <w:rPr>
                <w:rFonts w:ascii="宋体" w:hAnsi="宋体"/>
                <w:sz w:val="24"/>
              </w:rPr>
            </w:pPr>
            <w:r w:rsidRPr="00294CA1">
              <w:rPr>
                <w:rFonts w:ascii="宋体" w:hAnsi="宋体"/>
                <w:sz w:val="24"/>
              </w:rPr>
              <w:t>1</w:t>
            </w:r>
            <w:r w:rsidR="00704A60">
              <w:rPr>
                <w:rFonts w:ascii="宋体" w:hAnsi="宋体" w:hint="eastAsia"/>
                <w:sz w:val="24"/>
              </w:rPr>
              <w:t>4</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autoSpaceDE w:val="0"/>
              <w:autoSpaceDN w:val="0"/>
              <w:snapToGrid w:val="0"/>
              <w:spacing w:line="276" w:lineRule="auto"/>
              <w:textAlignment w:val="bottom"/>
              <w:rPr>
                <w:rFonts w:ascii="宋体" w:hAnsi="宋体"/>
                <w:sz w:val="24"/>
              </w:rPr>
            </w:pPr>
            <w:r w:rsidRPr="00294CA1">
              <w:rPr>
                <w:rFonts w:ascii="宋体" w:hAnsi="宋体" w:hint="eastAsia"/>
                <w:sz w:val="24"/>
              </w:rPr>
              <w:t>投标文件有效期：</w:t>
            </w:r>
            <w:r w:rsidRPr="00294CA1">
              <w:rPr>
                <w:rFonts w:ascii="宋体" w:hAnsi="宋体" w:hint="eastAsia"/>
                <w:sz w:val="24"/>
                <w:u w:val="single"/>
              </w:rPr>
              <w:t xml:space="preserve"> 60</w:t>
            </w:r>
            <w:r w:rsidRPr="00294CA1">
              <w:rPr>
                <w:rFonts w:ascii="宋体" w:hAnsi="宋体" w:cs="Arial" w:hint="eastAsia"/>
                <w:sz w:val="24"/>
                <w:u w:val="single"/>
              </w:rPr>
              <w:t xml:space="preserve"> </w:t>
            </w:r>
            <w:r w:rsidRPr="00294CA1">
              <w:rPr>
                <w:rFonts w:ascii="宋体" w:hAnsi="宋体" w:cs="Arial" w:hint="eastAsia"/>
                <w:sz w:val="24"/>
              </w:rPr>
              <w:t>天</w:t>
            </w:r>
            <w:r w:rsidR="00335C29" w:rsidRPr="00294CA1">
              <w:rPr>
                <w:rFonts w:ascii="宋体" w:hAnsi="宋体" w:cs="Arial" w:hint="eastAsia"/>
                <w:sz w:val="24"/>
              </w:rPr>
              <w:t>。</w:t>
            </w:r>
          </w:p>
        </w:tc>
      </w:tr>
      <w:tr w:rsidR="00AA63E4" w:rsidRPr="00294CA1">
        <w:trPr>
          <w:trHeight w:val="372"/>
        </w:trPr>
        <w:tc>
          <w:tcPr>
            <w:tcW w:w="738" w:type="dxa"/>
            <w:tcBorders>
              <w:top w:val="single" w:sz="4" w:space="0" w:color="auto"/>
              <w:left w:val="single" w:sz="4" w:space="0" w:color="auto"/>
              <w:bottom w:val="single" w:sz="4" w:space="0" w:color="auto"/>
              <w:right w:val="single" w:sz="4" w:space="0" w:color="auto"/>
            </w:tcBorders>
            <w:vAlign w:val="center"/>
          </w:tcPr>
          <w:p w:rsidR="00AA63E4" w:rsidRPr="00294CA1" w:rsidRDefault="00AA63E4" w:rsidP="006D32D0">
            <w:pPr>
              <w:snapToGrid w:val="0"/>
              <w:spacing w:line="276" w:lineRule="auto"/>
              <w:jc w:val="center"/>
              <w:rPr>
                <w:rFonts w:ascii="宋体" w:hAnsi="宋体"/>
                <w:sz w:val="24"/>
              </w:rPr>
            </w:pPr>
            <w:r w:rsidRPr="00294CA1">
              <w:rPr>
                <w:rFonts w:ascii="宋体" w:hAnsi="宋体" w:hint="eastAsia"/>
                <w:sz w:val="24"/>
              </w:rPr>
              <w:t>1</w:t>
            </w:r>
            <w:r w:rsidR="00704A60">
              <w:rPr>
                <w:rFonts w:ascii="宋体" w:hAnsi="宋体" w:hint="eastAsia"/>
                <w:sz w:val="24"/>
              </w:rPr>
              <w:t>5</w:t>
            </w:r>
          </w:p>
        </w:tc>
        <w:tc>
          <w:tcPr>
            <w:tcW w:w="8715" w:type="dxa"/>
            <w:tcBorders>
              <w:top w:val="single" w:sz="4" w:space="0" w:color="auto"/>
              <w:left w:val="single" w:sz="4" w:space="0" w:color="auto"/>
              <w:bottom w:val="single" w:sz="4" w:space="0" w:color="auto"/>
              <w:right w:val="single" w:sz="4" w:space="0" w:color="auto"/>
            </w:tcBorders>
            <w:vAlign w:val="center"/>
          </w:tcPr>
          <w:p w:rsidR="00AA63E4" w:rsidRPr="004664B1" w:rsidRDefault="00C037C0" w:rsidP="00335C29">
            <w:pPr>
              <w:autoSpaceDE w:val="0"/>
              <w:autoSpaceDN w:val="0"/>
              <w:snapToGrid w:val="0"/>
              <w:spacing w:line="276" w:lineRule="auto"/>
              <w:textAlignment w:val="bottom"/>
              <w:rPr>
                <w:rFonts w:ascii="宋体" w:hAnsi="宋体"/>
                <w:sz w:val="24"/>
              </w:rPr>
            </w:pPr>
            <w:r w:rsidRPr="004664B1">
              <w:rPr>
                <w:rFonts w:ascii="宋体" w:hAnsi="宋体" w:hint="eastAsia"/>
                <w:sz w:val="24"/>
              </w:rPr>
              <w:t>有大额存单起存金额为1000万元情况的银行，投标时应申明：遇有本行中标的招标委托额不足1000万元单位时，放弃该中标额。</w:t>
            </w:r>
          </w:p>
        </w:tc>
      </w:tr>
      <w:tr w:rsidR="006D32D0" w:rsidRPr="00294CA1">
        <w:trPr>
          <w:trHeight w:val="372"/>
        </w:trPr>
        <w:tc>
          <w:tcPr>
            <w:tcW w:w="738" w:type="dxa"/>
            <w:tcBorders>
              <w:top w:val="single" w:sz="4" w:space="0" w:color="auto"/>
              <w:left w:val="single" w:sz="4" w:space="0" w:color="auto"/>
              <w:bottom w:val="single" w:sz="4" w:space="0" w:color="auto"/>
              <w:right w:val="single" w:sz="4" w:space="0" w:color="auto"/>
            </w:tcBorders>
            <w:vAlign w:val="center"/>
          </w:tcPr>
          <w:p w:rsidR="006D32D0" w:rsidRPr="00294CA1" w:rsidRDefault="00AA63E4" w:rsidP="006D32D0">
            <w:pPr>
              <w:snapToGrid w:val="0"/>
              <w:spacing w:line="276" w:lineRule="auto"/>
              <w:jc w:val="center"/>
              <w:rPr>
                <w:rFonts w:ascii="宋体" w:hAnsi="宋体"/>
                <w:sz w:val="24"/>
              </w:rPr>
            </w:pPr>
            <w:r w:rsidRPr="00294CA1">
              <w:rPr>
                <w:rFonts w:ascii="宋体" w:hAnsi="宋体" w:hint="eastAsia"/>
                <w:sz w:val="24"/>
              </w:rPr>
              <w:t>1</w:t>
            </w:r>
            <w:r w:rsidR="00704A60">
              <w:rPr>
                <w:rFonts w:ascii="宋体" w:hAnsi="宋体" w:hint="eastAsia"/>
                <w:sz w:val="24"/>
              </w:rPr>
              <w:t>6</w:t>
            </w:r>
          </w:p>
        </w:tc>
        <w:tc>
          <w:tcPr>
            <w:tcW w:w="8715" w:type="dxa"/>
            <w:tcBorders>
              <w:top w:val="single" w:sz="4" w:space="0" w:color="auto"/>
              <w:left w:val="single" w:sz="4" w:space="0" w:color="auto"/>
              <w:bottom w:val="single" w:sz="4" w:space="0" w:color="auto"/>
              <w:right w:val="single" w:sz="4" w:space="0" w:color="auto"/>
            </w:tcBorders>
            <w:vAlign w:val="center"/>
          </w:tcPr>
          <w:p w:rsidR="006D32D0" w:rsidRPr="00294CA1" w:rsidRDefault="006D32D0" w:rsidP="006D32D0">
            <w:pPr>
              <w:autoSpaceDE w:val="0"/>
              <w:autoSpaceDN w:val="0"/>
              <w:snapToGrid w:val="0"/>
              <w:spacing w:line="276" w:lineRule="auto"/>
              <w:textAlignment w:val="bottom"/>
              <w:rPr>
                <w:rFonts w:ascii="宋体" w:hAnsi="宋体"/>
                <w:sz w:val="24"/>
              </w:rPr>
            </w:pPr>
            <w:r w:rsidRPr="00294CA1">
              <w:rPr>
                <w:rFonts w:ascii="宋体" w:hAnsi="宋体" w:hint="eastAsia"/>
                <w:sz w:val="24"/>
              </w:rPr>
              <w:t>解释：本招标文件的解释权属于嘉兴市公共资源交易中心。</w:t>
            </w:r>
          </w:p>
        </w:tc>
      </w:tr>
    </w:tbl>
    <w:p w:rsidR="006D32D0" w:rsidRPr="00294CA1" w:rsidRDefault="006D32D0" w:rsidP="006D32D0">
      <w:pPr>
        <w:pStyle w:val="a8"/>
        <w:snapToGrid w:val="0"/>
        <w:spacing w:before="120" w:after="120" w:line="240" w:lineRule="auto"/>
        <w:rPr>
          <w:rFonts w:hAnsi="宋体"/>
          <w:b/>
        </w:rPr>
      </w:pPr>
      <w:r w:rsidRPr="00294CA1">
        <w:rPr>
          <w:rFonts w:hAnsi="宋体" w:hint="eastAsia"/>
          <w:b/>
        </w:rPr>
        <w:t>一   总  则</w:t>
      </w:r>
    </w:p>
    <w:p w:rsidR="006D32D0" w:rsidRPr="00294CA1" w:rsidRDefault="006D32D0" w:rsidP="0068603A">
      <w:pPr>
        <w:snapToGrid w:val="0"/>
        <w:spacing w:line="360" w:lineRule="auto"/>
        <w:ind w:firstLineChars="196" w:firstLine="472"/>
        <w:jc w:val="left"/>
        <w:outlineLvl w:val="1"/>
        <w:rPr>
          <w:rFonts w:ascii="宋体" w:hAnsi="宋体"/>
          <w:b/>
          <w:sz w:val="24"/>
        </w:rPr>
      </w:pPr>
      <w:r w:rsidRPr="00294CA1">
        <w:rPr>
          <w:rFonts w:ascii="宋体" w:hAnsi="宋体" w:hint="eastAsia"/>
          <w:b/>
          <w:sz w:val="24"/>
        </w:rPr>
        <w:t>（一）</w:t>
      </w:r>
      <w:r w:rsidRPr="00294CA1">
        <w:rPr>
          <w:rFonts w:ascii="宋体" w:hAnsi="宋体"/>
          <w:b/>
          <w:sz w:val="24"/>
        </w:rPr>
        <w:t xml:space="preserve"> 适用范围</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hint="eastAsia"/>
          <w:sz w:val="24"/>
        </w:rPr>
        <w:t>本招标文件适用于</w:t>
      </w:r>
      <w:r w:rsidR="00AA63E4" w:rsidRPr="00294CA1">
        <w:rPr>
          <w:rFonts w:ascii="宋体" w:hAnsi="宋体" w:hint="eastAsia"/>
          <w:sz w:val="24"/>
          <w:u w:val="single"/>
        </w:rPr>
        <w:t>201</w:t>
      </w:r>
      <w:r w:rsidR="00AA02C7">
        <w:rPr>
          <w:rFonts w:ascii="宋体" w:hAnsi="宋体"/>
          <w:sz w:val="24"/>
          <w:u w:val="single"/>
        </w:rPr>
        <w:t>9</w:t>
      </w:r>
      <w:r w:rsidRPr="00294CA1">
        <w:rPr>
          <w:rFonts w:ascii="宋体" w:hAnsi="宋体" w:hint="eastAsia"/>
          <w:sz w:val="24"/>
          <w:u w:val="single"/>
        </w:rPr>
        <w:t>年（第</w:t>
      </w:r>
      <w:r w:rsidR="009231F5">
        <w:rPr>
          <w:rFonts w:ascii="宋体" w:hAnsi="宋体" w:hint="eastAsia"/>
          <w:sz w:val="24"/>
          <w:u w:val="single"/>
        </w:rPr>
        <w:t>四</w:t>
      </w:r>
      <w:r w:rsidRPr="00294CA1">
        <w:rPr>
          <w:rFonts w:ascii="宋体" w:hAnsi="宋体" w:hint="eastAsia"/>
          <w:sz w:val="24"/>
          <w:u w:val="single"/>
        </w:rPr>
        <w:t>期）嘉兴市</w:t>
      </w:r>
      <w:r w:rsidR="001E4FDD" w:rsidRPr="00294CA1">
        <w:rPr>
          <w:rFonts w:ascii="宋体" w:hAnsi="宋体" w:hint="eastAsia"/>
          <w:sz w:val="24"/>
          <w:u w:val="single"/>
        </w:rPr>
        <w:t>本</w:t>
      </w:r>
      <w:r w:rsidRPr="00294CA1">
        <w:rPr>
          <w:rFonts w:ascii="宋体" w:hAnsi="宋体" w:hint="eastAsia"/>
          <w:sz w:val="24"/>
          <w:u w:val="single"/>
        </w:rPr>
        <w:t>级公共资金竞争性存放项目</w:t>
      </w:r>
      <w:r w:rsidRPr="00294CA1">
        <w:rPr>
          <w:rFonts w:ascii="宋体" w:hAnsi="宋体" w:hint="eastAsia"/>
          <w:sz w:val="24"/>
        </w:rPr>
        <w:t>的招标、投标、评标、定标、验收、合同履约、付款等行为（法律、法规另有</w:t>
      </w:r>
      <w:r w:rsidRPr="00294CA1">
        <w:rPr>
          <w:rFonts w:ascii="宋体" w:hAnsi="宋体" w:hint="eastAsia"/>
          <w:sz w:val="24"/>
        </w:rPr>
        <w:lastRenderedPageBreak/>
        <w:t>规定的，从其规定）。</w:t>
      </w:r>
    </w:p>
    <w:p w:rsidR="006D32D0" w:rsidRPr="00294CA1" w:rsidRDefault="006D32D0" w:rsidP="0068603A">
      <w:pPr>
        <w:snapToGrid w:val="0"/>
        <w:spacing w:line="360" w:lineRule="auto"/>
        <w:ind w:firstLineChars="147" w:firstLine="354"/>
        <w:jc w:val="left"/>
        <w:outlineLvl w:val="1"/>
        <w:rPr>
          <w:rFonts w:ascii="宋体" w:hAnsi="宋体"/>
          <w:b/>
          <w:sz w:val="24"/>
        </w:rPr>
      </w:pPr>
      <w:r w:rsidRPr="00294CA1">
        <w:rPr>
          <w:rFonts w:ascii="宋体" w:hAnsi="宋体" w:hint="eastAsia"/>
          <w:b/>
          <w:sz w:val="24"/>
        </w:rPr>
        <w:t>（二）定义</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1</w:t>
      </w:r>
      <w:r w:rsidRPr="00294CA1">
        <w:rPr>
          <w:rFonts w:ascii="宋体" w:hAnsi="宋体" w:hint="eastAsia"/>
          <w:sz w:val="24"/>
        </w:rPr>
        <w:t>.</w:t>
      </w:r>
      <w:r w:rsidR="00E7328D" w:rsidRPr="00294CA1">
        <w:rPr>
          <w:rFonts w:ascii="宋体" w:hAnsi="宋体"/>
          <w:sz w:val="24"/>
        </w:rPr>
        <w:t xml:space="preserve"> “招标人”</w:t>
      </w:r>
      <w:r w:rsidRPr="00294CA1">
        <w:rPr>
          <w:rFonts w:ascii="宋体" w:hAnsi="宋体"/>
          <w:sz w:val="24"/>
        </w:rPr>
        <w:t>系指组织本次招标的代理机构和</w:t>
      </w:r>
      <w:r w:rsidR="00E7328D" w:rsidRPr="00294CA1">
        <w:rPr>
          <w:rFonts w:ascii="宋体" w:hAnsi="宋体" w:hint="eastAsia"/>
          <w:sz w:val="24"/>
        </w:rPr>
        <w:t>存款</w:t>
      </w:r>
      <w:r w:rsidRPr="00294CA1">
        <w:rPr>
          <w:rFonts w:ascii="宋体" w:hAnsi="宋体"/>
          <w:sz w:val="24"/>
        </w:rPr>
        <w:t>单位。</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2</w:t>
      </w:r>
      <w:r w:rsidRPr="00294CA1">
        <w:rPr>
          <w:rFonts w:ascii="宋体" w:hAnsi="宋体" w:hint="eastAsia"/>
          <w:sz w:val="24"/>
        </w:rPr>
        <w:t>.“</w:t>
      </w:r>
      <w:r w:rsidRPr="00294CA1">
        <w:rPr>
          <w:rFonts w:ascii="宋体" w:hAnsi="宋体"/>
          <w:sz w:val="24"/>
        </w:rPr>
        <w:t>投标人”系指向招标方提交投标文件的</w:t>
      </w:r>
      <w:r w:rsidRPr="00294CA1">
        <w:rPr>
          <w:rFonts w:ascii="宋体" w:hAnsi="宋体" w:hint="eastAsia"/>
          <w:sz w:val="24"/>
        </w:rPr>
        <w:t>银行业金融机构</w:t>
      </w:r>
      <w:r w:rsidRPr="00294CA1">
        <w:rPr>
          <w:rFonts w:ascii="宋体" w:hAnsi="宋体"/>
          <w:sz w:val="24"/>
        </w:rPr>
        <w:t>。</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3</w:t>
      </w:r>
      <w:r w:rsidRPr="00294CA1">
        <w:rPr>
          <w:rFonts w:ascii="宋体" w:hAnsi="宋体" w:hint="eastAsia"/>
          <w:sz w:val="24"/>
        </w:rPr>
        <w:t>.</w:t>
      </w:r>
      <w:r w:rsidRPr="00294CA1">
        <w:rPr>
          <w:rFonts w:ascii="宋体" w:hAnsi="宋体"/>
          <w:sz w:val="24"/>
        </w:rPr>
        <w:t>“产品”系指供方按招标文件规定，须向</w:t>
      </w:r>
      <w:r w:rsidR="005007A1" w:rsidRPr="00294CA1">
        <w:rPr>
          <w:rFonts w:ascii="宋体" w:hAnsi="宋体" w:hint="eastAsia"/>
          <w:sz w:val="24"/>
        </w:rPr>
        <w:t>招标人</w:t>
      </w:r>
      <w:r w:rsidRPr="00294CA1">
        <w:rPr>
          <w:rFonts w:ascii="宋体" w:hAnsi="宋体"/>
          <w:sz w:val="24"/>
        </w:rPr>
        <w:t>提供的有关技术资料和材料。</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4</w:t>
      </w:r>
      <w:r w:rsidRPr="00294CA1">
        <w:rPr>
          <w:rFonts w:ascii="宋体" w:hAnsi="宋体" w:hint="eastAsia"/>
          <w:sz w:val="24"/>
        </w:rPr>
        <w:t>.</w:t>
      </w:r>
      <w:r w:rsidRPr="00294CA1">
        <w:rPr>
          <w:rFonts w:ascii="宋体" w:hAnsi="宋体"/>
          <w:sz w:val="24"/>
        </w:rPr>
        <w:t>“服务”系指招标文件规定投标人须承担的其他类似的义务。</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5</w:t>
      </w:r>
      <w:r w:rsidRPr="00294CA1">
        <w:rPr>
          <w:rFonts w:ascii="宋体" w:hAnsi="宋体" w:hint="eastAsia"/>
          <w:sz w:val="24"/>
        </w:rPr>
        <w:t>.</w:t>
      </w:r>
      <w:r w:rsidRPr="00294CA1">
        <w:rPr>
          <w:rFonts w:ascii="宋体" w:hAnsi="宋体"/>
          <w:sz w:val="24"/>
        </w:rPr>
        <w:t>“项目”系指投标人按招标文件规定向</w:t>
      </w:r>
      <w:r w:rsidR="00E7328D" w:rsidRPr="00294CA1">
        <w:rPr>
          <w:rFonts w:ascii="宋体" w:hAnsi="宋体" w:hint="eastAsia"/>
          <w:sz w:val="24"/>
        </w:rPr>
        <w:t>招标</w:t>
      </w:r>
      <w:r w:rsidRPr="00294CA1">
        <w:rPr>
          <w:rFonts w:ascii="宋体" w:hAnsi="宋体"/>
          <w:sz w:val="24"/>
        </w:rPr>
        <w:t>人提供的产品和服务。</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6</w:t>
      </w:r>
      <w:r w:rsidRPr="00294CA1">
        <w:rPr>
          <w:rFonts w:ascii="宋体" w:hAnsi="宋体" w:hint="eastAsia"/>
          <w:sz w:val="24"/>
        </w:rPr>
        <w:t>.</w:t>
      </w:r>
      <w:r w:rsidRPr="00294CA1">
        <w:rPr>
          <w:rFonts w:ascii="宋体" w:hAnsi="宋体"/>
          <w:sz w:val="24"/>
        </w:rPr>
        <w:t>“书面形式”包括信函、传真、电报等。</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7</w:t>
      </w:r>
      <w:r w:rsidRPr="00294CA1">
        <w:rPr>
          <w:rFonts w:ascii="宋体" w:hAnsi="宋体" w:hint="eastAsia"/>
          <w:sz w:val="24"/>
        </w:rPr>
        <w:t>.</w:t>
      </w:r>
      <w:r w:rsidRPr="00294CA1">
        <w:rPr>
          <w:rFonts w:ascii="宋体" w:hAnsi="宋体"/>
          <w:sz w:val="24"/>
        </w:rPr>
        <w:t>“▲”系指实质性要求条款。</w:t>
      </w:r>
    </w:p>
    <w:p w:rsidR="006D32D0" w:rsidRPr="00294CA1" w:rsidRDefault="006D32D0" w:rsidP="0068603A">
      <w:pPr>
        <w:snapToGrid w:val="0"/>
        <w:spacing w:line="360" w:lineRule="auto"/>
        <w:ind w:firstLineChars="196" w:firstLine="472"/>
        <w:jc w:val="left"/>
        <w:outlineLvl w:val="1"/>
        <w:rPr>
          <w:rFonts w:ascii="宋体" w:hAnsi="宋体"/>
          <w:b/>
          <w:sz w:val="24"/>
        </w:rPr>
      </w:pPr>
      <w:r w:rsidRPr="00294CA1">
        <w:rPr>
          <w:rFonts w:ascii="宋体" w:hAnsi="宋体" w:hint="eastAsia"/>
          <w:b/>
          <w:sz w:val="24"/>
        </w:rPr>
        <w:t>（三）招标方式</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本次招标采用公开招标方式进行。</w:t>
      </w:r>
    </w:p>
    <w:p w:rsidR="006D32D0" w:rsidRPr="00294CA1" w:rsidRDefault="006D32D0" w:rsidP="0068603A">
      <w:pPr>
        <w:snapToGrid w:val="0"/>
        <w:spacing w:line="360" w:lineRule="auto"/>
        <w:ind w:firstLineChars="196" w:firstLine="472"/>
        <w:jc w:val="left"/>
        <w:outlineLvl w:val="1"/>
        <w:rPr>
          <w:rFonts w:ascii="宋体" w:hAnsi="宋体"/>
          <w:b/>
          <w:sz w:val="24"/>
        </w:rPr>
      </w:pPr>
      <w:r w:rsidRPr="00294CA1">
        <w:rPr>
          <w:rFonts w:ascii="宋体" w:hAnsi="宋体" w:hint="eastAsia"/>
          <w:b/>
          <w:sz w:val="24"/>
        </w:rPr>
        <w:t>（四）投标委托</w:t>
      </w:r>
    </w:p>
    <w:p w:rsidR="006D32D0" w:rsidRPr="00294CA1" w:rsidRDefault="006D32D0" w:rsidP="0068603A">
      <w:pPr>
        <w:pStyle w:val="ac"/>
        <w:snapToGrid w:val="0"/>
        <w:spacing w:line="360" w:lineRule="auto"/>
        <w:ind w:firstLineChars="200" w:firstLine="464"/>
        <w:jc w:val="left"/>
        <w:rPr>
          <w:rFonts w:hAnsi="宋体"/>
          <w:sz w:val="24"/>
          <w:szCs w:val="24"/>
        </w:rPr>
      </w:pPr>
      <w:r w:rsidRPr="00294CA1">
        <w:rPr>
          <w:rFonts w:hAnsi="宋体"/>
          <w:sz w:val="24"/>
          <w:szCs w:val="24"/>
        </w:rPr>
        <w:t>投标人代表须携带</w:t>
      </w:r>
      <w:r w:rsidRPr="00294CA1">
        <w:rPr>
          <w:rFonts w:hAnsi="宋体" w:hint="eastAsia"/>
          <w:sz w:val="24"/>
          <w:szCs w:val="24"/>
        </w:rPr>
        <w:t>有效</w:t>
      </w:r>
      <w:r w:rsidRPr="00294CA1">
        <w:rPr>
          <w:rFonts w:hAnsi="宋体"/>
          <w:sz w:val="24"/>
          <w:szCs w:val="24"/>
        </w:rPr>
        <w:t>身份证</w:t>
      </w:r>
      <w:r w:rsidRPr="00294CA1">
        <w:rPr>
          <w:rFonts w:hAnsi="宋体" w:hint="eastAsia"/>
          <w:sz w:val="24"/>
          <w:szCs w:val="24"/>
        </w:rPr>
        <w:t>件</w:t>
      </w:r>
      <w:r w:rsidRPr="00294CA1">
        <w:rPr>
          <w:rFonts w:hAnsi="宋体"/>
          <w:sz w:val="24"/>
          <w:szCs w:val="24"/>
        </w:rPr>
        <w:t>。如投标人代表不是法定代表人（负责人），须有法定代表人（负责人）出具的授权委托书（正本用原件，副本用复印件，格式见第四部分）</w:t>
      </w:r>
      <w:r w:rsidR="00BF0C2F" w:rsidRPr="00294CA1">
        <w:rPr>
          <w:rFonts w:hAnsi="宋体" w:hint="eastAsia"/>
          <w:sz w:val="24"/>
          <w:szCs w:val="24"/>
        </w:rPr>
        <w:t>。</w:t>
      </w:r>
      <w:r w:rsidRPr="00294CA1">
        <w:rPr>
          <w:rFonts w:hAnsi="宋体" w:hint="eastAsia"/>
          <w:sz w:val="24"/>
          <w:szCs w:val="24"/>
        </w:rPr>
        <w:t>如</w:t>
      </w:r>
      <w:r w:rsidR="00BF0C2F" w:rsidRPr="00294CA1">
        <w:rPr>
          <w:rFonts w:hAnsi="宋体" w:hint="eastAsia"/>
          <w:sz w:val="24"/>
          <w:szCs w:val="24"/>
        </w:rPr>
        <w:t>果</w:t>
      </w:r>
      <w:r w:rsidRPr="00294CA1">
        <w:rPr>
          <w:rFonts w:hAnsi="宋体" w:hint="eastAsia"/>
          <w:sz w:val="24"/>
          <w:szCs w:val="24"/>
        </w:rPr>
        <w:t>投标单位无法定代表人，则由单位负责人代替。</w:t>
      </w:r>
    </w:p>
    <w:p w:rsidR="006D32D0" w:rsidRPr="00294CA1" w:rsidRDefault="006D32D0" w:rsidP="0068603A">
      <w:pPr>
        <w:snapToGrid w:val="0"/>
        <w:spacing w:line="360" w:lineRule="auto"/>
        <w:ind w:firstLineChars="196" w:firstLine="472"/>
        <w:jc w:val="left"/>
        <w:outlineLvl w:val="1"/>
        <w:rPr>
          <w:rFonts w:ascii="宋体" w:hAnsi="宋体"/>
          <w:b/>
          <w:sz w:val="24"/>
        </w:rPr>
      </w:pPr>
      <w:r w:rsidRPr="00294CA1">
        <w:rPr>
          <w:rFonts w:ascii="宋体" w:hAnsi="宋体" w:hint="eastAsia"/>
          <w:b/>
          <w:sz w:val="24"/>
        </w:rPr>
        <w:t>（五）投标费用</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hint="eastAsia"/>
          <w:sz w:val="24"/>
        </w:rPr>
        <w:t>不论投标结果如何，投标人均应自行承担所有与投标有关的全部费用。</w:t>
      </w:r>
    </w:p>
    <w:p w:rsidR="006D32D0" w:rsidRPr="00294CA1" w:rsidRDefault="006D32D0" w:rsidP="0068603A">
      <w:pPr>
        <w:snapToGrid w:val="0"/>
        <w:spacing w:line="360" w:lineRule="auto"/>
        <w:ind w:firstLineChars="196" w:firstLine="472"/>
        <w:jc w:val="left"/>
        <w:outlineLvl w:val="1"/>
        <w:rPr>
          <w:rFonts w:ascii="宋体" w:hAnsi="宋体"/>
          <w:b/>
          <w:sz w:val="24"/>
        </w:rPr>
      </w:pPr>
      <w:r w:rsidRPr="00294CA1">
        <w:rPr>
          <w:rFonts w:ascii="宋体" w:hAnsi="宋体" w:hint="eastAsia"/>
          <w:b/>
          <w:sz w:val="24"/>
        </w:rPr>
        <w:t>（</w:t>
      </w:r>
      <w:r w:rsidR="005007A1" w:rsidRPr="00294CA1">
        <w:rPr>
          <w:rFonts w:ascii="宋体" w:hAnsi="宋体" w:hint="eastAsia"/>
          <w:b/>
          <w:sz w:val="24"/>
        </w:rPr>
        <w:t>六</w:t>
      </w:r>
      <w:r w:rsidRPr="00294CA1">
        <w:rPr>
          <w:rFonts w:ascii="宋体" w:hAnsi="宋体" w:hint="eastAsia"/>
          <w:b/>
          <w:sz w:val="24"/>
        </w:rPr>
        <w:t>）特别说明：</w:t>
      </w:r>
    </w:p>
    <w:p w:rsidR="006D32D0" w:rsidRPr="00294CA1" w:rsidRDefault="006D32D0" w:rsidP="0068603A">
      <w:pPr>
        <w:pStyle w:val="a8"/>
        <w:snapToGrid w:val="0"/>
        <w:spacing w:beforeLines="0" w:afterLines="0" w:line="360" w:lineRule="auto"/>
        <w:ind w:leftChars="1" w:left="2" w:firstLineChars="200" w:firstLine="480"/>
        <w:rPr>
          <w:rFonts w:hAnsi="宋体"/>
        </w:rPr>
      </w:pPr>
      <w:r w:rsidRPr="00294CA1">
        <w:rPr>
          <w:rFonts w:hAnsi="宋体"/>
        </w:rPr>
        <w:t>▲</w:t>
      </w:r>
      <w:r w:rsidRPr="00294CA1">
        <w:rPr>
          <w:rFonts w:hAnsi="宋体" w:hint="eastAsia"/>
        </w:rPr>
        <w:t>1.</w:t>
      </w:r>
      <w:r w:rsidRPr="00294CA1">
        <w:rPr>
          <w:rFonts w:hAnsi="宋体"/>
        </w:rPr>
        <w:t>投标人投标所使用的资格、信誉、荣誉、业绩与企业认证必须为</w:t>
      </w:r>
      <w:r w:rsidRPr="00294CA1">
        <w:rPr>
          <w:rFonts w:hAnsi="宋体" w:hint="eastAsia"/>
        </w:rPr>
        <w:t>投标单位</w:t>
      </w:r>
      <w:r w:rsidRPr="00294CA1">
        <w:rPr>
          <w:rFonts w:hAnsi="宋体"/>
        </w:rPr>
        <w:t>所拥有。</w:t>
      </w:r>
    </w:p>
    <w:p w:rsidR="006D32D0" w:rsidRPr="00294CA1" w:rsidRDefault="006D32D0" w:rsidP="0068603A">
      <w:pPr>
        <w:pStyle w:val="a8"/>
        <w:snapToGrid w:val="0"/>
        <w:spacing w:beforeLines="0" w:afterLines="0" w:line="360" w:lineRule="auto"/>
        <w:ind w:leftChars="1" w:left="2" w:firstLineChars="200" w:firstLine="480"/>
        <w:rPr>
          <w:rFonts w:hAnsi="宋体"/>
        </w:rPr>
      </w:pPr>
      <w:r w:rsidRPr="00294CA1">
        <w:rPr>
          <w:rFonts w:hAnsi="宋体"/>
        </w:rPr>
        <w:t>▲</w:t>
      </w:r>
      <w:r w:rsidRPr="00294CA1">
        <w:rPr>
          <w:rFonts w:hAnsi="宋体" w:hint="eastAsia"/>
        </w:rPr>
        <w:t>2.</w:t>
      </w:r>
      <w:r w:rsidRPr="00294CA1">
        <w:rPr>
          <w:rFonts w:hAnsi="宋体"/>
        </w:rPr>
        <w:t>投标人应仔细阅读招标文件的所有内容，按照招标文件的要求提交投标文件，并对所提供的全部资料的真实性承担法律责任。</w:t>
      </w:r>
    </w:p>
    <w:p w:rsidR="006D32D0" w:rsidRPr="00294CA1" w:rsidRDefault="006D32D0" w:rsidP="0068603A">
      <w:pPr>
        <w:pStyle w:val="a8"/>
        <w:snapToGrid w:val="0"/>
        <w:spacing w:beforeLines="0" w:afterLines="0" w:line="360" w:lineRule="auto"/>
        <w:ind w:leftChars="1" w:left="2" w:firstLineChars="200" w:firstLine="480"/>
        <w:rPr>
          <w:rFonts w:hAnsi="宋体"/>
          <w:b/>
        </w:rPr>
      </w:pPr>
      <w:r w:rsidRPr="00294CA1">
        <w:rPr>
          <w:rFonts w:hAnsi="宋体"/>
        </w:rPr>
        <w:t>▲</w:t>
      </w:r>
      <w:r w:rsidRPr="00294CA1">
        <w:rPr>
          <w:rFonts w:hAnsi="宋体" w:hint="eastAsia"/>
        </w:rPr>
        <w:t>3.</w:t>
      </w:r>
      <w:r w:rsidRPr="00294CA1">
        <w:rPr>
          <w:rFonts w:hAnsi="宋体"/>
        </w:rPr>
        <w:t>投标人在投标活动中提供任何虚假材料,</w:t>
      </w:r>
      <w:r w:rsidRPr="00294CA1">
        <w:rPr>
          <w:rFonts w:hAnsi="宋体" w:hint="eastAsia"/>
        </w:rPr>
        <w:t>其投标无效，并依照《</w:t>
      </w:r>
      <w:r w:rsidR="00F110FC" w:rsidRPr="00F110FC">
        <w:rPr>
          <w:rFonts w:hAnsi="宋体" w:hint="eastAsia"/>
        </w:rPr>
        <w:t>嘉财预执〔2018〕86号</w:t>
      </w:r>
      <w:r w:rsidRPr="00294CA1">
        <w:rPr>
          <w:rFonts w:hAnsi="宋体" w:hint="eastAsia"/>
        </w:rPr>
        <w:t>）</w:t>
      </w:r>
      <w:r w:rsidR="00F110FC">
        <w:rPr>
          <w:rFonts w:hAnsi="宋体" w:hint="eastAsia"/>
        </w:rPr>
        <w:t>文件及</w:t>
      </w:r>
      <w:r w:rsidR="005007A1" w:rsidRPr="00294CA1">
        <w:rPr>
          <w:rFonts w:hAnsi="宋体" w:hint="eastAsia"/>
        </w:rPr>
        <w:t>相关规定</w:t>
      </w:r>
      <w:r w:rsidR="00F110FC">
        <w:rPr>
          <w:rFonts w:hAnsi="宋体" w:hint="eastAsia"/>
        </w:rPr>
        <w:t>进行相应处罚</w:t>
      </w:r>
      <w:r w:rsidRPr="00294CA1">
        <w:rPr>
          <w:rFonts w:hAnsi="宋体" w:hint="eastAsia"/>
        </w:rPr>
        <w:t>。</w:t>
      </w:r>
    </w:p>
    <w:p w:rsidR="006D32D0" w:rsidRPr="00294CA1" w:rsidRDefault="006D32D0" w:rsidP="0068603A">
      <w:pPr>
        <w:pStyle w:val="a8"/>
        <w:snapToGrid w:val="0"/>
        <w:spacing w:beforeLines="0" w:afterLines="0" w:line="360" w:lineRule="auto"/>
        <w:ind w:firstLineChars="196" w:firstLine="472"/>
        <w:outlineLvl w:val="1"/>
        <w:rPr>
          <w:rFonts w:hAnsi="宋体"/>
          <w:b/>
          <w:bCs/>
        </w:rPr>
      </w:pPr>
      <w:r w:rsidRPr="00294CA1">
        <w:rPr>
          <w:rFonts w:hAnsi="宋体"/>
          <w:b/>
          <w:bCs/>
        </w:rPr>
        <w:t>（</w:t>
      </w:r>
      <w:r w:rsidR="00E37482" w:rsidRPr="00294CA1">
        <w:rPr>
          <w:rFonts w:hAnsi="宋体" w:hint="eastAsia"/>
          <w:b/>
          <w:bCs/>
        </w:rPr>
        <w:t>七</w:t>
      </w:r>
      <w:r w:rsidRPr="00294CA1">
        <w:rPr>
          <w:rFonts w:hAnsi="宋体"/>
          <w:b/>
          <w:bCs/>
        </w:rPr>
        <w:t>）质疑和投诉</w:t>
      </w:r>
    </w:p>
    <w:p w:rsidR="006D32D0" w:rsidRPr="00294CA1" w:rsidRDefault="006D32D0" w:rsidP="0068603A">
      <w:pPr>
        <w:pStyle w:val="a8"/>
        <w:snapToGrid w:val="0"/>
        <w:spacing w:beforeLines="0" w:afterLines="0" w:line="360" w:lineRule="auto"/>
        <w:ind w:firstLineChars="200" w:firstLine="480"/>
        <w:rPr>
          <w:rFonts w:hAnsi="宋体"/>
          <w:bCs/>
        </w:rPr>
      </w:pPr>
      <w:r w:rsidRPr="00294CA1">
        <w:rPr>
          <w:rFonts w:hAnsi="宋体"/>
          <w:bCs/>
        </w:rPr>
        <w:t>1</w:t>
      </w:r>
      <w:r w:rsidRPr="00294CA1">
        <w:rPr>
          <w:rFonts w:hAnsi="宋体" w:hint="eastAsia"/>
          <w:bCs/>
        </w:rPr>
        <w:t>.</w:t>
      </w:r>
      <w:r w:rsidRPr="00294CA1">
        <w:rPr>
          <w:rFonts w:hAnsi="宋体"/>
          <w:bCs/>
        </w:rPr>
        <w:t>投标人认为招标文件、招标过程</w:t>
      </w:r>
      <w:r w:rsidRPr="00294CA1">
        <w:rPr>
          <w:rFonts w:hAnsi="宋体" w:hint="eastAsia"/>
          <w:bCs/>
        </w:rPr>
        <w:t>或</w:t>
      </w:r>
      <w:r w:rsidRPr="00294CA1">
        <w:rPr>
          <w:rFonts w:hAnsi="宋体"/>
          <w:bCs/>
        </w:rPr>
        <w:t>中标结果使自己的合法权益受到损害的，应当在知道或者应知其权益受到损害之日起七个工作日内，以书面形式向</w:t>
      </w:r>
      <w:r w:rsidR="00E37482" w:rsidRPr="00294CA1">
        <w:rPr>
          <w:rFonts w:hAnsi="宋体" w:hint="eastAsia"/>
          <w:bCs/>
        </w:rPr>
        <w:t>招标人</w:t>
      </w:r>
      <w:r w:rsidRPr="00294CA1">
        <w:rPr>
          <w:rFonts w:hAnsi="宋体"/>
          <w:bCs/>
        </w:rPr>
        <w:t>提出质疑。</w:t>
      </w:r>
      <w:r w:rsidRPr="00294CA1">
        <w:rPr>
          <w:rFonts w:hAnsi="宋体"/>
        </w:rPr>
        <w:t>投标人对</w:t>
      </w:r>
      <w:r w:rsidR="00E37482" w:rsidRPr="00294CA1">
        <w:rPr>
          <w:rFonts w:hAnsi="宋体" w:hint="eastAsia"/>
        </w:rPr>
        <w:t>招标人</w:t>
      </w:r>
      <w:r w:rsidRPr="00294CA1">
        <w:rPr>
          <w:rFonts w:hAnsi="宋体"/>
        </w:rPr>
        <w:t>的质疑答复不满意或者</w:t>
      </w:r>
      <w:r w:rsidR="00E37482" w:rsidRPr="00294CA1">
        <w:rPr>
          <w:rFonts w:hAnsi="宋体" w:hint="eastAsia"/>
        </w:rPr>
        <w:t>招标人</w:t>
      </w:r>
      <w:r w:rsidRPr="00294CA1">
        <w:rPr>
          <w:rFonts w:hAnsi="宋体"/>
          <w:bCs/>
        </w:rPr>
        <w:t>未在规定时间内作出答复的，可以在答复期满后十五个工作日内向监管部门投诉。</w:t>
      </w:r>
    </w:p>
    <w:p w:rsidR="006D32D0" w:rsidRPr="00294CA1" w:rsidRDefault="006D32D0" w:rsidP="0068603A">
      <w:pPr>
        <w:pStyle w:val="a8"/>
        <w:snapToGrid w:val="0"/>
        <w:spacing w:beforeLines="0" w:afterLines="0" w:line="360" w:lineRule="auto"/>
        <w:ind w:firstLineChars="200" w:firstLine="480"/>
        <w:rPr>
          <w:rFonts w:hAnsi="宋体"/>
          <w:bCs/>
        </w:rPr>
      </w:pPr>
      <w:r w:rsidRPr="00294CA1">
        <w:rPr>
          <w:rFonts w:hAnsi="宋体"/>
          <w:bCs/>
        </w:rPr>
        <w:lastRenderedPageBreak/>
        <w:t>2</w:t>
      </w:r>
      <w:r w:rsidRPr="00294CA1">
        <w:rPr>
          <w:rFonts w:hAnsi="宋体" w:hint="eastAsia"/>
          <w:bCs/>
        </w:rPr>
        <w:t>.</w:t>
      </w:r>
      <w:r w:rsidRPr="00294CA1">
        <w:rPr>
          <w:rFonts w:hAnsi="宋体"/>
          <w:bCs/>
        </w:rPr>
        <w:t>质疑、投诉应当采用书面形式，质疑书、投诉书均应明确阐述招标文件、招标过程</w:t>
      </w:r>
      <w:r w:rsidRPr="00294CA1">
        <w:rPr>
          <w:rFonts w:hAnsi="宋体" w:hint="eastAsia"/>
          <w:bCs/>
        </w:rPr>
        <w:t>或</w:t>
      </w:r>
      <w:r w:rsidRPr="00294CA1">
        <w:rPr>
          <w:rFonts w:hAnsi="宋体"/>
          <w:bCs/>
        </w:rPr>
        <w:t>中标结果中使自己合法权益受到损害的实质性内容，提供相关事实、依据和证据及其来源或线索，便于有关单位调查、答复和处理</w:t>
      </w:r>
      <w:r w:rsidRPr="00294CA1">
        <w:rPr>
          <w:rFonts w:hAnsi="宋体" w:hint="eastAsia"/>
          <w:bCs/>
        </w:rPr>
        <w:t>。</w:t>
      </w:r>
    </w:p>
    <w:p w:rsidR="006D32D0" w:rsidRPr="00294CA1" w:rsidRDefault="006D32D0" w:rsidP="0068603A">
      <w:pPr>
        <w:pStyle w:val="a8"/>
        <w:snapToGrid w:val="0"/>
        <w:spacing w:beforeLines="0" w:afterLines="0" w:line="360" w:lineRule="auto"/>
        <w:ind w:firstLineChars="196" w:firstLine="472"/>
        <w:outlineLvl w:val="0"/>
        <w:rPr>
          <w:rFonts w:hAnsi="宋体"/>
          <w:b/>
        </w:rPr>
      </w:pPr>
      <w:r w:rsidRPr="00294CA1">
        <w:rPr>
          <w:rFonts w:hAnsi="宋体"/>
          <w:b/>
        </w:rPr>
        <w:t>二  招标文件</w:t>
      </w:r>
    </w:p>
    <w:p w:rsidR="006D32D0" w:rsidRPr="00294CA1" w:rsidRDefault="006D32D0" w:rsidP="0068603A">
      <w:pPr>
        <w:snapToGrid w:val="0"/>
        <w:spacing w:line="360" w:lineRule="auto"/>
        <w:ind w:firstLineChars="196" w:firstLine="472"/>
        <w:jc w:val="left"/>
        <w:rPr>
          <w:rFonts w:ascii="宋体" w:hAnsi="宋体"/>
          <w:b/>
          <w:sz w:val="24"/>
        </w:rPr>
      </w:pPr>
      <w:r w:rsidRPr="00294CA1">
        <w:rPr>
          <w:rFonts w:ascii="宋体" w:hAnsi="宋体" w:hint="eastAsia"/>
          <w:b/>
          <w:sz w:val="24"/>
        </w:rPr>
        <w:t>（一）招标文件的构成。本招标文件由以下部份组成：</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1</w:t>
      </w:r>
      <w:r w:rsidRPr="00294CA1">
        <w:rPr>
          <w:rFonts w:ascii="宋体" w:hAnsi="宋体" w:hint="eastAsia"/>
          <w:sz w:val="24"/>
        </w:rPr>
        <w:t>.</w:t>
      </w:r>
      <w:r w:rsidRPr="00294CA1">
        <w:rPr>
          <w:rFonts w:ascii="宋体" w:hAnsi="宋体"/>
          <w:sz w:val="24"/>
        </w:rPr>
        <w:t>招标公告</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2</w:t>
      </w:r>
      <w:r w:rsidRPr="00294CA1">
        <w:rPr>
          <w:rFonts w:ascii="宋体" w:hAnsi="宋体" w:hint="eastAsia"/>
          <w:sz w:val="24"/>
        </w:rPr>
        <w:t>.</w:t>
      </w:r>
      <w:r w:rsidRPr="00294CA1">
        <w:rPr>
          <w:rFonts w:ascii="宋体" w:hAnsi="宋体"/>
          <w:sz w:val="24"/>
        </w:rPr>
        <w:t>招标需求</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3</w:t>
      </w:r>
      <w:r w:rsidRPr="00294CA1">
        <w:rPr>
          <w:rFonts w:ascii="宋体" w:hAnsi="宋体" w:hint="eastAsia"/>
          <w:sz w:val="24"/>
        </w:rPr>
        <w:t>.</w:t>
      </w:r>
      <w:r w:rsidRPr="00294CA1">
        <w:rPr>
          <w:rFonts w:ascii="宋体" w:hAnsi="宋体"/>
          <w:sz w:val="24"/>
        </w:rPr>
        <w:t>投标人须知</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4</w:t>
      </w:r>
      <w:r w:rsidRPr="00294CA1">
        <w:rPr>
          <w:rFonts w:ascii="宋体" w:hAnsi="宋体" w:hint="eastAsia"/>
          <w:sz w:val="24"/>
        </w:rPr>
        <w:t>.</w:t>
      </w:r>
      <w:r w:rsidRPr="00294CA1">
        <w:rPr>
          <w:rFonts w:ascii="宋体" w:hAnsi="宋体"/>
          <w:sz w:val="24"/>
        </w:rPr>
        <w:t>评标办法及标准</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5</w:t>
      </w:r>
      <w:r w:rsidRPr="00294CA1">
        <w:rPr>
          <w:rFonts w:ascii="宋体" w:hAnsi="宋体" w:hint="eastAsia"/>
          <w:sz w:val="24"/>
        </w:rPr>
        <w:t>.</w:t>
      </w:r>
      <w:r w:rsidRPr="00294CA1">
        <w:rPr>
          <w:rFonts w:ascii="宋体" w:hAnsi="宋体"/>
          <w:sz w:val="24"/>
        </w:rPr>
        <w:t>合同主要条款</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sz w:val="24"/>
        </w:rPr>
        <w:t>6</w:t>
      </w:r>
      <w:r w:rsidRPr="00294CA1">
        <w:rPr>
          <w:rFonts w:ascii="宋体" w:hAnsi="宋体" w:hint="eastAsia"/>
          <w:sz w:val="24"/>
        </w:rPr>
        <w:t>.</w:t>
      </w:r>
      <w:r w:rsidRPr="00294CA1">
        <w:rPr>
          <w:rFonts w:ascii="宋体" w:hAnsi="宋体"/>
          <w:sz w:val="24"/>
        </w:rPr>
        <w:t>投标文件格式</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hint="eastAsia"/>
          <w:sz w:val="24"/>
        </w:rPr>
        <w:t>7.本项目</w:t>
      </w:r>
      <w:r w:rsidRPr="00294CA1">
        <w:rPr>
          <w:rFonts w:ascii="宋体" w:hAnsi="宋体"/>
          <w:sz w:val="24"/>
        </w:rPr>
        <w:t>招标文件</w:t>
      </w:r>
      <w:r w:rsidRPr="00294CA1">
        <w:rPr>
          <w:rFonts w:ascii="宋体" w:hAnsi="宋体" w:hint="eastAsia"/>
          <w:sz w:val="24"/>
        </w:rPr>
        <w:t>的</w:t>
      </w:r>
      <w:r w:rsidRPr="00294CA1">
        <w:rPr>
          <w:rFonts w:ascii="宋体" w:hAnsi="宋体"/>
          <w:sz w:val="24"/>
        </w:rPr>
        <w:t>澄清、答复、修改、补充的内容</w:t>
      </w:r>
      <w:r w:rsidRPr="00294CA1">
        <w:rPr>
          <w:rFonts w:ascii="宋体" w:hAnsi="宋体" w:hint="eastAsia"/>
          <w:sz w:val="24"/>
        </w:rPr>
        <w:t>（如有）</w:t>
      </w:r>
    </w:p>
    <w:p w:rsidR="006D32D0" w:rsidRPr="00294CA1" w:rsidRDefault="006D32D0" w:rsidP="0068603A">
      <w:pPr>
        <w:snapToGrid w:val="0"/>
        <w:spacing w:line="360" w:lineRule="auto"/>
        <w:ind w:firstLineChars="196" w:firstLine="472"/>
        <w:jc w:val="left"/>
        <w:rPr>
          <w:rFonts w:ascii="宋体" w:hAnsi="宋体"/>
          <w:b/>
          <w:sz w:val="24"/>
        </w:rPr>
      </w:pPr>
      <w:r w:rsidRPr="00294CA1">
        <w:rPr>
          <w:rFonts w:ascii="宋体" w:hAnsi="宋体" w:hint="eastAsia"/>
          <w:b/>
          <w:sz w:val="24"/>
        </w:rPr>
        <w:t>（二）投标人的风险</w:t>
      </w:r>
    </w:p>
    <w:p w:rsidR="006D32D0" w:rsidRPr="00294CA1" w:rsidRDefault="006D32D0" w:rsidP="0068603A">
      <w:pPr>
        <w:pStyle w:val="33"/>
        <w:spacing w:line="360" w:lineRule="auto"/>
        <w:rPr>
          <w:rFonts w:ascii="宋体" w:eastAsia="宋体"/>
          <w:color w:val="auto"/>
        </w:rPr>
      </w:pPr>
      <w:r w:rsidRPr="00294CA1">
        <w:rPr>
          <w:rFonts w:ascii="宋体" w:eastAsia="宋体" w:hint="eastAsia"/>
          <w:color w:val="auto"/>
        </w:rPr>
        <w:t>投标人没有按照招标文件要求提供全部资料，或者投标人没有对招标文件在各方面作出实质性响应是投标人的风险，并可能导致其投标被拒绝。</w:t>
      </w:r>
    </w:p>
    <w:p w:rsidR="006D32D0" w:rsidRPr="00294CA1" w:rsidRDefault="006D32D0" w:rsidP="0068603A">
      <w:pPr>
        <w:pStyle w:val="ae"/>
        <w:widowControl w:val="0"/>
        <w:tabs>
          <w:tab w:val="clear" w:pos="454"/>
        </w:tabs>
        <w:snapToGrid w:val="0"/>
        <w:spacing w:afterLines="0" w:line="360" w:lineRule="auto"/>
        <w:ind w:left="0" w:firstLineChars="196" w:firstLine="472"/>
        <w:rPr>
          <w:rFonts w:ascii="宋体" w:hAnsi="宋体"/>
          <w:b/>
          <w:szCs w:val="24"/>
        </w:rPr>
      </w:pPr>
      <w:r w:rsidRPr="00294CA1">
        <w:rPr>
          <w:rFonts w:ascii="宋体" w:hAnsi="宋体" w:hint="eastAsia"/>
          <w:b/>
          <w:szCs w:val="24"/>
        </w:rPr>
        <w:t>（三）招标文件的澄清与修改</w:t>
      </w:r>
      <w:r w:rsidRPr="00294CA1">
        <w:rPr>
          <w:rFonts w:ascii="宋体" w:hAnsi="宋体"/>
          <w:b/>
          <w:szCs w:val="24"/>
        </w:rPr>
        <w:t xml:space="preserve"> </w:t>
      </w:r>
    </w:p>
    <w:p w:rsidR="006D32D0" w:rsidRPr="00294CA1" w:rsidRDefault="006D32D0" w:rsidP="0068603A">
      <w:pPr>
        <w:pStyle w:val="a8"/>
        <w:snapToGrid w:val="0"/>
        <w:spacing w:beforeLines="0" w:afterLines="0" w:line="360" w:lineRule="auto"/>
        <w:ind w:firstLineChars="196" w:firstLine="470"/>
        <w:outlineLvl w:val="1"/>
        <w:rPr>
          <w:rFonts w:hAnsi="宋体"/>
        </w:rPr>
      </w:pPr>
      <w:r w:rsidRPr="00294CA1">
        <w:rPr>
          <w:rFonts w:hAnsi="宋体" w:hint="eastAsia"/>
        </w:rPr>
        <w:t>1.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w:t>
      </w:r>
      <w:r w:rsidR="00E37482" w:rsidRPr="00294CA1">
        <w:rPr>
          <w:rFonts w:hAnsi="宋体" w:hint="eastAsia"/>
        </w:rPr>
        <w:t>招标</w:t>
      </w:r>
      <w:r w:rsidRPr="00294CA1">
        <w:rPr>
          <w:rFonts w:hAnsi="宋体" w:hint="eastAsia"/>
        </w:rPr>
        <w:t>公告发布的网站予以发布。</w:t>
      </w:r>
    </w:p>
    <w:p w:rsidR="006D32D0" w:rsidRPr="00294CA1" w:rsidRDefault="006D32D0" w:rsidP="0068603A">
      <w:pPr>
        <w:pStyle w:val="a8"/>
        <w:snapToGrid w:val="0"/>
        <w:spacing w:beforeLines="0" w:afterLines="0" w:line="360" w:lineRule="auto"/>
        <w:ind w:firstLineChars="196" w:firstLine="470"/>
        <w:outlineLvl w:val="1"/>
        <w:rPr>
          <w:rFonts w:hAnsi="宋体"/>
        </w:rPr>
      </w:pPr>
      <w:r w:rsidRPr="00294CA1">
        <w:rPr>
          <w:rFonts w:hAnsi="宋体" w:hint="eastAsia"/>
        </w:rPr>
        <w:t>2.招标文件澄清、答复、修改、补充的内容为招标文件的组成部分。当招标文件与招标文件的答复、澄清、修改、补充通知就同一内容的表述不一致时，以最后发出的公告为准。</w:t>
      </w:r>
    </w:p>
    <w:p w:rsidR="006D32D0" w:rsidRPr="00294CA1" w:rsidRDefault="006D32D0" w:rsidP="0068603A">
      <w:pPr>
        <w:pStyle w:val="a8"/>
        <w:snapToGrid w:val="0"/>
        <w:spacing w:beforeLines="0" w:afterLines="0" w:line="360" w:lineRule="auto"/>
        <w:ind w:firstLineChars="196" w:firstLine="470"/>
        <w:outlineLvl w:val="1"/>
        <w:rPr>
          <w:rFonts w:hAnsi="宋体"/>
        </w:rPr>
      </w:pPr>
      <w:r w:rsidRPr="00294CA1">
        <w:rPr>
          <w:rFonts w:hAnsi="宋体" w:hint="eastAsia"/>
        </w:rPr>
        <w:t>3.招标文件的澄清、答复、修改或补充都应该通过招标人以法定形式发布，</w:t>
      </w:r>
      <w:r w:rsidR="00E37482" w:rsidRPr="00294CA1">
        <w:rPr>
          <w:rFonts w:hAnsi="宋体" w:hint="eastAsia"/>
        </w:rPr>
        <w:t>存款</w:t>
      </w:r>
      <w:r w:rsidRPr="00294CA1">
        <w:rPr>
          <w:rFonts w:hAnsi="宋体" w:hint="eastAsia"/>
        </w:rPr>
        <w:t>单位没有通过招标人，不得擅自澄清、答复、修改或补充招标文件。</w:t>
      </w:r>
    </w:p>
    <w:p w:rsidR="00294CA1" w:rsidRPr="00294CA1" w:rsidRDefault="00294CA1" w:rsidP="00294CA1">
      <w:pPr>
        <w:pStyle w:val="a8"/>
        <w:snapToGrid w:val="0"/>
        <w:spacing w:beforeLines="0" w:afterLines="0" w:line="360" w:lineRule="auto"/>
        <w:ind w:firstLineChars="196" w:firstLine="472"/>
        <w:outlineLvl w:val="1"/>
        <w:rPr>
          <w:rFonts w:hAnsi="宋体"/>
          <w:b/>
        </w:rPr>
      </w:pPr>
      <w:r w:rsidRPr="00294CA1">
        <w:rPr>
          <w:rFonts w:hAnsi="宋体"/>
          <w:b/>
        </w:rPr>
        <w:t>三、投标文件的编制</w:t>
      </w:r>
    </w:p>
    <w:p w:rsidR="00294CA1" w:rsidRPr="00294CA1" w:rsidRDefault="00294CA1" w:rsidP="00294CA1">
      <w:pPr>
        <w:snapToGrid w:val="0"/>
        <w:spacing w:line="360" w:lineRule="auto"/>
        <w:ind w:firstLineChars="196" w:firstLine="472"/>
        <w:jc w:val="left"/>
        <w:outlineLvl w:val="0"/>
        <w:rPr>
          <w:rFonts w:ascii="宋体" w:hAnsi="宋体"/>
          <w:b/>
          <w:sz w:val="24"/>
        </w:rPr>
      </w:pPr>
      <w:r w:rsidRPr="00294CA1">
        <w:rPr>
          <w:rFonts w:ascii="宋体" w:hAnsi="宋体" w:hint="eastAsia"/>
          <w:b/>
          <w:sz w:val="24"/>
        </w:rPr>
        <w:t>（一）投标文件的组成</w:t>
      </w:r>
    </w:p>
    <w:p w:rsidR="00294CA1" w:rsidRPr="00294CA1" w:rsidRDefault="00294CA1" w:rsidP="00294CA1">
      <w:pPr>
        <w:snapToGrid w:val="0"/>
        <w:spacing w:line="360" w:lineRule="auto"/>
        <w:ind w:firstLineChars="200" w:firstLine="480"/>
        <w:jc w:val="left"/>
        <w:rPr>
          <w:rFonts w:ascii="宋体" w:hAnsi="宋体"/>
          <w:sz w:val="24"/>
        </w:rPr>
      </w:pPr>
      <w:r w:rsidRPr="00294CA1">
        <w:rPr>
          <w:rFonts w:ascii="宋体" w:hAnsi="宋体" w:hint="eastAsia"/>
          <w:sz w:val="24"/>
        </w:rPr>
        <w:t>投标文件的资信技术文件和投标报价文件装订成一本。</w:t>
      </w:r>
    </w:p>
    <w:p w:rsidR="00294CA1" w:rsidRPr="00294CA1" w:rsidRDefault="00294CA1" w:rsidP="00294CA1">
      <w:pPr>
        <w:spacing w:line="360" w:lineRule="auto"/>
        <w:ind w:firstLineChars="150" w:firstLine="360"/>
        <w:rPr>
          <w:rFonts w:ascii="宋体" w:hAnsi="宋体"/>
          <w:sz w:val="24"/>
        </w:rPr>
      </w:pPr>
      <w:r w:rsidRPr="00294CA1">
        <w:rPr>
          <w:rFonts w:ascii="宋体" w:hAnsi="宋体" w:hint="eastAsia"/>
          <w:sz w:val="24"/>
        </w:rPr>
        <w:t>1.1▲投标声明书（格式见附件）；</w:t>
      </w:r>
    </w:p>
    <w:p w:rsidR="00294CA1" w:rsidRPr="00294CA1" w:rsidRDefault="00294CA1" w:rsidP="00294CA1">
      <w:pPr>
        <w:spacing w:line="360" w:lineRule="auto"/>
        <w:ind w:firstLineChars="150" w:firstLine="360"/>
        <w:rPr>
          <w:rFonts w:ascii="宋体" w:hAnsi="宋体"/>
          <w:sz w:val="24"/>
        </w:rPr>
      </w:pPr>
      <w:r w:rsidRPr="00294CA1">
        <w:rPr>
          <w:rFonts w:ascii="宋体" w:hAnsi="宋体" w:hint="eastAsia"/>
          <w:sz w:val="24"/>
        </w:rPr>
        <w:t>1.2▲法定代表人（负责人）授权书(格式见附件)；</w:t>
      </w:r>
      <w:r w:rsidRPr="00294CA1" w:rsidDel="00205FF0">
        <w:rPr>
          <w:rFonts w:ascii="宋体" w:hAnsi="宋体" w:hint="eastAsia"/>
          <w:sz w:val="24"/>
        </w:rPr>
        <w:t xml:space="preserve"> </w:t>
      </w:r>
    </w:p>
    <w:p w:rsidR="00294CA1" w:rsidRPr="00294CA1" w:rsidRDefault="00294CA1" w:rsidP="00294CA1">
      <w:pPr>
        <w:spacing w:line="360" w:lineRule="auto"/>
        <w:ind w:firstLineChars="150" w:firstLine="360"/>
        <w:rPr>
          <w:rFonts w:ascii="宋体" w:hAnsi="宋体"/>
          <w:sz w:val="24"/>
        </w:rPr>
      </w:pPr>
      <w:r w:rsidRPr="00294CA1">
        <w:rPr>
          <w:rFonts w:ascii="宋体" w:hAnsi="宋体" w:hint="eastAsia"/>
          <w:sz w:val="24"/>
        </w:rPr>
        <w:lastRenderedPageBreak/>
        <w:t>1.</w:t>
      </w:r>
      <w:r w:rsidR="00D22C8C">
        <w:rPr>
          <w:rFonts w:ascii="宋体" w:hAnsi="宋体" w:hint="eastAsia"/>
          <w:sz w:val="24"/>
        </w:rPr>
        <w:t>3</w:t>
      </w:r>
      <w:r w:rsidRPr="00294CA1">
        <w:rPr>
          <w:rFonts w:ascii="宋体" w:hAnsi="宋体" w:hint="eastAsia"/>
          <w:sz w:val="24"/>
        </w:rPr>
        <w:t>▲投标函（格式见附件）；</w:t>
      </w:r>
    </w:p>
    <w:p w:rsidR="00294CA1" w:rsidRPr="00294CA1" w:rsidRDefault="00294CA1" w:rsidP="00294CA1">
      <w:pPr>
        <w:spacing w:line="360" w:lineRule="auto"/>
        <w:ind w:firstLineChars="150" w:firstLine="360"/>
        <w:rPr>
          <w:rFonts w:ascii="宋体" w:hAnsi="宋体"/>
          <w:sz w:val="24"/>
        </w:rPr>
      </w:pPr>
      <w:r w:rsidRPr="00294CA1">
        <w:rPr>
          <w:rFonts w:ascii="宋体" w:hAnsi="宋体" w:hint="eastAsia"/>
          <w:sz w:val="24"/>
        </w:rPr>
        <w:t>1.</w:t>
      </w:r>
      <w:r w:rsidR="00D22C8C">
        <w:rPr>
          <w:rFonts w:ascii="宋体" w:hAnsi="宋体" w:hint="eastAsia"/>
          <w:sz w:val="24"/>
        </w:rPr>
        <w:t>4</w:t>
      </w:r>
      <w:r w:rsidRPr="00294CA1">
        <w:rPr>
          <w:rFonts w:ascii="宋体" w:hAnsi="宋体" w:hint="eastAsia"/>
          <w:sz w:val="24"/>
        </w:rPr>
        <w:t>▲投标报价一览表</w:t>
      </w:r>
      <w:r w:rsidRPr="00294CA1">
        <w:rPr>
          <w:rFonts w:ascii="宋体" w:hAnsi="宋体"/>
          <w:sz w:val="24"/>
        </w:rPr>
        <w:t>（格式见附件）</w:t>
      </w:r>
    </w:p>
    <w:p w:rsidR="00294CA1" w:rsidRPr="00294CA1" w:rsidRDefault="00294CA1" w:rsidP="00294CA1">
      <w:pPr>
        <w:spacing w:line="360" w:lineRule="auto"/>
        <w:ind w:firstLineChars="150" w:firstLine="360"/>
        <w:rPr>
          <w:rFonts w:ascii="宋体" w:hAnsi="宋体"/>
          <w:sz w:val="24"/>
        </w:rPr>
      </w:pPr>
      <w:r w:rsidRPr="00294CA1">
        <w:rPr>
          <w:rFonts w:ascii="宋体" w:hAnsi="宋体" w:hint="eastAsia"/>
          <w:sz w:val="24"/>
        </w:rPr>
        <w:t>1.</w:t>
      </w:r>
      <w:r w:rsidR="00D22C8C">
        <w:rPr>
          <w:rFonts w:ascii="宋体" w:hAnsi="宋体" w:hint="eastAsia"/>
          <w:sz w:val="24"/>
        </w:rPr>
        <w:t>5</w:t>
      </w:r>
      <w:r w:rsidRPr="00294CA1">
        <w:rPr>
          <w:rFonts w:ascii="宋体" w:hAnsi="宋体" w:hint="eastAsia"/>
          <w:sz w:val="24"/>
        </w:rPr>
        <w:t>▲人民银行评价材料和银监局评级材料(复印件)；</w:t>
      </w:r>
    </w:p>
    <w:p w:rsidR="00294CA1" w:rsidRPr="00294CA1" w:rsidRDefault="00294CA1" w:rsidP="00294CA1">
      <w:pPr>
        <w:spacing w:line="360" w:lineRule="auto"/>
        <w:ind w:firstLineChars="150" w:firstLine="360"/>
        <w:rPr>
          <w:rFonts w:ascii="宋体" w:hAnsi="宋体"/>
          <w:sz w:val="24"/>
        </w:rPr>
      </w:pPr>
      <w:r w:rsidRPr="00294CA1">
        <w:rPr>
          <w:rFonts w:ascii="宋体" w:hAnsi="宋体" w:hint="eastAsia"/>
          <w:sz w:val="24"/>
        </w:rPr>
        <w:t>1.</w:t>
      </w:r>
      <w:r w:rsidR="00D22C8C">
        <w:rPr>
          <w:rFonts w:ascii="宋体" w:hAnsi="宋体" w:hint="eastAsia"/>
          <w:sz w:val="24"/>
        </w:rPr>
        <w:t>6</w:t>
      </w:r>
      <w:r w:rsidRPr="00294CA1">
        <w:rPr>
          <w:rFonts w:ascii="宋体" w:hAnsi="宋体" w:hint="eastAsia"/>
          <w:sz w:val="24"/>
        </w:rPr>
        <w:t>▲营业执照副本(复印件)；</w:t>
      </w:r>
    </w:p>
    <w:p w:rsidR="00294CA1" w:rsidRPr="00294CA1" w:rsidRDefault="00294CA1" w:rsidP="00294CA1">
      <w:pPr>
        <w:spacing w:line="360" w:lineRule="auto"/>
        <w:ind w:firstLineChars="150" w:firstLine="360"/>
        <w:rPr>
          <w:rFonts w:ascii="宋体" w:hAnsi="宋体"/>
          <w:sz w:val="24"/>
        </w:rPr>
      </w:pPr>
      <w:r w:rsidRPr="00294CA1">
        <w:rPr>
          <w:rFonts w:ascii="宋体" w:hAnsi="宋体" w:hint="eastAsia"/>
          <w:sz w:val="24"/>
        </w:rPr>
        <w:t>1.</w:t>
      </w:r>
      <w:r w:rsidR="00D22C8C">
        <w:rPr>
          <w:rFonts w:ascii="宋体" w:hAnsi="宋体" w:hint="eastAsia"/>
          <w:sz w:val="24"/>
        </w:rPr>
        <w:t>7</w:t>
      </w:r>
      <w:r w:rsidRPr="00294CA1">
        <w:rPr>
          <w:rFonts w:ascii="宋体" w:hAnsi="宋体" w:hint="eastAsia"/>
          <w:sz w:val="24"/>
        </w:rPr>
        <w:t>《中华人民共和国金融许可证》（复印件）；</w:t>
      </w:r>
    </w:p>
    <w:p w:rsidR="00294CA1" w:rsidRPr="00294CA1" w:rsidRDefault="00294CA1" w:rsidP="00294CA1">
      <w:pPr>
        <w:spacing w:line="360" w:lineRule="auto"/>
        <w:ind w:firstLineChars="150" w:firstLine="360"/>
        <w:rPr>
          <w:rFonts w:ascii="宋体" w:hAnsi="宋体"/>
          <w:sz w:val="24"/>
        </w:rPr>
      </w:pPr>
      <w:r w:rsidRPr="00294CA1">
        <w:rPr>
          <w:rFonts w:ascii="宋体" w:hAnsi="宋体" w:hint="eastAsia"/>
          <w:sz w:val="24"/>
        </w:rPr>
        <w:t>1.</w:t>
      </w:r>
      <w:r w:rsidR="00D22C8C">
        <w:rPr>
          <w:rFonts w:ascii="宋体" w:hAnsi="宋体" w:hint="eastAsia"/>
          <w:sz w:val="24"/>
        </w:rPr>
        <w:t>8</w:t>
      </w:r>
      <w:r w:rsidR="005F3A48">
        <w:rPr>
          <w:rFonts w:ascii="宋体" w:hAnsi="宋体" w:hint="eastAsia"/>
          <w:sz w:val="24"/>
        </w:rPr>
        <w:t>投标人需提供的其他材料</w:t>
      </w:r>
      <w:r w:rsidRPr="00294CA1">
        <w:rPr>
          <w:rFonts w:ascii="宋体" w:hAnsi="宋体" w:hint="eastAsia"/>
          <w:sz w:val="24"/>
        </w:rPr>
        <w:t>（格式自拟）。</w:t>
      </w:r>
    </w:p>
    <w:p w:rsidR="006D32D0" w:rsidRPr="00294CA1" w:rsidRDefault="006D32D0" w:rsidP="0068603A">
      <w:pPr>
        <w:snapToGrid w:val="0"/>
        <w:spacing w:line="360" w:lineRule="auto"/>
        <w:ind w:firstLineChars="196" w:firstLine="472"/>
        <w:jc w:val="left"/>
        <w:outlineLvl w:val="0"/>
        <w:rPr>
          <w:rFonts w:ascii="宋体" w:hAnsi="宋体"/>
          <w:b/>
          <w:sz w:val="24"/>
        </w:rPr>
      </w:pPr>
      <w:r w:rsidRPr="00294CA1">
        <w:rPr>
          <w:rFonts w:ascii="宋体" w:hAnsi="宋体" w:hint="eastAsia"/>
          <w:b/>
          <w:sz w:val="24"/>
        </w:rPr>
        <w:t>（二）投标文件的语言及计量</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hint="eastAsia"/>
          <w:sz w:val="24"/>
        </w:rPr>
        <w:t>▲</w:t>
      </w:r>
      <w:r w:rsidRPr="00294CA1">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rsidR="006D32D0" w:rsidRPr="00294CA1" w:rsidRDefault="006D32D0" w:rsidP="0068603A">
      <w:pPr>
        <w:snapToGrid w:val="0"/>
        <w:spacing w:line="360" w:lineRule="auto"/>
        <w:ind w:firstLineChars="200" w:firstLine="480"/>
        <w:jc w:val="left"/>
        <w:rPr>
          <w:rFonts w:ascii="宋体" w:hAnsi="宋体"/>
          <w:sz w:val="24"/>
        </w:rPr>
      </w:pPr>
      <w:r w:rsidRPr="00294CA1">
        <w:rPr>
          <w:rFonts w:ascii="宋体" w:hAnsi="宋体" w:hint="eastAsia"/>
          <w:sz w:val="24"/>
        </w:rPr>
        <w:t>▲</w:t>
      </w:r>
      <w:r w:rsidRPr="00294CA1">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rsidR="006D32D0" w:rsidRPr="00294CA1" w:rsidRDefault="006D32D0" w:rsidP="0068603A">
      <w:pPr>
        <w:snapToGrid w:val="0"/>
        <w:spacing w:line="360" w:lineRule="auto"/>
        <w:ind w:firstLineChars="196" w:firstLine="472"/>
        <w:jc w:val="left"/>
        <w:outlineLvl w:val="0"/>
        <w:rPr>
          <w:rFonts w:ascii="宋体" w:hAnsi="宋体"/>
          <w:b/>
          <w:sz w:val="24"/>
        </w:rPr>
      </w:pPr>
      <w:r w:rsidRPr="00294CA1">
        <w:rPr>
          <w:rFonts w:ascii="宋体" w:hAnsi="宋体" w:hint="eastAsia"/>
          <w:b/>
          <w:sz w:val="24"/>
        </w:rPr>
        <w:t>（三）投标报价</w:t>
      </w:r>
    </w:p>
    <w:p w:rsidR="006D32D0" w:rsidRPr="00294CA1" w:rsidRDefault="006D32D0" w:rsidP="0068603A">
      <w:pPr>
        <w:snapToGrid w:val="0"/>
        <w:spacing w:line="360" w:lineRule="auto"/>
        <w:ind w:firstLineChars="200" w:firstLine="480"/>
        <w:rPr>
          <w:rFonts w:ascii="宋体" w:hAnsi="宋体"/>
          <w:sz w:val="24"/>
        </w:rPr>
      </w:pPr>
      <w:r w:rsidRPr="00294CA1">
        <w:rPr>
          <w:rFonts w:ascii="宋体" w:hAnsi="宋体" w:hint="eastAsia"/>
          <w:sz w:val="24"/>
        </w:rPr>
        <w:t>1、投标报价应按招标文件中相关附表格式填写。</w:t>
      </w:r>
    </w:p>
    <w:p w:rsidR="006D32D0" w:rsidRPr="00294CA1" w:rsidRDefault="006D32D0" w:rsidP="0068603A">
      <w:pPr>
        <w:snapToGrid w:val="0"/>
        <w:spacing w:line="360" w:lineRule="auto"/>
        <w:ind w:firstLineChars="200" w:firstLine="480"/>
        <w:rPr>
          <w:rFonts w:ascii="宋体" w:hAnsi="宋体"/>
          <w:sz w:val="24"/>
        </w:rPr>
      </w:pPr>
      <w:r w:rsidRPr="00294CA1">
        <w:rPr>
          <w:rFonts w:ascii="宋体" w:hAnsi="宋体" w:hint="eastAsia"/>
          <w:sz w:val="24"/>
        </w:rPr>
        <w:t>2、▲投标报价只允许有一个报价，有选择的报价将不予接受。</w:t>
      </w:r>
    </w:p>
    <w:p w:rsidR="006D32D0" w:rsidRPr="00294CA1" w:rsidRDefault="006D32D0" w:rsidP="0068603A">
      <w:pPr>
        <w:snapToGrid w:val="0"/>
        <w:spacing w:line="360" w:lineRule="auto"/>
        <w:ind w:leftChars="202" w:left="424"/>
        <w:rPr>
          <w:rFonts w:ascii="宋体" w:hAnsi="宋体"/>
          <w:sz w:val="24"/>
        </w:rPr>
      </w:pPr>
      <w:r w:rsidRPr="00294CA1">
        <w:rPr>
          <w:rFonts w:ascii="宋体" w:hAnsi="宋体" w:hint="eastAsia"/>
          <w:sz w:val="24"/>
        </w:rPr>
        <w:t>3、</w:t>
      </w:r>
      <w:r w:rsidRPr="00294CA1">
        <w:rPr>
          <w:rFonts w:ascii="宋体" w:hAnsi="宋体"/>
          <w:sz w:val="24"/>
        </w:rPr>
        <w:t>投标人须充分了解项目全部风险，综合考虑</w:t>
      </w:r>
      <w:r w:rsidRPr="00294CA1">
        <w:rPr>
          <w:rFonts w:ascii="宋体" w:hAnsi="宋体" w:hint="eastAsia"/>
          <w:sz w:val="24"/>
        </w:rPr>
        <w:t>投标报价</w:t>
      </w:r>
      <w:r w:rsidRPr="00294CA1">
        <w:rPr>
          <w:rFonts w:ascii="宋体" w:hAnsi="宋体"/>
          <w:sz w:val="24"/>
        </w:rPr>
        <w:t>。</w:t>
      </w:r>
    </w:p>
    <w:p w:rsidR="006D32D0" w:rsidRPr="00294CA1" w:rsidRDefault="006D32D0" w:rsidP="0068603A">
      <w:pPr>
        <w:snapToGrid w:val="0"/>
        <w:spacing w:line="360" w:lineRule="auto"/>
        <w:ind w:firstLineChars="200" w:firstLine="480"/>
        <w:rPr>
          <w:rFonts w:ascii="宋体" w:hAnsi="宋体"/>
          <w:sz w:val="24"/>
        </w:rPr>
      </w:pPr>
      <w:r w:rsidRPr="00294CA1">
        <w:rPr>
          <w:rFonts w:ascii="宋体" w:hAnsi="宋体" w:hint="eastAsia"/>
          <w:sz w:val="24"/>
        </w:rPr>
        <w:t>4、投标人报价不得违反国家利率政策。</w:t>
      </w:r>
    </w:p>
    <w:p w:rsidR="006D32D0" w:rsidRPr="00294CA1" w:rsidRDefault="006D32D0" w:rsidP="0068603A">
      <w:pPr>
        <w:snapToGrid w:val="0"/>
        <w:spacing w:line="360" w:lineRule="auto"/>
        <w:ind w:leftChars="202" w:left="424" w:firstLineChars="50" w:firstLine="120"/>
        <w:rPr>
          <w:rFonts w:ascii="宋体" w:hAnsi="宋体"/>
          <w:sz w:val="24"/>
        </w:rPr>
      </w:pPr>
      <w:r w:rsidRPr="00294CA1">
        <w:rPr>
          <w:rFonts w:ascii="宋体" w:hAnsi="宋体" w:hint="eastAsia"/>
          <w:sz w:val="24"/>
        </w:rPr>
        <w:t>5、</w:t>
      </w:r>
      <w:r w:rsidRPr="00294CA1">
        <w:rPr>
          <w:rFonts w:ascii="宋体" w:hAnsi="宋体"/>
          <w:sz w:val="24"/>
        </w:rPr>
        <w:t>每个投标人</w:t>
      </w:r>
      <w:r w:rsidRPr="00294CA1">
        <w:rPr>
          <w:rFonts w:ascii="宋体" w:hAnsi="宋体" w:hint="eastAsia"/>
          <w:sz w:val="24"/>
        </w:rPr>
        <w:t>的每一投标标段</w:t>
      </w:r>
      <w:r w:rsidRPr="00294CA1">
        <w:rPr>
          <w:rFonts w:ascii="宋体" w:hAnsi="宋体"/>
          <w:sz w:val="24"/>
        </w:rPr>
        <w:t>只能有一个投标报价，投标人提交可选择报价视为非实质性响应招标文件的要求，按</w:t>
      </w:r>
      <w:r w:rsidRPr="00294CA1">
        <w:rPr>
          <w:rFonts w:ascii="宋体" w:hAnsi="宋体" w:hint="eastAsia"/>
          <w:sz w:val="24"/>
        </w:rPr>
        <w:t>无效</w:t>
      </w:r>
      <w:r w:rsidRPr="00294CA1">
        <w:rPr>
          <w:rFonts w:ascii="宋体" w:hAnsi="宋体"/>
          <w:sz w:val="24"/>
        </w:rPr>
        <w:t>标处理。</w:t>
      </w:r>
    </w:p>
    <w:p w:rsidR="006D32D0" w:rsidRPr="00294CA1" w:rsidRDefault="006D32D0" w:rsidP="0068603A">
      <w:pPr>
        <w:pStyle w:val="ae"/>
        <w:widowControl w:val="0"/>
        <w:tabs>
          <w:tab w:val="clear" w:pos="454"/>
        </w:tabs>
        <w:snapToGrid w:val="0"/>
        <w:spacing w:afterLines="0" w:line="360" w:lineRule="auto"/>
        <w:ind w:left="0" w:firstLineChars="196" w:firstLine="472"/>
        <w:rPr>
          <w:rFonts w:ascii="宋体" w:hAnsi="宋体"/>
          <w:b/>
          <w:szCs w:val="24"/>
        </w:rPr>
      </w:pPr>
      <w:r w:rsidRPr="00294CA1">
        <w:rPr>
          <w:rFonts w:ascii="宋体" w:hAnsi="宋体" w:hint="eastAsia"/>
          <w:b/>
          <w:szCs w:val="24"/>
        </w:rPr>
        <w:t>（四）投标文件的有效期</w:t>
      </w:r>
    </w:p>
    <w:p w:rsidR="006D32D0" w:rsidRPr="00294CA1" w:rsidRDefault="006D32D0" w:rsidP="0068603A">
      <w:pPr>
        <w:pStyle w:val="ae"/>
        <w:widowControl w:val="0"/>
        <w:tabs>
          <w:tab w:val="clear" w:pos="454"/>
        </w:tabs>
        <w:snapToGrid w:val="0"/>
        <w:spacing w:afterLines="0" w:line="360" w:lineRule="auto"/>
        <w:ind w:left="0" w:firstLineChars="200" w:firstLine="480"/>
        <w:rPr>
          <w:rFonts w:ascii="宋体" w:hAnsi="宋体"/>
          <w:szCs w:val="24"/>
        </w:rPr>
      </w:pPr>
      <w:r w:rsidRPr="00294CA1">
        <w:rPr>
          <w:rFonts w:ascii="宋体" w:hAnsi="宋体" w:hint="eastAsia"/>
          <w:szCs w:val="24"/>
        </w:rPr>
        <w:t>▲</w:t>
      </w:r>
      <w:r w:rsidRPr="00294CA1">
        <w:rPr>
          <w:rFonts w:ascii="宋体" w:hAnsi="宋体"/>
          <w:szCs w:val="24"/>
        </w:rPr>
        <w:t>1</w:t>
      </w:r>
      <w:r w:rsidRPr="00294CA1">
        <w:rPr>
          <w:rFonts w:ascii="宋体" w:hAnsi="宋体" w:hint="eastAsia"/>
          <w:szCs w:val="24"/>
        </w:rPr>
        <w:t>.</w:t>
      </w:r>
      <w:r w:rsidRPr="00294CA1">
        <w:rPr>
          <w:rFonts w:ascii="宋体" w:hAnsi="宋体"/>
          <w:szCs w:val="24"/>
        </w:rPr>
        <w:t>自投标截止日起</w:t>
      </w:r>
      <w:r w:rsidRPr="00294CA1">
        <w:rPr>
          <w:rFonts w:ascii="宋体" w:hAnsi="宋体" w:hint="eastAsia"/>
          <w:szCs w:val="24"/>
          <w:u w:val="single"/>
        </w:rPr>
        <w:t>60</w:t>
      </w:r>
      <w:r w:rsidRPr="00294CA1">
        <w:rPr>
          <w:rFonts w:ascii="宋体" w:hAnsi="宋体"/>
          <w:szCs w:val="24"/>
        </w:rPr>
        <w:t>天投标</w:t>
      </w:r>
      <w:r w:rsidRPr="00294CA1">
        <w:rPr>
          <w:rFonts w:ascii="宋体" w:hAnsi="宋体" w:hint="eastAsia"/>
          <w:szCs w:val="24"/>
        </w:rPr>
        <w:t>文件</w:t>
      </w:r>
      <w:r w:rsidRPr="00294CA1">
        <w:rPr>
          <w:rFonts w:ascii="宋体" w:hAnsi="宋体"/>
          <w:szCs w:val="24"/>
        </w:rPr>
        <w:t>应保持有效。有效期</w:t>
      </w:r>
      <w:r w:rsidRPr="00294CA1">
        <w:rPr>
          <w:rFonts w:ascii="宋体" w:hAnsi="宋体" w:hint="eastAsia"/>
          <w:szCs w:val="24"/>
        </w:rPr>
        <w:t>不足</w:t>
      </w:r>
      <w:r w:rsidRPr="00294CA1">
        <w:rPr>
          <w:rFonts w:ascii="宋体" w:hAnsi="宋体"/>
          <w:szCs w:val="24"/>
        </w:rPr>
        <w:t>的投标</w:t>
      </w:r>
      <w:r w:rsidRPr="00294CA1">
        <w:rPr>
          <w:rFonts w:ascii="宋体" w:hAnsi="宋体" w:hint="eastAsia"/>
          <w:szCs w:val="24"/>
        </w:rPr>
        <w:t>文件</w:t>
      </w:r>
      <w:r w:rsidRPr="00294CA1">
        <w:rPr>
          <w:rFonts w:ascii="宋体" w:hAnsi="宋体"/>
          <w:szCs w:val="24"/>
        </w:rPr>
        <w:t>将被拒绝。</w:t>
      </w:r>
    </w:p>
    <w:p w:rsidR="006D32D0" w:rsidRPr="00294CA1" w:rsidRDefault="006D32D0" w:rsidP="0068603A">
      <w:pPr>
        <w:snapToGrid w:val="0"/>
        <w:spacing w:line="360" w:lineRule="auto"/>
        <w:ind w:firstLineChars="200" w:firstLine="480"/>
        <w:jc w:val="left"/>
        <w:outlineLvl w:val="0"/>
        <w:rPr>
          <w:rFonts w:ascii="宋体" w:hAnsi="宋体"/>
          <w:b/>
          <w:sz w:val="24"/>
        </w:rPr>
      </w:pPr>
      <w:r w:rsidRPr="00294CA1">
        <w:rPr>
          <w:rFonts w:ascii="宋体" w:hAnsi="宋体" w:hint="eastAsia"/>
          <w:sz w:val="24"/>
        </w:rPr>
        <w:t>2.</w:t>
      </w:r>
      <w:r w:rsidRPr="00294CA1">
        <w:rPr>
          <w:rFonts w:ascii="宋体" w:hAnsi="宋体"/>
          <w:sz w:val="24"/>
        </w:rPr>
        <w:t>中标人的投标文件自开标之日起至合同履行完毕止均应保持有效。</w:t>
      </w:r>
    </w:p>
    <w:p w:rsidR="006D32D0" w:rsidRPr="00294CA1" w:rsidRDefault="006D32D0" w:rsidP="0068603A">
      <w:pPr>
        <w:snapToGrid w:val="0"/>
        <w:spacing w:line="360" w:lineRule="auto"/>
        <w:ind w:firstLineChars="196" w:firstLine="472"/>
        <w:jc w:val="left"/>
        <w:outlineLvl w:val="0"/>
        <w:rPr>
          <w:rFonts w:ascii="宋体" w:hAnsi="宋体"/>
          <w:b/>
          <w:sz w:val="24"/>
        </w:rPr>
      </w:pPr>
      <w:r w:rsidRPr="00294CA1">
        <w:rPr>
          <w:rFonts w:ascii="宋体" w:hAnsi="宋体" w:hint="eastAsia"/>
          <w:b/>
          <w:sz w:val="24"/>
        </w:rPr>
        <w:t>（五）投标文件的签署和份数</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1、▲投标文件</w:t>
      </w:r>
      <w:r w:rsidRPr="00294CA1">
        <w:rPr>
          <w:rFonts w:ascii="宋体" w:hAnsi="宋体"/>
          <w:sz w:val="24"/>
          <w:u w:val="single"/>
        </w:rPr>
        <w:t>正本一份和副本</w:t>
      </w:r>
      <w:r w:rsidRPr="00294CA1">
        <w:rPr>
          <w:rFonts w:ascii="宋体" w:hAnsi="宋体" w:hint="eastAsia"/>
          <w:sz w:val="24"/>
          <w:u w:val="single"/>
        </w:rPr>
        <w:t>四份。</w:t>
      </w:r>
      <w:r w:rsidRPr="00294CA1">
        <w:rPr>
          <w:rFonts w:ascii="宋体" w:hAnsi="宋体" w:hint="eastAsia"/>
          <w:sz w:val="24"/>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2、▲投标文件须由投标人在规定位置盖章并由法定代表人/负责人或法</w:t>
      </w:r>
      <w:r w:rsidRPr="00294CA1">
        <w:rPr>
          <w:rFonts w:ascii="宋体" w:hAnsi="宋体" w:hint="eastAsia"/>
          <w:sz w:val="24"/>
        </w:rPr>
        <w:lastRenderedPageBreak/>
        <w:t>定代表授权人签署，投标人应写全称。投标文件不得涂改，若有修改错漏处，须加盖单位公章或者法定代表人/负责人或授权委托人签字或盖章。投标文件因字迹潦草或表达不清所引起的后果由投标人负责。</w:t>
      </w:r>
    </w:p>
    <w:p w:rsidR="006D32D0" w:rsidRPr="00294CA1" w:rsidRDefault="006D32D0" w:rsidP="0068603A">
      <w:pPr>
        <w:snapToGrid w:val="0"/>
        <w:spacing w:line="360" w:lineRule="auto"/>
        <w:ind w:leftChars="202" w:left="424" w:firstLineChars="237" w:firstLine="571"/>
        <w:rPr>
          <w:rFonts w:ascii="宋体" w:hAnsi="宋体"/>
          <w:b/>
          <w:sz w:val="24"/>
        </w:rPr>
      </w:pPr>
      <w:r w:rsidRPr="00294CA1">
        <w:rPr>
          <w:rFonts w:ascii="宋体" w:hAnsi="宋体" w:hint="eastAsia"/>
          <w:b/>
          <w:sz w:val="24"/>
        </w:rPr>
        <w:t>（六）投标文件的包装、递交、修改和撤回</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1、投标人的投标文件应密封封装。投标文件的包装封面上应注</w:t>
      </w:r>
      <w:r w:rsidR="004D1FFA" w:rsidRPr="00294CA1">
        <w:rPr>
          <w:rFonts w:ascii="宋体" w:hAnsi="宋体" w:hint="eastAsia"/>
          <w:sz w:val="24"/>
        </w:rPr>
        <w:t>明投标人名称、投标人地址、投标文件名称、投标项目名称、项目编号</w:t>
      </w:r>
      <w:r w:rsidRPr="00294CA1">
        <w:rPr>
          <w:rFonts w:ascii="宋体" w:hAnsi="宋体" w:hint="eastAsia"/>
          <w:sz w:val="24"/>
        </w:rPr>
        <w:t>，并加盖投标人公章。</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2、未按规定密封或标记的投标文件将被拒绝，由此造成投标文件被误投或提前拆封的风险由投标人承担。</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3、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rsidR="006D32D0" w:rsidRPr="00294CA1" w:rsidRDefault="006D32D0" w:rsidP="0068603A">
      <w:pPr>
        <w:snapToGrid w:val="0"/>
        <w:spacing w:line="360" w:lineRule="auto"/>
        <w:ind w:firstLineChars="196" w:firstLine="472"/>
        <w:outlineLvl w:val="2"/>
        <w:rPr>
          <w:rFonts w:ascii="宋体" w:hAnsi="宋体"/>
          <w:b/>
          <w:sz w:val="24"/>
        </w:rPr>
      </w:pPr>
      <w:r w:rsidRPr="00294CA1">
        <w:rPr>
          <w:rFonts w:ascii="宋体" w:hAnsi="宋体" w:hint="eastAsia"/>
          <w:b/>
          <w:sz w:val="24"/>
        </w:rPr>
        <w:t>（七）投标无效的情形</w:t>
      </w:r>
    </w:p>
    <w:p w:rsidR="006D32D0" w:rsidRPr="00294CA1" w:rsidRDefault="006D32D0" w:rsidP="0068603A">
      <w:pPr>
        <w:snapToGrid w:val="0"/>
        <w:spacing w:line="360" w:lineRule="auto"/>
        <w:ind w:firstLineChars="200" w:firstLine="482"/>
        <w:rPr>
          <w:rFonts w:ascii="宋体" w:hAnsi="宋体"/>
          <w:bCs/>
          <w:sz w:val="24"/>
        </w:rPr>
      </w:pPr>
      <w:r w:rsidRPr="00294CA1">
        <w:rPr>
          <w:rFonts w:ascii="宋体" w:hAnsi="宋体" w:hint="eastAsia"/>
          <w:b/>
          <w:bCs/>
          <w:sz w:val="24"/>
        </w:rPr>
        <w:t>实质上没有响应招标文件要求的投标将被视为无效投标。</w:t>
      </w:r>
    </w:p>
    <w:p w:rsidR="006D32D0" w:rsidRPr="00294CA1" w:rsidRDefault="006D32D0" w:rsidP="0068603A">
      <w:pPr>
        <w:snapToGrid w:val="0"/>
        <w:spacing w:line="360" w:lineRule="auto"/>
        <w:ind w:firstLineChars="196" w:firstLine="472"/>
        <w:rPr>
          <w:rFonts w:ascii="宋体" w:hAnsi="宋体"/>
          <w:b/>
          <w:bCs/>
          <w:sz w:val="24"/>
        </w:rPr>
      </w:pPr>
      <w:r w:rsidRPr="00294CA1">
        <w:rPr>
          <w:rFonts w:ascii="宋体" w:hAnsi="宋体"/>
          <w:b/>
          <w:bCs/>
          <w:sz w:val="24"/>
        </w:rPr>
        <w:t>1</w:t>
      </w:r>
      <w:r w:rsidRPr="00294CA1">
        <w:rPr>
          <w:rFonts w:ascii="宋体" w:hAnsi="宋体" w:hint="eastAsia"/>
          <w:b/>
          <w:bCs/>
          <w:sz w:val="24"/>
        </w:rPr>
        <w:t>.</w:t>
      </w:r>
      <w:r w:rsidRPr="00294CA1">
        <w:rPr>
          <w:rFonts w:ascii="宋体" w:hAnsi="宋体"/>
          <w:b/>
          <w:bCs/>
          <w:sz w:val="24"/>
        </w:rPr>
        <w:t>在符合性审查和商务评审时，如发现下列情形之一的，投标文件将被视为无效：</w:t>
      </w:r>
    </w:p>
    <w:p w:rsidR="006D32D0" w:rsidRPr="00294CA1" w:rsidRDefault="006D32D0" w:rsidP="0068603A">
      <w:pPr>
        <w:snapToGrid w:val="0"/>
        <w:spacing w:line="360" w:lineRule="auto"/>
        <w:ind w:firstLineChars="196" w:firstLine="470"/>
        <w:rPr>
          <w:rFonts w:ascii="宋体" w:hAnsi="宋体"/>
          <w:sz w:val="24"/>
        </w:rPr>
      </w:pPr>
      <w:r w:rsidRPr="00294CA1">
        <w:rPr>
          <w:rFonts w:ascii="宋体" w:hAnsi="宋体" w:hint="eastAsia"/>
          <w:sz w:val="24"/>
        </w:rPr>
        <w:t>（1</w:t>
      </w:r>
      <w:r w:rsidRPr="00294CA1">
        <w:rPr>
          <w:rFonts w:ascii="宋体" w:hAnsi="宋体"/>
          <w:sz w:val="24"/>
        </w:rPr>
        <w:t>）资格证明文件不全的，或者不符合招标文件标明的资格要求的</w:t>
      </w:r>
      <w:r w:rsidRPr="00294CA1">
        <w:rPr>
          <w:rFonts w:ascii="宋体" w:hAnsi="宋体" w:hint="eastAsia"/>
          <w:sz w:val="24"/>
        </w:rPr>
        <w:t>；</w:t>
      </w:r>
    </w:p>
    <w:p w:rsidR="006D32D0" w:rsidRPr="00294CA1" w:rsidRDefault="006D32D0" w:rsidP="0068603A">
      <w:pPr>
        <w:snapToGrid w:val="0"/>
        <w:spacing w:line="360" w:lineRule="auto"/>
        <w:ind w:firstLineChars="196" w:firstLine="470"/>
        <w:rPr>
          <w:rFonts w:ascii="宋体" w:hAnsi="宋体"/>
          <w:bCs/>
          <w:kern w:val="0"/>
          <w:sz w:val="24"/>
        </w:rPr>
      </w:pPr>
      <w:r w:rsidRPr="00294CA1">
        <w:rPr>
          <w:rFonts w:ascii="宋体" w:hAnsi="宋体" w:hint="eastAsia"/>
          <w:sz w:val="24"/>
        </w:rPr>
        <w:t>（2</w:t>
      </w:r>
      <w:r w:rsidRPr="00294CA1">
        <w:rPr>
          <w:rFonts w:ascii="宋体" w:hAnsi="宋体"/>
          <w:sz w:val="24"/>
        </w:rPr>
        <w:t>）投标文件无法定代表人（负责人）签字,或未</w:t>
      </w:r>
      <w:r w:rsidRPr="00294CA1">
        <w:rPr>
          <w:rFonts w:ascii="宋体" w:hAnsi="宋体" w:hint="eastAsia"/>
          <w:bCs/>
          <w:kern w:val="0"/>
          <w:sz w:val="24"/>
        </w:rPr>
        <w:t>提供法定代表人（负责人）授权委托书、投标声明书或者填写项目不齐全的；</w:t>
      </w:r>
    </w:p>
    <w:p w:rsidR="006D32D0" w:rsidRPr="00294CA1" w:rsidRDefault="006D32D0" w:rsidP="0068603A">
      <w:pPr>
        <w:snapToGrid w:val="0"/>
        <w:spacing w:line="360" w:lineRule="auto"/>
        <w:ind w:firstLineChars="196" w:firstLine="470"/>
        <w:rPr>
          <w:rFonts w:ascii="宋体" w:hAnsi="宋体"/>
          <w:sz w:val="24"/>
        </w:rPr>
      </w:pPr>
      <w:r w:rsidRPr="00294CA1">
        <w:rPr>
          <w:rFonts w:ascii="宋体" w:hAnsi="宋体" w:hint="eastAsia"/>
          <w:sz w:val="24"/>
        </w:rPr>
        <w:t>（3</w:t>
      </w:r>
      <w:r w:rsidRPr="00294CA1">
        <w:rPr>
          <w:rFonts w:ascii="宋体" w:hAnsi="宋体"/>
          <w:sz w:val="24"/>
        </w:rPr>
        <w:t>）</w:t>
      </w:r>
      <w:r w:rsidRPr="00294CA1">
        <w:rPr>
          <w:rFonts w:ascii="宋体" w:hAnsi="宋体" w:hint="eastAsia"/>
          <w:sz w:val="24"/>
        </w:rPr>
        <w:t>投标代表人未能出具身份证明或与法定代表人（负责人）授权委托人身份不符的；</w:t>
      </w:r>
      <w:r w:rsidRPr="00294CA1">
        <w:rPr>
          <w:rFonts w:ascii="宋体" w:hAnsi="宋体"/>
          <w:sz w:val="24"/>
        </w:rPr>
        <w:t xml:space="preserve"> </w:t>
      </w:r>
    </w:p>
    <w:p w:rsidR="006D32D0" w:rsidRPr="00294CA1" w:rsidRDefault="006D32D0" w:rsidP="0068603A">
      <w:pPr>
        <w:pStyle w:val="ac"/>
        <w:snapToGrid w:val="0"/>
        <w:spacing w:line="360" w:lineRule="auto"/>
        <w:ind w:firstLineChars="196" w:firstLine="455"/>
        <w:rPr>
          <w:rFonts w:hAnsi="宋体"/>
          <w:snapToGrid w:val="0"/>
          <w:sz w:val="24"/>
          <w:szCs w:val="24"/>
        </w:rPr>
      </w:pPr>
      <w:r w:rsidRPr="00294CA1">
        <w:rPr>
          <w:rFonts w:hAnsi="宋体"/>
          <w:sz w:val="24"/>
          <w:szCs w:val="24"/>
        </w:rPr>
        <w:t>（</w:t>
      </w:r>
      <w:r w:rsidRPr="00294CA1">
        <w:rPr>
          <w:rFonts w:hAnsi="宋体" w:hint="eastAsia"/>
          <w:snapToGrid w:val="0"/>
          <w:sz w:val="24"/>
          <w:szCs w:val="24"/>
        </w:rPr>
        <w:t>4</w:t>
      </w:r>
      <w:r w:rsidRPr="00294CA1">
        <w:rPr>
          <w:rFonts w:hAnsi="宋体"/>
          <w:snapToGrid w:val="0"/>
          <w:sz w:val="24"/>
          <w:szCs w:val="24"/>
        </w:rPr>
        <w:t>）</w:t>
      </w:r>
      <w:r w:rsidRPr="00294CA1">
        <w:rPr>
          <w:rFonts w:hAnsi="宋体"/>
          <w:sz w:val="24"/>
          <w:szCs w:val="24"/>
        </w:rPr>
        <w:t>投标文件</w:t>
      </w:r>
      <w:r w:rsidR="004D1FFA" w:rsidRPr="00294CA1">
        <w:rPr>
          <w:rFonts w:hAnsi="宋体" w:hint="eastAsia"/>
          <w:sz w:val="24"/>
          <w:szCs w:val="24"/>
        </w:rPr>
        <w:t>未按要求装订、</w:t>
      </w:r>
      <w:r w:rsidRPr="00294CA1">
        <w:rPr>
          <w:rFonts w:hAnsi="宋体"/>
          <w:sz w:val="24"/>
          <w:szCs w:val="24"/>
        </w:rPr>
        <w:t>格式不规范、项目不齐全或者内容虚假的；</w:t>
      </w:r>
    </w:p>
    <w:p w:rsidR="006D32D0" w:rsidRPr="00294CA1" w:rsidRDefault="006D32D0" w:rsidP="0068603A">
      <w:pPr>
        <w:pStyle w:val="ac"/>
        <w:snapToGrid w:val="0"/>
        <w:spacing w:line="360" w:lineRule="auto"/>
        <w:ind w:firstLineChars="196" w:firstLine="455"/>
        <w:rPr>
          <w:rFonts w:hAnsi="宋体"/>
          <w:snapToGrid w:val="0"/>
          <w:sz w:val="24"/>
          <w:szCs w:val="24"/>
        </w:rPr>
      </w:pPr>
      <w:r w:rsidRPr="00294CA1">
        <w:rPr>
          <w:rFonts w:hAnsi="宋体"/>
          <w:sz w:val="24"/>
          <w:szCs w:val="24"/>
        </w:rPr>
        <w:t>（</w:t>
      </w:r>
      <w:r w:rsidRPr="00294CA1">
        <w:rPr>
          <w:rFonts w:hAnsi="宋体" w:hint="eastAsia"/>
          <w:sz w:val="24"/>
          <w:szCs w:val="24"/>
        </w:rPr>
        <w:t>5</w:t>
      </w:r>
      <w:r w:rsidRPr="00294CA1">
        <w:rPr>
          <w:rFonts w:hAnsi="宋体"/>
          <w:sz w:val="24"/>
          <w:szCs w:val="24"/>
        </w:rPr>
        <w:t>）投标文件的实质性内容意思表述不明确、前后矛盾或者使用计量单位不符合招标文件要求的（经评标委员会认定</w:t>
      </w:r>
      <w:r w:rsidRPr="00294CA1">
        <w:rPr>
          <w:rFonts w:hAnsi="宋体" w:hint="eastAsia"/>
          <w:sz w:val="24"/>
          <w:szCs w:val="24"/>
        </w:rPr>
        <w:t>并</w:t>
      </w:r>
      <w:r w:rsidRPr="00294CA1">
        <w:rPr>
          <w:rFonts w:hAnsi="宋体"/>
          <w:sz w:val="24"/>
          <w:szCs w:val="24"/>
        </w:rPr>
        <w:t>允许其当场更正的笔误除外）</w:t>
      </w:r>
      <w:r w:rsidRPr="00294CA1">
        <w:rPr>
          <w:rFonts w:hAnsi="宋体" w:hint="eastAsia"/>
          <w:sz w:val="24"/>
          <w:szCs w:val="24"/>
        </w:rPr>
        <w:t>；</w:t>
      </w:r>
    </w:p>
    <w:p w:rsidR="006D32D0" w:rsidRPr="00294CA1" w:rsidRDefault="006D32D0" w:rsidP="0068603A">
      <w:pPr>
        <w:pStyle w:val="ac"/>
        <w:snapToGrid w:val="0"/>
        <w:spacing w:line="360" w:lineRule="auto"/>
        <w:ind w:firstLineChars="196" w:firstLine="455"/>
        <w:rPr>
          <w:rFonts w:hAnsi="宋体"/>
          <w:sz w:val="24"/>
          <w:szCs w:val="24"/>
        </w:rPr>
      </w:pPr>
      <w:r w:rsidRPr="00294CA1">
        <w:rPr>
          <w:rFonts w:hAnsi="宋体"/>
          <w:sz w:val="24"/>
          <w:szCs w:val="24"/>
        </w:rPr>
        <w:t>（</w:t>
      </w:r>
      <w:r w:rsidRPr="00294CA1">
        <w:rPr>
          <w:rFonts w:hAnsi="宋体" w:hint="eastAsia"/>
          <w:sz w:val="24"/>
          <w:szCs w:val="24"/>
        </w:rPr>
        <w:t>6</w:t>
      </w:r>
      <w:r w:rsidRPr="00294CA1">
        <w:rPr>
          <w:rFonts w:hAnsi="宋体"/>
          <w:sz w:val="24"/>
          <w:szCs w:val="24"/>
        </w:rPr>
        <w:t>）</w:t>
      </w:r>
      <w:r w:rsidRPr="00294CA1">
        <w:rPr>
          <w:rFonts w:hAnsi="宋体" w:hint="eastAsia"/>
          <w:sz w:val="24"/>
          <w:szCs w:val="24"/>
        </w:rPr>
        <w:t>未实质性</w:t>
      </w:r>
      <w:r w:rsidRPr="00294CA1">
        <w:rPr>
          <w:rFonts w:hAnsi="宋体"/>
          <w:sz w:val="24"/>
          <w:szCs w:val="24"/>
        </w:rPr>
        <w:t>响应招标文件要求的；</w:t>
      </w:r>
    </w:p>
    <w:p w:rsidR="006D32D0" w:rsidRPr="00294CA1" w:rsidRDefault="006D32D0" w:rsidP="0068603A">
      <w:pPr>
        <w:pStyle w:val="ac"/>
        <w:snapToGrid w:val="0"/>
        <w:spacing w:line="360" w:lineRule="auto"/>
        <w:ind w:firstLineChars="196" w:firstLine="457"/>
        <w:rPr>
          <w:rFonts w:hAnsi="宋体"/>
          <w:b/>
          <w:bCs/>
          <w:sz w:val="24"/>
          <w:szCs w:val="24"/>
        </w:rPr>
      </w:pPr>
      <w:r w:rsidRPr="00294CA1">
        <w:rPr>
          <w:rFonts w:hAnsi="宋体"/>
          <w:b/>
          <w:bCs/>
          <w:sz w:val="24"/>
          <w:szCs w:val="24"/>
        </w:rPr>
        <w:t>2</w:t>
      </w:r>
      <w:r w:rsidRPr="00294CA1">
        <w:rPr>
          <w:rFonts w:hAnsi="宋体" w:hint="eastAsia"/>
          <w:b/>
          <w:bCs/>
          <w:sz w:val="24"/>
          <w:szCs w:val="24"/>
        </w:rPr>
        <w:t>.</w:t>
      </w:r>
      <w:r w:rsidRPr="00294CA1">
        <w:rPr>
          <w:rFonts w:hAnsi="宋体"/>
          <w:b/>
          <w:bCs/>
          <w:sz w:val="24"/>
          <w:szCs w:val="24"/>
        </w:rPr>
        <w:t>在技术评审时，如发现下列情形之一的，投标文件将被视为无效：</w:t>
      </w:r>
    </w:p>
    <w:p w:rsidR="006D32D0" w:rsidRPr="00294CA1" w:rsidRDefault="006D32D0" w:rsidP="0068603A">
      <w:pPr>
        <w:pStyle w:val="ac"/>
        <w:snapToGrid w:val="0"/>
        <w:spacing w:line="360" w:lineRule="auto"/>
        <w:ind w:firstLineChars="196" w:firstLine="455"/>
        <w:rPr>
          <w:rFonts w:hAnsi="宋体"/>
          <w:sz w:val="24"/>
          <w:szCs w:val="24"/>
        </w:rPr>
      </w:pPr>
      <w:r w:rsidRPr="00294CA1">
        <w:rPr>
          <w:rFonts w:hAnsi="宋体"/>
          <w:sz w:val="24"/>
          <w:szCs w:val="24"/>
        </w:rPr>
        <w:t>（1）投标文件标明的响应或偏离与事实不符或虚假投标的；</w:t>
      </w:r>
    </w:p>
    <w:p w:rsidR="006D32D0" w:rsidRPr="00294CA1" w:rsidRDefault="006D32D0" w:rsidP="0068603A">
      <w:pPr>
        <w:pStyle w:val="ac"/>
        <w:snapToGrid w:val="0"/>
        <w:spacing w:line="360" w:lineRule="auto"/>
        <w:ind w:firstLineChars="196" w:firstLine="455"/>
        <w:rPr>
          <w:rFonts w:hAnsi="宋体"/>
          <w:sz w:val="24"/>
          <w:szCs w:val="24"/>
        </w:rPr>
      </w:pPr>
      <w:r w:rsidRPr="00294CA1">
        <w:rPr>
          <w:rFonts w:hAnsi="宋体"/>
          <w:sz w:val="24"/>
          <w:szCs w:val="24"/>
        </w:rPr>
        <w:t>（2）</w:t>
      </w:r>
      <w:r w:rsidRPr="00294CA1">
        <w:rPr>
          <w:rFonts w:hAnsi="宋体" w:hint="eastAsia"/>
          <w:snapToGrid w:val="0"/>
          <w:sz w:val="24"/>
          <w:szCs w:val="24"/>
        </w:rPr>
        <w:t>与</w:t>
      </w:r>
      <w:r w:rsidRPr="00294CA1">
        <w:rPr>
          <w:rFonts w:hAnsi="宋体"/>
          <w:sz w:val="24"/>
          <w:szCs w:val="24"/>
        </w:rPr>
        <w:t>招标文件中标“▲”的技术指标、主要功能项目发生实质性偏离的；</w:t>
      </w:r>
    </w:p>
    <w:p w:rsidR="006D32D0" w:rsidRPr="00294CA1" w:rsidRDefault="006D32D0" w:rsidP="0068603A">
      <w:pPr>
        <w:pStyle w:val="ac"/>
        <w:snapToGrid w:val="0"/>
        <w:spacing w:line="360" w:lineRule="auto"/>
        <w:ind w:firstLineChars="196" w:firstLine="455"/>
        <w:rPr>
          <w:rFonts w:hAnsi="宋体"/>
          <w:sz w:val="24"/>
          <w:szCs w:val="24"/>
        </w:rPr>
      </w:pPr>
      <w:r w:rsidRPr="00294CA1">
        <w:rPr>
          <w:rFonts w:hAnsi="宋体"/>
          <w:sz w:val="24"/>
          <w:szCs w:val="24"/>
        </w:rPr>
        <w:t>（</w:t>
      </w:r>
      <w:r w:rsidRPr="00294CA1">
        <w:rPr>
          <w:rFonts w:hAnsi="宋体" w:hint="eastAsia"/>
          <w:sz w:val="24"/>
          <w:szCs w:val="24"/>
        </w:rPr>
        <w:t>3</w:t>
      </w:r>
      <w:r w:rsidRPr="00294CA1">
        <w:rPr>
          <w:rFonts w:hAnsi="宋体"/>
          <w:sz w:val="24"/>
          <w:szCs w:val="24"/>
        </w:rPr>
        <w:t>）投标技术方案不明确，存在一个或一个以上备选（替代）投标方案的；</w:t>
      </w:r>
    </w:p>
    <w:p w:rsidR="006D32D0" w:rsidRPr="00A921AC" w:rsidRDefault="006D32D0" w:rsidP="0068603A">
      <w:pPr>
        <w:pStyle w:val="ac"/>
        <w:snapToGrid w:val="0"/>
        <w:spacing w:line="360" w:lineRule="auto"/>
        <w:ind w:firstLineChars="196" w:firstLine="457"/>
        <w:rPr>
          <w:rFonts w:hAnsi="宋体"/>
          <w:b/>
          <w:bCs/>
          <w:sz w:val="24"/>
          <w:szCs w:val="24"/>
        </w:rPr>
      </w:pPr>
      <w:r w:rsidRPr="00A921AC">
        <w:rPr>
          <w:rFonts w:hAnsi="宋体"/>
          <w:b/>
          <w:bCs/>
          <w:sz w:val="24"/>
          <w:szCs w:val="24"/>
        </w:rPr>
        <w:lastRenderedPageBreak/>
        <w:t>3</w:t>
      </w:r>
      <w:r w:rsidRPr="00A921AC">
        <w:rPr>
          <w:rFonts w:hAnsi="宋体" w:hint="eastAsia"/>
          <w:b/>
          <w:bCs/>
          <w:sz w:val="24"/>
          <w:szCs w:val="24"/>
        </w:rPr>
        <w:t>.</w:t>
      </w:r>
      <w:r w:rsidRPr="00A921AC">
        <w:rPr>
          <w:rFonts w:hAnsi="宋体"/>
          <w:b/>
          <w:bCs/>
          <w:sz w:val="24"/>
          <w:szCs w:val="24"/>
        </w:rPr>
        <w:t>在报价评审时，如发现下列情形之一的，投标文件将被视为无效：</w:t>
      </w:r>
    </w:p>
    <w:p w:rsidR="006D32D0" w:rsidRPr="00A921AC" w:rsidRDefault="00181F89" w:rsidP="00704A60">
      <w:pPr>
        <w:snapToGrid w:val="0"/>
        <w:spacing w:line="360" w:lineRule="auto"/>
        <w:rPr>
          <w:rFonts w:ascii="宋体" w:hAnsi="宋体"/>
          <w:sz w:val="24"/>
        </w:rPr>
      </w:pPr>
      <w:r w:rsidRPr="00A921AC">
        <w:rPr>
          <w:rFonts w:ascii="宋体" w:hAnsi="宋体" w:hint="eastAsia"/>
          <w:sz w:val="24"/>
        </w:rPr>
        <w:t xml:space="preserve">    </w:t>
      </w:r>
      <w:r w:rsidR="006D32D0" w:rsidRPr="00A921AC">
        <w:rPr>
          <w:rFonts w:ascii="宋体" w:hAnsi="宋体" w:hint="eastAsia"/>
          <w:sz w:val="24"/>
        </w:rPr>
        <w:t>（</w:t>
      </w:r>
      <w:r w:rsidR="00704A60">
        <w:rPr>
          <w:rFonts w:ascii="宋体" w:hAnsi="宋体" w:hint="eastAsia"/>
          <w:sz w:val="24"/>
        </w:rPr>
        <w:t>1</w:t>
      </w:r>
      <w:r w:rsidR="006D32D0" w:rsidRPr="00A921AC">
        <w:rPr>
          <w:rFonts w:ascii="宋体" w:hAnsi="宋体" w:hint="eastAsia"/>
          <w:sz w:val="24"/>
        </w:rPr>
        <w:t>）未提供投标报价表的；</w:t>
      </w:r>
    </w:p>
    <w:p w:rsidR="006D32D0" w:rsidRPr="00294CA1" w:rsidRDefault="0086641A" w:rsidP="0086641A">
      <w:pPr>
        <w:snapToGrid w:val="0"/>
        <w:spacing w:line="360" w:lineRule="auto"/>
        <w:ind w:leftChars="202" w:left="424"/>
        <w:rPr>
          <w:rFonts w:ascii="宋体" w:hAnsi="宋体"/>
          <w:sz w:val="24"/>
        </w:rPr>
      </w:pPr>
      <w:r w:rsidRPr="00294CA1">
        <w:rPr>
          <w:rFonts w:ascii="宋体" w:hAnsi="宋体" w:hint="eastAsia"/>
          <w:sz w:val="24"/>
        </w:rPr>
        <w:t>（</w:t>
      </w:r>
      <w:r w:rsidR="00704A60">
        <w:rPr>
          <w:rFonts w:ascii="宋体" w:hAnsi="宋体" w:hint="eastAsia"/>
          <w:sz w:val="24"/>
        </w:rPr>
        <w:t>2</w:t>
      </w:r>
      <w:r w:rsidRPr="00294CA1">
        <w:rPr>
          <w:rFonts w:ascii="宋体" w:hAnsi="宋体" w:hint="eastAsia"/>
          <w:sz w:val="24"/>
        </w:rPr>
        <w:t>）</w:t>
      </w:r>
      <w:r w:rsidR="006D32D0" w:rsidRPr="00294CA1">
        <w:rPr>
          <w:rFonts w:ascii="宋体" w:hAnsi="宋体"/>
          <w:sz w:val="24"/>
        </w:rPr>
        <w:t>投标</w:t>
      </w:r>
      <w:r w:rsidR="006D32D0" w:rsidRPr="00294CA1">
        <w:rPr>
          <w:rFonts w:ascii="宋体" w:hAnsi="宋体" w:hint="eastAsia"/>
          <w:sz w:val="24"/>
        </w:rPr>
        <w:t>报价</w:t>
      </w:r>
      <w:r w:rsidR="006D32D0" w:rsidRPr="00294CA1">
        <w:rPr>
          <w:rFonts w:ascii="宋体" w:hAnsi="宋体"/>
          <w:sz w:val="24"/>
        </w:rPr>
        <w:t>方案不明确，存在一个或一个以上备选（替代）投标方案的；</w:t>
      </w:r>
      <w:r w:rsidR="006D32D0" w:rsidRPr="00294CA1">
        <w:rPr>
          <w:rFonts w:ascii="宋体" w:hAnsi="宋体" w:hint="eastAsia"/>
          <w:sz w:val="24"/>
          <w:shd w:val="pct15" w:color="auto" w:fill="FFFFFF"/>
        </w:rPr>
        <w:t xml:space="preserve"> </w:t>
      </w:r>
      <w:r w:rsidR="006D32D0" w:rsidRPr="00294CA1">
        <w:rPr>
          <w:rFonts w:ascii="宋体" w:hAnsi="宋体" w:hint="eastAsia"/>
          <w:sz w:val="24"/>
        </w:rPr>
        <w:t xml:space="preserve">                                                                                                    </w:t>
      </w:r>
    </w:p>
    <w:p w:rsidR="006D32D0" w:rsidRPr="00294CA1" w:rsidRDefault="00CC78FC" w:rsidP="0068603A">
      <w:pPr>
        <w:snapToGrid w:val="0"/>
        <w:spacing w:line="360" w:lineRule="auto"/>
        <w:rPr>
          <w:rFonts w:ascii="宋体" w:hAnsi="宋体"/>
          <w:b/>
          <w:sz w:val="24"/>
        </w:rPr>
      </w:pPr>
      <w:r w:rsidRPr="00294CA1">
        <w:rPr>
          <w:rFonts w:ascii="宋体" w:hAnsi="宋体" w:hint="eastAsia"/>
          <w:b/>
          <w:sz w:val="24"/>
        </w:rPr>
        <w:t xml:space="preserve">    4.</w:t>
      </w:r>
      <w:r w:rsidR="006D32D0" w:rsidRPr="00294CA1">
        <w:rPr>
          <w:rFonts w:ascii="宋体" w:hAnsi="宋体"/>
          <w:b/>
          <w:sz w:val="24"/>
        </w:rPr>
        <w:t>被拒绝的投标文件为无效。</w:t>
      </w:r>
    </w:p>
    <w:p w:rsidR="006D32D0" w:rsidRPr="00294CA1" w:rsidRDefault="006D32D0" w:rsidP="0068603A">
      <w:pPr>
        <w:pStyle w:val="ac"/>
        <w:snapToGrid w:val="0"/>
        <w:spacing w:line="360" w:lineRule="auto"/>
        <w:ind w:firstLineChars="196" w:firstLine="457"/>
        <w:outlineLvl w:val="1"/>
        <w:rPr>
          <w:rFonts w:hAnsi="宋体"/>
          <w:b/>
          <w:snapToGrid w:val="0"/>
          <w:sz w:val="24"/>
          <w:szCs w:val="24"/>
        </w:rPr>
      </w:pPr>
      <w:r w:rsidRPr="00294CA1">
        <w:rPr>
          <w:rFonts w:hAnsi="宋体" w:hint="eastAsia"/>
          <w:b/>
          <w:sz w:val="24"/>
          <w:szCs w:val="24"/>
        </w:rPr>
        <w:t>四、开标</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1、</w:t>
      </w:r>
      <w:r w:rsidR="00BF6B29" w:rsidRPr="00294CA1">
        <w:rPr>
          <w:rFonts w:ascii="宋体" w:hAnsi="宋体" w:hint="eastAsia"/>
          <w:sz w:val="24"/>
        </w:rPr>
        <w:t>招标</w:t>
      </w:r>
      <w:r w:rsidRPr="00294CA1">
        <w:rPr>
          <w:rFonts w:ascii="宋体" w:hAnsi="宋体" w:hint="eastAsia"/>
          <w:sz w:val="24"/>
        </w:rPr>
        <w:t>代理机构将在规定的时间和地点进行开标，投标人法定代表人/负责人或受托人随带身份证及授权委托书参加开标会议，并对唱标结果进行签字确认。</w:t>
      </w:r>
      <w:r w:rsidRPr="00294CA1">
        <w:rPr>
          <w:rFonts w:ascii="宋体" w:hAnsi="宋体"/>
          <w:sz w:val="24"/>
        </w:rPr>
        <w:t>投标人的法定代表人</w:t>
      </w:r>
      <w:r w:rsidRPr="00294CA1">
        <w:rPr>
          <w:rFonts w:ascii="宋体" w:hAnsi="宋体" w:hint="eastAsia"/>
          <w:sz w:val="24"/>
        </w:rPr>
        <w:t>/负责人</w:t>
      </w:r>
      <w:r w:rsidRPr="00294CA1">
        <w:rPr>
          <w:rFonts w:ascii="宋体" w:hAnsi="宋体"/>
          <w:sz w:val="24"/>
        </w:rPr>
        <w:t>或其授权代表未按时签到的，视同放弃开标监督权利、认可开标结果。</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2、开标程序：</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2.1、开标会由</w:t>
      </w:r>
      <w:r w:rsidR="005D02E7" w:rsidRPr="00294CA1">
        <w:rPr>
          <w:rFonts w:ascii="宋体" w:hAnsi="宋体" w:hint="eastAsia"/>
          <w:sz w:val="24"/>
        </w:rPr>
        <w:t>招标</w:t>
      </w:r>
      <w:r w:rsidRPr="00294CA1">
        <w:rPr>
          <w:rFonts w:ascii="宋体" w:hAnsi="宋体" w:hint="eastAsia"/>
          <w:sz w:val="24"/>
        </w:rPr>
        <w:t>代理机构主持，主持人宣布开标会议开始；</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2.2、介绍参加开标会的人员名单；</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2.3、开标时，由投标单位代表检查其投标文件的密封情况，经确认无误后，由采购代理机构工作人员当众拆封，由唱标人宣读投标人在其投标文件中承诺的投标报价以及</w:t>
      </w:r>
      <w:r w:rsidR="005D02E7" w:rsidRPr="00294CA1">
        <w:rPr>
          <w:rFonts w:ascii="宋体" w:hAnsi="宋体" w:hint="eastAsia"/>
          <w:sz w:val="24"/>
        </w:rPr>
        <w:t>招标</w:t>
      </w:r>
      <w:r w:rsidRPr="00294CA1">
        <w:rPr>
          <w:rFonts w:ascii="宋体" w:hAnsi="宋体" w:hint="eastAsia"/>
          <w:sz w:val="24"/>
        </w:rPr>
        <w:t>代理机构认为有必要宣读的其他内容。唱标顺序按各投标人提交投标文件时间的先后顺序进行；</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2.4、宣布评标期间的有关事项；</w:t>
      </w:r>
    </w:p>
    <w:p w:rsidR="006D32D0" w:rsidRPr="00294CA1" w:rsidRDefault="006D32D0" w:rsidP="0068603A">
      <w:pPr>
        <w:snapToGrid w:val="0"/>
        <w:spacing w:line="360" w:lineRule="auto"/>
        <w:ind w:leftChars="202" w:left="424" w:firstLineChars="237" w:firstLine="571"/>
        <w:rPr>
          <w:rFonts w:ascii="宋体" w:hAnsi="宋体"/>
          <w:sz w:val="24"/>
        </w:rPr>
      </w:pPr>
      <w:r w:rsidRPr="00294CA1">
        <w:rPr>
          <w:rFonts w:ascii="宋体" w:hAnsi="宋体" w:hint="eastAsia"/>
          <w:b/>
          <w:sz w:val="24"/>
        </w:rPr>
        <w:t>3、</w:t>
      </w:r>
      <w:r w:rsidRPr="00294CA1">
        <w:rPr>
          <w:rFonts w:ascii="宋体" w:hAnsi="宋体" w:hint="eastAsia"/>
          <w:sz w:val="24"/>
        </w:rPr>
        <w:t>开标会议结束。</w:t>
      </w:r>
    </w:p>
    <w:p w:rsidR="006D32D0" w:rsidRPr="00294CA1" w:rsidRDefault="006D32D0" w:rsidP="0068603A">
      <w:pPr>
        <w:pStyle w:val="a8"/>
        <w:snapToGrid w:val="0"/>
        <w:spacing w:beforeLines="0" w:afterLines="0" w:line="360" w:lineRule="auto"/>
        <w:ind w:firstLineChars="147" w:firstLine="354"/>
        <w:rPr>
          <w:rFonts w:hAnsi="宋体"/>
          <w:b/>
        </w:rPr>
      </w:pPr>
      <w:r w:rsidRPr="00294CA1">
        <w:rPr>
          <w:rFonts w:hAnsi="宋体" w:hint="eastAsia"/>
          <w:b/>
        </w:rPr>
        <w:t>五、评标</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1、评标组织</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1.1、本项目评标委员会由评审专家5人组成。</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1.2、评标、决标全过程由有关部门监督。</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2、评标的方式</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2.1、本</w:t>
      </w:r>
      <w:r w:rsidR="005D02E7" w:rsidRPr="00294CA1">
        <w:rPr>
          <w:rFonts w:ascii="宋体" w:hAnsi="宋体" w:hint="eastAsia"/>
          <w:sz w:val="24"/>
        </w:rPr>
        <w:t>招标</w:t>
      </w:r>
      <w:r w:rsidRPr="00294CA1">
        <w:rPr>
          <w:rFonts w:ascii="宋体" w:hAnsi="宋体" w:hint="eastAsia"/>
          <w:sz w:val="24"/>
        </w:rPr>
        <w:t>项目采用不公开方式评标，评标的依据为招标文件和投标文件。</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3、评标程序</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3.1、形式审查:评标委员会将审查投标文件是否真实、完整,总体编排是否有序,文件签署是否正确等。</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3.2、实质审查与比较</w:t>
      </w:r>
    </w:p>
    <w:p w:rsidR="006D32D0" w:rsidRPr="00294CA1" w:rsidRDefault="006D32D0" w:rsidP="0068603A">
      <w:pPr>
        <w:snapToGrid w:val="0"/>
        <w:spacing w:line="360" w:lineRule="auto"/>
        <w:ind w:leftChars="202" w:left="424" w:firstLineChars="237" w:firstLine="569"/>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294CA1">
          <w:rPr>
            <w:rFonts w:ascii="宋体" w:hAnsi="宋体" w:hint="eastAsia"/>
            <w:sz w:val="24"/>
          </w:rPr>
          <w:t>3.2.1</w:t>
        </w:r>
      </w:smartTag>
      <w:r w:rsidRPr="00294CA1">
        <w:rPr>
          <w:rFonts w:ascii="宋体" w:hAnsi="宋体" w:hint="eastAsia"/>
          <w:sz w:val="24"/>
        </w:rPr>
        <w:t>、评标委员会审查投标文件的实质性内容是否符合招标文件的实</w:t>
      </w:r>
      <w:r w:rsidRPr="00294CA1">
        <w:rPr>
          <w:rFonts w:ascii="宋体" w:hAnsi="宋体" w:hint="eastAsia"/>
          <w:sz w:val="24"/>
        </w:rPr>
        <w:lastRenderedPageBreak/>
        <w:t>质性要求。</w:t>
      </w:r>
    </w:p>
    <w:p w:rsidR="006D32D0" w:rsidRPr="00294CA1" w:rsidRDefault="006D32D0" w:rsidP="0068603A">
      <w:pPr>
        <w:snapToGrid w:val="0"/>
        <w:spacing w:line="360" w:lineRule="auto"/>
        <w:ind w:leftChars="202" w:left="424" w:firstLineChars="237" w:firstLine="569"/>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294CA1">
          <w:rPr>
            <w:rFonts w:ascii="宋体" w:hAnsi="宋体" w:hint="eastAsia"/>
            <w:sz w:val="24"/>
          </w:rPr>
          <w:t>3.2.2</w:t>
        </w:r>
      </w:smartTag>
      <w:r w:rsidRPr="00294CA1">
        <w:rPr>
          <w:rFonts w:ascii="宋体" w:hAnsi="宋体" w:hint="eastAsia"/>
          <w:sz w:val="24"/>
        </w:rPr>
        <w:t xml:space="preserve">、评标委员会将根据投标人的投标文件的资信进行审查、核对,如有疑问,将对投标人进行询标,投标人要向评标委员会澄清有关问题,并最终以书面形式进行答复。 </w:t>
      </w:r>
    </w:p>
    <w:p w:rsidR="006D32D0" w:rsidRPr="00294CA1" w:rsidRDefault="006D32D0" w:rsidP="0068603A">
      <w:pPr>
        <w:snapToGrid w:val="0"/>
        <w:spacing w:line="360" w:lineRule="auto"/>
        <w:ind w:leftChars="202" w:left="424" w:firstLineChars="237" w:firstLine="569"/>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294CA1">
          <w:rPr>
            <w:rFonts w:ascii="宋体" w:hAnsi="宋体" w:hint="eastAsia"/>
            <w:sz w:val="24"/>
          </w:rPr>
          <w:t>3.2.3</w:t>
        </w:r>
      </w:smartTag>
      <w:r w:rsidRPr="00294CA1">
        <w:rPr>
          <w:rFonts w:ascii="宋体" w:hAnsi="宋体" w:hint="eastAsia"/>
          <w:sz w:val="24"/>
        </w:rPr>
        <w:t>、评标委员会将根据投标人的投标文件进行详细审查、核对,如有疑问,将对投标人进行询标,投标人要向评标委员会澄清有关问题,并最终以书面形式进行答复。</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评标委员会将根据投标人的报价,计算各投标人的报价最终得分。</w:t>
      </w:r>
    </w:p>
    <w:p w:rsidR="006D32D0" w:rsidRPr="00294CA1" w:rsidRDefault="006D32D0" w:rsidP="0068603A">
      <w:pPr>
        <w:snapToGrid w:val="0"/>
        <w:spacing w:line="360" w:lineRule="auto"/>
        <w:ind w:leftChars="202" w:left="424" w:firstLineChars="237" w:firstLine="569"/>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294CA1">
          <w:rPr>
            <w:rFonts w:ascii="宋体" w:hAnsi="宋体" w:hint="eastAsia"/>
            <w:sz w:val="24"/>
          </w:rPr>
          <w:t>3.2.4</w:t>
        </w:r>
      </w:smartTag>
      <w:r w:rsidRPr="00294CA1">
        <w:rPr>
          <w:rFonts w:ascii="宋体" w:hAnsi="宋体" w:hint="eastAsia"/>
          <w:sz w:val="24"/>
        </w:rPr>
        <w:t>、评标委员会完成评标后,评委对各部分得分汇总,得出本项目最终得分,评标委员会按评标原则确定中标人同时起草评标报告。</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4、澄清问题的形式</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rsidR="006D32D0" w:rsidRPr="00294CA1" w:rsidRDefault="005D02E7"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5</w:t>
      </w:r>
      <w:r w:rsidR="006D32D0" w:rsidRPr="00294CA1">
        <w:rPr>
          <w:rFonts w:ascii="宋体" w:hAnsi="宋体" w:hint="eastAsia"/>
          <w:sz w:val="24"/>
        </w:rPr>
        <w:t>、评标过程的保密性</w:t>
      </w:r>
    </w:p>
    <w:p w:rsidR="006D32D0" w:rsidRPr="00294CA1" w:rsidRDefault="006D32D0"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凡是属于审查、澄清、评审和比较的有关资料以及授标建议，任何人均不得向投标人或其他无关的人员透露。投标人在评标过程中，所进行的力图影响评标结果的不公正活动，可能导致其投标被拒绝。</w:t>
      </w:r>
    </w:p>
    <w:p w:rsidR="006D32D0" w:rsidRPr="00294CA1" w:rsidRDefault="005D02E7"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6</w:t>
      </w:r>
      <w:r w:rsidR="00D92C2A" w:rsidRPr="00294CA1">
        <w:rPr>
          <w:rFonts w:ascii="宋体" w:hAnsi="宋体" w:hint="eastAsia"/>
          <w:sz w:val="24"/>
        </w:rPr>
        <w:t>、</w:t>
      </w:r>
      <w:r w:rsidR="006D32D0" w:rsidRPr="00294CA1">
        <w:rPr>
          <w:rFonts w:ascii="宋体" w:hAnsi="宋体" w:hint="eastAsia"/>
          <w:sz w:val="24"/>
        </w:rPr>
        <w:t xml:space="preserve"> 评标原则和评标办法</w:t>
      </w:r>
    </w:p>
    <w:p w:rsidR="006D32D0" w:rsidRPr="00294CA1" w:rsidRDefault="005D02E7"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6</w:t>
      </w:r>
      <w:r w:rsidR="006D32D0" w:rsidRPr="00294CA1">
        <w:rPr>
          <w:rFonts w:ascii="宋体" w:hAnsi="宋体" w:hint="eastAsia"/>
          <w:sz w:val="24"/>
        </w:rPr>
        <w:t>.1 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rsidR="006D32D0" w:rsidRPr="00294CA1" w:rsidRDefault="005D02E7" w:rsidP="0068603A">
      <w:pPr>
        <w:snapToGrid w:val="0"/>
        <w:spacing w:line="360" w:lineRule="auto"/>
        <w:ind w:leftChars="202" w:left="424" w:firstLineChars="237" w:firstLine="569"/>
        <w:rPr>
          <w:rFonts w:ascii="宋体" w:hAnsi="宋体"/>
          <w:sz w:val="24"/>
        </w:rPr>
      </w:pPr>
      <w:r w:rsidRPr="00294CA1">
        <w:rPr>
          <w:rFonts w:ascii="宋体" w:hAnsi="宋体" w:hint="eastAsia"/>
          <w:sz w:val="24"/>
        </w:rPr>
        <w:t>6</w:t>
      </w:r>
      <w:r w:rsidR="006D32D0" w:rsidRPr="00294CA1">
        <w:rPr>
          <w:rFonts w:ascii="宋体" w:hAnsi="宋体" w:hint="eastAsia"/>
          <w:sz w:val="24"/>
        </w:rPr>
        <w:t>.2 评标办法：本项目的具体评标办法详见第四章的《评标办法》。</w:t>
      </w:r>
    </w:p>
    <w:p w:rsidR="006D32D0" w:rsidRPr="00294CA1" w:rsidRDefault="00D92C2A" w:rsidP="0068603A">
      <w:pPr>
        <w:pStyle w:val="a8"/>
        <w:snapToGrid w:val="0"/>
        <w:spacing w:beforeLines="0" w:afterLines="0" w:line="360" w:lineRule="auto"/>
        <w:ind w:firstLineChars="196" w:firstLine="472"/>
        <w:rPr>
          <w:rFonts w:hAnsi="宋体"/>
          <w:b/>
        </w:rPr>
      </w:pPr>
      <w:r w:rsidRPr="00294CA1">
        <w:rPr>
          <w:rFonts w:hAnsi="宋体" w:hint="eastAsia"/>
          <w:b/>
        </w:rPr>
        <w:t xml:space="preserve">  </w:t>
      </w:r>
      <w:r w:rsidR="005E60B6" w:rsidRPr="00294CA1">
        <w:rPr>
          <w:rFonts w:hAnsi="宋体" w:hint="eastAsia"/>
          <w:b/>
        </w:rPr>
        <w:t xml:space="preserve"> </w:t>
      </w:r>
      <w:r w:rsidRPr="00294CA1">
        <w:rPr>
          <w:rFonts w:hAnsi="宋体" w:hint="eastAsia"/>
          <w:b/>
        </w:rPr>
        <w:t xml:space="preserve"> 7、</w:t>
      </w:r>
      <w:r w:rsidR="006D32D0" w:rsidRPr="00294CA1">
        <w:rPr>
          <w:rFonts w:hAnsi="宋体"/>
          <w:b/>
        </w:rPr>
        <w:t>评标过程的监控</w:t>
      </w:r>
    </w:p>
    <w:p w:rsidR="006D32D0" w:rsidRPr="00294CA1" w:rsidRDefault="006D32D0" w:rsidP="0068603A">
      <w:pPr>
        <w:pStyle w:val="a8"/>
        <w:snapToGrid w:val="0"/>
        <w:spacing w:beforeLines="0" w:afterLines="0" w:line="360" w:lineRule="auto"/>
        <w:ind w:firstLineChars="200" w:firstLine="480"/>
        <w:rPr>
          <w:rFonts w:hAnsi="宋体"/>
        </w:rPr>
      </w:pPr>
      <w:r w:rsidRPr="00294CA1">
        <w:rPr>
          <w:rFonts w:hAnsi="宋体"/>
        </w:rPr>
        <w:t>本项目评标过程实行全程录音、录像监控</w:t>
      </w:r>
      <w:r w:rsidRPr="00294CA1">
        <w:rPr>
          <w:rFonts w:hAnsi="宋体" w:hint="eastAsia"/>
        </w:rPr>
        <w:t>，且有嘉兴市公共资源交易管理办公室</w:t>
      </w:r>
      <w:r w:rsidRPr="00294CA1">
        <w:rPr>
          <w:rFonts w:hAnsi="宋体"/>
        </w:rPr>
        <w:t>督</w:t>
      </w:r>
      <w:r w:rsidRPr="00294CA1">
        <w:rPr>
          <w:rFonts w:hAnsi="宋体" w:hint="eastAsia"/>
        </w:rPr>
        <w:t>察</w:t>
      </w:r>
      <w:r w:rsidRPr="00294CA1">
        <w:rPr>
          <w:rFonts w:hAnsi="宋体"/>
        </w:rPr>
        <w:t>员进行现场监督</w:t>
      </w:r>
      <w:r w:rsidRPr="00294CA1">
        <w:rPr>
          <w:rFonts w:hAnsi="宋体" w:hint="eastAsia"/>
        </w:rPr>
        <w:t>，</w:t>
      </w:r>
      <w:r w:rsidRPr="00294CA1">
        <w:rPr>
          <w:rFonts w:hAnsi="宋体"/>
        </w:rPr>
        <w:t>投标人在评标过程中所进行的</w:t>
      </w:r>
      <w:r w:rsidRPr="00294CA1">
        <w:rPr>
          <w:rFonts w:hAnsi="宋体" w:hint="eastAsia"/>
        </w:rPr>
        <w:t>试</w:t>
      </w:r>
      <w:r w:rsidRPr="00294CA1">
        <w:rPr>
          <w:rFonts w:hAnsi="宋体"/>
        </w:rPr>
        <w:t>图影响评标结果的不公正活动，可能导致其投标被拒绝。</w:t>
      </w:r>
    </w:p>
    <w:p w:rsidR="006D32D0" w:rsidRPr="00294CA1" w:rsidRDefault="006D32D0" w:rsidP="0068603A">
      <w:pPr>
        <w:pStyle w:val="a8"/>
        <w:snapToGrid w:val="0"/>
        <w:spacing w:beforeLines="0" w:afterLines="0" w:line="360" w:lineRule="auto"/>
        <w:ind w:firstLineChars="196" w:firstLine="472"/>
        <w:outlineLvl w:val="1"/>
        <w:rPr>
          <w:rFonts w:hAnsi="宋体"/>
          <w:b/>
        </w:rPr>
      </w:pPr>
      <w:r w:rsidRPr="00294CA1">
        <w:rPr>
          <w:rFonts w:hAnsi="宋体" w:hint="eastAsia"/>
          <w:b/>
        </w:rPr>
        <w:lastRenderedPageBreak/>
        <w:t>六、定标</w:t>
      </w:r>
    </w:p>
    <w:p w:rsidR="006D32D0" w:rsidRPr="00294CA1" w:rsidRDefault="006D32D0" w:rsidP="0068603A">
      <w:pPr>
        <w:pStyle w:val="a8"/>
        <w:snapToGrid w:val="0"/>
        <w:spacing w:beforeLines="0" w:afterLines="0" w:line="360" w:lineRule="auto"/>
        <w:ind w:firstLineChars="196" w:firstLine="472"/>
        <w:rPr>
          <w:rFonts w:hAnsi="宋体"/>
          <w:b/>
          <w:bCs/>
        </w:rPr>
      </w:pPr>
      <w:r w:rsidRPr="00294CA1">
        <w:rPr>
          <w:rFonts w:hAnsi="宋体" w:hint="eastAsia"/>
          <w:b/>
          <w:bCs/>
        </w:rPr>
        <w:t>（一）确定中标人。本项目由评标委员会确定中标人。</w:t>
      </w:r>
    </w:p>
    <w:p w:rsidR="006D32D0" w:rsidRPr="00294CA1" w:rsidRDefault="006D32D0" w:rsidP="0068603A">
      <w:pPr>
        <w:snapToGrid w:val="0"/>
        <w:spacing w:line="360" w:lineRule="auto"/>
        <w:ind w:firstLineChars="200" w:firstLine="480"/>
        <w:rPr>
          <w:rFonts w:ascii="宋体" w:hAnsi="宋体"/>
          <w:sz w:val="24"/>
        </w:rPr>
      </w:pPr>
      <w:r w:rsidRPr="00294CA1">
        <w:rPr>
          <w:rFonts w:ascii="宋体" w:hAnsi="宋体"/>
          <w:sz w:val="24"/>
        </w:rPr>
        <w:t>1</w:t>
      </w:r>
      <w:r w:rsidRPr="00294CA1">
        <w:rPr>
          <w:rFonts w:ascii="宋体" w:hAnsi="宋体" w:hint="eastAsia"/>
          <w:sz w:val="24"/>
        </w:rPr>
        <w:t>.</w:t>
      </w:r>
      <w:r w:rsidR="005D02E7" w:rsidRPr="00294CA1">
        <w:rPr>
          <w:rFonts w:ascii="宋体" w:hAnsi="宋体" w:hint="eastAsia"/>
          <w:sz w:val="24"/>
        </w:rPr>
        <w:t>招标</w:t>
      </w:r>
      <w:r w:rsidRPr="00294CA1">
        <w:rPr>
          <w:rFonts w:ascii="宋体" w:hAnsi="宋体"/>
          <w:sz w:val="24"/>
        </w:rPr>
        <w:t>代理机构在评标结束后2个工作日内将评标</w:t>
      </w:r>
      <w:r w:rsidRPr="00294CA1">
        <w:rPr>
          <w:rFonts w:ascii="宋体" w:hAnsi="宋体" w:hint="eastAsia"/>
          <w:sz w:val="24"/>
        </w:rPr>
        <w:t>结果告知</w:t>
      </w:r>
      <w:r w:rsidR="005D02E7" w:rsidRPr="00294CA1">
        <w:rPr>
          <w:rFonts w:ascii="宋体" w:hAnsi="宋体" w:hint="eastAsia"/>
          <w:sz w:val="24"/>
        </w:rPr>
        <w:t>存款单位</w:t>
      </w:r>
      <w:r w:rsidRPr="00294CA1">
        <w:rPr>
          <w:rFonts w:ascii="宋体" w:hAnsi="宋体"/>
          <w:sz w:val="24"/>
        </w:rPr>
        <w:t>，同时在发布招标公告的网站上对评标结果进行公</w:t>
      </w:r>
      <w:r w:rsidR="005D02E7" w:rsidRPr="00294CA1">
        <w:rPr>
          <w:rFonts w:ascii="宋体" w:hAnsi="宋体" w:hint="eastAsia"/>
          <w:sz w:val="24"/>
        </w:rPr>
        <w:t>告</w:t>
      </w:r>
      <w:r w:rsidRPr="00294CA1">
        <w:rPr>
          <w:rFonts w:ascii="宋体" w:hAnsi="宋体"/>
          <w:sz w:val="24"/>
        </w:rPr>
        <w:t>。</w:t>
      </w:r>
    </w:p>
    <w:p w:rsidR="006D32D0" w:rsidRPr="00294CA1" w:rsidRDefault="006D32D0" w:rsidP="0068603A">
      <w:pPr>
        <w:snapToGrid w:val="0"/>
        <w:spacing w:line="360" w:lineRule="auto"/>
        <w:ind w:firstLineChars="200" w:firstLine="480"/>
        <w:rPr>
          <w:rFonts w:ascii="宋体" w:hAnsi="宋体"/>
          <w:sz w:val="24"/>
        </w:rPr>
      </w:pPr>
      <w:r w:rsidRPr="00294CA1">
        <w:rPr>
          <w:rFonts w:ascii="宋体" w:hAnsi="宋体"/>
          <w:sz w:val="24"/>
        </w:rPr>
        <w:t>2</w:t>
      </w:r>
      <w:r w:rsidRPr="00294CA1">
        <w:rPr>
          <w:rFonts w:ascii="宋体" w:hAnsi="宋体" w:hint="eastAsia"/>
          <w:sz w:val="24"/>
        </w:rPr>
        <w:t>.</w:t>
      </w:r>
      <w:r w:rsidRPr="00294CA1">
        <w:rPr>
          <w:rFonts w:ascii="宋体" w:hAnsi="宋体"/>
          <w:sz w:val="24"/>
        </w:rPr>
        <w:t>如有投标人对评标结果提出质疑的，</w:t>
      </w:r>
      <w:r w:rsidR="00157908" w:rsidRPr="00294CA1">
        <w:rPr>
          <w:rFonts w:ascii="宋体" w:hAnsi="宋体" w:hint="eastAsia"/>
          <w:sz w:val="24"/>
        </w:rPr>
        <w:t>招标</w:t>
      </w:r>
      <w:r w:rsidRPr="00294CA1">
        <w:rPr>
          <w:rFonts w:ascii="宋体" w:hAnsi="宋体"/>
          <w:sz w:val="24"/>
        </w:rPr>
        <w:t>人可在质疑处理完毕后确定中标人。</w:t>
      </w:r>
    </w:p>
    <w:p w:rsidR="006D32D0" w:rsidRPr="00294CA1" w:rsidRDefault="006D32D0" w:rsidP="0068603A">
      <w:pPr>
        <w:snapToGrid w:val="0"/>
        <w:spacing w:line="360" w:lineRule="auto"/>
        <w:ind w:firstLineChars="200" w:firstLine="480"/>
        <w:rPr>
          <w:rFonts w:ascii="宋体" w:hAnsi="宋体"/>
          <w:sz w:val="24"/>
        </w:rPr>
      </w:pPr>
      <w:r w:rsidRPr="00294CA1">
        <w:rPr>
          <w:rFonts w:ascii="宋体" w:hAnsi="宋体" w:hint="eastAsia"/>
          <w:sz w:val="24"/>
        </w:rPr>
        <w:t>3.公</w:t>
      </w:r>
      <w:r w:rsidR="00157908" w:rsidRPr="00294CA1">
        <w:rPr>
          <w:rFonts w:ascii="宋体" w:hAnsi="宋体" w:hint="eastAsia"/>
          <w:sz w:val="24"/>
        </w:rPr>
        <w:t>告</w:t>
      </w:r>
      <w:r w:rsidRPr="00294CA1">
        <w:rPr>
          <w:rFonts w:ascii="宋体" w:hAnsi="宋体" w:hint="eastAsia"/>
          <w:sz w:val="24"/>
        </w:rPr>
        <w:t>后</w:t>
      </w:r>
      <w:r w:rsidRPr="00294CA1">
        <w:rPr>
          <w:rFonts w:ascii="宋体" w:hAnsi="宋体"/>
          <w:sz w:val="24"/>
        </w:rPr>
        <w:t>2个工作日内，</w:t>
      </w:r>
      <w:r w:rsidR="00157908" w:rsidRPr="00294CA1">
        <w:rPr>
          <w:rFonts w:ascii="宋体" w:hAnsi="宋体" w:hint="eastAsia"/>
          <w:sz w:val="24"/>
        </w:rPr>
        <w:t>招标</w:t>
      </w:r>
      <w:r w:rsidRPr="00294CA1">
        <w:rPr>
          <w:rFonts w:ascii="宋体" w:hAnsi="宋体"/>
          <w:sz w:val="24"/>
        </w:rPr>
        <w:t>代理机构以书面形式发出《中标通知书》。</w:t>
      </w:r>
    </w:p>
    <w:p w:rsidR="006D32D0" w:rsidRPr="00294CA1" w:rsidRDefault="006D32D0" w:rsidP="0068603A">
      <w:pPr>
        <w:pStyle w:val="a8"/>
        <w:snapToGrid w:val="0"/>
        <w:spacing w:beforeLines="0" w:afterLines="0" w:line="360" w:lineRule="auto"/>
        <w:ind w:firstLineChars="196" w:firstLine="472"/>
        <w:outlineLvl w:val="1"/>
        <w:rPr>
          <w:rFonts w:hAnsi="宋体"/>
          <w:b/>
        </w:rPr>
      </w:pPr>
      <w:r w:rsidRPr="00294CA1">
        <w:rPr>
          <w:rFonts w:hAnsi="宋体" w:hint="eastAsia"/>
          <w:b/>
        </w:rPr>
        <w:t>七、合同授予</w:t>
      </w:r>
    </w:p>
    <w:p w:rsidR="006D32D0" w:rsidRPr="00294CA1" w:rsidRDefault="006D32D0" w:rsidP="0068603A">
      <w:pPr>
        <w:snapToGrid w:val="0"/>
        <w:spacing w:line="360" w:lineRule="auto"/>
        <w:ind w:firstLineChars="200" w:firstLine="480"/>
        <w:rPr>
          <w:rFonts w:ascii="宋体" w:hAnsi="宋体"/>
          <w:sz w:val="24"/>
        </w:rPr>
      </w:pPr>
      <w:r w:rsidRPr="00294CA1">
        <w:rPr>
          <w:rFonts w:ascii="宋体" w:hAnsi="宋体"/>
          <w:sz w:val="24"/>
        </w:rPr>
        <w:t>1</w:t>
      </w:r>
      <w:r w:rsidRPr="00294CA1">
        <w:rPr>
          <w:rFonts w:ascii="宋体" w:hAnsi="宋体" w:hint="eastAsia"/>
          <w:sz w:val="24"/>
        </w:rPr>
        <w:t>.</w:t>
      </w:r>
      <w:r w:rsidR="001A458C" w:rsidRPr="00294CA1">
        <w:rPr>
          <w:rFonts w:ascii="宋体" w:hAnsi="宋体" w:hint="eastAsia"/>
          <w:sz w:val="24"/>
        </w:rPr>
        <w:t>存款单位</w:t>
      </w:r>
      <w:r w:rsidRPr="00294CA1">
        <w:rPr>
          <w:rFonts w:ascii="宋体" w:hAnsi="宋体" w:hint="eastAsia"/>
          <w:sz w:val="24"/>
        </w:rPr>
        <w:t>与</w:t>
      </w:r>
      <w:r w:rsidRPr="00294CA1">
        <w:rPr>
          <w:rFonts w:ascii="宋体" w:hAnsi="宋体"/>
          <w:sz w:val="24"/>
        </w:rPr>
        <w:t>中标人应</w:t>
      </w:r>
      <w:r w:rsidRPr="00294CA1">
        <w:rPr>
          <w:rFonts w:ascii="宋体" w:hAnsi="宋体" w:hint="eastAsia"/>
          <w:sz w:val="24"/>
        </w:rPr>
        <w:t>当在《</w:t>
      </w:r>
      <w:r w:rsidRPr="00294CA1">
        <w:rPr>
          <w:rFonts w:ascii="宋体" w:hAnsi="宋体"/>
          <w:sz w:val="24"/>
        </w:rPr>
        <w:t>中标通知书</w:t>
      </w:r>
      <w:r w:rsidRPr="00294CA1">
        <w:rPr>
          <w:rFonts w:ascii="宋体" w:hAnsi="宋体" w:hint="eastAsia"/>
          <w:sz w:val="24"/>
        </w:rPr>
        <w:t>》发出之日起30日内签订存款合同。同时，</w:t>
      </w:r>
      <w:r w:rsidR="004664B1">
        <w:rPr>
          <w:rFonts w:ascii="宋体" w:hAnsi="宋体" w:hint="eastAsia"/>
          <w:sz w:val="24"/>
        </w:rPr>
        <w:t>招标</w:t>
      </w:r>
      <w:r w:rsidRPr="00294CA1">
        <w:rPr>
          <w:rFonts w:ascii="宋体" w:hAnsi="宋体" w:hint="eastAsia"/>
          <w:sz w:val="24"/>
        </w:rPr>
        <w:t>代理机构对合同内容进行审查，如发现与采购结果和投标承诺内容不一致的，应予以纠正。</w:t>
      </w:r>
    </w:p>
    <w:p w:rsidR="006D32D0" w:rsidRPr="00294CA1" w:rsidRDefault="006D32D0" w:rsidP="0068603A">
      <w:pPr>
        <w:snapToGrid w:val="0"/>
        <w:spacing w:line="360" w:lineRule="auto"/>
        <w:ind w:firstLineChars="200" w:firstLine="480"/>
        <w:rPr>
          <w:rFonts w:ascii="宋体" w:hAnsi="宋体"/>
          <w:sz w:val="24"/>
        </w:rPr>
      </w:pPr>
      <w:r w:rsidRPr="00294CA1">
        <w:rPr>
          <w:rFonts w:ascii="宋体" w:hAnsi="宋体"/>
          <w:sz w:val="24"/>
        </w:rPr>
        <w:t>2</w:t>
      </w:r>
      <w:r w:rsidRPr="00294CA1">
        <w:rPr>
          <w:rFonts w:ascii="宋体" w:hAnsi="宋体" w:hint="eastAsia"/>
          <w:sz w:val="24"/>
        </w:rPr>
        <w:t>.</w:t>
      </w:r>
      <w:r w:rsidRPr="00294CA1">
        <w:rPr>
          <w:rFonts w:ascii="宋体" w:hAnsi="宋体"/>
          <w:sz w:val="24"/>
        </w:rPr>
        <w:t>中标人拖延、拒签合同的,将被取消中标资格。</w:t>
      </w:r>
    </w:p>
    <w:p w:rsidR="006D32D0" w:rsidRPr="00294CA1" w:rsidRDefault="006D32D0" w:rsidP="0068603A">
      <w:pPr>
        <w:pStyle w:val="a8"/>
        <w:snapToGrid w:val="0"/>
        <w:spacing w:beforeLines="0" w:afterLines="0" w:line="360" w:lineRule="auto"/>
        <w:rPr>
          <w:rFonts w:hAnsi="宋体"/>
        </w:rPr>
      </w:pPr>
    </w:p>
    <w:p w:rsidR="00C655A6" w:rsidRPr="00294CA1" w:rsidRDefault="00C655A6" w:rsidP="0068603A">
      <w:pPr>
        <w:pStyle w:val="a8"/>
        <w:snapToGrid w:val="0"/>
        <w:spacing w:beforeLines="0" w:afterLines="0" w:line="360" w:lineRule="auto"/>
        <w:rPr>
          <w:rFonts w:hAnsi="宋体"/>
        </w:rPr>
      </w:pPr>
    </w:p>
    <w:p w:rsidR="00C655A6" w:rsidRPr="00294CA1" w:rsidRDefault="00C655A6" w:rsidP="0068603A">
      <w:pPr>
        <w:pStyle w:val="a8"/>
        <w:snapToGrid w:val="0"/>
        <w:spacing w:beforeLines="0" w:afterLines="0" w:line="360" w:lineRule="auto"/>
        <w:rPr>
          <w:rFonts w:hAnsi="宋体"/>
        </w:rPr>
      </w:pPr>
    </w:p>
    <w:p w:rsidR="0068603A" w:rsidRPr="00294CA1" w:rsidRDefault="0068603A" w:rsidP="0068603A">
      <w:pPr>
        <w:pStyle w:val="a8"/>
        <w:snapToGrid w:val="0"/>
        <w:spacing w:beforeLines="0" w:afterLines="0" w:line="360" w:lineRule="auto"/>
        <w:rPr>
          <w:rFonts w:hAnsi="宋体"/>
        </w:rPr>
      </w:pPr>
    </w:p>
    <w:p w:rsidR="0068603A" w:rsidRPr="00294CA1" w:rsidRDefault="0068603A" w:rsidP="0068603A">
      <w:pPr>
        <w:pStyle w:val="a8"/>
        <w:snapToGrid w:val="0"/>
        <w:spacing w:beforeLines="0" w:afterLines="0" w:line="360" w:lineRule="auto"/>
        <w:rPr>
          <w:rFonts w:hAnsi="宋体"/>
        </w:rPr>
      </w:pPr>
    </w:p>
    <w:p w:rsidR="0086641A" w:rsidRPr="00294CA1" w:rsidRDefault="0086641A" w:rsidP="0068603A">
      <w:pPr>
        <w:pStyle w:val="a8"/>
        <w:snapToGrid w:val="0"/>
        <w:spacing w:beforeLines="0" w:afterLines="0" w:line="360" w:lineRule="auto"/>
        <w:rPr>
          <w:rFonts w:hAnsi="宋体"/>
        </w:rPr>
      </w:pPr>
    </w:p>
    <w:p w:rsidR="0068603A" w:rsidRPr="00294CA1" w:rsidRDefault="0068603A" w:rsidP="0068603A">
      <w:pPr>
        <w:pStyle w:val="a8"/>
        <w:snapToGrid w:val="0"/>
        <w:spacing w:beforeLines="0" w:afterLines="0" w:line="360" w:lineRule="auto"/>
        <w:rPr>
          <w:rFonts w:hAnsi="宋体"/>
        </w:rPr>
      </w:pPr>
    </w:p>
    <w:p w:rsidR="0068603A" w:rsidRPr="00294CA1" w:rsidRDefault="0068603A" w:rsidP="0068603A">
      <w:pPr>
        <w:pStyle w:val="a8"/>
        <w:snapToGrid w:val="0"/>
        <w:spacing w:beforeLines="0" w:afterLines="0" w:line="360" w:lineRule="auto"/>
        <w:rPr>
          <w:rFonts w:hAnsi="宋体"/>
        </w:rPr>
      </w:pPr>
    </w:p>
    <w:p w:rsidR="00C655A6" w:rsidRDefault="00C655A6" w:rsidP="00E35167">
      <w:pPr>
        <w:pStyle w:val="a8"/>
        <w:snapToGrid w:val="0"/>
        <w:spacing w:beforeLines="0" w:afterLines="0" w:line="360" w:lineRule="auto"/>
        <w:rPr>
          <w:rFonts w:hAnsi="宋体"/>
        </w:rPr>
      </w:pPr>
    </w:p>
    <w:p w:rsidR="00B770DC" w:rsidRDefault="00B770DC" w:rsidP="00E35167">
      <w:pPr>
        <w:pStyle w:val="a8"/>
        <w:snapToGrid w:val="0"/>
        <w:spacing w:beforeLines="0" w:afterLines="0" w:line="360" w:lineRule="auto"/>
        <w:rPr>
          <w:rFonts w:hAnsi="宋体"/>
        </w:rPr>
      </w:pPr>
    </w:p>
    <w:p w:rsidR="00B770DC" w:rsidRDefault="00B770DC" w:rsidP="00E35167">
      <w:pPr>
        <w:pStyle w:val="a8"/>
        <w:snapToGrid w:val="0"/>
        <w:spacing w:beforeLines="0" w:afterLines="0" w:line="360" w:lineRule="auto"/>
        <w:rPr>
          <w:rFonts w:hAnsi="宋体"/>
        </w:rPr>
      </w:pPr>
    </w:p>
    <w:p w:rsidR="00222FA3" w:rsidRDefault="00222FA3" w:rsidP="00E35167">
      <w:pPr>
        <w:snapToGrid w:val="0"/>
        <w:spacing w:line="360" w:lineRule="auto"/>
        <w:jc w:val="center"/>
        <w:rPr>
          <w:rFonts w:ascii="宋体" w:hAnsi="宋体"/>
          <w:b/>
          <w:sz w:val="32"/>
          <w:szCs w:val="32"/>
        </w:rPr>
      </w:pPr>
    </w:p>
    <w:p w:rsidR="00222FA3" w:rsidRDefault="00222FA3" w:rsidP="00E35167">
      <w:pPr>
        <w:snapToGrid w:val="0"/>
        <w:spacing w:line="360" w:lineRule="auto"/>
        <w:jc w:val="center"/>
        <w:rPr>
          <w:rFonts w:ascii="宋体" w:hAnsi="宋体"/>
          <w:b/>
          <w:sz w:val="32"/>
          <w:szCs w:val="32"/>
        </w:rPr>
      </w:pPr>
    </w:p>
    <w:p w:rsidR="00222FA3" w:rsidRDefault="00222FA3" w:rsidP="00E35167">
      <w:pPr>
        <w:snapToGrid w:val="0"/>
        <w:spacing w:line="360" w:lineRule="auto"/>
        <w:jc w:val="center"/>
        <w:rPr>
          <w:rFonts w:ascii="宋体" w:hAnsi="宋体"/>
          <w:b/>
          <w:sz w:val="32"/>
          <w:szCs w:val="32"/>
        </w:rPr>
      </w:pPr>
    </w:p>
    <w:p w:rsidR="00222FA3" w:rsidRDefault="00D56F05" w:rsidP="00D56F05">
      <w:pPr>
        <w:widowControl/>
        <w:jc w:val="left"/>
        <w:rPr>
          <w:rFonts w:ascii="宋体" w:hAnsi="宋体"/>
          <w:b/>
          <w:sz w:val="32"/>
          <w:szCs w:val="32"/>
        </w:rPr>
      </w:pPr>
      <w:r>
        <w:rPr>
          <w:rFonts w:ascii="宋体" w:hAnsi="宋体"/>
          <w:b/>
          <w:sz w:val="32"/>
          <w:szCs w:val="32"/>
        </w:rPr>
        <w:br w:type="page"/>
      </w:r>
    </w:p>
    <w:p w:rsidR="006D32D0" w:rsidRPr="004664B1" w:rsidRDefault="006D32D0" w:rsidP="00E35167">
      <w:pPr>
        <w:snapToGrid w:val="0"/>
        <w:spacing w:line="360" w:lineRule="auto"/>
        <w:jc w:val="center"/>
        <w:rPr>
          <w:rFonts w:ascii="宋体" w:hAnsi="宋体"/>
          <w:b/>
          <w:sz w:val="32"/>
          <w:szCs w:val="32"/>
        </w:rPr>
      </w:pPr>
      <w:r w:rsidRPr="00294CA1">
        <w:rPr>
          <w:rFonts w:ascii="宋体" w:hAnsi="宋体" w:hint="eastAsia"/>
          <w:b/>
          <w:sz w:val="32"/>
          <w:szCs w:val="32"/>
        </w:rPr>
        <w:lastRenderedPageBreak/>
        <w:t xml:space="preserve">第四章 </w:t>
      </w:r>
      <w:r w:rsidRPr="004664B1">
        <w:rPr>
          <w:rFonts w:ascii="宋体" w:hAnsi="宋体" w:hint="eastAsia"/>
          <w:b/>
          <w:sz w:val="32"/>
          <w:szCs w:val="32"/>
        </w:rPr>
        <w:t xml:space="preserve"> 评标办法及评分标准</w:t>
      </w:r>
    </w:p>
    <w:p w:rsidR="006D32D0" w:rsidRPr="00294CA1" w:rsidRDefault="006D32D0" w:rsidP="00E35167">
      <w:pPr>
        <w:snapToGrid w:val="0"/>
        <w:spacing w:line="360" w:lineRule="auto"/>
        <w:jc w:val="center"/>
        <w:rPr>
          <w:rFonts w:ascii="宋体" w:hAnsi="宋体"/>
          <w:b/>
          <w:sz w:val="24"/>
        </w:rPr>
      </w:pPr>
    </w:p>
    <w:p w:rsidR="006D32D0" w:rsidRPr="00294CA1" w:rsidRDefault="006D32D0" w:rsidP="006E655C">
      <w:pPr>
        <w:snapToGrid w:val="0"/>
        <w:spacing w:line="540" w:lineRule="exact"/>
        <w:ind w:firstLineChars="200" w:firstLine="480"/>
        <w:jc w:val="left"/>
        <w:rPr>
          <w:rFonts w:ascii="宋体" w:hAnsi="宋体"/>
          <w:sz w:val="24"/>
        </w:rPr>
      </w:pPr>
      <w:r w:rsidRPr="00294CA1">
        <w:rPr>
          <w:rFonts w:ascii="宋体" w:hAnsi="宋体" w:hint="eastAsia"/>
          <w:sz w:val="24"/>
        </w:rPr>
        <w:t>根据有关法律法规及《</w:t>
      </w:r>
      <w:bookmarkStart w:id="2" w:name="filename"/>
      <w:r w:rsidR="006E655C" w:rsidRPr="006E655C">
        <w:rPr>
          <w:rFonts w:ascii="宋体" w:hAnsi="宋体" w:hint="eastAsia"/>
          <w:sz w:val="24"/>
        </w:rPr>
        <w:t>嘉兴市财政局关于印发嘉兴市市级财政部门和预算单位资金存放管理实施办法的通知</w:t>
      </w:r>
      <w:bookmarkEnd w:id="2"/>
      <w:r w:rsidRPr="00294CA1">
        <w:rPr>
          <w:rFonts w:ascii="宋体" w:hAnsi="宋体" w:hint="eastAsia"/>
          <w:sz w:val="24"/>
        </w:rPr>
        <w:t>》（</w:t>
      </w:r>
      <w:r w:rsidR="006E655C" w:rsidRPr="006E655C">
        <w:rPr>
          <w:rFonts w:ascii="宋体" w:hAnsi="宋体" w:hint="eastAsia"/>
          <w:sz w:val="24"/>
        </w:rPr>
        <w:t>嘉财预执〔2018〕86号</w:t>
      </w:r>
      <w:r w:rsidRPr="00294CA1">
        <w:rPr>
          <w:rFonts w:ascii="宋体" w:hAnsi="宋体" w:hint="eastAsia"/>
          <w:sz w:val="24"/>
        </w:rPr>
        <w:t>），</w:t>
      </w:r>
      <w:bookmarkStart w:id="3" w:name="fwzh"/>
      <w:r w:rsidR="006E655C" w:rsidRPr="006E655C">
        <w:rPr>
          <w:rFonts w:ascii="宋体" w:hAnsi="宋体" w:hint="eastAsia"/>
          <w:sz w:val="24"/>
        </w:rPr>
        <w:t>嘉兴市财政局  嘉兴市人民政府金融工作办公室 中国人民银行嘉兴市中心支行 中国银监会嘉兴监管分局关于印发《嘉兴市市级财政部门和预算单位资金竞争性存放评分指标与评标规则》的函</w:t>
      </w:r>
      <w:r w:rsidRPr="006E655C">
        <w:rPr>
          <w:rFonts w:ascii="宋体" w:hAnsi="宋体" w:hint="eastAsia"/>
          <w:sz w:val="24"/>
        </w:rPr>
        <w:t>（</w:t>
      </w:r>
      <w:bookmarkEnd w:id="3"/>
      <w:r w:rsidR="006E655C" w:rsidRPr="006E655C">
        <w:rPr>
          <w:rFonts w:ascii="宋体" w:hAnsi="宋体" w:hint="eastAsia"/>
          <w:sz w:val="24"/>
        </w:rPr>
        <w:t xml:space="preserve">嘉财预执〔2018〕182号 </w:t>
      </w:r>
      <w:r w:rsidRPr="00294CA1">
        <w:rPr>
          <w:rFonts w:ascii="宋体" w:hAnsi="宋体" w:hint="eastAsia"/>
          <w:sz w:val="24"/>
        </w:rPr>
        <w:t>）</w:t>
      </w:r>
      <w:r w:rsidR="006E655C">
        <w:rPr>
          <w:rFonts w:ascii="宋体" w:hAnsi="宋体" w:hint="eastAsia"/>
          <w:sz w:val="24"/>
        </w:rPr>
        <w:t>等的规定</w:t>
      </w:r>
      <w:r w:rsidRPr="00294CA1">
        <w:rPr>
          <w:rFonts w:ascii="宋体" w:hAnsi="宋体" w:hint="eastAsia"/>
          <w:sz w:val="24"/>
        </w:rPr>
        <w:t>，</w:t>
      </w:r>
      <w:r w:rsidR="00932620" w:rsidRPr="006E655C">
        <w:rPr>
          <w:rFonts w:ascii="宋体" w:hAnsi="宋体" w:hint="eastAsia"/>
          <w:sz w:val="24"/>
        </w:rPr>
        <w:t>201</w:t>
      </w:r>
      <w:r w:rsidR="0082524A">
        <w:rPr>
          <w:rFonts w:ascii="宋体" w:hAnsi="宋体"/>
          <w:sz w:val="24"/>
        </w:rPr>
        <w:t>9</w:t>
      </w:r>
      <w:r w:rsidR="00932620" w:rsidRPr="006E655C">
        <w:rPr>
          <w:rFonts w:ascii="宋体" w:hAnsi="宋体" w:hint="eastAsia"/>
          <w:sz w:val="24"/>
        </w:rPr>
        <w:t>年（</w:t>
      </w:r>
      <w:r w:rsidR="0082524A">
        <w:rPr>
          <w:rFonts w:ascii="宋体" w:hAnsi="宋体" w:hint="eastAsia"/>
          <w:sz w:val="24"/>
        </w:rPr>
        <w:t>第</w:t>
      </w:r>
      <w:r w:rsidR="009231F5">
        <w:rPr>
          <w:rFonts w:ascii="宋体" w:hAnsi="宋体" w:hint="eastAsia"/>
          <w:sz w:val="24"/>
        </w:rPr>
        <w:t>四</w:t>
      </w:r>
      <w:r w:rsidR="007521C1">
        <w:rPr>
          <w:rFonts w:ascii="宋体" w:hAnsi="宋体" w:hint="eastAsia"/>
          <w:sz w:val="24"/>
        </w:rPr>
        <w:t>期</w:t>
      </w:r>
      <w:r w:rsidR="00932620" w:rsidRPr="006E655C">
        <w:rPr>
          <w:rFonts w:ascii="宋体" w:hAnsi="宋体" w:hint="eastAsia"/>
          <w:sz w:val="24"/>
        </w:rPr>
        <w:t>）</w:t>
      </w:r>
      <w:r w:rsidR="00932620" w:rsidRPr="00294CA1">
        <w:rPr>
          <w:rFonts w:ascii="宋体" w:hAnsi="宋体" w:hint="eastAsia"/>
          <w:sz w:val="24"/>
        </w:rPr>
        <w:t>嘉兴市</w:t>
      </w:r>
      <w:r w:rsidR="001E4FDD" w:rsidRPr="00294CA1">
        <w:rPr>
          <w:rFonts w:ascii="宋体" w:hAnsi="宋体" w:hint="eastAsia"/>
          <w:sz w:val="24"/>
        </w:rPr>
        <w:t>本</w:t>
      </w:r>
      <w:r w:rsidR="00932620" w:rsidRPr="00294CA1">
        <w:rPr>
          <w:rFonts w:ascii="宋体" w:hAnsi="宋体" w:hint="eastAsia"/>
          <w:sz w:val="24"/>
        </w:rPr>
        <w:t>级</w:t>
      </w:r>
      <w:r w:rsidRPr="00294CA1">
        <w:rPr>
          <w:rFonts w:ascii="宋体" w:hAnsi="宋体" w:hint="eastAsia"/>
          <w:sz w:val="24"/>
        </w:rPr>
        <w:t>公共资金竞争性存放评分办法</w:t>
      </w:r>
      <w:r w:rsidR="00932620" w:rsidRPr="00294CA1">
        <w:rPr>
          <w:rFonts w:ascii="宋体" w:hAnsi="宋体" w:hint="eastAsia"/>
          <w:sz w:val="24"/>
        </w:rPr>
        <w:t>如下：</w:t>
      </w:r>
    </w:p>
    <w:p w:rsidR="006D32D0" w:rsidRPr="00294CA1" w:rsidRDefault="006D32D0" w:rsidP="00E35167">
      <w:pPr>
        <w:spacing w:line="360" w:lineRule="auto"/>
        <w:ind w:firstLineChars="196" w:firstLine="472"/>
        <w:rPr>
          <w:rFonts w:ascii="宋体" w:hAnsi="宋体"/>
          <w:b/>
          <w:sz w:val="24"/>
        </w:rPr>
      </w:pPr>
      <w:r w:rsidRPr="00294CA1">
        <w:rPr>
          <w:rFonts w:ascii="宋体" w:hAnsi="宋体" w:hint="eastAsia"/>
          <w:b/>
          <w:sz w:val="24"/>
        </w:rPr>
        <w:t>一、总则</w:t>
      </w:r>
    </w:p>
    <w:p w:rsidR="006D32D0" w:rsidRPr="00294CA1" w:rsidRDefault="006D32D0" w:rsidP="00E35167">
      <w:pPr>
        <w:tabs>
          <w:tab w:val="left" w:pos="0"/>
          <w:tab w:val="left" w:pos="720"/>
          <w:tab w:val="left" w:pos="1440"/>
          <w:tab w:val="left" w:pos="2160"/>
          <w:tab w:val="left" w:pos="2880"/>
          <w:tab w:val="left" w:pos="3600"/>
          <w:tab w:val="left" w:pos="4320"/>
        </w:tabs>
        <w:autoSpaceDE w:val="0"/>
        <w:autoSpaceDN w:val="0"/>
        <w:spacing w:line="360" w:lineRule="auto"/>
        <w:ind w:firstLineChars="200" w:firstLine="480"/>
        <w:jc w:val="left"/>
        <w:rPr>
          <w:rFonts w:ascii="宋体" w:hAnsi="宋体"/>
          <w:sz w:val="24"/>
        </w:rPr>
      </w:pPr>
      <w:bookmarkStart w:id="4" w:name="_Toc170792813"/>
      <w:r w:rsidRPr="00294CA1">
        <w:rPr>
          <w:rFonts w:ascii="宋体" w:hAnsi="宋体" w:hint="eastAsia"/>
          <w:sz w:val="24"/>
        </w:rPr>
        <w:t>本次评标采用综合评分法，</w:t>
      </w:r>
      <w:r w:rsidR="009201F2" w:rsidRPr="00294CA1">
        <w:rPr>
          <w:rFonts w:ascii="宋体" w:hAnsi="宋体" w:hint="eastAsia"/>
          <w:sz w:val="24"/>
        </w:rPr>
        <w:t>分为</w:t>
      </w:r>
      <w:r w:rsidRPr="00294CA1">
        <w:rPr>
          <w:rFonts w:ascii="宋体" w:hAnsi="宋体" w:hint="eastAsia"/>
          <w:sz w:val="24"/>
        </w:rPr>
        <w:t>价格分</w:t>
      </w:r>
      <w:r w:rsidR="0018586C" w:rsidRPr="00294CA1">
        <w:rPr>
          <w:rFonts w:ascii="宋体" w:hAnsi="宋体" w:hint="eastAsia"/>
          <w:sz w:val="24"/>
        </w:rPr>
        <w:t>30</w:t>
      </w:r>
      <w:r w:rsidRPr="00294CA1">
        <w:rPr>
          <w:rFonts w:ascii="宋体" w:hAnsi="宋体" w:hint="eastAsia"/>
          <w:sz w:val="24"/>
        </w:rPr>
        <w:t>分、</w:t>
      </w:r>
      <w:r w:rsidRPr="00294CA1">
        <w:rPr>
          <w:rFonts w:ascii="宋体" w:hAnsi="宋体"/>
          <w:sz w:val="24"/>
        </w:rPr>
        <w:t>资信</w:t>
      </w:r>
      <w:r w:rsidRPr="00294CA1">
        <w:rPr>
          <w:rFonts w:ascii="宋体" w:hAnsi="宋体" w:hint="eastAsia"/>
          <w:sz w:val="24"/>
        </w:rPr>
        <w:t>技术分</w:t>
      </w:r>
      <w:r w:rsidR="003A431C">
        <w:rPr>
          <w:rFonts w:ascii="宋体" w:hAnsi="宋体" w:hint="eastAsia"/>
          <w:sz w:val="24"/>
        </w:rPr>
        <w:t>70</w:t>
      </w:r>
      <w:r w:rsidRPr="00294CA1">
        <w:rPr>
          <w:rFonts w:ascii="宋体" w:hAnsi="宋体" w:hint="eastAsia"/>
          <w:sz w:val="24"/>
        </w:rPr>
        <w:t>分两部分。合格投标人的评标得分为各项目汇总得分，中标候选资格按评标得分由高到低顺序排列，得分相同的，按投标报价由高到低顺序排列；得分且投标报价相同的，按</w:t>
      </w:r>
      <w:r w:rsidRPr="00294CA1">
        <w:rPr>
          <w:rFonts w:ascii="宋体" w:hAnsi="宋体"/>
          <w:sz w:val="24"/>
        </w:rPr>
        <w:t>资信</w:t>
      </w:r>
      <w:r w:rsidRPr="00294CA1">
        <w:rPr>
          <w:rFonts w:ascii="宋体" w:hAnsi="宋体" w:hint="eastAsia"/>
          <w:sz w:val="24"/>
        </w:rPr>
        <w:t>技术得分由高到低顺序排列。均相同的则按投标</w:t>
      </w:r>
      <w:r w:rsidR="00AA0194" w:rsidRPr="00294CA1">
        <w:rPr>
          <w:rFonts w:ascii="宋体" w:hAnsi="宋体" w:hint="eastAsia"/>
          <w:sz w:val="24"/>
        </w:rPr>
        <w:t>时签到</w:t>
      </w:r>
      <w:r w:rsidRPr="00294CA1">
        <w:rPr>
          <w:rFonts w:ascii="宋体" w:hAnsi="宋体" w:hint="eastAsia"/>
          <w:sz w:val="24"/>
        </w:rPr>
        <w:t>先后顺序。中标单位按每标段内序号顺序依次分配中标金额。</w:t>
      </w:r>
    </w:p>
    <w:p w:rsidR="006D32D0" w:rsidRPr="00294CA1" w:rsidRDefault="006D32D0" w:rsidP="00E35167">
      <w:pPr>
        <w:spacing w:line="360" w:lineRule="auto"/>
        <w:ind w:firstLineChars="200" w:firstLine="480"/>
        <w:rPr>
          <w:rFonts w:ascii="宋体" w:hAnsi="宋体"/>
          <w:sz w:val="24"/>
        </w:rPr>
      </w:pPr>
      <w:r w:rsidRPr="00294CA1">
        <w:rPr>
          <w:rFonts w:ascii="宋体" w:hAnsi="宋体" w:hint="eastAsia"/>
          <w:sz w:val="24"/>
        </w:rPr>
        <w:t>投标人评标综合得分=</w:t>
      </w:r>
      <w:r w:rsidRPr="00294CA1">
        <w:rPr>
          <w:rFonts w:ascii="宋体" w:hAnsi="宋体"/>
          <w:sz w:val="24"/>
        </w:rPr>
        <w:t>资信技术分+</w:t>
      </w:r>
      <w:r w:rsidRPr="00294CA1">
        <w:rPr>
          <w:rFonts w:ascii="宋体" w:hAnsi="宋体" w:hint="eastAsia"/>
          <w:sz w:val="24"/>
        </w:rPr>
        <w:t>价格分</w:t>
      </w:r>
      <w:r w:rsidR="00E35167" w:rsidRPr="00294CA1">
        <w:rPr>
          <w:rFonts w:ascii="宋体" w:hAnsi="宋体" w:hint="eastAsia"/>
          <w:sz w:val="24"/>
        </w:rPr>
        <w:t>。</w:t>
      </w:r>
    </w:p>
    <w:bookmarkEnd w:id="4"/>
    <w:p w:rsidR="006D32D0" w:rsidRPr="00294CA1" w:rsidRDefault="006D32D0" w:rsidP="00E35167">
      <w:pPr>
        <w:spacing w:line="360" w:lineRule="auto"/>
        <w:ind w:firstLineChars="200" w:firstLine="482"/>
        <w:rPr>
          <w:rFonts w:ascii="宋体" w:hAnsi="宋体"/>
          <w:sz w:val="24"/>
        </w:rPr>
      </w:pPr>
      <w:r w:rsidRPr="00294CA1">
        <w:rPr>
          <w:rFonts w:ascii="宋体" w:hAnsi="宋体" w:hint="eastAsia"/>
          <w:b/>
          <w:sz w:val="24"/>
        </w:rPr>
        <w:t>二、评分内容和标准</w:t>
      </w:r>
    </w:p>
    <w:p w:rsidR="00A607B7" w:rsidRPr="003A431C" w:rsidRDefault="00A607B7" w:rsidP="003A431C">
      <w:pPr>
        <w:adjustRightInd w:val="0"/>
        <w:snapToGrid w:val="0"/>
        <w:spacing w:line="540" w:lineRule="exact"/>
        <w:ind w:firstLineChars="200" w:firstLine="480"/>
        <w:rPr>
          <w:rFonts w:ascii="宋体" w:hAnsi="宋体"/>
          <w:kern w:val="0"/>
          <w:sz w:val="24"/>
        </w:rPr>
      </w:pPr>
      <w:r w:rsidRPr="003A431C">
        <w:rPr>
          <w:rFonts w:ascii="宋体" w:hAnsi="宋体" w:hint="eastAsia"/>
          <w:kern w:val="0"/>
          <w:sz w:val="24"/>
        </w:rPr>
        <w:t>评分指标包括经营状况指标（9分）、经济贡献度指标（52分）、利率水平指标（30分）和服务水平项目指标(9分)。</w:t>
      </w:r>
      <w:r w:rsidR="0029773B" w:rsidRPr="00732D70">
        <w:rPr>
          <w:rFonts w:ascii="宋体" w:hAnsi="宋体" w:hint="eastAsia"/>
          <w:kern w:val="0"/>
          <w:sz w:val="24"/>
        </w:rPr>
        <w:t>评委根据投标银行的标段、定期存款年利率、投标金额和相关部门（或投标银行）提供的评标数据、佐证资料，对照评分标准计算各投标银行得分。计算得分时，保留二位小数。</w:t>
      </w:r>
    </w:p>
    <w:p w:rsidR="006D32D0" w:rsidRPr="00294CA1" w:rsidRDefault="00C4104B" w:rsidP="00C4104B">
      <w:pPr>
        <w:spacing w:line="360" w:lineRule="auto"/>
        <w:ind w:firstLineChars="168" w:firstLine="405"/>
        <w:rPr>
          <w:rFonts w:ascii="宋体" w:hAnsi="宋体"/>
          <w:kern w:val="0"/>
          <w:sz w:val="24"/>
        </w:rPr>
      </w:pPr>
      <w:r>
        <w:rPr>
          <w:rFonts w:ascii="宋体" w:hAnsi="宋体" w:hint="eastAsia"/>
          <w:b/>
          <w:sz w:val="24"/>
        </w:rPr>
        <w:t>（一）</w:t>
      </w:r>
      <w:r w:rsidR="006D32D0" w:rsidRPr="00294CA1">
        <w:rPr>
          <w:rFonts w:ascii="宋体" w:hAnsi="宋体" w:hint="eastAsia"/>
          <w:b/>
          <w:sz w:val="24"/>
        </w:rPr>
        <w:t>价格得分：</w:t>
      </w:r>
      <w:r w:rsidR="006D32D0" w:rsidRPr="00294CA1">
        <w:rPr>
          <w:rFonts w:ascii="宋体" w:hAnsi="宋体" w:hint="eastAsia"/>
          <w:sz w:val="24"/>
        </w:rPr>
        <w:t>定期存款利率报价（0—</w:t>
      </w:r>
      <w:r w:rsidR="0018586C" w:rsidRPr="00294CA1">
        <w:rPr>
          <w:rFonts w:ascii="宋体" w:hAnsi="宋体" w:hint="eastAsia"/>
          <w:sz w:val="24"/>
        </w:rPr>
        <w:t>30</w:t>
      </w:r>
      <w:r w:rsidR="006D32D0" w:rsidRPr="00294CA1">
        <w:rPr>
          <w:rFonts w:ascii="宋体" w:hAnsi="宋体" w:hint="eastAsia"/>
          <w:sz w:val="24"/>
        </w:rPr>
        <w:t>分）。</w:t>
      </w:r>
    </w:p>
    <w:p w:rsidR="003A431C" w:rsidRPr="003A431C" w:rsidRDefault="003A431C" w:rsidP="003A431C">
      <w:pPr>
        <w:adjustRightInd w:val="0"/>
        <w:snapToGrid w:val="0"/>
        <w:spacing w:line="540" w:lineRule="exact"/>
        <w:ind w:firstLineChars="200" w:firstLine="480"/>
        <w:rPr>
          <w:rFonts w:ascii="宋体" w:hAnsi="宋体"/>
          <w:kern w:val="0"/>
          <w:sz w:val="24"/>
        </w:rPr>
      </w:pPr>
      <w:r w:rsidRPr="003A431C">
        <w:rPr>
          <w:rFonts w:ascii="宋体" w:hAnsi="宋体" w:hint="eastAsia"/>
          <w:kern w:val="0"/>
          <w:sz w:val="24"/>
        </w:rPr>
        <w:t>按照投标银行投标书确定的定期存款年利率赋分。计分办法：以投标银行年利率最高为基准额，得30分；其他投标银行按与基准额的占比计算得分。投标年利率低于基准利率的，该标段利率指标得0分。</w:t>
      </w:r>
    </w:p>
    <w:p w:rsidR="003A431C" w:rsidRPr="003A431C" w:rsidRDefault="003A431C" w:rsidP="003A431C">
      <w:pPr>
        <w:adjustRightInd w:val="0"/>
        <w:snapToGrid w:val="0"/>
        <w:spacing w:line="540" w:lineRule="exact"/>
        <w:ind w:firstLineChars="200" w:firstLine="480"/>
        <w:rPr>
          <w:rFonts w:ascii="宋体" w:hAnsi="宋体"/>
          <w:kern w:val="0"/>
          <w:sz w:val="24"/>
        </w:rPr>
      </w:pPr>
      <w:r w:rsidRPr="003A431C">
        <w:rPr>
          <w:rFonts w:ascii="宋体" w:hAnsi="宋体" w:hint="eastAsia"/>
          <w:kern w:val="0"/>
          <w:sz w:val="24"/>
        </w:rPr>
        <w:t>利率得分计算公式：定期存款年利率得分＝（投标银行年利率÷基准额）×30。</w:t>
      </w:r>
    </w:p>
    <w:p w:rsidR="006D32D0" w:rsidRPr="00294CA1" w:rsidRDefault="00C4104B" w:rsidP="00E35167">
      <w:pPr>
        <w:spacing w:line="360" w:lineRule="auto"/>
        <w:ind w:firstLineChars="168" w:firstLine="405"/>
        <w:rPr>
          <w:rFonts w:ascii="宋体" w:hAnsi="宋体"/>
          <w:b/>
          <w:sz w:val="24"/>
        </w:rPr>
      </w:pPr>
      <w:r>
        <w:rPr>
          <w:rFonts w:ascii="宋体" w:hAnsi="宋体" w:hint="eastAsia"/>
          <w:b/>
          <w:sz w:val="24"/>
        </w:rPr>
        <w:t>（二）</w:t>
      </w:r>
      <w:r w:rsidR="006D32D0" w:rsidRPr="00294CA1">
        <w:rPr>
          <w:rFonts w:ascii="宋体" w:hAnsi="宋体" w:hint="eastAsia"/>
          <w:b/>
          <w:sz w:val="24"/>
        </w:rPr>
        <w:t>资信技术分：</w:t>
      </w:r>
    </w:p>
    <w:p w:rsidR="00A607B7" w:rsidRPr="00D51231" w:rsidRDefault="00C4104B" w:rsidP="00D51231">
      <w:pPr>
        <w:adjustRightInd w:val="0"/>
        <w:snapToGrid w:val="0"/>
        <w:spacing w:line="540" w:lineRule="exact"/>
        <w:ind w:firstLineChars="200" w:firstLine="482"/>
        <w:rPr>
          <w:rFonts w:asciiTheme="minorEastAsia" w:eastAsiaTheme="minorEastAsia" w:hAnsiTheme="minorEastAsia"/>
          <w:sz w:val="24"/>
        </w:rPr>
      </w:pPr>
      <w:r w:rsidRPr="00D51231">
        <w:rPr>
          <w:rFonts w:asciiTheme="minorEastAsia" w:eastAsiaTheme="minorEastAsia" w:hAnsiTheme="minorEastAsia" w:hint="eastAsia"/>
          <w:b/>
          <w:sz w:val="24"/>
        </w:rPr>
        <w:lastRenderedPageBreak/>
        <w:t>1、</w:t>
      </w:r>
      <w:r w:rsidR="00A607B7" w:rsidRPr="00D51231">
        <w:rPr>
          <w:rFonts w:asciiTheme="minorEastAsia" w:eastAsiaTheme="minorEastAsia" w:hAnsiTheme="minorEastAsia" w:hint="eastAsia"/>
          <w:b/>
          <w:sz w:val="24"/>
        </w:rPr>
        <w:t>经营状况指标（9分）。</w:t>
      </w:r>
      <w:r w:rsidR="00A607B7" w:rsidRPr="00D51231">
        <w:rPr>
          <w:rFonts w:asciiTheme="minorEastAsia" w:eastAsiaTheme="minorEastAsia" w:hAnsiTheme="minorEastAsia" w:hint="eastAsia"/>
          <w:sz w:val="24"/>
        </w:rPr>
        <w:t>经营状况指标设置包括不良贷款率指标、逾期90天以上贷款余额/不良贷款余额指标、金融监管综合评价指标。</w:t>
      </w:r>
    </w:p>
    <w:p w:rsidR="00A607B7" w:rsidRPr="00D51231" w:rsidRDefault="00C4104B" w:rsidP="00A607B7">
      <w:pPr>
        <w:adjustRightInd w:val="0"/>
        <w:snapToGrid w:val="0"/>
        <w:spacing w:line="540" w:lineRule="exact"/>
        <w:ind w:firstLine="640"/>
        <w:rPr>
          <w:rFonts w:asciiTheme="minorEastAsia" w:eastAsiaTheme="minorEastAsia" w:hAnsiTheme="minorEastAsia"/>
          <w:sz w:val="24"/>
        </w:rPr>
      </w:pPr>
      <w:r w:rsidRPr="00D51231">
        <w:rPr>
          <w:rFonts w:asciiTheme="minorEastAsia" w:eastAsiaTheme="minorEastAsia" w:hAnsiTheme="minorEastAsia" w:hint="eastAsia"/>
          <w:b/>
          <w:sz w:val="24"/>
        </w:rPr>
        <w:t>1.1</w:t>
      </w:r>
      <w:r w:rsidR="00A607B7" w:rsidRPr="00D51231">
        <w:rPr>
          <w:rFonts w:asciiTheme="minorEastAsia" w:eastAsiaTheme="minorEastAsia" w:hAnsiTheme="minorEastAsia" w:hint="eastAsia"/>
          <w:b/>
          <w:sz w:val="24"/>
        </w:rPr>
        <w:t>不良贷款率指标（2分）。</w:t>
      </w:r>
      <w:r w:rsidR="00A607B7" w:rsidRPr="00D51231">
        <w:rPr>
          <w:rFonts w:asciiTheme="minorEastAsia" w:eastAsiaTheme="minorEastAsia" w:hAnsiTheme="minorEastAsia" w:hint="eastAsia"/>
          <w:sz w:val="24"/>
        </w:rPr>
        <w:t>按照投标银行上年度全市</w:t>
      </w:r>
      <w:r w:rsidR="00A607B7" w:rsidRPr="00D51231">
        <w:rPr>
          <w:rFonts w:asciiTheme="minorEastAsia" w:eastAsiaTheme="minorEastAsia" w:hAnsiTheme="minorEastAsia" w:hint="eastAsia"/>
          <w:kern w:val="0"/>
          <w:sz w:val="24"/>
        </w:rPr>
        <w:t>本外币</w:t>
      </w:r>
      <w:r w:rsidR="00A607B7" w:rsidRPr="00D51231">
        <w:rPr>
          <w:rFonts w:asciiTheme="minorEastAsia" w:eastAsiaTheme="minorEastAsia" w:hAnsiTheme="minorEastAsia" w:hint="eastAsia"/>
          <w:sz w:val="24"/>
        </w:rPr>
        <w:t>不良贷款率赋分。得分标准：</w:t>
      </w:r>
    </w:p>
    <w:p w:rsidR="00A607B7" w:rsidRPr="00D51231" w:rsidRDefault="00147046" w:rsidP="00A607B7">
      <w:pPr>
        <w:adjustRightInd w:val="0"/>
        <w:snapToGrid w:val="0"/>
        <w:spacing w:line="540" w:lineRule="exact"/>
        <w:ind w:firstLine="640"/>
        <w:rPr>
          <w:rFonts w:asciiTheme="minorEastAsia" w:eastAsiaTheme="minorEastAsia" w:hAnsiTheme="minorEastAsia"/>
          <w:sz w:val="24"/>
        </w:rPr>
      </w:pPr>
      <w:r w:rsidRPr="00D51231">
        <w:rPr>
          <w:rFonts w:asciiTheme="minorEastAsia" w:eastAsiaTheme="minorEastAsia" w:hAnsiTheme="minorEastAsia" w:hint="eastAsia"/>
          <w:sz w:val="24"/>
        </w:rPr>
        <w:t>1.1.1</w:t>
      </w:r>
      <w:r w:rsidR="00C4104B" w:rsidRPr="00D51231">
        <w:rPr>
          <w:rFonts w:asciiTheme="minorEastAsia" w:eastAsiaTheme="minorEastAsia" w:hAnsiTheme="minorEastAsia" w:hint="eastAsia"/>
          <w:sz w:val="24"/>
        </w:rPr>
        <w:t xml:space="preserve"> </w:t>
      </w:r>
      <w:r w:rsidR="00A607B7" w:rsidRPr="00D51231">
        <w:rPr>
          <w:rFonts w:asciiTheme="minorEastAsia" w:eastAsiaTheme="minorEastAsia" w:hAnsiTheme="minorEastAsia" w:hint="eastAsia"/>
          <w:sz w:val="24"/>
        </w:rPr>
        <w:t>1.0%以下的，得2分；</w:t>
      </w:r>
    </w:p>
    <w:p w:rsidR="00A607B7" w:rsidRPr="00D51231" w:rsidRDefault="00147046" w:rsidP="00A607B7">
      <w:pPr>
        <w:adjustRightInd w:val="0"/>
        <w:snapToGrid w:val="0"/>
        <w:spacing w:line="540" w:lineRule="exact"/>
        <w:ind w:firstLine="640"/>
        <w:rPr>
          <w:rFonts w:asciiTheme="minorEastAsia" w:eastAsiaTheme="minorEastAsia" w:hAnsiTheme="minorEastAsia"/>
          <w:sz w:val="24"/>
        </w:rPr>
      </w:pPr>
      <w:r w:rsidRPr="00D51231">
        <w:rPr>
          <w:rFonts w:asciiTheme="minorEastAsia" w:eastAsiaTheme="minorEastAsia" w:hAnsiTheme="minorEastAsia" w:hint="eastAsia"/>
          <w:sz w:val="24"/>
        </w:rPr>
        <w:t xml:space="preserve">1.1.2 </w:t>
      </w:r>
      <w:r w:rsidR="00A607B7" w:rsidRPr="00D51231">
        <w:rPr>
          <w:rFonts w:asciiTheme="minorEastAsia" w:eastAsiaTheme="minorEastAsia" w:hAnsiTheme="minorEastAsia" w:hint="eastAsia"/>
          <w:sz w:val="24"/>
        </w:rPr>
        <w:t>1.0%及以上、1.5%以下的，得1.5分；</w:t>
      </w:r>
    </w:p>
    <w:p w:rsidR="00A607B7" w:rsidRPr="00D51231" w:rsidRDefault="00147046" w:rsidP="00A607B7">
      <w:pPr>
        <w:adjustRightInd w:val="0"/>
        <w:snapToGrid w:val="0"/>
        <w:spacing w:line="540" w:lineRule="exact"/>
        <w:ind w:firstLine="640"/>
        <w:rPr>
          <w:rFonts w:asciiTheme="minorEastAsia" w:eastAsiaTheme="minorEastAsia" w:hAnsiTheme="minorEastAsia"/>
          <w:sz w:val="24"/>
        </w:rPr>
      </w:pPr>
      <w:r w:rsidRPr="00D51231">
        <w:rPr>
          <w:rFonts w:asciiTheme="minorEastAsia" w:eastAsiaTheme="minorEastAsia" w:hAnsiTheme="minorEastAsia" w:hint="eastAsia"/>
          <w:sz w:val="24"/>
        </w:rPr>
        <w:t xml:space="preserve">1.1.3 </w:t>
      </w:r>
      <w:r w:rsidR="00A607B7" w:rsidRPr="00D51231">
        <w:rPr>
          <w:rFonts w:asciiTheme="minorEastAsia" w:eastAsiaTheme="minorEastAsia" w:hAnsiTheme="minorEastAsia" w:hint="eastAsia"/>
          <w:sz w:val="24"/>
        </w:rPr>
        <w:t>1.5%及以上、2.0%以下的，得1分；</w:t>
      </w:r>
    </w:p>
    <w:p w:rsidR="00A607B7" w:rsidRPr="00D51231" w:rsidRDefault="00147046" w:rsidP="00A607B7">
      <w:pPr>
        <w:adjustRightInd w:val="0"/>
        <w:snapToGrid w:val="0"/>
        <w:spacing w:line="540" w:lineRule="exact"/>
        <w:ind w:firstLine="640"/>
        <w:rPr>
          <w:rFonts w:asciiTheme="minorEastAsia" w:eastAsiaTheme="minorEastAsia" w:hAnsiTheme="minorEastAsia"/>
          <w:sz w:val="24"/>
        </w:rPr>
      </w:pPr>
      <w:r w:rsidRPr="00D51231">
        <w:rPr>
          <w:rFonts w:asciiTheme="minorEastAsia" w:eastAsiaTheme="minorEastAsia" w:hAnsiTheme="minorEastAsia" w:hint="eastAsia"/>
          <w:sz w:val="24"/>
        </w:rPr>
        <w:t xml:space="preserve">1.1.4 </w:t>
      </w:r>
      <w:r w:rsidR="00A607B7" w:rsidRPr="00D51231">
        <w:rPr>
          <w:rFonts w:asciiTheme="minorEastAsia" w:eastAsiaTheme="minorEastAsia" w:hAnsiTheme="minorEastAsia" w:hint="eastAsia"/>
          <w:sz w:val="24"/>
        </w:rPr>
        <w:t>2.0%及以上，得0.5分。</w:t>
      </w:r>
    </w:p>
    <w:p w:rsidR="00A607B7" w:rsidRPr="00D51231" w:rsidRDefault="00A607B7" w:rsidP="00D51231">
      <w:pPr>
        <w:adjustRightInd w:val="0"/>
        <w:snapToGrid w:val="0"/>
        <w:spacing w:line="540" w:lineRule="exact"/>
        <w:ind w:firstLineChars="196" w:firstLine="470"/>
        <w:rPr>
          <w:rFonts w:asciiTheme="minorEastAsia" w:eastAsiaTheme="minorEastAsia" w:hAnsiTheme="minorEastAsia"/>
          <w:sz w:val="24"/>
        </w:rPr>
      </w:pPr>
      <w:r w:rsidRPr="00D51231">
        <w:rPr>
          <w:rFonts w:asciiTheme="minorEastAsia" w:eastAsiaTheme="minorEastAsia" w:hAnsiTheme="minorEastAsia" w:hint="eastAsia"/>
          <w:sz w:val="24"/>
        </w:rPr>
        <w:t>（不良贷款率指标数据由</w:t>
      </w:r>
      <w:r w:rsidRPr="00D51231">
        <w:rPr>
          <w:rFonts w:asciiTheme="minorEastAsia" w:eastAsiaTheme="minorEastAsia" w:hAnsiTheme="minorEastAsia" w:hint="eastAsia"/>
          <w:kern w:val="0"/>
          <w:sz w:val="24"/>
        </w:rPr>
        <w:t>中国银监会嘉兴监管分局提供</w:t>
      </w:r>
      <w:r w:rsidRPr="00D51231">
        <w:rPr>
          <w:rFonts w:asciiTheme="minorEastAsia" w:eastAsiaTheme="minorEastAsia" w:hAnsiTheme="minorEastAsia" w:hint="eastAsia"/>
          <w:sz w:val="24"/>
        </w:rPr>
        <w:t>。）</w:t>
      </w:r>
    </w:p>
    <w:p w:rsidR="00A607B7" w:rsidRPr="00D51231" w:rsidRDefault="00C4104B" w:rsidP="00D51231">
      <w:pPr>
        <w:adjustRightInd w:val="0"/>
        <w:snapToGrid w:val="0"/>
        <w:spacing w:line="540" w:lineRule="exact"/>
        <w:ind w:firstLineChars="200" w:firstLine="482"/>
        <w:rPr>
          <w:rFonts w:asciiTheme="minorEastAsia" w:eastAsiaTheme="minorEastAsia" w:hAnsiTheme="minorEastAsia"/>
          <w:sz w:val="24"/>
        </w:rPr>
      </w:pPr>
      <w:r w:rsidRPr="00D51231">
        <w:rPr>
          <w:rFonts w:asciiTheme="minorEastAsia" w:eastAsiaTheme="minorEastAsia" w:hAnsiTheme="minorEastAsia" w:hint="eastAsia"/>
          <w:b/>
          <w:sz w:val="24"/>
        </w:rPr>
        <w:t>1.2</w:t>
      </w:r>
      <w:r w:rsidR="00A607B7" w:rsidRPr="00D51231">
        <w:rPr>
          <w:rFonts w:asciiTheme="minorEastAsia" w:eastAsiaTheme="minorEastAsia" w:hAnsiTheme="minorEastAsia" w:hint="eastAsia"/>
          <w:b/>
          <w:sz w:val="24"/>
        </w:rPr>
        <w:t>逾期90天以上贷款余额/不良贷款余额（2分）。</w:t>
      </w:r>
      <w:r w:rsidR="00A607B7" w:rsidRPr="00D51231">
        <w:rPr>
          <w:rFonts w:asciiTheme="minorEastAsia" w:eastAsiaTheme="minorEastAsia" w:hAnsiTheme="minorEastAsia" w:hint="eastAsia"/>
          <w:sz w:val="24"/>
        </w:rPr>
        <w:t>按照投标银行上年度全市相关比值赋分。得分标准：</w:t>
      </w:r>
    </w:p>
    <w:p w:rsidR="00A607B7" w:rsidRPr="00D51231" w:rsidRDefault="00147046" w:rsidP="00D51231">
      <w:pPr>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 xml:space="preserve">1.2.1 </w:t>
      </w:r>
      <w:r w:rsidR="00A607B7" w:rsidRPr="00D51231">
        <w:rPr>
          <w:rFonts w:asciiTheme="minorEastAsia" w:eastAsiaTheme="minorEastAsia" w:hAnsiTheme="minorEastAsia" w:hint="eastAsia"/>
          <w:sz w:val="24"/>
        </w:rPr>
        <w:t>100%及以下的，得2分；</w:t>
      </w:r>
    </w:p>
    <w:p w:rsidR="00A607B7" w:rsidRPr="00D51231" w:rsidRDefault="00147046" w:rsidP="00D51231">
      <w:pPr>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 xml:space="preserve">1.2.2 </w:t>
      </w:r>
      <w:r w:rsidR="00A607B7" w:rsidRPr="00D51231">
        <w:rPr>
          <w:rFonts w:asciiTheme="minorEastAsia" w:eastAsiaTheme="minorEastAsia" w:hAnsiTheme="minorEastAsia" w:hint="eastAsia"/>
          <w:sz w:val="24"/>
        </w:rPr>
        <w:t>100%以上、105%及以下的，得1.5分；</w:t>
      </w:r>
    </w:p>
    <w:p w:rsidR="00A607B7" w:rsidRPr="00D51231" w:rsidRDefault="00147046" w:rsidP="00D51231">
      <w:pPr>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 xml:space="preserve">1.2.3 </w:t>
      </w:r>
      <w:r w:rsidR="00A607B7" w:rsidRPr="00D51231">
        <w:rPr>
          <w:rFonts w:asciiTheme="minorEastAsia" w:eastAsiaTheme="minorEastAsia" w:hAnsiTheme="minorEastAsia" w:hint="eastAsia"/>
          <w:sz w:val="24"/>
        </w:rPr>
        <w:t>105%以上、110%及以下的，得1分；</w:t>
      </w:r>
    </w:p>
    <w:p w:rsidR="00A607B7" w:rsidRPr="00D51231" w:rsidRDefault="00147046" w:rsidP="00D51231">
      <w:pPr>
        <w:adjustRightInd w:val="0"/>
        <w:snapToGrid w:val="0"/>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 xml:space="preserve">1.2.4 </w:t>
      </w:r>
      <w:r w:rsidR="00A607B7" w:rsidRPr="00D51231">
        <w:rPr>
          <w:rFonts w:asciiTheme="minorEastAsia" w:eastAsiaTheme="minorEastAsia" w:hAnsiTheme="minorEastAsia" w:hint="eastAsia"/>
          <w:sz w:val="24"/>
        </w:rPr>
        <w:t>110%以上的，得0.5分。</w:t>
      </w:r>
    </w:p>
    <w:p w:rsidR="00A607B7" w:rsidRPr="00D51231" w:rsidRDefault="00A607B7" w:rsidP="00D51231">
      <w:pPr>
        <w:adjustRightInd w:val="0"/>
        <w:snapToGrid w:val="0"/>
        <w:spacing w:line="540" w:lineRule="exact"/>
        <w:ind w:firstLineChars="196" w:firstLine="470"/>
        <w:rPr>
          <w:rFonts w:asciiTheme="minorEastAsia" w:eastAsiaTheme="minorEastAsia" w:hAnsiTheme="minorEastAsia"/>
          <w:sz w:val="24"/>
        </w:rPr>
      </w:pPr>
      <w:r w:rsidRPr="00D51231">
        <w:rPr>
          <w:rFonts w:asciiTheme="minorEastAsia" w:eastAsiaTheme="minorEastAsia" w:hAnsiTheme="minorEastAsia" w:hint="eastAsia"/>
          <w:sz w:val="24"/>
        </w:rPr>
        <w:t>（逾期90天以上贷款余额/不良贷款余额指标数据由中国银监会嘉兴监管分局提供。）</w:t>
      </w:r>
    </w:p>
    <w:p w:rsidR="00A607B7" w:rsidRPr="00D51231" w:rsidRDefault="00C4104B" w:rsidP="00D51231">
      <w:pPr>
        <w:adjustRightInd w:val="0"/>
        <w:snapToGrid w:val="0"/>
        <w:spacing w:line="540" w:lineRule="exact"/>
        <w:ind w:firstLineChars="196" w:firstLine="472"/>
        <w:rPr>
          <w:rFonts w:asciiTheme="minorEastAsia" w:eastAsiaTheme="minorEastAsia" w:hAnsiTheme="minorEastAsia"/>
          <w:sz w:val="24"/>
        </w:rPr>
      </w:pPr>
      <w:r w:rsidRPr="00D51231">
        <w:rPr>
          <w:rFonts w:asciiTheme="minorEastAsia" w:eastAsiaTheme="minorEastAsia" w:hAnsiTheme="minorEastAsia" w:hint="eastAsia"/>
          <w:b/>
          <w:sz w:val="24"/>
        </w:rPr>
        <w:t>1.3、</w:t>
      </w:r>
      <w:r w:rsidR="00A607B7" w:rsidRPr="00D51231">
        <w:rPr>
          <w:rFonts w:asciiTheme="minorEastAsia" w:eastAsiaTheme="minorEastAsia" w:hAnsiTheme="minorEastAsia" w:hint="eastAsia"/>
          <w:b/>
          <w:sz w:val="24"/>
        </w:rPr>
        <w:t>金融监管综合评价指标（5分）。</w:t>
      </w:r>
      <w:r w:rsidR="00A607B7" w:rsidRPr="00D51231">
        <w:rPr>
          <w:rFonts w:asciiTheme="minorEastAsia" w:eastAsiaTheme="minorEastAsia" w:hAnsiTheme="minorEastAsia" w:hint="eastAsia"/>
          <w:sz w:val="24"/>
        </w:rPr>
        <w:t>按照中国人民银行嘉兴市中心支行、中国银监会嘉兴监管分局上年度对投标银行监管评价结果赋分。得分标准：</w:t>
      </w:r>
    </w:p>
    <w:p w:rsidR="00A607B7" w:rsidRPr="00D51231" w:rsidRDefault="00C4104B" w:rsidP="00D51231">
      <w:pPr>
        <w:adjustRightInd w:val="0"/>
        <w:snapToGrid w:val="0"/>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1</w:t>
      </w:r>
      <w:r w:rsidR="001505CF" w:rsidRPr="00D51231">
        <w:rPr>
          <w:rFonts w:asciiTheme="minorEastAsia" w:eastAsiaTheme="minorEastAsia" w:hAnsiTheme="minorEastAsia" w:hint="eastAsia"/>
          <w:sz w:val="24"/>
        </w:rPr>
        <w:t>.3.1</w:t>
      </w:r>
      <w:r w:rsidR="00A607B7" w:rsidRPr="00D51231">
        <w:rPr>
          <w:rFonts w:asciiTheme="minorEastAsia" w:eastAsiaTheme="minorEastAsia" w:hAnsiTheme="minorEastAsia" w:hint="eastAsia"/>
          <w:sz w:val="24"/>
        </w:rPr>
        <w:t>中国人民银行嘉兴中心支行综合评价指标（2.5分）：综合评价为A级的，得2.5分；综合评价为B级的，得1.5分。</w:t>
      </w:r>
    </w:p>
    <w:p w:rsidR="00A607B7" w:rsidRPr="00D51231" w:rsidRDefault="001505CF" w:rsidP="00A607B7">
      <w:pPr>
        <w:adjustRightInd w:val="0"/>
        <w:snapToGrid w:val="0"/>
        <w:spacing w:line="540" w:lineRule="exact"/>
        <w:ind w:firstLine="640"/>
        <w:rPr>
          <w:rFonts w:asciiTheme="minorEastAsia" w:eastAsiaTheme="minorEastAsia" w:hAnsiTheme="minorEastAsia"/>
          <w:kern w:val="0"/>
          <w:sz w:val="24"/>
        </w:rPr>
      </w:pPr>
      <w:r w:rsidRPr="00D51231">
        <w:rPr>
          <w:rFonts w:asciiTheme="minorEastAsia" w:eastAsiaTheme="minorEastAsia" w:hAnsiTheme="minorEastAsia" w:hint="eastAsia"/>
          <w:sz w:val="24"/>
        </w:rPr>
        <w:t>1.3.2</w:t>
      </w:r>
      <w:r w:rsidR="00A607B7" w:rsidRPr="00D51231">
        <w:rPr>
          <w:rFonts w:asciiTheme="minorEastAsia" w:eastAsiaTheme="minorEastAsia" w:hAnsiTheme="minorEastAsia" w:hint="eastAsia"/>
          <w:sz w:val="24"/>
        </w:rPr>
        <w:t>中国银监会嘉兴监管分局</w:t>
      </w:r>
      <w:r w:rsidR="00A607B7" w:rsidRPr="00D51231">
        <w:rPr>
          <w:rFonts w:asciiTheme="minorEastAsia" w:eastAsiaTheme="minorEastAsia" w:hAnsiTheme="minorEastAsia" w:hint="eastAsia"/>
          <w:kern w:val="0"/>
          <w:sz w:val="24"/>
        </w:rPr>
        <w:t>监管评级指标（2.5分）：监管评级为1级的，得2.5分；监管评级为2级的，得2分；监管评级为3级的，得1.5分；监管评级为4级及以下的，得0分。</w:t>
      </w:r>
    </w:p>
    <w:p w:rsidR="00A607B7" w:rsidRPr="00D51231" w:rsidRDefault="001505CF" w:rsidP="00D51231">
      <w:pPr>
        <w:adjustRightInd w:val="0"/>
        <w:snapToGrid w:val="0"/>
        <w:spacing w:line="540" w:lineRule="exact"/>
        <w:ind w:firstLineChars="196" w:firstLine="470"/>
        <w:rPr>
          <w:rFonts w:asciiTheme="minorEastAsia" w:eastAsiaTheme="minorEastAsia" w:hAnsiTheme="minorEastAsia"/>
          <w:kern w:val="0"/>
          <w:sz w:val="24"/>
        </w:rPr>
      </w:pPr>
      <w:r w:rsidRPr="00D51231">
        <w:rPr>
          <w:rFonts w:asciiTheme="minorEastAsia" w:eastAsiaTheme="minorEastAsia" w:hAnsiTheme="minorEastAsia" w:hint="eastAsia"/>
          <w:kern w:val="0"/>
          <w:sz w:val="24"/>
        </w:rPr>
        <w:t>1.3.3</w:t>
      </w:r>
      <w:r w:rsidR="00A607B7" w:rsidRPr="00D51231">
        <w:rPr>
          <w:rFonts w:asciiTheme="minorEastAsia" w:eastAsiaTheme="minorEastAsia" w:hAnsiTheme="minorEastAsia" w:hint="eastAsia"/>
          <w:kern w:val="0"/>
          <w:sz w:val="24"/>
        </w:rPr>
        <w:t>未纳入监管评级的投标银行，该项指标按1.5分计分。</w:t>
      </w:r>
    </w:p>
    <w:p w:rsidR="00A607B7" w:rsidRPr="00D51231" w:rsidRDefault="00A607B7" w:rsidP="00D51231">
      <w:pPr>
        <w:adjustRightInd w:val="0"/>
        <w:snapToGrid w:val="0"/>
        <w:spacing w:line="540" w:lineRule="exact"/>
        <w:ind w:firstLineChars="196" w:firstLine="470"/>
        <w:rPr>
          <w:rFonts w:asciiTheme="minorEastAsia" w:eastAsiaTheme="minorEastAsia" w:hAnsiTheme="minorEastAsia"/>
          <w:sz w:val="24"/>
        </w:rPr>
      </w:pPr>
      <w:r w:rsidRPr="00D51231">
        <w:rPr>
          <w:rFonts w:asciiTheme="minorEastAsia" w:eastAsiaTheme="minorEastAsia" w:hAnsiTheme="minorEastAsia" w:hint="eastAsia"/>
          <w:kern w:val="0"/>
          <w:sz w:val="24"/>
        </w:rPr>
        <w:lastRenderedPageBreak/>
        <w:t>（金融</w:t>
      </w:r>
      <w:r w:rsidRPr="00D51231">
        <w:rPr>
          <w:rFonts w:asciiTheme="minorEastAsia" w:eastAsiaTheme="minorEastAsia" w:hAnsiTheme="minorEastAsia" w:hint="eastAsia"/>
          <w:sz w:val="24"/>
        </w:rPr>
        <w:t>监管评价指标数据分别由中国人民银行嘉兴中心支行、中国银监会嘉兴监管分局提供。</w:t>
      </w:r>
      <w:r w:rsidRPr="00D51231">
        <w:rPr>
          <w:rFonts w:asciiTheme="minorEastAsia" w:eastAsiaTheme="minorEastAsia" w:hAnsiTheme="minorEastAsia" w:hint="eastAsia"/>
          <w:kern w:val="0"/>
          <w:sz w:val="24"/>
        </w:rPr>
        <w:t>）</w:t>
      </w:r>
    </w:p>
    <w:p w:rsidR="00A607B7" w:rsidRPr="00D51231" w:rsidRDefault="00C4104B" w:rsidP="00D51231">
      <w:pPr>
        <w:adjustRightInd w:val="0"/>
        <w:snapToGrid w:val="0"/>
        <w:spacing w:line="540" w:lineRule="exact"/>
        <w:ind w:firstLineChars="200" w:firstLine="482"/>
        <w:rPr>
          <w:rFonts w:asciiTheme="minorEastAsia" w:eastAsiaTheme="minorEastAsia" w:hAnsiTheme="minorEastAsia"/>
          <w:sz w:val="24"/>
        </w:rPr>
      </w:pPr>
      <w:r w:rsidRPr="00D51231">
        <w:rPr>
          <w:rFonts w:asciiTheme="minorEastAsia" w:eastAsiaTheme="minorEastAsia" w:hAnsiTheme="minorEastAsia" w:hint="eastAsia"/>
          <w:b/>
          <w:sz w:val="24"/>
        </w:rPr>
        <w:t>2、</w:t>
      </w:r>
      <w:r w:rsidR="00A607B7" w:rsidRPr="00D51231">
        <w:rPr>
          <w:rFonts w:asciiTheme="minorEastAsia" w:eastAsiaTheme="minorEastAsia" w:hAnsiTheme="minorEastAsia" w:hint="eastAsia"/>
          <w:b/>
          <w:sz w:val="24"/>
        </w:rPr>
        <w:t>经济贡献度指标（满分52分）。</w:t>
      </w:r>
      <w:r w:rsidR="00A607B7" w:rsidRPr="00D51231">
        <w:rPr>
          <w:rFonts w:asciiTheme="minorEastAsia" w:eastAsiaTheme="minorEastAsia" w:hAnsiTheme="minorEastAsia" w:hint="eastAsia"/>
          <w:sz w:val="24"/>
        </w:rPr>
        <w:t>经济贡献度指标设置包括税收缴库</w:t>
      </w:r>
      <w:r w:rsidR="00A607B7" w:rsidRPr="00D51231">
        <w:rPr>
          <w:rFonts w:asciiTheme="minorEastAsia" w:eastAsiaTheme="minorEastAsia" w:hAnsiTheme="minorEastAsia" w:hint="eastAsia"/>
          <w:color w:val="000000"/>
          <w:kern w:val="0"/>
          <w:sz w:val="24"/>
        </w:rPr>
        <w:t>额指标、贷款规模占比指标</w:t>
      </w:r>
      <w:r w:rsidR="00A607B7" w:rsidRPr="00D51231">
        <w:rPr>
          <w:rFonts w:asciiTheme="minorEastAsia" w:eastAsiaTheme="minorEastAsia" w:hAnsiTheme="minorEastAsia" w:hint="eastAsia"/>
          <w:sz w:val="24"/>
        </w:rPr>
        <w:t>及支持地方经济发展业绩考评结果应用指标。按照投标银行的上年度市本级各项指标情况赋分。</w:t>
      </w:r>
    </w:p>
    <w:p w:rsidR="00A607B7" w:rsidRPr="00D51231" w:rsidRDefault="001505CF" w:rsidP="00D51231">
      <w:pPr>
        <w:adjustRightInd w:val="0"/>
        <w:snapToGrid w:val="0"/>
        <w:spacing w:line="540" w:lineRule="exact"/>
        <w:ind w:firstLineChars="196" w:firstLine="472"/>
        <w:rPr>
          <w:rFonts w:asciiTheme="minorEastAsia" w:eastAsiaTheme="minorEastAsia" w:hAnsiTheme="minorEastAsia"/>
          <w:color w:val="000000"/>
          <w:kern w:val="0"/>
          <w:sz w:val="24"/>
        </w:rPr>
      </w:pPr>
      <w:r w:rsidRPr="00D51231">
        <w:rPr>
          <w:rFonts w:asciiTheme="minorEastAsia" w:eastAsiaTheme="minorEastAsia" w:hAnsiTheme="minorEastAsia" w:hint="eastAsia"/>
          <w:b/>
          <w:sz w:val="24"/>
        </w:rPr>
        <w:t>2.1</w:t>
      </w:r>
      <w:r w:rsidR="00A607B7" w:rsidRPr="00D51231">
        <w:rPr>
          <w:rFonts w:asciiTheme="minorEastAsia" w:eastAsiaTheme="minorEastAsia" w:hAnsiTheme="minorEastAsia" w:hint="eastAsia"/>
          <w:b/>
          <w:sz w:val="24"/>
        </w:rPr>
        <w:t>税收缴库</w:t>
      </w:r>
      <w:r w:rsidR="00A607B7" w:rsidRPr="00D51231">
        <w:rPr>
          <w:rFonts w:asciiTheme="minorEastAsia" w:eastAsiaTheme="minorEastAsia" w:hAnsiTheme="minorEastAsia" w:hint="eastAsia"/>
          <w:b/>
          <w:color w:val="000000"/>
          <w:kern w:val="0"/>
          <w:sz w:val="24"/>
        </w:rPr>
        <w:t>额指标</w:t>
      </w:r>
      <w:r w:rsidR="00A607B7" w:rsidRPr="00D51231">
        <w:rPr>
          <w:rFonts w:asciiTheme="minorEastAsia" w:eastAsiaTheme="minorEastAsia" w:hAnsiTheme="minorEastAsia" w:hint="eastAsia"/>
          <w:b/>
          <w:sz w:val="24"/>
        </w:rPr>
        <w:t>（5分）。</w:t>
      </w:r>
      <w:r w:rsidR="00A607B7" w:rsidRPr="00D51231">
        <w:rPr>
          <w:rFonts w:asciiTheme="minorEastAsia" w:eastAsiaTheme="minorEastAsia" w:hAnsiTheme="minorEastAsia" w:hint="eastAsia"/>
          <w:sz w:val="24"/>
        </w:rPr>
        <w:t>为投</w:t>
      </w:r>
      <w:r w:rsidR="00A607B7" w:rsidRPr="00D51231">
        <w:rPr>
          <w:rFonts w:asciiTheme="minorEastAsia" w:eastAsiaTheme="minorEastAsia" w:hAnsiTheme="minorEastAsia" w:hint="eastAsia"/>
          <w:color w:val="000000"/>
          <w:kern w:val="0"/>
          <w:sz w:val="24"/>
        </w:rPr>
        <w:t>标银行的嘉兴市本级机构向国税和地税机关缴纳的各项税收，</w:t>
      </w:r>
      <w:r w:rsidR="00A607B7" w:rsidRPr="00D51231">
        <w:rPr>
          <w:rFonts w:asciiTheme="minorEastAsia" w:eastAsiaTheme="minorEastAsia" w:hAnsiTheme="minorEastAsia" w:hint="eastAsia"/>
          <w:sz w:val="24"/>
        </w:rPr>
        <w:t>税收缴库</w:t>
      </w:r>
      <w:r w:rsidR="00A607B7" w:rsidRPr="00D51231">
        <w:rPr>
          <w:rFonts w:asciiTheme="minorEastAsia" w:eastAsiaTheme="minorEastAsia" w:hAnsiTheme="minorEastAsia" w:hint="eastAsia"/>
          <w:color w:val="000000"/>
          <w:kern w:val="0"/>
          <w:sz w:val="24"/>
        </w:rPr>
        <w:t>额按实际入库数计算，不包括缴纳的地方教育附加、社保费等非税项目。</w:t>
      </w:r>
    </w:p>
    <w:p w:rsidR="00A607B7" w:rsidRPr="00D51231" w:rsidRDefault="00A607B7" w:rsidP="00D51231">
      <w:pPr>
        <w:adjustRightInd w:val="0"/>
        <w:snapToGrid w:val="0"/>
        <w:spacing w:line="540" w:lineRule="exact"/>
        <w:ind w:firstLineChars="196" w:firstLine="470"/>
        <w:rPr>
          <w:rFonts w:asciiTheme="minorEastAsia" w:eastAsiaTheme="minorEastAsia" w:hAnsiTheme="minorEastAsia"/>
          <w:color w:val="000000"/>
          <w:kern w:val="0"/>
          <w:sz w:val="24"/>
        </w:rPr>
      </w:pPr>
      <w:r w:rsidRPr="00D51231">
        <w:rPr>
          <w:rFonts w:asciiTheme="minorEastAsia" w:eastAsiaTheme="minorEastAsia" w:hAnsiTheme="minorEastAsia" w:hint="eastAsia"/>
          <w:color w:val="000000"/>
          <w:kern w:val="0"/>
          <w:sz w:val="24"/>
        </w:rPr>
        <w:t>计分包括</w:t>
      </w:r>
      <w:r w:rsidRPr="00D51231">
        <w:rPr>
          <w:rFonts w:asciiTheme="minorEastAsia" w:eastAsiaTheme="minorEastAsia" w:hAnsiTheme="minorEastAsia" w:hint="eastAsia"/>
          <w:sz w:val="24"/>
        </w:rPr>
        <w:t>税收缴库</w:t>
      </w:r>
      <w:r w:rsidRPr="00D51231">
        <w:rPr>
          <w:rFonts w:asciiTheme="minorEastAsia" w:eastAsiaTheme="minorEastAsia" w:hAnsiTheme="minorEastAsia" w:hint="eastAsia"/>
          <w:kern w:val="0"/>
          <w:sz w:val="24"/>
        </w:rPr>
        <w:t>额排名</w:t>
      </w:r>
      <w:r w:rsidRPr="00D51231">
        <w:rPr>
          <w:rFonts w:asciiTheme="minorEastAsia" w:eastAsiaTheme="minorEastAsia" w:hAnsiTheme="minorEastAsia" w:hint="eastAsia"/>
          <w:color w:val="000000"/>
          <w:kern w:val="0"/>
          <w:sz w:val="24"/>
        </w:rPr>
        <w:t>得分和增幅排名得分</w:t>
      </w:r>
    </w:p>
    <w:p w:rsidR="00A607B7" w:rsidRPr="00D51231" w:rsidRDefault="001505CF" w:rsidP="00A607B7">
      <w:pPr>
        <w:adjustRightInd w:val="0"/>
        <w:snapToGrid w:val="0"/>
        <w:spacing w:line="540" w:lineRule="exact"/>
        <w:ind w:firstLine="549"/>
        <w:rPr>
          <w:rFonts w:asciiTheme="minorEastAsia" w:eastAsiaTheme="minorEastAsia" w:hAnsiTheme="minorEastAsia"/>
          <w:b/>
          <w:sz w:val="24"/>
        </w:rPr>
      </w:pPr>
      <w:r w:rsidRPr="00D51231">
        <w:rPr>
          <w:rFonts w:asciiTheme="minorEastAsia" w:eastAsiaTheme="minorEastAsia" w:hAnsiTheme="minorEastAsia" w:hint="eastAsia"/>
          <w:color w:val="000000"/>
          <w:kern w:val="0"/>
          <w:sz w:val="24"/>
        </w:rPr>
        <w:t>2.1.1</w:t>
      </w:r>
      <w:r w:rsidR="00A607B7" w:rsidRPr="00D51231">
        <w:rPr>
          <w:rFonts w:asciiTheme="minorEastAsia" w:eastAsiaTheme="minorEastAsia" w:hAnsiTheme="minorEastAsia" w:hint="eastAsia"/>
          <w:sz w:val="24"/>
        </w:rPr>
        <w:t>税收缴库</w:t>
      </w:r>
      <w:r w:rsidR="00A607B7" w:rsidRPr="00D51231">
        <w:rPr>
          <w:rFonts w:asciiTheme="minorEastAsia" w:eastAsiaTheme="minorEastAsia" w:hAnsiTheme="minorEastAsia" w:hint="eastAsia"/>
          <w:kern w:val="0"/>
          <w:sz w:val="24"/>
        </w:rPr>
        <w:t>额</w:t>
      </w:r>
      <w:r w:rsidR="00A607B7" w:rsidRPr="00D51231">
        <w:rPr>
          <w:rFonts w:asciiTheme="minorEastAsia" w:eastAsiaTheme="minorEastAsia" w:hAnsiTheme="minorEastAsia" w:hint="eastAsia"/>
          <w:color w:val="000000"/>
          <w:kern w:val="0"/>
          <w:sz w:val="24"/>
        </w:rPr>
        <w:t>排名</w:t>
      </w:r>
      <w:r w:rsidR="00A607B7" w:rsidRPr="00D51231">
        <w:rPr>
          <w:rFonts w:asciiTheme="minorEastAsia" w:eastAsiaTheme="minorEastAsia" w:hAnsiTheme="minorEastAsia" w:hint="eastAsia"/>
          <w:kern w:val="0"/>
          <w:sz w:val="24"/>
        </w:rPr>
        <w:t>得分</w:t>
      </w:r>
      <w:r w:rsidR="00A607B7" w:rsidRPr="00D51231">
        <w:rPr>
          <w:rFonts w:asciiTheme="minorEastAsia" w:eastAsiaTheme="minorEastAsia" w:hAnsiTheme="minorEastAsia" w:hint="eastAsia"/>
          <w:color w:val="000000"/>
          <w:kern w:val="0"/>
          <w:sz w:val="24"/>
        </w:rPr>
        <w:t>（</w:t>
      </w:r>
      <w:r w:rsidR="00A607B7" w:rsidRPr="00D51231">
        <w:rPr>
          <w:rFonts w:asciiTheme="minorEastAsia" w:eastAsiaTheme="minorEastAsia" w:hAnsiTheme="minorEastAsia" w:hint="eastAsia"/>
          <w:sz w:val="24"/>
        </w:rPr>
        <w:t>3分</w:t>
      </w:r>
      <w:r w:rsidR="00A607B7" w:rsidRPr="00D51231">
        <w:rPr>
          <w:rFonts w:asciiTheme="minorEastAsia" w:eastAsiaTheme="minorEastAsia" w:hAnsiTheme="minorEastAsia" w:hint="eastAsia"/>
          <w:color w:val="000000"/>
          <w:kern w:val="0"/>
          <w:sz w:val="24"/>
        </w:rPr>
        <w:t>）：以</w:t>
      </w:r>
      <w:r w:rsidR="00A607B7" w:rsidRPr="00D51231">
        <w:rPr>
          <w:rFonts w:asciiTheme="minorEastAsia" w:eastAsiaTheme="minorEastAsia" w:hAnsiTheme="minorEastAsia" w:hint="eastAsia"/>
          <w:sz w:val="24"/>
        </w:rPr>
        <w:t>税收缴库</w:t>
      </w:r>
      <w:r w:rsidR="00A607B7" w:rsidRPr="00D51231">
        <w:rPr>
          <w:rFonts w:asciiTheme="minorEastAsia" w:eastAsiaTheme="minorEastAsia" w:hAnsiTheme="minorEastAsia" w:hint="eastAsia"/>
          <w:color w:val="000000"/>
          <w:kern w:val="0"/>
          <w:sz w:val="24"/>
        </w:rPr>
        <w:t>额最高的银行为第一名</w:t>
      </w:r>
      <w:r w:rsidR="00A607B7" w:rsidRPr="00D51231">
        <w:rPr>
          <w:rFonts w:asciiTheme="minorEastAsia" w:eastAsiaTheme="minorEastAsia" w:hAnsiTheme="minorEastAsia" w:hint="eastAsia"/>
          <w:kern w:val="0"/>
          <w:sz w:val="24"/>
        </w:rPr>
        <w:t>得3分，</w:t>
      </w:r>
      <w:r w:rsidR="00A607B7" w:rsidRPr="00D51231">
        <w:rPr>
          <w:rFonts w:asciiTheme="minorEastAsia" w:eastAsiaTheme="minorEastAsia" w:hAnsiTheme="minorEastAsia" w:hint="eastAsia"/>
          <w:color w:val="000000"/>
          <w:kern w:val="0"/>
          <w:sz w:val="24"/>
        </w:rPr>
        <w:t>每下降一名减0.1分。</w:t>
      </w:r>
    </w:p>
    <w:p w:rsidR="00A607B7" w:rsidRPr="00D51231" w:rsidRDefault="001505CF" w:rsidP="00D51231">
      <w:pPr>
        <w:adjustRightInd w:val="0"/>
        <w:snapToGrid w:val="0"/>
        <w:spacing w:line="540" w:lineRule="exact"/>
        <w:ind w:firstLineChars="196" w:firstLine="470"/>
        <w:rPr>
          <w:rFonts w:asciiTheme="minorEastAsia" w:eastAsiaTheme="minorEastAsia" w:hAnsiTheme="minorEastAsia"/>
          <w:kern w:val="0"/>
          <w:sz w:val="24"/>
        </w:rPr>
      </w:pPr>
      <w:r w:rsidRPr="00D51231">
        <w:rPr>
          <w:rFonts w:asciiTheme="minorEastAsia" w:eastAsiaTheme="minorEastAsia" w:hAnsiTheme="minorEastAsia" w:hint="eastAsia"/>
          <w:color w:val="000000"/>
          <w:kern w:val="0"/>
          <w:sz w:val="24"/>
        </w:rPr>
        <w:t>2.1.2</w:t>
      </w:r>
      <w:r w:rsidR="00A607B7" w:rsidRPr="00D51231">
        <w:rPr>
          <w:rFonts w:asciiTheme="minorEastAsia" w:eastAsiaTheme="minorEastAsia" w:hAnsiTheme="minorEastAsia" w:hint="eastAsia"/>
          <w:color w:val="000000"/>
          <w:kern w:val="0"/>
          <w:sz w:val="24"/>
        </w:rPr>
        <w:t>增幅排名得分（2分）：以</w:t>
      </w:r>
      <w:r w:rsidR="00A607B7" w:rsidRPr="00D51231">
        <w:rPr>
          <w:rFonts w:asciiTheme="minorEastAsia" w:eastAsiaTheme="minorEastAsia" w:hAnsiTheme="minorEastAsia" w:hint="eastAsia"/>
          <w:sz w:val="24"/>
        </w:rPr>
        <w:t>税收缴库</w:t>
      </w:r>
      <w:r w:rsidR="00A607B7" w:rsidRPr="00D51231">
        <w:rPr>
          <w:rFonts w:asciiTheme="minorEastAsia" w:eastAsiaTheme="minorEastAsia" w:hAnsiTheme="minorEastAsia" w:hint="eastAsia"/>
          <w:color w:val="000000"/>
          <w:kern w:val="0"/>
          <w:sz w:val="24"/>
        </w:rPr>
        <w:t>额同比增幅最高的银行为第一名得2分，每下降一名减0.05分。</w:t>
      </w:r>
    </w:p>
    <w:p w:rsidR="00A607B7" w:rsidRPr="00D51231" w:rsidRDefault="00A607B7" w:rsidP="00A607B7">
      <w:pPr>
        <w:adjustRightInd w:val="0"/>
        <w:snapToGrid w:val="0"/>
        <w:spacing w:line="540" w:lineRule="exact"/>
        <w:ind w:firstLine="549"/>
        <w:rPr>
          <w:rFonts w:asciiTheme="minorEastAsia" w:eastAsiaTheme="minorEastAsia" w:hAnsiTheme="minorEastAsia"/>
          <w:kern w:val="0"/>
          <w:sz w:val="24"/>
        </w:rPr>
      </w:pPr>
      <w:r w:rsidRPr="00D51231">
        <w:rPr>
          <w:rFonts w:asciiTheme="minorEastAsia" w:eastAsiaTheme="minorEastAsia" w:hAnsiTheme="minorEastAsia" w:hint="eastAsia"/>
          <w:sz w:val="24"/>
        </w:rPr>
        <w:t>（税收缴库</w:t>
      </w:r>
      <w:r w:rsidRPr="00D51231">
        <w:rPr>
          <w:rFonts w:asciiTheme="minorEastAsia" w:eastAsiaTheme="minorEastAsia" w:hAnsiTheme="minorEastAsia" w:hint="eastAsia"/>
          <w:color w:val="000000"/>
          <w:kern w:val="0"/>
          <w:sz w:val="24"/>
        </w:rPr>
        <w:t>额指标</w:t>
      </w:r>
      <w:r w:rsidRPr="00D51231">
        <w:rPr>
          <w:rFonts w:asciiTheme="minorEastAsia" w:eastAsiaTheme="minorEastAsia" w:hAnsiTheme="minorEastAsia" w:hint="eastAsia"/>
          <w:kern w:val="0"/>
          <w:sz w:val="24"/>
        </w:rPr>
        <w:t>数据由市财政局提供。）</w:t>
      </w:r>
    </w:p>
    <w:p w:rsidR="00A607B7" w:rsidRPr="00D51231" w:rsidRDefault="001505CF" w:rsidP="00A607B7">
      <w:pPr>
        <w:adjustRightInd w:val="0"/>
        <w:snapToGrid w:val="0"/>
        <w:spacing w:line="540" w:lineRule="exact"/>
        <w:ind w:firstLine="630"/>
        <w:rPr>
          <w:rFonts w:asciiTheme="minorEastAsia" w:eastAsiaTheme="minorEastAsia" w:hAnsiTheme="minorEastAsia"/>
          <w:b/>
          <w:sz w:val="24"/>
        </w:rPr>
      </w:pPr>
      <w:r w:rsidRPr="00D51231">
        <w:rPr>
          <w:rFonts w:asciiTheme="minorEastAsia" w:eastAsiaTheme="minorEastAsia" w:hAnsiTheme="minorEastAsia" w:hint="eastAsia"/>
          <w:b/>
          <w:sz w:val="24"/>
        </w:rPr>
        <w:t>2.2</w:t>
      </w:r>
      <w:r w:rsidR="00A607B7" w:rsidRPr="00D51231">
        <w:rPr>
          <w:rFonts w:asciiTheme="minorEastAsia" w:eastAsiaTheme="minorEastAsia" w:hAnsiTheme="minorEastAsia" w:hint="eastAsia"/>
          <w:b/>
          <w:sz w:val="24"/>
        </w:rPr>
        <w:t>贷款规模占比指标</w:t>
      </w:r>
      <w:r w:rsidR="00A607B7" w:rsidRPr="00D51231">
        <w:rPr>
          <w:rFonts w:asciiTheme="minorEastAsia" w:eastAsiaTheme="minorEastAsia" w:hAnsiTheme="minorEastAsia" w:hint="eastAsia"/>
          <w:sz w:val="24"/>
        </w:rPr>
        <w:t>（满分17分）。按投</w:t>
      </w:r>
      <w:r w:rsidR="00A607B7" w:rsidRPr="00D51231">
        <w:rPr>
          <w:rFonts w:asciiTheme="minorEastAsia" w:eastAsiaTheme="minorEastAsia" w:hAnsiTheme="minorEastAsia" w:hint="eastAsia"/>
          <w:color w:val="000000"/>
          <w:kern w:val="0"/>
          <w:sz w:val="24"/>
        </w:rPr>
        <w:t>标银行在</w:t>
      </w:r>
      <w:r w:rsidR="00A607B7" w:rsidRPr="00D51231">
        <w:rPr>
          <w:rFonts w:asciiTheme="minorEastAsia" w:eastAsiaTheme="minorEastAsia" w:hAnsiTheme="minorEastAsia" w:hint="eastAsia"/>
          <w:kern w:val="0"/>
          <w:sz w:val="24"/>
        </w:rPr>
        <w:t>嘉兴市本级的本外币各项</w:t>
      </w:r>
      <w:r w:rsidR="00A607B7" w:rsidRPr="00D51231">
        <w:rPr>
          <w:rFonts w:asciiTheme="minorEastAsia" w:eastAsiaTheme="minorEastAsia" w:hAnsiTheme="minorEastAsia" w:hint="eastAsia"/>
          <w:color w:val="000000"/>
          <w:kern w:val="0"/>
          <w:sz w:val="24"/>
        </w:rPr>
        <w:t>贷款年末</w:t>
      </w:r>
      <w:r w:rsidR="00A607B7" w:rsidRPr="00D51231">
        <w:rPr>
          <w:rFonts w:asciiTheme="minorEastAsia" w:eastAsiaTheme="minorEastAsia" w:hAnsiTheme="minorEastAsia" w:hint="eastAsia"/>
          <w:sz w:val="24"/>
        </w:rPr>
        <w:t>余</w:t>
      </w:r>
      <w:r w:rsidR="00A607B7" w:rsidRPr="00D51231">
        <w:rPr>
          <w:rFonts w:asciiTheme="minorEastAsia" w:eastAsiaTheme="minorEastAsia" w:hAnsiTheme="minorEastAsia" w:hint="eastAsia"/>
          <w:color w:val="000000"/>
          <w:kern w:val="0"/>
          <w:sz w:val="24"/>
        </w:rPr>
        <w:t>额占比进行赋分。得分标准为：以年末</w:t>
      </w:r>
      <w:r w:rsidR="00A607B7" w:rsidRPr="00D51231">
        <w:rPr>
          <w:rFonts w:asciiTheme="minorEastAsia" w:eastAsiaTheme="minorEastAsia" w:hAnsiTheme="minorEastAsia" w:hint="eastAsia"/>
          <w:kern w:val="0"/>
          <w:sz w:val="24"/>
        </w:rPr>
        <w:t>贷款余额最高银行为基准额，得17分；</w:t>
      </w:r>
      <w:r w:rsidR="00A607B7" w:rsidRPr="00D51231">
        <w:rPr>
          <w:rFonts w:asciiTheme="minorEastAsia" w:eastAsiaTheme="minorEastAsia" w:hAnsiTheme="minorEastAsia" w:hint="eastAsia"/>
          <w:color w:val="000000"/>
          <w:kern w:val="0"/>
          <w:sz w:val="24"/>
        </w:rPr>
        <w:t>其他投标银行按与</w:t>
      </w:r>
      <w:r w:rsidR="00A607B7" w:rsidRPr="00D51231">
        <w:rPr>
          <w:rFonts w:asciiTheme="minorEastAsia" w:eastAsiaTheme="minorEastAsia" w:hAnsiTheme="minorEastAsia" w:hint="eastAsia"/>
          <w:kern w:val="0"/>
          <w:sz w:val="24"/>
        </w:rPr>
        <w:t>基准额</w:t>
      </w:r>
      <w:r w:rsidR="00A607B7" w:rsidRPr="00D51231">
        <w:rPr>
          <w:rFonts w:asciiTheme="minorEastAsia" w:eastAsiaTheme="minorEastAsia" w:hAnsiTheme="minorEastAsia" w:hint="eastAsia"/>
          <w:color w:val="000000"/>
          <w:kern w:val="0"/>
          <w:sz w:val="24"/>
        </w:rPr>
        <w:t>的占比计算得分。</w:t>
      </w:r>
    </w:p>
    <w:p w:rsidR="00A607B7" w:rsidRPr="00D51231" w:rsidRDefault="00A607B7" w:rsidP="00A607B7">
      <w:pPr>
        <w:adjustRightInd w:val="0"/>
        <w:snapToGrid w:val="0"/>
        <w:spacing w:line="540" w:lineRule="exact"/>
        <w:ind w:firstLine="640"/>
        <w:rPr>
          <w:rFonts w:asciiTheme="minorEastAsia" w:eastAsiaTheme="minorEastAsia" w:hAnsiTheme="minorEastAsia"/>
          <w:color w:val="000000"/>
          <w:kern w:val="0"/>
          <w:sz w:val="24"/>
        </w:rPr>
      </w:pPr>
      <w:r w:rsidRPr="00D51231">
        <w:rPr>
          <w:rFonts w:asciiTheme="minorEastAsia" w:eastAsiaTheme="minorEastAsia" w:hAnsiTheme="minorEastAsia" w:hint="eastAsia"/>
          <w:color w:val="000000"/>
          <w:kern w:val="0"/>
          <w:sz w:val="24"/>
        </w:rPr>
        <w:t>占比得分计算公式：</w:t>
      </w:r>
      <w:r w:rsidRPr="00D51231">
        <w:rPr>
          <w:rFonts w:asciiTheme="minorEastAsia" w:eastAsiaTheme="minorEastAsia" w:hAnsiTheme="minorEastAsia" w:hint="eastAsia"/>
          <w:kern w:val="0"/>
          <w:sz w:val="24"/>
        </w:rPr>
        <w:t>贷款规模</w:t>
      </w:r>
      <w:r w:rsidRPr="00D51231">
        <w:rPr>
          <w:rFonts w:asciiTheme="minorEastAsia" w:eastAsiaTheme="minorEastAsia" w:hAnsiTheme="minorEastAsia" w:hint="eastAsia"/>
          <w:color w:val="000000"/>
          <w:kern w:val="0"/>
          <w:sz w:val="24"/>
        </w:rPr>
        <w:t>占比</w:t>
      </w:r>
      <w:r w:rsidRPr="00D51231">
        <w:rPr>
          <w:rFonts w:asciiTheme="minorEastAsia" w:eastAsiaTheme="minorEastAsia" w:hAnsiTheme="minorEastAsia" w:hint="eastAsia"/>
          <w:kern w:val="0"/>
          <w:sz w:val="24"/>
        </w:rPr>
        <w:t>得分＝</w:t>
      </w:r>
      <w:r w:rsidRPr="00D51231">
        <w:rPr>
          <w:rFonts w:asciiTheme="minorEastAsia" w:eastAsiaTheme="minorEastAsia" w:hAnsiTheme="minorEastAsia" w:hint="eastAsia"/>
          <w:color w:val="000000"/>
          <w:kern w:val="0"/>
          <w:sz w:val="24"/>
        </w:rPr>
        <w:t>（投标银行年末贷款</w:t>
      </w:r>
      <w:r w:rsidRPr="00D51231">
        <w:rPr>
          <w:rFonts w:asciiTheme="minorEastAsia" w:eastAsiaTheme="minorEastAsia" w:hAnsiTheme="minorEastAsia" w:hint="eastAsia"/>
          <w:kern w:val="0"/>
          <w:sz w:val="24"/>
        </w:rPr>
        <w:t>余</w:t>
      </w:r>
      <w:r w:rsidRPr="00D51231">
        <w:rPr>
          <w:rFonts w:asciiTheme="minorEastAsia" w:eastAsiaTheme="minorEastAsia" w:hAnsiTheme="minorEastAsia" w:hint="eastAsia"/>
          <w:color w:val="000000"/>
          <w:kern w:val="0"/>
          <w:sz w:val="24"/>
        </w:rPr>
        <w:t>额</w:t>
      </w:r>
      <w:r w:rsidRPr="00D51231">
        <w:rPr>
          <w:rFonts w:asciiTheme="minorEastAsia" w:eastAsiaTheme="minorEastAsia" w:hAnsiTheme="minorEastAsia" w:hint="eastAsia"/>
          <w:sz w:val="24"/>
        </w:rPr>
        <w:t>÷</w:t>
      </w:r>
      <w:r w:rsidRPr="00D51231">
        <w:rPr>
          <w:rFonts w:asciiTheme="minorEastAsia" w:eastAsiaTheme="minorEastAsia" w:hAnsiTheme="minorEastAsia" w:hint="eastAsia"/>
          <w:kern w:val="0"/>
          <w:sz w:val="24"/>
        </w:rPr>
        <w:t>基准额</w:t>
      </w:r>
      <w:r w:rsidRPr="00D51231">
        <w:rPr>
          <w:rFonts w:asciiTheme="minorEastAsia" w:eastAsiaTheme="minorEastAsia" w:hAnsiTheme="minorEastAsia" w:hint="eastAsia"/>
          <w:color w:val="000000"/>
          <w:kern w:val="0"/>
          <w:sz w:val="24"/>
        </w:rPr>
        <w:t>）×17。</w:t>
      </w:r>
    </w:p>
    <w:p w:rsidR="00A607B7" w:rsidRPr="00D51231" w:rsidRDefault="00A607B7" w:rsidP="00A607B7">
      <w:pPr>
        <w:adjustRightInd w:val="0"/>
        <w:snapToGrid w:val="0"/>
        <w:spacing w:line="540" w:lineRule="exact"/>
        <w:ind w:firstLine="640"/>
        <w:rPr>
          <w:rFonts w:asciiTheme="minorEastAsia" w:eastAsiaTheme="minorEastAsia" w:hAnsiTheme="minorEastAsia"/>
          <w:kern w:val="0"/>
          <w:sz w:val="24"/>
        </w:rPr>
      </w:pPr>
      <w:r w:rsidRPr="00D51231">
        <w:rPr>
          <w:rFonts w:asciiTheme="minorEastAsia" w:eastAsiaTheme="minorEastAsia" w:hAnsiTheme="minorEastAsia" w:hint="eastAsia"/>
          <w:kern w:val="0"/>
          <w:sz w:val="24"/>
        </w:rPr>
        <w:t>（投标银行在嘉兴市本级本外币各项贷款年末</w:t>
      </w:r>
      <w:r w:rsidRPr="00D51231">
        <w:rPr>
          <w:rFonts w:asciiTheme="minorEastAsia" w:eastAsiaTheme="minorEastAsia" w:hAnsiTheme="minorEastAsia" w:hint="eastAsia"/>
          <w:sz w:val="24"/>
        </w:rPr>
        <w:t>余</w:t>
      </w:r>
      <w:r w:rsidRPr="00D51231">
        <w:rPr>
          <w:rFonts w:asciiTheme="minorEastAsia" w:eastAsiaTheme="minorEastAsia" w:hAnsiTheme="minorEastAsia" w:hint="eastAsia"/>
          <w:kern w:val="0"/>
          <w:sz w:val="24"/>
        </w:rPr>
        <w:t>额数据由中国人民银行嘉兴市中心支行提供。）</w:t>
      </w:r>
    </w:p>
    <w:p w:rsidR="00A607B7" w:rsidRPr="00D51231" w:rsidRDefault="001505CF" w:rsidP="00D51231">
      <w:pPr>
        <w:spacing w:line="540" w:lineRule="exact"/>
        <w:ind w:firstLineChars="196" w:firstLine="472"/>
        <w:rPr>
          <w:rFonts w:asciiTheme="minorEastAsia" w:eastAsiaTheme="minorEastAsia" w:hAnsiTheme="minorEastAsia"/>
          <w:sz w:val="24"/>
        </w:rPr>
      </w:pPr>
      <w:r w:rsidRPr="00D51231">
        <w:rPr>
          <w:rFonts w:asciiTheme="minorEastAsia" w:eastAsiaTheme="minorEastAsia" w:hAnsiTheme="minorEastAsia" w:hint="eastAsia"/>
          <w:b/>
          <w:sz w:val="24"/>
        </w:rPr>
        <w:t>2.3</w:t>
      </w:r>
      <w:r w:rsidR="00A607B7" w:rsidRPr="00D51231">
        <w:rPr>
          <w:rFonts w:asciiTheme="minorEastAsia" w:eastAsiaTheme="minorEastAsia" w:hAnsiTheme="minorEastAsia" w:hint="eastAsia"/>
          <w:b/>
          <w:sz w:val="24"/>
        </w:rPr>
        <w:t>支持地方经济发展业绩考评结果应用指标（30分）。</w:t>
      </w:r>
      <w:r w:rsidR="00A607B7" w:rsidRPr="00D51231">
        <w:rPr>
          <w:rFonts w:asciiTheme="minorEastAsia" w:eastAsiaTheme="minorEastAsia" w:hAnsiTheme="minorEastAsia" w:hint="eastAsia"/>
          <w:kern w:val="0"/>
          <w:sz w:val="24"/>
        </w:rPr>
        <w:t>按照嘉兴市本级银行支持地方经济发展考评小组对上年度各投标银行支持地方经济发展业绩的考评结果进行赋分。得分标准为：（1）商业银行计分以考评得分最高银行为基准分，得30分；</w:t>
      </w:r>
      <w:r w:rsidR="00A607B7" w:rsidRPr="00D51231">
        <w:rPr>
          <w:rFonts w:asciiTheme="minorEastAsia" w:eastAsiaTheme="minorEastAsia" w:hAnsiTheme="minorEastAsia" w:hint="eastAsia"/>
          <w:color w:val="000000"/>
          <w:kern w:val="0"/>
          <w:sz w:val="24"/>
        </w:rPr>
        <w:t>其他投标银行按</w:t>
      </w:r>
      <w:r w:rsidR="00A607B7" w:rsidRPr="00D51231">
        <w:rPr>
          <w:rFonts w:asciiTheme="minorEastAsia" w:eastAsiaTheme="minorEastAsia" w:hAnsiTheme="minorEastAsia" w:hint="eastAsia"/>
          <w:kern w:val="0"/>
          <w:sz w:val="24"/>
        </w:rPr>
        <w:t>考评分</w:t>
      </w:r>
      <w:r w:rsidR="00A607B7" w:rsidRPr="00D51231">
        <w:rPr>
          <w:rFonts w:asciiTheme="minorEastAsia" w:eastAsiaTheme="minorEastAsia" w:hAnsiTheme="minorEastAsia" w:hint="eastAsia"/>
          <w:color w:val="000000"/>
          <w:kern w:val="0"/>
          <w:sz w:val="24"/>
        </w:rPr>
        <w:t>与</w:t>
      </w:r>
      <w:r w:rsidR="00A607B7" w:rsidRPr="00D51231">
        <w:rPr>
          <w:rFonts w:asciiTheme="minorEastAsia" w:eastAsiaTheme="minorEastAsia" w:hAnsiTheme="minorEastAsia" w:hint="eastAsia"/>
          <w:kern w:val="0"/>
          <w:sz w:val="24"/>
        </w:rPr>
        <w:t>基准分</w:t>
      </w:r>
      <w:r w:rsidR="00A607B7" w:rsidRPr="00D51231">
        <w:rPr>
          <w:rFonts w:asciiTheme="minorEastAsia" w:eastAsiaTheme="minorEastAsia" w:hAnsiTheme="minorEastAsia" w:hint="eastAsia"/>
          <w:color w:val="000000"/>
          <w:kern w:val="0"/>
          <w:sz w:val="24"/>
        </w:rPr>
        <w:t>的占比计算得分，即：</w:t>
      </w:r>
      <w:r w:rsidR="00A607B7" w:rsidRPr="00D51231">
        <w:rPr>
          <w:rFonts w:asciiTheme="minorEastAsia" w:eastAsiaTheme="minorEastAsia" w:hAnsiTheme="minorEastAsia" w:hint="eastAsia"/>
          <w:kern w:val="0"/>
          <w:sz w:val="24"/>
        </w:rPr>
        <w:t>考评结果</w:t>
      </w:r>
      <w:r w:rsidR="00A607B7" w:rsidRPr="00D51231">
        <w:rPr>
          <w:rFonts w:asciiTheme="minorEastAsia" w:eastAsiaTheme="minorEastAsia" w:hAnsiTheme="minorEastAsia" w:hint="eastAsia"/>
          <w:color w:val="000000"/>
          <w:kern w:val="0"/>
          <w:sz w:val="24"/>
        </w:rPr>
        <w:lastRenderedPageBreak/>
        <w:t>占比</w:t>
      </w:r>
      <w:r w:rsidR="00A607B7" w:rsidRPr="00D51231">
        <w:rPr>
          <w:rFonts w:asciiTheme="minorEastAsia" w:eastAsiaTheme="minorEastAsia" w:hAnsiTheme="minorEastAsia" w:hint="eastAsia"/>
          <w:kern w:val="0"/>
          <w:sz w:val="24"/>
        </w:rPr>
        <w:t>得分＝</w:t>
      </w:r>
      <w:r w:rsidR="00A607B7" w:rsidRPr="00D51231">
        <w:rPr>
          <w:rFonts w:asciiTheme="minorEastAsia" w:eastAsiaTheme="minorEastAsia" w:hAnsiTheme="minorEastAsia" w:hint="eastAsia"/>
          <w:color w:val="000000"/>
          <w:kern w:val="0"/>
          <w:sz w:val="24"/>
        </w:rPr>
        <w:t>（投标银行</w:t>
      </w:r>
      <w:r w:rsidR="00A607B7" w:rsidRPr="00D51231">
        <w:rPr>
          <w:rFonts w:asciiTheme="minorEastAsia" w:eastAsiaTheme="minorEastAsia" w:hAnsiTheme="minorEastAsia" w:hint="eastAsia"/>
          <w:kern w:val="0"/>
          <w:sz w:val="24"/>
        </w:rPr>
        <w:t>考评分</w:t>
      </w:r>
      <w:r w:rsidR="00A607B7" w:rsidRPr="00D51231">
        <w:rPr>
          <w:rFonts w:asciiTheme="minorEastAsia" w:eastAsiaTheme="minorEastAsia" w:hAnsiTheme="minorEastAsia" w:hint="eastAsia"/>
          <w:sz w:val="24"/>
        </w:rPr>
        <w:t>÷</w:t>
      </w:r>
      <w:r w:rsidR="00A607B7" w:rsidRPr="00D51231">
        <w:rPr>
          <w:rFonts w:asciiTheme="minorEastAsia" w:eastAsiaTheme="minorEastAsia" w:hAnsiTheme="minorEastAsia" w:hint="eastAsia"/>
          <w:kern w:val="0"/>
          <w:sz w:val="24"/>
        </w:rPr>
        <w:t>基准分</w:t>
      </w:r>
      <w:r w:rsidR="00A607B7" w:rsidRPr="00D51231">
        <w:rPr>
          <w:rFonts w:asciiTheme="minorEastAsia" w:eastAsiaTheme="minorEastAsia" w:hAnsiTheme="minorEastAsia" w:hint="eastAsia"/>
          <w:color w:val="000000"/>
          <w:kern w:val="0"/>
          <w:sz w:val="24"/>
        </w:rPr>
        <w:t>）×30</w:t>
      </w:r>
      <w:r w:rsidR="00A607B7" w:rsidRPr="00D51231">
        <w:rPr>
          <w:rFonts w:asciiTheme="minorEastAsia" w:eastAsiaTheme="minorEastAsia" w:hAnsiTheme="minorEastAsia" w:hint="eastAsia"/>
          <w:sz w:val="24"/>
        </w:rPr>
        <w:t>。（2）政策性银行按比例折算方法计分，即：政策性银行得分=（市本级银行业金融机构支持地方经济发展业绩考评得分÷100）×30。</w:t>
      </w:r>
    </w:p>
    <w:p w:rsidR="00A607B7" w:rsidRPr="00D51231" w:rsidRDefault="00A607B7" w:rsidP="00A607B7">
      <w:pPr>
        <w:adjustRightInd w:val="0"/>
        <w:snapToGrid w:val="0"/>
        <w:spacing w:line="540" w:lineRule="exact"/>
        <w:ind w:firstLine="585"/>
        <w:rPr>
          <w:rFonts w:asciiTheme="minorEastAsia" w:eastAsiaTheme="minorEastAsia" w:hAnsiTheme="minorEastAsia"/>
          <w:sz w:val="24"/>
        </w:rPr>
      </w:pPr>
      <w:r w:rsidRPr="00D51231">
        <w:rPr>
          <w:rFonts w:asciiTheme="minorEastAsia" w:eastAsiaTheme="minorEastAsia" w:hAnsiTheme="minorEastAsia" w:hint="eastAsia"/>
          <w:sz w:val="24"/>
        </w:rPr>
        <w:t>（支持地方经济发展业绩考评结果应用指标数据由市人民政府金融工作办公室提供。）</w:t>
      </w:r>
    </w:p>
    <w:p w:rsidR="00A607B7" w:rsidRPr="00D51231" w:rsidRDefault="001505CF" w:rsidP="00D51231">
      <w:pPr>
        <w:adjustRightInd w:val="0"/>
        <w:snapToGrid w:val="0"/>
        <w:spacing w:line="540" w:lineRule="exact"/>
        <w:ind w:firstLineChars="196" w:firstLine="472"/>
        <w:rPr>
          <w:rFonts w:asciiTheme="minorEastAsia" w:eastAsiaTheme="minorEastAsia" w:hAnsiTheme="minorEastAsia"/>
          <w:sz w:val="24"/>
        </w:rPr>
      </w:pPr>
      <w:r w:rsidRPr="00D51231">
        <w:rPr>
          <w:rFonts w:asciiTheme="minorEastAsia" w:eastAsiaTheme="minorEastAsia" w:hAnsiTheme="minorEastAsia" w:hint="eastAsia"/>
          <w:b/>
          <w:bCs/>
          <w:sz w:val="24"/>
        </w:rPr>
        <w:t>3、</w:t>
      </w:r>
      <w:r w:rsidR="00A607B7" w:rsidRPr="00D51231">
        <w:rPr>
          <w:rFonts w:asciiTheme="minorEastAsia" w:eastAsiaTheme="minorEastAsia" w:hAnsiTheme="minorEastAsia" w:hint="eastAsia"/>
          <w:b/>
          <w:sz w:val="24"/>
        </w:rPr>
        <w:t>服务质量项目指标（满分9分）。</w:t>
      </w:r>
      <w:r w:rsidR="00A607B7" w:rsidRPr="00D51231">
        <w:rPr>
          <w:rFonts w:asciiTheme="minorEastAsia" w:eastAsiaTheme="minorEastAsia" w:hAnsiTheme="minorEastAsia" w:hint="eastAsia"/>
          <w:sz w:val="24"/>
        </w:rPr>
        <w:t>主要为资金存放银行提供支付结算（票据、银行卡、账户及其他非现金支付工具）、清算对账、分账核算、相关业务收费优惠等服务的能力和水平，以及以往提供服务履约等方面的情况。按照各投标银行的上年度市本级相应指标情况赋分。</w:t>
      </w:r>
    </w:p>
    <w:p w:rsidR="00A607B7" w:rsidRPr="00D51231" w:rsidRDefault="001505CF" w:rsidP="00D51231">
      <w:pPr>
        <w:adjustRightInd w:val="0"/>
        <w:snapToGrid w:val="0"/>
        <w:spacing w:line="540" w:lineRule="exact"/>
        <w:ind w:firstLineChars="200" w:firstLine="482"/>
        <w:rPr>
          <w:rFonts w:asciiTheme="minorEastAsia" w:eastAsiaTheme="minorEastAsia" w:hAnsiTheme="minorEastAsia"/>
          <w:sz w:val="24"/>
        </w:rPr>
      </w:pPr>
      <w:r w:rsidRPr="00D51231">
        <w:rPr>
          <w:rFonts w:asciiTheme="minorEastAsia" w:eastAsiaTheme="minorEastAsia" w:hAnsiTheme="minorEastAsia" w:hint="eastAsia"/>
          <w:b/>
          <w:sz w:val="24"/>
        </w:rPr>
        <w:t>3.1</w:t>
      </w:r>
      <w:r w:rsidR="00A607B7" w:rsidRPr="00D51231">
        <w:rPr>
          <w:rFonts w:asciiTheme="minorEastAsia" w:eastAsiaTheme="minorEastAsia" w:hAnsiTheme="minorEastAsia" w:hint="eastAsia"/>
          <w:b/>
          <w:sz w:val="24"/>
        </w:rPr>
        <w:t>支付结算及对账、核算、账户业务指标（3分）。</w:t>
      </w:r>
      <w:r w:rsidR="00A607B7" w:rsidRPr="00D51231">
        <w:rPr>
          <w:rFonts w:asciiTheme="minorEastAsia" w:eastAsiaTheme="minorEastAsia" w:hAnsiTheme="minorEastAsia" w:hint="eastAsia"/>
          <w:sz w:val="24"/>
        </w:rPr>
        <w:t xml:space="preserve">依据人行嘉兴市中心支行对投标银行上年度相应业务考评情况赋分。计分包括排名得分和分档计分， </w:t>
      </w:r>
    </w:p>
    <w:p w:rsidR="00A607B7" w:rsidRPr="00D51231" w:rsidRDefault="001505CF" w:rsidP="00D51231">
      <w:pPr>
        <w:adjustRightInd w:val="0"/>
        <w:snapToGrid w:val="0"/>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3.1.1</w:t>
      </w:r>
      <w:r w:rsidR="00A607B7" w:rsidRPr="00D51231">
        <w:rPr>
          <w:rFonts w:asciiTheme="minorEastAsia" w:eastAsiaTheme="minorEastAsia" w:hAnsiTheme="minorEastAsia" w:hint="eastAsia"/>
          <w:sz w:val="24"/>
        </w:rPr>
        <w:t>排名得分（2分）：以投标银行在人行嘉兴市中心支行支付结算工作年度考评最高的银行为第一名得2分，每下降一名减0.06分。</w:t>
      </w:r>
    </w:p>
    <w:p w:rsidR="00A607B7" w:rsidRPr="00D51231" w:rsidRDefault="001505CF" w:rsidP="00D51231">
      <w:pPr>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3.1.2</w:t>
      </w:r>
      <w:r w:rsidR="00A607B7" w:rsidRPr="00D51231">
        <w:rPr>
          <w:rFonts w:asciiTheme="minorEastAsia" w:eastAsiaTheme="minorEastAsia" w:hAnsiTheme="minorEastAsia" w:hint="eastAsia"/>
          <w:sz w:val="24"/>
        </w:rPr>
        <w:t>分档计分（1分）：具体指标包括对账业务及时率</w:t>
      </w:r>
      <w:r w:rsidR="00A607B7" w:rsidRPr="00D51231">
        <w:rPr>
          <w:rStyle w:val="affc"/>
          <w:rFonts w:asciiTheme="minorEastAsia" w:eastAsiaTheme="minorEastAsia" w:hAnsiTheme="minorEastAsia"/>
          <w:sz w:val="24"/>
        </w:rPr>
        <w:footnoteReference w:id="1"/>
      </w:r>
      <w:r w:rsidR="00A607B7" w:rsidRPr="00D51231">
        <w:rPr>
          <w:rFonts w:asciiTheme="minorEastAsia" w:eastAsiaTheme="minorEastAsia" w:hAnsiTheme="minorEastAsia" w:hint="eastAsia"/>
          <w:sz w:val="24"/>
        </w:rPr>
        <w:t>、核算业务成功率</w:t>
      </w:r>
      <w:r w:rsidR="00A607B7" w:rsidRPr="00D51231">
        <w:rPr>
          <w:rStyle w:val="affc"/>
          <w:rFonts w:asciiTheme="minorEastAsia" w:eastAsiaTheme="minorEastAsia" w:hAnsiTheme="minorEastAsia"/>
          <w:sz w:val="24"/>
        </w:rPr>
        <w:footnoteReference w:id="2"/>
      </w:r>
      <w:r w:rsidR="00A607B7" w:rsidRPr="00D51231">
        <w:rPr>
          <w:rFonts w:asciiTheme="minorEastAsia" w:eastAsiaTheme="minorEastAsia" w:hAnsiTheme="minorEastAsia" w:hint="eastAsia"/>
          <w:sz w:val="24"/>
        </w:rPr>
        <w:t>、账户业务成功率</w:t>
      </w:r>
      <w:r w:rsidR="00A607B7" w:rsidRPr="00D51231">
        <w:rPr>
          <w:rStyle w:val="affc"/>
          <w:rFonts w:asciiTheme="minorEastAsia" w:eastAsiaTheme="minorEastAsia" w:hAnsiTheme="minorEastAsia"/>
          <w:sz w:val="24"/>
        </w:rPr>
        <w:footnoteReference w:id="3"/>
      </w:r>
      <w:r w:rsidR="00A607B7" w:rsidRPr="00D51231">
        <w:rPr>
          <w:rFonts w:asciiTheme="minorEastAsia" w:eastAsiaTheme="minorEastAsia" w:hAnsiTheme="minorEastAsia" w:hint="eastAsia"/>
          <w:sz w:val="24"/>
        </w:rPr>
        <w:t>三项。得分标准具体如下：</w:t>
      </w:r>
    </w:p>
    <w:p w:rsidR="00A607B7" w:rsidRPr="00D51231" w:rsidRDefault="001505CF" w:rsidP="00D51231">
      <w:pPr>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a.</w:t>
      </w:r>
      <w:r w:rsidR="00A607B7" w:rsidRPr="00D51231">
        <w:rPr>
          <w:rFonts w:asciiTheme="minorEastAsia" w:eastAsiaTheme="minorEastAsia" w:hAnsiTheme="minorEastAsia" w:hint="eastAsia"/>
          <w:sz w:val="24"/>
        </w:rPr>
        <w:t>三项指标均为100%的，得1分；</w:t>
      </w:r>
    </w:p>
    <w:p w:rsidR="00A607B7" w:rsidRPr="00D51231" w:rsidRDefault="00A607B7" w:rsidP="00A607B7">
      <w:pPr>
        <w:spacing w:line="540" w:lineRule="exact"/>
        <w:rPr>
          <w:rFonts w:asciiTheme="minorEastAsia" w:eastAsiaTheme="minorEastAsia" w:hAnsiTheme="minorEastAsia"/>
          <w:sz w:val="24"/>
        </w:rPr>
      </w:pPr>
      <w:r w:rsidRPr="00D51231">
        <w:rPr>
          <w:rFonts w:asciiTheme="minorEastAsia" w:eastAsiaTheme="minorEastAsia" w:hAnsiTheme="minorEastAsia" w:hint="eastAsia"/>
          <w:sz w:val="24"/>
        </w:rPr>
        <w:t xml:space="preserve">    </w:t>
      </w:r>
      <w:r w:rsidR="001505CF" w:rsidRPr="00D51231">
        <w:rPr>
          <w:rFonts w:asciiTheme="minorEastAsia" w:eastAsiaTheme="minorEastAsia" w:hAnsiTheme="minorEastAsia" w:hint="eastAsia"/>
          <w:sz w:val="24"/>
        </w:rPr>
        <w:t>b.</w:t>
      </w:r>
      <w:r w:rsidRPr="00D51231">
        <w:rPr>
          <w:rFonts w:asciiTheme="minorEastAsia" w:eastAsiaTheme="minorEastAsia" w:hAnsiTheme="minorEastAsia" w:hint="eastAsia"/>
          <w:sz w:val="24"/>
        </w:rPr>
        <w:t>三项指标中有两项为100%的，得0.75分；</w:t>
      </w:r>
    </w:p>
    <w:p w:rsidR="00A607B7" w:rsidRPr="00D51231" w:rsidRDefault="001505CF" w:rsidP="00D51231">
      <w:pPr>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c.</w:t>
      </w:r>
      <w:r w:rsidR="00A607B7" w:rsidRPr="00D51231">
        <w:rPr>
          <w:rFonts w:asciiTheme="minorEastAsia" w:eastAsiaTheme="minorEastAsia" w:hAnsiTheme="minorEastAsia" w:hint="eastAsia"/>
          <w:sz w:val="24"/>
        </w:rPr>
        <w:t>三项指标中有一项为100%的，得0.5分；</w:t>
      </w:r>
    </w:p>
    <w:p w:rsidR="00A607B7" w:rsidRPr="00D51231" w:rsidRDefault="001505CF" w:rsidP="00D51231">
      <w:pPr>
        <w:spacing w:line="540" w:lineRule="exact"/>
        <w:ind w:firstLineChars="200" w:firstLine="480"/>
        <w:rPr>
          <w:rFonts w:asciiTheme="minorEastAsia" w:eastAsiaTheme="minorEastAsia" w:hAnsiTheme="minorEastAsia"/>
          <w:sz w:val="24"/>
        </w:rPr>
      </w:pPr>
      <w:r w:rsidRPr="00D51231">
        <w:rPr>
          <w:rFonts w:asciiTheme="minorEastAsia" w:eastAsiaTheme="minorEastAsia" w:hAnsiTheme="minorEastAsia" w:hint="eastAsia"/>
          <w:sz w:val="24"/>
        </w:rPr>
        <w:t>d.</w:t>
      </w:r>
      <w:r w:rsidR="00A607B7" w:rsidRPr="00D51231">
        <w:rPr>
          <w:rFonts w:asciiTheme="minorEastAsia" w:eastAsiaTheme="minorEastAsia" w:hAnsiTheme="minorEastAsia" w:hint="eastAsia"/>
          <w:sz w:val="24"/>
        </w:rPr>
        <w:t>三项指标均未达100%的，得0.25分；</w:t>
      </w:r>
    </w:p>
    <w:p w:rsidR="00A607B7" w:rsidRPr="00D51231" w:rsidRDefault="00404D63" w:rsidP="00D51231">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e</w:t>
      </w:r>
      <w:r w:rsidR="001505CF" w:rsidRPr="00D51231">
        <w:rPr>
          <w:rFonts w:asciiTheme="minorEastAsia" w:eastAsiaTheme="minorEastAsia" w:hAnsiTheme="minorEastAsia" w:hint="eastAsia"/>
          <w:sz w:val="24"/>
        </w:rPr>
        <w:t>.</w:t>
      </w:r>
      <w:r w:rsidR="00A607B7" w:rsidRPr="00D51231">
        <w:rPr>
          <w:rFonts w:asciiTheme="minorEastAsia" w:eastAsiaTheme="minorEastAsia" w:hAnsiTheme="minorEastAsia" w:hint="eastAsia"/>
          <w:sz w:val="24"/>
        </w:rPr>
        <w:t>投标银行发生支付结算风险事件或其他违反核算清算、支付结算纪律的行为，得0分。</w:t>
      </w:r>
    </w:p>
    <w:p w:rsidR="00A607B7" w:rsidRPr="00D51231" w:rsidRDefault="00A607B7" w:rsidP="00A607B7">
      <w:pPr>
        <w:adjustRightInd w:val="0"/>
        <w:snapToGrid w:val="0"/>
        <w:spacing w:line="540" w:lineRule="exact"/>
        <w:ind w:firstLine="627"/>
        <w:rPr>
          <w:rFonts w:asciiTheme="minorEastAsia" w:eastAsiaTheme="minorEastAsia" w:hAnsiTheme="minorEastAsia"/>
          <w:sz w:val="24"/>
        </w:rPr>
      </w:pPr>
      <w:r w:rsidRPr="00D51231">
        <w:rPr>
          <w:rFonts w:asciiTheme="minorEastAsia" w:eastAsiaTheme="minorEastAsia" w:hAnsiTheme="minorEastAsia" w:hint="eastAsia"/>
          <w:sz w:val="24"/>
        </w:rPr>
        <w:t>（支付结算及对账、核算、账户业务指标数据由中国人民银行嘉兴市中心支行提供。）</w:t>
      </w:r>
    </w:p>
    <w:p w:rsidR="00A607B7" w:rsidRPr="00D51231" w:rsidRDefault="001505CF" w:rsidP="00A607B7">
      <w:pPr>
        <w:adjustRightInd w:val="0"/>
        <w:snapToGrid w:val="0"/>
        <w:spacing w:line="540" w:lineRule="exact"/>
        <w:ind w:firstLine="627"/>
        <w:rPr>
          <w:rFonts w:asciiTheme="minorEastAsia" w:eastAsiaTheme="minorEastAsia" w:hAnsiTheme="minorEastAsia"/>
          <w:sz w:val="24"/>
        </w:rPr>
      </w:pPr>
      <w:r w:rsidRPr="00D51231">
        <w:rPr>
          <w:rFonts w:asciiTheme="minorEastAsia" w:eastAsiaTheme="minorEastAsia" w:hAnsiTheme="minorEastAsia" w:hint="eastAsia"/>
          <w:b/>
          <w:sz w:val="24"/>
        </w:rPr>
        <w:t>3.2</w:t>
      </w:r>
      <w:r w:rsidR="00A607B7" w:rsidRPr="00D51231">
        <w:rPr>
          <w:rFonts w:asciiTheme="minorEastAsia" w:eastAsiaTheme="minorEastAsia" w:hAnsiTheme="minorEastAsia" w:hint="eastAsia"/>
          <w:b/>
          <w:sz w:val="24"/>
        </w:rPr>
        <w:t>中标银行服务满意度评价指标（3分）。</w:t>
      </w:r>
      <w:r w:rsidR="00A607B7" w:rsidRPr="00D51231">
        <w:rPr>
          <w:rFonts w:asciiTheme="minorEastAsia" w:eastAsiaTheme="minorEastAsia" w:hAnsiTheme="minorEastAsia" w:hint="eastAsia"/>
          <w:sz w:val="24"/>
        </w:rPr>
        <w:t>财政部门每年组织上年度委托</w:t>
      </w:r>
      <w:r w:rsidR="00A607B7" w:rsidRPr="00D51231">
        <w:rPr>
          <w:rFonts w:asciiTheme="minorEastAsia" w:eastAsiaTheme="minorEastAsia" w:hAnsiTheme="minorEastAsia" w:hint="eastAsia"/>
          <w:sz w:val="24"/>
        </w:rPr>
        <w:lastRenderedPageBreak/>
        <w:t>市公共资源交易中心统一组织实施公款竞争性存放的市级预算单位填报“市级***年度公款竞争性存放中标银行服务情况评价表”，各自结合中标银行的款竞争性存放履约、日常金融服务及服务收费优惠等情况，按照“非常满意3分”、“满意2分”、“基本满意1分”、“不满意0分”计分标准填报，财政部门汇总预算单位填报情况后计算平均值（保留2位小数点），作为评标赋分依据。上年度未参与投标或未中标银行的该项指标，按“基本满意1分”赋分。</w:t>
      </w:r>
    </w:p>
    <w:p w:rsidR="00A607B7" w:rsidRPr="00D51231" w:rsidRDefault="00A607B7" w:rsidP="00A607B7">
      <w:pPr>
        <w:adjustRightInd w:val="0"/>
        <w:snapToGrid w:val="0"/>
        <w:spacing w:line="540" w:lineRule="exact"/>
        <w:ind w:firstLine="627"/>
        <w:rPr>
          <w:rFonts w:asciiTheme="minorEastAsia" w:eastAsiaTheme="minorEastAsia" w:hAnsiTheme="minorEastAsia"/>
          <w:sz w:val="24"/>
        </w:rPr>
      </w:pPr>
      <w:r w:rsidRPr="00D51231">
        <w:rPr>
          <w:rFonts w:asciiTheme="minorEastAsia" w:eastAsiaTheme="minorEastAsia" w:hAnsiTheme="minorEastAsia" w:hint="eastAsia"/>
          <w:sz w:val="24"/>
        </w:rPr>
        <w:t>（中标银行服务满意度评价指标数据由财政部门汇总预算单位填报情况后提供。）</w:t>
      </w:r>
    </w:p>
    <w:p w:rsidR="00A607B7" w:rsidRPr="00D51231" w:rsidRDefault="001505CF" w:rsidP="00A607B7">
      <w:pPr>
        <w:spacing w:line="540" w:lineRule="exact"/>
        <w:ind w:firstLine="630"/>
        <w:rPr>
          <w:rFonts w:asciiTheme="minorEastAsia" w:eastAsiaTheme="minorEastAsia" w:hAnsiTheme="minorEastAsia"/>
          <w:sz w:val="24"/>
        </w:rPr>
      </w:pPr>
      <w:r w:rsidRPr="00D51231">
        <w:rPr>
          <w:rFonts w:asciiTheme="minorEastAsia" w:eastAsiaTheme="minorEastAsia" w:hAnsiTheme="minorEastAsia" w:hint="eastAsia"/>
          <w:b/>
          <w:sz w:val="24"/>
        </w:rPr>
        <w:t>3.3</w:t>
      </w:r>
      <w:r w:rsidR="00A607B7" w:rsidRPr="00D51231">
        <w:rPr>
          <w:rFonts w:asciiTheme="minorEastAsia" w:eastAsiaTheme="minorEastAsia" w:hAnsiTheme="minorEastAsia" w:hint="eastAsia"/>
          <w:b/>
          <w:sz w:val="24"/>
        </w:rPr>
        <w:t>公共资金管理日常配合度（工作量）指标（3分）。</w:t>
      </w:r>
      <w:r w:rsidR="00A607B7" w:rsidRPr="00D51231">
        <w:rPr>
          <w:rFonts w:asciiTheme="minorEastAsia" w:eastAsiaTheme="minorEastAsia" w:hAnsiTheme="minorEastAsia" w:hint="eastAsia"/>
          <w:sz w:val="24"/>
        </w:rPr>
        <w:t>主要结合投标银行年度办理市级财政国库集中支付银行代理业务量、年末市级财政和预算单位有效账户存量、预算单位签约使用个人公务卡数量予以赋分。</w:t>
      </w:r>
    </w:p>
    <w:p w:rsidR="00A607B7" w:rsidRPr="00D51231" w:rsidRDefault="00A607B7" w:rsidP="00A607B7">
      <w:pPr>
        <w:spacing w:line="540" w:lineRule="exact"/>
        <w:ind w:firstLine="627"/>
        <w:rPr>
          <w:rFonts w:asciiTheme="minorEastAsia" w:eastAsiaTheme="minorEastAsia" w:hAnsiTheme="minorEastAsia"/>
          <w:sz w:val="24"/>
        </w:rPr>
      </w:pPr>
      <w:r w:rsidRPr="00D51231">
        <w:rPr>
          <w:rFonts w:asciiTheme="minorEastAsia" w:eastAsiaTheme="minorEastAsia" w:hAnsiTheme="minorEastAsia" w:hint="eastAsia"/>
          <w:sz w:val="24"/>
        </w:rPr>
        <w:t>计分办法包括办理财政国库集中支付代理业务笔数占比得分、市级财政和预算单位有效账户存量占比得分、市级预算单位签约使用个人公务卡数量占比得分。</w:t>
      </w:r>
    </w:p>
    <w:p w:rsidR="00A607B7" w:rsidRPr="00D51231" w:rsidRDefault="001505CF" w:rsidP="00A607B7">
      <w:pPr>
        <w:adjustRightInd w:val="0"/>
        <w:snapToGrid w:val="0"/>
        <w:spacing w:line="540" w:lineRule="exact"/>
        <w:ind w:firstLine="549"/>
        <w:rPr>
          <w:rFonts w:asciiTheme="minorEastAsia" w:eastAsiaTheme="minorEastAsia" w:hAnsiTheme="minorEastAsia"/>
          <w:b/>
          <w:sz w:val="24"/>
        </w:rPr>
      </w:pPr>
      <w:r w:rsidRPr="00D51231">
        <w:rPr>
          <w:rFonts w:asciiTheme="minorEastAsia" w:eastAsiaTheme="minorEastAsia" w:hAnsiTheme="minorEastAsia" w:hint="eastAsia"/>
          <w:b/>
          <w:sz w:val="24"/>
        </w:rPr>
        <w:t>3.3.1</w:t>
      </w:r>
      <w:r w:rsidR="00A607B7" w:rsidRPr="00D51231">
        <w:rPr>
          <w:rFonts w:asciiTheme="minorEastAsia" w:eastAsiaTheme="minorEastAsia" w:hAnsiTheme="minorEastAsia" w:hint="eastAsia"/>
          <w:b/>
          <w:sz w:val="24"/>
        </w:rPr>
        <w:t>办理市级财政国库集中支付代理业务占比得分（1 分）</w:t>
      </w:r>
      <w:r w:rsidR="00A607B7" w:rsidRPr="00D51231">
        <w:rPr>
          <w:rFonts w:asciiTheme="minorEastAsia" w:eastAsiaTheme="minorEastAsia" w:hAnsiTheme="minorEastAsia" w:hint="eastAsia"/>
          <w:sz w:val="24"/>
        </w:rPr>
        <w:t>。以投标银行在上年度办理财政国库集中支付代理业务（含财政直接支付和财政授权支付）笔数最高的为基准笔数，得1 分；</w:t>
      </w:r>
      <w:r w:rsidR="00A607B7" w:rsidRPr="00D51231">
        <w:rPr>
          <w:rFonts w:asciiTheme="minorEastAsia" w:eastAsiaTheme="minorEastAsia" w:hAnsiTheme="minorEastAsia" w:hint="eastAsia"/>
          <w:color w:val="000000"/>
          <w:kern w:val="0"/>
          <w:sz w:val="24"/>
        </w:rPr>
        <w:t>其他投标银行按实际办理笔数与</w:t>
      </w:r>
      <w:r w:rsidR="00A607B7" w:rsidRPr="00D51231">
        <w:rPr>
          <w:rFonts w:asciiTheme="minorEastAsia" w:eastAsiaTheme="minorEastAsia" w:hAnsiTheme="minorEastAsia" w:hint="eastAsia"/>
          <w:kern w:val="0"/>
          <w:sz w:val="24"/>
        </w:rPr>
        <w:t>基准笔数</w:t>
      </w:r>
      <w:r w:rsidR="00A607B7" w:rsidRPr="00D51231">
        <w:rPr>
          <w:rFonts w:asciiTheme="minorEastAsia" w:eastAsiaTheme="minorEastAsia" w:hAnsiTheme="minorEastAsia" w:hint="eastAsia"/>
          <w:color w:val="000000"/>
          <w:kern w:val="0"/>
          <w:sz w:val="24"/>
        </w:rPr>
        <w:t>的占比计算得分。</w:t>
      </w:r>
    </w:p>
    <w:p w:rsidR="00A607B7" w:rsidRPr="00D51231" w:rsidRDefault="00A607B7" w:rsidP="00A607B7">
      <w:pPr>
        <w:adjustRightInd w:val="0"/>
        <w:snapToGrid w:val="0"/>
        <w:spacing w:line="540" w:lineRule="exact"/>
        <w:ind w:firstLine="640"/>
        <w:rPr>
          <w:rFonts w:asciiTheme="minorEastAsia" w:eastAsiaTheme="minorEastAsia" w:hAnsiTheme="minorEastAsia"/>
          <w:color w:val="000000"/>
          <w:kern w:val="0"/>
          <w:sz w:val="24"/>
        </w:rPr>
      </w:pPr>
      <w:r w:rsidRPr="00D51231">
        <w:rPr>
          <w:rFonts w:asciiTheme="minorEastAsia" w:eastAsiaTheme="minorEastAsia" w:hAnsiTheme="minorEastAsia" w:hint="eastAsia"/>
          <w:color w:val="000000"/>
          <w:kern w:val="0"/>
          <w:sz w:val="24"/>
        </w:rPr>
        <w:t>计算公式：办理</w:t>
      </w:r>
      <w:r w:rsidRPr="00D51231">
        <w:rPr>
          <w:rFonts w:asciiTheme="minorEastAsia" w:eastAsiaTheme="minorEastAsia" w:hAnsiTheme="minorEastAsia" w:hint="eastAsia"/>
          <w:sz w:val="24"/>
        </w:rPr>
        <w:t>财政国库集中支付代理业务笔数占比得分</w:t>
      </w:r>
      <w:r w:rsidRPr="00D51231">
        <w:rPr>
          <w:rFonts w:asciiTheme="minorEastAsia" w:eastAsiaTheme="minorEastAsia" w:hAnsiTheme="minorEastAsia" w:hint="eastAsia"/>
          <w:kern w:val="0"/>
          <w:sz w:val="24"/>
        </w:rPr>
        <w:t>＝</w:t>
      </w:r>
      <w:r w:rsidRPr="00D51231">
        <w:rPr>
          <w:rFonts w:asciiTheme="minorEastAsia" w:eastAsiaTheme="minorEastAsia" w:hAnsiTheme="minorEastAsia" w:hint="eastAsia"/>
          <w:color w:val="000000"/>
          <w:kern w:val="0"/>
          <w:sz w:val="24"/>
        </w:rPr>
        <w:t>（投标银行办理笔数</w:t>
      </w:r>
      <w:r w:rsidRPr="00D51231">
        <w:rPr>
          <w:rFonts w:asciiTheme="minorEastAsia" w:eastAsiaTheme="minorEastAsia" w:hAnsiTheme="minorEastAsia" w:hint="eastAsia"/>
          <w:sz w:val="24"/>
        </w:rPr>
        <w:t>÷</w:t>
      </w:r>
      <w:r w:rsidRPr="00D51231">
        <w:rPr>
          <w:rFonts w:asciiTheme="minorEastAsia" w:eastAsiaTheme="minorEastAsia" w:hAnsiTheme="minorEastAsia" w:hint="eastAsia"/>
          <w:kern w:val="0"/>
          <w:sz w:val="24"/>
        </w:rPr>
        <w:t>基准笔数</w:t>
      </w:r>
      <w:r w:rsidRPr="00D51231">
        <w:rPr>
          <w:rFonts w:asciiTheme="minorEastAsia" w:eastAsiaTheme="minorEastAsia" w:hAnsiTheme="minorEastAsia" w:hint="eastAsia"/>
          <w:color w:val="000000"/>
          <w:kern w:val="0"/>
          <w:sz w:val="24"/>
        </w:rPr>
        <w:t>）×1 。</w:t>
      </w:r>
    </w:p>
    <w:p w:rsidR="00A607B7" w:rsidRPr="00D51231" w:rsidRDefault="001505CF" w:rsidP="00A607B7">
      <w:pPr>
        <w:adjustRightInd w:val="0"/>
        <w:snapToGrid w:val="0"/>
        <w:spacing w:line="540" w:lineRule="exact"/>
        <w:ind w:firstLine="549"/>
        <w:rPr>
          <w:rFonts w:asciiTheme="minorEastAsia" w:eastAsiaTheme="minorEastAsia" w:hAnsiTheme="minorEastAsia"/>
          <w:color w:val="000000"/>
          <w:kern w:val="0"/>
          <w:sz w:val="24"/>
        </w:rPr>
      </w:pPr>
      <w:r w:rsidRPr="00D51231">
        <w:rPr>
          <w:rFonts w:asciiTheme="minorEastAsia" w:eastAsiaTheme="minorEastAsia" w:hAnsiTheme="minorEastAsia" w:hint="eastAsia"/>
          <w:b/>
          <w:sz w:val="24"/>
        </w:rPr>
        <w:t>3.3.2</w:t>
      </w:r>
      <w:r w:rsidR="00A607B7" w:rsidRPr="00D51231">
        <w:rPr>
          <w:rFonts w:asciiTheme="minorEastAsia" w:eastAsiaTheme="minorEastAsia" w:hAnsiTheme="minorEastAsia" w:hint="eastAsia"/>
          <w:b/>
          <w:sz w:val="24"/>
        </w:rPr>
        <w:t>市级财政及预算单位有效账户存量占比得分（1 分）。</w:t>
      </w:r>
      <w:r w:rsidR="00A607B7" w:rsidRPr="00D51231">
        <w:rPr>
          <w:rFonts w:asciiTheme="minorEastAsia" w:eastAsiaTheme="minorEastAsia" w:hAnsiTheme="minorEastAsia" w:hint="eastAsia"/>
          <w:sz w:val="24"/>
        </w:rPr>
        <w:t>以投标银行上年底通过市财政综合业务系统审核、登记的市级财政及预算单位有效账户存量中最高的开户银行账户存量为基准数，得1 分；</w:t>
      </w:r>
      <w:r w:rsidR="00A607B7" w:rsidRPr="00D51231">
        <w:rPr>
          <w:rFonts w:asciiTheme="minorEastAsia" w:eastAsiaTheme="minorEastAsia" w:hAnsiTheme="minorEastAsia" w:hint="eastAsia"/>
          <w:color w:val="000000"/>
          <w:kern w:val="0"/>
          <w:sz w:val="24"/>
        </w:rPr>
        <w:t>其他投标银行按</w:t>
      </w:r>
      <w:r w:rsidR="00A607B7" w:rsidRPr="00D51231">
        <w:rPr>
          <w:rFonts w:asciiTheme="minorEastAsia" w:eastAsiaTheme="minorEastAsia" w:hAnsiTheme="minorEastAsia" w:hint="eastAsia"/>
          <w:sz w:val="24"/>
        </w:rPr>
        <w:t>有效账户存量</w:t>
      </w:r>
      <w:r w:rsidR="00A607B7" w:rsidRPr="00D51231">
        <w:rPr>
          <w:rFonts w:asciiTheme="minorEastAsia" w:eastAsiaTheme="minorEastAsia" w:hAnsiTheme="minorEastAsia" w:hint="eastAsia"/>
          <w:color w:val="000000"/>
          <w:kern w:val="0"/>
          <w:sz w:val="24"/>
        </w:rPr>
        <w:t>与</w:t>
      </w:r>
      <w:r w:rsidR="00A607B7" w:rsidRPr="00D51231">
        <w:rPr>
          <w:rFonts w:asciiTheme="minorEastAsia" w:eastAsiaTheme="minorEastAsia" w:hAnsiTheme="minorEastAsia" w:hint="eastAsia"/>
          <w:kern w:val="0"/>
          <w:sz w:val="24"/>
        </w:rPr>
        <w:t>基准数</w:t>
      </w:r>
      <w:r w:rsidR="00A607B7" w:rsidRPr="00D51231">
        <w:rPr>
          <w:rFonts w:asciiTheme="minorEastAsia" w:eastAsiaTheme="minorEastAsia" w:hAnsiTheme="minorEastAsia" w:hint="eastAsia"/>
          <w:color w:val="000000"/>
          <w:kern w:val="0"/>
          <w:sz w:val="24"/>
        </w:rPr>
        <w:t>的占比计算得分。</w:t>
      </w:r>
    </w:p>
    <w:p w:rsidR="00A607B7" w:rsidRPr="00D51231" w:rsidRDefault="00A607B7" w:rsidP="00A607B7">
      <w:pPr>
        <w:adjustRightInd w:val="0"/>
        <w:snapToGrid w:val="0"/>
        <w:spacing w:line="540" w:lineRule="exact"/>
        <w:ind w:firstLine="640"/>
        <w:rPr>
          <w:rFonts w:asciiTheme="minorEastAsia" w:eastAsiaTheme="minorEastAsia" w:hAnsiTheme="minorEastAsia"/>
          <w:color w:val="000000"/>
          <w:kern w:val="0"/>
          <w:sz w:val="24"/>
        </w:rPr>
      </w:pPr>
      <w:r w:rsidRPr="00D51231">
        <w:rPr>
          <w:rFonts w:asciiTheme="minorEastAsia" w:eastAsiaTheme="minorEastAsia" w:hAnsiTheme="minorEastAsia" w:hint="eastAsia"/>
          <w:color w:val="000000"/>
          <w:kern w:val="0"/>
          <w:sz w:val="24"/>
        </w:rPr>
        <w:t>计算公式：</w:t>
      </w:r>
      <w:r w:rsidRPr="00D51231">
        <w:rPr>
          <w:rFonts w:asciiTheme="minorEastAsia" w:eastAsiaTheme="minorEastAsia" w:hAnsiTheme="minorEastAsia" w:hint="eastAsia"/>
          <w:sz w:val="24"/>
        </w:rPr>
        <w:t>市级财政及预算单位有效账户存量占比得分</w:t>
      </w:r>
      <w:r w:rsidRPr="00D51231">
        <w:rPr>
          <w:rFonts w:asciiTheme="minorEastAsia" w:eastAsiaTheme="minorEastAsia" w:hAnsiTheme="minorEastAsia" w:hint="eastAsia"/>
          <w:kern w:val="0"/>
          <w:sz w:val="24"/>
        </w:rPr>
        <w:t>＝</w:t>
      </w:r>
      <w:r w:rsidRPr="00D51231">
        <w:rPr>
          <w:rFonts w:asciiTheme="minorEastAsia" w:eastAsiaTheme="minorEastAsia" w:hAnsiTheme="minorEastAsia" w:hint="eastAsia"/>
          <w:color w:val="000000"/>
          <w:kern w:val="0"/>
          <w:sz w:val="24"/>
        </w:rPr>
        <w:t>（投标银行</w:t>
      </w:r>
      <w:r w:rsidRPr="00D51231">
        <w:rPr>
          <w:rFonts w:asciiTheme="minorEastAsia" w:eastAsiaTheme="minorEastAsia" w:hAnsiTheme="minorEastAsia" w:hint="eastAsia"/>
          <w:sz w:val="24"/>
        </w:rPr>
        <w:t>有效</w:t>
      </w:r>
      <w:r w:rsidRPr="00D51231">
        <w:rPr>
          <w:rFonts w:asciiTheme="minorEastAsia" w:eastAsiaTheme="minorEastAsia" w:hAnsiTheme="minorEastAsia" w:hint="eastAsia"/>
          <w:sz w:val="24"/>
        </w:rPr>
        <w:lastRenderedPageBreak/>
        <w:t>账户存量÷</w:t>
      </w:r>
      <w:r w:rsidRPr="00D51231">
        <w:rPr>
          <w:rFonts w:asciiTheme="minorEastAsia" w:eastAsiaTheme="minorEastAsia" w:hAnsiTheme="minorEastAsia" w:hint="eastAsia"/>
          <w:kern w:val="0"/>
          <w:sz w:val="24"/>
        </w:rPr>
        <w:t>基准数</w:t>
      </w:r>
      <w:r w:rsidRPr="00D51231">
        <w:rPr>
          <w:rFonts w:asciiTheme="minorEastAsia" w:eastAsiaTheme="minorEastAsia" w:hAnsiTheme="minorEastAsia" w:hint="eastAsia"/>
          <w:color w:val="000000"/>
          <w:kern w:val="0"/>
          <w:sz w:val="24"/>
        </w:rPr>
        <w:t>）×1 。</w:t>
      </w:r>
    </w:p>
    <w:p w:rsidR="00A607B7" w:rsidRPr="00D51231" w:rsidRDefault="001505CF" w:rsidP="00A607B7">
      <w:pPr>
        <w:adjustRightInd w:val="0"/>
        <w:snapToGrid w:val="0"/>
        <w:spacing w:line="540" w:lineRule="exact"/>
        <w:ind w:firstLine="549"/>
        <w:rPr>
          <w:rFonts w:asciiTheme="minorEastAsia" w:eastAsiaTheme="minorEastAsia" w:hAnsiTheme="minorEastAsia"/>
          <w:color w:val="000000"/>
          <w:kern w:val="0"/>
          <w:sz w:val="24"/>
        </w:rPr>
      </w:pPr>
      <w:r w:rsidRPr="00D51231">
        <w:rPr>
          <w:rFonts w:asciiTheme="minorEastAsia" w:eastAsiaTheme="minorEastAsia" w:hAnsiTheme="minorEastAsia" w:hint="eastAsia"/>
          <w:b/>
          <w:color w:val="000000"/>
          <w:kern w:val="0"/>
          <w:sz w:val="24"/>
        </w:rPr>
        <w:t>3.3.3</w:t>
      </w:r>
      <w:r w:rsidR="00A607B7" w:rsidRPr="00D51231">
        <w:rPr>
          <w:rFonts w:asciiTheme="minorEastAsia" w:eastAsiaTheme="minorEastAsia" w:hAnsiTheme="minorEastAsia" w:hint="eastAsia"/>
          <w:b/>
          <w:sz w:val="24"/>
        </w:rPr>
        <w:t>市级预算单位签约使用个人公务卡数量占比得分（1分）。</w:t>
      </w:r>
      <w:r w:rsidR="00A607B7" w:rsidRPr="00D51231">
        <w:rPr>
          <w:rFonts w:asciiTheme="minorEastAsia" w:eastAsiaTheme="minorEastAsia" w:hAnsiTheme="minorEastAsia" w:hint="eastAsia"/>
          <w:sz w:val="24"/>
        </w:rPr>
        <w:t>以投标银行截止上年底的市级预算单位签约使用个人公务卡量最高的开户银行为基准数，得1 分；</w:t>
      </w:r>
      <w:r w:rsidR="00A607B7" w:rsidRPr="00D51231">
        <w:rPr>
          <w:rFonts w:asciiTheme="minorEastAsia" w:eastAsiaTheme="minorEastAsia" w:hAnsiTheme="minorEastAsia" w:hint="eastAsia"/>
          <w:color w:val="000000"/>
          <w:kern w:val="0"/>
          <w:sz w:val="24"/>
        </w:rPr>
        <w:t>其他投标银行按</w:t>
      </w:r>
      <w:r w:rsidR="00A607B7" w:rsidRPr="00D51231">
        <w:rPr>
          <w:rFonts w:asciiTheme="minorEastAsia" w:eastAsiaTheme="minorEastAsia" w:hAnsiTheme="minorEastAsia" w:hint="eastAsia"/>
          <w:sz w:val="24"/>
        </w:rPr>
        <w:t>实际签约使用个人公务卡量</w:t>
      </w:r>
      <w:r w:rsidR="00A607B7" w:rsidRPr="00D51231">
        <w:rPr>
          <w:rFonts w:asciiTheme="minorEastAsia" w:eastAsiaTheme="minorEastAsia" w:hAnsiTheme="minorEastAsia" w:hint="eastAsia"/>
          <w:color w:val="000000"/>
          <w:kern w:val="0"/>
          <w:sz w:val="24"/>
        </w:rPr>
        <w:t>与</w:t>
      </w:r>
      <w:r w:rsidR="00A607B7" w:rsidRPr="00D51231">
        <w:rPr>
          <w:rFonts w:asciiTheme="minorEastAsia" w:eastAsiaTheme="minorEastAsia" w:hAnsiTheme="minorEastAsia" w:hint="eastAsia"/>
          <w:kern w:val="0"/>
          <w:sz w:val="24"/>
        </w:rPr>
        <w:t>基准数</w:t>
      </w:r>
      <w:r w:rsidR="00A607B7" w:rsidRPr="00D51231">
        <w:rPr>
          <w:rFonts w:asciiTheme="minorEastAsia" w:eastAsiaTheme="minorEastAsia" w:hAnsiTheme="minorEastAsia" w:hint="eastAsia"/>
          <w:color w:val="000000"/>
          <w:kern w:val="0"/>
          <w:sz w:val="24"/>
        </w:rPr>
        <w:t>的占比计算得分。</w:t>
      </w:r>
    </w:p>
    <w:p w:rsidR="00A607B7" w:rsidRPr="00D51231" w:rsidRDefault="00A607B7" w:rsidP="00A607B7">
      <w:pPr>
        <w:adjustRightInd w:val="0"/>
        <w:snapToGrid w:val="0"/>
        <w:spacing w:line="540" w:lineRule="exact"/>
        <w:ind w:firstLine="640"/>
        <w:rPr>
          <w:rFonts w:asciiTheme="minorEastAsia" w:eastAsiaTheme="minorEastAsia" w:hAnsiTheme="minorEastAsia"/>
          <w:color w:val="000000"/>
          <w:kern w:val="0"/>
          <w:sz w:val="24"/>
        </w:rPr>
      </w:pPr>
      <w:r w:rsidRPr="00D51231">
        <w:rPr>
          <w:rFonts w:asciiTheme="minorEastAsia" w:eastAsiaTheme="minorEastAsia" w:hAnsiTheme="minorEastAsia" w:hint="eastAsia"/>
          <w:color w:val="000000"/>
          <w:kern w:val="0"/>
          <w:sz w:val="24"/>
        </w:rPr>
        <w:t>计算公式：</w:t>
      </w:r>
      <w:r w:rsidRPr="00D51231">
        <w:rPr>
          <w:rFonts w:asciiTheme="minorEastAsia" w:eastAsiaTheme="minorEastAsia" w:hAnsiTheme="minorEastAsia" w:hint="eastAsia"/>
          <w:sz w:val="24"/>
        </w:rPr>
        <w:t>市级预算单位签约使用个人公务卡数量占比得分</w:t>
      </w:r>
      <w:r w:rsidRPr="00D51231">
        <w:rPr>
          <w:rFonts w:asciiTheme="minorEastAsia" w:eastAsiaTheme="minorEastAsia" w:hAnsiTheme="minorEastAsia" w:hint="eastAsia"/>
          <w:kern w:val="0"/>
          <w:sz w:val="24"/>
        </w:rPr>
        <w:t>＝</w:t>
      </w:r>
      <w:r w:rsidRPr="00D51231">
        <w:rPr>
          <w:rFonts w:asciiTheme="minorEastAsia" w:eastAsiaTheme="minorEastAsia" w:hAnsiTheme="minorEastAsia" w:hint="eastAsia"/>
          <w:color w:val="000000"/>
          <w:kern w:val="0"/>
          <w:sz w:val="24"/>
        </w:rPr>
        <w:t>（投标银行</w:t>
      </w:r>
      <w:r w:rsidRPr="00D51231">
        <w:rPr>
          <w:rFonts w:asciiTheme="minorEastAsia" w:eastAsiaTheme="minorEastAsia" w:hAnsiTheme="minorEastAsia" w:hint="eastAsia"/>
          <w:sz w:val="24"/>
        </w:rPr>
        <w:t>签约使用个人公务卡数量÷</w:t>
      </w:r>
      <w:r w:rsidRPr="00D51231">
        <w:rPr>
          <w:rFonts w:asciiTheme="minorEastAsia" w:eastAsiaTheme="minorEastAsia" w:hAnsiTheme="minorEastAsia" w:hint="eastAsia"/>
          <w:kern w:val="0"/>
          <w:sz w:val="24"/>
        </w:rPr>
        <w:t>基准数</w:t>
      </w:r>
      <w:r w:rsidRPr="00D51231">
        <w:rPr>
          <w:rFonts w:asciiTheme="minorEastAsia" w:eastAsiaTheme="minorEastAsia" w:hAnsiTheme="minorEastAsia" w:hint="eastAsia"/>
          <w:color w:val="000000"/>
          <w:kern w:val="0"/>
          <w:sz w:val="24"/>
        </w:rPr>
        <w:t>）×1 。</w:t>
      </w:r>
    </w:p>
    <w:p w:rsidR="00A607B7" w:rsidRPr="00D51231" w:rsidRDefault="00A607B7" w:rsidP="00A607B7">
      <w:pPr>
        <w:adjustRightInd w:val="0"/>
        <w:snapToGrid w:val="0"/>
        <w:spacing w:line="540" w:lineRule="exact"/>
        <w:ind w:firstLine="640"/>
        <w:rPr>
          <w:rFonts w:asciiTheme="minorEastAsia" w:eastAsiaTheme="minorEastAsia" w:hAnsiTheme="minorEastAsia"/>
          <w:sz w:val="24"/>
        </w:rPr>
      </w:pPr>
      <w:r w:rsidRPr="00D51231">
        <w:rPr>
          <w:rFonts w:asciiTheme="minorEastAsia" w:eastAsiaTheme="minorEastAsia" w:hAnsiTheme="minorEastAsia" w:hint="eastAsia"/>
          <w:color w:val="000000"/>
          <w:kern w:val="0"/>
          <w:sz w:val="24"/>
        </w:rPr>
        <w:t>（</w:t>
      </w:r>
      <w:r w:rsidRPr="00D51231">
        <w:rPr>
          <w:rFonts w:asciiTheme="minorEastAsia" w:eastAsiaTheme="minorEastAsia" w:hAnsiTheme="minorEastAsia" w:hint="eastAsia"/>
          <w:sz w:val="24"/>
        </w:rPr>
        <w:t>公共资金管理日常配合度[工作量]指标数据由市财政局提供）</w:t>
      </w:r>
    </w:p>
    <w:p w:rsidR="00C4104B" w:rsidRPr="004664B1" w:rsidRDefault="00C4104B" w:rsidP="00A607B7">
      <w:pPr>
        <w:adjustRightInd w:val="0"/>
        <w:snapToGrid w:val="0"/>
        <w:spacing w:line="540" w:lineRule="exact"/>
        <w:ind w:firstLine="640"/>
        <w:rPr>
          <w:rFonts w:asciiTheme="minorEastAsia" w:eastAsiaTheme="minorEastAsia" w:hAnsiTheme="minorEastAsia"/>
          <w:sz w:val="24"/>
        </w:rPr>
      </w:pPr>
      <w:r w:rsidRPr="004664B1">
        <w:rPr>
          <w:rFonts w:asciiTheme="minorEastAsia" w:eastAsiaTheme="minorEastAsia" w:hAnsiTheme="minorEastAsia" w:hint="eastAsia"/>
          <w:sz w:val="24"/>
        </w:rPr>
        <w:t>注：以上评分办法中的上年度评分指标资料适用周期为：本年第二季度至下年度第一季度。</w:t>
      </w:r>
    </w:p>
    <w:p w:rsidR="00756AAF" w:rsidRPr="00756AAF" w:rsidRDefault="00756AAF" w:rsidP="001847A4">
      <w:pPr>
        <w:adjustRightInd w:val="0"/>
        <w:snapToGrid w:val="0"/>
        <w:spacing w:line="560" w:lineRule="exact"/>
        <w:ind w:firstLineChars="200" w:firstLine="480"/>
        <w:rPr>
          <w:rFonts w:ascii="宋体" w:hAnsi="宋体"/>
          <w:kern w:val="0"/>
          <w:sz w:val="24"/>
        </w:rPr>
      </w:pPr>
      <w:r w:rsidRPr="00756AAF">
        <w:rPr>
          <w:rFonts w:ascii="宋体" w:hAnsi="宋体" w:hint="eastAsia"/>
          <w:kern w:val="0"/>
          <w:sz w:val="24"/>
        </w:rPr>
        <w:t>三、中标规则：</w:t>
      </w:r>
    </w:p>
    <w:p w:rsidR="007122FE" w:rsidRPr="004B6921" w:rsidRDefault="007122FE" w:rsidP="007122FE">
      <w:pPr>
        <w:adjustRightInd w:val="0"/>
        <w:snapToGrid w:val="0"/>
        <w:spacing w:line="560" w:lineRule="exact"/>
        <w:ind w:firstLineChars="200" w:firstLine="480"/>
        <w:rPr>
          <w:rFonts w:ascii="宋体" w:hAnsi="宋体"/>
          <w:sz w:val="24"/>
        </w:rPr>
      </w:pPr>
      <w:r w:rsidRPr="004B6921">
        <w:rPr>
          <w:rFonts w:ascii="宋体" w:hAnsi="宋体" w:hint="eastAsia"/>
          <w:kern w:val="0"/>
          <w:sz w:val="24"/>
        </w:rPr>
        <w:t>（一）标段</w:t>
      </w:r>
      <w:r w:rsidR="004C61D2">
        <w:rPr>
          <w:rFonts w:ascii="宋体" w:hAnsi="宋体" w:hint="eastAsia"/>
          <w:kern w:val="0"/>
          <w:sz w:val="24"/>
        </w:rPr>
        <w:t>一</w:t>
      </w:r>
      <w:r w:rsidRPr="004B6921">
        <w:rPr>
          <w:rFonts w:ascii="宋体" w:hAnsi="宋体" w:hint="eastAsia"/>
          <w:sz w:val="24"/>
        </w:rPr>
        <w:t>为</w:t>
      </w:r>
      <w:r w:rsidR="005A76EA">
        <w:rPr>
          <w:rFonts w:ascii="宋体" w:hAnsi="宋体"/>
          <w:sz w:val="24"/>
        </w:rPr>
        <w:t>20</w:t>
      </w:r>
      <w:r w:rsidRPr="004B6921">
        <w:rPr>
          <w:rFonts w:ascii="宋体" w:hAnsi="宋体" w:hint="eastAsia"/>
          <w:sz w:val="24"/>
        </w:rPr>
        <w:t>家中标单位，</w:t>
      </w:r>
      <w:r w:rsidR="00A66691" w:rsidRPr="00756AAF">
        <w:rPr>
          <w:rFonts w:ascii="宋体" w:hAnsi="宋体" w:hint="eastAsia"/>
          <w:sz w:val="24"/>
        </w:rPr>
        <w:t>按得分高低确定中标</w:t>
      </w:r>
      <w:r w:rsidR="00A66691">
        <w:rPr>
          <w:rFonts w:ascii="宋体" w:hAnsi="宋体" w:hint="eastAsia"/>
          <w:sz w:val="24"/>
        </w:rPr>
        <w:t>额</w:t>
      </w:r>
      <w:r w:rsidR="00A66691" w:rsidRPr="00756AAF">
        <w:rPr>
          <w:rFonts w:ascii="宋体" w:hAnsi="宋体" w:hint="eastAsia"/>
          <w:sz w:val="24"/>
        </w:rPr>
        <w:t>如下：</w:t>
      </w:r>
      <w:r w:rsidR="00A66691">
        <w:rPr>
          <w:rFonts w:ascii="宋体" w:hAnsi="宋体" w:hint="eastAsia"/>
          <w:sz w:val="24"/>
        </w:rPr>
        <w:t>单位（万元）</w:t>
      </w:r>
    </w:p>
    <w:p w:rsidR="00670D47" w:rsidRPr="00670D47" w:rsidRDefault="00670D47" w:rsidP="00670D47">
      <w:pPr>
        <w:adjustRightInd w:val="0"/>
        <w:snapToGrid w:val="0"/>
        <w:spacing w:line="560" w:lineRule="exact"/>
        <w:ind w:firstLineChars="200" w:firstLine="480"/>
        <w:rPr>
          <w:rFonts w:ascii="宋体" w:hAnsi="宋体"/>
          <w:sz w:val="24"/>
        </w:rPr>
      </w:pPr>
      <w:r w:rsidRPr="00670D47">
        <w:rPr>
          <w:rFonts w:ascii="宋体" w:hAnsi="宋体"/>
          <w:sz w:val="24"/>
        </w:rPr>
        <w:t>1.</w:t>
      </w:r>
      <w:r w:rsidRPr="00670D47">
        <w:rPr>
          <w:rFonts w:ascii="宋体" w:hAnsi="宋体" w:hint="eastAsia"/>
          <w:sz w:val="24"/>
        </w:rPr>
        <w:t>第</w:t>
      </w:r>
      <w:r w:rsidRPr="00670D47">
        <w:rPr>
          <w:rFonts w:ascii="宋体" w:hAnsi="宋体"/>
          <w:sz w:val="24"/>
        </w:rPr>
        <w:t>1</w:t>
      </w:r>
      <w:r w:rsidRPr="00670D47">
        <w:rPr>
          <w:rFonts w:ascii="宋体" w:hAnsi="宋体" w:hint="eastAsia"/>
          <w:sz w:val="24"/>
        </w:rPr>
        <w:t>名</w:t>
      </w:r>
      <w:r w:rsidR="003244E9">
        <w:rPr>
          <w:rFonts w:ascii="宋体" w:hAnsi="宋体" w:hint="eastAsia"/>
          <w:sz w:val="24"/>
        </w:rPr>
        <w:t>：</w:t>
      </w:r>
      <w:r w:rsidR="008B3A84">
        <w:rPr>
          <w:rFonts w:ascii="宋体" w:hAnsi="宋体"/>
          <w:sz w:val="24"/>
        </w:rPr>
        <w:t>20500</w:t>
      </w:r>
    </w:p>
    <w:p w:rsidR="00670D47" w:rsidRPr="00670D47" w:rsidRDefault="00670D47" w:rsidP="00670D47">
      <w:pPr>
        <w:adjustRightInd w:val="0"/>
        <w:snapToGrid w:val="0"/>
        <w:spacing w:line="560" w:lineRule="exact"/>
        <w:ind w:firstLineChars="200" w:firstLine="480"/>
        <w:rPr>
          <w:rFonts w:ascii="宋体" w:hAnsi="宋体"/>
          <w:sz w:val="24"/>
        </w:rPr>
      </w:pPr>
      <w:r w:rsidRPr="00670D47">
        <w:rPr>
          <w:rFonts w:ascii="宋体" w:hAnsi="宋体"/>
          <w:sz w:val="24"/>
        </w:rPr>
        <w:t>2.</w:t>
      </w:r>
      <w:r w:rsidRPr="00670D47">
        <w:rPr>
          <w:rFonts w:ascii="宋体" w:hAnsi="宋体" w:hint="eastAsia"/>
          <w:sz w:val="24"/>
        </w:rPr>
        <w:t>第</w:t>
      </w:r>
      <w:r w:rsidRPr="00670D47">
        <w:rPr>
          <w:rFonts w:ascii="宋体" w:hAnsi="宋体"/>
          <w:sz w:val="24"/>
        </w:rPr>
        <w:t>2</w:t>
      </w:r>
      <w:r w:rsidRPr="00670D47">
        <w:rPr>
          <w:rFonts w:ascii="宋体" w:hAnsi="宋体" w:hint="eastAsia"/>
          <w:sz w:val="24"/>
        </w:rPr>
        <w:t>名</w:t>
      </w:r>
      <w:r w:rsidR="003244E9">
        <w:rPr>
          <w:rFonts w:ascii="宋体" w:hAnsi="宋体" w:hint="eastAsia"/>
          <w:sz w:val="24"/>
        </w:rPr>
        <w:t>：</w:t>
      </w:r>
      <w:r w:rsidR="008B3A84">
        <w:rPr>
          <w:rFonts w:ascii="宋体" w:hAnsi="宋体"/>
          <w:sz w:val="24"/>
        </w:rPr>
        <w:t>16000</w:t>
      </w:r>
    </w:p>
    <w:p w:rsidR="00670D47" w:rsidRPr="00670D47" w:rsidRDefault="00670D47" w:rsidP="00670D47">
      <w:pPr>
        <w:adjustRightInd w:val="0"/>
        <w:snapToGrid w:val="0"/>
        <w:spacing w:line="560" w:lineRule="exact"/>
        <w:ind w:firstLineChars="200" w:firstLine="480"/>
        <w:rPr>
          <w:rFonts w:ascii="宋体" w:hAnsi="宋体"/>
          <w:sz w:val="24"/>
        </w:rPr>
      </w:pPr>
      <w:r w:rsidRPr="00670D47">
        <w:rPr>
          <w:rFonts w:ascii="宋体" w:hAnsi="宋体"/>
          <w:sz w:val="24"/>
        </w:rPr>
        <w:t>3.</w:t>
      </w:r>
      <w:r w:rsidRPr="00670D47">
        <w:rPr>
          <w:rFonts w:ascii="宋体" w:hAnsi="宋体" w:hint="eastAsia"/>
          <w:sz w:val="24"/>
        </w:rPr>
        <w:t>第</w:t>
      </w:r>
      <w:r w:rsidRPr="00670D47">
        <w:rPr>
          <w:rFonts w:ascii="宋体" w:hAnsi="宋体"/>
          <w:sz w:val="24"/>
        </w:rPr>
        <w:t>3</w:t>
      </w:r>
      <w:r w:rsidRPr="00670D47">
        <w:rPr>
          <w:rFonts w:ascii="宋体" w:hAnsi="宋体" w:hint="eastAsia"/>
          <w:sz w:val="24"/>
        </w:rPr>
        <w:t>名</w:t>
      </w:r>
      <w:r w:rsidR="003244E9">
        <w:rPr>
          <w:rFonts w:ascii="宋体" w:hAnsi="宋体" w:hint="eastAsia"/>
          <w:sz w:val="24"/>
        </w:rPr>
        <w:t>：</w:t>
      </w:r>
      <w:r w:rsidR="008B3A84">
        <w:rPr>
          <w:rFonts w:ascii="宋体" w:hAnsi="宋体"/>
          <w:sz w:val="24"/>
        </w:rPr>
        <w:t>13000</w:t>
      </w:r>
    </w:p>
    <w:p w:rsidR="00670D47" w:rsidRPr="00670D47" w:rsidRDefault="00670D47" w:rsidP="00670D47">
      <w:pPr>
        <w:adjustRightInd w:val="0"/>
        <w:snapToGrid w:val="0"/>
        <w:spacing w:line="560" w:lineRule="exact"/>
        <w:ind w:firstLineChars="200" w:firstLine="480"/>
        <w:rPr>
          <w:rFonts w:ascii="宋体" w:hAnsi="宋体"/>
          <w:sz w:val="24"/>
        </w:rPr>
      </w:pPr>
      <w:r w:rsidRPr="00D00F62">
        <w:rPr>
          <w:rFonts w:ascii="宋体" w:hAnsi="宋体"/>
          <w:sz w:val="24"/>
        </w:rPr>
        <w:t>4.</w:t>
      </w:r>
      <w:r w:rsidRPr="00D00F62">
        <w:rPr>
          <w:rFonts w:ascii="宋体" w:hAnsi="宋体" w:hint="eastAsia"/>
          <w:sz w:val="24"/>
        </w:rPr>
        <w:t>第</w:t>
      </w:r>
      <w:r w:rsidRPr="00D00F62">
        <w:rPr>
          <w:rFonts w:ascii="宋体" w:hAnsi="宋体"/>
          <w:sz w:val="24"/>
        </w:rPr>
        <w:t>4</w:t>
      </w:r>
      <w:r w:rsidRPr="00D00F62">
        <w:rPr>
          <w:rFonts w:ascii="宋体" w:hAnsi="宋体" w:hint="eastAsia"/>
          <w:sz w:val="24"/>
        </w:rPr>
        <w:t>名</w:t>
      </w:r>
      <w:r w:rsidR="003244E9" w:rsidRPr="00D00F62">
        <w:rPr>
          <w:rFonts w:ascii="宋体" w:hAnsi="宋体" w:hint="eastAsia"/>
          <w:sz w:val="24"/>
        </w:rPr>
        <w:t>：</w:t>
      </w:r>
      <w:r w:rsidR="008B3A84">
        <w:rPr>
          <w:rFonts w:ascii="宋体" w:hAnsi="宋体"/>
          <w:sz w:val="24"/>
        </w:rPr>
        <w:t>11000</w:t>
      </w:r>
    </w:p>
    <w:p w:rsidR="00670D47" w:rsidRPr="00670D47" w:rsidRDefault="00670D47" w:rsidP="00670D47">
      <w:pPr>
        <w:adjustRightInd w:val="0"/>
        <w:snapToGrid w:val="0"/>
        <w:spacing w:line="560" w:lineRule="exact"/>
        <w:ind w:firstLineChars="200" w:firstLine="480"/>
        <w:rPr>
          <w:rFonts w:ascii="宋体" w:hAnsi="宋体"/>
          <w:sz w:val="24"/>
        </w:rPr>
      </w:pPr>
      <w:r w:rsidRPr="00670D47">
        <w:rPr>
          <w:rFonts w:ascii="宋体" w:hAnsi="宋体"/>
          <w:sz w:val="24"/>
        </w:rPr>
        <w:t>5.</w:t>
      </w:r>
      <w:r w:rsidRPr="00670D47">
        <w:rPr>
          <w:rFonts w:ascii="宋体" w:hAnsi="宋体" w:hint="eastAsia"/>
          <w:sz w:val="24"/>
        </w:rPr>
        <w:t>第</w:t>
      </w:r>
      <w:r w:rsidRPr="00670D47">
        <w:rPr>
          <w:rFonts w:ascii="宋体" w:hAnsi="宋体"/>
          <w:sz w:val="24"/>
        </w:rPr>
        <w:t>5</w:t>
      </w:r>
      <w:r w:rsidRPr="00670D47">
        <w:rPr>
          <w:rFonts w:ascii="宋体" w:hAnsi="宋体" w:hint="eastAsia"/>
          <w:sz w:val="24"/>
        </w:rPr>
        <w:t>名</w:t>
      </w:r>
      <w:r w:rsidR="003244E9">
        <w:rPr>
          <w:rFonts w:ascii="宋体" w:hAnsi="宋体" w:hint="eastAsia"/>
          <w:sz w:val="24"/>
        </w:rPr>
        <w:t>：</w:t>
      </w:r>
      <w:r w:rsidR="008B3A84">
        <w:rPr>
          <w:rFonts w:ascii="宋体" w:hAnsi="宋体"/>
          <w:sz w:val="24"/>
        </w:rPr>
        <w:t>9000</w:t>
      </w:r>
    </w:p>
    <w:p w:rsidR="005A76EA" w:rsidRPr="005A76EA" w:rsidRDefault="005A76EA" w:rsidP="005A76EA">
      <w:pPr>
        <w:adjustRightInd w:val="0"/>
        <w:snapToGrid w:val="0"/>
        <w:spacing w:line="560" w:lineRule="exact"/>
        <w:ind w:firstLineChars="200" w:firstLine="480"/>
        <w:rPr>
          <w:rFonts w:ascii="宋体" w:hAnsi="宋体"/>
          <w:sz w:val="24"/>
        </w:rPr>
      </w:pPr>
      <w:r w:rsidRPr="005A76EA">
        <w:rPr>
          <w:rFonts w:ascii="宋体" w:hAnsi="宋体"/>
          <w:sz w:val="24"/>
        </w:rPr>
        <w:t>6.</w:t>
      </w:r>
      <w:r w:rsidRPr="005A76EA">
        <w:rPr>
          <w:rFonts w:ascii="宋体" w:hAnsi="宋体" w:hint="eastAsia"/>
          <w:sz w:val="24"/>
        </w:rPr>
        <w:t>第</w:t>
      </w:r>
      <w:r w:rsidRPr="005A76EA">
        <w:rPr>
          <w:rFonts w:ascii="宋体" w:hAnsi="宋体"/>
          <w:sz w:val="24"/>
        </w:rPr>
        <w:t>6</w:t>
      </w:r>
      <w:r w:rsidRPr="005A76EA">
        <w:rPr>
          <w:rFonts w:ascii="宋体" w:hAnsi="宋体" w:hint="eastAsia"/>
          <w:sz w:val="24"/>
        </w:rPr>
        <w:t>名至</w:t>
      </w:r>
      <w:r w:rsidRPr="005A76EA">
        <w:rPr>
          <w:rFonts w:ascii="宋体" w:hAnsi="宋体"/>
          <w:sz w:val="24"/>
        </w:rPr>
        <w:t>第</w:t>
      </w:r>
      <w:r w:rsidRPr="005A76EA">
        <w:rPr>
          <w:rFonts w:ascii="宋体" w:hAnsi="宋体" w:hint="eastAsia"/>
          <w:sz w:val="24"/>
        </w:rPr>
        <w:t>7名</w:t>
      </w:r>
      <w:r w:rsidRPr="005A76EA">
        <w:rPr>
          <w:rFonts w:ascii="宋体" w:hAnsi="宋体"/>
          <w:sz w:val="24"/>
        </w:rPr>
        <w:t>各</w:t>
      </w:r>
      <w:r w:rsidRPr="005A76EA">
        <w:rPr>
          <w:rFonts w:ascii="宋体" w:hAnsi="宋体" w:hint="eastAsia"/>
          <w:sz w:val="24"/>
        </w:rPr>
        <w:t>：</w:t>
      </w:r>
      <w:r w:rsidR="00C23016">
        <w:rPr>
          <w:rFonts w:ascii="宋体" w:hAnsi="宋体"/>
          <w:sz w:val="24"/>
        </w:rPr>
        <w:t>7000</w:t>
      </w:r>
    </w:p>
    <w:p w:rsidR="005A76EA" w:rsidRPr="005A76EA" w:rsidRDefault="005A76EA" w:rsidP="005A76EA">
      <w:pPr>
        <w:adjustRightInd w:val="0"/>
        <w:snapToGrid w:val="0"/>
        <w:spacing w:line="560" w:lineRule="exact"/>
        <w:ind w:firstLineChars="200" w:firstLine="480"/>
        <w:rPr>
          <w:rFonts w:ascii="宋体" w:hAnsi="宋体"/>
          <w:sz w:val="24"/>
        </w:rPr>
      </w:pPr>
      <w:r w:rsidRPr="005A76EA">
        <w:rPr>
          <w:rFonts w:ascii="宋体" w:hAnsi="宋体"/>
          <w:sz w:val="24"/>
        </w:rPr>
        <w:t>7.</w:t>
      </w:r>
      <w:r w:rsidRPr="005A76EA">
        <w:rPr>
          <w:rFonts w:ascii="宋体" w:hAnsi="宋体" w:hint="eastAsia"/>
          <w:sz w:val="24"/>
        </w:rPr>
        <w:t>第</w:t>
      </w:r>
      <w:r w:rsidRPr="005A76EA">
        <w:rPr>
          <w:rFonts w:ascii="宋体" w:hAnsi="宋体"/>
          <w:sz w:val="24"/>
        </w:rPr>
        <w:t>8</w:t>
      </w:r>
      <w:r w:rsidRPr="005A76EA">
        <w:rPr>
          <w:rFonts w:ascii="宋体" w:hAnsi="宋体" w:hint="eastAsia"/>
          <w:sz w:val="24"/>
        </w:rPr>
        <w:t>名至</w:t>
      </w:r>
      <w:r w:rsidRPr="005A76EA">
        <w:rPr>
          <w:rFonts w:ascii="宋体" w:hAnsi="宋体"/>
          <w:sz w:val="24"/>
        </w:rPr>
        <w:t>第</w:t>
      </w:r>
      <w:r w:rsidRPr="005A76EA">
        <w:rPr>
          <w:rFonts w:ascii="宋体" w:hAnsi="宋体" w:hint="eastAsia"/>
          <w:sz w:val="24"/>
        </w:rPr>
        <w:t>9名</w:t>
      </w:r>
      <w:r w:rsidRPr="005A76EA">
        <w:rPr>
          <w:rFonts w:ascii="宋体" w:hAnsi="宋体"/>
          <w:sz w:val="24"/>
        </w:rPr>
        <w:t>各</w:t>
      </w:r>
      <w:r w:rsidRPr="005A76EA">
        <w:rPr>
          <w:rFonts w:ascii="宋体" w:hAnsi="宋体" w:hint="eastAsia"/>
          <w:sz w:val="24"/>
        </w:rPr>
        <w:t>：</w:t>
      </w:r>
      <w:r w:rsidR="00C23016">
        <w:rPr>
          <w:rFonts w:ascii="宋体" w:hAnsi="宋体"/>
          <w:sz w:val="24"/>
        </w:rPr>
        <w:t>4000</w:t>
      </w:r>
    </w:p>
    <w:p w:rsidR="005A76EA" w:rsidRPr="005A76EA" w:rsidRDefault="005A76EA" w:rsidP="005A76EA">
      <w:pPr>
        <w:adjustRightInd w:val="0"/>
        <w:snapToGrid w:val="0"/>
        <w:spacing w:line="560" w:lineRule="exact"/>
        <w:ind w:firstLineChars="200" w:firstLine="480"/>
        <w:rPr>
          <w:rFonts w:ascii="宋体" w:hAnsi="宋体"/>
          <w:sz w:val="24"/>
        </w:rPr>
      </w:pPr>
      <w:r w:rsidRPr="005A76EA">
        <w:rPr>
          <w:rFonts w:ascii="宋体" w:hAnsi="宋体"/>
          <w:sz w:val="24"/>
        </w:rPr>
        <w:t>8.</w:t>
      </w:r>
      <w:r w:rsidRPr="005A76EA">
        <w:rPr>
          <w:rFonts w:ascii="宋体" w:hAnsi="宋体" w:hint="eastAsia"/>
          <w:sz w:val="24"/>
        </w:rPr>
        <w:t>第10名至</w:t>
      </w:r>
      <w:r w:rsidRPr="005A76EA">
        <w:rPr>
          <w:rFonts w:ascii="宋体" w:hAnsi="宋体"/>
          <w:sz w:val="24"/>
        </w:rPr>
        <w:t>第</w:t>
      </w:r>
      <w:r w:rsidRPr="005A76EA">
        <w:rPr>
          <w:rFonts w:ascii="宋体" w:hAnsi="宋体" w:hint="eastAsia"/>
          <w:sz w:val="24"/>
        </w:rPr>
        <w:t>1</w:t>
      </w:r>
      <w:r w:rsidRPr="005A76EA">
        <w:rPr>
          <w:rFonts w:ascii="宋体" w:hAnsi="宋体"/>
          <w:sz w:val="24"/>
        </w:rPr>
        <w:t>2</w:t>
      </w:r>
      <w:r w:rsidRPr="005A76EA">
        <w:rPr>
          <w:rFonts w:ascii="宋体" w:hAnsi="宋体" w:hint="eastAsia"/>
          <w:sz w:val="24"/>
        </w:rPr>
        <w:t>名</w:t>
      </w:r>
      <w:r w:rsidRPr="005A76EA">
        <w:rPr>
          <w:rFonts w:ascii="宋体" w:hAnsi="宋体"/>
          <w:sz w:val="24"/>
        </w:rPr>
        <w:t>各</w:t>
      </w:r>
      <w:r w:rsidRPr="005A76EA">
        <w:rPr>
          <w:rFonts w:ascii="宋体" w:hAnsi="宋体" w:hint="eastAsia"/>
          <w:sz w:val="24"/>
        </w:rPr>
        <w:t>：</w:t>
      </w:r>
      <w:r w:rsidR="00C23016">
        <w:rPr>
          <w:rFonts w:ascii="宋体" w:hAnsi="宋体"/>
          <w:sz w:val="24"/>
        </w:rPr>
        <w:t>3000</w:t>
      </w:r>
    </w:p>
    <w:p w:rsidR="005A76EA" w:rsidRPr="005A76EA" w:rsidRDefault="005A76EA" w:rsidP="005A76EA">
      <w:pPr>
        <w:adjustRightInd w:val="0"/>
        <w:snapToGrid w:val="0"/>
        <w:spacing w:line="560" w:lineRule="exact"/>
        <w:ind w:firstLineChars="200" w:firstLine="480"/>
        <w:rPr>
          <w:rFonts w:ascii="宋体" w:hAnsi="宋体"/>
          <w:sz w:val="24"/>
        </w:rPr>
      </w:pPr>
      <w:r w:rsidRPr="005A76EA">
        <w:rPr>
          <w:rFonts w:ascii="宋体" w:hAnsi="宋体"/>
          <w:sz w:val="24"/>
        </w:rPr>
        <w:t>9.</w:t>
      </w:r>
      <w:r w:rsidRPr="005A76EA">
        <w:rPr>
          <w:rFonts w:ascii="宋体" w:hAnsi="宋体" w:hint="eastAsia"/>
          <w:sz w:val="24"/>
        </w:rPr>
        <w:t>第</w:t>
      </w:r>
      <w:r w:rsidRPr="005A76EA">
        <w:rPr>
          <w:rFonts w:ascii="宋体" w:hAnsi="宋体"/>
          <w:sz w:val="24"/>
        </w:rPr>
        <w:t>13</w:t>
      </w:r>
      <w:r w:rsidRPr="005A76EA">
        <w:rPr>
          <w:rFonts w:ascii="宋体" w:hAnsi="宋体" w:hint="eastAsia"/>
          <w:sz w:val="24"/>
        </w:rPr>
        <w:t>名至</w:t>
      </w:r>
      <w:r w:rsidRPr="005A76EA">
        <w:rPr>
          <w:rFonts w:ascii="宋体" w:hAnsi="宋体"/>
          <w:sz w:val="24"/>
        </w:rPr>
        <w:t>第</w:t>
      </w:r>
      <w:r w:rsidRPr="005A76EA">
        <w:rPr>
          <w:rFonts w:ascii="宋体" w:hAnsi="宋体" w:hint="eastAsia"/>
          <w:sz w:val="24"/>
        </w:rPr>
        <w:t>1</w:t>
      </w:r>
      <w:r w:rsidRPr="005A76EA">
        <w:rPr>
          <w:rFonts w:ascii="宋体" w:hAnsi="宋体"/>
          <w:sz w:val="24"/>
        </w:rPr>
        <w:t>5</w:t>
      </w:r>
      <w:r w:rsidRPr="005A76EA">
        <w:rPr>
          <w:rFonts w:ascii="宋体" w:hAnsi="宋体" w:hint="eastAsia"/>
          <w:sz w:val="24"/>
        </w:rPr>
        <w:t>名</w:t>
      </w:r>
      <w:r w:rsidRPr="005A76EA">
        <w:rPr>
          <w:rFonts w:ascii="宋体" w:hAnsi="宋体"/>
          <w:sz w:val="24"/>
        </w:rPr>
        <w:t>各</w:t>
      </w:r>
      <w:r w:rsidRPr="005A76EA">
        <w:rPr>
          <w:rFonts w:ascii="宋体" w:hAnsi="宋体" w:hint="eastAsia"/>
          <w:sz w:val="24"/>
        </w:rPr>
        <w:t xml:space="preserve">: </w:t>
      </w:r>
      <w:r w:rsidR="00C23016">
        <w:rPr>
          <w:rFonts w:ascii="宋体" w:hAnsi="宋体"/>
          <w:sz w:val="24"/>
        </w:rPr>
        <w:t>2</w:t>
      </w:r>
      <w:r w:rsidRPr="005A76EA">
        <w:rPr>
          <w:rFonts w:ascii="宋体" w:hAnsi="宋体" w:hint="eastAsia"/>
          <w:sz w:val="24"/>
        </w:rPr>
        <w:t>000</w:t>
      </w:r>
    </w:p>
    <w:p w:rsidR="005A76EA" w:rsidRDefault="005A76EA" w:rsidP="005A76EA">
      <w:pPr>
        <w:adjustRightInd w:val="0"/>
        <w:snapToGrid w:val="0"/>
        <w:spacing w:line="560" w:lineRule="exact"/>
        <w:ind w:firstLineChars="200" w:firstLine="480"/>
        <w:rPr>
          <w:rFonts w:ascii="宋体" w:hAnsi="宋体"/>
          <w:sz w:val="24"/>
        </w:rPr>
      </w:pPr>
      <w:r w:rsidRPr="005A76EA">
        <w:rPr>
          <w:rFonts w:ascii="宋体" w:hAnsi="宋体" w:hint="eastAsia"/>
          <w:sz w:val="24"/>
        </w:rPr>
        <w:t>10.第</w:t>
      </w:r>
      <w:r w:rsidRPr="005A76EA">
        <w:rPr>
          <w:rFonts w:ascii="宋体" w:hAnsi="宋体"/>
          <w:sz w:val="24"/>
        </w:rPr>
        <w:t>16</w:t>
      </w:r>
      <w:r w:rsidRPr="005A76EA">
        <w:rPr>
          <w:rFonts w:ascii="宋体" w:hAnsi="宋体" w:hint="eastAsia"/>
          <w:sz w:val="24"/>
        </w:rPr>
        <w:t>名</w:t>
      </w:r>
      <w:r w:rsidRPr="005A76EA">
        <w:rPr>
          <w:rFonts w:ascii="宋体" w:hAnsi="宋体"/>
          <w:sz w:val="24"/>
        </w:rPr>
        <w:t>至第</w:t>
      </w:r>
      <w:r w:rsidR="00C23016">
        <w:rPr>
          <w:rFonts w:ascii="宋体" w:hAnsi="宋体"/>
          <w:sz w:val="24"/>
        </w:rPr>
        <w:t>20</w:t>
      </w:r>
      <w:r w:rsidRPr="005A76EA">
        <w:rPr>
          <w:rFonts w:ascii="宋体" w:hAnsi="宋体" w:hint="eastAsia"/>
          <w:sz w:val="24"/>
        </w:rPr>
        <w:t>名各：</w:t>
      </w:r>
      <w:r w:rsidR="00C23016">
        <w:rPr>
          <w:rFonts w:ascii="宋体" w:hAnsi="宋体"/>
          <w:sz w:val="24"/>
        </w:rPr>
        <w:t>1000</w:t>
      </w:r>
    </w:p>
    <w:p w:rsidR="002E7C55" w:rsidRPr="004B6921" w:rsidRDefault="002E7C55" w:rsidP="002E7C55">
      <w:pPr>
        <w:adjustRightInd w:val="0"/>
        <w:snapToGrid w:val="0"/>
        <w:spacing w:line="560" w:lineRule="exact"/>
        <w:ind w:firstLineChars="200" w:firstLine="480"/>
        <w:rPr>
          <w:rFonts w:ascii="宋体" w:hAnsi="宋体"/>
          <w:sz w:val="24"/>
        </w:rPr>
      </w:pPr>
      <w:r w:rsidRPr="004664B1">
        <w:rPr>
          <w:rFonts w:ascii="宋体" w:hAnsi="宋体" w:hint="eastAsia"/>
          <w:kern w:val="0"/>
          <w:sz w:val="24"/>
        </w:rPr>
        <w:t>（</w:t>
      </w:r>
      <w:r w:rsidR="00AE6673" w:rsidRPr="004664B1">
        <w:rPr>
          <w:rFonts w:ascii="宋体" w:hAnsi="宋体" w:hint="eastAsia"/>
          <w:kern w:val="0"/>
          <w:sz w:val="24"/>
        </w:rPr>
        <w:t>二</w:t>
      </w:r>
      <w:r w:rsidRPr="004664B1">
        <w:rPr>
          <w:rFonts w:ascii="宋体" w:hAnsi="宋体" w:hint="eastAsia"/>
          <w:kern w:val="0"/>
          <w:sz w:val="24"/>
        </w:rPr>
        <w:t>）标段</w:t>
      </w:r>
      <w:r w:rsidR="00AE6673" w:rsidRPr="004664B1">
        <w:rPr>
          <w:rFonts w:ascii="宋体" w:hAnsi="宋体" w:hint="eastAsia"/>
          <w:kern w:val="0"/>
          <w:sz w:val="24"/>
        </w:rPr>
        <w:t>二</w:t>
      </w:r>
      <w:r w:rsidRPr="004664B1">
        <w:rPr>
          <w:rFonts w:ascii="宋体" w:hAnsi="宋体" w:hint="eastAsia"/>
          <w:sz w:val="24"/>
        </w:rPr>
        <w:t>为</w:t>
      </w:r>
      <w:r w:rsidR="00B670FB">
        <w:rPr>
          <w:rFonts w:ascii="宋体" w:hAnsi="宋体"/>
          <w:sz w:val="24"/>
        </w:rPr>
        <w:t>20</w:t>
      </w:r>
      <w:r w:rsidRPr="004B6921">
        <w:rPr>
          <w:rFonts w:ascii="宋体" w:hAnsi="宋体" w:hint="eastAsia"/>
          <w:sz w:val="24"/>
        </w:rPr>
        <w:t>家中标单位，</w:t>
      </w:r>
      <w:r w:rsidRPr="00756AAF">
        <w:rPr>
          <w:rFonts w:ascii="宋体" w:hAnsi="宋体" w:hint="eastAsia"/>
          <w:sz w:val="24"/>
        </w:rPr>
        <w:t>按得分高低确定中标</w:t>
      </w:r>
      <w:r>
        <w:rPr>
          <w:rFonts w:ascii="宋体" w:hAnsi="宋体" w:hint="eastAsia"/>
          <w:sz w:val="24"/>
        </w:rPr>
        <w:t>额</w:t>
      </w:r>
      <w:r w:rsidRPr="00756AAF">
        <w:rPr>
          <w:rFonts w:ascii="宋体" w:hAnsi="宋体" w:hint="eastAsia"/>
          <w:sz w:val="24"/>
        </w:rPr>
        <w:t>如下：</w:t>
      </w:r>
      <w:r>
        <w:rPr>
          <w:rFonts w:ascii="宋体" w:hAnsi="宋体" w:hint="eastAsia"/>
          <w:sz w:val="24"/>
        </w:rPr>
        <w:t>单位（万元）</w:t>
      </w:r>
    </w:p>
    <w:p w:rsidR="00B11776" w:rsidRPr="00670D47" w:rsidRDefault="00B11776" w:rsidP="00B11776">
      <w:pPr>
        <w:adjustRightInd w:val="0"/>
        <w:snapToGrid w:val="0"/>
        <w:spacing w:line="560" w:lineRule="exact"/>
        <w:ind w:firstLineChars="200" w:firstLine="480"/>
        <w:rPr>
          <w:rFonts w:ascii="宋体" w:hAnsi="宋体"/>
          <w:sz w:val="24"/>
        </w:rPr>
      </w:pPr>
      <w:r w:rsidRPr="00670D47">
        <w:rPr>
          <w:rFonts w:ascii="宋体" w:hAnsi="宋体"/>
          <w:sz w:val="24"/>
        </w:rPr>
        <w:t>1.</w:t>
      </w:r>
      <w:r w:rsidRPr="00670D47">
        <w:rPr>
          <w:rFonts w:ascii="宋体" w:hAnsi="宋体" w:hint="eastAsia"/>
          <w:sz w:val="24"/>
        </w:rPr>
        <w:t>第</w:t>
      </w:r>
      <w:r w:rsidRPr="00670D47">
        <w:rPr>
          <w:rFonts w:ascii="宋体" w:hAnsi="宋体"/>
          <w:sz w:val="24"/>
        </w:rPr>
        <w:t>1</w:t>
      </w:r>
      <w:r w:rsidRPr="00670D47">
        <w:rPr>
          <w:rFonts w:ascii="宋体" w:hAnsi="宋体" w:hint="eastAsia"/>
          <w:sz w:val="24"/>
        </w:rPr>
        <w:t>名</w:t>
      </w:r>
      <w:r>
        <w:rPr>
          <w:rFonts w:ascii="宋体" w:hAnsi="宋体" w:hint="eastAsia"/>
          <w:sz w:val="24"/>
        </w:rPr>
        <w:t>：</w:t>
      </w:r>
      <w:r w:rsidR="00C23016">
        <w:rPr>
          <w:rFonts w:ascii="宋体" w:hAnsi="宋体"/>
          <w:sz w:val="24"/>
        </w:rPr>
        <w:t>20600</w:t>
      </w:r>
    </w:p>
    <w:p w:rsidR="00B11776" w:rsidRPr="00670D47" w:rsidRDefault="00B11776" w:rsidP="00B11776">
      <w:pPr>
        <w:adjustRightInd w:val="0"/>
        <w:snapToGrid w:val="0"/>
        <w:spacing w:line="560" w:lineRule="exact"/>
        <w:ind w:firstLineChars="200" w:firstLine="480"/>
        <w:rPr>
          <w:rFonts w:ascii="宋体" w:hAnsi="宋体"/>
          <w:sz w:val="24"/>
        </w:rPr>
      </w:pPr>
      <w:r w:rsidRPr="00670D47">
        <w:rPr>
          <w:rFonts w:ascii="宋体" w:hAnsi="宋体"/>
          <w:sz w:val="24"/>
        </w:rPr>
        <w:t>2.</w:t>
      </w:r>
      <w:r w:rsidRPr="00670D47">
        <w:rPr>
          <w:rFonts w:ascii="宋体" w:hAnsi="宋体" w:hint="eastAsia"/>
          <w:sz w:val="24"/>
        </w:rPr>
        <w:t>第</w:t>
      </w:r>
      <w:r w:rsidRPr="00670D47">
        <w:rPr>
          <w:rFonts w:ascii="宋体" w:hAnsi="宋体"/>
          <w:sz w:val="24"/>
        </w:rPr>
        <w:t>2</w:t>
      </w:r>
      <w:r w:rsidRPr="00670D47">
        <w:rPr>
          <w:rFonts w:ascii="宋体" w:hAnsi="宋体" w:hint="eastAsia"/>
          <w:sz w:val="24"/>
        </w:rPr>
        <w:t>名</w:t>
      </w:r>
      <w:r>
        <w:rPr>
          <w:rFonts w:ascii="宋体" w:hAnsi="宋体" w:hint="eastAsia"/>
          <w:sz w:val="24"/>
        </w:rPr>
        <w:t>：</w:t>
      </w:r>
      <w:r w:rsidR="00C23016">
        <w:rPr>
          <w:rFonts w:ascii="宋体" w:hAnsi="宋体"/>
          <w:sz w:val="24"/>
        </w:rPr>
        <w:t>17000</w:t>
      </w:r>
    </w:p>
    <w:p w:rsidR="00B11776" w:rsidRPr="00670D47" w:rsidRDefault="00B11776" w:rsidP="00B11776">
      <w:pPr>
        <w:adjustRightInd w:val="0"/>
        <w:snapToGrid w:val="0"/>
        <w:spacing w:line="560" w:lineRule="exact"/>
        <w:ind w:firstLineChars="200" w:firstLine="480"/>
        <w:rPr>
          <w:rFonts w:ascii="宋体" w:hAnsi="宋体"/>
          <w:sz w:val="24"/>
        </w:rPr>
      </w:pPr>
      <w:r w:rsidRPr="00670D47">
        <w:rPr>
          <w:rFonts w:ascii="宋体" w:hAnsi="宋体"/>
          <w:sz w:val="24"/>
        </w:rPr>
        <w:t>3.</w:t>
      </w:r>
      <w:r w:rsidRPr="00670D47">
        <w:rPr>
          <w:rFonts w:ascii="宋体" w:hAnsi="宋体" w:hint="eastAsia"/>
          <w:sz w:val="24"/>
        </w:rPr>
        <w:t>第</w:t>
      </w:r>
      <w:r w:rsidRPr="00670D47">
        <w:rPr>
          <w:rFonts w:ascii="宋体" w:hAnsi="宋体"/>
          <w:sz w:val="24"/>
        </w:rPr>
        <w:t>3</w:t>
      </w:r>
      <w:r w:rsidRPr="00670D47">
        <w:rPr>
          <w:rFonts w:ascii="宋体" w:hAnsi="宋体" w:hint="eastAsia"/>
          <w:sz w:val="24"/>
        </w:rPr>
        <w:t>名</w:t>
      </w:r>
      <w:r>
        <w:rPr>
          <w:rFonts w:ascii="宋体" w:hAnsi="宋体" w:hint="eastAsia"/>
          <w:sz w:val="24"/>
        </w:rPr>
        <w:t>：</w:t>
      </w:r>
      <w:r w:rsidR="0013460B">
        <w:rPr>
          <w:rFonts w:ascii="宋体" w:hAnsi="宋体"/>
          <w:sz w:val="24"/>
        </w:rPr>
        <w:t>1</w:t>
      </w:r>
      <w:r w:rsidR="00C23016">
        <w:rPr>
          <w:rFonts w:ascii="宋体" w:hAnsi="宋体"/>
          <w:sz w:val="24"/>
        </w:rPr>
        <w:t>5</w:t>
      </w:r>
      <w:r w:rsidR="0013460B">
        <w:rPr>
          <w:rFonts w:ascii="宋体" w:hAnsi="宋体"/>
          <w:sz w:val="24"/>
        </w:rPr>
        <w:t>000</w:t>
      </w:r>
    </w:p>
    <w:p w:rsidR="00B11776" w:rsidRPr="00670D47" w:rsidRDefault="00B11776" w:rsidP="00B11776">
      <w:pPr>
        <w:adjustRightInd w:val="0"/>
        <w:snapToGrid w:val="0"/>
        <w:spacing w:line="560" w:lineRule="exact"/>
        <w:ind w:firstLineChars="200" w:firstLine="480"/>
        <w:rPr>
          <w:rFonts w:ascii="宋体" w:hAnsi="宋体"/>
          <w:sz w:val="24"/>
        </w:rPr>
      </w:pPr>
      <w:r w:rsidRPr="00D00F62">
        <w:rPr>
          <w:rFonts w:ascii="宋体" w:hAnsi="宋体"/>
          <w:sz w:val="24"/>
        </w:rPr>
        <w:lastRenderedPageBreak/>
        <w:t>4.</w:t>
      </w:r>
      <w:r w:rsidRPr="00D00F62">
        <w:rPr>
          <w:rFonts w:ascii="宋体" w:hAnsi="宋体" w:hint="eastAsia"/>
          <w:sz w:val="24"/>
        </w:rPr>
        <w:t>第</w:t>
      </w:r>
      <w:r w:rsidRPr="00D00F62">
        <w:rPr>
          <w:rFonts w:ascii="宋体" w:hAnsi="宋体"/>
          <w:sz w:val="24"/>
        </w:rPr>
        <w:t>4</w:t>
      </w:r>
      <w:r w:rsidRPr="00D00F62">
        <w:rPr>
          <w:rFonts w:ascii="宋体" w:hAnsi="宋体" w:hint="eastAsia"/>
          <w:sz w:val="24"/>
        </w:rPr>
        <w:t>名：</w:t>
      </w:r>
      <w:r w:rsidR="0013460B">
        <w:rPr>
          <w:rFonts w:ascii="宋体" w:hAnsi="宋体"/>
          <w:sz w:val="24"/>
        </w:rPr>
        <w:t>1</w:t>
      </w:r>
      <w:r w:rsidR="00C23016">
        <w:rPr>
          <w:rFonts w:ascii="宋体" w:hAnsi="宋体"/>
          <w:sz w:val="24"/>
        </w:rPr>
        <w:t>2</w:t>
      </w:r>
      <w:r w:rsidR="0013460B">
        <w:rPr>
          <w:rFonts w:ascii="宋体" w:hAnsi="宋体"/>
          <w:sz w:val="24"/>
        </w:rPr>
        <w:t>000</w:t>
      </w:r>
    </w:p>
    <w:p w:rsidR="00B11776" w:rsidRPr="00670D47" w:rsidRDefault="00B11776" w:rsidP="00B11776">
      <w:pPr>
        <w:adjustRightInd w:val="0"/>
        <w:snapToGrid w:val="0"/>
        <w:spacing w:line="560" w:lineRule="exact"/>
        <w:ind w:firstLineChars="200" w:firstLine="480"/>
        <w:rPr>
          <w:rFonts w:ascii="宋体" w:hAnsi="宋体"/>
          <w:sz w:val="24"/>
        </w:rPr>
      </w:pPr>
      <w:r w:rsidRPr="00670D47">
        <w:rPr>
          <w:rFonts w:ascii="宋体" w:hAnsi="宋体"/>
          <w:sz w:val="24"/>
        </w:rPr>
        <w:t>5.</w:t>
      </w:r>
      <w:r w:rsidRPr="00670D47">
        <w:rPr>
          <w:rFonts w:ascii="宋体" w:hAnsi="宋体" w:hint="eastAsia"/>
          <w:sz w:val="24"/>
        </w:rPr>
        <w:t>第</w:t>
      </w:r>
      <w:r w:rsidRPr="00670D47">
        <w:rPr>
          <w:rFonts w:ascii="宋体" w:hAnsi="宋体"/>
          <w:sz w:val="24"/>
        </w:rPr>
        <w:t>5</w:t>
      </w:r>
      <w:r w:rsidRPr="00670D47">
        <w:rPr>
          <w:rFonts w:ascii="宋体" w:hAnsi="宋体" w:hint="eastAsia"/>
          <w:sz w:val="24"/>
        </w:rPr>
        <w:t>名</w:t>
      </w:r>
      <w:r>
        <w:rPr>
          <w:rFonts w:ascii="宋体" w:hAnsi="宋体" w:hint="eastAsia"/>
          <w:sz w:val="24"/>
        </w:rPr>
        <w:t>：</w:t>
      </w:r>
      <w:r w:rsidR="00C23016">
        <w:rPr>
          <w:rFonts w:ascii="宋体" w:hAnsi="宋体"/>
          <w:sz w:val="24"/>
        </w:rPr>
        <w:t>10000</w:t>
      </w:r>
    </w:p>
    <w:p w:rsidR="00B11776" w:rsidRPr="00670D47" w:rsidRDefault="00B11776" w:rsidP="00B11776">
      <w:pPr>
        <w:adjustRightInd w:val="0"/>
        <w:snapToGrid w:val="0"/>
        <w:spacing w:line="560" w:lineRule="exact"/>
        <w:ind w:firstLineChars="200" w:firstLine="480"/>
        <w:rPr>
          <w:rFonts w:ascii="宋体" w:hAnsi="宋体"/>
          <w:sz w:val="24"/>
        </w:rPr>
      </w:pPr>
      <w:r w:rsidRPr="00670D47">
        <w:rPr>
          <w:rFonts w:ascii="宋体" w:hAnsi="宋体"/>
          <w:sz w:val="24"/>
        </w:rPr>
        <w:t>6.</w:t>
      </w:r>
      <w:r w:rsidRPr="00670D47">
        <w:rPr>
          <w:rFonts w:ascii="宋体" w:hAnsi="宋体" w:hint="eastAsia"/>
          <w:sz w:val="24"/>
        </w:rPr>
        <w:t>第</w:t>
      </w:r>
      <w:r w:rsidRPr="00670D47">
        <w:rPr>
          <w:rFonts w:ascii="宋体" w:hAnsi="宋体"/>
          <w:sz w:val="24"/>
        </w:rPr>
        <w:t>6</w:t>
      </w:r>
      <w:r>
        <w:rPr>
          <w:rFonts w:ascii="宋体" w:hAnsi="宋体" w:hint="eastAsia"/>
          <w:sz w:val="24"/>
        </w:rPr>
        <w:t>名</w:t>
      </w:r>
      <w:r w:rsidR="0045637B">
        <w:rPr>
          <w:rFonts w:ascii="宋体" w:hAnsi="宋体" w:hint="eastAsia"/>
          <w:sz w:val="24"/>
        </w:rPr>
        <w:t>至</w:t>
      </w:r>
      <w:r w:rsidR="0045637B">
        <w:rPr>
          <w:rFonts w:ascii="宋体" w:hAnsi="宋体"/>
          <w:sz w:val="24"/>
        </w:rPr>
        <w:t>第</w:t>
      </w:r>
      <w:r w:rsidR="0045637B">
        <w:rPr>
          <w:rFonts w:ascii="宋体" w:hAnsi="宋体" w:hint="eastAsia"/>
          <w:sz w:val="24"/>
        </w:rPr>
        <w:t>7名</w:t>
      </w:r>
      <w:r w:rsidR="0045637B">
        <w:rPr>
          <w:rFonts w:ascii="宋体" w:hAnsi="宋体"/>
          <w:sz w:val="24"/>
        </w:rPr>
        <w:t>各</w:t>
      </w:r>
      <w:r>
        <w:rPr>
          <w:rFonts w:ascii="宋体" w:hAnsi="宋体" w:hint="eastAsia"/>
          <w:sz w:val="24"/>
        </w:rPr>
        <w:t>：</w:t>
      </w:r>
      <w:r w:rsidR="00C23016">
        <w:rPr>
          <w:rFonts w:ascii="宋体" w:hAnsi="宋体"/>
          <w:sz w:val="24"/>
        </w:rPr>
        <w:t>7000</w:t>
      </w:r>
    </w:p>
    <w:p w:rsidR="00B11776" w:rsidRPr="00670D47" w:rsidRDefault="00B11776" w:rsidP="00B11776">
      <w:pPr>
        <w:adjustRightInd w:val="0"/>
        <w:snapToGrid w:val="0"/>
        <w:spacing w:line="560" w:lineRule="exact"/>
        <w:ind w:firstLineChars="200" w:firstLine="480"/>
        <w:rPr>
          <w:rFonts w:ascii="宋体" w:hAnsi="宋体"/>
          <w:sz w:val="24"/>
        </w:rPr>
      </w:pPr>
      <w:r w:rsidRPr="00670D47">
        <w:rPr>
          <w:rFonts w:ascii="宋体" w:hAnsi="宋体"/>
          <w:sz w:val="24"/>
        </w:rPr>
        <w:t>7.</w:t>
      </w:r>
      <w:r w:rsidRPr="00670D47">
        <w:rPr>
          <w:rFonts w:ascii="宋体" w:hAnsi="宋体" w:hint="eastAsia"/>
          <w:sz w:val="24"/>
        </w:rPr>
        <w:t>第</w:t>
      </w:r>
      <w:r w:rsidR="0045637B">
        <w:rPr>
          <w:rFonts w:ascii="宋体" w:hAnsi="宋体"/>
          <w:sz w:val="24"/>
        </w:rPr>
        <w:t>8</w:t>
      </w:r>
      <w:r w:rsidRPr="00670D47">
        <w:rPr>
          <w:rFonts w:ascii="宋体" w:hAnsi="宋体" w:hint="eastAsia"/>
          <w:sz w:val="24"/>
        </w:rPr>
        <w:t>名</w:t>
      </w:r>
      <w:r w:rsidR="0045637B">
        <w:rPr>
          <w:rFonts w:ascii="宋体" w:hAnsi="宋体" w:hint="eastAsia"/>
          <w:sz w:val="24"/>
        </w:rPr>
        <w:t>至</w:t>
      </w:r>
      <w:r w:rsidR="0045637B">
        <w:rPr>
          <w:rFonts w:ascii="宋体" w:hAnsi="宋体"/>
          <w:sz w:val="24"/>
        </w:rPr>
        <w:t>第</w:t>
      </w:r>
      <w:r w:rsidR="0045637B">
        <w:rPr>
          <w:rFonts w:ascii="宋体" w:hAnsi="宋体" w:hint="eastAsia"/>
          <w:sz w:val="24"/>
        </w:rPr>
        <w:t>9名</w:t>
      </w:r>
      <w:r w:rsidR="0045637B">
        <w:rPr>
          <w:rFonts w:ascii="宋体" w:hAnsi="宋体"/>
          <w:sz w:val="24"/>
        </w:rPr>
        <w:t>各</w:t>
      </w:r>
      <w:r>
        <w:rPr>
          <w:rFonts w:ascii="宋体" w:hAnsi="宋体" w:hint="eastAsia"/>
          <w:sz w:val="24"/>
        </w:rPr>
        <w:t>：</w:t>
      </w:r>
      <w:r w:rsidR="0013460B">
        <w:rPr>
          <w:rFonts w:ascii="宋体" w:hAnsi="宋体"/>
          <w:sz w:val="24"/>
        </w:rPr>
        <w:t>5000</w:t>
      </w:r>
    </w:p>
    <w:p w:rsidR="00B11776" w:rsidRPr="00670D47" w:rsidRDefault="00B11776" w:rsidP="00B11776">
      <w:pPr>
        <w:adjustRightInd w:val="0"/>
        <w:snapToGrid w:val="0"/>
        <w:spacing w:line="560" w:lineRule="exact"/>
        <w:ind w:firstLineChars="200" w:firstLine="480"/>
        <w:rPr>
          <w:rFonts w:ascii="宋体" w:hAnsi="宋体"/>
          <w:sz w:val="24"/>
        </w:rPr>
      </w:pPr>
      <w:r w:rsidRPr="00670D47">
        <w:rPr>
          <w:rFonts w:ascii="宋体" w:hAnsi="宋体"/>
          <w:sz w:val="24"/>
        </w:rPr>
        <w:t>8.</w:t>
      </w:r>
      <w:r w:rsidRPr="00670D47">
        <w:rPr>
          <w:rFonts w:ascii="宋体" w:hAnsi="宋体" w:hint="eastAsia"/>
          <w:sz w:val="24"/>
        </w:rPr>
        <w:t>第</w:t>
      </w:r>
      <w:r w:rsidR="0045637B">
        <w:rPr>
          <w:rFonts w:ascii="宋体" w:hAnsi="宋体" w:hint="eastAsia"/>
          <w:sz w:val="24"/>
        </w:rPr>
        <w:t>10</w:t>
      </w:r>
      <w:r w:rsidRPr="00670D47">
        <w:rPr>
          <w:rFonts w:ascii="宋体" w:hAnsi="宋体" w:hint="eastAsia"/>
          <w:sz w:val="24"/>
        </w:rPr>
        <w:t>名</w:t>
      </w:r>
      <w:r w:rsidR="0045637B">
        <w:rPr>
          <w:rFonts w:ascii="宋体" w:hAnsi="宋体" w:hint="eastAsia"/>
          <w:sz w:val="24"/>
        </w:rPr>
        <w:t>至</w:t>
      </w:r>
      <w:r w:rsidR="0045637B">
        <w:rPr>
          <w:rFonts w:ascii="宋体" w:hAnsi="宋体"/>
          <w:sz w:val="24"/>
        </w:rPr>
        <w:t>第</w:t>
      </w:r>
      <w:r w:rsidR="0045637B">
        <w:rPr>
          <w:rFonts w:ascii="宋体" w:hAnsi="宋体" w:hint="eastAsia"/>
          <w:sz w:val="24"/>
        </w:rPr>
        <w:t>1</w:t>
      </w:r>
      <w:r w:rsidR="0045637B">
        <w:rPr>
          <w:rFonts w:ascii="宋体" w:hAnsi="宋体"/>
          <w:sz w:val="24"/>
        </w:rPr>
        <w:t>2</w:t>
      </w:r>
      <w:r w:rsidR="0045637B">
        <w:rPr>
          <w:rFonts w:ascii="宋体" w:hAnsi="宋体" w:hint="eastAsia"/>
          <w:sz w:val="24"/>
        </w:rPr>
        <w:t>名</w:t>
      </w:r>
      <w:r w:rsidR="0045637B">
        <w:rPr>
          <w:rFonts w:ascii="宋体" w:hAnsi="宋体"/>
          <w:sz w:val="24"/>
        </w:rPr>
        <w:t>各</w:t>
      </w:r>
      <w:r>
        <w:rPr>
          <w:rFonts w:ascii="宋体" w:hAnsi="宋体" w:hint="eastAsia"/>
          <w:sz w:val="24"/>
        </w:rPr>
        <w:t>：</w:t>
      </w:r>
      <w:r w:rsidR="0013460B">
        <w:rPr>
          <w:rFonts w:ascii="宋体" w:hAnsi="宋体"/>
          <w:sz w:val="24"/>
        </w:rPr>
        <w:t>4000</w:t>
      </w:r>
    </w:p>
    <w:p w:rsidR="00B11776" w:rsidRDefault="00B11776" w:rsidP="00B11776">
      <w:pPr>
        <w:adjustRightInd w:val="0"/>
        <w:snapToGrid w:val="0"/>
        <w:spacing w:line="560" w:lineRule="exact"/>
        <w:ind w:firstLineChars="200" w:firstLine="480"/>
        <w:rPr>
          <w:rFonts w:ascii="宋体" w:hAnsi="宋体"/>
          <w:sz w:val="24"/>
        </w:rPr>
      </w:pPr>
      <w:r w:rsidRPr="007164E1">
        <w:rPr>
          <w:rFonts w:ascii="宋体" w:hAnsi="宋体"/>
          <w:sz w:val="24"/>
        </w:rPr>
        <w:t>9.</w:t>
      </w:r>
      <w:r w:rsidRPr="007164E1">
        <w:rPr>
          <w:rFonts w:ascii="宋体" w:hAnsi="宋体" w:hint="eastAsia"/>
          <w:sz w:val="24"/>
        </w:rPr>
        <w:t>第</w:t>
      </w:r>
      <w:r w:rsidR="0045637B">
        <w:rPr>
          <w:rFonts w:ascii="宋体" w:hAnsi="宋体"/>
          <w:sz w:val="24"/>
        </w:rPr>
        <w:t>13</w:t>
      </w:r>
      <w:r>
        <w:rPr>
          <w:rFonts w:ascii="宋体" w:hAnsi="宋体" w:hint="eastAsia"/>
          <w:sz w:val="24"/>
        </w:rPr>
        <w:t>名</w:t>
      </w:r>
      <w:r w:rsidR="0045637B">
        <w:rPr>
          <w:rFonts w:ascii="宋体" w:hAnsi="宋体" w:hint="eastAsia"/>
          <w:sz w:val="24"/>
        </w:rPr>
        <w:t>至</w:t>
      </w:r>
      <w:r w:rsidR="0045637B">
        <w:rPr>
          <w:rFonts w:ascii="宋体" w:hAnsi="宋体"/>
          <w:sz w:val="24"/>
        </w:rPr>
        <w:t>第</w:t>
      </w:r>
      <w:r w:rsidR="0045637B">
        <w:rPr>
          <w:rFonts w:ascii="宋体" w:hAnsi="宋体" w:hint="eastAsia"/>
          <w:sz w:val="24"/>
        </w:rPr>
        <w:t>1</w:t>
      </w:r>
      <w:r w:rsidR="0045637B">
        <w:rPr>
          <w:rFonts w:ascii="宋体" w:hAnsi="宋体"/>
          <w:sz w:val="24"/>
        </w:rPr>
        <w:t>5</w:t>
      </w:r>
      <w:r w:rsidR="0045637B">
        <w:rPr>
          <w:rFonts w:ascii="宋体" w:hAnsi="宋体" w:hint="eastAsia"/>
          <w:sz w:val="24"/>
        </w:rPr>
        <w:t>名</w:t>
      </w:r>
      <w:r w:rsidR="0045637B">
        <w:rPr>
          <w:rFonts w:ascii="宋体" w:hAnsi="宋体"/>
          <w:sz w:val="24"/>
        </w:rPr>
        <w:t>各</w:t>
      </w:r>
      <w:r>
        <w:rPr>
          <w:rFonts w:ascii="宋体" w:hAnsi="宋体" w:hint="eastAsia"/>
          <w:sz w:val="24"/>
        </w:rPr>
        <w:t xml:space="preserve">: </w:t>
      </w:r>
      <w:r w:rsidR="00C23016">
        <w:rPr>
          <w:rFonts w:ascii="宋体" w:hAnsi="宋体"/>
          <w:sz w:val="24"/>
        </w:rPr>
        <w:t>2</w:t>
      </w:r>
      <w:r w:rsidR="0013460B">
        <w:rPr>
          <w:rFonts w:ascii="宋体" w:hAnsi="宋体"/>
          <w:sz w:val="24"/>
        </w:rPr>
        <w:t>000</w:t>
      </w:r>
    </w:p>
    <w:p w:rsidR="00B11776" w:rsidRDefault="00B11776" w:rsidP="00B11776">
      <w:pPr>
        <w:adjustRightInd w:val="0"/>
        <w:snapToGrid w:val="0"/>
        <w:spacing w:line="560" w:lineRule="exact"/>
        <w:ind w:firstLineChars="200" w:firstLine="480"/>
        <w:rPr>
          <w:rFonts w:ascii="宋体" w:hAnsi="宋体"/>
          <w:sz w:val="24"/>
        </w:rPr>
      </w:pPr>
      <w:r>
        <w:rPr>
          <w:rFonts w:ascii="宋体" w:hAnsi="宋体" w:hint="eastAsia"/>
          <w:sz w:val="24"/>
        </w:rPr>
        <w:t>10.</w:t>
      </w:r>
      <w:r w:rsidRPr="007164E1">
        <w:rPr>
          <w:rFonts w:ascii="宋体" w:hAnsi="宋体" w:hint="eastAsia"/>
          <w:sz w:val="24"/>
        </w:rPr>
        <w:t>第</w:t>
      </w:r>
      <w:r w:rsidR="0045637B">
        <w:rPr>
          <w:rFonts w:ascii="宋体" w:hAnsi="宋体"/>
          <w:sz w:val="24"/>
        </w:rPr>
        <w:t>16</w:t>
      </w:r>
      <w:r w:rsidR="0045637B">
        <w:rPr>
          <w:rFonts w:ascii="宋体" w:hAnsi="宋体" w:hint="eastAsia"/>
          <w:sz w:val="24"/>
        </w:rPr>
        <w:t>名</w:t>
      </w:r>
      <w:r w:rsidR="0045637B">
        <w:rPr>
          <w:rFonts w:ascii="宋体" w:hAnsi="宋体"/>
          <w:sz w:val="24"/>
        </w:rPr>
        <w:t>至第</w:t>
      </w:r>
      <w:r w:rsidR="0013460B">
        <w:rPr>
          <w:rFonts w:ascii="宋体" w:hAnsi="宋体"/>
          <w:sz w:val="24"/>
        </w:rPr>
        <w:t>20</w:t>
      </w:r>
      <w:r w:rsidRPr="007164E1">
        <w:rPr>
          <w:rFonts w:ascii="宋体" w:hAnsi="宋体" w:hint="eastAsia"/>
          <w:sz w:val="24"/>
        </w:rPr>
        <w:t>名</w:t>
      </w:r>
      <w:r w:rsidR="0045637B">
        <w:rPr>
          <w:rFonts w:ascii="宋体" w:hAnsi="宋体" w:hint="eastAsia"/>
          <w:sz w:val="24"/>
        </w:rPr>
        <w:t>各</w:t>
      </w:r>
      <w:r w:rsidRPr="007164E1">
        <w:rPr>
          <w:rFonts w:ascii="宋体" w:hAnsi="宋体" w:hint="eastAsia"/>
          <w:sz w:val="24"/>
        </w:rPr>
        <w:t>：</w:t>
      </w:r>
      <w:r w:rsidR="0013460B">
        <w:rPr>
          <w:rFonts w:ascii="宋体" w:hAnsi="宋体"/>
          <w:sz w:val="24"/>
        </w:rPr>
        <w:t>1000</w:t>
      </w:r>
    </w:p>
    <w:p w:rsidR="005A76EA" w:rsidRPr="005A76EA" w:rsidRDefault="004C61D2" w:rsidP="005A76EA">
      <w:pPr>
        <w:adjustRightInd w:val="0"/>
        <w:snapToGrid w:val="0"/>
        <w:spacing w:line="560" w:lineRule="exact"/>
        <w:ind w:firstLineChars="200" w:firstLine="480"/>
        <w:rPr>
          <w:rFonts w:ascii="宋体" w:hAnsi="宋体"/>
          <w:kern w:val="0"/>
          <w:sz w:val="24"/>
        </w:rPr>
      </w:pPr>
      <w:r w:rsidRPr="00DA5B10">
        <w:rPr>
          <w:rFonts w:ascii="宋体" w:hAnsi="宋体" w:hint="eastAsia"/>
          <w:kern w:val="0"/>
          <w:sz w:val="24"/>
        </w:rPr>
        <w:t>（三）</w:t>
      </w:r>
      <w:r w:rsidR="005A76EA" w:rsidRPr="005A76EA">
        <w:rPr>
          <w:rFonts w:ascii="宋体" w:hAnsi="宋体" w:hint="eastAsia"/>
          <w:kern w:val="0"/>
          <w:sz w:val="24"/>
        </w:rPr>
        <w:t>标段</w:t>
      </w:r>
      <w:r w:rsidR="00DD0658">
        <w:rPr>
          <w:rFonts w:ascii="宋体" w:hAnsi="宋体" w:hint="eastAsia"/>
          <w:kern w:val="0"/>
          <w:sz w:val="24"/>
        </w:rPr>
        <w:t>三</w:t>
      </w:r>
      <w:r w:rsidR="005A76EA" w:rsidRPr="005A76EA">
        <w:rPr>
          <w:rFonts w:ascii="宋体" w:hAnsi="宋体" w:hint="eastAsia"/>
          <w:kern w:val="0"/>
          <w:sz w:val="24"/>
        </w:rPr>
        <w:t>为</w:t>
      </w:r>
      <w:r w:rsidR="0013460B">
        <w:rPr>
          <w:rFonts w:ascii="宋体" w:hAnsi="宋体"/>
          <w:kern w:val="0"/>
          <w:sz w:val="24"/>
        </w:rPr>
        <w:t>30</w:t>
      </w:r>
      <w:r w:rsidR="005A76EA" w:rsidRPr="005A76EA">
        <w:rPr>
          <w:rFonts w:ascii="宋体" w:hAnsi="宋体" w:hint="eastAsia"/>
          <w:kern w:val="0"/>
          <w:sz w:val="24"/>
        </w:rPr>
        <w:t>家中标单位，按得分高低确定中标额如下：单位（万元）</w:t>
      </w:r>
    </w:p>
    <w:p w:rsidR="005A76EA" w:rsidRPr="00CA0F0C" w:rsidRDefault="005A76EA" w:rsidP="005A76EA">
      <w:pPr>
        <w:adjustRightInd w:val="0"/>
        <w:snapToGrid w:val="0"/>
        <w:spacing w:line="560" w:lineRule="exact"/>
        <w:ind w:firstLineChars="200" w:firstLine="480"/>
        <w:rPr>
          <w:rFonts w:ascii="宋体" w:hAnsi="宋体"/>
          <w:kern w:val="0"/>
          <w:sz w:val="24"/>
        </w:rPr>
      </w:pPr>
      <w:r w:rsidRPr="00CA0F0C">
        <w:rPr>
          <w:rFonts w:ascii="宋体" w:hAnsi="宋体"/>
          <w:kern w:val="0"/>
          <w:sz w:val="24"/>
        </w:rPr>
        <w:t>1.</w:t>
      </w:r>
      <w:r w:rsidRPr="00CA0F0C">
        <w:rPr>
          <w:rFonts w:ascii="宋体" w:hAnsi="宋体" w:hint="eastAsia"/>
          <w:kern w:val="0"/>
          <w:sz w:val="24"/>
        </w:rPr>
        <w:t>第</w:t>
      </w:r>
      <w:r w:rsidRPr="00CA0F0C">
        <w:rPr>
          <w:rFonts w:ascii="宋体" w:hAnsi="宋体"/>
          <w:kern w:val="0"/>
          <w:sz w:val="24"/>
        </w:rPr>
        <w:t>1</w:t>
      </w:r>
      <w:r w:rsidRPr="00CA0F0C">
        <w:rPr>
          <w:rFonts w:ascii="宋体" w:hAnsi="宋体" w:hint="eastAsia"/>
          <w:kern w:val="0"/>
          <w:sz w:val="24"/>
        </w:rPr>
        <w:t>名：</w:t>
      </w:r>
      <w:r w:rsidR="000657B3">
        <w:rPr>
          <w:rFonts w:ascii="宋体" w:hAnsi="宋体"/>
          <w:kern w:val="0"/>
          <w:sz w:val="24"/>
        </w:rPr>
        <w:t>3</w:t>
      </w:r>
      <w:r w:rsidR="001C7BF7">
        <w:rPr>
          <w:rFonts w:ascii="宋体" w:hAnsi="宋体"/>
          <w:kern w:val="0"/>
          <w:sz w:val="24"/>
        </w:rPr>
        <w:t>9</w:t>
      </w:r>
      <w:r w:rsidR="000657B3">
        <w:rPr>
          <w:rFonts w:ascii="宋体" w:hAnsi="宋体"/>
          <w:kern w:val="0"/>
          <w:sz w:val="24"/>
        </w:rPr>
        <w:t>000</w:t>
      </w:r>
    </w:p>
    <w:p w:rsidR="005A76EA" w:rsidRPr="005A76EA" w:rsidRDefault="005A76EA" w:rsidP="005A76EA">
      <w:pPr>
        <w:adjustRightInd w:val="0"/>
        <w:snapToGrid w:val="0"/>
        <w:spacing w:line="560" w:lineRule="exact"/>
        <w:ind w:firstLineChars="200" w:firstLine="480"/>
        <w:rPr>
          <w:rFonts w:ascii="宋体" w:hAnsi="宋体"/>
          <w:kern w:val="0"/>
          <w:sz w:val="24"/>
        </w:rPr>
      </w:pPr>
      <w:r w:rsidRPr="005A76EA">
        <w:rPr>
          <w:rFonts w:ascii="宋体" w:hAnsi="宋体"/>
          <w:kern w:val="0"/>
          <w:sz w:val="24"/>
        </w:rPr>
        <w:t>2.</w:t>
      </w:r>
      <w:r w:rsidRPr="005A76EA">
        <w:rPr>
          <w:rFonts w:ascii="宋体" w:hAnsi="宋体" w:hint="eastAsia"/>
          <w:kern w:val="0"/>
          <w:sz w:val="24"/>
        </w:rPr>
        <w:t>第</w:t>
      </w:r>
      <w:r w:rsidRPr="005A76EA">
        <w:rPr>
          <w:rFonts w:ascii="宋体" w:hAnsi="宋体"/>
          <w:kern w:val="0"/>
          <w:sz w:val="24"/>
        </w:rPr>
        <w:t>2</w:t>
      </w:r>
      <w:r w:rsidRPr="005A76EA">
        <w:rPr>
          <w:rFonts w:ascii="宋体" w:hAnsi="宋体" w:hint="eastAsia"/>
          <w:kern w:val="0"/>
          <w:sz w:val="24"/>
        </w:rPr>
        <w:t>名：</w:t>
      </w:r>
      <w:r w:rsidR="000657B3">
        <w:rPr>
          <w:rFonts w:ascii="宋体" w:hAnsi="宋体"/>
          <w:kern w:val="0"/>
          <w:sz w:val="24"/>
        </w:rPr>
        <w:t>3</w:t>
      </w:r>
      <w:r w:rsidR="001C7BF7">
        <w:rPr>
          <w:rFonts w:ascii="宋体" w:hAnsi="宋体"/>
          <w:kern w:val="0"/>
          <w:sz w:val="24"/>
        </w:rPr>
        <w:t>4</w:t>
      </w:r>
      <w:r w:rsidR="000657B3">
        <w:rPr>
          <w:rFonts w:ascii="宋体" w:hAnsi="宋体"/>
          <w:kern w:val="0"/>
          <w:sz w:val="24"/>
        </w:rPr>
        <w:t>000</w:t>
      </w:r>
    </w:p>
    <w:p w:rsidR="005A76EA" w:rsidRPr="005A76EA" w:rsidRDefault="005A76EA" w:rsidP="005A76EA">
      <w:pPr>
        <w:adjustRightInd w:val="0"/>
        <w:snapToGrid w:val="0"/>
        <w:spacing w:line="560" w:lineRule="exact"/>
        <w:ind w:firstLineChars="200" w:firstLine="480"/>
        <w:rPr>
          <w:rFonts w:ascii="宋体" w:hAnsi="宋体"/>
          <w:kern w:val="0"/>
          <w:sz w:val="24"/>
        </w:rPr>
      </w:pPr>
      <w:r w:rsidRPr="005A76EA">
        <w:rPr>
          <w:rFonts w:ascii="宋体" w:hAnsi="宋体"/>
          <w:kern w:val="0"/>
          <w:sz w:val="24"/>
        </w:rPr>
        <w:t>3.</w:t>
      </w:r>
      <w:r w:rsidRPr="005A76EA">
        <w:rPr>
          <w:rFonts w:ascii="宋体" w:hAnsi="宋体" w:hint="eastAsia"/>
          <w:kern w:val="0"/>
          <w:sz w:val="24"/>
        </w:rPr>
        <w:t>第</w:t>
      </w:r>
      <w:r w:rsidRPr="005A76EA">
        <w:rPr>
          <w:rFonts w:ascii="宋体" w:hAnsi="宋体"/>
          <w:kern w:val="0"/>
          <w:sz w:val="24"/>
        </w:rPr>
        <w:t>3</w:t>
      </w:r>
      <w:r w:rsidRPr="005A76EA">
        <w:rPr>
          <w:rFonts w:ascii="宋体" w:hAnsi="宋体" w:hint="eastAsia"/>
          <w:kern w:val="0"/>
          <w:sz w:val="24"/>
        </w:rPr>
        <w:t>名：</w:t>
      </w:r>
      <w:r w:rsidR="000657B3">
        <w:rPr>
          <w:rFonts w:ascii="宋体" w:hAnsi="宋体"/>
          <w:kern w:val="0"/>
          <w:sz w:val="24"/>
        </w:rPr>
        <w:t>2</w:t>
      </w:r>
      <w:r w:rsidR="001C7BF7">
        <w:rPr>
          <w:rFonts w:ascii="宋体" w:hAnsi="宋体"/>
          <w:kern w:val="0"/>
          <w:sz w:val="24"/>
        </w:rPr>
        <w:t>9</w:t>
      </w:r>
      <w:r w:rsidR="000657B3">
        <w:rPr>
          <w:rFonts w:ascii="宋体" w:hAnsi="宋体"/>
          <w:kern w:val="0"/>
          <w:sz w:val="24"/>
        </w:rPr>
        <w:t>000</w:t>
      </w:r>
    </w:p>
    <w:p w:rsidR="005A76EA" w:rsidRPr="005A76EA" w:rsidRDefault="005A76EA" w:rsidP="005A76EA">
      <w:pPr>
        <w:adjustRightInd w:val="0"/>
        <w:snapToGrid w:val="0"/>
        <w:spacing w:line="560" w:lineRule="exact"/>
        <w:ind w:firstLineChars="200" w:firstLine="480"/>
        <w:rPr>
          <w:rFonts w:ascii="宋体" w:hAnsi="宋体"/>
          <w:kern w:val="0"/>
          <w:sz w:val="24"/>
        </w:rPr>
      </w:pPr>
      <w:r w:rsidRPr="005A76EA">
        <w:rPr>
          <w:rFonts w:ascii="宋体" w:hAnsi="宋体"/>
          <w:kern w:val="0"/>
          <w:sz w:val="24"/>
        </w:rPr>
        <w:t>4.</w:t>
      </w:r>
      <w:r w:rsidRPr="005A76EA">
        <w:rPr>
          <w:rFonts w:ascii="宋体" w:hAnsi="宋体" w:hint="eastAsia"/>
          <w:kern w:val="0"/>
          <w:sz w:val="24"/>
        </w:rPr>
        <w:t>第</w:t>
      </w:r>
      <w:r w:rsidRPr="005A76EA">
        <w:rPr>
          <w:rFonts w:ascii="宋体" w:hAnsi="宋体"/>
          <w:kern w:val="0"/>
          <w:sz w:val="24"/>
        </w:rPr>
        <w:t>4</w:t>
      </w:r>
      <w:r w:rsidRPr="005A76EA">
        <w:rPr>
          <w:rFonts w:ascii="宋体" w:hAnsi="宋体" w:hint="eastAsia"/>
          <w:kern w:val="0"/>
          <w:sz w:val="24"/>
        </w:rPr>
        <w:t>名：</w:t>
      </w:r>
      <w:r w:rsidR="000657B3">
        <w:rPr>
          <w:rFonts w:ascii="宋体" w:hAnsi="宋体"/>
          <w:kern w:val="0"/>
          <w:sz w:val="24"/>
        </w:rPr>
        <w:t>2</w:t>
      </w:r>
      <w:r w:rsidR="001C7BF7">
        <w:rPr>
          <w:rFonts w:ascii="宋体" w:hAnsi="宋体"/>
          <w:kern w:val="0"/>
          <w:sz w:val="24"/>
        </w:rPr>
        <w:t>4</w:t>
      </w:r>
      <w:r w:rsidR="0013460B">
        <w:rPr>
          <w:rFonts w:ascii="宋体" w:hAnsi="宋体"/>
          <w:kern w:val="0"/>
          <w:sz w:val="24"/>
        </w:rPr>
        <w:t>000</w:t>
      </w:r>
    </w:p>
    <w:p w:rsidR="005A76EA" w:rsidRPr="005A76EA" w:rsidRDefault="005A76EA" w:rsidP="005A76EA">
      <w:pPr>
        <w:adjustRightInd w:val="0"/>
        <w:snapToGrid w:val="0"/>
        <w:spacing w:line="560" w:lineRule="exact"/>
        <w:ind w:firstLineChars="200" w:firstLine="480"/>
        <w:rPr>
          <w:rFonts w:ascii="宋体" w:hAnsi="宋体"/>
          <w:kern w:val="0"/>
          <w:sz w:val="24"/>
        </w:rPr>
      </w:pPr>
      <w:r w:rsidRPr="005A76EA">
        <w:rPr>
          <w:rFonts w:ascii="宋体" w:hAnsi="宋体"/>
          <w:kern w:val="0"/>
          <w:sz w:val="24"/>
        </w:rPr>
        <w:t>5.</w:t>
      </w:r>
      <w:r w:rsidRPr="005A76EA">
        <w:rPr>
          <w:rFonts w:ascii="宋体" w:hAnsi="宋体" w:hint="eastAsia"/>
          <w:kern w:val="0"/>
          <w:sz w:val="24"/>
        </w:rPr>
        <w:t>第</w:t>
      </w:r>
      <w:r w:rsidRPr="005A76EA">
        <w:rPr>
          <w:rFonts w:ascii="宋体" w:hAnsi="宋体"/>
          <w:kern w:val="0"/>
          <w:sz w:val="24"/>
        </w:rPr>
        <w:t>5</w:t>
      </w:r>
      <w:r w:rsidRPr="005A76EA">
        <w:rPr>
          <w:rFonts w:ascii="宋体" w:hAnsi="宋体" w:hint="eastAsia"/>
          <w:kern w:val="0"/>
          <w:sz w:val="24"/>
        </w:rPr>
        <w:t>名：</w:t>
      </w:r>
      <w:r w:rsidR="000657B3">
        <w:rPr>
          <w:rFonts w:ascii="宋体" w:hAnsi="宋体"/>
          <w:kern w:val="0"/>
          <w:sz w:val="24"/>
        </w:rPr>
        <w:t>18</w:t>
      </w:r>
      <w:r w:rsidR="0013460B">
        <w:rPr>
          <w:rFonts w:ascii="宋体" w:hAnsi="宋体"/>
          <w:kern w:val="0"/>
          <w:sz w:val="24"/>
        </w:rPr>
        <w:t>000</w:t>
      </w:r>
    </w:p>
    <w:p w:rsidR="005A76EA" w:rsidRPr="005A76EA" w:rsidRDefault="005A76EA" w:rsidP="005A76EA">
      <w:pPr>
        <w:adjustRightInd w:val="0"/>
        <w:snapToGrid w:val="0"/>
        <w:spacing w:line="560" w:lineRule="exact"/>
        <w:ind w:firstLineChars="200" w:firstLine="480"/>
        <w:rPr>
          <w:rFonts w:ascii="宋体" w:hAnsi="宋体"/>
          <w:kern w:val="0"/>
          <w:sz w:val="24"/>
        </w:rPr>
      </w:pPr>
      <w:r w:rsidRPr="005A76EA">
        <w:rPr>
          <w:rFonts w:ascii="宋体" w:hAnsi="宋体"/>
          <w:kern w:val="0"/>
          <w:sz w:val="24"/>
        </w:rPr>
        <w:t>6.</w:t>
      </w:r>
      <w:r w:rsidRPr="005A76EA">
        <w:rPr>
          <w:rFonts w:ascii="宋体" w:hAnsi="宋体" w:hint="eastAsia"/>
          <w:kern w:val="0"/>
          <w:sz w:val="24"/>
        </w:rPr>
        <w:t>第</w:t>
      </w:r>
      <w:r w:rsidRPr="005A76EA">
        <w:rPr>
          <w:rFonts w:ascii="宋体" w:hAnsi="宋体"/>
          <w:kern w:val="0"/>
          <w:sz w:val="24"/>
        </w:rPr>
        <w:t>6</w:t>
      </w:r>
      <w:r w:rsidRPr="005A76EA">
        <w:rPr>
          <w:rFonts w:ascii="宋体" w:hAnsi="宋体" w:hint="eastAsia"/>
          <w:kern w:val="0"/>
          <w:sz w:val="24"/>
        </w:rPr>
        <w:t>名至</w:t>
      </w:r>
      <w:r w:rsidRPr="005A76EA">
        <w:rPr>
          <w:rFonts w:ascii="宋体" w:hAnsi="宋体"/>
          <w:kern w:val="0"/>
          <w:sz w:val="24"/>
        </w:rPr>
        <w:t>第</w:t>
      </w:r>
      <w:r w:rsidRPr="005A76EA">
        <w:rPr>
          <w:rFonts w:ascii="宋体" w:hAnsi="宋体" w:hint="eastAsia"/>
          <w:kern w:val="0"/>
          <w:sz w:val="24"/>
        </w:rPr>
        <w:t>7名</w:t>
      </w:r>
      <w:r w:rsidRPr="005A76EA">
        <w:rPr>
          <w:rFonts w:ascii="宋体" w:hAnsi="宋体"/>
          <w:kern w:val="0"/>
          <w:sz w:val="24"/>
        </w:rPr>
        <w:t>各</w:t>
      </w:r>
      <w:r w:rsidRPr="005A76EA">
        <w:rPr>
          <w:rFonts w:ascii="宋体" w:hAnsi="宋体" w:hint="eastAsia"/>
          <w:kern w:val="0"/>
          <w:sz w:val="24"/>
        </w:rPr>
        <w:t>：</w:t>
      </w:r>
      <w:r w:rsidR="000657B3">
        <w:rPr>
          <w:rFonts w:ascii="宋体" w:hAnsi="宋体"/>
          <w:kern w:val="0"/>
          <w:sz w:val="24"/>
        </w:rPr>
        <w:t>13</w:t>
      </w:r>
      <w:r w:rsidR="0013460B">
        <w:rPr>
          <w:rFonts w:ascii="宋体" w:hAnsi="宋体"/>
          <w:kern w:val="0"/>
          <w:sz w:val="24"/>
        </w:rPr>
        <w:t>000</w:t>
      </w:r>
    </w:p>
    <w:p w:rsidR="005A76EA" w:rsidRPr="005A76EA" w:rsidRDefault="005A76EA" w:rsidP="005A76EA">
      <w:pPr>
        <w:adjustRightInd w:val="0"/>
        <w:snapToGrid w:val="0"/>
        <w:spacing w:line="560" w:lineRule="exact"/>
        <w:ind w:firstLineChars="200" w:firstLine="480"/>
        <w:rPr>
          <w:rFonts w:ascii="宋体" w:hAnsi="宋体"/>
          <w:kern w:val="0"/>
          <w:sz w:val="24"/>
        </w:rPr>
      </w:pPr>
      <w:r w:rsidRPr="005A76EA">
        <w:rPr>
          <w:rFonts w:ascii="宋体" w:hAnsi="宋体"/>
          <w:kern w:val="0"/>
          <w:sz w:val="24"/>
        </w:rPr>
        <w:t>7.</w:t>
      </w:r>
      <w:r w:rsidRPr="005A76EA">
        <w:rPr>
          <w:rFonts w:ascii="宋体" w:hAnsi="宋体" w:hint="eastAsia"/>
          <w:kern w:val="0"/>
          <w:sz w:val="24"/>
        </w:rPr>
        <w:t>第</w:t>
      </w:r>
      <w:r w:rsidRPr="005A76EA">
        <w:rPr>
          <w:rFonts w:ascii="宋体" w:hAnsi="宋体"/>
          <w:kern w:val="0"/>
          <w:sz w:val="24"/>
        </w:rPr>
        <w:t>8</w:t>
      </w:r>
      <w:r w:rsidRPr="005A76EA">
        <w:rPr>
          <w:rFonts w:ascii="宋体" w:hAnsi="宋体" w:hint="eastAsia"/>
          <w:kern w:val="0"/>
          <w:sz w:val="24"/>
        </w:rPr>
        <w:t>名至</w:t>
      </w:r>
      <w:r w:rsidRPr="005A76EA">
        <w:rPr>
          <w:rFonts w:ascii="宋体" w:hAnsi="宋体"/>
          <w:kern w:val="0"/>
          <w:sz w:val="24"/>
        </w:rPr>
        <w:t>第</w:t>
      </w:r>
      <w:r w:rsidR="0013460B">
        <w:rPr>
          <w:rFonts w:ascii="宋体" w:hAnsi="宋体"/>
          <w:kern w:val="0"/>
          <w:sz w:val="24"/>
        </w:rPr>
        <w:t>10</w:t>
      </w:r>
      <w:r w:rsidRPr="005A76EA">
        <w:rPr>
          <w:rFonts w:ascii="宋体" w:hAnsi="宋体" w:hint="eastAsia"/>
          <w:kern w:val="0"/>
          <w:sz w:val="24"/>
        </w:rPr>
        <w:t>名</w:t>
      </w:r>
      <w:r w:rsidRPr="005A76EA">
        <w:rPr>
          <w:rFonts w:ascii="宋体" w:hAnsi="宋体"/>
          <w:kern w:val="0"/>
          <w:sz w:val="24"/>
        </w:rPr>
        <w:t>各</w:t>
      </w:r>
      <w:r w:rsidRPr="005A76EA">
        <w:rPr>
          <w:rFonts w:ascii="宋体" w:hAnsi="宋体" w:hint="eastAsia"/>
          <w:kern w:val="0"/>
          <w:sz w:val="24"/>
        </w:rPr>
        <w:t>：</w:t>
      </w:r>
      <w:r w:rsidR="000657B3">
        <w:rPr>
          <w:rFonts w:ascii="宋体" w:hAnsi="宋体" w:hint="eastAsia"/>
          <w:kern w:val="0"/>
          <w:sz w:val="24"/>
        </w:rPr>
        <w:t>8</w:t>
      </w:r>
      <w:r w:rsidR="0013460B">
        <w:rPr>
          <w:rFonts w:ascii="宋体" w:hAnsi="宋体"/>
          <w:kern w:val="0"/>
          <w:sz w:val="24"/>
        </w:rPr>
        <w:t>000</w:t>
      </w:r>
    </w:p>
    <w:p w:rsidR="005A76EA" w:rsidRPr="005A76EA" w:rsidRDefault="005A76EA" w:rsidP="005A76EA">
      <w:pPr>
        <w:adjustRightInd w:val="0"/>
        <w:snapToGrid w:val="0"/>
        <w:spacing w:line="560" w:lineRule="exact"/>
        <w:ind w:firstLineChars="200" w:firstLine="480"/>
        <w:rPr>
          <w:rFonts w:ascii="宋体" w:hAnsi="宋体"/>
          <w:kern w:val="0"/>
          <w:sz w:val="24"/>
        </w:rPr>
      </w:pPr>
      <w:r w:rsidRPr="005A76EA">
        <w:rPr>
          <w:rFonts w:ascii="宋体" w:hAnsi="宋体"/>
          <w:kern w:val="0"/>
          <w:sz w:val="24"/>
        </w:rPr>
        <w:t>8.</w:t>
      </w:r>
      <w:r w:rsidRPr="005A76EA">
        <w:rPr>
          <w:rFonts w:ascii="宋体" w:hAnsi="宋体" w:hint="eastAsia"/>
          <w:kern w:val="0"/>
          <w:sz w:val="24"/>
        </w:rPr>
        <w:t>第</w:t>
      </w:r>
      <w:r w:rsidR="0013460B">
        <w:rPr>
          <w:rFonts w:ascii="宋体" w:hAnsi="宋体"/>
          <w:kern w:val="0"/>
          <w:sz w:val="24"/>
        </w:rPr>
        <w:t>11</w:t>
      </w:r>
      <w:r w:rsidRPr="005A76EA">
        <w:rPr>
          <w:rFonts w:ascii="宋体" w:hAnsi="宋体" w:hint="eastAsia"/>
          <w:kern w:val="0"/>
          <w:sz w:val="24"/>
        </w:rPr>
        <w:t>名至</w:t>
      </w:r>
      <w:r w:rsidRPr="005A76EA">
        <w:rPr>
          <w:rFonts w:ascii="宋体" w:hAnsi="宋体"/>
          <w:kern w:val="0"/>
          <w:sz w:val="24"/>
        </w:rPr>
        <w:t>第</w:t>
      </w:r>
      <w:r w:rsidRPr="005A76EA">
        <w:rPr>
          <w:rFonts w:ascii="宋体" w:hAnsi="宋体" w:hint="eastAsia"/>
          <w:kern w:val="0"/>
          <w:sz w:val="24"/>
        </w:rPr>
        <w:t>1</w:t>
      </w:r>
      <w:r w:rsidR="0013460B">
        <w:rPr>
          <w:rFonts w:ascii="宋体" w:hAnsi="宋体"/>
          <w:kern w:val="0"/>
          <w:sz w:val="24"/>
        </w:rPr>
        <w:t>6</w:t>
      </w:r>
      <w:r w:rsidRPr="005A76EA">
        <w:rPr>
          <w:rFonts w:ascii="宋体" w:hAnsi="宋体" w:hint="eastAsia"/>
          <w:kern w:val="0"/>
          <w:sz w:val="24"/>
        </w:rPr>
        <w:t>名</w:t>
      </w:r>
      <w:r w:rsidRPr="005A76EA">
        <w:rPr>
          <w:rFonts w:ascii="宋体" w:hAnsi="宋体"/>
          <w:kern w:val="0"/>
          <w:sz w:val="24"/>
        </w:rPr>
        <w:t>各</w:t>
      </w:r>
      <w:r w:rsidRPr="005A76EA">
        <w:rPr>
          <w:rFonts w:ascii="宋体" w:hAnsi="宋体" w:hint="eastAsia"/>
          <w:kern w:val="0"/>
          <w:sz w:val="24"/>
        </w:rPr>
        <w:t>：</w:t>
      </w:r>
      <w:r w:rsidR="000657B3">
        <w:rPr>
          <w:rFonts w:ascii="宋体" w:hAnsi="宋体"/>
          <w:kern w:val="0"/>
          <w:sz w:val="24"/>
        </w:rPr>
        <w:t>5</w:t>
      </w:r>
      <w:r w:rsidR="0013460B">
        <w:rPr>
          <w:rFonts w:ascii="宋体" w:hAnsi="宋体"/>
          <w:kern w:val="0"/>
          <w:sz w:val="24"/>
        </w:rPr>
        <w:t>000</w:t>
      </w:r>
    </w:p>
    <w:p w:rsidR="005A76EA" w:rsidRDefault="005A76EA" w:rsidP="005A76EA">
      <w:pPr>
        <w:adjustRightInd w:val="0"/>
        <w:snapToGrid w:val="0"/>
        <w:spacing w:line="560" w:lineRule="exact"/>
        <w:ind w:firstLineChars="200" w:firstLine="480"/>
        <w:rPr>
          <w:rFonts w:ascii="宋体" w:hAnsi="宋体"/>
          <w:kern w:val="0"/>
          <w:sz w:val="24"/>
        </w:rPr>
      </w:pPr>
      <w:r w:rsidRPr="005A76EA">
        <w:rPr>
          <w:rFonts w:ascii="宋体" w:hAnsi="宋体"/>
          <w:kern w:val="0"/>
          <w:sz w:val="24"/>
        </w:rPr>
        <w:t>9.</w:t>
      </w:r>
      <w:r w:rsidRPr="005A76EA">
        <w:rPr>
          <w:rFonts w:ascii="宋体" w:hAnsi="宋体" w:hint="eastAsia"/>
          <w:kern w:val="0"/>
          <w:sz w:val="24"/>
        </w:rPr>
        <w:t>第</w:t>
      </w:r>
      <w:r w:rsidRPr="005A76EA">
        <w:rPr>
          <w:rFonts w:ascii="宋体" w:hAnsi="宋体"/>
          <w:kern w:val="0"/>
          <w:sz w:val="24"/>
        </w:rPr>
        <w:t>1</w:t>
      </w:r>
      <w:r w:rsidR="0013460B">
        <w:rPr>
          <w:rFonts w:ascii="宋体" w:hAnsi="宋体"/>
          <w:kern w:val="0"/>
          <w:sz w:val="24"/>
        </w:rPr>
        <w:t>7</w:t>
      </w:r>
      <w:r w:rsidRPr="005A76EA">
        <w:rPr>
          <w:rFonts w:ascii="宋体" w:hAnsi="宋体" w:hint="eastAsia"/>
          <w:kern w:val="0"/>
          <w:sz w:val="24"/>
        </w:rPr>
        <w:t>名至</w:t>
      </w:r>
      <w:r w:rsidRPr="005A76EA">
        <w:rPr>
          <w:rFonts w:ascii="宋体" w:hAnsi="宋体"/>
          <w:kern w:val="0"/>
          <w:sz w:val="24"/>
        </w:rPr>
        <w:t>第</w:t>
      </w:r>
      <w:r w:rsidR="000657B3">
        <w:rPr>
          <w:rFonts w:ascii="宋体" w:hAnsi="宋体"/>
          <w:kern w:val="0"/>
          <w:sz w:val="24"/>
        </w:rPr>
        <w:t>2</w:t>
      </w:r>
      <w:r w:rsidR="001C7BF7">
        <w:rPr>
          <w:rFonts w:ascii="宋体" w:hAnsi="宋体"/>
          <w:kern w:val="0"/>
          <w:sz w:val="24"/>
        </w:rPr>
        <w:t>4</w:t>
      </w:r>
      <w:r w:rsidRPr="005A76EA">
        <w:rPr>
          <w:rFonts w:ascii="宋体" w:hAnsi="宋体" w:hint="eastAsia"/>
          <w:kern w:val="0"/>
          <w:sz w:val="24"/>
        </w:rPr>
        <w:t>名</w:t>
      </w:r>
      <w:r w:rsidRPr="005A76EA">
        <w:rPr>
          <w:rFonts w:ascii="宋体" w:hAnsi="宋体"/>
          <w:kern w:val="0"/>
          <w:sz w:val="24"/>
        </w:rPr>
        <w:t>各</w:t>
      </w:r>
      <w:r w:rsidRPr="005A76EA">
        <w:rPr>
          <w:rFonts w:ascii="宋体" w:hAnsi="宋体" w:hint="eastAsia"/>
          <w:kern w:val="0"/>
          <w:sz w:val="24"/>
        </w:rPr>
        <w:t xml:space="preserve">: </w:t>
      </w:r>
      <w:r w:rsidR="001C7BF7">
        <w:rPr>
          <w:rFonts w:ascii="宋体" w:hAnsi="宋体"/>
          <w:kern w:val="0"/>
          <w:sz w:val="24"/>
        </w:rPr>
        <w:t>3000</w:t>
      </w:r>
    </w:p>
    <w:p w:rsidR="000657B3" w:rsidRDefault="000657B3" w:rsidP="005A76EA">
      <w:pPr>
        <w:adjustRightInd w:val="0"/>
        <w:snapToGrid w:val="0"/>
        <w:spacing w:line="560" w:lineRule="exact"/>
        <w:ind w:firstLineChars="200" w:firstLine="480"/>
        <w:rPr>
          <w:rFonts w:ascii="宋体" w:hAnsi="宋体"/>
          <w:kern w:val="0"/>
          <w:sz w:val="24"/>
        </w:rPr>
      </w:pPr>
      <w:r>
        <w:rPr>
          <w:rFonts w:ascii="宋体" w:hAnsi="宋体"/>
          <w:kern w:val="0"/>
          <w:sz w:val="24"/>
        </w:rPr>
        <w:t>10.</w:t>
      </w:r>
      <w:r>
        <w:rPr>
          <w:rFonts w:ascii="宋体" w:hAnsi="宋体" w:hint="eastAsia"/>
          <w:kern w:val="0"/>
          <w:sz w:val="24"/>
        </w:rPr>
        <w:t>第</w:t>
      </w:r>
      <w:r w:rsidR="001C7BF7">
        <w:rPr>
          <w:rFonts w:ascii="宋体" w:hAnsi="宋体"/>
          <w:kern w:val="0"/>
          <w:sz w:val="24"/>
        </w:rPr>
        <w:t>25</w:t>
      </w:r>
      <w:r>
        <w:rPr>
          <w:rFonts w:ascii="宋体" w:hAnsi="宋体" w:hint="eastAsia"/>
          <w:kern w:val="0"/>
          <w:sz w:val="24"/>
        </w:rPr>
        <w:t>名</w:t>
      </w:r>
      <w:r w:rsidR="001C7BF7">
        <w:rPr>
          <w:rFonts w:ascii="宋体" w:hAnsi="宋体" w:hint="eastAsia"/>
          <w:kern w:val="0"/>
          <w:sz w:val="24"/>
        </w:rPr>
        <w:t>至2</w:t>
      </w:r>
      <w:r w:rsidR="001C7BF7">
        <w:rPr>
          <w:rFonts w:ascii="宋体" w:hAnsi="宋体"/>
          <w:kern w:val="0"/>
          <w:sz w:val="24"/>
        </w:rPr>
        <w:t>9</w:t>
      </w:r>
      <w:r w:rsidR="001C7BF7">
        <w:rPr>
          <w:rFonts w:ascii="宋体" w:hAnsi="宋体" w:hint="eastAsia"/>
          <w:kern w:val="0"/>
          <w:sz w:val="24"/>
        </w:rPr>
        <w:t>名各</w:t>
      </w:r>
      <w:r>
        <w:rPr>
          <w:rFonts w:ascii="宋体" w:hAnsi="宋体" w:hint="eastAsia"/>
          <w:kern w:val="0"/>
          <w:sz w:val="24"/>
        </w:rPr>
        <w:t>：</w:t>
      </w:r>
      <w:r w:rsidR="001C7BF7">
        <w:rPr>
          <w:rFonts w:ascii="宋体" w:hAnsi="宋体"/>
          <w:kern w:val="0"/>
          <w:sz w:val="24"/>
        </w:rPr>
        <w:t>2500</w:t>
      </w:r>
    </w:p>
    <w:p w:rsidR="001C7BF7" w:rsidRDefault="001C7BF7" w:rsidP="005A76EA">
      <w:pPr>
        <w:adjustRightInd w:val="0"/>
        <w:snapToGrid w:val="0"/>
        <w:spacing w:line="560" w:lineRule="exact"/>
        <w:ind w:firstLineChars="200" w:firstLine="480"/>
        <w:rPr>
          <w:rFonts w:ascii="宋体" w:hAnsi="宋体"/>
          <w:kern w:val="0"/>
          <w:sz w:val="24"/>
        </w:rPr>
      </w:pPr>
      <w:r>
        <w:rPr>
          <w:rFonts w:ascii="宋体" w:hAnsi="宋体"/>
          <w:kern w:val="0"/>
          <w:sz w:val="24"/>
        </w:rPr>
        <w:t>11.</w:t>
      </w:r>
      <w:r>
        <w:rPr>
          <w:rFonts w:ascii="宋体" w:hAnsi="宋体" w:hint="eastAsia"/>
          <w:kern w:val="0"/>
          <w:sz w:val="24"/>
        </w:rPr>
        <w:t>第3</w:t>
      </w:r>
      <w:r>
        <w:rPr>
          <w:rFonts w:ascii="宋体" w:hAnsi="宋体"/>
          <w:kern w:val="0"/>
          <w:sz w:val="24"/>
        </w:rPr>
        <w:t>0</w:t>
      </w:r>
      <w:r>
        <w:rPr>
          <w:rFonts w:ascii="宋体" w:hAnsi="宋体" w:hint="eastAsia"/>
          <w:kern w:val="0"/>
          <w:sz w:val="24"/>
        </w:rPr>
        <w:t>名：2</w:t>
      </w:r>
      <w:r>
        <w:rPr>
          <w:rFonts w:ascii="宋体" w:hAnsi="宋体"/>
          <w:kern w:val="0"/>
          <w:sz w:val="24"/>
        </w:rPr>
        <w:t>300</w:t>
      </w:r>
    </w:p>
    <w:p w:rsidR="00444E6C" w:rsidRPr="004B6921" w:rsidRDefault="00444E6C" w:rsidP="00444E6C">
      <w:pPr>
        <w:adjustRightInd w:val="0"/>
        <w:snapToGrid w:val="0"/>
        <w:spacing w:line="560" w:lineRule="exact"/>
        <w:ind w:firstLineChars="200" w:firstLine="480"/>
        <w:rPr>
          <w:rFonts w:ascii="宋体" w:hAnsi="宋体"/>
          <w:sz w:val="24"/>
        </w:rPr>
      </w:pPr>
      <w:r w:rsidRPr="004664B1">
        <w:rPr>
          <w:rFonts w:ascii="宋体" w:hAnsi="宋体" w:hint="eastAsia"/>
          <w:kern w:val="0"/>
          <w:sz w:val="24"/>
        </w:rPr>
        <w:t>（</w:t>
      </w:r>
      <w:r>
        <w:rPr>
          <w:rFonts w:ascii="宋体" w:hAnsi="宋体" w:hint="eastAsia"/>
          <w:kern w:val="0"/>
          <w:sz w:val="24"/>
        </w:rPr>
        <w:t>四</w:t>
      </w:r>
      <w:r w:rsidRPr="004664B1">
        <w:rPr>
          <w:rFonts w:ascii="宋体" w:hAnsi="宋体" w:hint="eastAsia"/>
          <w:kern w:val="0"/>
          <w:sz w:val="24"/>
        </w:rPr>
        <w:t>）标段</w:t>
      </w:r>
      <w:r>
        <w:rPr>
          <w:rFonts w:ascii="宋体" w:hAnsi="宋体" w:hint="eastAsia"/>
          <w:kern w:val="0"/>
          <w:sz w:val="24"/>
        </w:rPr>
        <w:t>四</w:t>
      </w:r>
      <w:r w:rsidRPr="004664B1">
        <w:rPr>
          <w:rFonts w:ascii="宋体" w:hAnsi="宋体" w:hint="eastAsia"/>
          <w:sz w:val="24"/>
        </w:rPr>
        <w:t>为</w:t>
      </w:r>
      <w:r>
        <w:rPr>
          <w:rFonts w:ascii="宋体" w:hAnsi="宋体"/>
          <w:sz w:val="24"/>
        </w:rPr>
        <w:t>20</w:t>
      </w:r>
      <w:r w:rsidRPr="004B6921">
        <w:rPr>
          <w:rFonts w:ascii="宋体" w:hAnsi="宋体" w:hint="eastAsia"/>
          <w:sz w:val="24"/>
        </w:rPr>
        <w:t>家中标单位，</w:t>
      </w:r>
      <w:r w:rsidRPr="00756AAF">
        <w:rPr>
          <w:rFonts w:ascii="宋体" w:hAnsi="宋体" w:hint="eastAsia"/>
          <w:sz w:val="24"/>
        </w:rPr>
        <w:t>按得分高低确定中标</w:t>
      </w:r>
      <w:r>
        <w:rPr>
          <w:rFonts w:ascii="宋体" w:hAnsi="宋体" w:hint="eastAsia"/>
          <w:sz w:val="24"/>
        </w:rPr>
        <w:t>额</w:t>
      </w:r>
      <w:r w:rsidRPr="00756AAF">
        <w:rPr>
          <w:rFonts w:ascii="宋体" w:hAnsi="宋体" w:hint="eastAsia"/>
          <w:sz w:val="24"/>
        </w:rPr>
        <w:t>如下：</w:t>
      </w:r>
      <w:r>
        <w:rPr>
          <w:rFonts w:ascii="宋体" w:hAnsi="宋体" w:hint="eastAsia"/>
          <w:sz w:val="24"/>
        </w:rPr>
        <w:t>单位（万元）</w:t>
      </w:r>
    </w:p>
    <w:p w:rsidR="00444E6C" w:rsidRPr="00670D47" w:rsidRDefault="00444E6C" w:rsidP="00444E6C">
      <w:pPr>
        <w:adjustRightInd w:val="0"/>
        <w:snapToGrid w:val="0"/>
        <w:spacing w:line="560" w:lineRule="exact"/>
        <w:ind w:firstLineChars="200" w:firstLine="480"/>
        <w:rPr>
          <w:rFonts w:ascii="宋体" w:hAnsi="宋体"/>
          <w:sz w:val="24"/>
        </w:rPr>
      </w:pPr>
      <w:r w:rsidRPr="00670D47">
        <w:rPr>
          <w:rFonts w:ascii="宋体" w:hAnsi="宋体"/>
          <w:sz w:val="24"/>
        </w:rPr>
        <w:t>1.</w:t>
      </w:r>
      <w:r w:rsidRPr="00670D47">
        <w:rPr>
          <w:rFonts w:ascii="宋体" w:hAnsi="宋体" w:hint="eastAsia"/>
          <w:sz w:val="24"/>
        </w:rPr>
        <w:t>第</w:t>
      </w:r>
      <w:r w:rsidRPr="00670D47">
        <w:rPr>
          <w:rFonts w:ascii="宋体" w:hAnsi="宋体"/>
          <w:sz w:val="24"/>
        </w:rPr>
        <w:t>1</w:t>
      </w:r>
      <w:r w:rsidRPr="00670D47">
        <w:rPr>
          <w:rFonts w:ascii="宋体" w:hAnsi="宋体" w:hint="eastAsia"/>
          <w:sz w:val="24"/>
        </w:rPr>
        <w:t>名</w:t>
      </w:r>
      <w:r>
        <w:rPr>
          <w:rFonts w:ascii="宋体" w:hAnsi="宋体" w:hint="eastAsia"/>
          <w:sz w:val="24"/>
        </w:rPr>
        <w:t>：</w:t>
      </w:r>
      <w:r>
        <w:rPr>
          <w:rFonts w:ascii="宋体" w:hAnsi="宋体"/>
          <w:sz w:val="24"/>
        </w:rPr>
        <w:t>24000</w:t>
      </w:r>
    </w:p>
    <w:p w:rsidR="00444E6C" w:rsidRPr="00670D47" w:rsidRDefault="00444E6C" w:rsidP="00444E6C">
      <w:pPr>
        <w:adjustRightInd w:val="0"/>
        <w:snapToGrid w:val="0"/>
        <w:spacing w:line="560" w:lineRule="exact"/>
        <w:ind w:firstLineChars="200" w:firstLine="480"/>
        <w:rPr>
          <w:rFonts w:ascii="宋体" w:hAnsi="宋体"/>
          <w:sz w:val="24"/>
        </w:rPr>
      </w:pPr>
      <w:r w:rsidRPr="00670D47">
        <w:rPr>
          <w:rFonts w:ascii="宋体" w:hAnsi="宋体"/>
          <w:sz w:val="24"/>
        </w:rPr>
        <w:t>2.</w:t>
      </w:r>
      <w:r w:rsidRPr="00670D47">
        <w:rPr>
          <w:rFonts w:ascii="宋体" w:hAnsi="宋体" w:hint="eastAsia"/>
          <w:sz w:val="24"/>
        </w:rPr>
        <w:t>第</w:t>
      </w:r>
      <w:r w:rsidRPr="00670D47">
        <w:rPr>
          <w:rFonts w:ascii="宋体" w:hAnsi="宋体"/>
          <w:sz w:val="24"/>
        </w:rPr>
        <w:t>2</w:t>
      </w:r>
      <w:r w:rsidRPr="00670D47">
        <w:rPr>
          <w:rFonts w:ascii="宋体" w:hAnsi="宋体" w:hint="eastAsia"/>
          <w:sz w:val="24"/>
        </w:rPr>
        <w:t>名</w:t>
      </w:r>
      <w:r>
        <w:rPr>
          <w:rFonts w:ascii="宋体" w:hAnsi="宋体" w:hint="eastAsia"/>
          <w:sz w:val="24"/>
        </w:rPr>
        <w:t>：</w:t>
      </w:r>
      <w:r>
        <w:rPr>
          <w:rFonts w:ascii="宋体" w:hAnsi="宋体"/>
          <w:sz w:val="24"/>
        </w:rPr>
        <w:t>21000</w:t>
      </w:r>
    </w:p>
    <w:p w:rsidR="00444E6C" w:rsidRPr="00670D47" w:rsidRDefault="00444E6C" w:rsidP="00444E6C">
      <w:pPr>
        <w:adjustRightInd w:val="0"/>
        <w:snapToGrid w:val="0"/>
        <w:spacing w:line="560" w:lineRule="exact"/>
        <w:ind w:firstLineChars="200" w:firstLine="480"/>
        <w:rPr>
          <w:rFonts w:ascii="宋体" w:hAnsi="宋体"/>
          <w:sz w:val="24"/>
        </w:rPr>
      </w:pPr>
      <w:r w:rsidRPr="00670D47">
        <w:rPr>
          <w:rFonts w:ascii="宋体" w:hAnsi="宋体"/>
          <w:sz w:val="24"/>
        </w:rPr>
        <w:t>3.</w:t>
      </w:r>
      <w:r w:rsidRPr="00670D47">
        <w:rPr>
          <w:rFonts w:ascii="宋体" w:hAnsi="宋体" w:hint="eastAsia"/>
          <w:sz w:val="24"/>
        </w:rPr>
        <w:t>第</w:t>
      </w:r>
      <w:r w:rsidRPr="00670D47">
        <w:rPr>
          <w:rFonts w:ascii="宋体" w:hAnsi="宋体"/>
          <w:sz w:val="24"/>
        </w:rPr>
        <w:t>3</w:t>
      </w:r>
      <w:r w:rsidRPr="00670D47">
        <w:rPr>
          <w:rFonts w:ascii="宋体" w:hAnsi="宋体" w:hint="eastAsia"/>
          <w:sz w:val="24"/>
        </w:rPr>
        <w:t>名</w:t>
      </w:r>
      <w:r>
        <w:rPr>
          <w:rFonts w:ascii="宋体" w:hAnsi="宋体" w:hint="eastAsia"/>
          <w:sz w:val="24"/>
        </w:rPr>
        <w:t>：</w:t>
      </w:r>
      <w:r>
        <w:rPr>
          <w:rFonts w:ascii="宋体" w:hAnsi="宋体"/>
          <w:sz w:val="24"/>
        </w:rPr>
        <w:t>18000</w:t>
      </w:r>
    </w:p>
    <w:p w:rsidR="00444E6C" w:rsidRPr="00670D47" w:rsidRDefault="00444E6C" w:rsidP="00444E6C">
      <w:pPr>
        <w:adjustRightInd w:val="0"/>
        <w:snapToGrid w:val="0"/>
        <w:spacing w:line="560" w:lineRule="exact"/>
        <w:ind w:firstLineChars="200" w:firstLine="480"/>
        <w:rPr>
          <w:rFonts w:ascii="宋体" w:hAnsi="宋体"/>
          <w:sz w:val="24"/>
        </w:rPr>
      </w:pPr>
      <w:r w:rsidRPr="00D00F62">
        <w:rPr>
          <w:rFonts w:ascii="宋体" w:hAnsi="宋体"/>
          <w:sz w:val="24"/>
        </w:rPr>
        <w:t>4.</w:t>
      </w:r>
      <w:r w:rsidRPr="00D00F62">
        <w:rPr>
          <w:rFonts w:ascii="宋体" w:hAnsi="宋体" w:hint="eastAsia"/>
          <w:sz w:val="24"/>
        </w:rPr>
        <w:t>第</w:t>
      </w:r>
      <w:r w:rsidRPr="00D00F62">
        <w:rPr>
          <w:rFonts w:ascii="宋体" w:hAnsi="宋体"/>
          <w:sz w:val="24"/>
        </w:rPr>
        <w:t>4</w:t>
      </w:r>
      <w:r w:rsidRPr="00D00F62">
        <w:rPr>
          <w:rFonts w:ascii="宋体" w:hAnsi="宋体" w:hint="eastAsia"/>
          <w:sz w:val="24"/>
        </w:rPr>
        <w:t>名：</w:t>
      </w:r>
      <w:r>
        <w:rPr>
          <w:rFonts w:ascii="宋体" w:hAnsi="宋体"/>
          <w:sz w:val="24"/>
        </w:rPr>
        <w:t>15000</w:t>
      </w:r>
    </w:p>
    <w:p w:rsidR="00444E6C" w:rsidRPr="00670D47" w:rsidRDefault="00444E6C" w:rsidP="00444E6C">
      <w:pPr>
        <w:adjustRightInd w:val="0"/>
        <w:snapToGrid w:val="0"/>
        <w:spacing w:line="560" w:lineRule="exact"/>
        <w:ind w:firstLineChars="200" w:firstLine="480"/>
        <w:rPr>
          <w:rFonts w:ascii="宋体" w:hAnsi="宋体"/>
          <w:sz w:val="24"/>
        </w:rPr>
      </w:pPr>
      <w:r w:rsidRPr="00670D47">
        <w:rPr>
          <w:rFonts w:ascii="宋体" w:hAnsi="宋体"/>
          <w:sz w:val="24"/>
        </w:rPr>
        <w:lastRenderedPageBreak/>
        <w:t>5.</w:t>
      </w:r>
      <w:r w:rsidRPr="00670D47">
        <w:rPr>
          <w:rFonts w:ascii="宋体" w:hAnsi="宋体" w:hint="eastAsia"/>
          <w:sz w:val="24"/>
        </w:rPr>
        <w:t>第</w:t>
      </w:r>
      <w:r w:rsidRPr="00670D47">
        <w:rPr>
          <w:rFonts w:ascii="宋体" w:hAnsi="宋体"/>
          <w:sz w:val="24"/>
        </w:rPr>
        <w:t>5</w:t>
      </w:r>
      <w:r w:rsidRPr="00670D47">
        <w:rPr>
          <w:rFonts w:ascii="宋体" w:hAnsi="宋体" w:hint="eastAsia"/>
          <w:sz w:val="24"/>
        </w:rPr>
        <w:t>名</w:t>
      </w:r>
      <w:r>
        <w:rPr>
          <w:rFonts w:ascii="宋体" w:hAnsi="宋体" w:hint="eastAsia"/>
          <w:sz w:val="24"/>
        </w:rPr>
        <w:t>：</w:t>
      </w:r>
      <w:r>
        <w:rPr>
          <w:rFonts w:ascii="宋体" w:hAnsi="宋体"/>
          <w:sz w:val="24"/>
        </w:rPr>
        <w:t>12000</w:t>
      </w:r>
    </w:p>
    <w:p w:rsidR="00444E6C" w:rsidRPr="00670D47" w:rsidRDefault="00444E6C" w:rsidP="00444E6C">
      <w:pPr>
        <w:adjustRightInd w:val="0"/>
        <w:snapToGrid w:val="0"/>
        <w:spacing w:line="560" w:lineRule="exact"/>
        <w:ind w:firstLineChars="200" w:firstLine="480"/>
        <w:rPr>
          <w:rFonts w:ascii="宋体" w:hAnsi="宋体"/>
          <w:sz w:val="24"/>
        </w:rPr>
      </w:pPr>
      <w:r w:rsidRPr="00670D47">
        <w:rPr>
          <w:rFonts w:ascii="宋体" w:hAnsi="宋体"/>
          <w:sz w:val="24"/>
        </w:rPr>
        <w:t>6.</w:t>
      </w:r>
      <w:r w:rsidRPr="00670D47">
        <w:rPr>
          <w:rFonts w:ascii="宋体" w:hAnsi="宋体" w:hint="eastAsia"/>
          <w:sz w:val="24"/>
        </w:rPr>
        <w:t>第</w:t>
      </w:r>
      <w:r w:rsidRPr="00670D47">
        <w:rPr>
          <w:rFonts w:ascii="宋体" w:hAnsi="宋体"/>
          <w:sz w:val="24"/>
        </w:rPr>
        <w:t>6</w:t>
      </w:r>
      <w:r>
        <w:rPr>
          <w:rFonts w:ascii="宋体" w:hAnsi="宋体" w:hint="eastAsia"/>
          <w:sz w:val="24"/>
        </w:rPr>
        <w:t>名至</w:t>
      </w:r>
      <w:r>
        <w:rPr>
          <w:rFonts w:ascii="宋体" w:hAnsi="宋体"/>
          <w:sz w:val="24"/>
        </w:rPr>
        <w:t>第</w:t>
      </w:r>
      <w:r>
        <w:rPr>
          <w:rFonts w:ascii="宋体" w:hAnsi="宋体" w:hint="eastAsia"/>
          <w:sz w:val="24"/>
        </w:rPr>
        <w:t>7名</w:t>
      </w:r>
      <w:r>
        <w:rPr>
          <w:rFonts w:ascii="宋体" w:hAnsi="宋体"/>
          <w:sz w:val="24"/>
        </w:rPr>
        <w:t>各</w:t>
      </w:r>
      <w:r>
        <w:rPr>
          <w:rFonts w:ascii="宋体" w:hAnsi="宋体" w:hint="eastAsia"/>
          <w:sz w:val="24"/>
        </w:rPr>
        <w:t>：</w:t>
      </w:r>
      <w:r>
        <w:rPr>
          <w:rFonts w:ascii="宋体" w:hAnsi="宋体"/>
          <w:sz w:val="24"/>
        </w:rPr>
        <w:t>9000</w:t>
      </w:r>
    </w:p>
    <w:p w:rsidR="00444E6C" w:rsidRPr="00670D47" w:rsidRDefault="00444E6C" w:rsidP="00444E6C">
      <w:pPr>
        <w:adjustRightInd w:val="0"/>
        <w:snapToGrid w:val="0"/>
        <w:spacing w:line="560" w:lineRule="exact"/>
        <w:ind w:firstLineChars="200" w:firstLine="480"/>
        <w:rPr>
          <w:rFonts w:ascii="宋体" w:hAnsi="宋体"/>
          <w:sz w:val="24"/>
        </w:rPr>
      </w:pPr>
      <w:r w:rsidRPr="00670D47">
        <w:rPr>
          <w:rFonts w:ascii="宋体" w:hAnsi="宋体"/>
          <w:sz w:val="24"/>
        </w:rPr>
        <w:t>7.</w:t>
      </w:r>
      <w:r w:rsidRPr="00670D47">
        <w:rPr>
          <w:rFonts w:ascii="宋体" w:hAnsi="宋体" w:hint="eastAsia"/>
          <w:sz w:val="24"/>
        </w:rPr>
        <w:t>第</w:t>
      </w:r>
      <w:r>
        <w:rPr>
          <w:rFonts w:ascii="宋体" w:hAnsi="宋体"/>
          <w:sz w:val="24"/>
        </w:rPr>
        <w:t>8</w:t>
      </w:r>
      <w:r w:rsidRPr="00670D47">
        <w:rPr>
          <w:rFonts w:ascii="宋体" w:hAnsi="宋体" w:hint="eastAsia"/>
          <w:sz w:val="24"/>
        </w:rPr>
        <w:t>名</w:t>
      </w:r>
      <w:r>
        <w:rPr>
          <w:rFonts w:ascii="宋体" w:hAnsi="宋体" w:hint="eastAsia"/>
          <w:sz w:val="24"/>
        </w:rPr>
        <w:t>至</w:t>
      </w:r>
      <w:r>
        <w:rPr>
          <w:rFonts w:ascii="宋体" w:hAnsi="宋体"/>
          <w:sz w:val="24"/>
        </w:rPr>
        <w:t>第</w:t>
      </w:r>
      <w:r>
        <w:rPr>
          <w:rFonts w:ascii="宋体" w:hAnsi="宋体" w:hint="eastAsia"/>
          <w:sz w:val="24"/>
        </w:rPr>
        <w:t>9名</w:t>
      </w:r>
      <w:r>
        <w:rPr>
          <w:rFonts w:ascii="宋体" w:hAnsi="宋体"/>
          <w:sz w:val="24"/>
        </w:rPr>
        <w:t>各</w:t>
      </w:r>
      <w:r>
        <w:rPr>
          <w:rFonts w:ascii="宋体" w:hAnsi="宋体" w:hint="eastAsia"/>
          <w:sz w:val="24"/>
        </w:rPr>
        <w:t>：</w:t>
      </w:r>
      <w:r>
        <w:rPr>
          <w:rFonts w:ascii="宋体" w:hAnsi="宋体"/>
          <w:sz w:val="24"/>
        </w:rPr>
        <w:t>6000</w:t>
      </w:r>
    </w:p>
    <w:p w:rsidR="00444E6C" w:rsidRPr="00670D47" w:rsidRDefault="00444E6C" w:rsidP="00444E6C">
      <w:pPr>
        <w:adjustRightInd w:val="0"/>
        <w:snapToGrid w:val="0"/>
        <w:spacing w:line="560" w:lineRule="exact"/>
        <w:ind w:firstLineChars="200" w:firstLine="480"/>
        <w:rPr>
          <w:rFonts w:ascii="宋体" w:hAnsi="宋体"/>
          <w:sz w:val="24"/>
        </w:rPr>
      </w:pPr>
      <w:r w:rsidRPr="00670D47">
        <w:rPr>
          <w:rFonts w:ascii="宋体" w:hAnsi="宋体"/>
          <w:sz w:val="24"/>
        </w:rPr>
        <w:t>8.</w:t>
      </w:r>
      <w:r w:rsidRPr="00670D47">
        <w:rPr>
          <w:rFonts w:ascii="宋体" w:hAnsi="宋体" w:hint="eastAsia"/>
          <w:sz w:val="24"/>
        </w:rPr>
        <w:t>第</w:t>
      </w:r>
      <w:r>
        <w:rPr>
          <w:rFonts w:ascii="宋体" w:hAnsi="宋体" w:hint="eastAsia"/>
          <w:sz w:val="24"/>
        </w:rPr>
        <w:t>10</w:t>
      </w:r>
      <w:r w:rsidRPr="00670D47">
        <w:rPr>
          <w:rFonts w:ascii="宋体" w:hAnsi="宋体" w:hint="eastAsia"/>
          <w:sz w:val="24"/>
        </w:rPr>
        <w:t>名</w:t>
      </w:r>
      <w:r>
        <w:rPr>
          <w:rFonts w:ascii="宋体" w:hAnsi="宋体" w:hint="eastAsia"/>
          <w:sz w:val="24"/>
        </w:rPr>
        <w:t>至</w:t>
      </w:r>
      <w:r>
        <w:rPr>
          <w:rFonts w:ascii="宋体" w:hAnsi="宋体"/>
          <w:sz w:val="24"/>
        </w:rPr>
        <w:t>第</w:t>
      </w:r>
      <w:r>
        <w:rPr>
          <w:rFonts w:ascii="宋体" w:hAnsi="宋体" w:hint="eastAsia"/>
          <w:sz w:val="24"/>
        </w:rPr>
        <w:t>1</w:t>
      </w:r>
      <w:r>
        <w:rPr>
          <w:rFonts w:ascii="宋体" w:hAnsi="宋体"/>
          <w:sz w:val="24"/>
        </w:rPr>
        <w:t>2</w:t>
      </w:r>
      <w:r>
        <w:rPr>
          <w:rFonts w:ascii="宋体" w:hAnsi="宋体" w:hint="eastAsia"/>
          <w:sz w:val="24"/>
        </w:rPr>
        <w:t>名</w:t>
      </w:r>
      <w:r>
        <w:rPr>
          <w:rFonts w:ascii="宋体" w:hAnsi="宋体"/>
          <w:sz w:val="24"/>
        </w:rPr>
        <w:t>各</w:t>
      </w:r>
      <w:r>
        <w:rPr>
          <w:rFonts w:ascii="宋体" w:hAnsi="宋体" w:hint="eastAsia"/>
          <w:sz w:val="24"/>
        </w:rPr>
        <w:t>：</w:t>
      </w:r>
      <w:r>
        <w:rPr>
          <w:rFonts w:ascii="宋体" w:hAnsi="宋体"/>
          <w:sz w:val="24"/>
        </w:rPr>
        <w:t>5000</w:t>
      </w:r>
    </w:p>
    <w:p w:rsidR="00444E6C" w:rsidRDefault="00444E6C" w:rsidP="00444E6C">
      <w:pPr>
        <w:adjustRightInd w:val="0"/>
        <w:snapToGrid w:val="0"/>
        <w:spacing w:line="560" w:lineRule="exact"/>
        <w:ind w:firstLineChars="200" w:firstLine="480"/>
        <w:rPr>
          <w:rFonts w:ascii="宋体" w:hAnsi="宋体"/>
          <w:sz w:val="24"/>
        </w:rPr>
      </w:pPr>
      <w:r w:rsidRPr="007164E1">
        <w:rPr>
          <w:rFonts w:ascii="宋体" w:hAnsi="宋体"/>
          <w:sz w:val="24"/>
        </w:rPr>
        <w:t>9.</w:t>
      </w:r>
      <w:r w:rsidRPr="007164E1">
        <w:rPr>
          <w:rFonts w:ascii="宋体" w:hAnsi="宋体" w:hint="eastAsia"/>
          <w:sz w:val="24"/>
        </w:rPr>
        <w:t>第</w:t>
      </w:r>
      <w:r>
        <w:rPr>
          <w:rFonts w:ascii="宋体" w:hAnsi="宋体"/>
          <w:sz w:val="24"/>
        </w:rPr>
        <w:t>13</w:t>
      </w:r>
      <w:r>
        <w:rPr>
          <w:rFonts w:ascii="宋体" w:hAnsi="宋体" w:hint="eastAsia"/>
          <w:sz w:val="24"/>
        </w:rPr>
        <w:t>名至</w:t>
      </w:r>
      <w:r>
        <w:rPr>
          <w:rFonts w:ascii="宋体" w:hAnsi="宋体"/>
          <w:sz w:val="24"/>
        </w:rPr>
        <w:t>第</w:t>
      </w:r>
      <w:r>
        <w:rPr>
          <w:rFonts w:ascii="宋体" w:hAnsi="宋体" w:hint="eastAsia"/>
          <w:sz w:val="24"/>
        </w:rPr>
        <w:t>1</w:t>
      </w:r>
      <w:r>
        <w:rPr>
          <w:rFonts w:ascii="宋体" w:hAnsi="宋体"/>
          <w:sz w:val="24"/>
        </w:rPr>
        <w:t>5</w:t>
      </w:r>
      <w:r>
        <w:rPr>
          <w:rFonts w:ascii="宋体" w:hAnsi="宋体" w:hint="eastAsia"/>
          <w:sz w:val="24"/>
        </w:rPr>
        <w:t>名</w:t>
      </w:r>
      <w:r>
        <w:rPr>
          <w:rFonts w:ascii="宋体" w:hAnsi="宋体"/>
          <w:sz w:val="24"/>
        </w:rPr>
        <w:t>各</w:t>
      </w:r>
      <w:r>
        <w:rPr>
          <w:rFonts w:ascii="宋体" w:hAnsi="宋体" w:hint="eastAsia"/>
          <w:sz w:val="24"/>
        </w:rPr>
        <w:t xml:space="preserve">: </w:t>
      </w:r>
      <w:r>
        <w:rPr>
          <w:rFonts w:ascii="宋体" w:hAnsi="宋体"/>
          <w:sz w:val="24"/>
        </w:rPr>
        <w:t>3000</w:t>
      </w:r>
    </w:p>
    <w:p w:rsidR="00444E6C" w:rsidRDefault="00444E6C" w:rsidP="00444E6C">
      <w:pPr>
        <w:adjustRightInd w:val="0"/>
        <w:snapToGrid w:val="0"/>
        <w:spacing w:line="560" w:lineRule="exact"/>
        <w:ind w:firstLineChars="200" w:firstLine="480"/>
        <w:rPr>
          <w:rFonts w:ascii="宋体" w:hAnsi="宋体"/>
          <w:sz w:val="24"/>
        </w:rPr>
      </w:pPr>
      <w:r>
        <w:rPr>
          <w:rFonts w:ascii="宋体" w:hAnsi="宋体" w:hint="eastAsia"/>
          <w:sz w:val="24"/>
        </w:rPr>
        <w:t>10.</w:t>
      </w:r>
      <w:r w:rsidRPr="007164E1">
        <w:rPr>
          <w:rFonts w:ascii="宋体" w:hAnsi="宋体" w:hint="eastAsia"/>
          <w:sz w:val="24"/>
        </w:rPr>
        <w:t>第</w:t>
      </w:r>
      <w:r>
        <w:rPr>
          <w:rFonts w:ascii="宋体" w:hAnsi="宋体"/>
          <w:sz w:val="24"/>
        </w:rPr>
        <w:t>16</w:t>
      </w:r>
      <w:r>
        <w:rPr>
          <w:rFonts w:ascii="宋体" w:hAnsi="宋体" w:hint="eastAsia"/>
          <w:sz w:val="24"/>
        </w:rPr>
        <w:t>名</w:t>
      </w:r>
      <w:r>
        <w:rPr>
          <w:rFonts w:ascii="宋体" w:hAnsi="宋体"/>
          <w:sz w:val="24"/>
        </w:rPr>
        <w:t>至第19</w:t>
      </w:r>
      <w:r w:rsidRPr="007164E1">
        <w:rPr>
          <w:rFonts w:ascii="宋体" w:hAnsi="宋体" w:hint="eastAsia"/>
          <w:sz w:val="24"/>
        </w:rPr>
        <w:t>名</w:t>
      </w:r>
      <w:r>
        <w:rPr>
          <w:rFonts w:ascii="宋体" w:hAnsi="宋体" w:hint="eastAsia"/>
          <w:sz w:val="24"/>
        </w:rPr>
        <w:t>各</w:t>
      </w:r>
      <w:r w:rsidRPr="007164E1">
        <w:rPr>
          <w:rFonts w:ascii="宋体" w:hAnsi="宋体" w:hint="eastAsia"/>
          <w:sz w:val="24"/>
        </w:rPr>
        <w:t>：</w:t>
      </w:r>
      <w:r>
        <w:rPr>
          <w:rFonts w:ascii="宋体" w:hAnsi="宋体"/>
          <w:sz w:val="24"/>
        </w:rPr>
        <w:t>1500</w:t>
      </w:r>
    </w:p>
    <w:p w:rsidR="00444E6C" w:rsidRDefault="00444E6C" w:rsidP="00444E6C">
      <w:pPr>
        <w:adjustRightInd w:val="0"/>
        <w:snapToGrid w:val="0"/>
        <w:spacing w:line="560" w:lineRule="exact"/>
        <w:ind w:firstLineChars="200" w:firstLine="480"/>
        <w:rPr>
          <w:rFonts w:ascii="宋体" w:hAnsi="宋体"/>
          <w:sz w:val="24"/>
        </w:rPr>
      </w:pPr>
      <w:r>
        <w:rPr>
          <w:rFonts w:ascii="宋体" w:hAnsi="宋体"/>
          <w:sz w:val="24"/>
        </w:rPr>
        <w:t>11.</w:t>
      </w:r>
      <w:r>
        <w:rPr>
          <w:rFonts w:ascii="宋体" w:hAnsi="宋体" w:hint="eastAsia"/>
          <w:sz w:val="24"/>
        </w:rPr>
        <w:t>第2</w:t>
      </w:r>
      <w:r>
        <w:rPr>
          <w:rFonts w:ascii="宋体" w:hAnsi="宋体"/>
          <w:sz w:val="24"/>
        </w:rPr>
        <w:t>0</w:t>
      </w:r>
      <w:r>
        <w:rPr>
          <w:rFonts w:ascii="宋体" w:hAnsi="宋体" w:hint="eastAsia"/>
          <w:sz w:val="24"/>
        </w:rPr>
        <w:t>名：5</w:t>
      </w:r>
      <w:r>
        <w:rPr>
          <w:rFonts w:ascii="宋体" w:hAnsi="宋体"/>
          <w:sz w:val="24"/>
        </w:rPr>
        <w:t>00</w:t>
      </w:r>
    </w:p>
    <w:p w:rsidR="001847A4" w:rsidRPr="00756AAF" w:rsidRDefault="00756AAF" w:rsidP="00DD0658">
      <w:pPr>
        <w:adjustRightInd w:val="0"/>
        <w:snapToGrid w:val="0"/>
        <w:spacing w:line="560" w:lineRule="exact"/>
        <w:ind w:firstLineChars="200" w:firstLine="482"/>
        <w:rPr>
          <w:rFonts w:ascii="宋体" w:hAnsi="宋体"/>
          <w:b/>
          <w:sz w:val="24"/>
        </w:rPr>
      </w:pPr>
      <w:r w:rsidRPr="00756AAF">
        <w:rPr>
          <w:rFonts w:ascii="宋体" w:hAnsi="宋体" w:hint="eastAsia"/>
          <w:b/>
          <w:sz w:val="24"/>
        </w:rPr>
        <w:t>3.</w:t>
      </w:r>
      <w:r w:rsidR="001847A4" w:rsidRPr="00756AAF">
        <w:rPr>
          <w:rFonts w:ascii="宋体" w:hAnsi="宋体" w:hint="eastAsia"/>
          <w:b/>
          <w:sz w:val="24"/>
        </w:rPr>
        <w:t>确定中标额时的特殊情况处理</w:t>
      </w:r>
    </w:p>
    <w:p w:rsidR="0029773B" w:rsidRPr="0029773B" w:rsidRDefault="0029773B" w:rsidP="0029773B">
      <w:pPr>
        <w:adjustRightInd w:val="0"/>
        <w:snapToGrid w:val="0"/>
        <w:spacing w:line="540" w:lineRule="exact"/>
        <w:ind w:firstLineChars="200" w:firstLine="480"/>
        <w:rPr>
          <w:rFonts w:ascii="宋体" w:hAnsi="宋体"/>
          <w:sz w:val="24"/>
        </w:rPr>
      </w:pPr>
      <w:r w:rsidRPr="0029773B">
        <w:rPr>
          <w:rFonts w:ascii="宋体" w:hAnsi="宋体" w:hint="eastAsia"/>
          <w:sz w:val="24"/>
        </w:rPr>
        <w:t>（一）确定中标额时，遇有投标银行投标时已申明放弃中标额、中标银行无法正常履行存放业务或实际有效投标银行少于中标银行数量的，中标银行正常分配后的剩余额由没有申明放弃的得分最高的银行中标（按得分计算的中标金额以外增加的中标）。</w:t>
      </w:r>
    </w:p>
    <w:p w:rsidR="001847A4" w:rsidRPr="004B6921" w:rsidRDefault="006A4105" w:rsidP="00756AAF">
      <w:pPr>
        <w:adjustRightInd w:val="0"/>
        <w:snapToGrid w:val="0"/>
        <w:spacing w:line="560" w:lineRule="exact"/>
        <w:ind w:firstLineChars="200" w:firstLine="480"/>
        <w:rPr>
          <w:rFonts w:ascii="宋体" w:hAnsi="宋体"/>
          <w:bCs/>
          <w:sz w:val="24"/>
        </w:rPr>
      </w:pPr>
      <w:r w:rsidRPr="004B6921">
        <w:rPr>
          <w:rFonts w:ascii="宋体" w:hAnsi="宋体" w:hint="eastAsia"/>
          <w:bCs/>
          <w:sz w:val="24"/>
        </w:rPr>
        <w:t>（</w:t>
      </w:r>
      <w:r w:rsidR="00EB125E">
        <w:rPr>
          <w:rFonts w:ascii="宋体" w:hAnsi="宋体" w:hint="eastAsia"/>
          <w:bCs/>
          <w:sz w:val="24"/>
        </w:rPr>
        <w:t>二</w:t>
      </w:r>
      <w:r w:rsidRPr="004B6921">
        <w:rPr>
          <w:rFonts w:ascii="宋体" w:hAnsi="宋体" w:hint="eastAsia"/>
          <w:bCs/>
          <w:sz w:val="24"/>
        </w:rPr>
        <w:t>）</w:t>
      </w:r>
      <w:r w:rsidR="001847A4" w:rsidRPr="004B6921">
        <w:rPr>
          <w:rFonts w:ascii="宋体" w:hAnsi="宋体" w:hint="eastAsia"/>
          <w:sz w:val="24"/>
        </w:rPr>
        <w:t>发生上述</w:t>
      </w:r>
      <w:r w:rsidR="003249B2" w:rsidRPr="004B6921">
        <w:rPr>
          <w:rFonts w:ascii="宋体" w:hAnsi="宋体" w:hint="eastAsia"/>
          <w:sz w:val="24"/>
        </w:rPr>
        <w:t>以外情况时，根据高得分优先的原则由评委讨论确定</w:t>
      </w:r>
      <w:r w:rsidR="001847A4" w:rsidRPr="004B6921">
        <w:rPr>
          <w:rFonts w:ascii="宋体" w:hAnsi="宋体" w:hint="eastAsia"/>
          <w:sz w:val="24"/>
        </w:rPr>
        <w:t>。</w:t>
      </w:r>
    </w:p>
    <w:p w:rsidR="00F23AF0" w:rsidRPr="001847A4" w:rsidRDefault="00F23AF0" w:rsidP="00E35167">
      <w:pPr>
        <w:spacing w:line="360" w:lineRule="auto"/>
        <w:ind w:firstLineChars="200" w:firstLine="480"/>
        <w:rPr>
          <w:rFonts w:ascii="宋体" w:hAnsi="宋体"/>
          <w:kern w:val="0"/>
          <w:sz w:val="24"/>
        </w:rPr>
      </w:pPr>
    </w:p>
    <w:p w:rsidR="003F1A76" w:rsidRDefault="003F1A76">
      <w:pPr>
        <w:widowControl/>
        <w:jc w:val="left"/>
        <w:rPr>
          <w:rFonts w:ascii="宋体" w:hAnsi="宋体" w:cs="宋体"/>
          <w:b/>
          <w:bCs/>
          <w:sz w:val="32"/>
          <w:szCs w:val="32"/>
        </w:rPr>
      </w:pPr>
    </w:p>
    <w:p w:rsidR="00F2430F" w:rsidRDefault="00F2430F">
      <w:pPr>
        <w:widowControl/>
        <w:jc w:val="left"/>
        <w:rPr>
          <w:rFonts w:ascii="宋体" w:hAnsi="宋体" w:cs="宋体"/>
          <w:b/>
          <w:bCs/>
          <w:sz w:val="32"/>
          <w:szCs w:val="32"/>
        </w:rPr>
      </w:pPr>
      <w:r>
        <w:rPr>
          <w:rFonts w:ascii="宋体" w:hAnsi="宋体" w:cs="宋体"/>
          <w:b/>
          <w:bCs/>
          <w:sz w:val="32"/>
          <w:szCs w:val="32"/>
        </w:rPr>
        <w:br w:type="page"/>
      </w:r>
    </w:p>
    <w:p w:rsidR="00C037C0" w:rsidRPr="004664B1" w:rsidRDefault="00222FA3" w:rsidP="00C037C0">
      <w:pPr>
        <w:spacing w:line="400" w:lineRule="exact"/>
        <w:jc w:val="center"/>
        <w:rPr>
          <w:rFonts w:ascii="宋体" w:hAnsi="宋体"/>
          <w:b/>
          <w:sz w:val="32"/>
          <w:szCs w:val="32"/>
        </w:rPr>
      </w:pPr>
      <w:r w:rsidRPr="004664B1">
        <w:rPr>
          <w:rFonts w:ascii="宋体" w:hAnsi="宋体" w:cs="宋体" w:hint="eastAsia"/>
          <w:b/>
          <w:bCs/>
          <w:sz w:val="32"/>
          <w:szCs w:val="32"/>
        </w:rPr>
        <w:lastRenderedPageBreak/>
        <w:t>第五章</w:t>
      </w:r>
      <w:r w:rsidRPr="004664B1">
        <w:rPr>
          <w:rFonts w:ascii="宋体" w:hAnsi="宋体" w:cs="宋体"/>
          <w:b/>
          <w:bCs/>
          <w:sz w:val="32"/>
          <w:szCs w:val="32"/>
        </w:rPr>
        <w:t xml:space="preserve">  </w:t>
      </w:r>
      <w:r w:rsidR="00774EBF" w:rsidRPr="004664B1">
        <w:rPr>
          <w:rFonts w:ascii="宋体" w:hAnsi="宋体" w:hint="eastAsia"/>
          <w:b/>
          <w:sz w:val="32"/>
          <w:szCs w:val="32"/>
        </w:rPr>
        <w:t>协议主要条款</w:t>
      </w:r>
    </w:p>
    <w:p w:rsidR="00774EBF" w:rsidRDefault="00774EBF" w:rsidP="00C037C0">
      <w:pPr>
        <w:spacing w:line="400" w:lineRule="exact"/>
        <w:jc w:val="center"/>
        <w:rPr>
          <w:rFonts w:ascii="宋体" w:hAnsi="宋体"/>
          <w:b/>
          <w:sz w:val="32"/>
          <w:szCs w:val="32"/>
        </w:rPr>
      </w:pPr>
    </w:p>
    <w:p w:rsidR="00774EBF" w:rsidRPr="00774EBF" w:rsidRDefault="00774EBF" w:rsidP="00C037C0">
      <w:pPr>
        <w:spacing w:line="400" w:lineRule="exact"/>
        <w:jc w:val="center"/>
        <w:rPr>
          <w:rFonts w:ascii="宋体" w:hAnsi="宋体"/>
          <w:b/>
          <w:sz w:val="32"/>
          <w:szCs w:val="32"/>
        </w:rPr>
      </w:pPr>
      <w:r w:rsidRPr="00774EBF">
        <w:rPr>
          <w:rFonts w:ascii="宋体" w:hAnsi="宋体" w:hint="eastAsia"/>
          <w:b/>
          <w:sz w:val="32"/>
          <w:szCs w:val="32"/>
        </w:rPr>
        <w:t>定期存款协议</w:t>
      </w:r>
    </w:p>
    <w:p w:rsidR="00C037C0" w:rsidRPr="00294CA1" w:rsidRDefault="00C037C0" w:rsidP="00C037C0">
      <w:pPr>
        <w:spacing w:line="400" w:lineRule="exact"/>
        <w:rPr>
          <w:rFonts w:ascii="宋体" w:hAnsi="宋体"/>
          <w:sz w:val="24"/>
        </w:rPr>
      </w:pPr>
    </w:p>
    <w:p w:rsidR="00C037C0" w:rsidRPr="00294CA1" w:rsidRDefault="00C037C0" w:rsidP="00C037C0">
      <w:pPr>
        <w:spacing w:line="480" w:lineRule="auto"/>
        <w:rPr>
          <w:rFonts w:ascii="宋体" w:hAnsi="宋体"/>
          <w:sz w:val="24"/>
        </w:rPr>
      </w:pPr>
      <w:r w:rsidRPr="00294CA1">
        <w:rPr>
          <w:rFonts w:ascii="宋体" w:hAnsi="宋体" w:hint="eastAsia"/>
          <w:sz w:val="24"/>
        </w:rPr>
        <w:t>甲方（单位）：</w:t>
      </w:r>
      <w:r w:rsidRPr="00294CA1">
        <w:rPr>
          <w:rFonts w:ascii="宋体" w:hAnsi="宋体"/>
          <w:sz w:val="24"/>
        </w:rPr>
        <w:t xml:space="preserve"> </w:t>
      </w:r>
    </w:p>
    <w:p w:rsidR="00C037C0" w:rsidRPr="00294CA1" w:rsidRDefault="00C037C0" w:rsidP="00C037C0">
      <w:pPr>
        <w:spacing w:line="480" w:lineRule="auto"/>
        <w:rPr>
          <w:rFonts w:ascii="宋体" w:hAnsi="宋体"/>
          <w:sz w:val="24"/>
        </w:rPr>
      </w:pPr>
      <w:r w:rsidRPr="00294CA1">
        <w:rPr>
          <w:rFonts w:ascii="宋体" w:hAnsi="宋体" w:hint="eastAsia"/>
          <w:sz w:val="24"/>
        </w:rPr>
        <w:t>乙方（银行）：</w:t>
      </w:r>
      <w:r>
        <w:rPr>
          <w:rFonts w:ascii="宋体" w:hAnsi="宋体" w:hint="eastAsia"/>
          <w:sz w:val="24"/>
        </w:rPr>
        <w:t xml:space="preserve"> </w:t>
      </w:r>
    </w:p>
    <w:p w:rsidR="00C037C0" w:rsidRPr="00294CA1" w:rsidRDefault="00C037C0" w:rsidP="00C037C0">
      <w:pPr>
        <w:spacing w:line="480" w:lineRule="auto"/>
        <w:ind w:firstLineChars="200" w:firstLine="480"/>
        <w:rPr>
          <w:rFonts w:ascii="宋体" w:hAnsi="宋体"/>
          <w:sz w:val="24"/>
        </w:rPr>
      </w:pPr>
      <w:r>
        <w:rPr>
          <w:rFonts w:ascii="宋体" w:hAnsi="宋体" w:hint="eastAsia"/>
          <w:sz w:val="24"/>
        </w:rPr>
        <w:t>甲乙双方</w:t>
      </w:r>
      <w:r w:rsidRPr="00294CA1">
        <w:rPr>
          <w:rFonts w:ascii="宋体" w:hAnsi="宋体" w:hint="eastAsia"/>
          <w:sz w:val="24"/>
        </w:rPr>
        <w:t>根据《中华人民共和国商业银行法》、</w:t>
      </w:r>
      <w:r w:rsidRPr="00294CA1">
        <w:rPr>
          <w:rFonts w:ascii="宋体" w:hAnsi="宋体" w:hint="eastAsia"/>
          <w:kern w:val="0"/>
          <w:sz w:val="24"/>
        </w:rPr>
        <w:t>《中华人民共和国合同法》、</w:t>
      </w:r>
      <w:r w:rsidRPr="00D13524">
        <w:rPr>
          <w:rFonts w:ascii="宋体" w:hAnsi="宋体" w:hint="eastAsia"/>
          <w:sz w:val="24"/>
        </w:rPr>
        <w:t>《嘉兴市市级财政部门和预算单位资金存放管理实施办法》（嘉财预执〔2018〕86号）</w:t>
      </w:r>
      <w:r w:rsidRPr="00294CA1">
        <w:rPr>
          <w:rFonts w:ascii="宋体" w:hAnsi="宋体" w:hint="eastAsia"/>
          <w:sz w:val="24"/>
        </w:rPr>
        <w:t>及</w:t>
      </w:r>
      <w:r w:rsidRPr="00B269E9">
        <w:rPr>
          <w:rFonts w:ascii="宋体" w:hAnsi="宋体" w:hint="eastAsia"/>
          <w:sz w:val="24"/>
          <w:u w:val="single"/>
        </w:rPr>
        <w:t xml:space="preserve">    </w:t>
      </w:r>
      <w:r w:rsidRPr="00294CA1">
        <w:rPr>
          <w:rFonts w:ascii="宋体" w:hAnsi="宋体" w:hint="eastAsia"/>
          <w:sz w:val="24"/>
        </w:rPr>
        <w:t>年第</w:t>
      </w:r>
      <w:r w:rsidRPr="00B269E9">
        <w:rPr>
          <w:rFonts w:ascii="宋体" w:hAnsi="宋体" w:hint="eastAsia"/>
          <w:sz w:val="24"/>
          <w:u w:val="single"/>
        </w:rPr>
        <w:t xml:space="preserve">  </w:t>
      </w:r>
      <w:r w:rsidRPr="00294CA1">
        <w:rPr>
          <w:rFonts w:ascii="宋体" w:hAnsi="宋体" w:hint="eastAsia"/>
          <w:sz w:val="24"/>
        </w:rPr>
        <w:t>期招投标存款评标结果，签订定期存款协议如下：</w:t>
      </w:r>
    </w:p>
    <w:p w:rsidR="00C037C0" w:rsidRPr="00681C30" w:rsidRDefault="00C037C0" w:rsidP="00C037C0">
      <w:pPr>
        <w:spacing w:line="480" w:lineRule="auto"/>
        <w:ind w:firstLineChars="200" w:firstLine="480"/>
        <w:rPr>
          <w:rFonts w:ascii="宋体" w:hAnsi="宋体"/>
          <w:sz w:val="24"/>
        </w:rPr>
      </w:pPr>
      <w:r w:rsidRPr="00681C30">
        <w:rPr>
          <w:rFonts w:ascii="宋体" w:hAnsi="宋体" w:hint="eastAsia"/>
          <w:sz w:val="24"/>
        </w:rPr>
        <w:t>一、甲</w:t>
      </w:r>
      <w:r>
        <w:rPr>
          <w:rFonts w:ascii="宋体" w:hAnsi="宋体" w:hint="eastAsia"/>
          <w:sz w:val="24"/>
        </w:rPr>
        <w:t>乙</w:t>
      </w:r>
      <w:r w:rsidRPr="00681C30">
        <w:rPr>
          <w:rFonts w:ascii="宋体" w:hAnsi="宋体" w:hint="eastAsia"/>
          <w:sz w:val="24"/>
        </w:rPr>
        <w:t>双方自甲方收到市公共资源交易中心发送的招标结果书面通知日起的1个月内，签订本定期存款协议并完成划款和提供定期存款证实书。</w:t>
      </w:r>
    </w:p>
    <w:p w:rsidR="00C037C0" w:rsidRPr="00CC7569" w:rsidRDefault="00C037C0" w:rsidP="00C037C0">
      <w:pPr>
        <w:spacing w:line="480" w:lineRule="auto"/>
        <w:ind w:firstLineChars="200" w:firstLine="480"/>
        <w:rPr>
          <w:rFonts w:ascii="宋体" w:hAnsi="宋体"/>
          <w:sz w:val="24"/>
        </w:rPr>
      </w:pPr>
      <w:r w:rsidRPr="00681C30">
        <w:rPr>
          <w:rFonts w:ascii="宋体" w:hAnsi="宋体" w:hint="eastAsia"/>
          <w:sz w:val="24"/>
        </w:rPr>
        <w:t>二、甲方应向乙方</w:t>
      </w:r>
      <w:r w:rsidRPr="00CC7569">
        <w:rPr>
          <w:rFonts w:ascii="宋体" w:hAnsi="宋体" w:hint="eastAsia"/>
          <w:sz w:val="24"/>
        </w:rPr>
        <w:t>划拨</w:t>
      </w:r>
      <w:r w:rsidRPr="00D47B59">
        <w:rPr>
          <w:rFonts w:ascii="宋体" w:hAnsi="宋体" w:hint="eastAsia"/>
          <w:sz w:val="24"/>
          <w:u w:val="single"/>
        </w:rPr>
        <w:t xml:space="preserve">  </w:t>
      </w:r>
      <w:r>
        <w:rPr>
          <w:rFonts w:ascii="宋体" w:hAnsi="宋体" w:hint="eastAsia"/>
          <w:sz w:val="24"/>
          <w:u w:val="single"/>
        </w:rPr>
        <w:t xml:space="preserve"> </w:t>
      </w:r>
      <w:r w:rsidRPr="00CC7569">
        <w:rPr>
          <w:rFonts w:ascii="宋体" w:hAnsi="宋体" w:hint="eastAsia"/>
          <w:sz w:val="24"/>
        </w:rPr>
        <w:t>个月存期存款资金</w:t>
      </w:r>
      <w:r>
        <w:rPr>
          <w:rFonts w:ascii="宋体" w:hAnsi="宋体" w:hint="eastAsia"/>
          <w:sz w:val="24"/>
          <w:u w:val="single"/>
        </w:rPr>
        <w:t>（大写）</w:t>
      </w:r>
      <w:r w:rsidRPr="00D13524">
        <w:rPr>
          <w:rFonts w:ascii="宋体" w:hAnsi="宋体" w:hint="eastAsia"/>
          <w:sz w:val="24"/>
          <w:u w:val="single"/>
        </w:rPr>
        <w:t xml:space="preserve">    </w:t>
      </w:r>
      <w:r>
        <w:rPr>
          <w:rFonts w:ascii="宋体" w:hAnsi="宋体" w:hint="eastAsia"/>
          <w:sz w:val="24"/>
          <w:u w:val="single"/>
        </w:rPr>
        <w:t xml:space="preserve">               </w:t>
      </w:r>
      <w:r w:rsidRPr="00163676">
        <w:rPr>
          <w:rFonts w:ascii="宋体" w:hAnsi="宋体" w:hint="eastAsia"/>
          <w:sz w:val="24"/>
        </w:rPr>
        <w:t>元</w:t>
      </w:r>
      <w:r w:rsidRPr="00CC7569">
        <w:rPr>
          <w:rFonts w:ascii="宋体" w:hAnsi="宋体" w:hint="eastAsia"/>
          <w:sz w:val="24"/>
        </w:rPr>
        <w:t>（</w:t>
      </w:r>
      <w:r>
        <w:rPr>
          <w:rFonts w:ascii="宋体" w:hAnsi="宋体" w:hint="eastAsia"/>
          <w:sz w:val="24"/>
        </w:rPr>
        <w:t>￥</w:t>
      </w:r>
      <w:r w:rsidRPr="00D47B59">
        <w:rPr>
          <w:rFonts w:ascii="宋体" w:hAnsi="宋体" w:hint="eastAsia"/>
          <w:sz w:val="24"/>
          <w:u w:val="single"/>
        </w:rPr>
        <w:t xml:space="preserve">              </w:t>
      </w:r>
      <w:r w:rsidRPr="00CC7569">
        <w:rPr>
          <w:rFonts w:ascii="宋体" w:hAnsi="宋体" w:hint="eastAsia"/>
          <w:sz w:val="24"/>
        </w:rPr>
        <w:t>元），存期自</w:t>
      </w:r>
      <w:r w:rsidRPr="00D47B59">
        <w:rPr>
          <w:rFonts w:ascii="宋体" w:hAnsi="宋体" w:hint="eastAsia"/>
          <w:sz w:val="24"/>
          <w:u w:val="single"/>
        </w:rPr>
        <w:t xml:space="preserve">    </w:t>
      </w:r>
      <w:r w:rsidRPr="00CC7569">
        <w:rPr>
          <w:rFonts w:ascii="宋体" w:hAnsi="宋体" w:hint="eastAsia"/>
          <w:sz w:val="24"/>
        </w:rPr>
        <w:t>年</w:t>
      </w:r>
      <w:r>
        <w:rPr>
          <w:rFonts w:ascii="宋体" w:hAnsi="宋体" w:hint="eastAsia"/>
          <w:sz w:val="24"/>
          <w:u w:val="single"/>
        </w:rPr>
        <w:t xml:space="preserve">  </w:t>
      </w:r>
      <w:r w:rsidRPr="00CC7569">
        <w:rPr>
          <w:rFonts w:ascii="宋体" w:hAnsi="宋体" w:hint="eastAsia"/>
          <w:sz w:val="24"/>
        </w:rPr>
        <w:t>月</w:t>
      </w:r>
      <w:r>
        <w:rPr>
          <w:rFonts w:ascii="宋体" w:hAnsi="宋体" w:hint="eastAsia"/>
          <w:sz w:val="24"/>
          <w:u w:val="single"/>
        </w:rPr>
        <w:t xml:space="preserve">  </w:t>
      </w:r>
      <w:r w:rsidRPr="00CC7569">
        <w:rPr>
          <w:rFonts w:ascii="宋体" w:hAnsi="宋体" w:hint="eastAsia"/>
          <w:sz w:val="24"/>
        </w:rPr>
        <w:t>日至</w:t>
      </w:r>
      <w:r>
        <w:rPr>
          <w:rFonts w:ascii="宋体" w:hAnsi="宋体" w:hint="eastAsia"/>
          <w:sz w:val="24"/>
          <w:u w:val="single"/>
        </w:rPr>
        <w:t xml:space="preserve">    </w:t>
      </w:r>
      <w:r w:rsidRPr="00CC7569">
        <w:rPr>
          <w:rFonts w:ascii="宋体" w:hAnsi="宋体" w:hint="eastAsia"/>
          <w:sz w:val="24"/>
        </w:rPr>
        <w:t>年</w:t>
      </w:r>
      <w:r>
        <w:rPr>
          <w:rFonts w:ascii="宋体" w:hAnsi="宋体" w:hint="eastAsia"/>
          <w:sz w:val="24"/>
          <w:u w:val="single"/>
        </w:rPr>
        <w:t xml:space="preserve">  </w:t>
      </w:r>
      <w:r w:rsidRPr="00CC7569">
        <w:rPr>
          <w:rFonts w:ascii="宋体" w:hAnsi="宋体" w:hint="eastAsia"/>
          <w:sz w:val="24"/>
        </w:rPr>
        <w:t>月</w:t>
      </w:r>
      <w:r>
        <w:rPr>
          <w:rFonts w:ascii="宋体" w:hAnsi="宋体" w:hint="eastAsia"/>
          <w:sz w:val="24"/>
          <w:u w:val="single"/>
        </w:rPr>
        <w:t xml:space="preserve">  </w:t>
      </w:r>
      <w:r w:rsidRPr="00CC7569">
        <w:rPr>
          <w:rFonts w:ascii="宋体" w:hAnsi="宋体" w:hint="eastAsia"/>
          <w:sz w:val="24"/>
        </w:rPr>
        <w:t>日，年利率按</w:t>
      </w:r>
      <w:r w:rsidRPr="00D47B59">
        <w:rPr>
          <w:rFonts w:ascii="宋体" w:hAnsi="宋体" w:hint="eastAsia"/>
          <w:sz w:val="24"/>
          <w:u w:val="single"/>
        </w:rPr>
        <w:t xml:space="preserve">     </w:t>
      </w:r>
      <w:r w:rsidRPr="00CC7569">
        <w:rPr>
          <w:rFonts w:ascii="宋体" w:hAnsi="宋体" w:hint="eastAsia"/>
          <w:sz w:val="24"/>
        </w:rPr>
        <w:t>%执行。</w:t>
      </w:r>
    </w:p>
    <w:p w:rsidR="00C037C0" w:rsidRPr="00294CA1" w:rsidRDefault="00C037C0" w:rsidP="00C037C0">
      <w:pPr>
        <w:spacing w:line="480" w:lineRule="auto"/>
        <w:ind w:firstLineChars="200" w:firstLine="480"/>
        <w:rPr>
          <w:rFonts w:ascii="宋体" w:hAnsi="宋体"/>
          <w:sz w:val="24"/>
        </w:rPr>
      </w:pPr>
      <w:r>
        <w:rPr>
          <w:rFonts w:ascii="宋体" w:hAnsi="宋体" w:hint="eastAsia"/>
          <w:sz w:val="24"/>
        </w:rPr>
        <w:t>三</w:t>
      </w:r>
      <w:r w:rsidRPr="00294CA1">
        <w:rPr>
          <w:rFonts w:ascii="宋体" w:hAnsi="宋体" w:hint="eastAsia"/>
          <w:sz w:val="24"/>
        </w:rPr>
        <w:t>、乙方应于收到甲方划拨存款资金日，开具定期存款证实书。定期存款证实书至少应载明：存款单位全称、存款金额、存款期限、存款日期（记息起始日期）、利息率（年利率/月利率）</w:t>
      </w:r>
      <w:r>
        <w:rPr>
          <w:rFonts w:ascii="宋体" w:hAnsi="宋体" w:hint="eastAsia"/>
          <w:sz w:val="24"/>
        </w:rPr>
        <w:t>、</w:t>
      </w:r>
      <w:r w:rsidRPr="00294CA1">
        <w:rPr>
          <w:rFonts w:ascii="宋体" w:hAnsi="宋体" w:hint="eastAsia"/>
          <w:sz w:val="24"/>
        </w:rPr>
        <w:t>盖章</w:t>
      </w:r>
      <w:r>
        <w:rPr>
          <w:rFonts w:ascii="宋体" w:hAnsi="宋体" w:hint="eastAsia"/>
          <w:sz w:val="24"/>
        </w:rPr>
        <w:t>，</w:t>
      </w:r>
      <w:r w:rsidRPr="00294CA1">
        <w:rPr>
          <w:rFonts w:ascii="宋体" w:hAnsi="宋体" w:hint="eastAsia"/>
          <w:sz w:val="24"/>
        </w:rPr>
        <w:t>并且定期存款证实书必须为机器打印不得手写和涂改。</w:t>
      </w:r>
    </w:p>
    <w:p w:rsidR="00C037C0" w:rsidRDefault="00C037C0" w:rsidP="00C037C0">
      <w:pPr>
        <w:spacing w:line="480" w:lineRule="auto"/>
        <w:ind w:firstLineChars="200" w:firstLine="480"/>
        <w:rPr>
          <w:rFonts w:ascii="宋体" w:hAnsi="宋体"/>
          <w:sz w:val="24"/>
        </w:rPr>
      </w:pPr>
      <w:r>
        <w:rPr>
          <w:rFonts w:ascii="宋体" w:hAnsi="宋体" w:hint="eastAsia"/>
          <w:sz w:val="24"/>
        </w:rPr>
        <w:t>四</w:t>
      </w:r>
      <w:r w:rsidRPr="00294CA1">
        <w:rPr>
          <w:rFonts w:ascii="宋体" w:hAnsi="宋体" w:hint="eastAsia"/>
          <w:sz w:val="24"/>
        </w:rPr>
        <w:t>、定期存款到期日，甲方应持定期存款证实书等资料向乙方办理定期存款兑付手续，将存款本息划回甲方原存款银行结算账户。遇有双休日或节假日时顺延</w:t>
      </w:r>
      <w:r>
        <w:rPr>
          <w:rFonts w:ascii="宋体" w:hAnsi="宋体" w:hint="eastAsia"/>
          <w:sz w:val="24"/>
        </w:rPr>
        <w:t>。</w:t>
      </w:r>
      <w:r w:rsidR="007E3D47" w:rsidRPr="000E21F0">
        <w:rPr>
          <w:rFonts w:ascii="宋体" w:hAnsi="宋体" w:hint="eastAsia"/>
          <w:color w:val="FF0000"/>
          <w:sz w:val="24"/>
          <w:highlight w:val="yellow"/>
        </w:rPr>
        <w:t>市财政</w:t>
      </w:r>
      <w:r w:rsidR="007E3D47" w:rsidRPr="009F1EA6">
        <w:rPr>
          <w:rFonts w:ascii="宋体" w:hAnsi="宋体" w:hint="eastAsia"/>
          <w:color w:val="FF0000"/>
          <w:sz w:val="24"/>
          <w:highlight w:val="yellow"/>
        </w:rPr>
        <w:t>社保资金</w:t>
      </w:r>
      <w:r w:rsidR="007E3D47">
        <w:rPr>
          <w:rFonts w:ascii="宋体" w:hAnsi="宋体" w:hint="eastAsia"/>
          <w:color w:val="FF0000"/>
          <w:sz w:val="24"/>
          <w:highlight w:val="yellow"/>
        </w:rPr>
        <w:t>因遇双休日或节假日</w:t>
      </w:r>
      <w:r w:rsidR="007E3D47" w:rsidRPr="009F1EA6">
        <w:rPr>
          <w:rFonts w:ascii="宋体" w:hAnsi="宋体" w:hint="eastAsia"/>
          <w:color w:val="FF0000"/>
          <w:sz w:val="24"/>
          <w:highlight w:val="yellow"/>
        </w:rPr>
        <w:t>顺延</w:t>
      </w:r>
      <w:r w:rsidR="007E3D47">
        <w:rPr>
          <w:rFonts w:ascii="宋体" w:hAnsi="宋体" w:hint="eastAsia"/>
          <w:color w:val="FF0000"/>
          <w:sz w:val="24"/>
          <w:highlight w:val="yellow"/>
        </w:rPr>
        <w:t>而产生的活期存放</w:t>
      </w:r>
      <w:r w:rsidR="007E3D47" w:rsidRPr="009F1EA6">
        <w:rPr>
          <w:rFonts w:ascii="宋体" w:hAnsi="宋体" w:hint="eastAsia"/>
          <w:color w:val="FF0000"/>
          <w:sz w:val="24"/>
          <w:highlight w:val="yellow"/>
        </w:rPr>
        <w:t>利息</w:t>
      </w:r>
      <w:r w:rsidR="007E3D47">
        <w:rPr>
          <w:rFonts w:ascii="宋体" w:hAnsi="宋体" w:hint="eastAsia"/>
          <w:color w:val="FF0000"/>
          <w:sz w:val="24"/>
          <w:highlight w:val="yellow"/>
        </w:rPr>
        <w:t>，</w:t>
      </w:r>
      <w:r w:rsidR="007E3D47" w:rsidRPr="009F1EA6">
        <w:rPr>
          <w:rFonts w:ascii="宋体" w:hAnsi="宋体" w:hint="eastAsia"/>
          <w:color w:val="FF0000"/>
          <w:sz w:val="24"/>
          <w:highlight w:val="yellow"/>
        </w:rPr>
        <w:t>按照三个月整存整取</w:t>
      </w:r>
      <w:r w:rsidR="007E3D47">
        <w:rPr>
          <w:rFonts w:ascii="宋体" w:hAnsi="宋体" w:hint="eastAsia"/>
          <w:color w:val="FF0000"/>
          <w:sz w:val="24"/>
          <w:highlight w:val="yellow"/>
        </w:rPr>
        <w:t>定期存款</w:t>
      </w:r>
      <w:r w:rsidR="007E3D47" w:rsidRPr="009F1EA6">
        <w:rPr>
          <w:rFonts w:ascii="宋体" w:hAnsi="宋体" w:hint="eastAsia"/>
          <w:color w:val="FF0000"/>
          <w:sz w:val="24"/>
          <w:highlight w:val="yellow"/>
        </w:rPr>
        <w:t>利率计算。</w:t>
      </w:r>
      <w:bookmarkStart w:id="5" w:name="_GoBack"/>
      <w:bookmarkEnd w:id="5"/>
    </w:p>
    <w:p w:rsidR="00C037C0" w:rsidRPr="00294CA1" w:rsidRDefault="00C037C0" w:rsidP="00C037C0">
      <w:pPr>
        <w:spacing w:line="480" w:lineRule="auto"/>
        <w:rPr>
          <w:rFonts w:ascii="宋体" w:hAnsi="宋体"/>
          <w:sz w:val="24"/>
        </w:rPr>
      </w:pPr>
      <w:r w:rsidRPr="00294CA1">
        <w:rPr>
          <w:rFonts w:ascii="宋体" w:hAnsi="宋体" w:hint="eastAsia"/>
          <w:sz w:val="24"/>
        </w:rPr>
        <w:t xml:space="preserve">　　</w:t>
      </w:r>
      <w:r>
        <w:rPr>
          <w:rFonts w:ascii="宋体" w:hAnsi="宋体" w:hint="eastAsia"/>
          <w:sz w:val="24"/>
        </w:rPr>
        <w:t>五</w:t>
      </w:r>
      <w:r w:rsidRPr="00294CA1">
        <w:rPr>
          <w:rFonts w:ascii="宋体" w:hAnsi="宋体" w:hint="eastAsia"/>
          <w:sz w:val="24"/>
        </w:rPr>
        <w:t>、</w:t>
      </w:r>
      <w:r>
        <w:rPr>
          <w:rFonts w:ascii="宋体" w:hAnsi="宋体" w:cs="宋体" w:hint="eastAsia"/>
          <w:kern w:val="0"/>
          <w:sz w:val="24"/>
        </w:rPr>
        <w:t>协议履行</w:t>
      </w:r>
      <w:r>
        <w:rPr>
          <w:rFonts w:ascii="宋体" w:hAnsi="宋体" w:hint="eastAsia"/>
          <w:sz w:val="24"/>
        </w:rPr>
        <w:t>期间，</w:t>
      </w:r>
      <w:r w:rsidRPr="00294CA1">
        <w:rPr>
          <w:rFonts w:ascii="宋体" w:hAnsi="宋体" w:hint="eastAsia"/>
          <w:sz w:val="24"/>
        </w:rPr>
        <w:t>有证据证明乙方出现以下情形之一的，甲方有权</w:t>
      </w:r>
      <w:r>
        <w:rPr>
          <w:rFonts w:ascii="宋体" w:hAnsi="宋体" w:hint="eastAsia"/>
          <w:sz w:val="24"/>
        </w:rPr>
        <w:t>终止协议，</w:t>
      </w:r>
      <w:r w:rsidRPr="00294CA1">
        <w:rPr>
          <w:rFonts w:ascii="宋体" w:hAnsi="宋体" w:hint="eastAsia"/>
          <w:sz w:val="24"/>
        </w:rPr>
        <w:t>提前收回存款</w:t>
      </w:r>
      <w:r>
        <w:rPr>
          <w:rFonts w:ascii="宋体" w:hAnsi="宋体" w:hint="eastAsia"/>
          <w:sz w:val="24"/>
        </w:rPr>
        <w:t>并追究乙方的责任：</w:t>
      </w:r>
    </w:p>
    <w:p w:rsidR="00C037C0" w:rsidRPr="00AE124B" w:rsidRDefault="00C037C0" w:rsidP="00C037C0">
      <w:pPr>
        <w:spacing w:line="480" w:lineRule="auto"/>
        <w:ind w:firstLineChars="196" w:firstLine="470"/>
        <w:rPr>
          <w:rFonts w:ascii="宋体" w:hAnsi="宋体"/>
          <w:sz w:val="24"/>
        </w:rPr>
      </w:pPr>
      <w:r>
        <w:rPr>
          <w:rFonts w:ascii="宋体" w:hAnsi="宋体" w:hint="eastAsia"/>
          <w:sz w:val="24"/>
        </w:rPr>
        <w:lastRenderedPageBreak/>
        <w:t>（一）</w:t>
      </w:r>
      <w:r w:rsidRPr="00AE124B">
        <w:rPr>
          <w:rFonts w:ascii="宋体" w:hAnsi="宋体" w:hint="eastAsia"/>
          <w:sz w:val="24"/>
        </w:rPr>
        <w:t>未遵守廉政承诺或在资金存放中存在其他利益输送行为的</w:t>
      </w:r>
      <w:r>
        <w:rPr>
          <w:rFonts w:ascii="宋体" w:hAnsi="宋体" w:hint="eastAsia"/>
          <w:sz w:val="24"/>
        </w:rPr>
        <w:t>；</w:t>
      </w:r>
    </w:p>
    <w:p w:rsidR="00C037C0" w:rsidRPr="00294CA1" w:rsidRDefault="00C037C0" w:rsidP="00C037C0">
      <w:pPr>
        <w:spacing w:line="480" w:lineRule="auto"/>
        <w:ind w:firstLineChars="196" w:firstLine="470"/>
        <w:rPr>
          <w:rFonts w:ascii="宋体" w:hAnsi="宋体"/>
          <w:sz w:val="24"/>
        </w:rPr>
      </w:pPr>
      <w:r w:rsidRPr="00294CA1">
        <w:rPr>
          <w:rFonts w:ascii="宋体" w:hAnsi="宋体" w:hint="eastAsia"/>
          <w:sz w:val="24"/>
        </w:rPr>
        <w:t>（</w:t>
      </w:r>
      <w:r>
        <w:rPr>
          <w:rFonts w:ascii="宋体" w:hAnsi="宋体" w:hint="eastAsia"/>
          <w:sz w:val="24"/>
        </w:rPr>
        <w:t>二</w:t>
      </w:r>
      <w:r w:rsidRPr="00294CA1">
        <w:rPr>
          <w:rFonts w:ascii="宋体" w:hAnsi="宋体" w:hint="eastAsia"/>
          <w:sz w:val="24"/>
        </w:rPr>
        <w:t>）出现资金安全事故、重大违法违规情况或财务恶化的；</w:t>
      </w:r>
    </w:p>
    <w:p w:rsidR="00C037C0" w:rsidRDefault="00C037C0" w:rsidP="00C037C0">
      <w:pPr>
        <w:spacing w:line="480" w:lineRule="auto"/>
        <w:ind w:firstLineChars="196" w:firstLine="470"/>
        <w:rPr>
          <w:rFonts w:ascii="宋体" w:hAnsi="宋体"/>
          <w:sz w:val="24"/>
        </w:rPr>
      </w:pPr>
      <w:r w:rsidRPr="00294CA1">
        <w:rPr>
          <w:rFonts w:ascii="宋体" w:hAnsi="宋体" w:hint="eastAsia"/>
          <w:sz w:val="24"/>
        </w:rPr>
        <w:t>（</w:t>
      </w:r>
      <w:r>
        <w:rPr>
          <w:rFonts w:ascii="宋体" w:hAnsi="宋体" w:hint="eastAsia"/>
          <w:sz w:val="24"/>
        </w:rPr>
        <w:t>三</w:t>
      </w:r>
      <w:r w:rsidRPr="00294CA1">
        <w:rPr>
          <w:rFonts w:ascii="宋体" w:hAnsi="宋体" w:hint="eastAsia"/>
          <w:sz w:val="24"/>
        </w:rPr>
        <w:t>）监管评级降低，监管部门认为存在较大运营风险的；</w:t>
      </w:r>
    </w:p>
    <w:p w:rsidR="00C037C0" w:rsidRPr="00AE124B" w:rsidRDefault="00C037C0" w:rsidP="00C037C0">
      <w:pPr>
        <w:spacing w:line="480" w:lineRule="auto"/>
        <w:ind w:firstLineChars="196" w:firstLine="470"/>
        <w:rPr>
          <w:rFonts w:ascii="宋体" w:hAnsi="宋体"/>
          <w:sz w:val="24"/>
        </w:rPr>
      </w:pPr>
      <w:r w:rsidRPr="00AE124B">
        <w:rPr>
          <w:rFonts w:ascii="宋体" w:hAnsi="宋体" w:hint="eastAsia"/>
          <w:sz w:val="24"/>
        </w:rPr>
        <w:t>（四）存在弄虚作假等严重不正当竞标行为的；</w:t>
      </w:r>
    </w:p>
    <w:p w:rsidR="00C037C0" w:rsidRPr="00AE124B" w:rsidRDefault="00C037C0" w:rsidP="00C037C0">
      <w:pPr>
        <w:spacing w:line="480" w:lineRule="auto"/>
        <w:ind w:firstLineChars="196" w:firstLine="470"/>
        <w:rPr>
          <w:rFonts w:ascii="宋体" w:hAnsi="宋体"/>
          <w:sz w:val="24"/>
        </w:rPr>
      </w:pPr>
      <w:r w:rsidRPr="00AE124B">
        <w:rPr>
          <w:rFonts w:ascii="宋体" w:hAnsi="宋体" w:hint="eastAsia"/>
          <w:sz w:val="24"/>
        </w:rPr>
        <w:t>（五）未按照中标协议承诺履行相应的责任和义务的；</w:t>
      </w:r>
    </w:p>
    <w:p w:rsidR="00C037C0" w:rsidRDefault="00C037C0" w:rsidP="00C037C0">
      <w:pPr>
        <w:spacing w:line="480" w:lineRule="auto"/>
        <w:ind w:firstLineChars="196" w:firstLine="470"/>
        <w:rPr>
          <w:rFonts w:ascii="宋体" w:hAnsi="宋体"/>
          <w:sz w:val="24"/>
        </w:rPr>
      </w:pPr>
      <w:r w:rsidRPr="00294CA1">
        <w:rPr>
          <w:rFonts w:ascii="宋体" w:hAnsi="宋体" w:hint="eastAsia"/>
          <w:sz w:val="24"/>
        </w:rPr>
        <w:t>（</w:t>
      </w:r>
      <w:r>
        <w:rPr>
          <w:rFonts w:ascii="宋体" w:hAnsi="宋体" w:hint="eastAsia"/>
          <w:sz w:val="24"/>
        </w:rPr>
        <w:t>六</w:t>
      </w:r>
      <w:r w:rsidRPr="00294CA1">
        <w:rPr>
          <w:rFonts w:ascii="宋体" w:hAnsi="宋体" w:hint="eastAsia"/>
          <w:sz w:val="24"/>
        </w:rPr>
        <w:t>）</w:t>
      </w:r>
      <w:r>
        <w:rPr>
          <w:rFonts w:ascii="宋体" w:hAnsi="宋体" w:hint="eastAsia"/>
          <w:sz w:val="24"/>
        </w:rPr>
        <w:t>可能妨碍</w:t>
      </w:r>
      <w:r w:rsidRPr="00294CA1">
        <w:rPr>
          <w:rFonts w:ascii="宋体" w:hAnsi="宋体" w:hint="eastAsia"/>
          <w:sz w:val="24"/>
        </w:rPr>
        <w:t>存款单位资金安全的</w:t>
      </w:r>
      <w:r>
        <w:rPr>
          <w:rFonts w:ascii="宋体" w:hAnsi="宋体" w:hint="eastAsia"/>
          <w:sz w:val="24"/>
        </w:rPr>
        <w:t>其他情况</w:t>
      </w:r>
      <w:r w:rsidRPr="00294CA1">
        <w:rPr>
          <w:rFonts w:ascii="宋体" w:hAnsi="宋体" w:hint="eastAsia"/>
          <w:sz w:val="24"/>
        </w:rPr>
        <w:t>。</w:t>
      </w:r>
    </w:p>
    <w:p w:rsidR="00C037C0" w:rsidRPr="009308D5" w:rsidRDefault="00C037C0" w:rsidP="00C037C0">
      <w:pPr>
        <w:spacing w:line="480" w:lineRule="auto"/>
        <w:ind w:firstLine="480"/>
        <w:rPr>
          <w:rFonts w:ascii="宋体" w:hAnsi="宋体"/>
          <w:sz w:val="24"/>
          <w:u w:val="single"/>
        </w:rPr>
      </w:pPr>
      <w:r>
        <w:rPr>
          <w:rFonts w:ascii="宋体" w:hAnsi="宋体" w:hint="eastAsia"/>
          <w:sz w:val="24"/>
        </w:rPr>
        <w:t>六</w:t>
      </w:r>
      <w:r w:rsidRPr="00294CA1">
        <w:rPr>
          <w:rFonts w:ascii="宋体" w:hAnsi="宋体" w:hint="eastAsia"/>
          <w:sz w:val="24"/>
        </w:rPr>
        <w:t>、甲方因急需使用资金而要求提前支取定期存款的，双方协商处理</w:t>
      </w:r>
      <w:r>
        <w:rPr>
          <w:rFonts w:ascii="宋体" w:hAnsi="宋体" w:hint="eastAsia"/>
          <w:sz w:val="24"/>
        </w:rPr>
        <w:t>。同时，</w:t>
      </w:r>
      <w:r w:rsidRPr="00681C30">
        <w:rPr>
          <w:rFonts w:ascii="宋体" w:hAnsi="宋体" w:hint="eastAsia"/>
          <w:sz w:val="24"/>
        </w:rPr>
        <w:t>明确商定利率及利息支付方式。</w:t>
      </w:r>
    </w:p>
    <w:p w:rsidR="00C037C0" w:rsidRPr="00294CA1" w:rsidRDefault="00C037C0" w:rsidP="00C037C0">
      <w:pPr>
        <w:spacing w:line="480" w:lineRule="auto"/>
        <w:ind w:firstLineChars="200" w:firstLine="480"/>
        <w:rPr>
          <w:rFonts w:ascii="宋体" w:hAnsi="宋体"/>
          <w:sz w:val="24"/>
        </w:rPr>
      </w:pPr>
      <w:r>
        <w:rPr>
          <w:rFonts w:ascii="宋体" w:hAnsi="宋体" w:hint="eastAsia"/>
          <w:sz w:val="24"/>
        </w:rPr>
        <w:t>七</w:t>
      </w:r>
      <w:r w:rsidRPr="00294CA1">
        <w:rPr>
          <w:rFonts w:ascii="宋体" w:hAnsi="宋体" w:hint="eastAsia"/>
          <w:sz w:val="24"/>
        </w:rPr>
        <w:t>、甲方未在规定时间内将资金划拨给乙方的，应按未划拨资金额，以中标的定期存款利率的两倍折成日利率，按迟划天数，向乙方支付违约金。</w:t>
      </w:r>
    </w:p>
    <w:p w:rsidR="00C037C0" w:rsidRPr="00294CA1" w:rsidRDefault="00C037C0" w:rsidP="00C037C0">
      <w:pPr>
        <w:spacing w:line="480" w:lineRule="auto"/>
        <w:rPr>
          <w:rFonts w:ascii="宋体" w:hAnsi="宋体"/>
          <w:sz w:val="24"/>
        </w:rPr>
      </w:pPr>
      <w:r w:rsidRPr="00294CA1">
        <w:rPr>
          <w:rFonts w:ascii="宋体" w:hAnsi="宋体" w:hint="eastAsia"/>
          <w:sz w:val="24"/>
        </w:rPr>
        <w:t xml:space="preserve">　　</w:t>
      </w:r>
      <w:r>
        <w:rPr>
          <w:rFonts w:ascii="宋体" w:hAnsi="宋体" w:hint="eastAsia"/>
          <w:sz w:val="24"/>
        </w:rPr>
        <w:t>八</w:t>
      </w:r>
      <w:r w:rsidRPr="00294CA1">
        <w:rPr>
          <w:rFonts w:ascii="宋体" w:hAnsi="宋体" w:hint="eastAsia"/>
          <w:sz w:val="24"/>
        </w:rPr>
        <w:t>、定期存款兑付日，乙方未将存款本息全额划回甲方原存款银行结算账户的，应以中标定期存款利率的两倍折成日利率，按迟划回本息额及迟划回天数</w:t>
      </w:r>
      <w:r>
        <w:rPr>
          <w:rFonts w:ascii="宋体" w:hAnsi="宋体" w:hint="eastAsia"/>
          <w:sz w:val="24"/>
        </w:rPr>
        <w:t>计算、</w:t>
      </w:r>
      <w:r w:rsidRPr="00294CA1">
        <w:rPr>
          <w:rFonts w:ascii="宋体" w:hAnsi="宋体" w:hint="eastAsia"/>
          <w:sz w:val="24"/>
        </w:rPr>
        <w:t>支付违约金。兑付日为双休日或节假日的顺延情况除外。</w:t>
      </w:r>
    </w:p>
    <w:p w:rsidR="00C037C0" w:rsidRPr="00294CA1" w:rsidRDefault="00C037C0" w:rsidP="00C037C0">
      <w:pPr>
        <w:spacing w:line="480" w:lineRule="auto"/>
        <w:ind w:firstLineChars="200" w:firstLine="480"/>
        <w:rPr>
          <w:rFonts w:ascii="宋体" w:hAnsi="宋体"/>
          <w:sz w:val="24"/>
        </w:rPr>
      </w:pPr>
      <w:r>
        <w:rPr>
          <w:rFonts w:ascii="宋体" w:hAnsi="宋体" w:hint="eastAsia"/>
          <w:sz w:val="24"/>
        </w:rPr>
        <w:t>九</w:t>
      </w:r>
      <w:r w:rsidRPr="00294CA1">
        <w:rPr>
          <w:rFonts w:ascii="宋体" w:hAnsi="宋体" w:hint="eastAsia"/>
          <w:sz w:val="24"/>
        </w:rPr>
        <w:t>、乙方应</w:t>
      </w:r>
      <w:r w:rsidRPr="00294CA1">
        <w:rPr>
          <w:rFonts w:ascii="宋体" w:hAnsi="宋体" w:hint="eastAsia"/>
          <w:kern w:val="0"/>
          <w:sz w:val="24"/>
        </w:rPr>
        <w:t>确保甲方定期存款在乙方存续期间的资金安全。</w:t>
      </w:r>
    </w:p>
    <w:p w:rsidR="00C037C0" w:rsidRPr="00294CA1" w:rsidRDefault="00C037C0" w:rsidP="00C037C0">
      <w:pPr>
        <w:spacing w:line="480" w:lineRule="auto"/>
        <w:rPr>
          <w:rFonts w:ascii="宋体" w:hAnsi="宋体"/>
          <w:sz w:val="24"/>
        </w:rPr>
      </w:pPr>
      <w:r w:rsidRPr="00294CA1">
        <w:rPr>
          <w:rFonts w:ascii="宋体" w:hAnsi="宋体" w:hint="eastAsia"/>
          <w:sz w:val="24"/>
        </w:rPr>
        <w:t xml:space="preserve">　　</w:t>
      </w:r>
      <w:r>
        <w:rPr>
          <w:rFonts w:ascii="宋体" w:hAnsi="宋体" w:hint="eastAsia"/>
          <w:sz w:val="24"/>
        </w:rPr>
        <w:t>十</w:t>
      </w:r>
      <w:r w:rsidRPr="00294CA1">
        <w:rPr>
          <w:rFonts w:ascii="宋体" w:hAnsi="宋体" w:hint="eastAsia"/>
          <w:sz w:val="24"/>
        </w:rPr>
        <w:t>、</w:t>
      </w:r>
      <w:r w:rsidRPr="00294CA1">
        <w:rPr>
          <w:rFonts w:ascii="宋体" w:hAnsi="宋体" w:hint="eastAsia"/>
          <w:bCs/>
          <w:kern w:val="0"/>
          <w:sz w:val="24"/>
        </w:rPr>
        <w:t>协议期限。</w:t>
      </w:r>
      <w:r w:rsidRPr="00294CA1">
        <w:rPr>
          <w:rFonts w:ascii="宋体" w:hAnsi="宋体" w:hint="eastAsia"/>
          <w:kern w:val="0"/>
          <w:sz w:val="24"/>
        </w:rPr>
        <w:t>本协议自签订日起至定期存款兑付完毕日止。</w:t>
      </w:r>
    </w:p>
    <w:p w:rsidR="00C037C0" w:rsidRPr="00294CA1" w:rsidRDefault="00C037C0" w:rsidP="00C037C0">
      <w:pPr>
        <w:spacing w:line="480" w:lineRule="auto"/>
        <w:rPr>
          <w:rFonts w:ascii="宋体" w:hAnsi="宋体"/>
          <w:sz w:val="24"/>
        </w:rPr>
      </w:pPr>
      <w:r w:rsidRPr="00294CA1">
        <w:rPr>
          <w:rFonts w:ascii="宋体" w:hAnsi="宋体" w:hint="eastAsia"/>
          <w:sz w:val="24"/>
        </w:rPr>
        <w:t xml:space="preserve">　　十</w:t>
      </w:r>
      <w:r>
        <w:rPr>
          <w:rFonts w:ascii="宋体" w:hAnsi="宋体" w:hint="eastAsia"/>
          <w:sz w:val="24"/>
        </w:rPr>
        <w:t>一</w:t>
      </w:r>
      <w:r w:rsidRPr="00294CA1">
        <w:rPr>
          <w:rFonts w:ascii="宋体" w:hAnsi="宋体" w:hint="eastAsia"/>
          <w:sz w:val="24"/>
        </w:rPr>
        <w:t>、本协议一式三份，甲</w:t>
      </w:r>
      <w:r>
        <w:rPr>
          <w:rFonts w:ascii="宋体" w:hAnsi="宋体" w:hint="eastAsia"/>
          <w:kern w:val="0"/>
          <w:sz w:val="24"/>
        </w:rPr>
        <w:t>乙双方各执一份，抄送嘉兴市公共资源交易中心一份</w:t>
      </w:r>
      <w:r w:rsidRPr="00681C30">
        <w:rPr>
          <w:rFonts w:ascii="宋体" w:hAnsi="宋体" w:hint="eastAsia"/>
          <w:kern w:val="0"/>
          <w:sz w:val="24"/>
        </w:rPr>
        <w:t>（乙方负责送达）</w:t>
      </w:r>
      <w:r w:rsidRPr="00294CA1">
        <w:rPr>
          <w:rFonts w:ascii="宋体" w:hAnsi="宋体" w:hint="eastAsia"/>
          <w:kern w:val="0"/>
          <w:sz w:val="24"/>
        </w:rPr>
        <w:t>。</w:t>
      </w:r>
    </w:p>
    <w:p w:rsidR="00C037C0" w:rsidRDefault="00C037C0" w:rsidP="00C037C0">
      <w:pPr>
        <w:spacing w:line="480" w:lineRule="auto"/>
        <w:ind w:firstLineChars="200" w:firstLine="480"/>
        <w:rPr>
          <w:rFonts w:ascii="宋体" w:hAnsi="宋体"/>
          <w:sz w:val="24"/>
        </w:rPr>
      </w:pPr>
      <w:r w:rsidRPr="00294CA1">
        <w:rPr>
          <w:rFonts w:ascii="宋体" w:hAnsi="宋体" w:hint="eastAsia"/>
          <w:sz w:val="24"/>
        </w:rPr>
        <w:t>十</w:t>
      </w:r>
      <w:r>
        <w:rPr>
          <w:rFonts w:ascii="宋体" w:hAnsi="宋体" w:hint="eastAsia"/>
          <w:sz w:val="24"/>
        </w:rPr>
        <w:t>二</w:t>
      </w:r>
      <w:r w:rsidRPr="00294CA1">
        <w:rPr>
          <w:rFonts w:ascii="宋体" w:hAnsi="宋体" w:hint="eastAsia"/>
          <w:sz w:val="24"/>
        </w:rPr>
        <w:t>、本协议未尽事宜，双方应本着友好协商的精神妥善处理，协商不成的，向嘉兴市南湖区人民法院提起诉讼。</w:t>
      </w:r>
    </w:p>
    <w:p w:rsidR="00C037C0" w:rsidRPr="00294CA1" w:rsidRDefault="00C037C0" w:rsidP="00C037C0">
      <w:pPr>
        <w:spacing w:line="480" w:lineRule="auto"/>
        <w:ind w:firstLineChars="200" w:firstLine="480"/>
        <w:rPr>
          <w:rFonts w:ascii="宋体" w:hAnsi="宋体"/>
          <w:sz w:val="24"/>
        </w:rPr>
      </w:pPr>
    </w:p>
    <w:p w:rsidR="00C037C0" w:rsidRPr="00294CA1" w:rsidRDefault="00C037C0" w:rsidP="00C037C0">
      <w:pPr>
        <w:spacing w:line="480" w:lineRule="auto"/>
        <w:rPr>
          <w:rFonts w:ascii="宋体" w:hAnsi="宋体"/>
          <w:sz w:val="24"/>
        </w:rPr>
      </w:pPr>
      <w:r w:rsidRPr="00294CA1">
        <w:rPr>
          <w:rFonts w:ascii="宋体" w:hAnsi="宋体" w:hint="eastAsia"/>
          <w:sz w:val="24"/>
        </w:rPr>
        <w:t>甲方（公章）：　　　　　　 　　乙方（公章）：</w:t>
      </w:r>
    </w:p>
    <w:p w:rsidR="00C037C0" w:rsidRPr="00294CA1" w:rsidRDefault="00C037C0" w:rsidP="00C037C0">
      <w:pPr>
        <w:spacing w:line="480" w:lineRule="auto"/>
        <w:rPr>
          <w:rFonts w:ascii="宋体" w:hAnsi="宋体"/>
          <w:sz w:val="24"/>
        </w:rPr>
      </w:pPr>
      <w:r w:rsidRPr="00294CA1">
        <w:rPr>
          <w:rFonts w:ascii="宋体" w:hAnsi="宋体" w:hint="eastAsia"/>
          <w:sz w:val="24"/>
        </w:rPr>
        <w:t>代表人签章：　　　　　　　　　代表人签章：</w:t>
      </w:r>
    </w:p>
    <w:p w:rsidR="00622644" w:rsidRPr="00774EBF" w:rsidRDefault="00C037C0" w:rsidP="00774EBF">
      <w:pPr>
        <w:spacing w:line="480" w:lineRule="auto"/>
      </w:pPr>
      <w:r w:rsidRPr="00294CA1">
        <w:rPr>
          <w:rFonts w:ascii="宋体" w:hAnsi="宋体" w:hint="eastAsia"/>
          <w:sz w:val="24"/>
        </w:rPr>
        <w:lastRenderedPageBreak/>
        <w:t xml:space="preserve">　　　　　　　　　                        　日期：</w:t>
      </w:r>
      <w:r>
        <w:rPr>
          <w:rFonts w:ascii="宋体" w:hAnsi="宋体" w:hint="eastAsia"/>
          <w:sz w:val="24"/>
        </w:rPr>
        <w:t xml:space="preserve">    </w:t>
      </w:r>
      <w:r w:rsidRPr="00294CA1">
        <w:rPr>
          <w:rFonts w:ascii="宋体" w:hAnsi="宋体" w:hint="eastAsia"/>
          <w:sz w:val="24"/>
        </w:rPr>
        <w:t>年　月　日</w:t>
      </w:r>
    </w:p>
    <w:p w:rsidR="00F2430F" w:rsidRPr="00F2430F" w:rsidRDefault="00F2430F" w:rsidP="00F2430F">
      <w:pPr>
        <w:spacing w:line="400" w:lineRule="exact"/>
        <w:jc w:val="center"/>
        <w:rPr>
          <w:rFonts w:ascii="宋体" w:hAnsi="宋体"/>
          <w:b/>
          <w:sz w:val="32"/>
          <w:szCs w:val="32"/>
        </w:rPr>
      </w:pPr>
    </w:p>
    <w:p w:rsidR="00F2430F" w:rsidRPr="00F2430F" w:rsidRDefault="00F2430F" w:rsidP="00F2430F">
      <w:pPr>
        <w:spacing w:line="400" w:lineRule="exact"/>
        <w:jc w:val="center"/>
        <w:rPr>
          <w:rFonts w:ascii="宋体" w:hAnsi="宋体"/>
          <w:b/>
          <w:sz w:val="32"/>
          <w:szCs w:val="32"/>
        </w:rPr>
      </w:pPr>
      <w:r w:rsidRPr="00F2430F">
        <w:rPr>
          <w:rFonts w:ascii="宋体" w:hAnsi="宋体" w:hint="eastAsia"/>
          <w:b/>
          <w:sz w:val="32"/>
          <w:szCs w:val="32"/>
        </w:rPr>
        <w:t>七天通知存款协议</w:t>
      </w:r>
    </w:p>
    <w:p w:rsidR="00F2430F" w:rsidRPr="00F2430F" w:rsidRDefault="00F2430F" w:rsidP="00F2430F">
      <w:pPr>
        <w:spacing w:line="400" w:lineRule="exact"/>
        <w:rPr>
          <w:rFonts w:ascii="宋体" w:hAnsi="宋体"/>
          <w:sz w:val="24"/>
        </w:rPr>
      </w:pPr>
    </w:p>
    <w:p w:rsidR="00F2430F" w:rsidRPr="00F2430F" w:rsidRDefault="00F2430F" w:rsidP="00F2430F">
      <w:pPr>
        <w:spacing w:line="480" w:lineRule="auto"/>
        <w:rPr>
          <w:rFonts w:ascii="宋体" w:hAnsi="宋体"/>
          <w:sz w:val="24"/>
        </w:rPr>
      </w:pPr>
      <w:r w:rsidRPr="00F2430F">
        <w:rPr>
          <w:rFonts w:ascii="宋体" w:hAnsi="宋体" w:hint="eastAsia"/>
          <w:sz w:val="24"/>
        </w:rPr>
        <w:t>甲方（单位）：</w:t>
      </w:r>
      <w:r w:rsidRPr="00F2430F">
        <w:rPr>
          <w:rFonts w:ascii="宋体" w:hAnsi="宋体"/>
          <w:sz w:val="24"/>
        </w:rPr>
        <w:t xml:space="preserve"> </w:t>
      </w:r>
    </w:p>
    <w:p w:rsidR="00F2430F" w:rsidRPr="00F2430F" w:rsidRDefault="00F2430F" w:rsidP="00F2430F">
      <w:pPr>
        <w:spacing w:line="480" w:lineRule="auto"/>
        <w:rPr>
          <w:rFonts w:ascii="宋体" w:hAnsi="宋体"/>
          <w:sz w:val="24"/>
        </w:rPr>
      </w:pPr>
      <w:r w:rsidRPr="00F2430F">
        <w:rPr>
          <w:rFonts w:ascii="宋体" w:hAnsi="宋体" w:hint="eastAsia"/>
          <w:sz w:val="24"/>
        </w:rPr>
        <w:t xml:space="preserve">乙方（银行）： </w:t>
      </w:r>
    </w:p>
    <w:p w:rsidR="00F2430F" w:rsidRPr="00F2430F" w:rsidRDefault="00F2430F" w:rsidP="00F2430F">
      <w:pPr>
        <w:spacing w:line="480" w:lineRule="auto"/>
        <w:ind w:firstLineChars="200" w:firstLine="480"/>
        <w:rPr>
          <w:rFonts w:ascii="宋体" w:hAnsi="宋体"/>
          <w:sz w:val="24"/>
        </w:rPr>
      </w:pPr>
      <w:r w:rsidRPr="00F2430F">
        <w:rPr>
          <w:rFonts w:ascii="宋体" w:hAnsi="宋体" w:hint="eastAsia"/>
          <w:sz w:val="24"/>
        </w:rPr>
        <w:t>甲乙双方根据《中华人民共和国商业银行法》、</w:t>
      </w:r>
      <w:r w:rsidRPr="00F2430F">
        <w:rPr>
          <w:rFonts w:ascii="宋体" w:hAnsi="宋体" w:hint="eastAsia"/>
          <w:kern w:val="0"/>
          <w:sz w:val="24"/>
        </w:rPr>
        <w:t>《中华人民共和国合同法》、</w:t>
      </w:r>
      <w:r w:rsidRPr="00F2430F">
        <w:rPr>
          <w:rFonts w:ascii="宋体" w:hAnsi="宋体" w:hint="eastAsia"/>
          <w:sz w:val="24"/>
        </w:rPr>
        <w:t>《嘉兴市市级财政部门和预算单位资金存放管理实施办法》（嘉财预执〔2018〕86号）及</w:t>
      </w:r>
      <w:r w:rsidRPr="00F2430F">
        <w:rPr>
          <w:rFonts w:ascii="宋体" w:hAnsi="宋体" w:hint="eastAsia"/>
          <w:sz w:val="24"/>
          <w:u w:val="single"/>
        </w:rPr>
        <w:t xml:space="preserve">    </w:t>
      </w:r>
      <w:r w:rsidRPr="00F2430F">
        <w:rPr>
          <w:rFonts w:ascii="宋体" w:hAnsi="宋体" w:hint="eastAsia"/>
          <w:sz w:val="24"/>
        </w:rPr>
        <w:t>年第</w:t>
      </w:r>
      <w:r w:rsidRPr="00F2430F">
        <w:rPr>
          <w:rFonts w:ascii="宋体" w:hAnsi="宋体" w:hint="eastAsia"/>
          <w:sz w:val="24"/>
          <w:u w:val="single"/>
        </w:rPr>
        <w:t xml:space="preserve">  </w:t>
      </w:r>
      <w:r w:rsidRPr="00F2430F">
        <w:rPr>
          <w:rFonts w:ascii="宋体" w:hAnsi="宋体" w:hint="eastAsia"/>
          <w:sz w:val="24"/>
        </w:rPr>
        <w:t>期招投标存款评标结果，签订七天通知存款协议如下：</w:t>
      </w:r>
    </w:p>
    <w:p w:rsidR="00F2430F" w:rsidRPr="00F2430F" w:rsidRDefault="00F2430F" w:rsidP="00F2430F">
      <w:pPr>
        <w:spacing w:line="480" w:lineRule="auto"/>
        <w:ind w:firstLineChars="200" w:firstLine="480"/>
        <w:rPr>
          <w:rFonts w:ascii="宋体" w:hAnsi="宋体"/>
          <w:sz w:val="24"/>
        </w:rPr>
      </w:pPr>
      <w:r w:rsidRPr="00F2430F">
        <w:rPr>
          <w:rFonts w:ascii="宋体" w:hAnsi="宋体" w:hint="eastAsia"/>
          <w:sz w:val="24"/>
        </w:rPr>
        <w:t>一、甲乙双方自甲方收到市公共资源交易中心发送的招标结果书面通知日起的1个月内，签订本七天通知存款协议并完成划款和提供七天通知存款证实书。</w:t>
      </w:r>
    </w:p>
    <w:p w:rsidR="00F2430F" w:rsidRPr="00F2430F" w:rsidRDefault="00F2430F" w:rsidP="00F2430F">
      <w:pPr>
        <w:spacing w:line="480" w:lineRule="auto"/>
        <w:ind w:firstLineChars="200" w:firstLine="480"/>
        <w:rPr>
          <w:rFonts w:ascii="宋体" w:hAnsi="宋体"/>
          <w:sz w:val="24"/>
        </w:rPr>
      </w:pPr>
      <w:r w:rsidRPr="00F2430F">
        <w:rPr>
          <w:rFonts w:ascii="宋体" w:hAnsi="宋体" w:hint="eastAsia"/>
          <w:sz w:val="24"/>
        </w:rPr>
        <w:t>二、甲方应向乙方划拨七天通知存款资金（期限在3个月以上6个月以内）</w:t>
      </w:r>
      <w:r w:rsidRPr="00F2430F">
        <w:rPr>
          <w:rFonts w:ascii="宋体" w:hAnsi="宋体" w:hint="eastAsia"/>
          <w:sz w:val="24"/>
          <w:u w:val="single"/>
        </w:rPr>
        <w:t xml:space="preserve">（大写）                   </w:t>
      </w:r>
      <w:r w:rsidRPr="00F2430F">
        <w:rPr>
          <w:rFonts w:ascii="宋体" w:hAnsi="宋体" w:hint="eastAsia"/>
          <w:sz w:val="24"/>
        </w:rPr>
        <w:t>元（￥</w:t>
      </w:r>
      <w:r w:rsidRPr="00F2430F">
        <w:rPr>
          <w:rFonts w:ascii="宋体" w:hAnsi="宋体" w:hint="eastAsia"/>
          <w:sz w:val="24"/>
          <w:u w:val="single"/>
        </w:rPr>
        <w:t xml:space="preserve">              </w:t>
      </w:r>
      <w:r w:rsidRPr="00F2430F">
        <w:rPr>
          <w:rFonts w:ascii="宋体" w:hAnsi="宋体" w:hint="eastAsia"/>
          <w:sz w:val="24"/>
        </w:rPr>
        <w:t>元），存期自</w:t>
      </w:r>
      <w:r w:rsidRPr="00F2430F">
        <w:rPr>
          <w:rFonts w:ascii="宋体" w:hAnsi="宋体" w:hint="eastAsia"/>
          <w:sz w:val="24"/>
          <w:u w:val="single"/>
        </w:rPr>
        <w:t xml:space="preserve">    </w:t>
      </w:r>
      <w:r w:rsidRPr="00F2430F">
        <w:rPr>
          <w:rFonts w:ascii="宋体" w:hAnsi="宋体" w:hint="eastAsia"/>
          <w:sz w:val="24"/>
        </w:rPr>
        <w:t>年</w:t>
      </w:r>
      <w:r w:rsidRPr="00F2430F">
        <w:rPr>
          <w:rFonts w:ascii="宋体" w:hAnsi="宋体" w:hint="eastAsia"/>
          <w:sz w:val="24"/>
          <w:u w:val="single"/>
        </w:rPr>
        <w:t xml:space="preserve">  </w:t>
      </w:r>
      <w:r w:rsidRPr="00F2430F">
        <w:rPr>
          <w:rFonts w:ascii="宋体" w:hAnsi="宋体" w:hint="eastAsia"/>
          <w:sz w:val="24"/>
        </w:rPr>
        <w:t>月</w:t>
      </w:r>
      <w:r w:rsidRPr="00F2430F">
        <w:rPr>
          <w:rFonts w:ascii="宋体" w:hAnsi="宋体" w:hint="eastAsia"/>
          <w:sz w:val="24"/>
          <w:u w:val="single"/>
        </w:rPr>
        <w:t xml:space="preserve">  </w:t>
      </w:r>
      <w:r w:rsidRPr="00F2430F">
        <w:rPr>
          <w:rFonts w:ascii="宋体" w:hAnsi="宋体" w:hint="eastAsia"/>
          <w:sz w:val="24"/>
        </w:rPr>
        <w:t>日开始，年利率按支取日央行利率上浮</w:t>
      </w:r>
      <w:r w:rsidRPr="00F2430F">
        <w:rPr>
          <w:rFonts w:ascii="宋体" w:hAnsi="宋体" w:hint="eastAsia"/>
          <w:sz w:val="24"/>
          <w:u w:val="single"/>
        </w:rPr>
        <w:t xml:space="preserve">    %</w:t>
      </w:r>
      <w:r w:rsidRPr="00F2430F">
        <w:rPr>
          <w:rFonts w:ascii="宋体" w:hAnsi="宋体" w:hint="eastAsia"/>
          <w:sz w:val="24"/>
        </w:rPr>
        <w:t>执行。</w:t>
      </w:r>
    </w:p>
    <w:p w:rsidR="00F2430F" w:rsidRPr="00F2430F" w:rsidRDefault="00F2430F" w:rsidP="00F2430F">
      <w:pPr>
        <w:spacing w:line="480" w:lineRule="auto"/>
        <w:ind w:firstLineChars="200" w:firstLine="480"/>
        <w:rPr>
          <w:rFonts w:ascii="宋体" w:hAnsi="宋体"/>
          <w:sz w:val="24"/>
        </w:rPr>
      </w:pPr>
      <w:r w:rsidRPr="00F2430F">
        <w:rPr>
          <w:rFonts w:ascii="宋体" w:hAnsi="宋体" w:hint="eastAsia"/>
          <w:sz w:val="24"/>
        </w:rPr>
        <w:t>三、乙方应于收到甲方划拨存款资金日，开具七天通知存款证实书。七天通知存款证实书至少应载明：存款单位全称、存款金额、存款日期（记息起始日期）、利息率（年利率/月利率）、盖章，并且七天通知存款证实书必须为机器打印不得手写和涂改。</w:t>
      </w:r>
    </w:p>
    <w:p w:rsidR="00F2430F" w:rsidRPr="00F2430F" w:rsidRDefault="00F2430F" w:rsidP="00F2430F">
      <w:pPr>
        <w:spacing w:line="480" w:lineRule="auto"/>
        <w:ind w:firstLineChars="200" w:firstLine="480"/>
        <w:rPr>
          <w:rFonts w:ascii="宋体" w:hAnsi="宋体"/>
          <w:sz w:val="24"/>
        </w:rPr>
      </w:pPr>
      <w:r w:rsidRPr="00F2430F">
        <w:rPr>
          <w:rFonts w:ascii="宋体" w:hAnsi="宋体" w:hint="eastAsia"/>
          <w:sz w:val="24"/>
        </w:rPr>
        <w:t>四、甲方支取七天通知存款，需提前七天通知乙方约定支取日和金额，并在支取日持七天通知存款证实书等资料向乙方办理通知存款兑付手续，将存款本息划回甲方原存款银行结算账户。</w:t>
      </w:r>
    </w:p>
    <w:p w:rsidR="00F2430F" w:rsidRPr="00F2430F" w:rsidRDefault="00F2430F" w:rsidP="00F2430F">
      <w:pPr>
        <w:spacing w:line="480" w:lineRule="auto"/>
        <w:rPr>
          <w:rFonts w:ascii="宋体" w:hAnsi="宋体"/>
          <w:sz w:val="24"/>
        </w:rPr>
      </w:pPr>
      <w:r w:rsidRPr="00F2430F">
        <w:rPr>
          <w:rFonts w:ascii="宋体" w:hAnsi="宋体" w:hint="eastAsia"/>
          <w:sz w:val="24"/>
        </w:rPr>
        <w:t xml:space="preserve">　　五、</w:t>
      </w:r>
      <w:r w:rsidRPr="00F2430F">
        <w:rPr>
          <w:rFonts w:ascii="宋体" w:hAnsi="宋体" w:cs="宋体" w:hint="eastAsia"/>
          <w:kern w:val="0"/>
          <w:sz w:val="24"/>
        </w:rPr>
        <w:t>协议履行</w:t>
      </w:r>
      <w:r w:rsidRPr="00F2430F">
        <w:rPr>
          <w:rFonts w:ascii="宋体" w:hAnsi="宋体" w:hint="eastAsia"/>
          <w:sz w:val="24"/>
        </w:rPr>
        <w:t>期间，有证据证明乙方出现以下情形之一的，甲方有权终止协议，提前收回存款并追究乙方的责任：</w:t>
      </w:r>
    </w:p>
    <w:p w:rsidR="00F2430F" w:rsidRPr="00F2430F" w:rsidRDefault="00F2430F" w:rsidP="00F2430F">
      <w:pPr>
        <w:spacing w:line="480" w:lineRule="auto"/>
        <w:ind w:firstLineChars="196" w:firstLine="470"/>
        <w:rPr>
          <w:rFonts w:ascii="宋体" w:hAnsi="宋体"/>
          <w:sz w:val="24"/>
        </w:rPr>
      </w:pPr>
      <w:r w:rsidRPr="00F2430F">
        <w:rPr>
          <w:rFonts w:ascii="宋体" w:hAnsi="宋体" w:hint="eastAsia"/>
          <w:sz w:val="24"/>
        </w:rPr>
        <w:lastRenderedPageBreak/>
        <w:t>（一）未遵守廉政承诺或在资金存放中存在其他利益输送行为的；</w:t>
      </w:r>
    </w:p>
    <w:p w:rsidR="00F2430F" w:rsidRPr="00F2430F" w:rsidRDefault="00F2430F" w:rsidP="00F2430F">
      <w:pPr>
        <w:spacing w:line="480" w:lineRule="auto"/>
        <w:ind w:firstLineChars="196" w:firstLine="470"/>
        <w:rPr>
          <w:rFonts w:ascii="宋体" w:hAnsi="宋体"/>
          <w:sz w:val="24"/>
        </w:rPr>
      </w:pPr>
      <w:r w:rsidRPr="00F2430F">
        <w:rPr>
          <w:rFonts w:ascii="宋体" w:hAnsi="宋体" w:hint="eastAsia"/>
          <w:sz w:val="24"/>
        </w:rPr>
        <w:t>（二）出现资金安全事故、重大违法违规情况或财务恶化的；</w:t>
      </w:r>
    </w:p>
    <w:p w:rsidR="00F2430F" w:rsidRPr="00F2430F" w:rsidRDefault="00F2430F" w:rsidP="00F2430F">
      <w:pPr>
        <w:spacing w:line="480" w:lineRule="auto"/>
        <w:ind w:firstLineChars="196" w:firstLine="470"/>
        <w:rPr>
          <w:rFonts w:ascii="宋体" w:hAnsi="宋体"/>
          <w:sz w:val="24"/>
        </w:rPr>
      </w:pPr>
      <w:r w:rsidRPr="00F2430F">
        <w:rPr>
          <w:rFonts w:ascii="宋体" w:hAnsi="宋体" w:hint="eastAsia"/>
          <w:sz w:val="24"/>
        </w:rPr>
        <w:t>（三）监管评级降低，监管部门认为存在较大运营风险的；</w:t>
      </w:r>
    </w:p>
    <w:p w:rsidR="00F2430F" w:rsidRPr="00F2430F" w:rsidRDefault="00F2430F" w:rsidP="00F2430F">
      <w:pPr>
        <w:spacing w:line="480" w:lineRule="auto"/>
        <w:ind w:firstLineChars="196" w:firstLine="470"/>
        <w:rPr>
          <w:rFonts w:ascii="宋体" w:hAnsi="宋体"/>
          <w:sz w:val="24"/>
        </w:rPr>
      </w:pPr>
      <w:r w:rsidRPr="00F2430F">
        <w:rPr>
          <w:rFonts w:ascii="宋体" w:hAnsi="宋体" w:hint="eastAsia"/>
          <w:sz w:val="24"/>
        </w:rPr>
        <w:t>（四）存在弄虚作假等严重不正当竞标行为的；</w:t>
      </w:r>
    </w:p>
    <w:p w:rsidR="00F2430F" w:rsidRPr="00F2430F" w:rsidRDefault="00F2430F" w:rsidP="00F2430F">
      <w:pPr>
        <w:spacing w:line="480" w:lineRule="auto"/>
        <w:ind w:firstLineChars="196" w:firstLine="470"/>
        <w:rPr>
          <w:rFonts w:ascii="宋体" w:hAnsi="宋体"/>
          <w:sz w:val="24"/>
        </w:rPr>
      </w:pPr>
      <w:r w:rsidRPr="00F2430F">
        <w:rPr>
          <w:rFonts w:ascii="宋体" w:hAnsi="宋体" w:hint="eastAsia"/>
          <w:sz w:val="24"/>
        </w:rPr>
        <w:t>（五）未按照中标协议承诺履行相应的责任和义务的；</w:t>
      </w:r>
    </w:p>
    <w:p w:rsidR="00F2430F" w:rsidRPr="00F2430F" w:rsidRDefault="00F2430F" w:rsidP="00F2430F">
      <w:pPr>
        <w:spacing w:line="480" w:lineRule="auto"/>
        <w:ind w:firstLineChars="196" w:firstLine="470"/>
        <w:rPr>
          <w:rFonts w:ascii="宋体" w:hAnsi="宋体"/>
          <w:sz w:val="24"/>
        </w:rPr>
      </w:pPr>
      <w:r w:rsidRPr="00F2430F">
        <w:rPr>
          <w:rFonts w:ascii="宋体" w:hAnsi="宋体" w:hint="eastAsia"/>
          <w:sz w:val="24"/>
        </w:rPr>
        <w:t>（六）可能妨碍存款单位资金安全的其他情况。</w:t>
      </w:r>
    </w:p>
    <w:p w:rsidR="00F2430F" w:rsidRPr="00F2430F" w:rsidRDefault="00F2430F" w:rsidP="00F2430F">
      <w:pPr>
        <w:spacing w:line="480" w:lineRule="auto"/>
        <w:ind w:firstLine="480"/>
        <w:rPr>
          <w:rFonts w:ascii="宋体" w:hAnsi="宋体"/>
          <w:sz w:val="24"/>
        </w:rPr>
      </w:pPr>
      <w:r w:rsidRPr="00F2430F">
        <w:rPr>
          <w:rFonts w:ascii="宋体" w:hAnsi="宋体" w:hint="eastAsia"/>
          <w:sz w:val="24"/>
        </w:rPr>
        <w:t>六、甲方实际存期不足通知期限的，按活期存款利率计息；未提前通知而支取的，支取部分按活期存款利率计息；已办理通知手续而提前支取或逾期支取的，支取部分按活期存款利率计息；支取金额不足或超过约定金额的，不足或超过部分按活期存款利率计息；通知存款已办理通知手续而不支取或在通知期限内取消通知的，通知期限内不计息。</w:t>
      </w:r>
    </w:p>
    <w:p w:rsidR="00F2430F" w:rsidRPr="00F2430F" w:rsidRDefault="00F2430F" w:rsidP="00F2430F">
      <w:pPr>
        <w:spacing w:line="480" w:lineRule="auto"/>
        <w:ind w:firstLineChars="200" w:firstLine="480"/>
        <w:rPr>
          <w:rFonts w:ascii="宋体" w:hAnsi="宋体"/>
          <w:sz w:val="24"/>
        </w:rPr>
      </w:pPr>
      <w:r w:rsidRPr="00F2430F">
        <w:rPr>
          <w:rFonts w:ascii="宋体" w:hAnsi="宋体" w:hint="eastAsia"/>
          <w:sz w:val="24"/>
        </w:rPr>
        <w:t>七、甲方未在规定时间内将资金划拨给乙方的，应按未划拨资金额，以中标的七天通知存款利率的两倍折成日利率，按迟划天数，向乙方支付违约金。</w:t>
      </w:r>
    </w:p>
    <w:p w:rsidR="00F2430F" w:rsidRPr="00F2430F" w:rsidRDefault="00F2430F" w:rsidP="00F2430F">
      <w:pPr>
        <w:spacing w:line="480" w:lineRule="auto"/>
        <w:rPr>
          <w:rFonts w:ascii="宋体" w:hAnsi="宋体"/>
          <w:sz w:val="24"/>
        </w:rPr>
      </w:pPr>
      <w:r w:rsidRPr="00F2430F">
        <w:rPr>
          <w:rFonts w:ascii="宋体" w:hAnsi="宋体" w:hint="eastAsia"/>
          <w:sz w:val="24"/>
        </w:rPr>
        <w:t xml:space="preserve">　　八、七天通知存款支取日，乙方未将存款本息全额划回甲方原存款银行结算账户的，应以中标七天通知存款利率的两倍折成日利率，按迟划回本息额及迟划回天数计算、支付违约金。</w:t>
      </w:r>
    </w:p>
    <w:p w:rsidR="00F2430F" w:rsidRPr="00F2430F" w:rsidRDefault="00F2430F" w:rsidP="00F2430F">
      <w:pPr>
        <w:spacing w:line="480" w:lineRule="auto"/>
        <w:ind w:firstLineChars="200" w:firstLine="480"/>
        <w:rPr>
          <w:rFonts w:ascii="宋体" w:hAnsi="宋体"/>
          <w:sz w:val="24"/>
        </w:rPr>
      </w:pPr>
      <w:r w:rsidRPr="00F2430F">
        <w:rPr>
          <w:rFonts w:ascii="宋体" w:hAnsi="宋体" w:hint="eastAsia"/>
          <w:sz w:val="24"/>
        </w:rPr>
        <w:t>九、乙方应</w:t>
      </w:r>
      <w:r w:rsidRPr="00F2430F">
        <w:rPr>
          <w:rFonts w:ascii="宋体" w:hAnsi="宋体" w:hint="eastAsia"/>
          <w:kern w:val="0"/>
          <w:sz w:val="24"/>
        </w:rPr>
        <w:t>确保甲方通知存款在乙方存续期间的资金安全。</w:t>
      </w:r>
    </w:p>
    <w:p w:rsidR="00F2430F" w:rsidRPr="00F2430F" w:rsidRDefault="00F2430F" w:rsidP="00F2430F">
      <w:pPr>
        <w:spacing w:line="480" w:lineRule="auto"/>
        <w:rPr>
          <w:rFonts w:ascii="宋体" w:hAnsi="宋体"/>
          <w:sz w:val="24"/>
        </w:rPr>
      </w:pPr>
      <w:r w:rsidRPr="00F2430F">
        <w:rPr>
          <w:rFonts w:ascii="宋体" w:hAnsi="宋体" w:hint="eastAsia"/>
          <w:sz w:val="24"/>
        </w:rPr>
        <w:t xml:space="preserve">　　十、</w:t>
      </w:r>
      <w:r w:rsidRPr="00F2430F">
        <w:rPr>
          <w:rFonts w:ascii="宋体" w:hAnsi="宋体" w:hint="eastAsia"/>
          <w:bCs/>
          <w:kern w:val="0"/>
          <w:sz w:val="24"/>
        </w:rPr>
        <w:t>协议期限。</w:t>
      </w:r>
      <w:r w:rsidRPr="00F2430F">
        <w:rPr>
          <w:rFonts w:ascii="宋体" w:hAnsi="宋体" w:hint="eastAsia"/>
          <w:kern w:val="0"/>
          <w:sz w:val="24"/>
        </w:rPr>
        <w:t>本协议自签订日起至七天通知存款支取完毕日止。</w:t>
      </w:r>
    </w:p>
    <w:p w:rsidR="00F2430F" w:rsidRPr="00F2430F" w:rsidRDefault="00F2430F" w:rsidP="00F2430F">
      <w:pPr>
        <w:spacing w:line="480" w:lineRule="auto"/>
        <w:rPr>
          <w:rFonts w:ascii="宋体" w:hAnsi="宋体"/>
          <w:sz w:val="24"/>
        </w:rPr>
      </w:pPr>
      <w:r w:rsidRPr="00F2430F">
        <w:rPr>
          <w:rFonts w:ascii="宋体" w:hAnsi="宋体" w:hint="eastAsia"/>
          <w:sz w:val="24"/>
        </w:rPr>
        <w:t xml:space="preserve">　　十一、本协议一式三份，甲</w:t>
      </w:r>
      <w:r w:rsidRPr="00F2430F">
        <w:rPr>
          <w:rFonts w:ascii="宋体" w:hAnsi="宋体" w:hint="eastAsia"/>
          <w:kern w:val="0"/>
          <w:sz w:val="24"/>
        </w:rPr>
        <w:t>乙双方各执一份，抄送嘉兴市公共资源交易中心一份（乙方负责送达）。</w:t>
      </w:r>
    </w:p>
    <w:p w:rsidR="00F2430F" w:rsidRPr="00F2430F" w:rsidRDefault="00F2430F" w:rsidP="00F2430F">
      <w:pPr>
        <w:spacing w:line="480" w:lineRule="auto"/>
        <w:ind w:firstLineChars="200" w:firstLine="480"/>
        <w:rPr>
          <w:rFonts w:ascii="宋体" w:hAnsi="宋体"/>
          <w:sz w:val="24"/>
        </w:rPr>
      </w:pPr>
      <w:r w:rsidRPr="00F2430F">
        <w:rPr>
          <w:rFonts w:ascii="宋体" w:hAnsi="宋体" w:hint="eastAsia"/>
          <w:sz w:val="24"/>
        </w:rPr>
        <w:t>十二、本协议未尽事宜，双方应本着友好协商的精神妥善处理，协商不成的，向嘉兴市南湖区人民法院提起诉讼。</w:t>
      </w:r>
    </w:p>
    <w:p w:rsidR="00F2430F" w:rsidRPr="00F2430F" w:rsidRDefault="00F2430F" w:rsidP="00F2430F">
      <w:pPr>
        <w:spacing w:line="480" w:lineRule="auto"/>
        <w:ind w:firstLineChars="200" w:firstLine="480"/>
        <w:rPr>
          <w:rFonts w:ascii="宋体" w:hAnsi="宋体"/>
          <w:sz w:val="24"/>
        </w:rPr>
      </w:pPr>
    </w:p>
    <w:p w:rsidR="00F2430F" w:rsidRPr="00F2430F" w:rsidRDefault="00F2430F" w:rsidP="00F2430F">
      <w:pPr>
        <w:spacing w:line="480" w:lineRule="auto"/>
        <w:rPr>
          <w:rFonts w:ascii="宋体" w:hAnsi="宋体"/>
          <w:sz w:val="24"/>
        </w:rPr>
      </w:pPr>
      <w:r w:rsidRPr="00F2430F">
        <w:rPr>
          <w:rFonts w:ascii="宋体" w:hAnsi="宋体" w:hint="eastAsia"/>
          <w:sz w:val="24"/>
        </w:rPr>
        <w:t>甲方（公章）：　　　　　　 　　乙方（公章）：</w:t>
      </w:r>
    </w:p>
    <w:p w:rsidR="00F2430F" w:rsidRPr="00F2430F" w:rsidRDefault="00F2430F" w:rsidP="00F2430F">
      <w:pPr>
        <w:spacing w:line="480" w:lineRule="auto"/>
        <w:rPr>
          <w:rFonts w:ascii="宋体" w:hAnsi="宋体"/>
          <w:sz w:val="24"/>
        </w:rPr>
      </w:pPr>
      <w:r w:rsidRPr="00F2430F">
        <w:rPr>
          <w:rFonts w:ascii="宋体" w:hAnsi="宋体" w:hint="eastAsia"/>
          <w:sz w:val="24"/>
        </w:rPr>
        <w:t>代表人签章：　　　　　　　　　代表人签章：</w:t>
      </w:r>
    </w:p>
    <w:p w:rsidR="00F2430F" w:rsidRPr="00F2430F" w:rsidRDefault="00F2430F" w:rsidP="00F2430F">
      <w:pPr>
        <w:spacing w:line="480" w:lineRule="auto"/>
      </w:pPr>
      <w:r w:rsidRPr="00F2430F">
        <w:rPr>
          <w:rFonts w:ascii="宋体" w:hAnsi="宋体" w:hint="eastAsia"/>
          <w:sz w:val="24"/>
        </w:rPr>
        <w:t xml:space="preserve">　　　　　　　　　                        　日期：    年　月　日</w:t>
      </w: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F2430F" w:rsidRDefault="00F2430F">
      <w:pPr>
        <w:widowControl/>
        <w:jc w:val="left"/>
        <w:rPr>
          <w:rFonts w:ascii="宋体" w:hAnsi="宋体"/>
          <w:b/>
          <w:sz w:val="32"/>
          <w:szCs w:val="32"/>
        </w:rPr>
      </w:pPr>
      <w:r>
        <w:rPr>
          <w:rFonts w:ascii="宋体" w:hAnsi="宋体"/>
          <w:b/>
          <w:sz w:val="32"/>
          <w:szCs w:val="32"/>
        </w:rPr>
        <w:br w:type="page"/>
      </w:r>
    </w:p>
    <w:p w:rsidR="00622644" w:rsidRDefault="00622644" w:rsidP="00B757AD">
      <w:pPr>
        <w:snapToGrid w:val="0"/>
        <w:spacing w:beforeLines="50" w:before="120" w:afterLines="50" w:after="120"/>
        <w:ind w:firstLineChars="200" w:firstLine="643"/>
        <w:jc w:val="center"/>
        <w:rPr>
          <w:rFonts w:ascii="宋体" w:hAnsi="宋体"/>
          <w:b/>
          <w:sz w:val="32"/>
          <w:szCs w:val="32"/>
        </w:rPr>
      </w:pPr>
    </w:p>
    <w:p w:rsidR="006D32D0" w:rsidRPr="00294CA1" w:rsidRDefault="006D32D0" w:rsidP="00B757AD">
      <w:pPr>
        <w:snapToGrid w:val="0"/>
        <w:spacing w:beforeLines="50" w:before="120" w:afterLines="50" w:after="120"/>
        <w:ind w:firstLineChars="200" w:firstLine="643"/>
        <w:jc w:val="center"/>
        <w:rPr>
          <w:rFonts w:ascii="宋体" w:hAnsi="宋体"/>
          <w:b/>
          <w:sz w:val="32"/>
          <w:szCs w:val="32"/>
        </w:rPr>
      </w:pPr>
      <w:r w:rsidRPr="00294CA1">
        <w:rPr>
          <w:rFonts w:ascii="宋体" w:hAnsi="宋体" w:hint="eastAsia"/>
          <w:b/>
          <w:sz w:val="32"/>
          <w:szCs w:val="32"/>
        </w:rPr>
        <w:t>第六章　投标文件格式</w:t>
      </w:r>
    </w:p>
    <w:p w:rsidR="006D32D0" w:rsidRPr="00294CA1" w:rsidRDefault="006D32D0" w:rsidP="006D32D0">
      <w:pPr>
        <w:snapToGrid w:val="0"/>
        <w:spacing w:before="50" w:after="50"/>
        <w:outlineLvl w:val="1"/>
        <w:rPr>
          <w:rFonts w:ascii="宋体" w:hAnsi="宋体"/>
          <w:sz w:val="32"/>
          <w:szCs w:val="32"/>
        </w:rPr>
      </w:pPr>
    </w:p>
    <w:p w:rsidR="006D32D0" w:rsidRPr="00294CA1" w:rsidRDefault="006D32D0" w:rsidP="00B757AD">
      <w:pPr>
        <w:snapToGrid w:val="0"/>
        <w:spacing w:beforeLines="50" w:before="120" w:after="50"/>
        <w:outlineLvl w:val="1"/>
        <w:rPr>
          <w:rFonts w:ascii="宋体" w:hAnsi="宋体"/>
          <w:b/>
          <w:bCs/>
          <w:sz w:val="32"/>
          <w:szCs w:val="32"/>
        </w:rPr>
      </w:pPr>
      <w:r w:rsidRPr="00294CA1">
        <w:rPr>
          <w:rFonts w:ascii="宋体" w:hAnsi="宋体" w:hint="eastAsia"/>
          <w:b/>
          <w:bCs/>
          <w:sz w:val="32"/>
          <w:szCs w:val="32"/>
        </w:rPr>
        <w:t>一、投标文件外层包装封面格式</w:t>
      </w:r>
    </w:p>
    <w:p w:rsidR="006D32D0" w:rsidRPr="00294CA1" w:rsidRDefault="006D32D0" w:rsidP="00B757AD">
      <w:pPr>
        <w:snapToGrid w:val="0"/>
        <w:spacing w:beforeLines="50" w:before="120" w:after="50" w:line="360" w:lineRule="auto"/>
        <w:jc w:val="center"/>
        <w:outlineLvl w:val="1"/>
        <w:rPr>
          <w:rFonts w:ascii="宋体" w:hAnsi="宋体"/>
          <w:b/>
          <w:bCs/>
          <w:sz w:val="24"/>
        </w:rPr>
      </w:pPr>
    </w:p>
    <w:p w:rsidR="006D32D0" w:rsidRPr="00294CA1" w:rsidRDefault="006D32D0" w:rsidP="00B757AD">
      <w:pPr>
        <w:snapToGrid w:val="0"/>
        <w:spacing w:beforeLines="50" w:before="120" w:after="50" w:line="360" w:lineRule="auto"/>
        <w:rPr>
          <w:rFonts w:ascii="宋体" w:hAnsi="宋体"/>
          <w:bCs/>
          <w:sz w:val="24"/>
        </w:rPr>
      </w:pPr>
    </w:p>
    <w:p w:rsidR="006D32D0" w:rsidRPr="00294CA1" w:rsidRDefault="006D32D0" w:rsidP="00B757AD">
      <w:pPr>
        <w:snapToGrid w:val="0"/>
        <w:spacing w:beforeLines="50" w:before="120" w:after="50" w:line="360" w:lineRule="auto"/>
        <w:rPr>
          <w:rFonts w:ascii="宋体" w:hAnsi="宋体"/>
          <w:bCs/>
          <w:sz w:val="24"/>
        </w:rPr>
      </w:pPr>
      <w:r w:rsidRPr="00294CA1">
        <w:rPr>
          <w:rFonts w:ascii="宋体" w:hAnsi="宋体" w:hint="eastAsia"/>
          <w:bCs/>
          <w:sz w:val="24"/>
        </w:rPr>
        <w:t>项目名称：</w:t>
      </w:r>
      <w:r w:rsidR="00B924F4" w:rsidRPr="00294CA1">
        <w:rPr>
          <w:rFonts w:ascii="宋体" w:hAnsi="宋体" w:hint="eastAsia"/>
          <w:bCs/>
          <w:sz w:val="24"/>
        </w:rPr>
        <w:t>201</w:t>
      </w:r>
      <w:r w:rsidR="00BB3589">
        <w:rPr>
          <w:rFonts w:ascii="宋体" w:hAnsi="宋体"/>
          <w:bCs/>
          <w:sz w:val="24"/>
        </w:rPr>
        <w:t>9</w:t>
      </w:r>
      <w:r w:rsidRPr="00294CA1">
        <w:rPr>
          <w:rFonts w:ascii="宋体" w:hAnsi="宋体" w:cs="Arial" w:hint="eastAsia"/>
          <w:sz w:val="24"/>
        </w:rPr>
        <w:t>年（</w:t>
      </w:r>
      <w:r w:rsidR="00BB3589">
        <w:rPr>
          <w:rFonts w:ascii="宋体" w:hAnsi="宋体" w:cs="Arial" w:hint="eastAsia"/>
          <w:sz w:val="24"/>
        </w:rPr>
        <w:t>第</w:t>
      </w:r>
      <w:r w:rsidR="00D76B07">
        <w:rPr>
          <w:rFonts w:ascii="宋体" w:hAnsi="宋体" w:cs="Arial" w:hint="eastAsia"/>
          <w:sz w:val="24"/>
        </w:rPr>
        <w:t>四</w:t>
      </w:r>
      <w:r w:rsidR="007521C1">
        <w:rPr>
          <w:rFonts w:ascii="宋体" w:hAnsi="宋体" w:cs="Arial" w:hint="eastAsia"/>
          <w:sz w:val="24"/>
        </w:rPr>
        <w:t>期</w:t>
      </w:r>
      <w:r w:rsidRPr="00294CA1">
        <w:rPr>
          <w:rFonts w:ascii="宋体" w:hAnsi="宋体" w:cs="Arial" w:hint="eastAsia"/>
          <w:sz w:val="24"/>
        </w:rPr>
        <w:t>）嘉兴市本级公共资金竞争性存放项目</w:t>
      </w:r>
    </w:p>
    <w:p w:rsidR="006D32D0" w:rsidRPr="00294CA1" w:rsidRDefault="006D32D0" w:rsidP="00B757AD">
      <w:pPr>
        <w:snapToGrid w:val="0"/>
        <w:spacing w:beforeLines="50" w:before="120" w:after="50" w:line="360" w:lineRule="auto"/>
        <w:rPr>
          <w:rFonts w:ascii="宋体" w:hAnsi="宋体"/>
          <w:bCs/>
          <w:sz w:val="24"/>
        </w:rPr>
      </w:pPr>
      <w:r w:rsidRPr="00294CA1">
        <w:rPr>
          <w:rFonts w:ascii="宋体" w:hAnsi="宋体" w:hint="eastAsia"/>
          <w:bCs/>
          <w:sz w:val="24"/>
        </w:rPr>
        <w:t>项目编号：</w:t>
      </w:r>
      <w:r w:rsidRPr="00294CA1">
        <w:rPr>
          <w:rFonts w:ascii="宋体" w:hAnsi="宋体" w:cs="Arial" w:hint="eastAsia"/>
          <w:sz w:val="24"/>
        </w:rPr>
        <w:t>定存（</w:t>
      </w:r>
      <w:r w:rsidR="00B924F4" w:rsidRPr="00294CA1">
        <w:rPr>
          <w:rFonts w:ascii="宋体" w:hAnsi="宋体" w:cs="Arial" w:hint="eastAsia"/>
          <w:sz w:val="24"/>
        </w:rPr>
        <w:t>201</w:t>
      </w:r>
      <w:r w:rsidR="00BB3589">
        <w:rPr>
          <w:rFonts w:ascii="宋体" w:hAnsi="宋体" w:cs="Arial"/>
          <w:sz w:val="24"/>
        </w:rPr>
        <w:t>9</w:t>
      </w:r>
      <w:r w:rsidRPr="00294CA1">
        <w:rPr>
          <w:rFonts w:ascii="宋体" w:hAnsi="宋体" w:cs="Arial" w:hint="eastAsia"/>
          <w:sz w:val="24"/>
        </w:rPr>
        <w:t>）</w:t>
      </w:r>
      <w:r w:rsidR="00222FA3">
        <w:rPr>
          <w:rFonts w:ascii="宋体" w:hAnsi="宋体" w:cs="Arial" w:hint="eastAsia"/>
          <w:sz w:val="24"/>
        </w:rPr>
        <w:t>0</w:t>
      </w:r>
      <w:r w:rsidR="00D76B07">
        <w:rPr>
          <w:rFonts w:ascii="宋体" w:hAnsi="宋体" w:cs="Arial"/>
          <w:sz w:val="24"/>
        </w:rPr>
        <w:t>4</w:t>
      </w:r>
    </w:p>
    <w:p w:rsidR="006D32D0" w:rsidRPr="00294CA1" w:rsidRDefault="006D32D0" w:rsidP="00D61AC6">
      <w:pPr>
        <w:pStyle w:val="a0"/>
        <w:snapToGrid w:val="0"/>
        <w:spacing w:before="50" w:after="50" w:line="360" w:lineRule="auto"/>
        <w:ind w:firstLine="0"/>
        <w:rPr>
          <w:rFonts w:ascii="宋体" w:hAnsi="宋体"/>
          <w:bCs/>
          <w:sz w:val="24"/>
          <w:szCs w:val="24"/>
        </w:rPr>
      </w:pPr>
      <w:r w:rsidRPr="00294CA1">
        <w:rPr>
          <w:rFonts w:ascii="宋体" w:hAnsi="宋体" w:hint="eastAsia"/>
          <w:bCs/>
          <w:sz w:val="24"/>
          <w:szCs w:val="24"/>
        </w:rPr>
        <w:t>投标人名称：</w:t>
      </w:r>
      <w:r w:rsidR="003F6F7E" w:rsidRPr="00294CA1">
        <w:rPr>
          <w:rFonts w:ascii="宋体" w:hAnsi="宋体" w:hint="eastAsia"/>
          <w:bCs/>
          <w:sz w:val="24"/>
          <w:szCs w:val="24"/>
          <w:u w:val="single"/>
        </w:rPr>
        <w:t xml:space="preserve">                                         </w:t>
      </w:r>
    </w:p>
    <w:p w:rsidR="006D32D0" w:rsidRPr="00294CA1" w:rsidRDefault="006D32D0" w:rsidP="00D61AC6">
      <w:pPr>
        <w:pStyle w:val="a0"/>
        <w:snapToGrid w:val="0"/>
        <w:spacing w:before="50" w:after="50" w:line="360" w:lineRule="auto"/>
        <w:ind w:firstLine="0"/>
        <w:rPr>
          <w:rFonts w:ascii="宋体" w:hAnsi="宋体"/>
          <w:bCs/>
          <w:sz w:val="24"/>
          <w:szCs w:val="24"/>
        </w:rPr>
      </w:pPr>
      <w:r w:rsidRPr="00294CA1">
        <w:rPr>
          <w:rFonts w:ascii="宋体" w:hAnsi="宋体" w:hint="eastAsia"/>
          <w:bCs/>
          <w:sz w:val="24"/>
          <w:szCs w:val="24"/>
        </w:rPr>
        <w:t>投标人地址：</w:t>
      </w:r>
      <w:r w:rsidR="003F6F7E" w:rsidRPr="00294CA1">
        <w:rPr>
          <w:rFonts w:ascii="宋体" w:hAnsi="宋体" w:hint="eastAsia"/>
          <w:bCs/>
          <w:sz w:val="24"/>
          <w:szCs w:val="24"/>
          <w:u w:val="single"/>
        </w:rPr>
        <w:t xml:space="preserve">                                         </w:t>
      </w:r>
    </w:p>
    <w:p w:rsidR="006D32D0" w:rsidRPr="00294CA1" w:rsidRDefault="00B924F4" w:rsidP="00D61AC6">
      <w:pPr>
        <w:pStyle w:val="a0"/>
        <w:snapToGrid w:val="0"/>
        <w:spacing w:before="50" w:after="50" w:line="360" w:lineRule="auto"/>
        <w:ind w:firstLine="0"/>
        <w:rPr>
          <w:rFonts w:ascii="宋体" w:hAnsi="宋体"/>
          <w:bCs/>
          <w:sz w:val="24"/>
          <w:szCs w:val="24"/>
        </w:rPr>
      </w:pPr>
      <w:r w:rsidRPr="00294CA1">
        <w:rPr>
          <w:rFonts w:ascii="宋体" w:hAnsi="宋体" w:hint="eastAsia"/>
          <w:bCs/>
          <w:sz w:val="24"/>
          <w:szCs w:val="24"/>
        </w:rPr>
        <w:t>在201</w:t>
      </w:r>
      <w:r w:rsidR="00BB3589">
        <w:rPr>
          <w:rFonts w:ascii="宋体" w:hAnsi="宋体"/>
          <w:bCs/>
          <w:sz w:val="24"/>
          <w:szCs w:val="24"/>
        </w:rPr>
        <w:t>9</w:t>
      </w:r>
      <w:r w:rsidR="006D32D0" w:rsidRPr="00294CA1">
        <w:rPr>
          <w:rFonts w:ascii="宋体" w:hAnsi="宋体" w:hint="eastAsia"/>
          <w:bCs/>
          <w:sz w:val="24"/>
          <w:szCs w:val="24"/>
        </w:rPr>
        <w:t>年</w:t>
      </w:r>
      <w:r w:rsidR="006D32D0" w:rsidRPr="00294CA1">
        <w:rPr>
          <w:rFonts w:ascii="宋体" w:hAnsi="宋体"/>
          <w:bCs/>
          <w:sz w:val="24"/>
          <w:szCs w:val="24"/>
        </w:rPr>
        <w:t xml:space="preserve">  </w:t>
      </w:r>
      <w:r w:rsidR="006D32D0" w:rsidRPr="00294CA1">
        <w:rPr>
          <w:rFonts w:ascii="宋体" w:hAnsi="宋体" w:hint="eastAsia"/>
          <w:bCs/>
          <w:sz w:val="24"/>
          <w:szCs w:val="24"/>
        </w:rPr>
        <w:t>月</w:t>
      </w:r>
      <w:r w:rsidR="006D32D0" w:rsidRPr="00294CA1">
        <w:rPr>
          <w:rFonts w:ascii="宋体" w:hAnsi="宋体"/>
          <w:bCs/>
          <w:sz w:val="24"/>
          <w:szCs w:val="24"/>
        </w:rPr>
        <w:t xml:space="preserve">  </w:t>
      </w:r>
      <w:r w:rsidR="003F6F7E" w:rsidRPr="00294CA1">
        <w:rPr>
          <w:rFonts w:ascii="宋体" w:hAnsi="宋体" w:hint="eastAsia"/>
          <w:bCs/>
          <w:sz w:val="24"/>
          <w:szCs w:val="24"/>
        </w:rPr>
        <w:t>日9时30</w:t>
      </w:r>
      <w:r w:rsidR="006D32D0" w:rsidRPr="00294CA1">
        <w:rPr>
          <w:rFonts w:ascii="宋体" w:hAnsi="宋体" w:hint="eastAsia"/>
          <w:bCs/>
          <w:sz w:val="24"/>
          <w:szCs w:val="24"/>
        </w:rPr>
        <w:t>分之前不得启封</w:t>
      </w:r>
    </w:p>
    <w:p w:rsidR="00D61AC6" w:rsidRPr="00294CA1" w:rsidRDefault="00D61AC6" w:rsidP="00D61AC6">
      <w:pPr>
        <w:pStyle w:val="a0"/>
        <w:snapToGrid w:val="0"/>
        <w:spacing w:before="50" w:after="50" w:line="360" w:lineRule="auto"/>
        <w:ind w:firstLine="0"/>
        <w:rPr>
          <w:rFonts w:ascii="宋体" w:hAnsi="宋体"/>
          <w:bCs/>
          <w:sz w:val="24"/>
          <w:szCs w:val="24"/>
        </w:rPr>
      </w:pPr>
    </w:p>
    <w:p w:rsidR="00D61AC6" w:rsidRPr="00294CA1" w:rsidRDefault="00D61AC6" w:rsidP="00D61AC6">
      <w:pPr>
        <w:pStyle w:val="a0"/>
        <w:snapToGrid w:val="0"/>
        <w:spacing w:before="50" w:after="50" w:line="360" w:lineRule="auto"/>
        <w:ind w:firstLine="0"/>
        <w:rPr>
          <w:rFonts w:ascii="宋体" w:hAnsi="宋体"/>
          <w:bCs/>
          <w:sz w:val="24"/>
          <w:szCs w:val="24"/>
        </w:rPr>
      </w:pPr>
    </w:p>
    <w:p w:rsidR="003F6F7E" w:rsidRPr="00294CA1" w:rsidRDefault="003F6F7E" w:rsidP="00D61AC6">
      <w:pPr>
        <w:pStyle w:val="a0"/>
        <w:snapToGrid w:val="0"/>
        <w:spacing w:before="50" w:after="50" w:line="360" w:lineRule="auto"/>
        <w:ind w:firstLineChars="445" w:firstLine="1068"/>
        <w:rPr>
          <w:rFonts w:ascii="宋体" w:hAnsi="宋体"/>
          <w:bCs/>
          <w:sz w:val="24"/>
          <w:szCs w:val="24"/>
        </w:rPr>
      </w:pPr>
    </w:p>
    <w:p w:rsidR="00D61AC6" w:rsidRPr="00294CA1" w:rsidRDefault="00D61AC6" w:rsidP="00D61AC6">
      <w:pPr>
        <w:pStyle w:val="a0"/>
        <w:snapToGrid w:val="0"/>
        <w:spacing w:before="50" w:after="50" w:line="360" w:lineRule="auto"/>
        <w:ind w:firstLineChars="2245" w:firstLine="5388"/>
        <w:rPr>
          <w:rFonts w:ascii="宋体" w:hAnsi="宋体"/>
          <w:bCs/>
          <w:sz w:val="24"/>
          <w:szCs w:val="24"/>
        </w:rPr>
      </w:pPr>
      <w:r w:rsidRPr="00294CA1">
        <w:rPr>
          <w:rFonts w:ascii="宋体" w:hAnsi="宋体" w:hint="eastAsia"/>
          <w:sz w:val="24"/>
        </w:rPr>
        <w:t>（公章）</w:t>
      </w:r>
    </w:p>
    <w:p w:rsidR="006D32D0" w:rsidRPr="00294CA1" w:rsidRDefault="006D32D0" w:rsidP="00B757AD">
      <w:pPr>
        <w:snapToGrid w:val="0"/>
        <w:spacing w:beforeLines="50" w:before="120" w:after="50" w:line="360" w:lineRule="auto"/>
        <w:ind w:firstLine="645"/>
        <w:jc w:val="center"/>
        <w:rPr>
          <w:rFonts w:ascii="宋体" w:hAnsi="宋体"/>
          <w:sz w:val="24"/>
        </w:rPr>
      </w:pPr>
      <w:r w:rsidRPr="00294CA1">
        <w:rPr>
          <w:rFonts w:ascii="宋体" w:hAnsi="宋体"/>
          <w:sz w:val="24"/>
        </w:rPr>
        <w:t xml:space="preserve">                        </w:t>
      </w:r>
      <w:r w:rsidR="00310C3D" w:rsidRPr="00294CA1">
        <w:rPr>
          <w:rFonts w:ascii="宋体" w:hAnsi="宋体" w:hint="eastAsia"/>
          <w:sz w:val="24"/>
        </w:rPr>
        <w:t>日期：</w:t>
      </w:r>
      <w:r w:rsidR="00B924F4" w:rsidRPr="00294CA1">
        <w:rPr>
          <w:rFonts w:ascii="宋体" w:hAnsi="宋体" w:hint="eastAsia"/>
          <w:sz w:val="24"/>
        </w:rPr>
        <w:t>201</w:t>
      </w:r>
      <w:r w:rsidR="00BB3589">
        <w:rPr>
          <w:rFonts w:ascii="宋体" w:hAnsi="宋体"/>
          <w:sz w:val="24"/>
        </w:rPr>
        <w:t>9</w:t>
      </w:r>
      <w:r w:rsidRPr="00294CA1">
        <w:rPr>
          <w:rFonts w:ascii="宋体" w:hAnsi="宋体" w:hint="eastAsia"/>
          <w:sz w:val="24"/>
        </w:rPr>
        <w:t>年</w:t>
      </w:r>
      <w:r w:rsidRPr="00294CA1">
        <w:rPr>
          <w:rFonts w:ascii="宋体" w:hAnsi="宋体"/>
          <w:sz w:val="24"/>
        </w:rPr>
        <w:t xml:space="preserve">  </w:t>
      </w:r>
      <w:r w:rsidRPr="00294CA1">
        <w:rPr>
          <w:rFonts w:ascii="宋体" w:hAnsi="宋体" w:hint="eastAsia"/>
          <w:sz w:val="24"/>
        </w:rPr>
        <w:t>月</w:t>
      </w:r>
      <w:r w:rsidRPr="00294CA1">
        <w:rPr>
          <w:rFonts w:ascii="宋体" w:hAnsi="宋体"/>
          <w:sz w:val="24"/>
        </w:rPr>
        <w:t xml:space="preserve">  </w:t>
      </w:r>
      <w:r w:rsidRPr="00294CA1">
        <w:rPr>
          <w:rFonts w:ascii="宋体" w:hAnsi="宋体" w:hint="eastAsia"/>
          <w:sz w:val="24"/>
        </w:rPr>
        <w:t>日</w:t>
      </w:r>
    </w:p>
    <w:p w:rsidR="006D32D0" w:rsidRPr="00294CA1" w:rsidRDefault="006D32D0" w:rsidP="00B757AD">
      <w:pPr>
        <w:snapToGrid w:val="0"/>
        <w:spacing w:beforeLines="50" w:before="120" w:after="50" w:line="360" w:lineRule="auto"/>
        <w:ind w:firstLine="645"/>
        <w:jc w:val="center"/>
        <w:rPr>
          <w:rFonts w:ascii="宋体" w:hAnsi="宋体"/>
          <w:sz w:val="24"/>
        </w:rPr>
      </w:pPr>
    </w:p>
    <w:p w:rsidR="003F6F7E" w:rsidRPr="00294CA1" w:rsidRDefault="003F6F7E" w:rsidP="00B757AD">
      <w:pPr>
        <w:snapToGrid w:val="0"/>
        <w:spacing w:beforeLines="50" w:before="120" w:after="50"/>
        <w:jc w:val="center"/>
        <w:rPr>
          <w:rFonts w:ascii="宋体" w:hAnsi="宋体"/>
          <w:b/>
          <w:sz w:val="24"/>
        </w:rPr>
      </w:pPr>
    </w:p>
    <w:p w:rsidR="003304DD" w:rsidRPr="00294CA1" w:rsidRDefault="003304DD" w:rsidP="00B757AD">
      <w:pPr>
        <w:snapToGrid w:val="0"/>
        <w:spacing w:beforeLines="50" w:before="120" w:after="50"/>
        <w:jc w:val="center"/>
        <w:rPr>
          <w:rFonts w:ascii="宋体" w:hAnsi="宋体"/>
          <w:b/>
          <w:sz w:val="24"/>
        </w:rPr>
      </w:pPr>
    </w:p>
    <w:p w:rsidR="003304DD" w:rsidRPr="00294CA1" w:rsidRDefault="003304DD" w:rsidP="00B757AD">
      <w:pPr>
        <w:snapToGrid w:val="0"/>
        <w:spacing w:beforeLines="50" w:before="120" w:after="50"/>
        <w:jc w:val="center"/>
        <w:rPr>
          <w:rFonts w:ascii="宋体" w:hAnsi="宋体"/>
          <w:b/>
          <w:sz w:val="24"/>
        </w:rPr>
      </w:pPr>
    </w:p>
    <w:p w:rsidR="003304DD" w:rsidRPr="00294CA1" w:rsidRDefault="003304DD" w:rsidP="00B757AD">
      <w:pPr>
        <w:snapToGrid w:val="0"/>
        <w:spacing w:beforeLines="50" w:before="120" w:after="50"/>
        <w:jc w:val="center"/>
        <w:rPr>
          <w:rFonts w:ascii="宋体" w:hAnsi="宋体"/>
          <w:b/>
          <w:sz w:val="24"/>
        </w:rPr>
      </w:pPr>
    </w:p>
    <w:p w:rsidR="003304DD" w:rsidRPr="00294CA1" w:rsidRDefault="003304DD" w:rsidP="00B757AD">
      <w:pPr>
        <w:snapToGrid w:val="0"/>
        <w:spacing w:beforeLines="50" w:before="120" w:after="50"/>
        <w:jc w:val="center"/>
        <w:rPr>
          <w:rFonts w:ascii="宋体" w:hAnsi="宋体"/>
          <w:b/>
          <w:sz w:val="24"/>
        </w:rPr>
      </w:pPr>
    </w:p>
    <w:p w:rsidR="003304DD" w:rsidRPr="00294CA1" w:rsidRDefault="003304DD" w:rsidP="00B757AD">
      <w:pPr>
        <w:snapToGrid w:val="0"/>
        <w:spacing w:beforeLines="50" w:before="120" w:after="50"/>
        <w:jc w:val="center"/>
        <w:rPr>
          <w:rFonts w:ascii="宋体" w:hAnsi="宋体"/>
          <w:b/>
          <w:sz w:val="24"/>
        </w:rPr>
      </w:pPr>
    </w:p>
    <w:p w:rsidR="003304DD" w:rsidRDefault="003304DD" w:rsidP="00B757AD">
      <w:pPr>
        <w:snapToGrid w:val="0"/>
        <w:spacing w:beforeLines="50" w:before="120" w:after="50"/>
        <w:jc w:val="center"/>
        <w:rPr>
          <w:rFonts w:ascii="宋体" w:hAnsi="宋体"/>
          <w:b/>
          <w:sz w:val="24"/>
        </w:rPr>
      </w:pPr>
    </w:p>
    <w:p w:rsidR="00EA2DA7" w:rsidRPr="00294CA1" w:rsidRDefault="00EA2DA7" w:rsidP="00B757AD">
      <w:pPr>
        <w:snapToGrid w:val="0"/>
        <w:spacing w:beforeLines="50" w:before="120" w:after="50"/>
        <w:jc w:val="center"/>
        <w:rPr>
          <w:rFonts w:ascii="宋体" w:hAnsi="宋体"/>
          <w:b/>
          <w:sz w:val="24"/>
        </w:rPr>
      </w:pPr>
    </w:p>
    <w:p w:rsidR="00C27E69" w:rsidRDefault="00C27E69" w:rsidP="00B757AD">
      <w:pPr>
        <w:snapToGrid w:val="0"/>
        <w:spacing w:beforeLines="50" w:before="120" w:after="50"/>
        <w:jc w:val="center"/>
        <w:rPr>
          <w:rFonts w:ascii="宋体" w:hAnsi="宋体"/>
          <w:b/>
          <w:sz w:val="24"/>
        </w:rPr>
      </w:pPr>
    </w:p>
    <w:p w:rsidR="00F53755" w:rsidRDefault="00F53755" w:rsidP="00B757AD">
      <w:pPr>
        <w:snapToGrid w:val="0"/>
        <w:spacing w:beforeLines="50" w:before="120" w:after="50"/>
        <w:jc w:val="center"/>
        <w:rPr>
          <w:rFonts w:ascii="宋体" w:hAnsi="宋体"/>
          <w:b/>
          <w:sz w:val="24"/>
        </w:rPr>
      </w:pPr>
    </w:p>
    <w:p w:rsidR="003F1A76" w:rsidRDefault="003F1A76" w:rsidP="00B757AD">
      <w:pPr>
        <w:snapToGrid w:val="0"/>
        <w:spacing w:beforeLines="50" w:before="120" w:after="50"/>
        <w:jc w:val="center"/>
        <w:rPr>
          <w:rFonts w:ascii="宋体" w:hAnsi="宋体"/>
          <w:b/>
          <w:sz w:val="24"/>
        </w:rPr>
      </w:pPr>
    </w:p>
    <w:p w:rsidR="003F1A76" w:rsidRDefault="003F1A76" w:rsidP="00B757AD">
      <w:pPr>
        <w:snapToGrid w:val="0"/>
        <w:spacing w:beforeLines="50" w:before="120" w:after="50"/>
        <w:jc w:val="center"/>
        <w:rPr>
          <w:rFonts w:ascii="宋体" w:hAnsi="宋体"/>
          <w:b/>
          <w:sz w:val="24"/>
        </w:rPr>
      </w:pPr>
    </w:p>
    <w:p w:rsidR="006D32D0" w:rsidRPr="00294CA1" w:rsidRDefault="003304DD" w:rsidP="00B757AD">
      <w:pPr>
        <w:snapToGrid w:val="0"/>
        <w:spacing w:beforeLines="50" w:before="120" w:after="50"/>
        <w:rPr>
          <w:rFonts w:ascii="宋体" w:hAnsi="宋体"/>
          <w:b/>
          <w:sz w:val="32"/>
          <w:szCs w:val="32"/>
        </w:rPr>
      </w:pPr>
      <w:r w:rsidRPr="00294CA1">
        <w:rPr>
          <w:rFonts w:ascii="宋体" w:hAnsi="宋体" w:hint="eastAsia"/>
          <w:b/>
          <w:sz w:val="32"/>
          <w:szCs w:val="32"/>
        </w:rPr>
        <w:t>二、</w:t>
      </w:r>
      <w:r w:rsidR="006D32D0" w:rsidRPr="00294CA1">
        <w:rPr>
          <w:rFonts w:ascii="宋体" w:hAnsi="宋体" w:hint="eastAsia"/>
          <w:b/>
          <w:sz w:val="32"/>
          <w:szCs w:val="32"/>
        </w:rPr>
        <w:t>投标声明书</w:t>
      </w:r>
      <w:r w:rsidR="00B97265" w:rsidRPr="00294CA1">
        <w:rPr>
          <w:rFonts w:ascii="宋体" w:hAnsi="宋体" w:hint="eastAsia"/>
          <w:b/>
          <w:sz w:val="32"/>
          <w:szCs w:val="32"/>
        </w:rPr>
        <w:t>格式</w:t>
      </w:r>
    </w:p>
    <w:p w:rsidR="006D32D0" w:rsidRPr="00294CA1" w:rsidRDefault="006D32D0" w:rsidP="00234CAB">
      <w:pPr>
        <w:snapToGrid w:val="0"/>
        <w:spacing w:line="360" w:lineRule="auto"/>
        <w:jc w:val="center"/>
        <w:rPr>
          <w:rFonts w:ascii="宋体" w:hAnsi="宋体"/>
          <w:b/>
          <w:sz w:val="24"/>
        </w:rPr>
      </w:pPr>
    </w:p>
    <w:p w:rsidR="001E43D3" w:rsidRPr="00294CA1" w:rsidRDefault="001E43D3" w:rsidP="00234CAB">
      <w:pPr>
        <w:snapToGrid w:val="0"/>
        <w:spacing w:line="360" w:lineRule="auto"/>
        <w:jc w:val="center"/>
        <w:rPr>
          <w:rFonts w:ascii="宋体" w:hAnsi="宋体"/>
          <w:b/>
          <w:sz w:val="32"/>
          <w:szCs w:val="32"/>
        </w:rPr>
      </w:pPr>
      <w:r w:rsidRPr="00294CA1">
        <w:rPr>
          <w:rFonts w:ascii="宋体" w:hAnsi="宋体" w:hint="eastAsia"/>
          <w:b/>
          <w:sz w:val="32"/>
          <w:szCs w:val="32"/>
        </w:rPr>
        <w:t>投标声明书</w:t>
      </w:r>
    </w:p>
    <w:p w:rsidR="001E43D3" w:rsidRPr="00294CA1" w:rsidRDefault="001E43D3" w:rsidP="00234CAB">
      <w:pPr>
        <w:snapToGrid w:val="0"/>
        <w:spacing w:line="360" w:lineRule="auto"/>
        <w:jc w:val="center"/>
        <w:rPr>
          <w:rFonts w:ascii="宋体" w:hAnsi="宋体"/>
          <w:b/>
          <w:sz w:val="24"/>
        </w:rPr>
      </w:pPr>
    </w:p>
    <w:p w:rsidR="006D32D0" w:rsidRPr="00294CA1" w:rsidRDefault="006D32D0" w:rsidP="00234CAB">
      <w:pPr>
        <w:snapToGrid w:val="0"/>
        <w:spacing w:line="360" w:lineRule="auto"/>
        <w:rPr>
          <w:rFonts w:ascii="宋体" w:hAnsi="宋体"/>
          <w:sz w:val="24"/>
        </w:rPr>
      </w:pPr>
      <w:r w:rsidRPr="00294CA1">
        <w:rPr>
          <w:rFonts w:ascii="宋体" w:hAnsi="宋体" w:hint="eastAsia"/>
          <w:sz w:val="24"/>
        </w:rPr>
        <w:t>致：嘉兴市公共资源交易中心：</w:t>
      </w:r>
    </w:p>
    <w:p w:rsidR="006D32D0" w:rsidRPr="00294CA1" w:rsidRDefault="006D32D0" w:rsidP="00234CAB">
      <w:pPr>
        <w:snapToGrid w:val="0"/>
        <w:spacing w:line="360" w:lineRule="auto"/>
        <w:ind w:firstLineChars="300" w:firstLine="720"/>
        <w:rPr>
          <w:rFonts w:ascii="宋体" w:hAnsi="宋体"/>
          <w:sz w:val="24"/>
        </w:rPr>
      </w:pPr>
      <w:r w:rsidRPr="00294CA1">
        <w:rPr>
          <w:rFonts w:ascii="宋体" w:hAnsi="宋体"/>
          <w:sz w:val="24"/>
        </w:rPr>
        <w:t>______</w:t>
      </w:r>
      <w:r w:rsidRPr="00294CA1">
        <w:rPr>
          <w:rFonts w:ascii="宋体" w:hAnsi="宋体"/>
          <w:sz w:val="24"/>
          <w:u w:val="single"/>
        </w:rPr>
        <w:t>_     _</w:t>
      </w:r>
      <w:r w:rsidRPr="00294CA1">
        <w:rPr>
          <w:rFonts w:ascii="宋体" w:hAnsi="宋体"/>
          <w:sz w:val="24"/>
        </w:rPr>
        <w:t>_</w:t>
      </w:r>
      <w:r w:rsidRPr="00294CA1">
        <w:rPr>
          <w:rFonts w:ascii="宋体" w:hAnsi="宋体" w:hint="eastAsia"/>
          <w:sz w:val="24"/>
        </w:rPr>
        <w:t>（投标人名称）系中华人民共和国合法企业，经营地址</w:t>
      </w:r>
      <w:r w:rsidRPr="00294CA1">
        <w:rPr>
          <w:rFonts w:ascii="宋体" w:hAnsi="宋体"/>
          <w:sz w:val="24"/>
          <w:u w:val="single"/>
        </w:rPr>
        <w:t xml:space="preserve">                               </w:t>
      </w:r>
      <w:r w:rsidRPr="00294CA1">
        <w:rPr>
          <w:rFonts w:ascii="宋体" w:hAnsi="宋体" w:hint="eastAsia"/>
          <w:sz w:val="24"/>
        </w:rPr>
        <w:t>。</w:t>
      </w:r>
    </w:p>
    <w:p w:rsidR="006D32D0" w:rsidRPr="00294CA1" w:rsidRDefault="006D32D0" w:rsidP="00234CAB">
      <w:pPr>
        <w:snapToGrid w:val="0"/>
        <w:spacing w:line="360" w:lineRule="auto"/>
        <w:ind w:firstLine="645"/>
        <w:rPr>
          <w:rFonts w:ascii="宋体" w:hAnsi="宋体"/>
          <w:sz w:val="24"/>
        </w:rPr>
      </w:pPr>
      <w:r w:rsidRPr="00294CA1">
        <w:rPr>
          <w:rFonts w:ascii="宋体" w:hAnsi="宋体" w:hint="eastAsia"/>
          <w:sz w:val="24"/>
        </w:rPr>
        <w:t>我</w:t>
      </w:r>
      <w:r w:rsidRPr="00294CA1">
        <w:rPr>
          <w:rFonts w:ascii="宋体" w:hAnsi="宋体"/>
          <w:sz w:val="24"/>
        </w:rPr>
        <w:t>___</w:t>
      </w:r>
      <w:r w:rsidRPr="00294CA1">
        <w:rPr>
          <w:rFonts w:ascii="宋体" w:hAnsi="宋体"/>
          <w:sz w:val="24"/>
          <w:u w:val="single"/>
        </w:rPr>
        <w:t xml:space="preserve">    _</w:t>
      </w:r>
      <w:r w:rsidRPr="00294CA1">
        <w:rPr>
          <w:rFonts w:ascii="宋体" w:hAnsi="宋体"/>
          <w:sz w:val="24"/>
        </w:rPr>
        <w:t>_</w:t>
      </w:r>
      <w:r w:rsidRPr="00294CA1">
        <w:rPr>
          <w:rFonts w:ascii="宋体" w:hAnsi="宋体" w:hint="eastAsia"/>
          <w:sz w:val="24"/>
        </w:rPr>
        <w:t>（姓名）系</w:t>
      </w:r>
      <w:r w:rsidRPr="00294CA1">
        <w:rPr>
          <w:rFonts w:ascii="宋体" w:hAnsi="宋体"/>
          <w:sz w:val="24"/>
        </w:rPr>
        <w:t>______</w:t>
      </w:r>
      <w:r w:rsidRPr="00294CA1">
        <w:rPr>
          <w:rFonts w:ascii="宋体" w:hAnsi="宋体"/>
          <w:sz w:val="24"/>
          <w:u w:val="single"/>
        </w:rPr>
        <w:t>_     _</w:t>
      </w:r>
      <w:r w:rsidRPr="00294CA1">
        <w:rPr>
          <w:rFonts w:ascii="宋体" w:hAnsi="宋体"/>
          <w:sz w:val="24"/>
        </w:rPr>
        <w:t>_</w:t>
      </w:r>
      <w:r w:rsidRPr="00294CA1">
        <w:rPr>
          <w:rFonts w:ascii="宋体" w:hAnsi="宋体" w:hint="eastAsia"/>
          <w:sz w:val="24"/>
        </w:rPr>
        <w:t>（投标人名称）的法定代表人（负责人），我方愿意参加贵方组织的</w:t>
      </w:r>
      <w:r w:rsidR="003F6F7E" w:rsidRPr="00294CA1">
        <w:rPr>
          <w:rFonts w:ascii="宋体" w:hAnsi="宋体" w:cs="Arial" w:hint="eastAsia"/>
          <w:sz w:val="24"/>
          <w:u w:val="single"/>
        </w:rPr>
        <w:t>201</w:t>
      </w:r>
      <w:r w:rsidR="00BB3589">
        <w:rPr>
          <w:rFonts w:ascii="宋体" w:hAnsi="宋体" w:cs="Arial"/>
          <w:sz w:val="24"/>
          <w:u w:val="single"/>
        </w:rPr>
        <w:t>9</w:t>
      </w:r>
      <w:r w:rsidRPr="00294CA1">
        <w:rPr>
          <w:rFonts w:ascii="宋体" w:hAnsi="宋体" w:cs="Arial" w:hint="eastAsia"/>
          <w:sz w:val="24"/>
          <w:u w:val="single"/>
        </w:rPr>
        <w:t>年（第</w:t>
      </w:r>
      <w:r w:rsidR="00D76B07">
        <w:rPr>
          <w:rFonts w:ascii="宋体" w:hAnsi="宋体" w:cs="Arial" w:hint="eastAsia"/>
          <w:sz w:val="24"/>
          <w:u w:val="single"/>
        </w:rPr>
        <w:t>四</w:t>
      </w:r>
      <w:r w:rsidRPr="00294CA1">
        <w:rPr>
          <w:rFonts w:ascii="宋体" w:hAnsi="宋体" w:cs="Arial" w:hint="eastAsia"/>
          <w:sz w:val="24"/>
          <w:u w:val="single"/>
        </w:rPr>
        <w:t>期）嘉兴市本级公共资金竞争性存放</w:t>
      </w:r>
      <w:r w:rsidRPr="00294CA1">
        <w:rPr>
          <w:rFonts w:ascii="宋体" w:hAnsi="宋体" w:hint="eastAsia"/>
          <w:sz w:val="24"/>
          <w:u w:val="single"/>
        </w:rPr>
        <w:t>项目</w:t>
      </w:r>
      <w:r w:rsidRPr="00294CA1">
        <w:rPr>
          <w:rFonts w:ascii="宋体" w:hAnsi="宋体" w:hint="eastAsia"/>
          <w:sz w:val="24"/>
        </w:rPr>
        <w:t>的投标，为便于贵方公正、择优地确定中标人及其投标产品和服务，我方就本次投标有关事项郑重声明如下：</w:t>
      </w:r>
    </w:p>
    <w:p w:rsidR="006D32D0" w:rsidRPr="00294CA1" w:rsidRDefault="006D32D0" w:rsidP="00234CAB">
      <w:pPr>
        <w:snapToGrid w:val="0"/>
        <w:spacing w:line="360" w:lineRule="auto"/>
        <w:ind w:firstLineChars="200" w:firstLine="480"/>
        <w:rPr>
          <w:rFonts w:ascii="宋体" w:hAnsi="宋体"/>
          <w:sz w:val="24"/>
        </w:rPr>
      </w:pPr>
      <w:r w:rsidRPr="00294CA1">
        <w:rPr>
          <w:rFonts w:ascii="宋体" w:hAnsi="宋体"/>
          <w:sz w:val="24"/>
        </w:rPr>
        <w:t>1</w:t>
      </w:r>
      <w:r w:rsidRPr="00294CA1">
        <w:rPr>
          <w:rFonts w:ascii="宋体" w:hAnsi="宋体" w:hint="eastAsia"/>
          <w:sz w:val="24"/>
        </w:rPr>
        <w:t>.</w:t>
      </w:r>
      <w:r w:rsidRPr="00294CA1">
        <w:rPr>
          <w:rFonts w:ascii="宋体" w:hAnsi="宋体"/>
          <w:sz w:val="24"/>
        </w:rPr>
        <w:t>我方向贵方提交的所有投标文件、资料都是准确的和真实的</w:t>
      </w:r>
      <w:r w:rsidR="00B10B0E" w:rsidRPr="00294CA1">
        <w:rPr>
          <w:rFonts w:ascii="宋体" w:hAnsi="宋体" w:hint="eastAsia"/>
          <w:sz w:val="24"/>
        </w:rPr>
        <w:t>；</w:t>
      </w:r>
    </w:p>
    <w:p w:rsidR="006D32D0" w:rsidRPr="00294CA1" w:rsidRDefault="006D32D0" w:rsidP="00234CAB">
      <w:pPr>
        <w:snapToGrid w:val="0"/>
        <w:spacing w:line="360" w:lineRule="auto"/>
        <w:ind w:firstLineChars="200" w:firstLine="480"/>
        <w:rPr>
          <w:rFonts w:ascii="宋体" w:hAnsi="宋体"/>
          <w:sz w:val="24"/>
        </w:rPr>
      </w:pPr>
      <w:r w:rsidRPr="00294CA1">
        <w:rPr>
          <w:rFonts w:ascii="宋体" w:hAnsi="宋体"/>
          <w:sz w:val="24"/>
        </w:rPr>
        <w:t>2</w:t>
      </w:r>
      <w:r w:rsidRPr="00294CA1">
        <w:rPr>
          <w:rFonts w:ascii="宋体" w:hAnsi="宋体" w:hint="eastAsia"/>
          <w:sz w:val="24"/>
        </w:rPr>
        <w:t>.</w:t>
      </w:r>
      <w:r w:rsidRPr="00294CA1" w:rsidDel="00CB096E">
        <w:rPr>
          <w:rFonts w:ascii="宋体" w:hAnsi="宋体"/>
          <w:sz w:val="24"/>
        </w:rPr>
        <w:t xml:space="preserve"> </w:t>
      </w:r>
      <w:r w:rsidRPr="00294CA1">
        <w:rPr>
          <w:rFonts w:ascii="宋体" w:hAnsi="宋体" w:hint="eastAsia"/>
          <w:sz w:val="24"/>
        </w:rPr>
        <w:t>我方为银行嘉兴所在地区最高机构</w:t>
      </w:r>
      <w:r w:rsidR="00B10B0E" w:rsidRPr="00294CA1">
        <w:rPr>
          <w:rFonts w:ascii="宋体" w:hAnsi="宋体" w:hint="eastAsia"/>
          <w:sz w:val="24"/>
        </w:rPr>
        <w:t>；</w:t>
      </w:r>
    </w:p>
    <w:p w:rsidR="00234CAB" w:rsidRPr="00294CA1" w:rsidRDefault="006D32D0" w:rsidP="00234CAB">
      <w:pPr>
        <w:snapToGrid w:val="0"/>
        <w:spacing w:line="360" w:lineRule="auto"/>
        <w:ind w:firstLineChars="200" w:firstLine="480"/>
        <w:rPr>
          <w:rFonts w:ascii="宋体" w:hAnsi="宋体"/>
          <w:sz w:val="24"/>
        </w:rPr>
      </w:pPr>
      <w:r w:rsidRPr="00294CA1">
        <w:rPr>
          <w:rFonts w:ascii="宋体" w:hAnsi="宋体"/>
          <w:sz w:val="24"/>
        </w:rPr>
        <w:t>3</w:t>
      </w:r>
      <w:r w:rsidRPr="00294CA1">
        <w:rPr>
          <w:rFonts w:ascii="宋体" w:hAnsi="宋体" w:hint="eastAsia"/>
          <w:sz w:val="24"/>
        </w:rPr>
        <w:t>.</w:t>
      </w:r>
      <w:r w:rsidRPr="00294CA1">
        <w:rPr>
          <w:rFonts w:ascii="宋体" w:hAnsi="宋体"/>
          <w:sz w:val="24"/>
        </w:rPr>
        <w:t>我方此次向贵方提供的产品为：</w:t>
      </w:r>
      <w:r w:rsidRPr="004664B1">
        <w:rPr>
          <w:rFonts w:ascii="宋体" w:hAnsi="宋体"/>
          <w:sz w:val="24"/>
          <w:u w:val="single"/>
        </w:rPr>
        <w:t xml:space="preserve"> </w:t>
      </w:r>
      <w:r w:rsidR="00847816" w:rsidRPr="004664B1">
        <w:rPr>
          <w:rFonts w:ascii="宋体" w:hAnsi="宋体" w:hint="eastAsia"/>
          <w:sz w:val="24"/>
          <w:u w:val="single"/>
        </w:rPr>
        <w:t>7天通知存款</w:t>
      </w:r>
      <w:r w:rsidRPr="00294CA1">
        <w:rPr>
          <w:rFonts w:ascii="宋体" w:hAnsi="宋体" w:hint="eastAsia"/>
          <w:sz w:val="24"/>
          <w:u w:val="single"/>
        </w:rPr>
        <w:t>、6个月定期存款、12个月定期存款、</w:t>
      </w:r>
      <w:r w:rsidR="00C037C0">
        <w:rPr>
          <w:rFonts w:ascii="宋体" w:hAnsi="宋体" w:hint="eastAsia"/>
          <w:sz w:val="24"/>
          <w:u w:val="single"/>
        </w:rPr>
        <w:t>36</w:t>
      </w:r>
      <w:r w:rsidRPr="00294CA1">
        <w:rPr>
          <w:rFonts w:ascii="宋体" w:hAnsi="宋体" w:hint="eastAsia"/>
          <w:sz w:val="24"/>
          <w:u w:val="single"/>
        </w:rPr>
        <w:t>个月定期存款</w:t>
      </w:r>
      <w:r w:rsidRPr="00294CA1">
        <w:rPr>
          <w:rFonts w:ascii="宋体" w:hAnsi="宋体" w:hint="eastAsia"/>
          <w:sz w:val="24"/>
        </w:rPr>
        <w:t>；</w:t>
      </w:r>
      <w:r w:rsidR="00427437" w:rsidRPr="00294CA1">
        <w:rPr>
          <w:rFonts w:ascii="宋体" w:hAnsi="宋体" w:hint="eastAsia"/>
          <w:sz w:val="24"/>
          <w:u w:val="single"/>
        </w:rPr>
        <w:t>（请自行选填）</w:t>
      </w:r>
    </w:p>
    <w:p w:rsidR="006D32D0" w:rsidRPr="00294CA1" w:rsidRDefault="00234CAB" w:rsidP="00234CAB">
      <w:pPr>
        <w:snapToGrid w:val="0"/>
        <w:spacing w:line="360" w:lineRule="auto"/>
        <w:ind w:firstLineChars="200" w:firstLine="480"/>
        <w:rPr>
          <w:rFonts w:ascii="宋体" w:hAnsi="宋体"/>
          <w:sz w:val="24"/>
        </w:rPr>
      </w:pPr>
      <w:r w:rsidRPr="00294CA1">
        <w:rPr>
          <w:rFonts w:ascii="宋体" w:hAnsi="宋体" w:hint="eastAsia"/>
          <w:sz w:val="24"/>
        </w:rPr>
        <w:t>4.</w:t>
      </w:r>
      <w:r w:rsidR="006D32D0" w:rsidRPr="00294CA1">
        <w:rPr>
          <w:rFonts w:ascii="宋体" w:hAnsi="宋体" w:hint="eastAsia"/>
          <w:sz w:val="24"/>
        </w:rPr>
        <w:t>采用条款费率为：按中国人民银行公布的定期存款基准利率上浮一定比例</w:t>
      </w:r>
      <w:r w:rsidRPr="00294CA1">
        <w:rPr>
          <w:rFonts w:ascii="宋体" w:hAnsi="宋体" w:hint="eastAsia"/>
          <w:sz w:val="24"/>
        </w:rPr>
        <w:t>；</w:t>
      </w:r>
    </w:p>
    <w:p w:rsidR="006D32D0" w:rsidRPr="00294CA1" w:rsidRDefault="00234CAB" w:rsidP="00234CAB">
      <w:pPr>
        <w:pStyle w:val="ac"/>
        <w:snapToGrid w:val="0"/>
        <w:spacing w:line="360" w:lineRule="auto"/>
        <w:ind w:firstLineChars="200" w:firstLine="480"/>
        <w:rPr>
          <w:rFonts w:hAnsi="宋体"/>
          <w:spacing w:val="0"/>
          <w:sz w:val="24"/>
          <w:u w:val="single"/>
        </w:rPr>
      </w:pPr>
      <w:r w:rsidRPr="00294CA1">
        <w:rPr>
          <w:rFonts w:hAnsi="宋体" w:hint="eastAsia"/>
          <w:spacing w:val="0"/>
          <w:sz w:val="24"/>
          <w:szCs w:val="24"/>
        </w:rPr>
        <w:t>5</w:t>
      </w:r>
      <w:r w:rsidR="006D32D0" w:rsidRPr="00294CA1">
        <w:rPr>
          <w:rFonts w:hAnsi="宋体" w:hint="eastAsia"/>
          <w:spacing w:val="0"/>
          <w:sz w:val="24"/>
          <w:szCs w:val="24"/>
        </w:rPr>
        <w:t>.我方及由本人担任法定代表人（负责人）的其他机构</w:t>
      </w:r>
      <w:r w:rsidR="006D32D0" w:rsidRPr="00294CA1">
        <w:rPr>
          <w:rFonts w:hAnsi="宋体"/>
          <w:spacing w:val="0"/>
          <w:sz w:val="24"/>
          <w:szCs w:val="24"/>
        </w:rPr>
        <w:t>最近三年内</w:t>
      </w:r>
      <w:r w:rsidR="009C7B4A" w:rsidRPr="00294CA1">
        <w:rPr>
          <w:rFonts w:hAnsi="宋体" w:hint="eastAsia"/>
          <w:spacing w:val="0"/>
          <w:sz w:val="24"/>
          <w:szCs w:val="24"/>
        </w:rPr>
        <w:t>没有</w:t>
      </w:r>
      <w:r w:rsidR="006D32D0" w:rsidRPr="00294CA1">
        <w:rPr>
          <w:rFonts w:hAnsi="宋体"/>
          <w:spacing w:val="0"/>
          <w:sz w:val="24"/>
          <w:szCs w:val="24"/>
        </w:rPr>
        <w:t>被</w:t>
      </w:r>
      <w:r w:rsidR="006D32D0" w:rsidRPr="00294CA1">
        <w:rPr>
          <w:rFonts w:hAnsi="宋体" w:hint="eastAsia"/>
          <w:spacing w:val="0"/>
          <w:sz w:val="24"/>
          <w:szCs w:val="24"/>
        </w:rPr>
        <w:t>通报或者被处罚的</w:t>
      </w:r>
      <w:r w:rsidR="00B11ACD" w:rsidRPr="00294CA1">
        <w:rPr>
          <w:rFonts w:hAnsi="宋体" w:hint="eastAsia"/>
          <w:spacing w:val="0"/>
          <w:sz w:val="24"/>
          <w:szCs w:val="24"/>
        </w:rPr>
        <w:t>违规</w:t>
      </w:r>
      <w:r w:rsidR="006D32D0" w:rsidRPr="00294CA1">
        <w:rPr>
          <w:rFonts w:hAnsi="宋体"/>
          <w:spacing w:val="0"/>
          <w:sz w:val="24"/>
          <w:szCs w:val="24"/>
        </w:rPr>
        <w:t>违法行为</w:t>
      </w:r>
      <w:r w:rsidR="00B10B0E" w:rsidRPr="00294CA1">
        <w:rPr>
          <w:rFonts w:hAnsi="宋体" w:hint="eastAsia"/>
          <w:spacing w:val="0"/>
          <w:sz w:val="24"/>
          <w:szCs w:val="24"/>
        </w:rPr>
        <w:t>；</w:t>
      </w:r>
    </w:p>
    <w:p w:rsidR="006D32D0" w:rsidRPr="00294CA1" w:rsidRDefault="00234CAB" w:rsidP="00234CAB">
      <w:pPr>
        <w:snapToGrid w:val="0"/>
        <w:spacing w:line="360" w:lineRule="auto"/>
        <w:ind w:firstLineChars="200" w:firstLine="480"/>
        <w:rPr>
          <w:rFonts w:ascii="宋体" w:hAnsi="宋体"/>
          <w:sz w:val="24"/>
        </w:rPr>
      </w:pPr>
      <w:r w:rsidRPr="00294CA1">
        <w:rPr>
          <w:rFonts w:ascii="宋体" w:hAnsi="宋体" w:hint="eastAsia"/>
          <w:sz w:val="24"/>
        </w:rPr>
        <w:t>6</w:t>
      </w:r>
      <w:r w:rsidR="006D32D0" w:rsidRPr="00294CA1">
        <w:rPr>
          <w:rFonts w:ascii="宋体" w:hAnsi="宋体" w:hint="eastAsia"/>
          <w:sz w:val="24"/>
        </w:rPr>
        <w:t>.以上事项如有虚假或隐瞒，我方愿意承担一切后果，并不再寻求任何旨在减轻或免除法律责任的辩解。</w:t>
      </w:r>
    </w:p>
    <w:p w:rsidR="006D32D0" w:rsidRPr="00294CA1" w:rsidRDefault="006D32D0" w:rsidP="00234CAB">
      <w:pPr>
        <w:pStyle w:val="ParaCharCharCharCharCharCharCharCharChar1CharCharCharChar"/>
        <w:snapToGrid w:val="0"/>
        <w:spacing w:line="360" w:lineRule="auto"/>
        <w:ind w:firstLine="200"/>
        <w:rPr>
          <w:rFonts w:ascii="宋体" w:hAnsi="宋体"/>
          <w:szCs w:val="24"/>
        </w:rPr>
      </w:pPr>
    </w:p>
    <w:p w:rsidR="006D32D0" w:rsidRPr="00294CA1" w:rsidRDefault="006D32D0" w:rsidP="00234CAB">
      <w:pPr>
        <w:snapToGrid w:val="0"/>
        <w:spacing w:line="360" w:lineRule="auto"/>
        <w:ind w:firstLine="200"/>
        <w:rPr>
          <w:rFonts w:ascii="宋体" w:hAnsi="宋体"/>
          <w:sz w:val="24"/>
          <w:u w:val="single"/>
        </w:rPr>
      </w:pPr>
      <w:r w:rsidRPr="00294CA1">
        <w:rPr>
          <w:rFonts w:ascii="宋体" w:hAnsi="宋体" w:hint="eastAsia"/>
          <w:sz w:val="24"/>
        </w:rPr>
        <w:t>法定代表人（负责人）签字：</w:t>
      </w:r>
      <w:r w:rsidRPr="00294CA1">
        <w:rPr>
          <w:rFonts w:ascii="宋体" w:hAnsi="宋体"/>
          <w:sz w:val="24"/>
          <w:u w:val="single"/>
        </w:rPr>
        <w:t xml:space="preserve">             </w:t>
      </w:r>
    </w:p>
    <w:p w:rsidR="003F6F7E" w:rsidRPr="00294CA1" w:rsidRDefault="003F6F7E" w:rsidP="00234CAB">
      <w:pPr>
        <w:snapToGrid w:val="0"/>
        <w:spacing w:line="360" w:lineRule="auto"/>
        <w:ind w:firstLineChars="100" w:firstLine="240"/>
        <w:rPr>
          <w:rFonts w:ascii="宋体" w:hAnsi="宋体"/>
          <w:sz w:val="24"/>
        </w:rPr>
      </w:pPr>
    </w:p>
    <w:p w:rsidR="003F6F7E" w:rsidRPr="00294CA1" w:rsidRDefault="00B10B0E" w:rsidP="00736B3E">
      <w:r w:rsidRPr="00294CA1">
        <w:rPr>
          <w:rFonts w:hint="eastAsia"/>
        </w:rPr>
        <w:t>（公章）</w:t>
      </w:r>
    </w:p>
    <w:p w:rsidR="006D32D0" w:rsidRPr="00294CA1" w:rsidRDefault="003F6F7E" w:rsidP="00234CAB">
      <w:pPr>
        <w:snapToGrid w:val="0"/>
        <w:spacing w:line="360" w:lineRule="auto"/>
        <w:ind w:firstLineChars="1750" w:firstLine="4200"/>
        <w:rPr>
          <w:rFonts w:ascii="宋体" w:hAnsi="宋体"/>
          <w:sz w:val="24"/>
        </w:rPr>
      </w:pPr>
      <w:r w:rsidRPr="00294CA1">
        <w:rPr>
          <w:rFonts w:ascii="宋体" w:hAnsi="宋体"/>
          <w:sz w:val="24"/>
        </w:rPr>
        <w:t xml:space="preserve">   </w:t>
      </w:r>
      <w:r w:rsidRPr="00294CA1">
        <w:rPr>
          <w:rFonts w:ascii="宋体" w:hAnsi="宋体" w:hint="eastAsia"/>
          <w:sz w:val="24"/>
        </w:rPr>
        <w:t xml:space="preserve">    </w:t>
      </w:r>
      <w:r w:rsidR="00B10B0E" w:rsidRPr="00294CA1">
        <w:rPr>
          <w:rFonts w:ascii="宋体" w:hAnsi="宋体" w:hint="eastAsia"/>
          <w:sz w:val="24"/>
        </w:rPr>
        <w:t>日期：</w:t>
      </w:r>
      <w:r w:rsidRPr="00294CA1">
        <w:rPr>
          <w:rFonts w:ascii="宋体" w:hAnsi="宋体" w:hint="eastAsia"/>
          <w:sz w:val="24"/>
        </w:rPr>
        <w:t>201</w:t>
      </w:r>
      <w:r w:rsidR="00ED4BCE">
        <w:rPr>
          <w:rFonts w:ascii="宋体" w:hAnsi="宋体"/>
          <w:sz w:val="24"/>
        </w:rPr>
        <w:t>9</w:t>
      </w:r>
      <w:r w:rsidR="006D32D0" w:rsidRPr="00294CA1">
        <w:rPr>
          <w:rFonts w:ascii="宋体" w:hAnsi="宋体"/>
          <w:sz w:val="24"/>
        </w:rPr>
        <w:t>年  月  日</w:t>
      </w:r>
    </w:p>
    <w:p w:rsidR="006D32D0" w:rsidRPr="00294CA1" w:rsidRDefault="006D32D0" w:rsidP="00234CAB">
      <w:pPr>
        <w:snapToGrid w:val="0"/>
        <w:spacing w:line="360" w:lineRule="auto"/>
        <w:ind w:firstLineChars="2000" w:firstLine="4800"/>
        <w:rPr>
          <w:rFonts w:ascii="宋体" w:hAnsi="宋体"/>
          <w:sz w:val="24"/>
        </w:rPr>
      </w:pPr>
    </w:p>
    <w:p w:rsidR="006D32D0" w:rsidRDefault="006D32D0" w:rsidP="00B757AD">
      <w:pPr>
        <w:snapToGrid w:val="0"/>
        <w:spacing w:before="50" w:afterLines="50" w:after="120"/>
        <w:jc w:val="left"/>
        <w:rPr>
          <w:rFonts w:ascii="宋体" w:hAnsi="宋体"/>
          <w:sz w:val="24"/>
        </w:rPr>
      </w:pPr>
    </w:p>
    <w:p w:rsidR="008E28CF" w:rsidRPr="00294CA1" w:rsidRDefault="008E28CF" w:rsidP="00B757AD">
      <w:pPr>
        <w:snapToGrid w:val="0"/>
        <w:spacing w:before="50" w:afterLines="50" w:after="120"/>
        <w:jc w:val="left"/>
        <w:rPr>
          <w:rFonts w:ascii="宋体" w:hAnsi="宋体"/>
          <w:sz w:val="24"/>
        </w:rPr>
      </w:pPr>
    </w:p>
    <w:p w:rsidR="006D32D0" w:rsidRDefault="006D32D0" w:rsidP="00B757AD">
      <w:pPr>
        <w:snapToGrid w:val="0"/>
        <w:spacing w:before="50" w:afterLines="50" w:after="120"/>
        <w:jc w:val="left"/>
        <w:rPr>
          <w:rFonts w:ascii="宋体" w:hAnsi="宋体"/>
          <w:sz w:val="24"/>
        </w:rPr>
      </w:pPr>
    </w:p>
    <w:p w:rsidR="00C037C0" w:rsidRDefault="00C037C0" w:rsidP="00B757AD">
      <w:pPr>
        <w:snapToGrid w:val="0"/>
        <w:spacing w:before="50" w:afterLines="50" w:after="120"/>
        <w:jc w:val="left"/>
        <w:rPr>
          <w:rFonts w:ascii="宋体" w:hAnsi="宋体"/>
          <w:sz w:val="24"/>
        </w:rPr>
      </w:pPr>
    </w:p>
    <w:p w:rsidR="00C037C0" w:rsidRDefault="00C037C0" w:rsidP="00B757AD">
      <w:pPr>
        <w:snapToGrid w:val="0"/>
        <w:spacing w:before="50" w:afterLines="50" w:after="120"/>
        <w:jc w:val="left"/>
        <w:rPr>
          <w:rFonts w:ascii="宋体" w:hAnsi="宋体"/>
          <w:sz w:val="24"/>
        </w:rPr>
      </w:pPr>
    </w:p>
    <w:p w:rsidR="00C037C0" w:rsidRPr="00294CA1" w:rsidRDefault="00C037C0" w:rsidP="00B757AD">
      <w:pPr>
        <w:snapToGrid w:val="0"/>
        <w:spacing w:before="50" w:afterLines="50" w:after="120"/>
        <w:jc w:val="left"/>
        <w:rPr>
          <w:rFonts w:ascii="宋体" w:hAnsi="宋体"/>
          <w:sz w:val="24"/>
        </w:rPr>
      </w:pPr>
    </w:p>
    <w:p w:rsidR="006D32D0" w:rsidRPr="00294CA1" w:rsidRDefault="003304DD" w:rsidP="00B757AD">
      <w:pPr>
        <w:snapToGrid w:val="0"/>
        <w:spacing w:before="50" w:afterLines="50" w:after="120"/>
        <w:jc w:val="left"/>
        <w:rPr>
          <w:rFonts w:ascii="宋体" w:hAnsi="宋体"/>
          <w:b/>
          <w:sz w:val="32"/>
          <w:szCs w:val="32"/>
        </w:rPr>
      </w:pPr>
      <w:r w:rsidRPr="00294CA1">
        <w:rPr>
          <w:rFonts w:ascii="宋体" w:hAnsi="宋体" w:hint="eastAsia"/>
          <w:b/>
          <w:sz w:val="32"/>
          <w:szCs w:val="32"/>
        </w:rPr>
        <w:t>三、</w:t>
      </w:r>
      <w:r w:rsidR="006D32D0" w:rsidRPr="00294CA1">
        <w:rPr>
          <w:rFonts w:ascii="宋体" w:hAnsi="宋体" w:hint="eastAsia"/>
          <w:b/>
          <w:sz w:val="32"/>
          <w:szCs w:val="32"/>
        </w:rPr>
        <w:t>法定代表人（负责人）授权委托书格式</w:t>
      </w:r>
    </w:p>
    <w:p w:rsidR="006D32D0" w:rsidRPr="00294CA1" w:rsidRDefault="006D32D0" w:rsidP="00B757AD">
      <w:pPr>
        <w:snapToGrid w:val="0"/>
        <w:spacing w:beforeLines="50" w:before="120" w:after="50"/>
        <w:jc w:val="center"/>
        <w:rPr>
          <w:rFonts w:ascii="宋体" w:hAnsi="宋体"/>
          <w:sz w:val="24"/>
        </w:rPr>
      </w:pPr>
    </w:p>
    <w:p w:rsidR="006D32D0" w:rsidRPr="00294CA1" w:rsidRDefault="006D32D0" w:rsidP="00234CAB">
      <w:pPr>
        <w:snapToGrid w:val="0"/>
        <w:spacing w:line="360" w:lineRule="auto"/>
        <w:jc w:val="center"/>
        <w:rPr>
          <w:rFonts w:ascii="宋体" w:hAnsi="宋体"/>
          <w:b/>
          <w:sz w:val="24"/>
        </w:rPr>
      </w:pPr>
      <w:r w:rsidRPr="00294CA1">
        <w:rPr>
          <w:rFonts w:ascii="宋体" w:hAnsi="宋体" w:hint="eastAsia"/>
          <w:b/>
          <w:sz w:val="24"/>
        </w:rPr>
        <w:t>法定代表人</w:t>
      </w:r>
      <w:r w:rsidR="00AA0194" w:rsidRPr="00294CA1">
        <w:rPr>
          <w:rFonts w:ascii="宋体" w:hAnsi="宋体" w:hint="eastAsia"/>
          <w:b/>
          <w:sz w:val="24"/>
        </w:rPr>
        <w:t>（负责人）</w:t>
      </w:r>
      <w:r w:rsidRPr="00294CA1">
        <w:rPr>
          <w:rFonts w:ascii="宋体" w:hAnsi="宋体" w:hint="eastAsia"/>
          <w:b/>
          <w:sz w:val="24"/>
        </w:rPr>
        <w:t>授权委托书</w:t>
      </w:r>
    </w:p>
    <w:p w:rsidR="00234CAB" w:rsidRPr="00294CA1" w:rsidRDefault="00234CAB" w:rsidP="00234CAB">
      <w:pPr>
        <w:snapToGrid w:val="0"/>
        <w:spacing w:line="360" w:lineRule="auto"/>
        <w:rPr>
          <w:rFonts w:ascii="宋体" w:hAnsi="宋体"/>
          <w:bCs/>
          <w:sz w:val="24"/>
        </w:rPr>
      </w:pPr>
    </w:p>
    <w:p w:rsidR="006D32D0" w:rsidRPr="00294CA1" w:rsidRDefault="006D32D0" w:rsidP="00234CAB">
      <w:pPr>
        <w:snapToGrid w:val="0"/>
        <w:spacing w:line="360" w:lineRule="auto"/>
        <w:rPr>
          <w:rFonts w:ascii="宋体" w:hAnsi="宋体"/>
          <w:b/>
          <w:bCs/>
          <w:sz w:val="24"/>
        </w:rPr>
      </w:pPr>
      <w:r w:rsidRPr="00294CA1">
        <w:rPr>
          <w:rFonts w:ascii="宋体" w:hAnsi="宋体" w:hint="eastAsia"/>
          <w:bCs/>
          <w:sz w:val="24"/>
        </w:rPr>
        <w:t>致：</w:t>
      </w:r>
      <w:r w:rsidRPr="00294CA1">
        <w:rPr>
          <w:rFonts w:ascii="宋体" w:hAnsi="宋体" w:hint="eastAsia"/>
          <w:sz w:val="24"/>
        </w:rPr>
        <w:t>嘉兴市公共资源交易中心</w:t>
      </w:r>
      <w:r w:rsidR="00427437" w:rsidRPr="00294CA1">
        <w:rPr>
          <w:rFonts w:ascii="宋体" w:hAnsi="宋体" w:hint="eastAsia"/>
          <w:sz w:val="24"/>
        </w:rPr>
        <w:t>：</w:t>
      </w:r>
    </w:p>
    <w:p w:rsidR="006D32D0" w:rsidRPr="00294CA1" w:rsidRDefault="006D32D0" w:rsidP="00234CAB">
      <w:pPr>
        <w:snapToGrid w:val="0"/>
        <w:spacing w:line="360" w:lineRule="auto"/>
        <w:ind w:firstLineChars="300" w:firstLine="720"/>
        <w:rPr>
          <w:rFonts w:ascii="宋体" w:hAnsi="宋体"/>
          <w:sz w:val="24"/>
        </w:rPr>
      </w:pPr>
      <w:r w:rsidRPr="00294CA1">
        <w:rPr>
          <w:rFonts w:ascii="宋体" w:hAnsi="宋体" w:hint="eastAsia"/>
          <w:sz w:val="24"/>
        </w:rPr>
        <w:t>我</w:t>
      </w:r>
      <w:r w:rsidRPr="00294CA1">
        <w:rPr>
          <w:rFonts w:ascii="宋体" w:hAnsi="宋体"/>
          <w:sz w:val="24"/>
        </w:rPr>
        <w:t>______</w:t>
      </w:r>
      <w:r w:rsidRPr="00294CA1">
        <w:rPr>
          <w:rFonts w:ascii="宋体" w:hAnsi="宋体"/>
          <w:sz w:val="24"/>
          <w:u w:val="single"/>
        </w:rPr>
        <w:t>_     _</w:t>
      </w:r>
      <w:r w:rsidRPr="00294CA1">
        <w:rPr>
          <w:rFonts w:ascii="宋体" w:hAnsi="宋体"/>
          <w:sz w:val="24"/>
        </w:rPr>
        <w:t>_</w:t>
      </w:r>
      <w:r w:rsidRPr="00294CA1">
        <w:rPr>
          <w:rFonts w:ascii="宋体" w:hAnsi="宋体" w:hint="eastAsia"/>
          <w:sz w:val="24"/>
        </w:rPr>
        <w:t>（姓名）系</w:t>
      </w:r>
      <w:r w:rsidRPr="00294CA1">
        <w:rPr>
          <w:rFonts w:ascii="宋体" w:hAnsi="宋体"/>
          <w:sz w:val="24"/>
        </w:rPr>
        <w:t>______</w:t>
      </w:r>
      <w:r w:rsidRPr="00294CA1">
        <w:rPr>
          <w:rFonts w:ascii="宋体" w:hAnsi="宋体"/>
          <w:sz w:val="24"/>
          <w:u w:val="single"/>
        </w:rPr>
        <w:t>_     _</w:t>
      </w:r>
      <w:r w:rsidRPr="00294CA1">
        <w:rPr>
          <w:rFonts w:ascii="宋体" w:hAnsi="宋体"/>
          <w:sz w:val="24"/>
        </w:rPr>
        <w:t>_</w:t>
      </w:r>
      <w:r w:rsidRPr="00294CA1">
        <w:rPr>
          <w:rFonts w:ascii="宋体" w:hAnsi="宋体" w:hint="eastAsia"/>
          <w:sz w:val="24"/>
        </w:rPr>
        <w:t>（投标人名称）的法定代表人（负责人），现授权委托本单位在职职工</w:t>
      </w:r>
      <w:r w:rsidRPr="00294CA1">
        <w:rPr>
          <w:rFonts w:ascii="宋体" w:hAnsi="宋体"/>
          <w:sz w:val="24"/>
        </w:rPr>
        <w:t xml:space="preserve"> </w:t>
      </w:r>
      <w:r w:rsidRPr="00294CA1">
        <w:rPr>
          <w:rFonts w:ascii="宋体" w:hAnsi="宋体"/>
          <w:sz w:val="24"/>
          <w:u w:val="single"/>
        </w:rPr>
        <w:t xml:space="preserve">              </w:t>
      </w:r>
      <w:r w:rsidRPr="00294CA1">
        <w:rPr>
          <w:rFonts w:ascii="宋体" w:hAnsi="宋体" w:hint="eastAsia"/>
          <w:sz w:val="24"/>
        </w:rPr>
        <w:t>（姓名）以我方的名义参加</w:t>
      </w:r>
      <w:r w:rsidR="00D91800" w:rsidRPr="00294CA1">
        <w:rPr>
          <w:rFonts w:ascii="宋体" w:hAnsi="宋体" w:hint="eastAsia"/>
          <w:bCs/>
          <w:sz w:val="24"/>
          <w:u w:val="single"/>
        </w:rPr>
        <w:t>201</w:t>
      </w:r>
      <w:r w:rsidR="00BB3589">
        <w:rPr>
          <w:rFonts w:ascii="宋体" w:hAnsi="宋体"/>
          <w:bCs/>
          <w:sz w:val="24"/>
          <w:u w:val="single"/>
        </w:rPr>
        <w:t>9</w:t>
      </w:r>
      <w:r w:rsidR="00D91800" w:rsidRPr="00294CA1">
        <w:rPr>
          <w:rFonts w:ascii="宋体" w:hAnsi="宋体" w:cs="Arial" w:hint="eastAsia"/>
          <w:sz w:val="24"/>
          <w:u w:val="single"/>
        </w:rPr>
        <w:t>年（</w:t>
      </w:r>
      <w:r w:rsidR="00BB3589">
        <w:rPr>
          <w:rFonts w:ascii="宋体" w:hAnsi="宋体" w:cs="Arial" w:hint="eastAsia"/>
          <w:sz w:val="24"/>
          <w:u w:val="single"/>
        </w:rPr>
        <w:t>第</w:t>
      </w:r>
      <w:r w:rsidR="00D76B07">
        <w:rPr>
          <w:rFonts w:ascii="宋体" w:hAnsi="宋体" w:cs="Arial" w:hint="eastAsia"/>
          <w:sz w:val="24"/>
          <w:u w:val="single"/>
        </w:rPr>
        <w:t>四</w:t>
      </w:r>
      <w:r w:rsidR="007521C1">
        <w:rPr>
          <w:rFonts w:ascii="宋体" w:hAnsi="宋体" w:cs="Arial" w:hint="eastAsia"/>
          <w:sz w:val="24"/>
          <w:u w:val="single"/>
        </w:rPr>
        <w:t>期</w:t>
      </w:r>
      <w:r w:rsidR="00D91800" w:rsidRPr="00294CA1">
        <w:rPr>
          <w:rFonts w:ascii="宋体" w:hAnsi="宋体" w:cs="Arial" w:hint="eastAsia"/>
          <w:sz w:val="24"/>
          <w:u w:val="single"/>
        </w:rPr>
        <w:t>）嘉兴市本级公共资金竞争性存放</w:t>
      </w:r>
      <w:r w:rsidRPr="00294CA1">
        <w:rPr>
          <w:rFonts w:ascii="宋体" w:hAnsi="宋体" w:hint="eastAsia"/>
          <w:sz w:val="24"/>
          <w:u w:val="single"/>
        </w:rPr>
        <w:t>项目</w:t>
      </w:r>
      <w:r w:rsidRPr="00294CA1">
        <w:rPr>
          <w:rFonts w:ascii="宋体" w:hAnsi="宋体" w:hint="eastAsia"/>
          <w:sz w:val="24"/>
        </w:rPr>
        <w:t>的投标活动，并代表我方全权办理针对上述项目的投标、开标、评标、签约等具体事务和签署相关文件。</w:t>
      </w:r>
    </w:p>
    <w:p w:rsidR="006D32D0" w:rsidRPr="00294CA1" w:rsidRDefault="006D32D0" w:rsidP="00234CAB">
      <w:pPr>
        <w:snapToGrid w:val="0"/>
        <w:spacing w:line="360" w:lineRule="auto"/>
        <w:rPr>
          <w:rFonts w:ascii="宋体" w:hAnsi="宋体"/>
          <w:sz w:val="24"/>
        </w:rPr>
      </w:pPr>
      <w:r w:rsidRPr="00294CA1">
        <w:rPr>
          <w:rFonts w:ascii="宋体" w:hAnsi="宋体"/>
          <w:sz w:val="24"/>
        </w:rPr>
        <w:t xml:space="preserve">    </w:t>
      </w:r>
      <w:r w:rsidRPr="00294CA1">
        <w:rPr>
          <w:rFonts w:ascii="宋体" w:hAnsi="宋体" w:hint="eastAsia"/>
          <w:sz w:val="24"/>
        </w:rPr>
        <w:t>我方对被授权人的签名事项负全部责任。</w:t>
      </w:r>
    </w:p>
    <w:p w:rsidR="006D32D0" w:rsidRPr="00294CA1" w:rsidRDefault="006D32D0" w:rsidP="00234CAB">
      <w:pPr>
        <w:snapToGrid w:val="0"/>
        <w:spacing w:line="360" w:lineRule="auto"/>
        <w:ind w:firstLine="480"/>
        <w:rPr>
          <w:rFonts w:ascii="宋体" w:hAnsi="宋体"/>
          <w:sz w:val="24"/>
        </w:rPr>
      </w:pPr>
      <w:r w:rsidRPr="00294CA1">
        <w:rPr>
          <w:rFonts w:ascii="宋体" w:hAnsi="宋体" w:hint="eastAsia"/>
          <w:sz w:val="24"/>
        </w:rPr>
        <w:t>在撤销授权的书面通知以前，本授权书一直有效。被授权人在授权书有效期内签署的所有文件不因授权的撤销而失效。</w:t>
      </w:r>
    </w:p>
    <w:p w:rsidR="006D32D0" w:rsidRPr="00294CA1" w:rsidRDefault="006D32D0" w:rsidP="00234CAB">
      <w:pPr>
        <w:snapToGrid w:val="0"/>
        <w:spacing w:line="360" w:lineRule="auto"/>
        <w:ind w:firstLine="480"/>
        <w:rPr>
          <w:rFonts w:ascii="宋体" w:hAnsi="宋体"/>
          <w:sz w:val="24"/>
        </w:rPr>
      </w:pPr>
      <w:r w:rsidRPr="00294CA1">
        <w:rPr>
          <w:rFonts w:ascii="宋体" w:hAnsi="宋体" w:hint="eastAsia"/>
          <w:sz w:val="24"/>
        </w:rPr>
        <w:t>被授权人无转委托权，特此委托。</w:t>
      </w:r>
    </w:p>
    <w:p w:rsidR="003F6F7E" w:rsidRPr="00294CA1" w:rsidRDefault="003F6F7E" w:rsidP="00234CAB">
      <w:pPr>
        <w:snapToGrid w:val="0"/>
        <w:spacing w:line="360" w:lineRule="auto"/>
        <w:rPr>
          <w:rFonts w:ascii="宋体" w:hAnsi="宋体"/>
          <w:sz w:val="24"/>
        </w:rPr>
      </w:pPr>
      <w:r w:rsidRPr="00294CA1">
        <w:rPr>
          <w:rFonts w:ascii="宋体" w:hAnsi="宋体" w:hint="eastAsia"/>
          <w:sz w:val="24"/>
        </w:rPr>
        <w:t>法定代表人（负责人）签名：</w:t>
      </w:r>
      <w:r w:rsidRPr="00294CA1">
        <w:rPr>
          <w:rFonts w:ascii="宋体" w:hAnsi="宋体"/>
          <w:sz w:val="24"/>
          <w:u w:val="single"/>
        </w:rPr>
        <w:t xml:space="preserve">                   </w:t>
      </w:r>
    </w:p>
    <w:p w:rsidR="006D32D0" w:rsidRPr="00294CA1" w:rsidRDefault="006D32D0" w:rsidP="00234CAB">
      <w:pPr>
        <w:snapToGrid w:val="0"/>
        <w:spacing w:line="360" w:lineRule="auto"/>
        <w:rPr>
          <w:rFonts w:ascii="宋体" w:hAnsi="宋体"/>
          <w:sz w:val="24"/>
          <w:u w:val="single"/>
        </w:rPr>
      </w:pPr>
      <w:r w:rsidRPr="00294CA1">
        <w:rPr>
          <w:rFonts w:ascii="宋体" w:hAnsi="宋体" w:hint="eastAsia"/>
          <w:sz w:val="24"/>
        </w:rPr>
        <w:t>被授权人签名：</w:t>
      </w:r>
      <w:r w:rsidRPr="00294CA1">
        <w:rPr>
          <w:rFonts w:ascii="宋体" w:hAnsi="宋体"/>
          <w:sz w:val="24"/>
          <w:u w:val="single"/>
        </w:rPr>
        <w:t xml:space="preserve">     </w:t>
      </w:r>
      <w:r w:rsidR="003F6F7E" w:rsidRPr="00294CA1">
        <w:rPr>
          <w:rFonts w:ascii="宋体" w:hAnsi="宋体"/>
          <w:sz w:val="24"/>
          <w:u w:val="single"/>
        </w:rPr>
        <w:t xml:space="preserve">      </w:t>
      </w:r>
      <w:r w:rsidRPr="00294CA1">
        <w:rPr>
          <w:rFonts w:ascii="宋体" w:hAnsi="宋体"/>
          <w:sz w:val="24"/>
          <w:u w:val="single"/>
        </w:rPr>
        <w:t xml:space="preserve">     </w:t>
      </w:r>
      <w:r w:rsidRPr="00294CA1">
        <w:rPr>
          <w:rFonts w:ascii="宋体" w:hAnsi="宋体"/>
          <w:sz w:val="24"/>
        </w:rPr>
        <w:t xml:space="preserve">    </w:t>
      </w:r>
    </w:p>
    <w:p w:rsidR="006D32D0" w:rsidRPr="00294CA1" w:rsidRDefault="006D32D0" w:rsidP="00234CAB">
      <w:pPr>
        <w:snapToGrid w:val="0"/>
        <w:spacing w:line="360" w:lineRule="auto"/>
        <w:rPr>
          <w:rFonts w:ascii="宋体" w:hAnsi="宋体"/>
          <w:sz w:val="24"/>
        </w:rPr>
      </w:pPr>
      <w:r w:rsidRPr="00294CA1">
        <w:rPr>
          <w:rFonts w:ascii="宋体" w:hAnsi="宋体" w:hint="eastAsia"/>
          <w:sz w:val="24"/>
        </w:rPr>
        <w:t>被授权人身份证号码：</w:t>
      </w:r>
      <w:r w:rsidRPr="00294CA1">
        <w:rPr>
          <w:rFonts w:ascii="宋体" w:hAnsi="宋体"/>
          <w:sz w:val="24"/>
          <w:u w:val="single"/>
        </w:rPr>
        <w:t xml:space="preserve">     </w:t>
      </w:r>
      <w:r w:rsidR="00D91800" w:rsidRPr="00294CA1">
        <w:rPr>
          <w:rFonts w:ascii="宋体" w:hAnsi="宋体"/>
          <w:sz w:val="24"/>
          <w:u w:val="single"/>
        </w:rPr>
        <w:t xml:space="preserve">    </w:t>
      </w:r>
      <w:r w:rsidRPr="00294CA1">
        <w:rPr>
          <w:rFonts w:ascii="宋体" w:hAnsi="宋体"/>
          <w:sz w:val="24"/>
          <w:u w:val="single"/>
        </w:rPr>
        <w:t xml:space="preserve">                        </w:t>
      </w:r>
      <w:r w:rsidRPr="00294CA1">
        <w:rPr>
          <w:rFonts w:ascii="宋体" w:hAnsi="宋体"/>
          <w:sz w:val="24"/>
        </w:rPr>
        <w:t xml:space="preserve"> </w:t>
      </w:r>
    </w:p>
    <w:p w:rsidR="003F6F7E" w:rsidRPr="00294CA1" w:rsidRDefault="003F6F7E" w:rsidP="00234CAB">
      <w:pPr>
        <w:snapToGrid w:val="0"/>
        <w:spacing w:line="360" w:lineRule="auto"/>
        <w:rPr>
          <w:rFonts w:ascii="宋体" w:hAnsi="宋体"/>
          <w:sz w:val="24"/>
        </w:rPr>
      </w:pPr>
    </w:p>
    <w:p w:rsidR="006D32D0" w:rsidRPr="00294CA1" w:rsidRDefault="006D32D0" w:rsidP="00234CAB">
      <w:pPr>
        <w:snapToGrid w:val="0"/>
        <w:spacing w:line="360" w:lineRule="auto"/>
        <w:rPr>
          <w:rFonts w:ascii="宋体" w:hAnsi="宋体"/>
          <w:sz w:val="24"/>
        </w:rPr>
      </w:pPr>
      <w:r w:rsidRPr="00294CA1">
        <w:rPr>
          <w:rFonts w:ascii="宋体" w:hAnsi="宋体"/>
          <w:sz w:val="24"/>
        </w:rPr>
        <w:t xml:space="preserve">                                     </w:t>
      </w:r>
      <w:r w:rsidR="003F6F7E" w:rsidRPr="00294CA1">
        <w:rPr>
          <w:rFonts w:ascii="宋体" w:hAnsi="宋体" w:hint="eastAsia"/>
          <w:sz w:val="24"/>
        </w:rPr>
        <w:t xml:space="preserve">       </w:t>
      </w:r>
      <w:r w:rsidR="00B11ACD" w:rsidRPr="00294CA1">
        <w:rPr>
          <w:rFonts w:ascii="宋体" w:hAnsi="宋体" w:hint="eastAsia"/>
          <w:sz w:val="24"/>
        </w:rPr>
        <w:t xml:space="preserve">    </w:t>
      </w:r>
      <w:r w:rsidR="003F6F7E" w:rsidRPr="00294CA1">
        <w:rPr>
          <w:rFonts w:ascii="宋体" w:hAnsi="宋体" w:hint="eastAsia"/>
          <w:sz w:val="24"/>
        </w:rPr>
        <w:t xml:space="preserve"> （</w:t>
      </w:r>
      <w:r w:rsidRPr="00294CA1">
        <w:rPr>
          <w:rFonts w:ascii="宋体" w:hAnsi="宋体" w:hint="eastAsia"/>
          <w:sz w:val="24"/>
        </w:rPr>
        <w:t>公章</w:t>
      </w:r>
      <w:r w:rsidR="003F6F7E" w:rsidRPr="00294CA1">
        <w:rPr>
          <w:rFonts w:ascii="宋体" w:hAnsi="宋体" w:hint="eastAsia"/>
          <w:sz w:val="24"/>
        </w:rPr>
        <w:t>）</w:t>
      </w:r>
    </w:p>
    <w:p w:rsidR="006D32D0" w:rsidRPr="00294CA1" w:rsidRDefault="003F6F7E" w:rsidP="00234CAB">
      <w:pPr>
        <w:snapToGrid w:val="0"/>
        <w:spacing w:line="360" w:lineRule="auto"/>
        <w:jc w:val="center"/>
        <w:rPr>
          <w:rFonts w:ascii="宋体" w:hAnsi="宋体"/>
          <w:sz w:val="24"/>
        </w:rPr>
      </w:pPr>
      <w:r w:rsidRPr="00294CA1">
        <w:rPr>
          <w:rFonts w:ascii="宋体" w:hAnsi="宋体"/>
          <w:sz w:val="24"/>
        </w:rPr>
        <w:t xml:space="preserve">                                    </w:t>
      </w:r>
      <w:r w:rsidR="00234CAB" w:rsidRPr="00294CA1">
        <w:rPr>
          <w:rFonts w:ascii="宋体" w:hAnsi="宋体" w:hint="eastAsia"/>
          <w:sz w:val="24"/>
        </w:rPr>
        <w:t>日期：</w:t>
      </w:r>
      <w:r w:rsidRPr="00294CA1">
        <w:rPr>
          <w:rFonts w:ascii="宋体" w:hAnsi="宋体" w:hint="eastAsia"/>
          <w:sz w:val="24"/>
        </w:rPr>
        <w:t>201</w:t>
      </w:r>
      <w:r w:rsidR="00BB3589">
        <w:rPr>
          <w:rFonts w:ascii="宋体" w:hAnsi="宋体"/>
          <w:sz w:val="24"/>
        </w:rPr>
        <w:t>9</w:t>
      </w:r>
      <w:r w:rsidR="006D32D0" w:rsidRPr="00294CA1">
        <w:rPr>
          <w:rFonts w:ascii="宋体" w:hAnsi="宋体" w:hint="eastAsia"/>
          <w:sz w:val="24"/>
        </w:rPr>
        <w:t>年</w:t>
      </w:r>
      <w:r w:rsidR="006D32D0" w:rsidRPr="00294CA1">
        <w:rPr>
          <w:rFonts w:ascii="宋体" w:hAnsi="宋体"/>
          <w:sz w:val="24"/>
        </w:rPr>
        <w:t xml:space="preserve">   </w:t>
      </w:r>
      <w:r w:rsidR="006D32D0" w:rsidRPr="00294CA1">
        <w:rPr>
          <w:rFonts w:ascii="宋体" w:hAnsi="宋体" w:hint="eastAsia"/>
          <w:sz w:val="24"/>
        </w:rPr>
        <w:t>月</w:t>
      </w:r>
      <w:r w:rsidR="006D32D0" w:rsidRPr="00294CA1">
        <w:rPr>
          <w:rFonts w:ascii="宋体" w:hAnsi="宋体"/>
          <w:sz w:val="24"/>
        </w:rPr>
        <w:t xml:space="preserve">   </w:t>
      </w:r>
      <w:r w:rsidR="006D32D0" w:rsidRPr="00294CA1">
        <w:rPr>
          <w:rFonts w:ascii="宋体" w:hAnsi="宋体" w:hint="eastAsia"/>
          <w:sz w:val="24"/>
        </w:rPr>
        <w:t>日</w:t>
      </w:r>
    </w:p>
    <w:p w:rsidR="006D32D0" w:rsidRPr="00294CA1" w:rsidRDefault="006D32D0" w:rsidP="00234CAB">
      <w:pPr>
        <w:snapToGrid w:val="0"/>
        <w:spacing w:line="360" w:lineRule="auto"/>
        <w:rPr>
          <w:rFonts w:ascii="宋体" w:hAnsi="宋体"/>
          <w:sz w:val="24"/>
        </w:rPr>
      </w:pPr>
    </w:p>
    <w:p w:rsidR="006D32D0" w:rsidRPr="00294CA1" w:rsidRDefault="009C7B4A" w:rsidP="00234CAB">
      <w:pPr>
        <w:snapToGrid w:val="0"/>
        <w:spacing w:line="360" w:lineRule="auto"/>
        <w:rPr>
          <w:rFonts w:ascii="宋体" w:hAnsi="宋体"/>
          <w:sz w:val="24"/>
        </w:rPr>
      </w:pPr>
      <w:r w:rsidRPr="00294CA1">
        <w:rPr>
          <w:rFonts w:ascii="宋体" w:hAnsi="宋体" w:hint="eastAsia"/>
          <w:sz w:val="24"/>
        </w:rPr>
        <w:t>法定代表人（负责人）</w:t>
      </w:r>
      <w:r w:rsidR="00D91800" w:rsidRPr="00294CA1">
        <w:rPr>
          <w:rFonts w:ascii="宋体" w:hAnsi="宋体" w:hint="eastAsia"/>
          <w:sz w:val="24"/>
        </w:rPr>
        <w:t>身份证</w:t>
      </w:r>
      <w:r w:rsidR="006D32D0" w:rsidRPr="00294CA1">
        <w:rPr>
          <w:rFonts w:ascii="宋体" w:hAnsi="宋体" w:hint="eastAsia"/>
          <w:sz w:val="24"/>
        </w:rPr>
        <w:t>复印件</w:t>
      </w:r>
      <w:r w:rsidR="00D91800" w:rsidRPr="00294CA1">
        <w:rPr>
          <w:rFonts w:ascii="宋体" w:hAnsi="宋体" w:hint="eastAsia"/>
          <w:sz w:val="24"/>
        </w:rPr>
        <w:t>（正反面）</w:t>
      </w:r>
      <w:r w:rsidR="006D32D0" w:rsidRPr="00294CA1">
        <w:rPr>
          <w:rFonts w:ascii="宋体" w:hAnsi="宋体" w:hint="eastAsia"/>
          <w:sz w:val="24"/>
        </w:rPr>
        <w:t>：</w:t>
      </w:r>
    </w:p>
    <w:p w:rsidR="006D32D0" w:rsidRPr="00294CA1" w:rsidRDefault="006D32D0" w:rsidP="00234CAB">
      <w:pPr>
        <w:snapToGrid w:val="0"/>
        <w:spacing w:line="360" w:lineRule="auto"/>
        <w:rPr>
          <w:rFonts w:ascii="宋体" w:hAnsi="宋体"/>
          <w:sz w:val="24"/>
        </w:rPr>
      </w:pPr>
    </w:p>
    <w:p w:rsidR="006D32D0" w:rsidRPr="00294CA1" w:rsidRDefault="009C7B4A" w:rsidP="00234CAB">
      <w:pPr>
        <w:snapToGrid w:val="0"/>
        <w:spacing w:line="360" w:lineRule="auto"/>
        <w:rPr>
          <w:rFonts w:ascii="宋体" w:hAnsi="宋体"/>
          <w:sz w:val="24"/>
        </w:rPr>
      </w:pPr>
      <w:r w:rsidRPr="00294CA1">
        <w:rPr>
          <w:rFonts w:ascii="宋体" w:hAnsi="宋体" w:hint="eastAsia"/>
          <w:sz w:val="24"/>
        </w:rPr>
        <w:t>被授权人</w:t>
      </w:r>
      <w:r w:rsidR="006D32D0" w:rsidRPr="00294CA1">
        <w:rPr>
          <w:rFonts w:ascii="宋体" w:hAnsi="宋体" w:hint="eastAsia"/>
          <w:sz w:val="24"/>
        </w:rPr>
        <w:t>身份证复印件</w:t>
      </w:r>
      <w:r w:rsidR="00D91800" w:rsidRPr="00294CA1">
        <w:rPr>
          <w:rFonts w:ascii="宋体" w:hAnsi="宋体" w:hint="eastAsia"/>
          <w:sz w:val="24"/>
        </w:rPr>
        <w:t>（正反面）</w:t>
      </w:r>
      <w:r w:rsidR="006D32D0" w:rsidRPr="00294CA1">
        <w:rPr>
          <w:rFonts w:ascii="宋体" w:hAnsi="宋体" w:hint="eastAsia"/>
          <w:sz w:val="24"/>
        </w:rPr>
        <w:t>：</w:t>
      </w:r>
    </w:p>
    <w:p w:rsidR="006D32D0" w:rsidRPr="00294CA1" w:rsidRDefault="006D32D0" w:rsidP="00234CAB">
      <w:pPr>
        <w:snapToGrid w:val="0"/>
        <w:spacing w:line="360" w:lineRule="auto"/>
        <w:rPr>
          <w:rFonts w:ascii="宋体" w:hAnsi="宋体"/>
          <w:sz w:val="24"/>
        </w:rPr>
      </w:pPr>
    </w:p>
    <w:p w:rsidR="006D32D0" w:rsidRPr="00294CA1" w:rsidRDefault="006D32D0" w:rsidP="00234CAB">
      <w:pPr>
        <w:snapToGrid w:val="0"/>
        <w:spacing w:line="360" w:lineRule="auto"/>
        <w:rPr>
          <w:rFonts w:ascii="宋体" w:hAnsi="宋体"/>
          <w:sz w:val="24"/>
        </w:rPr>
      </w:pPr>
    </w:p>
    <w:p w:rsidR="003304DD" w:rsidRPr="00294CA1" w:rsidRDefault="003304DD" w:rsidP="00B757AD">
      <w:pPr>
        <w:snapToGrid w:val="0"/>
        <w:spacing w:beforeLines="50" w:before="120" w:after="50"/>
        <w:rPr>
          <w:rFonts w:ascii="宋体" w:hAnsi="宋体"/>
          <w:bCs/>
          <w:dstrike/>
          <w:sz w:val="24"/>
        </w:rPr>
      </w:pPr>
    </w:p>
    <w:p w:rsidR="003304DD" w:rsidRDefault="003304DD" w:rsidP="00B757AD">
      <w:pPr>
        <w:snapToGrid w:val="0"/>
        <w:spacing w:beforeLines="50" w:before="120" w:after="50"/>
        <w:rPr>
          <w:rFonts w:ascii="宋体" w:hAnsi="宋体"/>
          <w:dstrike/>
          <w:sz w:val="24"/>
        </w:rPr>
      </w:pPr>
    </w:p>
    <w:p w:rsidR="006D32D0" w:rsidRPr="00294CA1" w:rsidRDefault="001E43D3" w:rsidP="00B757AD">
      <w:pPr>
        <w:snapToGrid w:val="0"/>
        <w:spacing w:beforeLines="50" w:before="120" w:after="50"/>
        <w:rPr>
          <w:rFonts w:ascii="宋体" w:hAnsi="宋体"/>
          <w:b/>
          <w:sz w:val="32"/>
          <w:szCs w:val="32"/>
        </w:rPr>
      </w:pPr>
      <w:r w:rsidRPr="00294CA1">
        <w:rPr>
          <w:rFonts w:ascii="宋体" w:hAnsi="宋体" w:hint="eastAsia"/>
          <w:b/>
          <w:sz w:val="32"/>
          <w:szCs w:val="32"/>
        </w:rPr>
        <w:t>四、</w:t>
      </w:r>
      <w:r w:rsidR="006D32D0" w:rsidRPr="00294CA1">
        <w:rPr>
          <w:rFonts w:ascii="宋体" w:hAnsi="宋体" w:hint="eastAsia"/>
          <w:b/>
          <w:sz w:val="32"/>
          <w:szCs w:val="32"/>
        </w:rPr>
        <w:t>投标函格式</w:t>
      </w:r>
    </w:p>
    <w:p w:rsidR="001E43D3" w:rsidRPr="00294CA1" w:rsidRDefault="001E43D3" w:rsidP="00B757AD">
      <w:pPr>
        <w:snapToGrid w:val="0"/>
        <w:spacing w:beforeLines="50" w:before="120" w:after="50"/>
        <w:rPr>
          <w:rFonts w:ascii="宋体" w:hAnsi="宋体"/>
          <w:b/>
          <w:sz w:val="32"/>
          <w:szCs w:val="32"/>
        </w:rPr>
      </w:pPr>
    </w:p>
    <w:p w:rsidR="006D32D0" w:rsidRPr="00294CA1" w:rsidRDefault="006D32D0" w:rsidP="00B757AD">
      <w:pPr>
        <w:snapToGrid w:val="0"/>
        <w:spacing w:beforeLines="50" w:before="120" w:after="50"/>
        <w:jc w:val="center"/>
        <w:rPr>
          <w:rFonts w:ascii="宋体" w:hAnsi="宋体"/>
          <w:b/>
          <w:sz w:val="36"/>
          <w:szCs w:val="36"/>
        </w:rPr>
      </w:pPr>
      <w:r w:rsidRPr="00294CA1">
        <w:rPr>
          <w:rFonts w:ascii="宋体" w:hAnsi="宋体" w:hint="eastAsia"/>
          <w:b/>
          <w:sz w:val="36"/>
          <w:szCs w:val="36"/>
        </w:rPr>
        <w:t>投</w:t>
      </w:r>
      <w:r w:rsidRPr="00294CA1">
        <w:rPr>
          <w:rFonts w:ascii="宋体" w:hAnsi="宋体"/>
          <w:b/>
          <w:sz w:val="36"/>
          <w:szCs w:val="36"/>
        </w:rPr>
        <w:t xml:space="preserve"> </w:t>
      </w:r>
      <w:r w:rsidRPr="00294CA1">
        <w:rPr>
          <w:rFonts w:ascii="宋体" w:hAnsi="宋体" w:hint="eastAsia"/>
          <w:b/>
          <w:sz w:val="36"/>
          <w:szCs w:val="36"/>
        </w:rPr>
        <w:t>标</w:t>
      </w:r>
      <w:r w:rsidRPr="00294CA1">
        <w:rPr>
          <w:rFonts w:ascii="宋体" w:hAnsi="宋体"/>
          <w:b/>
          <w:sz w:val="36"/>
          <w:szCs w:val="36"/>
        </w:rPr>
        <w:t xml:space="preserve"> </w:t>
      </w:r>
      <w:r w:rsidRPr="00294CA1">
        <w:rPr>
          <w:rFonts w:ascii="宋体" w:hAnsi="宋体" w:hint="eastAsia"/>
          <w:b/>
          <w:sz w:val="36"/>
          <w:szCs w:val="36"/>
        </w:rPr>
        <w:t>函</w:t>
      </w:r>
    </w:p>
    <w:p w:rsidR="00310C3D" w:rsidRPr="00294CA1" w:rsidRDefault="00310C3D" w:rsidP="006D32D0">
      <w:pPr>
        <w:snapToGrid w:val="0"/>
        <w:spacing w:line="360" w:lineRule="auto"/>
        <w:rPr>
          <w:rFonts w:ascii="宋体" w:hAnsi="宋体"/>
          <w:sz w:val="24"/>
        </w:rPr>
      </w:pPr>
    </w:p>
    <w:p w:rsidR="006D32D0" w:rsidRPr="00294CA1" w:rsidRDefault="006D32D0" w:rsidP="006D32D0">
      <w:pPr>
        <w:snapToGrid w:val="0"/>
        <w:spacing w:line="360" w:lineRule="auto"/>
        <w:rPr>
          <w:rFonts w:ascii="宋体" w:hAnsi="宋体"/>
          <w:sz w:val="24"/>
        </w:rPr>
      </w:pPr>
      <w:r w:rsidRPr="00294CA1">
        <w:rPr>
          <w:rFonts w:ascii="宋体" w:hAnsi="宋体" w:hint="eastAsia"/>
          <w:sz w:val="24"/>
        </w:rPr>
        <w:t>致：嘉兴市公共资源交易中心</w:t>
      </w:r>
      <w:r w:rsidR="00427437" w:rsidRPr="00294CA1">
        <w:rPr>
          <w:rFonts w:ascii="宋体" w:hAnsi="宋体" w:hint="eastAsia"/>
          <w:sz w:val="24"/>
        </w:rPr>
        <w:t>：</w:t>
      </w:r>
    </w:p>
    <w:p w:rsidR="006D32D0" w:rsidRPr="00294CA1" w:rsidRDefault="006D32D0" w:rsidP="00D91800">
      <w:pPr>
        <w:snapToGrid w:val="0"/>
        <w:spacing w:line="360" w:lineRule="auto"/>
        <w:ind w:firstLine="480"/>
        <w:rPr>
          <w:rFonts w:ascii="宋体" w:hAnsi="宋体"/>
          <w:sz w:val="24"/>
        </w:rPr>
      </w:pPr>
      <w:r w:rsidRPr="00294CA1">
        <w:rPr>
          <w:rFonts w:ascii="宋体" w:hAnsi="宋体" w:hint="eastAsia"/>
          <w:sz w:val="24"/>
        </w:rPr>
        <w:t>根据贵方</w:t>
      </w:r>
      <w:r w:rsidR="00B924F4" w:rsidRPr="00294CA1">
        <w:rPr>
          <w:rFonts w:ascii="宋体" w:hAnsi="宋体" w:hint="eastAsia"/>
          <w:sz w:val="24"/>
          <w:u w:val="single"/>
        </w:rPr>
        <w:t>201</w:t>
      </w:r>
      <w:r w:rsidR="00BB3589">
        <w:rPr>
          <w:rFonts w:ascii="宋体" w:hAnsi="宋体"/>
          <w:sz w:val="24"/>
          <w:u w:val="single"/>
        </w:rPr>
        <w:t>9</w:t>
      </w:r>
      <w:r w:rsidR="009C7B4A" w:rsidRPr="00294CA1">
        <w:rPr>
          <w:rFonts w:ascii="宋体" w:hAnsi="宋体" w:cs="Arial" w:hint="eastAsia"/>
          <w:sz w:val="24"/>
          <w:u w:val="single"/>
        </w:rPr>
        <w:t>年（第</w:t>
      </w:r>
      <w:r w:rsidR="00D76B07">
        <w:rPr>
          <w:rFonts w:ascii="宋体" w:hAnsi="宋体" w:cs="Arial" w:hint="eastAsia"/>
          <w:sz w:val="24"/>
          <w:u w:val="single"/>
        </w:rPr>
        <w:t>四</w:t>
      </w:r>
      <w:r w:rsidR="009C7B4A" w:rsidRPr="00294CA1">
        <w:rPr>
          <w:rFonts w:ascii="宋体" w:hAnsi="宋体" w:cs="Arial" w:hint="eastAsia"/>
          <w:sz w:val="24"/>
          <w:u w:val="single"/>
        </w:rPr>
        <w:t>期）嘉兴市本级公共资金竞争性存放项目</w:t>
      </w:r>
      <w:r w:rsidRPr="00294CA1">
        <w:rPr>
          <w:rFonts w:ascii="宋体" w:hAnsi="宋体" w:hint="eastAsia"/>
          <w:sz w:val="24"/>
        </w:rPr>
        <w:t>的招标公告</w:t>
      </w:r>
      <w:r w:rsidR="00D91800" w:rsidRPr="00294CA1">
        <w:rPr>
          <w:rFonts w:ascii="宋体" w:hAnsi="宋体" w:hint="eastAsia"/>
          <w:sz w:val="24"/>
        </w:rPr>
        <w:t>〔</w:t>
      </w:r>
      <w:r w:rsidRPr="00294CA1">
        <w:rPr>
          <w:rFonts w:ascii="宋体" w:hAnsi="宋体" w:hint="eastAsia"/>
          <w:sz w:val="24"/>
        </w:rPr>
        <w:t>项目编号：</w:t>
      </w:r>
      <w:r w:rsidR="009C7B4A" w:rsidRPr="00294CA1">
        <w:rPr>
          <w:rFonts w:ascii="宋体" w:hAnsi="宋体" w:cs="Arial" w:hint="eastAsia"/>
          <w:sz w:val="24"/>
          <w:u w:val="single"/>
        </w:rPr>
        <w:t>定存（</w:t>
      </w:r>
      <w:r w:rsidR="00B924F4" w:rsidRPr="00294CA1">
        <w:rPr>
          <w:rFonts w:ascii="宋体" w:hAnsi="宋体" w:cs="Arial" w:hint="eastAsia"/>
          <w:sz w:val="24"/>
          <w:u w:val="single"/>
        </w:rPr>
        <w:t>201</w:t>
      </w:r>
      <w:r w:rsidR="00BB3589">
        <w:rPr>
          <w:rFonts w:ascii="宋体" w:hAnsi="宋体" w:cs="Arial"/>
          <w:sz w:val="24"/>
          <w:u w:val="single"/>
        </w:rPr>
        <w:t>9</w:t>
      </w:r>
      <w:r w:rsidR="009C7B4A" w:rsidRPr="00294CA1">
        <w:rPr>
          <w:rFonts w:ascii="宋体" w:hAnsi="宋体" w:cs="Arial" w:hint="eastAsia"/>
          <w:sz w:val="24"/>
          <w:u w:val="single"/>
        </w:rPr>
        <w:t>）</w:t>
      </w:r>
      <w:r w:rsidR="006866FD">
        <w:rPr>
          <w:rFonts w:ascii="宋体" w:hAnsi="宋体" w:cs="Arial" w:hint="eastAsia"/>
          <w:sz w:val="24"/>
          <w:u w:val="single"/>
        </w:rPr>
        <w:t>0</w:t>
      </w:r>
      <w:r w:rsidR="00D76B07">
        <w:rPr>
          <w:rFonts w:ascii="宋体" w:hAnsi="宋体" w:cs="Arial"/>
          <w:sz w:val="24"/>
          <w:u w:val="single"/>
        </w:rPr>
        <w:t>4</w:t>
      </w:r>
      <w:r w:rsidRPr="00294CA1">
        <w:rPr>
          <w:rFonts w:ascii="宋体" w:hAnsi="宋体" w:hint="eastAsia"/>
          <w:sz w:val="24"/>
        </w:rPr>
        <w:t>，</w:t>
      </w:r>
      <w:r w:rsidR="00EE394B" w:rsidRPr="00294CA1">
        <w:rPr>
          <w:rFonts w:ascii="宋体" w:hAnsi="宋体" w:hint="eastAsia"/>
          <w:sz w:val="24"/>
        </w:rPr>
        <w:t>被授权人</w:t>
      </w:r>
      <w:r w:rsidRPr="00294CA1">
        <w:rPr>
          <w:rFonts w:ascii="宋体" w:hAnsi="宋体"/>
          <w:sz w:val="24"/>
        </w:rPr>
        <w:t>______</w:t>
      </w:r>
      <w:r w:rsidRPr="00294CA1">
        <w:rPr>
          <w:rFonts w:ascii="宋体" w:hAnsi="宋体"/>
          <w:sz w:val="24"/>
          <w:u w:val="single"/>
        </w:rPr>
        <w:t xml:space="preserve">_     </w:t>
      </w:r>
      <w:r w:rsidRPr="00294CA1">
        <w:rPr>
          <w:rFonts w:ascii="宋体" w:hAnsi="宋体" w:hint="eastAsia"/>
          <w:sz w:val="24"/>
        </w:rPr>
        <w:t>（</w:t>
      </w:r>
      <w:r w:rsidR="00310C3D" w:rsidRPr="00294CA1">
        <w:rPr>
          <w:rFonts w:ascii="宋体" w:hAnsi="宋体" w:hint="eastAsia"/>
          <w:sz w:val="24"/>
        </w:rPr>
        <w:t>姓名</w:t>
      </w:r>
      <w:r w:rsidRPr="00294CA1">
        <w:rPr>
          <w:rFonts w:ascii="宋体" w:hAnsi="宋体" w:hint="eastAsia"/>
          <w:sz w:val="24"/>
        </w:rPr>
        <w:t>）经正式授权并代表投标人</w:t>
      </w:r>
      <w:r w:rsidRPr="00294CA1">
        <w:rPr>
          <w:rFonts w:ascii="宋体" w:hAnsi="宋体"/>
          <w:sz w:val="24"/>
        </w:rPr>
        <w:t>_____</w:t>
      </w:r>
      <w:r w:rsidRPr="00294CA1">
        <w:rPr>
          <w:rFonts w:ascii="宋体" w:hAnsi="宋体"/>
          <w:sz w:val="24"/>
          <w:u w:val="single"/>
        </w:rPr>
        <w:t>__            __</w:t>
      </w:r>
      <w:r w:rsidRPr="00294CA1">
        <w:rPr>
          <w:rFonts w:ascii="宋体" w:hAnsi="宋体" w:hint="eastAsia"/>
          <w:sz w:val="24"/>
        </w:rPr>
        <w:t>（投标人名称）提交资信技术文件、报价文件</w:t>
      </w:r>
      <w:r w:rsidRPr="00294CA1">
        <w:rPr>
          <w:rFonts w:ascii="宋体" w:hAnsi="宋体" w:hint="eastAsia"/>
          <w:sz w:val="24"/>
          <w:u w:val="single"/>
        </w:rPr>
        <w:t>正本一份、副本</w:t>
      </w:r>
      <w:r w:rsidR="009C7B4A" w:rsidRPr="00294CA1">
        <w:rPr>
          <w:rFonts w:ascii="宋体" w:hAnsi="宋体" w:hint="eastAsia"/>
          <w:sz w:val="24"/>
          <w:u w:val="single"/>
        </w:rPr>
        <w:t>四</w:t>
      </w:r>
      <w:r w:rsidRPr="00294CA1">
        <w:rPr>
          <w:rFonts w:ascii="宋体" w:hAnsi="宋体" w:hint="eastAsia"/>
          <w:sz w:val="24"/>
          <w:u w:val="single"/>
        </w:rPr>
        <w:t>份</w:t>
      </w:r>
      <w:r w:rsidRPr="00294CA1">
        <w:rPr>
          <w:rFonts w:ascii="宋体" w:hAnsi="宋体" w:hint="eastAsia"/>
          <w:sz w:val="24"/>
        </w:rPr>
        <w:t>。</w:t>
      </w:r>
    </w:p>
    <w:p w:rsidR="006D32D0" w:rsidRPr="00294CA1" w:rsidRDefault="006D32D0" w:rsidP="006D32D0">
      <w:pPr>
        <w:snapToGrid w:val="0"/>
        <w:spacing w:line="360" w:lineRule="auto"/>
        <w:ind w:firstLineChars="200" w:firstLine="480"/>
        <w:rPr>
          <w:rFonts w:ascii="宋体" w:hAnsi="宋体"/>
          <w:sz w:val="24"/>
        </w:rPr>
      </w:pPr>
      <w:r w:rsidRPr="00294CA1">
        <w:rPr>
          <w:rFonts w:ascii="宋体" w:hAnsi="宋体" w:hint="eastAsia"/>
          <w:sz w:val="24"/>
        </w:rPr>
        <w:t>据此函，签字代表宣布同意如下：</w:t>
      </w:r>
    </w:p>
    <w:p w:rsidR="006D32D0" w:rsidRPr="00294CA1" w:rsidRDefault="006D32D0" w:rsidP="006D32D0">
      <w:pPr>
        <w:snapToGrid w:val="0"/>
        <w:spacing w:line="360" w:lineRule="auto"/>
        <w:ind w:firstLineChars="200" w:firstLine="480"/>
        <w:rPr>
          <w:rFonts w:ascii="宋体" w:hAnsi="宋体"/>
          <w:sz w:val="24"/>
        </w:rPr>
      </w:pPr>
      <w:r w:rsidRPr="00294CA1">
        <w:rPr>
          <w:rFonts w:ascii="宋体" w:hAnsi="宋体"/>
          <w:sz w:val="24"/>
        </w:rPr>
        <w:t>1</w:t>
      </w:r>
      <w:r w:rsidRPr="00294CA1">
        <w:rPr>
          <w:rFonts w:ascii="宋体" w:hAnsi="宋体" w:hint="eastAsia"/>
          <w:sz w:val="24"/>
        </w:rPr>
        <w:t>.投标人已详细审查全部“招标文件”，包括修改文件（如有的话）以及全部参考资料和有关附件，已经了解我方对于招标文件、</w:t>
      </w:r>
      <w:r w:rsidR="001A458C" w:rsidRPr="00294CA1">
        <w:rPr>
          <w:rFonts w:ascii="宋体" w:hAnsi="宋体" w:hint="eastAsia"/>
          <w:sz w:val="24"/>
        </w:rPr>
        <w:t>招标</w:t>
      </w:r>
      <w:r w:rsidRPr="00294CA1">
        <w:rPr>
          <w:rFonts w:ascii="宋体" w:hAnsi="宋体" w:hint="eastAsia"/>
          <w:sz w:val="24"/>
        </w:rPr>
        <w:t>过程、</w:t>
      </w:r>
      <w:r w:rsidR="001A458C" w:rsidRPr="00294CA1">
        <w:rPr>
          <w:rFonts w:ascii="宋体" w:hAnsi="宋体" w:hint="eastAsia"/>
          <w:sz w:val="24"/>
        </w:rPr>
        <w:t>招标</w:t>
      </w:r>
      <w:r w:rsidRPr="00294CA1">
        <w:rPr>
          <w:rFonts w:ascii="宋体" w:hAnsi="宋体" w:hint="eastAsia"/>
          <w:sz w:val="24"/>
        </w:rPr>
        <w:t>结果有依法进行询问、质疑、投诉的权利及相关渠道和要求。</w:t>
      </w:r>
    </w:p>
    <w:p w:rsidR="006D32D0" w:rsidRPr="00294CA1" w:rsidRDefault="006D32D0" w:rsidP="006D32D0">
      <w:pPr>
        <w:snapToGrid w:val="0"/>
        <w:spacing w:line="360" w:lineRule="auto"/>
        <w:ind w:firstLineChars="200" w:firstLine="480"/>
        <w:rPr>
          <w:rFonts w:ascii="宋体" w:hAnsi="宋体"/>
          <w:sz w:val="24"/>
        </w:rPr>
      </w:pPr>
      <w:r w:rsidRPr="00294CA1">
        <w:rPr>
          <w:rFonts w:ascii="宋体" w:hAnsi="宋体"/>
          <w:sz w:val="24"/>
        </w:rPr>
        <w:t>2</w:t>
      </w:r>
      <w:r w:rsidRPr="00294CA1">
        <w:rPr>
          <w:rFonts w:ascii="宋体" w:hAnsi="宋体" w:hint="eastAsia"/>
          <w:sz w:val="24"/>
        </w:rPr>
        <w:t>.投标人在投标之前已经与贵方进行了充分的沟通，完全理解并接受招标文件的各项规定和要求，对招标文件的合理性、合法性不再有异议。</w:t>
      </w:r>
    </w:p>
    <w:p w:rsidR="006D32D0" w:rsidRPr="00294CA1" w:rsidRDefault="006D32D0" w:rsidP="006D32D0">
      <w:pPr>
        <w:snapToGrid w:val="0"/>
        <w:spacing w:line="360" w:lineRule="auto"/>
        <w:ind w:firstLineChars="200" w:firstLine="480"/>
        <w:rPr>
          <w:rFonts w:ascii="宋体" w:hAnsi="宋体"/>
          <w:sz w:val="24"/>
        </w:rPr>
      </w:pPr>
      <w:r w:rsidRPr="00294CA1">
        <w:rPr>
          <w:rFonts w:ascii="宋体" w:hAnsi="宋体"/>
          <w:sz w:val="24"/>
        </w:rPr>
        <w:t>3</w:t>
      </w:r>
      <w:r w:rsidRPr="00294CA1">
        <w:rPr>
          <w:rFonts w:ascii="宋体" w:hAnsi="宋体" w:hint="eastAsia"/>
          <w:sz w:val="24"/>
        </w:rPr>
        <w:t>.本投标有效期自开标日起</w:t>
      </w:r>
      <w:r w:rsidR="009C7B4A" w:rsidRPr="00294CA1">
        <w:rPr>
          <w:rFonts w:ascii="宋体" w:hAnsi="宋体" w:hint="eastAsia"/>
          <w:sz w:val="24"/>
        </w:rPr>
        <w:t>60</w:t>
      </w:r>
      <w:r w:rsidRPr="00294CA1">
        <w:rPr>
          <w:rFonts w:ascii="宋体" w:hAnsi="宋体" w:hint="eastAsia"/>
          <w:sz w:val="24"/>
        </w:rPr>
        <w:t>日。</w:t>
      </w:r>
    </w:p>
    <w:p w:rsidR="006D32D0" w:rsidRPr="00294CA1" w:rsidRDefault="006D32D0" w:rsidP="006D32D0">
      <w:pPr>
        <w:snapToGrid w:val="0"/>
        <w:spacing w:line="360" w:lineRule="auto"/>
        <w:ind w:firstLineChars="200" w:firstLine="480"/>
        <w:rPr>
          <w:rFonts w:ascii="宋体" w:hAnsi="宋体"/>
          <w:sz w:val="24"/>
        </w:rPr>
      </w:pPr>
      <w:r w:rsidRPr="00294CA1">
        <w:rPr>
          <w:rFonts w:ascii="宋体" w:hAnsi="宋体"/>
          <w:sz w:val="24"/>
        </w:rPr>
        <w:t>4</w:t>
      </w:r>
      <w:r w:rsidRPr="00294CA1">
        <w:rPr>
          <w:rFonts w:ascii="宋体" w:hAnsi="宋体" w:hint="eastAsia"/>
          <w:sz w:val="24"/>
        </w:rPr>
        <w:t>.如中标，本投标文件至本项目合同履行完毕止均保持有效，本投标人将按“招标文件”及</w:t>
      </w:r>
      <w:r w:rsidR="001A458C" w:rsidRPr="00294CA1">
        <w:rPr>
          <w:rFonts w:ascii="宋体" w:hAnsi="宋体" w:hint="eastAsia"/>
          <w:sz w:val="24"/>
        </w:rPr>
        <w:t>招投标</w:t>
      </w:r>
      <w:r w:rsidRPr="00294CA1">
        <w:rPr>
          <w:rFonts w:ascii="宋体" w:hAnsi="宋体" w:hint="eastAsia"/>
          <w:sz w:val="24"/>
        </w:rPr>
        <w:t>法律、法规的规定履行合同责任和义务。</w:t>
      </w:r>
    </w:p>
    <w:p w:rsidR="006D32D0" w:rsidRPr="00294CA1" w:rsidRDefault="006D32D0" w:rsidP="006D32D0">
      <w:pPr>
        <w:snapToGrid w:val="0"/>
        <w:spacing w:line="360" w:lineRule="auto"/>
        <w:ind w:firstLineChars="200" w:firstLine="480"/>
        <w:rPr>
          <w:rFonts w:ascii="宋体" w:hAnsi="宋体"/>
          <w:sz w:val="24"/>
        </w:rPr>
      </w:pPr>
      <w:r w:rsidRPr="00294CA1">
        <w:rPr>
          <w:rFonts w:ascii="宋体" w:hAnsi="宋体"/>
          <w:sz w:val="24"/>
        </w:rPr>
        <w:t>5</w:t>
      </w:r>
      <w:r w:rsidRPr="00294CA1">
        <w:rPr>
          <w:rFonts w:ascii="宋体" w:hAnsi="宋体" w:hint="eastAsia"/>
          <w:sz w:val="24"/>
        </w:rPr>
        <w:t>.投标人同意按照贵方要求提供与投标有关的一切数据或资料。</w:t>
      </w:r>
    </w:p>
    <w:p w:rsidR="006D32D0" w:rsidRPr="00294CA1" w:rsidRDefault="006D32D0" w:rsidP="006D32D0">
      <w:pPr>
        <w:snapToGrid w:val="0"/>
        <w:spacing w:line="360" w:lineRule="auto"/>
        <w:ind w:firstLineChars="200" w:firstLine="480"/>
        <w:rPr>
          <w:rFonts w:ascii="宋体" w:hAnsi="宋体"/>
          <w:sz w:val="24"/>
        </w:rPr>
      </w:pPr>
      <w:r w:rsidRPr="00294CA1">
        <w:rPr>
          <w:rFonts w:ascii="宋体" w:hAnsi="宋体"/>
          <w:sz w:val="24"/>
        </w:rPr>
        <w:t>6</w:t>
      </w:r>
      <w:r w:rsidRPr="00294CA1">
        <w:rPr>
          <w:rFonts w:ascii="宋体" w:hAnsi="宋体" w:hint="eastAsia"/>
          <w:sz w:val="24"/>
        </w:rPr>
        <w:t>.与本投标有关的一切正式往来信函请寄：</w:t>
      </w:r>
    </w:p>
    <w:p w:rsidR="006D32D0" w:rsidRPr="00294CA1" w:rsidRDefault="006D32D0" w:rsidP="006D32D0">
      <w:pPr>
        <w:snapToGrid w:val="0"/>
        <w:spacing w:line="360" w:lineRule="auto"/>
        <w:rPr>
          <w:rFonts w:ascii="宋体" w:hAnsi="宋体"/>
          <w:sz w:val="24"/>
        </w:rPr>
      </w:pPr>
      <w:r w:rsidRPr="00294CA1">
        <w:rPr>
          <w:rFonts w:ascii="宋体" w:hAnsi="宋体" w:hint="eastAsia"/>
          <w:sz w:val="24"/>
        </w:rPr>
        <w:t>地址：</w:t>
      </w:r>
      <w:r w:rsidRPr="00294CA1">
        <w:rPr>
          <w:rFonts w:ascii="宋体" w:hAnsi="宋体"/>
          <w:sz w:val="24"/>
        </w:rPr>
        <w:t>________</w:t>
      </w:r>
      <w:r w:rsidR="00EF5796" w:rsidRPr="00294CA1">
        <w:rPr>
          <w:rFonts w:ascii="宋体" w:hAnsi="宋体"/>
          <w:sz w:val="24"/>
          <w:u w:val="single"/>
        </w:rPr>
        <w:t xml:space="preserve"> </w:t>
      </w:r>
      <w:r w:rsidR="00EF5796" w:rsidRPr="00294CA1">
        <w:rPr>
          <w:rFonts w:ascii="宋体" w:hAnsi="宋体"/>
          <w:sz w:val="24"/>
        </w:rPr>
        <w:t>___</w:t>
      </w:r>
      <w:r w:rsidRPr="00294CA1">
        <w:rPr>
          <w:rFonts w:ascii="宋体" w:hAnsi="宋体"/>
          <w:sz w:val="24"/>
        </w:rPr>
        <w:t>__</w:t>
      </w:r>
      <w:r w:rsidRPr="00294CA1">
        <w:rPr>
          <w:rFonts w:ascii="宋体" w:hAnsi="宋体"/>
          <w:sz w:val="24"/>
          <w:u w:val="single"/>
        </w:rPr>
        <w:t xml:space="preserve">        </w:t>
      </w:r>
      <w:r w:rsidR="00B10B0E" w:rsidRPr="00294CA1">
        <w:rPr>
          <w:rFonts w:ascii="宋体" w:hAnsi="宋体"/>
          <w:sz w:val="24"/>
        </w:rPr>
        <w:t>___</w:t>
      </w:r>
      <w:r w:rsidRPr="00294CA1">
        <w:rPr>
          <w:rFonts w:ascii="宋体" w:hAnsi="宋体"/>
          <w:sz w:val="24"/>
          <w:u w:val="single"/>
        </w:rPr>
        <w:t>_</w:t>
      </w:r>
      <w:r w:rsidRPr="00294CA1">
        <w:rPr>
          <w:rFonts w:ascii="宋体" w:hAnsi="宋体"/>
          <w:sz w:val="24"/>
        </w:rPr>
        <w:t>____</w:t>
      </w:r>
      <w:r w:rsidRPr="00294CA1">
        <w:rPr>
          <w:rFonts w:ascii="宋体" w:hAnsi="宋体" w:hint="eastAsia"/>
          <w:sz w:val="24"/>
        </w:rPr>
        <w:t>邮编：</w:t>
      </w:r>
      <w:r w:rsidRPr="00294CA1">
        <w:rPr>
          <w:rFonts w:ascii="宋体" w:hAnsi="宋体"/>
          <w:sz w:val="24"/>
        </w:rPr>
        <w:t>___</w:t>
      </w:r>
      <w:r w:rsidR="00D91800" w:rsidRPr="00294CA1">
        <w:rPr>
          <w:rFonts w:ascii="宋体" w:hAnsi="宋体"/>
          <w:sz w:val="24"/>
        </w:rPr>
        <w:t>_</w:t>
      </w:r>
      <w:r w:rsidRPr="00294CA1">
        <w:rPr>
          <w:rFonts w:ascii="宋体" w:hAnsi="宋体"/>
          <w:sz w:val="24"/>
        </w:rPr>
        <w:t>_</w:t>
      </w:r>
      <w:r w:rsidR="00EF5796" w:rsidRPr="00294CA1">
        <w:rPr>
          <w:rFonts w:ascii="宋体" w:hAnsi="宋体"/>
          <w:sz w:val="24"/>
        </w:rPr>
        <w:t>__</w:t>
      </w:r>
      <w:r w:rsidRPr="00294CA1">
        <w:rPr>
          <w:rFonts w:ascii="宋体" w:hAnsi="宋体"/>
          <w:sz w:val="24"/>
        </w:rPr>
        <w:t>__</w:t>
      </w:r>
      <w:r w:rsidR="00EF5796" w:rsidRPr="00294CA1">
        <w:rPr>
          <w:rFonts w:ascii="宋体" w:hAnsi="宋体" w:hint="eastAsia"/>
          <w:sz w:val="24"/>
        </w:rPr>
        <w:t>传真：</w:t>
      </w:r>
      <w:r w:rsidR="00EF5796" w:rsidRPr="00294CA1">
        <w:rPr>
          <w:rFonts w:ascii="宋体" w:hAnsi="宋体"/>
          <w:sz w:val="24"/>
        </w:rPr>
        <w:t>_________</w:t>
      </w:r>
    </w:p>
    <w:p w:rsidR="006D32D0" w:rsidRPr="00294CA1" w:rsidRDefault="00EE394B" w:rsidP="006D32D0">
      <w:pPr>
        <w:snapToGrid w:val="0"/>
        <w:spacing w:line="360" w:lineRule="auto"/>
        <w:rPr>
          <w:rFonts w:ascii="宋体" w:hAnsi="宋体"/>
          <w:sz w:val="24"/>
        </w:rPr>
      </w:pPr>
      <w:r w:rsidRPr="00294CA1">
        <w:rPr>
          <w:rFonts w:ascii="宋体" w:hAnsi="宋体" w:hint="eastAsia"/>
          <w:sz w:val="24"/>
        </w:rPr>
        <w:t>被授权人</w:t>
      </w:r>
      <w:r w:rsidR="006D32D0" w:rsidRPr="00294CA1">
        <w:rPr>
          <w:rFonts w:ascii="宋体" w:hAnsi="宋体" w:hint="eastAsia"/>
          <w:sz w:val="24"/>
        </w:rPr>
        <w:t>姓名</w:t>
      </w:r>
      <w:r w:rsidR="006D32D0" w:rsidRPr="00294CA1">
        <w:rPr>
          <w:rFonts w:ascii="宋体" w:hAnsi="宋体"/>
          <w:sz w:val="24"/>
        </w:rPr>
        <w:t xml:space="preserve"> _</w:t>
      </w:r>
      <w:r w:rsidR="00D91800" w:rsidRPr="00294CA1">
        <w:rPr>
          <w:rFonts w:ascii="宋体" w:hAnsi="宋体"/>
          <w:sz w:val="24"/>
        </w:rPr>
        <w:t>___</w:t>
      </w:r>
      <w:r w:rsidR="006D32D0" w:rsidRPr="00294CA1">
        <w:rPr>
          <w:rFonts w:ascii="宋体" w:hAnsi="宋体"/>
          <w:sz w:val="24"/>
        </w:rPr>
        <w:t>__</w:t>
      </w:r>
      <w:r w:rsidR="00D91800" w:rsidRPr="00294CA1">
        <w:rPr>
          <w:rFonts w:ascii="宋体" w:hAnsi="宋体"/>
          <w:sz w:val="24"/>
        </w:rPr>
        <w:t>___</w:t>
      </w:r>
      <w:r w:rsidR="006D32D0" w:rsidRPr="00294CA1">
        <w:rPr>
          <w:rFonts w:ascii="宋体" w:hAnsi="宋体"/>
          <w:sz w:val="24"/>
        </w:rPr>
        <w:t xml:space="preserve">________  </w:t>
      </w:r>
      <w:r w:rsidR="00D91800" w:rsidRPr="00294CA1">
        <w:rPr>
          <w:rFonts w:ascii="宋体" w:hAnsi="宋体" w:hint="eastAsia"/>
          <w:sz w:val="24"/>
        </w:rPr>
        <w:t>电话：</w:t>
      </w:r>
      <w:r w:rsidR="00D91800" w:rsidRPr="00294CA1">
        <w:rPr>
          <w:rFonts w:ascii="宋体" w:hAnsi="宋体"/>
          <w:sz w:val="24"/>
        </w:rPr>
        <w:t>_________________</w:t>
      </w:r>
    </w:p>
    <w:p w:rsidR="00D91800" w:rsidRPr="00294CA1" w:rsidRDefault="00634B7C" w:rsidP="00D91800">
      <w:pPr>
        <w:snapToGrid w:val="0"/>
        <w:spacing w:line="360" w:lineRule="auto"/>
        <w:rPr>
          <w:rFonts w:ascii="宋体" w:hAnsi="宋体"/>
          <w:sz w:val="24"/>
        </w:rPr>
      </w:pPr>
      <w:r w:rsidRPr="00294CA1">
        <w:rPr>
          <w:rFonts w:ascii="宋体" w:hAnsi="宋体" w:hint="eastAsia"/>
          <w:sz w:val="24"/>
        </w:rPr>
        <w:t>被</w:t>
      </w:r>
      <w:r w:rsidR="006D32D0" w:rsidRPr="00294CA1">
        <w:rPr>
          <w:rFonts w:ascii="宋体" w:hAnsi="宋体" w:hint="eastAsia"/>
          <w:sz w:val="24"/>
        </w:rPr>
        <w:t>授权</w:t>
      </w:r>
      <w:r w:rsidR="00F00954" w:rsidRPr="00294CA1">
        <w:rPr>
          <w:rFonts w:ascii="宋体" w:hAnsi="宋体" w:hint="eastAsia"/>
          <w:sz w:val="24"/>
        </w:rPr>
        <w:t>人</w:t>
      </w:r>
      <w:r w:rsidR="006D32D0" w:rsidRPr="00294CA1">
        <w:rPr>
          <w:rFonts w:ascii="宋体" w:hAnsi="宋体" w:hint="eastAsia"/>
          <w:sz w:val="24"/>
        </w:rPr>
        <w:t>签字</w:t>
      </w:r>
      <w:r w:rsidR="006D32D0" w:rsidRPr="00294CA1">
        <w:rPr>
          <w:rFonts w:ascii="宋体" w:hAnsi="宋体"/>
          <w:sz w:val="24"/>
        </w:rPr>
        <w:t>:_</w:t>
      </w:r>
      <w:r w:rsidRPr="00294CA1">
        <w:rPr>
          <w:rFonts w:ascii="宋体" w:hAnsi="宋体"/>
          <w:sz w:val="24"/>
        </w:rPr>
        <w:t>__</w:t>
      </w:r>
      <w:r w:rsidR="00D91800" w:rsidRPr="00294CA1">
        <w:rPr>
          <w:rFonts w:ascii="宋体" w:hAnsi="宋体"/>
          <w:sz w:val="24"/>
        </w:rPr>
        <w:t>______</w:t>
      </w:r>
      <w:r w:rsidRPr="00294CA1">
        <w:rPr>
          <w:rFonts w:ascii="宋体" w:hAnsi="宋体"/>
          <w:sz w:val="24"/>
        </w:rPr>
        <w:t>_</w:t>
      </w:r>
      <w:r w:rsidR="00B924F4" w:rsidRPr="00294CA1">
        <w:rPr>
          <w:rFonts w:ascii="宋体" w:hAnsi="宋体"/>
          <w:sz w:val="24"/>
        </w:rPr>
        <w:t>_____</w:t>
      </w:r>
      <w:r w:rsidRPr="00294CA1">
        <w:rPr>
          <w:rFonts w:ascii="宋体" w:hAnsi="宋体"/>
          <w:sz w:val="24"/>
        </w:rPr>
        <w:t xml:space="preserve">__   </w:t>
      </w:r>
    </w:p>
    <w:p w:rsidR="00D91800" w:rsidRPr="00294CA1" w:rsidRDefault="00D91800" w:rsidP="00D91800">
      <w:pPr>
        <w:snapToGrid w:val="0"/>
        <w:spacing w:line="360" w:lineRule="auto"/>
        <w:rPr>
          <w:rFonts w:ascii="宋体" w:hAnsi="宋体"/>
          <w:sz w:val="24"/>
        </w:rPr>
      </w:pPr>
    </w:p>
    <w:p w:rsidR="00D91800" w:rsidRPr="00294CA1" w:rsidRDefault="00D91800" w:rsidP="003304DD">
      <w:pPr>
        <w:snapToGrid w:val="0"/>
        <w:spacing w:line="360" w:lineRule="auto"/>
        <w:ind w:firstLineChars="2150" w:firstLine="5160"/>
        <w:rPr>
          <w:rFonts w:ascii="宋体" w:hAnsi="宋体"/>
          <w:sz w:val="24"/>
        </w:rPr>
      </w:pPr>
      <w:r w:rsidRPr="00294CA1">
        <w:rPr>
          <w:rFonts w:ascii="宋体" w:hAnsi="宋体"/>
          <w:sz w:val="24"/>
        </w:rPr>
        <w:t>(</w:t>
      </w:r>
      <w:r w:rsidRPr="00294CA1">
        <w:rPr>
          <w:rFonts w:ascii="宋体" w:hAnsi="宋体" w:hint="eastAsia"/>
          <w:sz w:val="24"/>
        </w:rPr>
        <w:t>公章</w:t>
      </w:r>
      <w:r w:rsidRPr="00294CA1">
        <w:rPr>
          <w:rFonts w:ascii="宋体" w:hAnsi="宋体"/>
          <w:sz w:val="24"/>
        </w:rPr>
        <w:t>)</w:t>
      </w:r>
    </w:p>
    <w:p w:rsidR="006D32D0" w:rsidRPr="00294CA1" w:rsidRDefault="00634B7C" w:rsidP="00D91800">
      <w:pPr>
        <w:snapToGrid w:val="0"/>
        <w:spacing w:line="360" w:lineRule="auto"/>
        <w:rPr>
          <w:rFonts w:ascii="宋体" w:hAnsi="宋体"/>
          <w:sz w:val="24"/>
        </w:rPr>
      </w:pPr>
      <w:r w:rsidRPr="00294CA1">
        <w:rPr>
          <w:rFonts w:ascii="宋体" w:hAnsi="宋体"/>
          <w:sz w:val="24"/>
        </w:rPr>
        <w:t xml:space="preserve">          </w:t>
      </w:r>
      <w:r w:rsidR="00D91800" w:rsidRPr="00294CA1">
        <w:rPr>
          <w:rFonts w:ascii="宋体" w:hAnsi="宋体" w:hint="eastAsia"/>
          <w:sz w:val="24"/>
        </w:rPr>
        <w:t xml:space="preserve">                        </w:t>
      </w:r>
      <w:r w:rsidRPr="00294CA1">
        <w:rPr>
          <w:rFonts w:ascii="宋体" w:hAnsi="宋体"/>
          <w:sz w:val="24"/>
        </w:rPr>
        <w:t xml:space="preserve"> </w:t>
      </w:r>
      <w:r w:rsidR="006D32D0" w:rsidRPr="00294CA1">
        <w:rPr>
          <w:rFonts w:ascii="宋体" w:hAnsi="宋体" w:hint="eastAsia"/>
          <w:sz w:val="24"/>
        </w:rPr>
        <w:t>日期</w:t>
      </w:r>
      <w:r w:rsidR="00B924F4" w:rsidRPr="00294CA1">
        <w:rPr>
          <w:rFonts w:ascii="宋体" w:hAnsi="宋体"/>
          <w:sz w:val="24"/>
        </w:rPr>
        <w:t>:</w:t>
      </w:r>
      <w:r w:rsidR="00B924F4" w:rsidRPr="00294CA1">
        <w:rPr>
          <w:rFonts w:ascii="宋体" w:hAnsi="宋体" w:hint="eastAsia"/>
          <w:sz w:val="24"/>
        </w:rPr>
        <w:t>201</w:t>
      </w:r>
      <w:r w:rsidR="00FB6D75">
        <w:rPr>
          <w:rFonts w:ascii="宋体" w:hAnsi="宋体"/>
          <w:sz w:val="24"/>
        </w:rPr>
        <w:t>9</w:t>
      </w:r>
      <w:r w:rsidR="006D32D0" w:rsidRPr="00294CA1">
        <w:rPr>
          <w:rFonts w:ascii="宋体" w:hAnsi="宋体" w:hint="eastAsia"/>
          <w:sz w:val="24"/>
        </w:rPr>
        <w:t>年</w:t>
      </w:r>
      <w:r w:rsidR="006D32D0" w:rsidRPr="00294CA1">
        <w:rPr>
          <w:rFonts w:ascii="宋体" w:hAnsi="宋体"/>
          <w:sz w:val="24"/>
        </w:rPr>
        <w:t>___</w:t>
      </w:r>
      <w:r w:rsidR="006D32D0" w:rsidRPr="00294CA1">
        <w:rPr>
          <w:rFonts w:ascii="宋体" w:hAnsi="宋体" w:hint="eastAsia"/>
          <w:sz w:val="24"/>
        </w:rPr>
        <w:t>月</w:t>
      </w:r>
      <w:r w:rsidR="006D32D0" w:rsidRPr="00294CA1">
        <w:rPr>
          <w:rFonts w:ascii="宋体" w:hAnsi="宋体"/>
          <w:sz w:val="24"/>
        </w:rPr>
        <w:t>___</w:t>
      </w:r>
      <w:r w:rsidR="006D32D0" w:rsidRPr="00294CA1">
        <w:rPr>
          <w:rFonts w:ascii="宋体" w:hAnsi="宋体" w:hint="eastAsia"/>
          <w:sz w:val="24"/>
        </w:rPr>
        <w:t>日</w:t>
      </w:r>
    </w:p>
    <w:p w:rsidR="007A6409" w:rsidRDefault="007A6409" w:rsidP="006D32D0">
      <w:pPr>
        <w:pStyle w:val="a8"/>
        <w:snapToGrid w:val="0"/>
        <w:spacing w:beforeLines="0" w:afterLines="0" w:line="240" w:lineRule="auto"/>
        <w:rPr>
          <w:rFonts w:hAnsi="宋体"/>
          <w:b/>
          <w:sz w:val="30"/>
          <w:szCs w:val="30"/>
        </w:rPr>
      </w:pPr>
    </w:p>
    <w:p w:rsidR="007A6409" w:rsidRDefault="007A6409" w:rsidP="006D32D0">
      <w:pPr>
        <w:pStyle w:val="a8"/>
        <w:snapToGrid w:val="0"/>
        <w:spacing w:beforeLines="0" w:afterLines="0" w:line="240" w:lineRule="auto"/>
        <w:rPr>
          <w:rFonts w:hAnsi="宋体"/>
          <w:b/>
          <w:sz w:val="30"/>
          <w:szCs w:val="30"/>
        </w:rPr>
      </w:pPr>
    </w:p>
    <w:p w:rsidR="00C037C0" w:rsidRDefault="00C037C0" w:rsidP="006D32D0">
      <w:pPr>
        <w:pStyle w:val="a8"/>
        <w:snapToGrid w:val="0"/>
        <w:spacing w:beforeLines="0" w:afterLines="0" w:line="240" w:lineRule="auto"/>
        <w:rPr>
          <w:rFonts w:hAnsi="宋体"/>
          <w:b/>
          <w:sz w:val="30"/>
          <w:szCs w:val="30"/>
        </w:rPr>
      </w:pPr>
    </w:p>
    <w:p w:rsidR="00C037C0" w:rsidRDefault="00C037C0" w:rsidP="006D32D0">
      <w:pPr>
        <w:pStyle w:val="a8"/>
        <w:snapToGrid w:val="0"/>
        <w:spacing w:beforeLines="0" w:afterLines="0" w:line="240" w:lineRule="auto"/>
        <w:rPr>
          <w:rFonts w:hAnsi="宋体"/>
          <w:b/>
          <w:sz w:val="30"/>
          <w:szCs w:val="30"/>
        </w:rPr>
      </w:pPr>
    </w:p>
    <w:p w:rsidR="003304DD" w:rsidRPr="00294CA1" w:rsidRDefault="001E43D3" w:rsidP="006D32D0">
      <w:pPr>
        <w:pStyle w:val="a8"/>
        <w:snapToGrid w:val="0"/>
        <w:spacing w:beforeLines="0" w:afterLines="0" w:line="240" w:lineRule="auto"/>
        <w:rPr>
          <w:rFonts w:hAnsi="宋体"/>
          <w:b/>
          <w:sz w:val="30"/>
          <w:szCs w:val="30"/>
        </w:rPr>
      </w:pPr>
      <w:r w:rsidRPr="00294CA1">
        <w:rPr>
          <w:rFonts w:hAnsi="宋体" w:hint="eastAsia"/>
          <w:b/>
          <w:sz w:val="30"/>
          <w:szCs w:val="30"/>
        </w:rPr>
        <w:t>五、</w:t>
      </w:r>
      <w:r w:rsidR="00B97265" w:rsidRPr="00294CA1">
        <w:rPr>
          <w:rFonts w:hAnsi="宋体" w:hint="eastAsia"/>
          <w:b/>
          <w:sz w:val="30"/>
          <w:szCs w:val="30"/>
        </w:rPr>
        <w:t>投</w:t>
      </w:r>
      <w:r w:rsidR="003304DD" w:rsidRPr="00294CA1">
        <w:rPr>
          <w:rFonts w:hAnsi="宋体" w:hint="eastAsia"/>
          <w:b/>
          <w:sz w:val="30"/>
          <w:szCs w:val="30"/>
        </w:rPr>
        <w:t>标报价表格式</w:t>
      </w:r>
    </w:p>
    <w:p w:rsidR="006D32D0" w:rsidRPr="00294CA1" w:rsidRDefault="006D32D0" w:rsidP="00D8405A">
      <w:pPr>
        <w:spacing w:line="500" w:lineRule="exact"/>
        <w:ind w:firstLineChars="200" w:firstLine="643"/>
        <w:jc w:val="center"/>
        <w:rPr>
          <w:rFonts w:ascii="宋体" w:hAnsi="宋体"/>
          <w:b/>
          <w:sz w:val="32"/>
          <w:szCs w:val="32"/>
        </w:rPr>
      </w:pPr>
      <w:r w:rsidRPr="00294CA1">
        <w:rPr>
          <w:rFonts w:ascii="宋体" w:hAnsi="宋体" w:hint="eastAsia"/>
          <w:b/>
          <w:sz w:val="32"/>
          <w:szCs w:val="32"/>
        </w:rPr>
        <w:t>201</w:t>
      </w:r>
      <w:r w:rsidR="00BB3589">
        <w:rPr>
          <w:rFonts w:ascii="宋体" w:hAnsi="宋体"/>
          <w:b/>
          <w:sz w:val="32"/>
          <w:szCs w:val="32"/>
        </w:rPr>
        <w:t>9</w:t>
      </w:r>
      <w:r w:rsidRPr="00294CA1">
        <w:rPr>
          <w:rFonts w:ascii="宋体" w:hAnsi="宋体" w:hint="eastAsia"/>
          <w:b/>
          <w:sz w:val="32"/>
          <w:szCs w:val="32"/>
        </w:rPr>
        <w:t>年（第</w:t>
      </w:r>
      <w:r w:rsidR="00D76B07">
        <w:rPr>
          <w:rFonts w:ascii="宋体" w:hAnsi="宋体" w:hint="eastAsia"/>
          <w:b/>
          <w:sz w:val="32"/>
          <w:szCs w:val="32"/>
        </w:rPr>
        <w:t>四</w:t>
      </w:r>
      <w:r w:rsidRPr="00294CA1">
        <w:rPr>
          <w:rFonts w:ascii="宋体" w:hAnsi="宋体" w:hint="eastAsia"/>
          <w:b/>
          <w:sz w:val="32"/>
          <w:szCs w:val="32"/>
        </w:rPr>
        <w:t>期）嘉兴市</w:t>
      </w:r>
      <w:r w:rsidR="001E4FDD" w:rsidRPr="00294CA1">
        <w:rPr>
          <w:rFonts w:ascii="宋体" w:hAnsi="宋体" w:hint="eastAsia"/>
          <w:b/>
          <w:sz w:val="32"/>
          <w:szCs w:val="32"/>
        </w:rPr>
        <w:t>本</w:t>
      </w:r>
      <w:r w:rsidRPr="00294CA1">
        <w:rPr>
          <w:rFonts w:ascii="宋体" w:hAnsi="宋体" w:hint="eastAsia"/>
          <w:b/>
          <w:sz w:val="32"/>
          <w:szCs w:val="32"/>
        </w:rPr>
        <w:t>级公共资金竞争性存放</w:t>
      </w:r>
    </w:p>
    <w:p w:rsidR="006D32D0" w:rsidRPr="00294CA1" w:rsidRDefault="003F1149" w:rsidP="00D8405A">
      <w:pPr>
        <w:spacing w:line="500" w:lineRule="exact"/>
        <w:ind w:firstLineChars="200" w:firstLine="643"/>
        <w:jc w:val="center"/>
        <w:rPr>
          <w:rFonts w:ascii="宋体" w:hAnsi="宋体"/>
          <w:b/>
          <w:sz w:val="32"/>
          <w:szCs w:val="32"/>
        </w:rPr>
      </w:pPr>
      <w:r w:rsidRPr="00294CA1">
        <w:rPr>
          <w:rFonts w:ascii="宋体" w:hAnsi="宋体" w:hint="eastAsia"/>
          <w:b/>
          <w:sz w:val="32"/>
          <w:szCs w:val="32"/>
        </w:rPr>
        <w:t>投</w:t>
      </w:r>
      <w:r w:rsidR="006D32D0" w:rsidRPr="00294CA1">
        <w:rPr>
          <w:rFonts w:ascii="宋体" w:hAnsi="宋体" w:hint="eastAsia"/>
          <w:b/>
          <w:sz w:val="32"/>
          <w:szCs w:val="32"/>
        </w:rPr>
        <w:t>标报价一览表</w:t>
      </w:r>
    </w:p>
    <w:p w:rsidR="006D32D0" w:rsidRPr="00294CA1" w:rsidRDefault="006D32D0" w:rsidP="006D32D0">
      <w:pPr>
        <w:spacing w:line="400" w:lineRule="exact"/>
        <w:jc w:val="center"/>
        <w:rPr>
          <w:rFonts w:ascii="宋体" w:hAnsi="宋体"/>
          <w:sz w:val="24"/>
          <w:u w:val="single"/>
        </w:rPr>
      </w:pPr>
      <w:r w:rsidRPr="00294CA1">
        <w:rPr>
          <w:rFonts w:ascii="宋体" w:hAnsi="宋体" w:hint="eastAsia"/>
          <w:sz w:val="24"/>
        </w:rPr>
        <w:t xml:space="preserve">                </w:t>
      </w:r>
      <w:r w:rsidR="00B924F4" w:rsidRPr="00294CA1">
        <w:rPr>
          <w:rFonts w:ascii="宋体" w:hAnsi="宋体" w:hint="eastAsia"/>
          <w:sz w:val="24"/>
        </w:rPr>
        <w:t xml:space="preserve">                            </w:t>
      </w:r>
    </w:p>
    <w:p w:rsidR="006D32D0" w:rsidRPr="00294CA1" w:rsidRDefault="003304DD" w:rsidP="006D32D0">
      <w:pPr>
        <w:spacing w:line="400" w:lineRule="exact"/>
        <w:rPr>
          <w:rFonts w:ascii="宋体" w:hAnsi="宋体"/>
          <w:sz w:val="24"/>
        </w:rPr>
      </w:pPr>
      <w:r w:rsidRPr="00294CA1">
        <w:rPr>
          <w:rFonts w:ascii="宋体" w:hAnsi="宋体" w:hint="eastAsia"/>
          <w:sz w:val="24"/>
        </w:rPr>
        <w:t>致：</w:t>
      </w:r>
      <w:r w:rsidR="006D32D0" w:rsidRPr="00294CA1">
        <w:rPr>
          <w:rFonts w:ascii="宋体" w:hAnsi="宋体" w:hint="eastAsia"/>
          <w:sz w:val="24"/>
        </w:rPr>
        <w:t>嘉兴市公共资源交易中心：</w:t>
      </w:r>
    </w:p>
    <w:p w:rsidR="006D32D0" w:rsidRPr="00294CA1" w:rsidRDefault="006D32D0" w:rsidP="003304DD">
      <w:pPr>
        <w:spacing w:line="400" w:lineRule="exact"/>
        <w:ind w:firstLineChars="200" w:firstLine="480"/>
        <w:rPr>
          <w:rFonts w:ascii="宋体" w:hAnsi="宋体"/>
          <w:sz w:val="24"/>
        </w:rPr>
      </w:pPr>
      <w:r w:rsidRPr="00294CA1">
        <w:rPr>
          <w:rFonts w:ascii="宋体" w:hAnsi="宋体" w:hint="eastAsia"/>
          <w:sz w:val="24"/>
        </w:rPr>
        <w:t>我单位承诺：本投标书由我单位授权人</w:t>
      </w:r>
      <w:r w:rsidR="00131C61" w:rsidRPr="00294CA1">
        <w:rPr>
          <w:rFonts w:ascii="宋体" w:hAnsi="宋体" w:hint="eastAsia"/>
          <w:sz w:val="24"/>
        </w:rPr>
        <w:t>(被授权人)</w:t>
      </w:r>
      <w:r w:rsidRPr="00294CA1">
        <w:rPr>
          <w:rFonts w:ascii="宋体" w:hAnsi="宋体" w:hint="eastAsia"/>
          <w:sz w:val="24"/>
        </w:rPr>
        <w:t>填写，内容真实、准确、完整。</w:t>
      </w:r>
    </w:p>
    <w:p w:rsidR="006D32D0" w:rsidRPr="00294CA1" w:rsidRDefault="006D32D0" w:rsidP="006D32D0">
      <w:pPr>
        <w:spacing w:line="400" w:lineRule="exact"/>
        <w:rPr>
          <w:rFonts w:ascii="宋体" w:hAnsi="宋体"/>
          <w:sz w:val="24"/>
        </w:rPr>
      </w:pPr>
      <w:r w:rsidRPr="00294CA1">
        <w:rPr>
          <w:rFonts w:ascii="宋体" w:hAnsi="宋体" w:hint="eastAsia"/>
          <w:sz w:val="24"/>
        </w:rPr>
        <w:t>投标</w:t>
      </w:r>
      <w:r w:rsidR="00B10B0E" w:rsidRPr="00294CA1">
        <w:rPr>
          <w:rFonts w:ascii="宋体" w:hAnsi="宋体" w:hint="eastAsia"/>
          <w:sz w:val="24"/>
        </w:rPr>
        <w:t>人</w:t>
      </w:r>
      <w:r w:rsidRPr="00294CA1">
        <w:rPr>
          <w:rFonts w:ascii="宋体" w:hAnsi="宋体" w:hint="eastAsia"/>
          <w:sz w:val="24"/>
        </w:rPr>
        <w:t>名称：</w:t>
      </w:r>
      <w:r w:rsidRPr="00294CA1">
        <w:rPr>
          <w:rFonts w:ascii="宋体" w:hAnsi="宋体"/>
          <w:sz w:val="24"/>
        </w:rPr>
        <w:t>_______</w:t>
      </w:r>
      <w:r w:rsidR="00B924F4" w:rsidRPr="00294CA1">
        <w:rPr>
          <w:rFonts w:ascii="宋体" w:hAnsi="宋体"/>
          <w:sz w:val="24"/>
        </w:rPr>
        <w:t>__</w:t>
      </w:r>
      <w:r w:rsidR="00B10B0E" w:rsidRPr="00294CA1">
        <w:rPr>
          <w:rFonts w:ascii="宋体" w:hAnsi="宋体"/>
          <w:sz w:val="24"/>
        </w:rPr>
        <w:t>___</w:t>
      </w:r>
      <w:r w:rsidR="00B11ACD" w:rsidRPr="00294CA1">
        <w:rPr>
          <w:rFonts w:ascii="宋体" w:hAnsi="宋体"/>
          <w:sz w:val="24"/>
        </w:rPr>
        <w:t>__</w:t>
      </w:r>
      <w:r w:rsidR="00B10B0E" w:rsidRPr="00294CA1">
        <w:rPr>
          <w:rFonts w:ascii="宋体" w:hAnsi="宋体"/>
          <w:sz w:val="24"/>
        </w:rPr>
        <w:t>___</w:t>
      </w:r>
      <w:r w:rsidR="00B924F4" w:rsidRPr="00294CA1">
        <w:rPr>
          <w:rFonts w:ascii="宋体" w:hAnsi="宋体"/>
          <w:sz w:val="24"/>
        </w:rPr>
        <w:t>______</w:t>
      </w:r>
      <w:r w:rsidRPr="00294CA1">
        <w:rPr>
          <w:rFonts w:ascii="宋体" w:hAnsi="宋体"/>
          <w:sz w:val="24"/>
        </w:rPr>
        <w:t>_________________________</w:t>
      </w:r>
    </w:p>
    <w:p w:rsidR="006D32D0" w:rsidRPr="00294CA1" w:rsidRDefault="00F00954" w:rsidP="006D32D0">
      <w:pPr>
        <w:spacing w:line="400" w:lineRule="exact"/>
        <w:rPr>
          <w:rFonts w:ascii="宋体" w:hAnsi="宋体"/>
          <w:sz w:val="24"/>
        </w:rPr>
      </w:pPr>
      <w:r w:rsidRPr="00294CA1">
        <w:rPr>
          <w:rFonts w:ascii="宋体" w:hAnsi="宋体" w:hint="eastAsia"/>
          <w:sz w:val="24"/>
        </w:rPr>
        <w:t>被授权人</w:t>
      </w:r>
      <w:r w:rsidR="00B10B0E" w:rsidRPr="00294CA1">
        <w:rPr>
          <w:rFonts w:ascii="宋体" w:hAnsi="宋体" w:hint="eastAsia"/>
          <w:sz w:val="24"/>
        </w:rPr>
        <w:t>姓名</w:t>
      </w:r>
      <w:r w:rsidR="006D32D0" w:rsidRPr="00294CA1">
        <w:rPr>
          <w:rFonts w:ascii="宋体" w:hAnsi="宋体" w:hint="eastAsia"/>
          <w:sz w:val="24"/>
        </w:rPr>
        <w:t>：</w:t>
      </w:r>
      <w:r w:rsidR="006D32D0" w:rsidRPr="00294CA1">
        <w:rPr>
          <w:rFonts w:ascii="宋体" w:hAnsi="宋体"/>
          <w:sz w:val="24"/>
        </w:rPr>
        <w:t>___</w:t>
      </w:r>
      <w:r w:rsidR="00B10B0E" w:rsidRPr="00294CA1">
        <w:rPr>
          <w:rFonts w:ascii="宋体" w:hAnsi="宋体"/>
          <w:sz w:val="24"/>
        </w:rPr>
        <w:t>______</w:t>
      </w:r>
      <w:r w:rsidR="00B924F4" w:rsidRPr="00294CA1">
        <w:rPr>
          <w:rFonts w:ascii="宋体" w:hAnsi="宋体"/>
          <w:sz w:val="24"/>
        </w:rPr>
        <w:t>________</w:t>
      </w:r>
      <w:r w:rsidR="006D32D0" w:rsidRPr="00294CA1">
        <w:rPr>
          <w:rFonts w:ascii="宋体" w:hAnsi="宋体"/>
          <w:sz w:val="24"/>
        </w:rPr>
        <w:t>__</w:t>
      </w:r>
      <w:r w:rsidR="006D32D0" w:rsidRPr="00294CA1">
        <w:rPr>
          <w:rFonts w:ascii="宋体" w:hAnsi="宋体" w:hint="eastAsia"/>
          <w:sz w:val="24"/>
        </w:rPr>
        <w:t xml:space="preserve"> 联系电话：</w:t>
      </w:r>
      <w:r w:rsidR="006D32D0" w:rsidRPr="00294CA1">
        <w:rPr>
          <w:rFonts w:ascii="宋体" w:hAnsi="宋体"/>
          <w:sz w:val="24"/>
        </w:rPr>
        <w:t>____</w:t>
      </w:r>
      <w:r w:rsidR="00B924F4" w:rsidRPr="00294CA1">
        <w:rPr>
          <w:rFonts w:ascii="宋体" w:hAnsi="宋体"/>
          <w:sz w:val="24"/>
        </w:rPr>
        <w:t>________</w:t>
      </w:r>
      <w:r w:rsidR="006D32D0" w:rsidRPr="00294CA1">
        <w:rPr>
          <w:rFonts w:ascii="宋体" w:hAnsi="宋体"/>
          <w:sz w:val="24"/>
        </w:rPr>
        <w:t>____</w:t>
      </w:r>
    </w:p>
    <w:p w:rsidR="006D32D0" w:rsidRPr="00294CA1" w:rsidRDefault="006D32D0" w:rsidP="006D32D0">
      <w:pPr>
        <w:spacing w:line="400" w:lineRule="exact"/>
        <w:rPr>
          <w:rFonts w:ascii="宋体" w:hAnsi="宋体"/>
          <w:sz w:val="24"/>
        </w:rPr>
      </w:pP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520"/>
        <w:gridCol w:w="2520"/>
      </w:tblGrid>
      <w:tr w:rsidR="003249B2" w:rsidRPr="00294CA1">
        <w:tc>
          <w:tcPr>
            <w:tcW w:w="2808" w:type="dxa"/>
            <w:vAlign w:val="center"/>
          </w:tcPr>
          <w:p w:rsidR="003249B2" w:rsidRPr="00294CA1" w:rsidRDefault="003249B2" w:rsidP="001E43D3">
            <w:pPr>
              <w:spacing w:line="400" w:lineRule="exact"/>
              <w:jc w:val="center"/>
              <w:rPr>
                <w:rFonts w:ascii="宋体" w:hAnsi="宋体"/>
                <w:sz w:val="24"/>
              </w:rPr>
            </w:pPr>
            <w:r w:rsidRPr="00294CA1">
              <w:rPr>
                <w:rFonts w:ascii="宋体" w:hAnsi="宋体" w:hint="eastAsia"/>
                <w:sz w:val="24"/>
              </w:rPr>
              <w:t>标段（存期）</w:t>
            </w:r>
          </w:p>
        </w:tc>
        <w:tc>
          <w:tcPr>
            <w:tcW w:w="2520" w:type="dxa"/>
            <w:vAlign w:val="center"/>
          </w:tcPr>
          <w:p w:rsidR="003249B2" w:rsidRPr="00294CA1" w:rsidRDefault="003249B2" w:rsidP="001E43D3">
            <w:pPr>
              <w:spacing w:line="400" w:lineRule="exact"/>
              <w:jc w:val="center"/>
              <w:rPr>
                <w:rFonts w:ascii="宋体" w:hAnsi="宋体"/>
                <w:sz w:val="24"/>
              </w:rPr>
            </w:pPr>
            <w:r w:rsidRPr="00294CA1">
              <w:rPr>
                <w:rFonts w:ascii="宋体" w:hAnsi="宋体" w:hint="eastAsia"/>
                <w:sz w:val="24"/>
              </w:rPr>
              <w:t>年利率</w:t>
            </w:r>
          </w:p>
        </w:tc>
        <w:tc>
          <w:tcPr>
            <w:tcW w:w="2520" w:type="dxa"/>
            <w:vAlign w:val="center"/>
          </w:tcPr>
          <w:p w:rsidR="003249B2" w:rsidRPr="00294CA1" w:rsidRDefault="003249B2" w:rsidP="001E43D3">
            <w:pPr>
              <w:spacing w:line="400" w:lineRule="exact"/>
              <w:jc w:val="center"/>
              <w:rPr>
                <w:rFonts w:ascii="宋体" w:hAnsi="宋体"/>
                <w:sz w:val="24"/>
              </w:rPr>
            </w:pPr>
            <w:r w:rsidRPr="00294CA1">
              <w:rPr>
                <w:rFonts w:ascii="宋体" w:hAnsi="宋体" w:hint="eastAsia"/>
                <w:sz w:val="24"/>
              </w:rPr>
              <w:t>备注</w:t>
            </w:r>
          </w:p>
        </w:tc>
      </w:tr>
      <w:tr w:rsidR="003249B2" w:rsidRPr="00294CA1">
        <w:trPr>
          <w:trHeight w:val="652"/>
        </w:trPr>
        <w:tc>
          <w:tcPr>
            <w:tcW w:w="2808" w:type="dxa"/>
            <w:vAlign w:val="center"/>
          </w:tcPr>
          <w:p w:rsidR="003249B2" w:rsidRPr="004664B1" w:rsidRDefault="003249B2" w:rsidP="00C21A42">
            <w:pPr>
              <w:spacing w:line="400" w:lineRule="exact"/>
              <w:ind w:firstLineChars="250" w:firstLine="600"/>
              <w:jc w:val="center"/>
              <w:rPr>
                <w:rFonts w:ascii="宋体" w:hAnsi="宋体"/>
                <w:sz w:val="24"/>
              </w:rPr>
            </w:pPr>
            <w:r w:rsidRPr="004664B1">
              <w:rPr>
                <w:rFonts w:ascii="宋体" w:hAnsi="宋体" w:hint="eastAsia"/>
                <w:sz w:val="24"/>
              </w:rPr>
              <w:t>一（</w:t>
            </w:r>
            <w:r w:rsidR="00C21A42" w:rsidRPr="004664B1">
              <w:rPr>
                <w:rFonts w:ascii="宋体" w:hAnsi="宋体" w:hint="eastAsia"/>
                <w:sz w:val="24"/>
              </w:rPr>
              <w:t>七天通知存款</w:t>
            </w:r>
            <w:r w:rsidRPr="004664B1">
              <w:rPr>
                <w:rFonts w:ascii="宋体" w:hAnsi="宋体" w:hint="eastAsia"/>
                <w:sz w:val="24"/>
              </w:rPr>
              <w:t>）</w:t>
            </w:r>
            <w:r w:rsidR="004664B1" w:rsidRPr="004664B1">
              <w:rPr>
                <w:rFonts w:ascii="宋体" w:hAnsi="宋体" w:hint="eastAsia"/>
                <w:sz w:val="24"/>
              </w:rPr>
              <w:t>(期限在3个月以上6个月以内)</w:t>
            </w:r>
          </w:p>
        </w:tc>
        <w:tc>
          <w:tcPr>
            <w:tcW w:w="2520" w:type="dxa"/>
            <w:vAlign w:val="center"/>
          </w:tcPr>
          <w:p w:rsidR="003249B2" w:rsidRPr="00432539" w:rsidRDefault="00432539" w:rsidP="00432539">
            <w:pPr>
              <w:spacing w:line="360" w:lineRule="auto"/>
              <w:rPr>
                <w:rFonts w:ascii="宋体" w:hAnsi="宋体" w:cs="楷体_GB2312"/>
                <w:color w:val="000000"/>
                <w:kern w:val="0"/>
                <w:sz w:val="28"/>
                <w:szCs w:val="28"/>
              </w:rPr>
            </w:pPr>
            <w:r w:rsidRPr="00C051F7">
              <w:rPr>
                <w:rFonts w:ascii="宋体" w:hAnsi="宋体" w:hint="eastAsia"/>
                <w:sz w:val="28"/>
                <w:szCs w:val="28"/>
              </w:rPr>
              <w:t>按支取日央行利率上浮</w:t>
            </w:r>
            <w:r w:rsidRPr="00432539">
              <w:rPr>
                <w:rFonts w:ascii="宋体" w:hAnsi="宋体" w:hint="eastAsia"/>
                <w:sz w:val="28"/>
                <w:szCs w:val="28"/>
                <w:u w:val="single"/>
              </w:rPr>
              <w:t xml:space="preserve"> </w:t>
            </w:r>
            <w:r>
              <w:rPr>
                <w:rFonts w:ascii="宋体" w:hAnsi="宋体"/>
                <w:sz w:val="28"/>
                <w:szCs w:val="28"/>
                <w:u w:val="single"/>
              </w:rPr>
              <w:t xml:space="preserve">   </w:t>
            </w:r>
            <w:r w:rsidRPr="00432539">
              <w:rPr>
                <w:rFonts w:ascii="宋体" w:hAnsi="宋体" w:hint="eastAsia"/>
                <w:sz w:val="28"/>
                <w:szCs w:val="28"/>
                <w:u w:val="single"/>
              </w:rPr>
              <w:t xml:space="preserve"> ＿</w:t>
            </w:r>
            <w:r w:rsidRPr="00C051F7">
              <w:rPr>
                <w:rFonts w:ascii="宋体" w:hAnsi="宋体" w:hint="eastAsia"/>
                <w:sz w:val="28"/>
                <w:szCs w:val="28"/>
              </w:rPr>
              <w:t>%执行</w:t>
            </w:r>
          </w:p>
        </w:tc>
        <w:tc>
          <w:tcPr>
            <w:tcW w:w="2520" w:type="dxa"/>
          </w:tcPr>
          <w:p w:rsidR="003249B2" w:rsidRPr="00432539" w:rsidRDefault="003249B2" w:rsidP="006D32D0">
            <w:pPr>
              <w:spacing w:line="400" w:lineRule="exact"/>
              <w:rPr>
                <w:rFonts w:ascii="宋体" w:hAnsi="宋体"/>
                <w:sz w:val="24"/>
              </w:rPr>
            </w:pPr>
          </w:p>
        </w:tc>
      </w:tr>
      <w:tr w:rsidR="003249B2" w:rsidRPr="00294CA1">
        <w:trPr>
          <w:trHeight w:val="597"/>
        </w:trPr>
        <w:tc>
          <w:tcPr>
            <w:tcW w:w="2808" w:type="dxa"/>
            <w:vAlign w:val="center"/>
          </w:tcPr>
          <w:p w:rsidR="003249B2" w:rsidRPr="00294CA1" w:rsidRDefault="003249B2" w:rsidP="00847816">
            <w:pPr>
              <w:spacing w:line="400" w:lineRule="exact"/>
              <w:ind w:firstLineChars="250" w:firstLine="600"/>
              <w:jc w:val="center"/>
              <w:rPr>
                <w:rFonts w:ascii="宋体" w:hAnsi="宋体"/>
                <w:sz w:val="24"/>
              </w:rPr>
            </w:pPr>
            <w:r w:rsidRPr="00294CA1">
              <w:rPr>
                <w:rFonts w:ascii="宋体" w:hAnsi="宋体" w:hint="eastAsia"/>
                <w:sz w:val="24"/>
              </w:rPr>
              <w:t>二（</w:t>
            </w:r>
            <w:r w:rsidR="00847816">
              <w:rPr>
                <w:rFonts w:ascii="宋体" w:hAnsi="宋体" w:hint="eastAsia"/>
                <w:sz w:val="24"/>
              </w:rPr>
              <w:t>6</w:t>
            </w:r>
            <w:r w:rsidRPr="00294CA1">
              <w:rPr>
                <w:rFonts w:ascii="宋体" w:hAnsi="宋体" w:hint="eastAsia"/>
                <w:sz w:val="24"/>
              </w:rPr>
              <w:t>个月）</w:t>
            </w:r>
          </w:p>
        </w:tc>
        <w:tc>
          <w:tcPr>
            <w:tcW w:w="2520" w:type="dxa"/>
            <w:vAlign w:val="center"/>
          </w:tcPr>
          <w:p w:rsidR="003249B2" w:rsidRPr="00294CA1" w:rsidRDefault="003249B2" w:rsidP="00432539">
            <w:pPr>
              <w:spacing w:line="400" w:lineRule="exact"/>
              <w:ind w:right="480"/>
              <w:jc w:val="center"/>
              <w:rPr>
                <w:rFonts w:ascii="宋体" w:hAnsi="宋体"/>
                <w:sz w:val="24"/>
              </w:rPr>
            </w:pPr>
            <w:r w:rsidRPr="00294CA1">
              <w:rPr>
                <w:rFonts w:ascii="宋体" w:hAnsi="宋体" w:hint="eastAsia"/>
                <w:sz w:val="24"/>
              </w:rPr>
              <w:t xml:space="preserve"> </w:t>
            </w:r>
            <w:r w:rsidRPr="00294CA1">
              <w:rPr>
                <w:rFonts w:ascii="宋体" w:hAnsi="宋体" w:hint="eastAsia"/>
                <w:sz w:val="24"/>
                <w:u w:val="single"/>
              </w:rPr>
              <w:t xml:space="preserve">         </w:t>
            </w:r>
            <w:r w:rsidRPr="00294CA1">
              <w:rPr>
                <w:rFonts w:ascii="宋体" w:hAnsi="宋体" w:hint="eastAsia"/>
                <w:sz w:val="24"/>
              </w:rPr>
              <w:t>%</w:t>
            </w:r>
          </w:p>
        </w:tc>
        <w:tc>
          <w:tcPr>
            <w:tcW w:w="2520" w:type="dxa"/>
          </w:tcPr>
          <w:p w:rsidR="003249B2" w:rsidRPr="00294CA1" w:rsidRDefault="003249B2" w:rsidP="006D32D0">
            <w:pPr>
              <w:spacing w:line="400" w:lineRule="exact"/>
              <w:rPr>
                <w:rFonts w:ascii="宋体" w:hAnsi="宋体"/>
                <w:sz w:val="24"/>
              </w:rPr>
            </w:pPr>
          </w:p>
        </w:tc>
      </w:tr>
      <w:tr w:rsidR="003249B2" w:rsidRPr="00294CA1">
        <w:trPr>
          <w:trHeight w:val="514"/>
        </w:trPr>
        <w:tc>
          <w:tcPr>
            <w:tcW w:w="2808" w:type="dxa"/>
            <w:vAlign w:val="center"/>
          </w:tcPr>
          <w:p w:rsidR="003249B2" w:rsidRPr="00294CA1" w:rsidRDefault="003249B2" w:rsidP="00847816">
            <w:pPr>
              <w:spacing w:line="400" w:lineRule="exact"/>
              <w:ind w:firstLineChars="250" w:firstLine="600"/>
              <w:jc w:val="center"/>
              <w:rPr>
                <w:rFonts w:ascii="宋体" w:hAnsi="宋体"/>
                <w:sz w:val="24"/>
              </w:rPr>
            </w:pPr>
            <w:r w:rsidRPr="00294CA1">
              <w:rPr>
                <w:rFonts w:ascii="宋体" w:hAnsi="宋体" w:hint="eastAsia"/>
                <w:sz w:val="24"/>
              </w:rPr>
              <w:t>三（</w:t>
            </w:r>
            <w:r w:rsidR="00847816">
              <w:rPr>
                <w:rFonts w:ascii="宋体" w:hAnsi="宋体" w:hint="eastAsia"/>
                <w:sz w:val="24"/>
              </w:rPr>
              <w:t>12</w:t>
            </w:r>
            <w:r w:rsidRPr="00294CA1">
              <w:rPr>
                <w:rFonts w:ascii="宋体" w:hAnsi="宋体" w:hint="eastAsia"/>
                <w:sz w:val="24"/>
              </w:rPr>
              <w:t>个月）</w:t>
            </w:r>
          </w:p>
        </w:tc>
        <w:tc>
          <w:tcPr>
            <w:tcW w:w="2520" w:type="dxa"/>
            <w:vAlign w:val="center"/>
          </w:tcPr>
          <w:p w:rsidR="003249B2" w:rsidRPr="00294CA1" w:rsidRDefault="003249B2" w:rsidP="00432539">
            <w:pPr>
              <w:spacing w:line="400" w:lineRule="exact"/>
              <w:ind w:right="480" w:firstLineChars="150" w:firstLine="360"/>
              <w:rPr>
                <w:rFonts w:ascii="宋体" w:hAnsi="宋体"/>
                <w:sz w:val="24"/>
              </w:rPr>
            </w:pPr>
            <w:r w:rsidRPr="00294CA1">
              <w:rPr>
                <w:rFonts w:ascii="宋体" w:hAnsi="宋体" w:hint="eastAsia"/>
                <w:sz w:val="24"/>
                <w:u w:val="single"/>
              </w:rPr>
              <w:t xml:space="preserve">         </w:t>
            </w:r>
            <w:r w:rsidRPr="00294CA1">
              <w:rPr>
                <w:rFonts w:ascii="宋体" w:hAnsi="宋体" w:hint="eastAsia"/>
                <w:sz w:val="24"/>
              </w:rPr>
              <w:t>%</w:t>
            </w:r>
          </w:p>
        </w:tc>
        <w:tc>
          <w:tcPr>
            <w:tcW w:w="2520" w:type="dxa"/>
          </w:tcPr>
          <w:p w:rsidR="003249B2" w:rsidRPr="00294CA1" w:rsidRDefault="003249B2" w:rsidP="006D32D0">
            <w:pPr>
              <w:spacing w:line="400" w:lineRule="exact"/>
              <w:rPr>
                <w:rFonts w:ascii="宋体" w:hAnsi="宋体"/>
                <w:sz w:val="24"/>
              </w:rPr>
            </w:pPr>
          </w:p>
        </w:tc>
      </w:tr>
      <w:tr w:rsidR="003249B2" w:rsidRPr="00294CA1">
        <w:trPr>
          <w:trHeight w:val="437"/>
        </w:trPr>
        <w:tc>
          <w:tcPr>
            <w:tcW w:w="2808" w:type="dxa"/>
            <w:vAlign w:val="center"/>
          </w:tcPr>
          <w:p w:rsidR="003249B2" w:rsidRPr="00294CA1" w:rsidRDefault="00DA4435" w:rsidP="00B10B0E">
            <w:pPr>
              <w:spacing w:line="400" w:lineRule="exact"/>
              <w:ind w:firstLineChars="250" w:firstLine="600"/>
              <w:jc w:val="center"/>
              <w:rPr>
                <w:rFonts w:ascii="宋体" w:hAnsi="宋体"/>
                <w:sz w:val="24"/>
              </w:rPr>
            </w:pPr>
            <w:r>
              <w:rPr>
                <w:rFonts w:ascii="宋体" w:hAnsi="宋体" w:hint="eastAsia"/>
                <w:sz w:val="24"/>
              </w:rPr>
              <w:t>四（3</w:t>
            </w:r>
            <w:r>
              <w:rPr>
                <w:rFonts w:ascii="宋体" w:hAnsi="宋体"/>
                <w:sz w:val="24"/>
              </w:rPr>
              <w:t>6</w:t>
            </w:r>
            <w:r>
              <w:rPr>
                <w:rFonts w:ascii="宋体" w:hAnsi="宋体" w:hint="eastAsia"/>
                <w:sz w:val="24"/>
              </w:rPr>
              <w:t>个</w:t>
            </w:r>
            <w:r>
              <w:rPr>
                <w:rFonts w:ascii="宋体" w:hAnsi="宋体"/>
                <w:sz w:val="24"/>
              </w:rPr>
              <w:t>月）</w:t>
            </w:r>
          </w:p>
        </w:tc>
        <w:tc>
          <w:tcPr>
            <w:tcW w:w="2520" w:type="dxa"/>
            <w:vAlign w:val="center"/>
          </w:tcPr>
          <w:p w:rsidR="003249B2" w:rsidRPr="00294CA1" w:rsidRDefault="00432539" w:rsidP="00432539">
            <w:pPr>
              <w:spacing w:line="400" w:lineRule="exact"/>
              <w:ind w:right="480"/>
              <w:rPr>
                <w:rFonts w:ascii="宋体" w:hAnsi="宋体"/>
                <w:sz w:val="24"/>
              </w:rPr>
            </w:pPr>
            <w:r>
              <w:rPr>
                <w:rFonts w:ascii="宋体" w:hAnsi="宋体" w:hint="eastAsia"/>
                <w:sz w:val="24"/>
              </w:rPr>
              <w:t xml:space="preserve">   </w:t>
            </w:r>
            <w:r w:rsidRPr="00294CA1">
              <w:rPr>
                <w:rFonts w:ascii="宋体" w:hAnsi="宋体" w:hint="eastAsia"/>
                <w:sz w:val="24"/>
                <w:u w:val="single"/>
              </w:rPr>
              <w:t xml:space="preserve">         </w:t>
            </w:r>
            <w:r w:rsidRPr="00294CA1">
              <w:rPr>
                <w:rFonts w:ascii="宋体" w:hAnsi="宋体" w:hint="eastAsia"/>
                <w:sz w:val="24"/>
              </w:rPr>
              <w:t>%</w:t>
            </w:r>
          </w:p>
        </w:tc>
        <w:tc>
          <w:tcPr>
            <w:tcW w:w="2520" w:type="dxa"/>
          </w:tcPr>
          <w:p w:rsidR="003249B2" w:rsidRPr="00294CA1" w:rsidRDefault="003249B2" w:rsidP="006D32D0">
            <w:pPr>
              <w:spacing w:line="400" w:lineRule="exact"/>
              <w:rPr>
                <w:rFonts w:ascii="宋体" w:hAnsi="宋体"/>
                <w:sz w:val="24"/>
              </w:rPr>
            </w:pPr>
          </w:p>
        </w:tc>
      </w:tr>
    </w:tbl>
    <w:p w:rsidR="006D32D0" w:rsidRPr="00294CA1" w:rsidRDefault="006D32D0" w:rsidP="006D32D0">
      <w:pPr>
        <w:spacing w:line="400" w:lineRule="exact"/>
        <w:rPr>
          <w:rFonts w:ascii="宋体" w:hAnsi="宋体"/>
          <w:sz w:val="24"/>
        </w:rPr>
      </w:pPr>
    </w:p>
    <w:p w:rsidR="006D32D0" w:rsidRPr="00294CA1" w:rsidRDefault="006D32D0" w:rsidP="006D32D0">
      <w:pPr>
        <w:spacing w:line="400" w:lineRule="exact"/>
        <w:rPr>
          <w:rFonts w:ascii="宋体" w:hAnsi="宋体"/>
          <w:sz w:val="24"/>
        </w:rPr>
      </w:pPr>
      <w:r w:rsidRPr="00294CA1">
        <w:rPr>
          <w:rFonts w:ascii="宋体" w:hAnsi="宋体" w:hint="eastAsia"/>
          <w:sz w:val="24"/>
        </w:rPr>
        <w:t xml:space="preserve"> 投标方代表（签字）：</w:t>
      </w:r>
      <w:r w:rsidR="00B10B0E" w:rsidRPr="00294CA1">
        <w:rPr>
          <w:rFonts w:ascii="宋体" w:hAnsi="宋体" w:hint="eastAsia"/>
          <w:sz w:val="24"/>
          <w:u w:val="single"/>
        </w:rPr>
        <w:t xml:space="preserve">                     </w:t>
      </w:r>
    </w:p>
    <w:p w:rsidR="006D32D0" w:rsidRPr="00294CA1" w:rsidRDefault="006D32D0" w:rsidP="006D32D0">
      <w:pPr>
        <w:spacing w:line="400" w:lineRule="exact"/>
        <w:rPr>
          <w:rFonts w:ascii="宋体" w:hAnsi="宋体"/>
          <w:sz w:val="24"/>
        </w:rPr>
      </w:pPr>
      <w:r w:rsidRPr="00294CA1">
        <w:rPr>
          <w:rFonts w:ascii="宋体" w:hAnsi="宋体" w:hint="eastAsia"/>
          <w:sz w:val="24"/>
        </w:rPr>
        <w:t xml:space="preserve">                                  </w:t>
      </w:r>
    </w:p>
    <w:p w:rsidR="006D32D0" w:rsidRPr="00294CA1" w:rsidRDefault="006D32D0" w:rsidP="006D32D0">
      <w:pPr>
        <w:spacing w:line="400" w:lineRule="exact"/>
        <w:rPr>
          <w:rFonts w:ascii="宋体" w:hAnsi="宋体"/>
          <w:sz w:val="24"/>
        </w:rPr>
      </w:pPr>
      <w:r w:rsidRPr="00294CA1">
        <w:rPr>
          <w:rFonts w:ascii="宋体" w:hAnsi="宋体" w:hint="eastAsia"/>
          <w:sz w:val="24"/>
        </w:rPr>
        <w:t xml:space="preserve">                    </w:t>
      </w:r>
      <w:r w:rsidR="00B10B0E" w:rsidRPr="00294CA1">
        <w:rPr>
          <w:rFonts w:ascii="宋体" w:hAnsi="宋体" w:hint="eastAsia"/>
          <w:sz w:val="24"/>
        </w:rPr>
        <w:t xml:space="preserve">              </w:t>
      </w:r>
      <w:r w:rsidRPr="00294CA1">
        <w:rPr>
          <w:rFonts w:ascii="宋体" w:hAnsi="宋体" w:hint="eastAsia"/>
          <w:sz w:val="24"/>
        </w:rPr>
        <w:t xml:space="preserve">            </w:t>
      </w:r>
      <w:r w:rsidR="00B10B0E" w:rsidRPr="00294CA1">
        <w:rPr>
          <w:rFonts w:ascii="宋体" w:hAnsi="宋体" w:hint="eastAsia"/>
          <w:sz w:val="24"/>
        </w:rPr>
        <w:t>（公章）</w:t>
      </w:r>
    </w:p>
    <w:p w:rsidR="006D32D0" w:rsidRPr="00294CA1" w:rsidRDefault="006D32D0" w:rsidP="006D32D0">
      <w:pPr>
        <w:spacing w:line="400" w:lineRule="exact"/>
        <w:rPr>
          <w:rFonts w:ascii="宋体" w:hAnsi="宋体"/>
          <w:sz w:val="24"/>
        </w:rPr>
      </w:pPr>
      <w:r w:rsidRPr="00294CA1">
        <w:rPr>
          <w:rFonts w:ascii="宋体" w:hAnsi="宋体" w:hint="eastAsia"/>
          <w:sz w:val="24"/>
        </w:rPr>
        <w:t xml:space="preserve">  </w:t>
      </w:r>
      <w:r w:rsidR="00B10B0E" w:rsidRPr="00294CA1">
        <w:rPr>
          <w:rFonts w:ascii="宋体" w:hAnsi="宋体" w:hint="eastAsia"/>
          <w:sz w:val="24"/>
        </w:rPr>
        <w:t xml:space="preserve">                                 </w:t>
      </w:r>
      <w:r w:rsidRPr="00294CA1">
        <w:rPr>
          <w:rFonts w:ascii="宋体" w:hAnsi="宋体" w:hint="eastAsia"/>
          <w:sz w:val="24"/>
        </w:rPr>
        <w:t xml:space="preserve"> </w:t>
      </w:r>
      <w:r w:rsidR="003304DD" w:rsidRPr="00294CA1">
        <w:rPr>
          <w:rFonts w:ascii="宋体" w:hAnsi="宋体" w:hint="eastAsia"/>
          <w:sz w:val="24"/>
        </w:rPr>
        <w:t xml:space="preserve">   </w:t>
      </w:r>
      <w:r w:rsidRPr="00294CA1">
        <w:rPr>
          <w:rFonts w:ascii="宋体" w:hAnsi="宋体" w:hint="eastAsia"/>
          <w:sz w:val="24"/>
        </w:rPr>
        <w:t>日期：</w:t>
      </w:r>
      <w:r w:rsidR="00B10B0E" w:rsidRPr="00294CA1">
        <w:rPr>
          <w:rFonts w:ascii="宋体" w:hAnsi="宋体" w:hint="eastAsia"/>
          <w:sz w:val="24"/>
        </w:rPr>
        <w:t>201</w:t>
      </w:r>
      <w:r w:rsidR="00BB3589">
        <w:rPr>
          <w:rFonts w:ascii="宋体" w:hAnsi="宋体"/>
          <w:sz w:val="24"/>
        </w:rPr>
        <w:t>9</w:t>
      </w:r>
      <w:r w:rsidR="00B10B0E" w:rsidRPr="00294CA1">
        <w:rPr>
          <w:rFonts w:ascii="宋体" w:hAnsi="宋体" w:hint="eastAsia"/>
          <w:sz w:val="24"/>
        </w:rPr>
        <w:t xml:space="preserve"> </w:t>
      </w:r>
      <w:r w:rsidRPr="00294CA1">
        <w:rPr>
          <w:rFonts w:ascii="宋体" w:hAnsi="宋体" w:hint="eastAsia"/>
          <w:sz w:val="24"/>
        </w:rPr>
        <w:t>年  月  日</w:t>
      </w:r>
    </w:p>
    <w:p w:rsidR="006D32D0" w:rsidRPr="00294CA1" w:rsidRDefault="006D32D0" w:rsidP="006D32D0">
      <w:pPr>
        <w:spacing w:line="400" w:lineRule="exact"/>
        <w:rPr>
          <w:rFonts w:ascii="宋体" w:hAnsi="宋体"/>
          <w:sz w:val="24"/>
        </w:rPr>
      </w:pPr>
    </w:p>
    <w:p w:rsidR="006D32D0" w:rsidRPr="00294CA1" w:rsidRDefault="006D32D0" w:rsidP="006D32D0">
      <w:pPr>
        <w:spacing w:line="400" w:lineRule="exact"/>
        <w:rPr>
          <w:rFonts w:ascii="宋体" w:hAnsi="宋体"/>
          <w:sz w:val="24"/>
        </w:rPr>
      </w:pPr>
      <w:r w:rsidRPr="00294CA1">
        <w:rPr>
          <w:rFonts w:ascii="宋体" w:hAnsi="宋体" w:hint="eastAsia"/>
          <w:sz w:val="24"/>
        </w:rPr>
        <w:t>说明：</w:t>
      </w:r>
    </w:p>
    <w:p w:rsidR="00140AD3" w:rsidRPr="00294CA1" w:rsidRDefault="005844B5" w:rsidP="006D32D0">
      <w:pPr>
        <w:spacing w:line="400" w:lineRule="exact"/>
        <w:rPr>
          <w:rFonts w:ascii="宋体" w:hAnsi="宋体"/>
          <w:sz w:val="24"/>
        </w:rPr>
      </w:pPr>
      <w:r w:rsidRPr="00294CA1">
        <w:rPr>
          <w:rFonts w:ascii="宋体" w:hAnsi="宋体" w:hint="eastAsia"/>
          <w:sz w:val="24"/>
        </w:rPr>
        <w:t>1</w:t>
      </w:r>
      <w:r w:rsidR="00002187" w:rsidRPr="00294CA1">
        <w:rPr>
          <w:rFonts w:ascii="宋体" w:hAnsi="宋体" w:hint="eastAsia"/>
          <w:sz w:val="24"/>
        </w:rPr>
        <w:t>.</w:t>
      </w:r>
      <w:r w:rsidR="006D32D0" w:rsidRPr="00294CA1">
        <w:rPr>
          <w:rFonts w:ascii="宋体" w:hAnsi="宋体" w:hint="eastAsia"/>
          <w:sz w:val="24"/>
        </w:rPr>
        <w:t>存款年利率</w:t>
      </w:r>
      <w:r w:rsidR="00140AD3" w:rsidRPr="00294CA1">
        <w:rPr>
          <w:rFonts w:ascii="宋体" w:hAnsi="宋体" w:hint="eastAsia"/>
          <w:sz w:val="24"/>
        </w:rPr>
        <w:t>最多</w:t>
      </w:r>
      <w:r w:rsidR="006D32D0" w:rsidRPr="00294CA1">
        <w:rPr>
          <w:rFonts w:ascii="宋体" w:hAnsi="宋体" w:hint="eastAsia"/>
          <w:sz w:val="24"/>
        </w:rPr>
        <w:t>保留3</w:t>
      </w:r>
      <w:r w:rsidR="00140AD3" w:rsidRPr="00294CA1">
        <w:rPr>
          <w:rFonts w:ascii="宋体" w:hAnsi="宋体" w:hint="eastAsia"/>
          <w:sz w:val="24"/>
        </w:rPr>
        <w:t>位</w:t>
      </w:r>
      <w:r w:rsidR="006D32D0" w:rsidRPr="00294CA1">
        <w:rPr>
          <w:rFonts w:ascii="宋体" w:hAnsi="宋体" w:hint="eastAsia"/>
          <w:sz w:val="24"/>
        </w:rPr>
        <w:t>小数。</w:t>
      </w:r>
    </w:p>
    <w:p w:rsidR="006D32D0" w:rsidRPr="00294CA1" w:rsidRDefault="00552157" w:rsidP="006D32D0">
      <w:pPr>
        <w:spacing w:line="400" w:lineRule="exact"/>
        <w:rPr>
          <w:rFonts w:ascii="宋体" w:hAnsi="宋体"/>
          <w:sz w:val="24"/>
        </w:rPr>
      </w:pPr>
      <w:r>
        <w:rPr>
          <w:rFonts w:ascii="宋体" w:hAnsi="宋体" w:hint="eastAsia"/>
          <w:sz w:val="24"/>
        </w:rPr>
        <w:t>2</w:t>
      </w:r>
      <w:r w:rsidR="00002187" w:rsidRPr="00294CA1">
        <w:rPr>
          <w:rFonts w:ascii="宋体" w:hAnsi="宋体" w:hint="eastAsia"/>
          <w:sz w:val="24"/>
        </w:rPr>
        <w:t>.</w:t>
      </w:r>
      <w:r w:rsidR="006D32D0" w:rsidRPr="00294CA1">
        <w:rPr>
          <w:rFonts w:ascii="宋体" w:hAnsi="宋体" w:hint="eastAsia"/>
          <w:sz w:val="24"/>
        </w:rPr>
        <w:t>本投标书填写须清晰，不得涂改。</w:t>
      </w:r>
    </w:p>
    <w:p w:rsidR="006D32D0" w:rsidRPr="00294CA1" w:rsidRDefault="006D32D0" w:rsidP="006D32D0">
      <w:pPr>
        <w:rPr>
          <w:rFonts w:ascii="宋体" w:hAnsi="宋体"/>
          <w:sz w:val="24"/>
        </w:rPr>
      </w:pPr>
    </w:p>
    <w:p w:rsidR="001E43D3" w:rsidRPr="00294CA1" w:rsidRDefault="001E43D3" w:rsidP="006D32D0">
      <w:pPr>
        <w:rPr>
          <w:rFonts w:ascii="宋体" w:hAnsi="宋体"/>
          <w:dstrike/>
          <w:sz w:val="24"/>
        </w:rPr>
      </w:pPr>
    </w:p>
    <w:p w:rsidR="001E43D3" w:rsidRPr="00294CA1" w:rsidRDefault="001E43D3" w:rsidP="006D32D0">
      <w:pPr>
        <w:rPr>
          <w:rFonts w:ascii="宋体" w:hAnsi="宋体"/>
          <w:dstrike/>
          <w:sz w:val="24"/>
        </w:rPr>
      </w:pPr>
    </w:p>
    <w:p w:rsidR="00140AD3" w:rsidRPr="00370B95" w:rsidRDefault="00140AD3" w:rsidP="00D51231">
      <w:pPr>
        <w:rPr>
          <w:sz w:val="24"/>
        </w:rPr>
      </w:pPr>
    </w:p>
    <w:sectPr w:rsidR="00140AD3" w:rsidRPr="00370B95" w:rsidSect="006D32D0">
      <w:headerReference w:type="default" r:id="rId11"/>
      <w:footerReference w:type="even" r:id="rId12"/>
      <w:footerReference w:type="default" r:id="rId13"/>
      <w:pgSz w:w="11907" w:h="16840" w:code="9"/>
      <w:pgMar w:top="1440" w:right="1797" w:bottom="1440" w:left="1797" w:header="851" w:footer="851"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C6" w:rsidRDefault="007D4AC6">
      <w:r>
        <w:separator/>
      </w:r>
    </w:p>
  </w:endnote>
  <w:endnote w:type="continuationSeparator" w:id="0">
    <w:p w:rsidR="007D4AC6" w:rsidRDefault="007D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94" w:rsidRDefault="00685094">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685094" w:rsidRDefault="006850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94" w:rsidRDefault="00685094">
    <w:pPr>
      <w:pStyle w:val="a5"/>
      <w:framePr w:wrap="around" w:vAnchor="text" w:hAnchor="margin" w:xAlign="outside" w:y="1"/>
      <w:rPr>
        <w:rStyle w:val="a7"/>
        <w:sz w:val="28"/>
      </w:rPr>
    </w:pPr>
  </w:p>
  <w:p w:rsidR="00685094" w:rsidRDefault="00685094" w:rsidP="006D32D0">
    <w:pPr>
      <w:pStyle w:val="a5"/>
      <w:ind w:right="360" w:firstLine="360"/>
      <w:jc w:val="right"/>
    </w:pPr>
    <w:r>
      <w:rPr>
        <w:rStyle w:val="a7"/>
      </w:rPr>
      <w:fldChar w:fldCharType="begin"/>
    </w:r>
    <w:r>
      <w:rPr>
        <w:rStyle w:val="a7"/>
      </w:rPr>
      <w:instrText xml:space="preserve"> PAGE </w:instrText>
    </w:r>
    <w:r>
      <w:rPr>
        <w:rStyle w:val="a7"/>
      </w:rPr>
      <w:fldChar w:fldCharType="separate"/>
    </w:r>
    <w:r w:rsidR="007E3D47">
      <w:rPr>
        <w:rStyle w:val="a7"/>
        <w:noProof/>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C6" w:rsidRDefault="007D4AC6">
      <w:r>
        <w:separator/>
      </w:r>
    </w:p>
  </w:footnote>
  <w:footnote w:type="continuationSeparator" w:id="0">
    <w:p w:rsidR="007D4AC6" w:rsidRDefault="007D4AC6">
      <w:r>
        <w:continuationSeparator/>
      </w:r>
    </w:p>
  </w:footnote>
  <w:footnote w:id="1">
    <w:p w:rsidR="00685094" w:rsidRDefault="00685094" w:rsidP="00A607B7">
      <w:pPr>
        <w:pStyle w:val="affa"/>
        <w:rPr>
          <w:rFonts w:ascii="仿宋_GB2312" w:eastAsia="仿宋_GB2312" w:hAnsi="宋体"/>
        </w:rPr>
      </w:pPr>
      <w:r>
        <w:rPr>
          <w:rFonts w:ascii="仿宋_GB2312" w:eastAsia="仿宋_GB2312" w:hAnsi="宋体"/>
        </w:rPr>
        <w:footnoteRef/>
      </w:r>
      <w:r>
        <w:rPr>
          <w:rFonts w:ascii="仿宋_GB2312" w:eastAsia="仿宋_GB2312" w:hAnsi="宋体" w:hint="eastAsia"/>
        </w:rPr>
        <w:t>对账业务及时率=及时对账工作日/总工作日;</w:t>
      </w:r>
    </w:p>
  </w:footnote>
  <w:footnote w:id="2">
    <w:p w:rsidR="00685094" w:rsidRDefault="00685094" w:rsidP="00A607B7">
      <w:pPr>
        <w:pStyle w:val="affa"/>
        <w:rPr>
          <w:rFonts w:ascii="仿宋_GB2312" w:eastAsia="仿宋_GB2312" w:hAnsi="宋体"/>
        </w:rPr>
      </w:pPr>
      <w:r>
        <w:rPr>
          <w:rFonts w:ascii="仿宋_GB2312" w:eastAsia="仿宋_GB2312" w:hAnsi="宋体"/>
        </w:rPr>
        <w:footnoteRef/>
      </w:r>
      <w:r>
        <w:rPr>
          <w:rFonts w:ascii="仿宋_GB2312" w:eastAsia="仿宋_GB2312" w:hAnsi="宋体" w:hint="eastAsia"/>
        </w:rPr>
        <w:t>核算业务成功率=该行核算业务成功笔数/该行核算业务总笔数;</w:t>
      </w:r>
    </w:p>
  </w:footnote>
  <w:footnote w:id="3">
    <w:p w:rsidR="00685094" w:rsidRDefault="00685094" w:rsidP="00A607B7">
      <w:pPr>
        <w:pStyle w:val="affa"/>
        <w:rPr>
          <w:rFonts w:ascii="仿宋_GB2312" w:eastAsia="仿宋_GB2312" w:hAnsi="宋体"/>
        </w:rPr>
      </w:pPr>
      <w:r>
        <w:rPr>
          <w:rFonts w:ascii="仿宋_GB2312" w:eastAsia="仿宋_GB2312" w:hAnsi="宋体"/>
        </w:rPr>
        <w:footnoteRef/>
      </w:r>
      <w:r>
        <w:rPr>
          <w:rFonts w:ascii="仿宋_GB2312" w:eastAsia="仿宋_GB2312" w:hAnsi="宋体" w:hint="eastAsia"/>
        </w:rPr>
        <w:t>账户业务成功率=该行账户业务成功笔数/账户业务总笔数。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94" w:rsidRDefault="00685094" w:rsidP="00427437">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6B2B0A0"/>
    <w:lvl w:ilvl="0">
      <w:start w:val="1"/>
      <w:numFmt w:val="decimal"/>
      <w:pStyle w:val="3"/>
      <w:lvlText w:val="%1."/>
      <w:lvlJc w:val="left"/>
      <w:pPr>
        <w:tabs>
          <w:tab w:val="num" w:pos="1200"/>
        </w:tabs>
        <w:ind w:leftChars="400" w:left="1200" w:hangingChars="200" w:hanging="360"/>
      </w:pPr>
    </w:lvl>
  </w:abstractNum>
  <w:abstractNum w:abstractNumId="1" w15:restartNumberingAfterBreak="0">
    <w:nsid w:val="00000005"/>
    <w:multiLevelType w:val="multilevel"/>
    <w:tmpl w:val="27427594"/>
    <w:lvl w:ilvl="0">
      <w:start w:val="1"/>
      <w:numFmt w:val="decimal"/>
      <w:lvlText w:val="%1、"/>
      <w:lvlJc w:val="left"/>
      <w:pPr>
        <w:tabs>
          <w:tab w:val="num" w:pos="420"/>
        </w:tabs>
        <w:ind w:left="420" w:hanging="420"/>
      </w:pPr>
      <w:rPr>
        <w:rFonts w:ascii="宋体" w:eastAsia="宋体" w:hAnsi="宋体" w:cs="Times New Roman"/>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C"/>
    <w:multiLevelType w:val="multilevel"/>
    <w:tmpl w:val="0000000C"/>
    <w:lvl w:ilvl="0">
      <w:start w:val="1"/>
      <w:numFmt w:val="decimal"/>
      <w:lvlText w:val="%1."/>
      <w:lvlJc w:val="left"/>
      <w:pPr>
        <w:tabs>
          <w:tab w:val="num" w:pos="600"/>
        </w:tabs>
        <w:ind w:left="600" w:hanging="420"/>
      </w:pPr>
      <w:rPr>
        <w:rFonts w:cs="Times New Roman"/>
      </w:rPr>
    </w:lvl>
    <w:lvl w:ilvl="1">
      <w:start w:val="1"/>
      <w:numFmt w:val="lowerLetter"/>
      <w:lvlText w:val="%2)"/>
      <w:lvlJc w:val="left"/>
      <w:pPr>
        <w:tabs>
          <w:tab w:val="num" w:pos="1020"/>
        </w:tabs>
        <w:ind w:left="1020" w:hanging="420"/>
      </w:pPr>
      <w:rPr>
        <w:rFonts w:cs="Times New Roman"/>
      </w:rPr>
    </w:lvl>
    <w:lvl w:ilvl="2">
      <w:start w:val="1"/>
      <w:numFmt w:val="lowerRoman"/>
      <w:lvlText w:val="%3."/>
      <w:lvlJc w:val="right"/>
      <w:pPr>
        <w:tabs>
          <w:tab w:val="num" w:pos="1440"/>
        </w:tabs>
        <w:ind w:left="1440" w:hanging="420"/>
      </w:pPr>
      <w:rPr>
        <w:rFonts w:cs="Times New Roman"/>
      </w:rPr>
    </w:lvl>
    <w:lvl w:ilvl="3">
      <w:start w:val="1"/>
      <w:numFmt w:val="decimal"/>
      <w:lvlText w:val="%4."/>
      <w:lvlJc w:val="left"/>
      <w:pPr>
        <w:tabs>
          <w:tab w:val="num" w:pos="1860"/>
        </w:tabs>
        <w:ind w:left="1860" w:hanging="420"/>
      </w:pPr>
      <w:rPr>
        <w:rFonts w:cs="Times New Roman"/>
      </w:rPr>
    </w:lvl>
    <w:lvl w:ilvl="4">
      <w:start w:val="1"/>
      <w:numFmt w:val="lowerLetter"/>
      <w:lvlText w:val="%5)"/>
      <w:lvlJc w:val="left"/>
      <w:pPr>
        <w:tabs>
          <w:tab w:val="num" w:pos="2280"/>
        </w:tabs>
        <w:ind w:left="2280" w:hanging="420"/>
      </w:pPr>
      <w:rPr>
        <w:rFonts w:cs="Times New Roman"/>
      </w:rPr>
    </w:lvl>
    <w:lvl w:ilvl="5">
      <w:start w:val="1"/>
      <w:numFmt w:val="lowerRoman"/>
      <w:lvlText w:val="%6."/>
      <w:lvlJc w:val="right"/>
      <w:pPr>
        <w:tabs>
          <w:tab w:val="num" w:pos="2700"/>
        </w:tabs>
        <w:ind w:left="2700" w:hanging="420"/>
      </w:pPr>
      <w:rPr>
        <w:rFonts w:cs="Times New Roman"/>
      </w:rPr>
    </w:lvl>
    <w:lvl w:ilvl="6">
      <w:start w:val="1"/>
      <w:numFmt w:val="decimal"/>
      <w:lvlText w:val="%7."/>
      <w:lvlJc w:val="left"/>
      <w:pPr>
        <w:tabs>
          <w:tab w:val="num" w:pos="3120"/>
        </w:tabs>
        <w:ind w:left="3120" w:hanging="420"/>
      </w:pPr>
      <w:rPr>
        <w:rFonts w:cs="Times New Roman"/>
      </w:rPr>
    </w:lvl>
    <w:lvl w:ilvl="7">
      <w:start w:val="1"/>
      <w:numFmt w:val="lowerLetter"/>
      <w:lvlText w:val="%8)"/>
      <w:lvlJc w:val="left"/>
      <w:pPr>
        <w:tabs>
          <w:tab w:val="num" w:pos="3540"/>
        </w:tabs>
        <w:ind w:left="3540" w:hanging="420"/>
      </w:pPr>
      <w:rPr>
        <w:rFonts w:cs="Times New Roman"/>
      </w:rPr>
    </w:lvl>
    <w:lvl w:ilvl="8">
      <w:start w:val="1"/>
      <w:numFmt w:val="lowerRoman"/>
      <w:lvlText w:val="%9."/>
      <w:lvlJc w:val="right"/>
      <w:pPr>
        <w:tabs>
          <w:tab w:val="num" w:pos="3960"/>
        </w:tabs>
        <w:ind w:left="3960" w:hanging="420"/>
      </w:pPr>
      <w:rPr>
        <w:rFonts w:cs="Times New Roman"/>
      </w:rPr>
    </w:lvl>
  </w:abstractNum>
  <w:abstractNum w:abstractNumId="4" w15:restartNumberingAfterBreak="0">
    <w:nsid w:val="00000010"/>
    <w:multiLevelType w:val="multilevel"/>
    <w:tmpl w:val="00000010"/>
    <w:lvl w:ilvl="0">
      <w:start w:val="1"/>
      <w:numFmt w:val="japaneseCounting"/>
      <w:lvlText w:val="%1、"/>
      <w:lvlJc w:val="left"/>
      <w:pPr>
        <w:tabs>
          <w:tab w:val="num" w:pos="420"/>
        </w:tabs>
        <w:ind w:left="420" w:hanging="4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0000011"/>
    <w:multiLevelType w:val="multilevel"/>
    <w:tmpl w:val="2C7A9224"/>
    <w:lvl w:ilvl="0">
      <w:start w:val="1"/>
      <w:numFmt w:val="bullet"/>
      <w:lvlText w:val=""/>
      <w:lvlJc w:val="left"/>
      <w:pPr>
        <w:tabs>
          <w:tab w:val="num" w:pos="420"/>
        </w:tabs>
        <w:ind w:left="420" w:hanging="420"/>
      </w:pPr>
      <w:rPr>
        <w:rFonts w:ascii="Wingdings" w:hAnsi="Wingdings" w:hint="default"/>
        <w:color w:val="00000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0000012"/>
    <w:multiLevelType w:val="multilevel"/>
    <w:tmpl w:val="00000012"/>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020"/>
        </w:tabs>
        <w:ind w:left="1020" w:hanging="420"/>
      </w:pPr>
      <w:rPr>
        <w:rFonts w:cs="Times New Roman"/>
      </w:rPr>
    </w:lvl>
    <w:lvl w:ilvl="2">
      <w:start w:val="1"/>
      <w:numFmt w:val="lowerRoman"/>
      <w:lvlText w:val="%3."/>
      <w:lvlJc w:val="right"/>
      <w:pPr>
        <w:tabs>
          <w:tab w:val="num" w:pos="1440"/>
        </w:tabs>
        <w:ind w:left="1440" w:hanging="420"/>
      </w:pPr>
      <w:rPr>
        <w:rFonts w:cs="Times New Roman"/>
      </w:rPr>
    </w:lvl>
    <w:lvl w:ilvl="3">
      <w:start w:val="1"/>
      <w:numFmt w:val="decimal"/>
      <w:lvlText w:val="%4."/>
      <w:lvlJc w:val="left"/>
      <w:pPr>
        <w:tabs>
          <w:tab w:val="num" w:pos="1860"/>
        </w:tabs>
        <w:ind w:left="1860" w:hanging="420"/>
      </w:pPr>
      <w:rPr>
        <w:rFonts w:cs="Times New Roman"/>
      </w:rPr>
    </w:lvl>
    <w:lvl w:ilvl="4">
      <w:start w:val="1"/>
      <w:numFmt w:val="lowerLetter"/>
      <w:lvlText w:val="%5)"/>
      <w:lvlJc w:val="left"/>
      <w:pPr>
        <w:tabs>
          <w:tab w:val="num" w:pos="2280"/>
        </w:tabs>
        <w:ind w:left="2280" w:hanging="420"/>
      </w:pPr>
      <w:rPr>
        <w:rFonts w:cs="Times New Roman"/>
      </w:rPr>
    </w:lvl>
    <w:lvl w:ilvl="5">
      <w:start w:val="1"/>
      <w:numFmt w:val="lowerRoman"/>
      <w:lvlText w:val="%6."/>
      <w:lvlJc w:val="right"/>
      <w:pPr>
        <w:tabs>
          <w:tab w:val="num" w:pos="2700"/>
        </w:tabs>
        <w:ind w:left="2700" w:hanging="420"/>
      </w:pPr>
      <w:rPr>
        <w:rFonts w:cs="Times New Roman"/>
      </w:rPr>
    </w:lvl>
    <w:lvl w:ilvl="6">
      <w:start w:val="1"/>
      <w:numFmt w:val="decimal"/>
      <w:lvlText w:val="%7."/>
      <w:lvlJc w:val="left"/>
      <w:pPr>
        <w:tabs>
          <w:tab w:val="num" w:pos="3120"/>
        </w:tabs>
        <w:ind w:left="3120" w:hanging="420"/>
      </w:pPr>
      <w:rPr>
        <w:rFonts w:cs="Times New Roman"/>
      </w:rPr>
    </w:lvl>
    <w:lvl w:ilvl="7">
      <w:start w:val="1"/>
      <w:numFmt w:val="lowerLetter"/>
      <w:lvlText w:val="%8)"/>
      <w:lvlJc w:val="left"/>
      <w:pPr>
        <w:tabs>
          <w:tab w:val="num" w:pos="3540"/>
        </w:tabs>
        <w:ind w:left="3540" w:hanging="420"/>
      </w:pPr>
      <w:rPr>
        <w:rFonts w:cs="Times New Roman"/>
      </w:rPr>
    </w:lvl>
    <w:lvl w:ilvl="8">
      <w:start w:val="1"/>
      <w:numFmt w:val="lowerRoman"/>
      <w:lvlText w:val="%9."/>
      <w:lvlJc w:val="right"/>
      <w:pPr>
        <w:tabs>
          <w:tab w:val="num" w:pos="3960"/>
        </w:tabs>
        <w:ind w:left="3960" w:hanging="420"/>
      </w:pPr>
      <w:rPr>
        <w:rFonts w:cs="Times New Roman"/>
      </w:rPr>
    </w:lvl>
  </w:abstractNum>
  <w:abstractNum w:abstractNumId="7" w15:restartNumberingAfterBreak="0">
    <w:nsid w:val="03BA1BFC"/>
    <w:multiLevelType w:val="hybridMultilevel"/>
    <w:tmpl w:val="043A601E"/>
    <w:lvl w:ilvl="0" w:tplc="A852E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337271"/>
    <w:multiLevelType w:val="hybridMultilevel"/>
    <w:tmpl w:val="69847548"/>
    <w:lvl w:ilvl="0" w:tplc="83AC076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536C99"/>
    <w:multiLevelType w:val="hybridMultilevel"/>
    <w:tmpl w:val="1A188D5A"/>
    <w:lvl w:ilvl="0" w:tplc="272054D8">
      <w:start w:val="1"/>
      <w:numFmt w:val="decimal"/>
      <w:lvlText w:val="%1)"/>
      <w:lvlJc w:val="left"/>
      <w:pPr>
        <w:ind w:left="900" w:hanging="420"/>
      </w:pPr>
      <w:rPr>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FF6BD9"/>
    <w:multiLevelType w:val="hybridMultilevel"/>
    <w:tmpl w:val="586A406E"/>
    <w:lvl w:ilvl="0" w:tplc="04090011">
      <w:start w:val="1"/>
      <w:numFmt w:val="decimal"/>
      <w:lvlText w:val="%1)"/>
      <w:lvlJc w:val="left"/>
      <w:pPr>
        <w:tabs>
          <w:tab w:val="num" w:pos="1155"/>
        </w:tabs>
        <w:ind w:left="1155"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1" w15:restartNumberingAfterBreak="0">
    <w:nsid w:val="199F18ED"/>
    <w:multiLevelType w:val="hybridMultilevel"/>
    <w:tmpl w:val="93FCBD06"/>
    <w:lvl w:ilvl="0" w:tplc="B0369CAA">
      <w:start w:val="3"/>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235D6664"/>
    <w:multiLevelType w:val="hybridMultilevel"/>
    <w:tmpl w:val="163C681E"/>
    <w:lvl w:ilvl="0" w:tplc="1924E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6952E4"/>
    <w:multiLevelType w:val="hybridMultilevel"/>
    <w:tmpl w:val="CD62C352"/>
    <w:lvl w:ilvl="0" w:tplc="38C401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EC87E14"/>
    <w:multiLevelType w:val="hybridMultilevel"/>
    <w:tmpl w:val="C4C2C76A"/>
    <w:lvl w:ilvl="0" w:tplc="4E4C294C">
      <w:start w:val="1"/>
      <w:numFmt w:val="japaneseCounting"/>
      <w:lvlText w:val="%1、"/>
      <w:lvlJc w:val="left"/>
      <w:pPr>
        <w:tabs>
          <w:tab w:val="num" w:pos="2400"/>
        </w:tabs>
        <w:ind w:left="24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4527C29"/>
    <w:multiLevelType w:val="hybridMultilevel"/>
    <w:tmpl w:val="8E26D028"/>
    <w:lvl w:ilvl="0" w:tplc="18166DD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6" w15:restartNumberingAfterBreak="0">
    <w:nsid w:val="35C45DB4"/>
    <w:multiLevelType w:val="hybridMultilevel"/>
    <w:tmpl w:val="8E26D028"/>
    <w:lvl w:ilvl="0" w:tplc="18166DD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4603218B"/>
    <w:multiLevelType w:val="hybridMultilevel"/>
    <w:tmpl w:val="24566170"/>
    <w:lvl w:ilvl="0" w:tplc="9F20F4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8820CE"/>
    <w:multiLevelType w:val="hybridMultilevel"/>
    <w:tmpl w:val="5A12D4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8E3089"/>
    <w:multiLevelType w:val="hybridMultilevel"/>
    <w:tmpl w:val="5C12AE5A"/>
    <w:lvl w:ilvl="0" w:tplc="721C1F2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8B726B0"/>
    <w:multiLevelType w:val="hybridMultilevel"/>
    <w:tmpl w:val="32DCABC6"/>
    <w:lvl w:ilvl="0" w:tplc="E2F8BF4A">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395978"/>
    <w:multiLevelType w:val="hybridMultilevel"/>
    <w:tmpl w:val="3146D1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DD56DC"/>
    <w:multiLevelType w:val="hybridMultilevel"/>
    <w:tmpl w:val="1554A4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195502"/>
    <w:multiLevelType w:val="hybridMultilevel"/>
    <w:tmpl w:val="84762C46"/>
    <w:lvl w:ilvl="0" w:tplc="547A3E4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A84AE8"/>
    <w:multiLevelType w:val="hybridMultilevel"/>
    <w:tmpl w:val="5E823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2A31917"/>
    <w:multiLevelType w:val="hybridMultilevel"/>
    <w:tmpl w:val="207CB888"/>
    <w:lvl w:ilvl="0" w:tplc="7EA27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D07175"/>
    <w:multiLevelType w:val="hybridMultilevel"/>
    <w:tmpl w:val="CD62C352"/>
    <w:lvl w:ilvl="0" w:tplc="38C401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6265C85"/>
    <w:multiLevelType w:val="hybridMultilevel"/>
    <w:tmpl w:val="70FE3E2C"/>
    <w:lvl w:ilvl="0" w:tplc="E4BE095C">
      <w:start w:val="2"/>
      <w:numFmt w:val="japaneseCounting"/>
      <w:lvlText w:val="%1、"/>
      <w:lvlJc w:val="left"/>
      <w:pPr>
        <w:ind w:left="420" w:hanging="420"/>
      </w:pPr>
      <w:rPr>
        <w:rFonts w:ascii="Calibri" w:eastAsia="宋体" w:hAnsi="Calibri" w:cs="Times New Roman" w:hint="default"/>
        <w:b w:val="0"/>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763060DB"/>
    <w:multiLevelType w:val="hybridMultilevel"/>
    <w:tmpl w:val="61A8BDE6"/>
    <w:lvl w:ilvl="0" w:tplc="E07691E8">
      <w:start w:val="1"/>
      <w:numFmt w:val="japaneseCounting"/>
      <w:lvlText w:val="第%1章"/>
      <w:lvlJc w:val="left"/>
      <w:pPr>
        <w:tabs>
          <w:tab w:val="num" w:pos="1440"/>
        </w:tabs>
        <w:ind w:left="1440" w:hanging="1275"/>
      </w:pPr>
      <w:rPr>
        <w:rFonts w:hint="eastAsia"/>
      </w:rPr>
    </w:lvl>
    <w:lvl w:ilvl="1" w:tplc="CB96DE14">
      <w:start w:val="1"/>
      <w:numFmt w:val="japaneseCounting"/>
      <w:lvlText w:val="%2、"/>
      <w:lvlJc w:val="left"/>
      <w:pPr>
        <w:tabs>
          <w:tab w:val="num" w:pos="1305"/>
        </w:tabs>
        <w:ind w:left="1305" w:hanging="720"/>
      </w:pPr>
      <w:rPr>
        <w:rFonts w:hint="eastAsia"/>
      </w:r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29" w15:restartNumberingAfterBreak="0">
    <w:nsid w:val="7E8A58C1"/>
    <w:multiLevelType w:val="hybridMultilevel"/>
    <w:tmpl w:val="41E4450C"/>
    <w:lvl w:ilvl="0" w:tplc="79423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1"/>
  </w:num>
  <w:num w:numId="6">
    <w:abstractNumId w:val="5"/>
  </w:num>
  <w:num w:numId="7">
    <w:abstractNumId w:val="24"/>
  </w:num>
  <w:num w:numId="8">
    <w:abstractNumId w:val="22"/>
  </w:num>
  <w:num w:numId="9">
    <w:abstractNumId w:val="18"/>
  </w:num>
  <w:num w:numId="10">
    <w:abstractNumId w:val="19"/>
  </w:num>
  <w:num w:numId="11">
    <w:abstractNumId w:val="21"/>
  </w:num>
  <w:num w:numId="12">
    <w:abstractNumId w:val="13"/>
  </w:num>
  <w:num w:numId="13">
    <w:abstractNumId w:val="15"/>
  </w:num>
  <w:num w:numId="14">
    <w:abstractNumId w:val="26"/>
  </w:num>
  <w:num w:numId="15">
    <w:abstractNumId w:val="10"/>
  </w:num>
  <w:num w:numId="16">
    <w:abstractNumId w:val="29"/>
  </w:num>
  <w:num w:numId="17">
    <w:abstractNumId w:val="12"/>
  </w:num>
  <w:num w:numId="18">
    <w:abstractNumId w:val="7"/>
  </w:num>
  <w:num w:numId="19">
    <w:abstractNumId w:val="20"/>
  </w:num>
  <w:num w:numId="20">
    <w:abstractNumId w:val="23"/>
  </w:num>
  <w:num w:numId="21">
    <w:abstractNumId w:val="8"/>
  </w:num>
  <w:num w:numId="22">
    <w:abstractNumId w:val="25"/>
  </w:num>
  <w:num w:numId="23">
    <w:abstractNumId w:val="17"/>
  </w:num>
  <w:num w:numId="24">
    <w:abstractNumId w:val="4"/>
  </w:num>
  <w:num w:numId="25">
    <w:abstractNumId w:val="3"/>
  </w:num>
  <w:num w:numId="26">
    <w:abstractNumId w:val="6"/>
  </w:num>
  <w:num w:numId="27">
    <w:abstractNumId w:val="27"/>
  </w:num>
  <w:num w:numId="28">
    <w:abstractNumId w:val="11"/>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D0"/>
    <w:rsid w:val="0000149B"/>
    <w:rsid w:val="00002187"/>
    <w:rsid w:val="00007C69"/>
    <w:rsid w:val="00010B5D"/>
    <w:rsid w:val="00030570"/>
    <w:rsid w:val="000310F8"/>
    <w:rsid w:val="00033AF5"/>
    <w:rsid w:val="000340B0"/>
    <w:rsid w:val="00035DC4"/>
    <w:rsid w:val="0003635C"/>
    <w:rsid w:val="00040BF8"/>
    <w:rsid w:val="00042F14"/>
    <w:rsid w:val="0006419B"/>
    <w:rsid w:val="00064C8B"/>
    <w:rsid w:val="000657B3"/>
    <w:rsid w:val="00066D2F"/>
    <w:rsid w:val="00066E72"/>
    <w:rsid w:val="000735A5"/>
    <w:rsid w:val="000836B9"/>
    <w:rsid w:val="0008614C"/>
    <w:rsid w:val="000921D0"/>
    <w:rsid w:val="00094BA1"/>
    <w:rsid w:val="000A4E02"/>
    <w:rsid w:val="000A6662"/>
    <w:rsid w:val="000B1CD8"/>
    <w:rsid w:val="000C55F1"/>
    <w:rsid w:val="000D2952"/>
    <w:rsid w:val="000D7889"/>
    <w:rsid w:val="000E19CC"/>
    <w:rsid w:val="000E397D"/>
    <w:rsid w:val="000E6430"/>
    <w:rsid w:val="000E6F76"/>
    <w:rsid w:val="000F0A09"/>
    <w:rsid w:val="000F0D6E"/>
    <w:rsid w:val="000F1452"/>
    <w:rsid w:val="000F43EA"/>
    <w:rsid w:val="000F5654"/>
    <w:rsid w:val="000F6F84"/>
    <w:rsid w:val="001056F1"/>
    <w:rsid w:val="00105AC7"/>
    <w:rsid w:val="00114500"/>
    <w:rsid w:val="00117A31"/>
    <w:rsid w:val="00123B7A"/>
    <w:rsid w:val="001245B7"/>
    <w:rsid w:val="00125657"/>
    <w:rsid w:val="00125918"/>
    <w:rsid w:val="00131C61"/>
    <w:rsid w:val="00132299"/>
    <w:rsid w:val="0013460B"/>
    <w:rsid w:val="00140425"/>
    <w:rsid w:val="00140AD3"/>
    <w:rsid w:val="001468EB"/>
    <w:rsid w:val="00147046"/>
    <w:rsid w:val="001505CF"/>
    <w:rsid w:val="00157908"/>
    <w:rsid w:val="00165526"/>
    <w:rsid w:val="00170430"/>
    <w:rsid w:val="001751BB"/>
    <w:rsid w:val="00181F89"/>
    <w:rsid w:val="001833E8"/>
    <w:rsid w:val="00183931"/>
    <w:rsid w:val="001847A4"/>
    <w:rsid w:val="0018586C"/>
    <w:rsid w:val="0019047B"/>
    <w:rsid w:val="001918FE"/>
    <w:rsid w:val="001A458C"/>
    <w:rsid w:val="001B760D"/>
    <w:rsid w:val="001C322D"/>
    <w:rsid w:val="001C3377"/>
    <w:rsid w:val="001C41AC"/>
    <w:rsid w:val="001C5A61"/>
    <w:rsid w:val="001C7BF7"/>
    <w:rsid w:val="001D70E3"/>
    <w:rsid w:val="001E43D3"/>
    <w:rsid w:val="001E4FDD"/>
    <w:rsid w:val="001E501D"/>
    <w:rsid w:val="001E6B9A"/>
    <w:rsid w:val="001E742D"/>
    <w:rsid w:val="002004F1"/>
    <w:rsid w:val="00202A3D"/>
    <w:rsid w:val="00203727"/>
    <w:rsid w:val="00222CFB"/>
    <w:rsid w:val="00222FA3"/>
    <w:rsid w:val="0023142B"/>
    <w:rsid w:val="00234CAB"/>
    <w:rsid w:val="00256B16"/>
    <w:rsid w:val="00270EA8"/>
    <w:rsid w:val="00274D05"/>
    <w:rsid w:val="00275554"/>
    <w:rsid w:val="00281BCE"/>
    <w:rsid w:val="0028537B"/>
    <w:rsid w:val="00292409"/>
    <w:rsid w:val="002946CB"/>
    <w:rsid w:val="00294CA1"/>
    <w:rsid w:val="0029773B"/>
    <w:rsid w:val="002A101B"/>
    <w:rsid w:val="002A1B05"/>
    <w:rsid w:val="002B1C4B"/>
    <w:rsid w:val="002B3865"/>
    <w:rsid w:val="002B3FBD"/>
    <w:rsid w:val="002C275B"/>
    <w:rsid w:val="002C4073"/>
    <w:rsid w:val="002C7710"/>
    <w:rsid w:val="002D504F"/>
    <w:rsid w:val="002E1DDD"/>
    <w:rsid w:val="002E3F9D"/>
    <w:rsid w:val="002E7C55"/>
    <w:rsid w:val="002F669F"/>
    <w:rsid w:val="00300B33"/>
    <w:rsid w:val="003052E2"/>
    <w:rsid w:val="00310C3D"/>
    <w:rsid w:val="003129C0"/>
    <w:rsid w:val="003134D8"/>
    <w:rsid w:val="0031764A"/>
    <w:rsid w:val="003220FE"/>
    <w:rsid w:val="003230DE"/>
    <w:rsid w:val="003244E9"/>
    <w:rsid w:val="003249B2"/>
    <w:rsid w:val="003304DD"/>
    <w:rsid w:val="00335394"/>
    <w:rsid w:val="00335C29"/>
    <w:rsid w:val="003370F9"/>
    <w:rsid w:val="003378A7"/>
    <w:rsid w:val="00341BA8"/>
    <w:rsid w:val="00350ADB"/>
    <w:rsid w:val="00362814"/>
    <w:rsid w:val="003663D0"/>
    <w:rsid w:val="00367E9D"/>
    <w:rsid w:val="00370B95"/>
    <w:rsid w:val="0037695B"/>
    <w:rsid w:val="003810F2"/>
    <w:rsid w:val="003859E1"/>
    <w:rsid w:val="00391A89"/>
    <w:rsid w:val="00391EC3"/>
    <w:rsid w:val="0039275F"/>
    <w:rsid w:val="003A10C9"/>
    <w:rsid w:val="003A431C"/>
    <w:rsid w:val="003B115F"/>
    <w:rsid w:val="003B1DAC"/>
    <w:rsid w:val="003B7C77"/>
    <w:rsid w:val="003C4E1B"/>
    <w:rsid w:val="003C51C5"/>
    <w:rsid w:val="003D208D"/>
    <w:rsid w:val="003D4CFD"/>
    <w:rsid w:val="003E4629"/>
    <w:rsid w:val="003E4BB3"/>
    <w:rsid w:val="003E5BCD"/>
    <w:rsid w:val="003F02D4"/>
    <w:rsid w:val="003F1149"/>
    <w:rsid w:val="003F1A76"/>
    <w:rsid w:val="003F6F7E"/>
    <w:rsid w:val="0040111A"/>
    <w:rsid w:val="0040312F"/>
    <w:rsid w:val="00404D63"/>
    <w:rsid w:val="00411236"/>
    <w:rsid w:val="00414336"/>
    <w:rsid w:val="00415AE6"/>
    <w:rsid w:val="004174B9"/>
    <w:rsid w:val="004208F3"/>
    <w:rsid w:val="00420D76"/>
    <w:rsid w:val="00427437"/>
    <w:rsid w:val="00432539"/>
    <w:rsid w:val="004339AC"/>
    <w:rsid w:val="004371BD"/>
    <w:rsid w:val="00444E6C"/>
    <w:rsid w:val="004459E5"/>
    <w:rsid w:val="0045637B"/>
    <w:rsid w:val="00462AFB"/>
    <w:rsid w:val="00463712"/>
    <w:rsid w:val="004664B1"/>
    <w:rsid w:val="0047268E"/>
    <w:rsid w:val="00481C8D"/>
    <w:rsid w:val="004875B1"/>
    <w:rsid w:val="00491292"/>
    <w:rsid w:val="0049417E"/>
    <w:rsid w:val="004A4EA3"/>
    <w:rsid w:val="004A5F67"/>
    <w:rsid w:val="004B25CE"/>
    <w:rsid w:val="004B34D0"/>
    <w:rsid w:val="004B36AB"/>
    <w:rsid w:val="004B507B"/>
    <w:rsid w:val="004B6921"/>
    <w:rsid w:val="004B69DF"/>
    <w:rsid w:val="004B7197"/>
    <w:rsid w:val="004C61D2"/>
    <w:rsid w:val="004D1FFA"/>
    <w:rsid w:val="004D7AFD"/>
    <w:rsid w:val="004E281A"/>
    <w:rsid w:val="004E6935"/>
    <w:rsid w:val="004E7C59"/>
    <w:rsid w:val="004F2FE2"/>
    <w:rsid w:val="005007A1"/>
    <w:rsid w:val="005032AF"/>
    <w:rsid w:val="0050517A"/>
    <w:rsid w:val="00506BC0"/>
    <w:rsid w:val="00507B2A"/>
    <w:rsid w:val="00512B3D"/>
    <w:rsid w:val="00513065"/>
    <w:rsid w:val="0051396A"/>
    <w:rsid w:val="00515E25"/>
    <w:rsid w:val="0051627E"/>
    <w:rsid w:val="00526423"/>
    <w:rsid w:val="00527AC2"/>
    <w:rsid w:val="0053389A"/>
    <w:rsid w:val="00551CA0"/>
    <w:rsid w:val="00552157"/>
    <w:rsid w:val="00554760"/>
    <w:rsid w:val="0055494A"/>
    <w:rsid w:val="005618C4"/>
    <w:rsid w:val="005626ED"/>
    <w:rsid w:val="00563944"/>
    <w:rsid w:val="00564A80"/>
    <w:rsid w:val="00575464"/>
    <w:rsid w:val="00575FDE"/>
    <w:rsid w:val="0057624F"/>
    <w:rsid w:val="005809C4"/>
    <w:rsid w:val="005844B5"/>
    <w:rsid w:val="005900DF"/>
    <w:rsid w:val="00590118"/>
    <w:rsid w:val="00590363"/>
    <w:rsid w:val="00590425"/>
    <w:rsid w:val="00593CA8"/>
    <w:rsid w:val="00594BAF"/>
    <w:rsid w:val="00594DA2"/>
    <w:rsid w:val="005A76EA"/>
    <w:rsid w:val="005B4A6A"/>
    <w:rsid w:val="005C1820"/>
    <w:rsid w:val="005D02E7"/>
    <w:rsid w:val="005D375C"/>
    <w:rsid w:val="005D6AFC"/>
    <w:rsid w:val="005E178E"/>
    <w:rsid w:val="005E5608"/>
    <w:rsid w:val="005E60B6"/>
    <w:rsid w:val="005E64F2"/>
    <w:rsid w:val="005F1CA0"/>
    <w:rsid w:val="005F3A48"/>
    <w:rsid w:val="005F4EAF"/>
    <w:rsid w:val="005F5691"/>
    <w:rsid w:val="005F6541"/>
    <w:rsid w:val="00600194"/>
    <w:rsid w:val="00602D7E"/>
    <w:rsid w:val="006117BF"/>
    <w:rsid w:val="0061323C"/>
    <w:rsid w:val="0061569F"/>
    <w:rsid w:val="0062216E"/>
    <w:rsid w:val="00622644"/>
    <w:rsid w:val="00623932"/>
    <w:rsid w:val="0062397E"/>
    <w:rsid w:val="0062410E"/>
    <w:rsid w:val="0063364B"/>
    <w:rsid w:val="00634B7C"/>
    <w:rsid w:val="00634BB3"/>
    <w:rsid w:val="00634FA5"/>
    <w:rsid w:val="00640E8D"/>
    <w:rsid w:val="00663F94"/>
    <w:rsid w:val="0066657B"/>
    <w:rsid w:val="006701E2"/>
    <w:rsid w:val="00670D47"/>
    <w:rsid w:val="00672370"/>
    <w:rsid w:val="00673348"/>
    <w:rsid w:val="0067722C"/>
    <w:rsid w:val="00685094"/>
    <w:rsid w:val="0068547D"/>
    <w:rsid w:val="0068603A"/>
    <w:rsid w:val="006866D2"/>
    <w:rsid w:val="006866FD"/>
    <w:rsid w:val="006907E7"/>
    <w:rsid w:val="006A0905"/>
    <w:rsid w:val="006A11D1"/>
    <w:rsid w:val="006A140B"/>
    <w:rsid w:val="006A1645"/>
    <w:rsid w:val="006A4105"/>
    <w:rsid w:val="006A4299"/>
    <w:rsid w:val="006A5564"/>
    <w:rsid w:val="006B3AC0"/>
    <w:rsid w:val="006C7C4D"/>
    <w:rsid w:val="006D0D3F"/>
    <w:rsid w:val="006D32D0"/>
    <w:rsid w:val="006E655C"/>
    <w:rsid w:val="006E7EFA"/>
    <w:rsid w:val="006F0DDB"/>
    <w:rsid w:val="00700337"/>
    <w:rsid w:val="00701328"/>
    <w:rsid w:val="00702A6C"/>
    <w:rsid w:val="00704A60"/>
    <w:rsid w:val="00705670"/>
    <w:rsid w:val="007122FE"/>
    <w:rsid w:val="007164E1"/>
    <w:rsid w:val="0071679E"/>
    <w:rsid w:val="0072130A"/>
    <w:rsid w:val="007229CB"/>
    <w:rsid w:val="00723AE7"/>
    <w:rsid w:val="00724A67"/>
    <w:rsid w:val="00725835"/>
    <w:rsid w:val="00732D70"/>
    <w:rsid w:val="00733CA5"/>
    <w:rsid w:val="007340F3"/>
    <w:rsid w:val="00736B3E"/>
    <w:rsid w:val="00740696"/>
    <w:rsid w:val="007449B4"/>
    <w:rsid w:val="007521C1"/>
    <w:rsid w:val="00756AAF"/>
    <w:rsid w:val="00774EBF"/>
    <w:rsid w:val="00776351"/>
    <w:rsid w:val="00781F01"/>
    <w:rsid w:val="00783106"/>
    <w:rsid w:val="00785F39"/>
    <w:rsid w:val="007867AF"/>
    <w:rsid w:val="00792223"/>
    <w:rsid w:val="00792559"/>
    <w:rsid w:val="00795A6D"/>
    <w:rsid w:val="00795BB7"/>
    <w:rsid w:val="00795CB0"/>
    <w:rsid w:val="007A6409"/>
    <w:rsid w:val="007B74E5"/>
    <w:rsid w:val="007C0512"/>
    <w:rsid w:val="007C1750"/>
    <w:rsid w:val="007C415F"/>
    <w:rsid w:val="007C7F85"/>
    <w:rsid w:val="007D44FA"/>
    <w:rsid w:val="007D4AC6"/>
    <w:rsid w:val="007E3D47"/>
    <w:rsid w:val="007F0D61"/>
    <w:rsid w:val="007F3ECD"/>
    <w:rsid w:val="007F4F3D"/>
    <w:rsid w:val="00801244"/>
    <w:rsid w:val="00803C0D"/>
    <w:rsid w:val="00806ACF"/>
    <w:rsid w:val="00812C05"/>
    <w:rsid w:val="0082343A"/>
    <w:rsid w:val="0082524A"/>
    <w:rsid w:val="008327AC"/>
    <w:rsid w:val="008366C3"/>
    <w:rsid w:val="00847816"/>
    <w:rsid w:val="00852EC8"/>
    <w:rsid w:val="00854F3E"/>
    <w:rsid w:val="00856F02"/>
    <w:rsid w:val="00860663"/>
    <w:rsid w:val="0086641A"/>
    <w:rsid w:val="00870149"/>
    <w:rsid w:val="008716E7"/>
    <w:rsid w:val="00874D24"/>
    <w:rsid w:val="00875E7F"/>
    <w:rsid w:val="0088061A"/>
    <w:rsid w:val="00884192"/>
    <w:rsid w:val="00887FDA"/>
    <w:rsid w:val="008A4C67"/>
    <w:rsid w:val="008A55B9"/>
    <w:rsid w:val="008A6C1E"/>
    <w:rsid w:val="008B3A84"/>
    <w:rsid w:val="008C228C"/>
    <w:rsid w:val="008C2388"/>
    <w:rsid w:val="008C7370"/>
    <w:rsid w:val="008D1281"/>
    <w:rsid w:val="008D35FA"/>
    <w:rsid w:val="008D5663"/>
    <w:rsid w:val="008E0ED1"/>
    <w:rsid w:val="008E28CF"/>
    <w:rsid w:val="008E47DB"/>
    <w:rsid w:val="008E6317"/>
    <w:rsid w:val="008F4D0F"/>
    <w:rsid w:val="00901304"/>
    <w:rsid w:val="00903844"/>
    <w:rsid w:val="00903CB2"/>
    <w:rsid w:val="00903F9C"/>
    <w:rsid w:val="009067FA"/>
    <w:rsid w:val="00906C67"/>
    <w:rsid w:val="00916043"/>
    <w:rsid w:val="009201F2"/>
    <w:rsid w:val="00921573"/>
    <w:rsid w:val="009231F5"/>
    <w:rsid w:val="00925E0F"/>
    <w:rsid w:val="00931690"/>
    <w:rsid w:val="00932620"/>
    <w:rsid w:val="00937C7A"/>
    <w:rsid w:val="00937F8C"/>
    <w:rsid w:val="00951FC1"/>
    <w:rsid w:val="00954C23"/>
    <w:rsid w:val="00956736"/>
    <w:rsid w:val="009626B1"/>
    <w:rsid w:val="00962F88"/>
    <w:rsid w:val="00965B4B"/>
    <w:rsid w:val="00967BF9"/>
    <w:rsid w:val="00970AA6"/>
    <w:rsid w:val="00976313"/>
    <w:rsid w:val="00981290"/>
    <w:rsid w:val="009815CD"/>
    <w:rsid w:val="0098294A"/>
    <w:rsid w:val="009869DC"/>
    <w:rsid w:val="00987268"/>
    <w:rsid w:val="009950AE"/>
    <w:rsid w:val="00995505"/>
    <w:rsid w:val="009A0AC8"/>
    <w:rsid w:val="009A6073"/>
    <w:rsid w:val="009B066E"/>
    <w:rsid w:val="009B078E"/>
    <w:rsid w:val="009B2D8F"/>
    <w:rsid w:val="009C620A"/>
    <w:rsid w:val="009C7B4A"/>
    <w:rsid w:val="009D4F41"/>
    <w:rsid w:val="009E3B5B"/>
    <w:rsid w:val="009E401C"/>
    <w:rsid w:val="009F5178"/>
    <w:rsid w:val="009F5949"/>
    <w:rsid w:val="009F6239"/>
    <w:rsid w:val="00A02436"/>
    <w:rsid w:val="00A06B49"/>
    <w:rsid w:val="00A06EF0"/>
    <w:rsid w:val="00A155C4"/>
    <w:rsid w:val="00A15CBD"/>
    <w:rsid w:val="00A2068C"/>
    <w:rsid w:val="00A35374"/>
    <w:rsid w:val="00A404C9"/>
    <w:rsid w:val="00A4571D"/>
    <w:rsid w:val="00A469F8"/>
    <w:rsid w:val="00A46AF6"/>
    <w:rsid w:val="00A607B7"/>
    <w:rsid w:val="00A655FF"/>
    <w:rsid w:val="00A657F6"/>
    <w:rsid w:val="00A65B72"/>
    <w:rsid w:val="00A66691"/>
    <w:rsid w:val="00A71F86"/>
    <w:rsid w:val="00A751D5"/>
    <w:rsid w:val="00A837C2"/>
    <w:rsid w:val="00A8513D"/>
    <w:rsid w:val="00A921AC"/>
    <w:rsid w:val="00A942A0"/>
    <w:rsid w:val="00A94458"/>
    <w:rsid w:val="00A978EC"/>
    <w:rsid w:val="00AA0194"/>
    <w:rsid w:val="00AA02C7"/>
    <w:rsid w:val="00AA63E4"/>
    <w:rsid w:val="00AA6B7A"/>
    <w:rsid w:val="00AA719B"/>
    <w:rsid w:val="00AB215B"/>
    <w:rsid w:val="00AB48F0"/>
    <w:rsid w:val="00AC4CC0"/>
    <w:rsid w:val="00AC6DDC"/>
    <w:rsid w:val="00AC7D45"/>
    <w:rsid w:val="00AD0848"/>
    <w:rsid w:val="00AD5271"/>
    <w:rsid w:val="00AE0192"/>
    <w:rsid w:val="00AE1605"/>
    <w:rsid w:val="00AE6673"/>
    <w:rsid w:val="00AF1B1E"/>
    <w:rsid w:val="00AF4873"/>
    <w:rsid w:val="00B016F1"/>
    <w:rsid w:val="00B05CD0"/>
    <w:rsid w:val="00B06D8B"/>
    <w:rsid w:val="00B10B0E"/>
    <w:rsid w:val="00B11776"/>
    <w:rsid w:val="00B11ACD"/>
    <w:rsid w:val="00B17608"/>
    <w:rsid w:val="00B17CAF"/>
    <w:rsid w:val="00B25864"/>
    <w:rsid w:val="00B25BDB"/>
    <w:rsid w:val="00B2766C"/>
    <w:rsid w:val="00B339CB"/>
    <w:rsid w:val="00B4692B"/>
    <w:rsid w:val="00B52ECD"/>
    <w:rsid w:val="00B60517"/>
    <w:rsid w:val="00B62E72"/>
    <w:rsid w:val="00B646A6"/>
    <w:rsid w:val="00B670FB"/>
    <w:rsid w:val="00B74E5E"/>
    <w:rsid w:val="00B757AD"/>
    <w:rsid w:val="00B75806"/>
    <w:rsid w:val="00B770DC"/>
    <w:rsid w:val="00B834C2"/>
    <w:rsid w:val="00B83694"/>
    <w:rsid w:val="00B90F35"/>
    <w:rsid w:val="00B917BF"/>
    <w:rsid w:val="00B924F4"/>
    <w:rsid w:val="00B936DB"/>
    <w:rsid w:val="00B94A21"/>
    <w:rsid w:val="00B97265"/>
    <w:rsid w:val="00BA2FB2"/>
    <w:rsid w:val="00BB0215"/>
    <w:rsid w:val="00BB0876"/>
    <w:rsid w:val="00BB3589"/>
    <w:rsid w:val="00BB37BE"/>
    <w:rsid w:val="00BB4AC3"/>
    <w:rsid w:val="00BC2EAB"/>
    <w:rsid w:val="00BC6EA0"/>
    <w:rsid w:val="00BD3138"/>
    <w:rsid w:val="00BE28CC"/>
    <w:rsid w:val="00BE68CD"/>
    <w:rsid w:val="00BF0C2F"/>
    <w:rsid w:val="00BF4547"/>
    <w:rsid w:val="00BF6B29"/>
    <w:rsid w:val="00C037C0"/>
    <w:rsid w:val="00C04FF1"/>
    <w:rsid w:val="00C105AF"/>
    <w:rsid w:val="00C11B87"/>
    <w:rsid w:val="00C132A1"/>
    <w:rsid w:val="00C156DF"/>
    <w:rsid w:val="00C1773C"/>
    <w:rsid w:val="00C21A42"/>
    <w:rsid w:val="00C23016"/>
    <w:rsid w:val="00C27E69"/>
    <w:rsid w:val="00C31A8F"/>
    <w:rsid w:val="00C35A47"/>
    <w:rsid w:val="00C4104B"/>
    <w:rsid w:val="00C438A3"/>
    <w:rsid w:val="00C50B2E"/>
    <w:rsid w:val="00C5216B"/>
    <w:rsid w:val="00C555B9"/>
    <w:rsid w:val="00C566A7"/>
    <w:rsid w:val="00C6498C"/>
    <w:rsid w:val="00C655A6"/>
    <w:rsid w:val="00C72D49"/>
    <w:rsid w:val="00C73E10"/>
    <w:rsid w:val="00C8251E"/>
    <w:rsid w:val="00C84092"/>
    <w:rsid w:val="00C86192"/>
    <w:rsid w:val="00C87FF6"/>
    <w:rsid w:val="00C905D2"/>
    <w:rsid w:val="00C91486"/>
    <w:rsid w:val="00C915CE"/>
    <w:rsid w:val="00CA0755"/>
    <w:rsid w:val="00CA0F0C"/>
    <w:rsid w:val="00CA587B"/>
    <w:rsid w:val="00CB593A"/>
    <w:rsid w:val="00CC09DD"/>
    <w:rsid w:val="00CC5961"/>
    <w:rsid w:val="00CC6DF9"/>
    <w:rsid w:val="00CC78FC"/>
    <w:rsid w:val="00CD0AA8"/>
    <w:rsid w:val="00CD0E88"/>
    <w:rsid w:val="00CD601C"/>
    <w:rsid w:val="00CD616F"/>
    <w:rsid w:val="00CE4CC0"/>
    <w:rsid w:val="00CF0C2D"/>
    <w:rsid w:val="00CF13B3"/>
    <w:rsid w:val="00CF444F"/>
    <w:rsid w:val="00D00669"/>
    <w:rsid w:val="00D00F62"/>
    <w:rsid w:val="00D02230"/>
    <w:rsid w:val="00D024B5"/>
    <w:rsid w:val="00D05FB7"/>
    <w:rsid w:val="00D062D6"/>
    <w:rsid w:val="00D0749B"/>
    <w:rsid w:val="00D143FE"/>
    <w:rsid w:val="00D15D6E"/>
    <w:rsid w:val="00D16591"/>
    <w:rsid w:val="00D165A9"/>
    <w:rsid w:val="00D16B53"/>
    <w:rsid w:val="00D17447"/>
    <w:rsid w:val="00D22774"/>
    <w:rsid w:val="00D22B2D"/>
    <w:rsid w:val="00D22C8C"/>
    <w:rsid w:val="00D239C8"/>
    <w:rsid w:val="00D3224E"/>
    <w:rsid w:val="00D4334C"/>
    <w:rsid w:val="00D47283"/>
    <w:rsid w:val="00D51231"/>
    <w:rsid w:val="00D51C96"/>
    <w:rsid w:val="00D5228C"/>
    <w:rsid w:val="00D5343D"/>
    <w:rsid w:val="00D56F05"/>
    <w:rsid w:val="00D61AC6"/>
    <w:rsid w:val="00D673A2"/>
    <w:rsid w:val="00D71FA3"/>
    <w:rsid w:val="00D76B07"/>
    <w:rsid w:val="00D8405A"/>
    <w:rsid w:val="00D91800"/>
    <w:rsid w:val="00D91B4C"/>
    <w:rsid w:val="00D92C2A"/>
    <w:rsid w:val="00D93A2D"/>
    <w:rsid w:val="00D97549"/>
    <w:rsid w:val="00DA4435"/>
    <w:rsid w:val="00DA5B10"/>
    <w:rsid w:val="00DA7633"/>
    <w:rsid w:val="00DB12E4"/>
    <w:rsid w:val="00DB2C16"/>
    <w:rsid w:val="00DB42FC"/>
    <w:rsid w:val="00DC4D8A"/>
    <w:rsid w:val="00DD0025"/>
    <w:rsid w:val="00DD0658"/>
    <w:rsid w:val="00DD2440"/>
    <w:rsid w:val="00DD4248"/>
    <w:rsid w:val="00DE2B43"/>
    <w:rsid w:val="00DE36AD"/>
    <w:rsid w:val="00DE50ED"/>
    <w:rsid w:val="00DE689F"/>
    <w:rsid w:val="00DF1F64"/>
    <w:rsid w:val="00DF2093"/>
    <w:rsid w:val="00DF3FF1"/>
    <w:rsid w:val="00DF5644"/>
    <w:rsid w:val="00DF7188"/>
    <w:rsid w:val="00E1196D"/>
    <w:rsid w:val="00E21A81"/>
    <w:rsid w:val="00E24A79"/>
    <w:rsid w:val="00E24CC8"/>
    <w:rsid w:val="00E26AD7"/>
    <w:rsid w:val="00E27F6E"/>
    <w:rsid w:val="00E312F1"/>
    <w:rsid w:val="00E314B5"/>
    <w:rsid w:val="00E32C01"/>
    <w:rsid w:val="00E35167"/>
    <w:rsid w:val="00E37482"/>
    <w:rsid w:val="00E4609C"/>
    <w:rsid w:val="00E54567"/>
    <w:rsid w:val="00E60D0B"/>
    <w:rsid w:val="00E620A7"/>
    <w:rsid w:val="00E675B0"/>
    <w:rsid w:val="00E70FB2"/>
    <w:rsid w:val="00E7328D"/>
    <w:rsid w:val="00E77963"/>
    <w:rsid w:val="00E90A0C"/>
    <w:rsid w:val="00E91851"/>
    <w:rsid w:val="00E91E95"/>
    <w:rsid w:val="00E9758E"/>
    <w:rsid w:val="00EA2DA7"/>
    <w:rsid w:val="00EA5177"/>
    <w:rsid w:val="00EA55E7"/>
    <w:rsid w:val="00EA7206"/>
    <w:rsid w:val="00EB0840"/>
    <w:rsid w:val="00EB125E"/>
    <w:rsid w:val="00EC4174"/>
    <w:rsid w:val="00ED4BCE"/>
    <w:rsid w:val="00EE0773"/>
    <w:rsid w:val="00EE394B"/>
    <w:rsid w:val="00EE3D56"/>
    <w:rsid w:val="00EF5796"/>
    <w:rsid w:val="00F00954"/>
    <w:rsid w:val="00F00D7E"/>
    <w:rsid w:val="00F110FC"/>
    <w:rsid w:val="00F22F68"/>
    <w:rsid w:val="00F23AF0"/>
    <w:rsid w:val="00F2430F"/>
    <w:rsid w:val="00F25923"/>
    <w:rsid w:val="00F3371D"/>
    <w:rsid w:val="00F33A1C"/>
    <w:rsid w:val="00F35D84"/>
    <w:rsid w:val="00F453E9"/>
    <w:rsid w:val="00F51787"/>
    <w:rsid w:val="00F5178C"/>
    <w:rsid w:val="00F53755"/>
    <w:rsid w:val="00F5784A"/>
    <w:rsid w:val="00F6446A"/>
    <w:rsid w:val="00F64E99"/>
    <w:rsid w:val="00F67FB7"/>
    <w:rsid w:val="00F7419D"/>
    <w:rsid w:val="00F744F8"/>
    <w:rsid w:val="00F84506"/>
    <w:rsid w:val="00F85003"/>
    <w:rsid w:val="00F855CF"/>
    <w:rsid w:val="00F907ED"/>
    <w:rsid w:val="00F92222"/>
    <w:rsid w:val="00F97856"/>
    <w:rsid w:val="00FA341B"/>
    <w:rsid w:val="00FA557D"/>
    <w:rsid w:val="00FA7C69"/>
    <w:rsid w:val="00FA7D1C"/>
    <w:rsid w:val="00FB11FB"/>
    <w:rsid w:val="00FB6D75"/>
    <w:rsid w:val="00FC6255"/>
    <w:rsid w:val="00FC6310"/>
    <w:rsid w:val="00FD0FCB"/>
    <w:rsid w:val="00FD1A29"/>
    <w:rsid w:val="00FD31F8"/>
    <w:rsid w:val="00FD6A29"/>
    <w:rsid w:val="00FE58EC"/>
    <w:rsid w:val="00FE7638"/>
    <w:rsid w:val="00FE7EBB"/>
    <w:rsid w:val="00FF3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D8D908D-3120-4C80-908B-67C21665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E8D"/>
    <w:pPr>
      <w:widowControl w:val="0"/>
      <w:jc w:val="both"/>
    </w:pPr>
    <w:rPr>
      <w:kern w:val="2"/>
      <w:sz w:val="21"/>
      <w:szCs w:val="24"/>
    </w:rPr>
  </w:style>
  <w:style w:type="paragraph" w:styleId="1">
    <w:name w:val="heading 1"/>
    <w:basedOn w:val="a"/>
    <w:next w:val="a"/>
    <w:link w:val="10"/>
    <w:qFormat/>
    <w:rsid w:val="006D32D0"/>
    <w:pPr>
      <w:keepNext/>
      <w:keepLines/>
      <w:spacing w:before="340" w:after="330" w:line="578" w:lineRule="auto"/>
      <w:outlineLvl w:val="0"/>
    </w:pPr>
    <w:rPr>
      <w:b/>
      <w:bCs/>
      <w:kern w:val="44"/>
      <w:sz w:val="44"/>
      <w:szCs w:val="44"/>
    </w:rPr>
  </w:style>
  <w:style w:type="paragraph" w:styleId="2">
    <w:name w:val="heading 2"/>
    <w:aliases w:val="第*章,h2,sect 1.2,H2,2nd level,2,Header 2,UNDERRUBRIK 1-2,章标题,Heading 2 Hidden,Heading 2 CCBS,heading 2,第一章 标题 2,ISO1,TestHeading2,th2,节,标题 1.1,Underrubrik1,prop2,l2,Chapter Title,DO NOT USE_h2,chn,Chapter Number/Appendix Letter,Titre2,Heading2,A,o"/>
    <w:basedOn w:val="a"/>
    <w:next w:val="a"/>
    <w:qFormat/>
    <w:rsid w:val="006D32D0"/>
    <w:pPr>
      <w:keepNext/>
      <w:keepLines/>
      <w:spacing w:before="260" w:after="260" w:line="416" w:lineRule="auto"/>
      <w:outlineLvl w:val="1"/>
    </w:pPr>
    <w:rPr>
      <w:rFonts w:ascii="Arial" w:eastAsia="黑体" w:hAnsi="Arial"/>
      <w:b/>
      <w:bCs/>
      <w:sz w:val="32"/>
      <w:szCs w:val="32"/>
    </w:rPr>
  </w:style>
  <w:style w:type="paragraph" w:styleId="30">
    <w:name w:val="heading 3"/>
    <w:aliases w:val="H3,h3,列表编号3,Heading 3 - old,BOD 0,Bold Head,bh,Level 3 Head,level_3,PIM 3,sect1.2.3,sect1.2.31,sect1.2.32,sect1.2.311,sect1.2.33,sect1.2.312,3rd level,3,二级节名,l3,heading 3,ISO2,L3,1.1.1标题 3,CT,Title3,Map,H31,sect1.2.34,sect1.2.35,章标题1,b"/>
    <w:basedOn w:val="a"/>
    <w:next w:val="a0"/>
    <w:link w:val="31"/>
    <w:qFormat/>
    <w:rsid w:val="006D32D0"/>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6D32D0"/>
    <w:rPr>
      <w:rFonts w:eastAsia="宋体"/>
      <w:b/>
      <w:bCs/>
      <w:kern w:val="44"/>
      <w:sz w:val="44"/>
      <w:szCs w:val="44"/>
      <w:lang w:bidi="ar-SA"/>
    </w:rPr>
  </w:style>
  <w:style w:type="paragraph" w:styleId="a0">
    <w:name w:val="Normal Indent"/>
    <w:aliases w:val="正文对齐,正文不缩进,四号,标题4,样式3,段1,表正文,正文非缩进,特点,。,ALT+Z,缩进,正文编号,上海中望标准正文（首行缩进两字）,上海中望标准超级链接,正文缩进（首行缩进两字）,上海中望标准超级链接 Char Char Char,特点 Char,水上软件,正文缩进 Char,正文缩进 Char1 Char,正文缩进 Char Char Char,正文缩进 Char1 Char Char Char,正文缩进 Char Char Char Char Char,标题四,正文双线,缩"/>
    <w:basedOn w:val="a"/>
    <w:link w:val="a4"/>
    <w:rsid w:val="006D32D0"/>
    <w:pPr>
      <w:ind w:firstLine="420"/>
    </w:pPr>
    <w:rPr>
      <w:szCs w:val="20"/>
    </w:rPr>
  </w:style>
  <w:style w:type="character" w:customStyle="1" w:styleId="a4">
    <w:name w:val="正文缩进 字符"/>
    <w:aliases w:val="正文对齐 字符,正文不缩进 字符,四号 字符,标题4 字符,样式3 字符,段1 字符,表正文 字符,正文非缩进 字符,特点 字符,。 字符,ALT+Z 字符,缩进 字符,正文编号 字符,上海中望标准正文（首行缩进两字） 字符,上海中望标准超级链接 字符,正文缩进（首行缩进两字） 字符,上海中望标准超级链接 Char Char Char 字符,特点 Char 字符,水上软件 字符,正文缩进 Char 字符,正文缩进 Char1 Char 字符,正文缩进 Char Char Char 字符"/>
    <w:link w:val="a0"/>
    <w:rsid w:val="006D32D0"/>
    <w:rPr>
      <w:rFonts w:eastAsia="宋体"/>
      <w:kern w:val="2"/>
      <w:sz w:val="21"/>
      <w:lang w:bidi="ar-SA"/>
    </w:rPr>
  </w:style>
  <w:style w:type="character" w:customStyle="1" w:styleId="31">
    <w:name w:val="标题 3 字符"/>
    <w:aliases w:val="H3 字符,h3 字符,列表编号3 字符,Heading 3 - old 字符,BOD 0 字符,Bold Head 字符,bh 字符,Level 3 Head 字符,level_3 字符,PIM 3 字符,sect1.2.3 字符,sect1.2.31 字符,sect1.2.32 字符,sect1.2.311 字符,sect1.2.33 字符,sect1.2.312 字符,3rd level 字符,3 字符,二级节名 字符,l3 字符,heading 3 字符,ISO2 字符"/>
    <w:link w:val="30"/>
    <w:rsid w:val="006D32D0"/>
    <w:rPr>
      <w:rFonts w:ascii="仿宋_GB2312" w:eastAsia="仿宋_GB2312"/>
      <w:b/>
      <w:bCs/>
      <w:kern w:val="2"/>
      <w:sz w:val="30"/>
      <w:lang w:bidi="ar-SA"/>
    </w:rPr>
  </w:style>
  <w:style w:type="paragraph" w:styleId="a5">
    <w:name w:val="footer"/>
    <w:basedOn w:val="a"/>
    <w:link w:val="a6"/>
    <w:rsid w:val="006D32D0"/>
    <w:pPr>
      <w:tabs>
        <w:tab w:val="center" w:pos="4153"/>
        <w:tab w:val="right" w:pos="8306"/>
      </w:tabs>
      <w:snapToGrid w:val="0"/>
      <w:jc w:val="left"/>
    </w:pPr>
    <w:rPr>
      <w:rFonts w:eastAsia="黑体"/>
      <w:snapToGrid w:val="0"/>
      <w:kern w:val="0"/>
      <w:sz w:val="18"/>
      <w:szCs w:val="18"/>
    </w:rPr>
  </w:style>
  <w:style w:type="character" w:customStyle="1" w:styleId="a6">
    <w:name w:val="页脚 字符"/>
    <w:link w:val="a5"/>
    <w:rsid w:val="006D32D0"/>
    <w:rPr>
      <w:rFonts w:eastAsia="黑体"/>
      <w:snapToGrid w:val="0"/>
      <w:sz w:val="18"/>
      <w:szCs w:val="18"/>
      <w:lang w:bidi="ar-SA"/>
    </w:rPr>
  </w:style>
  <w:style w:type="character" w:styleId="a7">
    <w:name w:val="page number"/>
    <w:basedOn w:val="a1"/>
    <w:rsid w:val="006D32D0"/>
  </w:style>
  <w:style w:type="paragraph" w:customStyle="1" w:styleId="f1">
    <w:name w:val="f1"/>
    <w:basedOn w:val="a"/>
    <w:rsid w:val="006D32D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3">
    <w:name w:val="List Number 3"/>
    <w:basedOn w:val="a"/>
    <w:rsid w:val="006D32D0"/>
    <w:pPr>
      <w:numPr>
        <w:numId w:val="1"/>
      </w:numPr>
    </w:pPr>
  </w:style>
  <w:style w:type="paragraph" w:styleId="a8">
    <w:name w:val="Plain Text"/>
    <w:aliases w:val="普通文字 Char,纯文本 Char Char,纯文本 Char,普通文字 Char Char,普通文字1,普通文字2,普通文字3,普通文字4,普通文字5,普通文字6,普通文字11,普通文字21,普通文字31,普通文字41,普通文字7,正 文 1,普通文字,普通文字 Char Char Char,普通文字 Char Char Char Char,纯文本 Char Char Char Char Char Char Char Char Char Char Char Char Char,小,Text"/>
    <w:basedOn w:val="a"/>
    <w:link w:val="a9"/>
    <w:rsid w:val="006D32D0"/>
    <w:pPr>
      <w:spacing w:beforeLines="50" w:afterLines="50" w:line="400" w:lineRule="exact"/>
    </w:pPr>
    <w:rPr>
      <w:rFonts w:ascii="宋体" w:hAnsi="Courier New"/>
      <w:sz w:val="24"/>
    </w:rPr>
  </w:style>
  <w:style w:type="character" w:customStyle="1" w:styleId="a9">
    <w:name w:val="纯文本 字符"/>
    <w:aliases w:val="普通文字 Char 字符,纯文本 Char Char 字符,纯文本 Char 字符,普通文字 Char Char 字符,普通文字1 字符,普通文字2 字符,普通文字3 字符,普通文字4 字符,普通文字5 字符,普通文字6 字符,普通文字11 字符,普通文字21 字符,普通文字31 字符,普通文字41 字符,普通文字7 字符,正 文 1 字符,普通文字 字符,普通文字 Char Char Char 字符,普通文字 Char Char Char Char 字符,小 字符,Text 字符"/>
    <w:link w:val="a8"/>
    <w:rsid w:val="006D32D0"/>
    <w:rPr>
      <w:rFonts w:ascii="宋体" w:eastAsia="宋体" w:hAnsi="Courier New"/>
      <w:kern w:val="2"/>
      <w:sz w:val="24"/>
      <w:szCs w:val="24"/>
      <w:lang w:val="en-US" w:eastAsia="zh-CN" w:bidi="ar-SA"/>
    </w:rPr>
  </w:style>
  <w:style w:type="paragraph" w:customStyle="1" w:styleId="aa">
    <w:name w:val="正文段"/>
    <w:basedOn w:val="a"/>
    <w:rsid w:val="006D32D0"/>
    <w:pPr>
      <w:widowControl/>
      <w:snapToGrid w:val="0"/>
      <w:spacing w:afterLines="50"/>
      <w:ind w:firstLineChars="200" w:firstLine="200"/>
    </w:pPr>
    <w:rPr>
      <w:kern w:val="0"/>
      <w:sz w:val="24"/>
      <w:szCs w:val="20"/>
    </w:rPr>
  </w:style>
  <w:style w:type="character" w:styleId="ab">
    <w:name w:val="Hyperlink"/>
    <w:rsid w:val="006D32D0"/>
    <w:rPr>
      <w:color w:val="0000FF"/>
      <w:u w:val="single"/>
    </w:rPr>
  </w:style>
  <w:style w:type="paragraph" w:customStyle="1" w:styleId="ParaCharCharCharCharCharCharCharCharChar1CharCharCharChar">
    <w:name w:val="默认段落字体 Para Char Char Char Char Char Char Char Char Char1 Char Char Char Char"/>
    <w:basedOn w:val="a"/>
    <w:rsid w:val="006D32D0"/>
    <w:rPr>
      <w:rFonts w:ascii="Tahoma" w:hAnsi="Tahoma"/>
      <w:sz w:val="24"/>
      <w:szCs w:val="20"/>
    </w:rPr>
  </w:style>
  <w:style w:type="paragraph" w:styleId="ac">
    <w:name w:val="Body Text Indent"/>
    <w:basedOn w:val="a"/>
    <w:link w:val="ad"/>
    <w:rsid w:val="006D32D0"/>
    <w:pPr>
      <w:spacing w:line="200" w:lineRule="exact"/>
      <w:ind w:firstLine="301"/>
    </w:pPr>
    <w:rPr>
      <w:rFonts w:ascii="宋体" w:hAnsi="Courier New"/>
      <w:spacing w:val="-4"/>
      <w:sz w:val="18"/>
      <w:szCs w:val="20"/>
    </w:rPr>
  </w:style>
  <w:style w:type="character" w:customStyle="1" w:styleId="ad">
    <w:name w:val="正文文本缩进 字符"/>
    <w:link w:val="ac"/>
    <w:rsid w:val="006D32D0"/>
    <w:rPr>
      <w:rFonts w:ascii="宋体" w:eastAsia="宋体" w:hAnsi="Courier New"/>
      <w:spacing w:val="-4"/>
      <w:kern w:val="2"/>
      <w:sz w:val="18"/>
      <w:lang w:bidi="ar-SA"/>
    </w:rPr>
  </w:style>
  <w:style w:type="paragraph" w:styleId="ae">
    <w:name w:val="List Number"/>
    <w:basedOn w:val="a"/>
    <w:rsid w:val="006D32D0"/>
    <w:pPr>
      <w:widowControl/>
      <w:tabs>
        <w:tab w:val="num" w:pos="454"/>
        <w:tab w:val="num" w:pos="720"/>
      </w:tabs>
      <w:spacing w:afterLines="50"/>
      <w:ind w:left="454" w:hanging="284"/>
      <w:jc w:val="left"/>
    </w:pPr>
    <w:rPr>
      <w:kern w:val="0"/>
      <w:sz w:val="24"/>
      <w:szCs w:val="20"/>
    </w:rPr>
  </w:style>
  <w:style w:type="paragraph" w:styleId="af">
    <w:name w:val="Date"/>
    <w:basedOn w:val="a"/>
    <w:next w:val="a"/>
    <w:rsid w:val="006D32D0"/>
    <w:pPr>
      <w:ind w:leftChars="2500" w:left="2500"/>
    </w:pPr>
    <w:rPr>
      <w:rFonts w:eastAsia="楷体_GB2312"/>
      <w:sz w:val="32"/>
      <w:szCs w:val="20"/>
    </w:rPr>
  </w:style>
  <w:style w:type="paragraph" w:styleId="20">
    <w:name w:val="Body Text 2"/>
    <w:basedOn w:val="a"/>
    <w:rsid w:val="006D32D0"/>
    <w:pPr>
      <w:widowControl/>
      <w:snapToGrid w:val="0"/>
      <w:spacing w:before="50" w:afterLines="50" w:line="400" w:lineRule="exact"/>
      <w:jc w:val="left"/>
    </w:pPr>
    <w:rPr>
      <w:rFonts w:ascii="宋体" w:hAnsi="宋体"/>
      <w:color w:val="000000"/>
      <w:sz w:val="24"/>
    </w:rPr>
  </w:style>
  <w:style w:type="paragraph" w:styleId="21">
    <w:name w:val="List 2"/>
    <w:basedOn w:val="a"/>
    <w:rsid w:val="006D32D0"/>
    <w:pPr>
      <w:ind w:leftChars="200" w:left="100" w:hangingChars="200" w:hanging="200"/>
    </w:pPr>
    <w:rPr>
      <w:sz w:val="28"/>
    </w:rPr>
  </w:style>
  <w:style w:type="paragraph" w:styleId="af0">
    <w:name w:val="Body Text"/>
    <w:basedOn w:val="a"/>
    <w:link w:val="af1"/>
    <w:rsid w:val="006D32D0"/>
    <w:pPr>
      <w:spacing w:after="120"/>
    </w:pPr>
    <w:rPr>
      <w:sz w:val="28"/>
    </w:rPr>
  </w:style>
  <w:style w:type="character" w:customStyle="1" w:styleId="af1">
    <w:name w:val="正文文本 字符"/>
    <w:link w:val="af0"/>
    <w:rsid w:val="006D32D0"/>
    <w:rPr>
      <w:rFonts w:eastAsia="宋体"/>
      <w:kern w:val="2"/>
      <w:sz w:val="28"/>
      <w:szCs w:val="24"/>
      <w:lang w:bidi="ar-SA"/>
    </w:rPr>
  </w:style>
  <w:style w:type="paragraph" w:styleId="af2">
    <w:name w:val="List"/>
    <w:basedOn w:val="a"/>
    <w:rsid w:val="006D32D0"/>
    <w:pPr>
      <w:ind w:left="200" w:hangingChars="200" w:hanging="200"/>
    </w:pPr>
    <w:rPr>
      <w:sz w:val="28"/>
    </w:rPr>
  </w:style>
  <w:style w:type="paragraph" w:styleId="af3">
    <w:name w:val="caption"/>
    <w:basedOn w:val="a"/>
    <w:next w:val="a"/>
    <w:qFormat/>
    <w:rsid w:val="006D32D0"/>
    <w:pPr>
      <w:spacing w:before="152" w:after="160"/>
    </w:pPr>
    <w:rPr>
      <w:rFonts w:ascii="Arial" w:eastAsia="黑体" w:hAnsi="Arial" w:cs="Arial"/>
      <w:sz w:val="20"/>
      <w:szCs w:val="20"/>
    </w:rPr>
  </w:style>
  <w:style w:type="paragraph" w:customStyle="1" w:styleId="af4">
    <w:name w:val="表内文字"/>
    <w:basedOn w:val="a"/>
    <w:autoRedefine/>
    <w:rsid w:val="006D32D0"/>
    <w:pPr>
      <w:tabs>
        <w:tab w:val="num" w:pos="1418"/>
      </w:tabs>
      <w:spacing w:line="360" w:lineRule="auto"/>
      <w:jc w:val="center"/>
    </w:pPr>
    <w:rPr>
      <w:rFonts w:ascii="仿宋_GB2312" w:eastAsia="仿宋_GB2312"/>
      <w:spacing w:val="-20"/>
      <w:kern w:val="0"/>
      <w:sz w:val="24"/>
    </w:rPr>
  </w:style>
  <w:style w:type="paragraph" w:styleId="11">
    <w:name w:val="toc 1"/>
    <w:basedOn w:val="a"/>
    <w:next w:val="a"/>
    <w:autoRedefine/>
    <w:rsid w:val="006D32D0"/>
  </w:style>
  <w:style w:type="paragraph" w:styleId="32">
    <w:name w:val="Body Text 3"/>
    <w:basedOn w:val="a"/>
    <w:rsid w:val="006D32D0"/>
    <w:pPr>
      <w:snapToGrid w:val="0"/>
      <w:spacing w:before="50" w:after="50"/>
    </w:pPr>
    <w:rPr>
      <w:rFonts w:eastAsia="仿宋_GB2312" w:hAnsi="宋体"/>
      <w:b/>
      <w:bCs/>
      <w:sz w:val="24"/>
      <w:szCs w:val="20"/>
    </w:rPr>
  </w:style>
  <w:style w:type="paragraph" w:styleId="af5">
    <w:name w:val="header"/>
    <w:aliases w:val="h"/>
    <w:basedOn w:val="a"/>
    <w:link w:val="af6"/>
    <w:rsid w:val="006D32D0"/>
    <w:pPr>
      <w:pBdr>
        <w:bottom w:val="single" w:sz="6" w:space="1" w:color="auto"/>
      </w:pBdr>
      <w:tabs>
        <w:tab w:val="center" w:pos="4153"/>
        <w:tab w:val="right" w:pos="8306"/>
      </w:tabs>
      <w:snapToGrid w:val="0"/>
      <w:jc w:val="center"/>
    </w:pPr>
    <w:rPr>
      <w:rFonts w:eastAsia="仿宋_GB2312"/>
      <w:sz w:val="18"/>
      <w:szCs w:val="20"/>
    </w:rPr>
  </w:style>
  <w:style w:type="character" w:customStyle="1" w:styleId="af6">
    <w:name w:val="页眉 字符"/>
    <w:aliases w:val="h 字符"/>
    <w:link w:val="af5"/>
    <w:rsid w:val="006D32D0"/>
    <w:rPr>
      <w:rFonts w:eastAsia="仿宋_GB2312"/>
      <w:kern w:val="2"/>
      <w:sz w:val="18"/>
      <w:lang w:bidi="ar-SA"/>
    </w:rPr>
  </w:style>
  <w:style w:type="paragraph" w:styleId="22">
    <w:name w:val="Body Text Indent 2"/>
    <w:basedOn w:val="a"/>
    <w:rsid w:val="006D32D0"/>
    <w:pPr>
      <w:snapToGrid w:val="0"/>
      <w:ind w:firstLineChars="225" w:firstLine="542"/>
    </w:pPr>
    <w:rPr>
      <w:rFonts w:ascii="仿宋_GB2312" w:hAnsi="宋体" w:cs="Arial"/>
      <w:b/>
      <w:bCs/>
      <w:color w:val="000000"/>
      <w:sz w:val="24"/>
    </w:rPr>
  </w:style>
  <w:style w:type="paragraph" w:styleId="33">
    <w:name w:val="Body Text Indent 3"/>
    <w:basedOn w:val="a"/>
    <w:rsid w:val="006D32D0"/>
    <w:pPr>
      <w:snapToGrid w:val="0"/>
      <w:ind w:firstLineChars="200" w:firstLine="480"/>
      <w:jc w:val="left"/>
    </w:pPr>
    <w:rPr>
      <w:rFonts w:ascii="仿宋_GB2312" w:eastAsia="仿宋_GB2312" w:hAnsi="宋体"/>
      <w:color w:val="000000"/>
      <w:sz w:val="24"/>
    </w:rPr>
  </w:style>
  <w:style w:type="paragraph" w:customStyle="1" w:styleId="ParaCharCharCharChar">
    <w:name w:val="默认段落字体 Para Char Char Char Char"/>
    <w:basedOn w:val="a"/>
    <w:rsid w:val="006D32D0"/>
    <w:rPr>
      <w:rFonts w:ascii="Arial" w:hAnsi="Arial" w:cs="Arial"/>
      <w:szCs w:val="21"/>
    </w:rPr>
  </w:style>
  <w:style w:type="paragraph" w:customStyle="1" w:styleId="1CharCharCharChar">
    <w:name w:val="1 Char Char Char Char"/>
    <w:basedOn w:val="a"/>
    <w:autoRedefine/>
    <w:rsid w:val="006D32D0"/>
    <w:rPr>
      <w:rFonts w:ascii="Tahoma" w:hAnsi="Tahoma"/>
      <w:sz w:val="24"/>
      <w:szCs w:val="20"/>
    </w:rPr>
  </w:style>
  <w:style w:type="paragraph" w:styleId="af7">
    <w:name w:val="List Paragraph"/>
    <w:basedOn w:val="a"/>
    <w:qFormat/>
    <w:rsid w:val="006D32D0"/>
    <w:pPr>
      <w:ind w:firstLineChars="200" w:firstLine="420"/>
    </w:pPr>
    <w:rPr>
      <w:rFonts w:ascii="Calibri" w:hAnsi="Calibri"/>
      <w:szCs w:val="22"/>
    </w:rPr>
  </w:style>
  <w:style w:type="paragraph" w:customStyle="1" w:styleId="23">
    <w:name w:val="正文2"/>
    <w:basedOn w:val="a"/>
    <w:rsid w:val="006D32D0"/>
    <w:pPr>
      <w:spacing w:before="156" w:line="360" w:lineRule="auto"/>
      <w:ind w:firstLineChars="200" w:firstLine="510"/>
    </w:pPr>
    <w:rPr>
      <w:sz w:val="24"/>
      <w:szCs w:val="20"/>
    </w:rPr>
  </w:style>
  <w:style w:type="paragraph" w:styleId="af8">
    <w:name w:val="Document Map"/>
    <w:basedOn w:val="a"/>
    <w:semiHidden/>
    <w:rsid w:val="006D32D0"/>
    <w:pPr>
      <w:shd w:val="clear" w:color="auto" w:fill="000080"/>
    </w:pPr>
  </w:style>
  <w:style w:type="paragraph" w:styleId="34">
    <w:name w:val="toc 3"/>
    <w:basedOn w:val="a"/>
    <w:next w:val="a"/>
    <w:autoRedefine/>
    <w:rsid w:val="006D32D0"/>
    <w:pPr>
      <w:ind w:leftChars="400" w:left="840"/>
    </w:pPr>
  </w:style>
  <w:style w:type="paragraph" w:styleId="24">
    <w:name w:val="toc 2"/>
    <w:basedOn w:val="a"/>
    <w:next w:val="a"/>
    <w:autoRedefine/>
    <w:rsid w:val="006D32D0"/>
    <w:pPr>
      <w:ind w:leftChars="200" w:left="420"/>
    </w:pPr>
  </w:style>
  <w:style w:type="character" w:styleId="af9">
    <w:name w:val="FollowedHyperlink"/>
    <w:rsid w:val="006D32D0"/>
    <w:rPr>
      <w:color w:val="800080"/>
      <w:u w:val="single"/>
    </w:rPr>
  </w:style>
  <w:style w:type="paragraph" w:customStyle="1" w:styleId="ParaCharCharCharCharCharCharCharCharCharCharCharCharChar">
    <w:name w:val="默认段落字体 Para Char Char Char Char Char Char Char Char Char Char Char Char Char"/>
    <w:basedOn w:val="af8"/>
    <w:autoRedefine/>
    <w:rsid w:val="006D32D0"/>
    <w:rPr>
      <w:rFonts w:ascii="Tahoma" w:hAnsi="Tahoma" w:cs="Tahoma"/>
      <w:sz w:val="24"/>
    </w:rPr>
  </w:style>
  <w:style w:type="paragraph" w:customStyle="1" w:styleId="TableContents">
    <w:name w:val="Table Contents"/>
    <w:basedOn w:val="a"/>
    <w:rsid w:val="006D32D0"/>
    <w:pPr>
      <w:suppressAutoHyphens/>
      <w:autoSpaceDE w:val="0"/>
      <w:spacing w:after="120"/>
      <w:jc w:val="left"/>
    </w:pPr>
    <w:rPr>
      <w:rFonts w:ascii="Helvetica" w:hAnsi="Helvetica"/>
      <w:kern w:val="1"/>
      <w:sz w:val="20"/>
      <w:szCs w:val="20"/>
    </w:rPr>
  </w:style>
  <w:style w:type="paragraph" w:customStyle="1" w:styleId="afa">
    <w:name w:val="样式 表格正文 + 两端对齐"/>
    <w:basedOn w:val="a"/>
    <w:rsid w:val="006D32D0"/>
    <w:pPr>
      <w:spacing w:line="300" w:lineRule="auto"/>
    </w:pPr>
    <w:rPr>
      <w:sz w:val="24"/>
      <w:szCs w:val="20"/>
    </w:rPr>
  </w:style>
  <w:style w:type="paragraph" w:customStyle="1" w:styleId="afb">
    <w:name w:val="此正文"/>
    <w:basedOn w:val="a"/>
    <w:rsid w:val="006D32D0"/>
    <w:pPr>
      <w:spacing w:line="360" w:lineRule="auto"/>
      <w:ind w:firstLineChars="200" w:firstLine="200"/>
    </w:pPr>
    <w:rPr>
      <w:sz w:val="24"/>
      <w:szCs w:val="20"/>
    </w:rPr>
  </w:style>
  <w:style w:type="paragraph" w:styleId="afc">
    <w:name w:val="Title"/>
    <w:basedOn w:val="a"/>
    <w:next w:val="a"/>
    <w:link w:val="afd"/>
    <w:qFormat/>
    <w:rsid w:val="006D32D0"/>
    <w:pPr>
      <w:spacing w:before="240" w:after="60"/>
      <w:jc w:val="center"/>
      <w:outlineLvl w:val="0"/>
    </w:pPr>
    <w:rPr>
      <w:rFonts w:ascii="Cambria" w:hAnsi="Cambria"/>
      <w:b/>
      <w:bCs/>
      <w:sz w:val="32"/>
      <w:szCs w:val="32"/>
    </w:rPr>
  </w:style>
  <w:style w:type="character" w:customStyle="1" w:styleId="afd">
    <w:name w:val="标题 字符"/>
    <w:link w:val="afc"/>
    <w:rsid w:val="006D32D0"/>
    <w:rPr>
      <w:rFonts w:ascii="Cambria" w:eastAsia="宋体" w:hAnsi="Cambria"/>
      <w:b/>
      <w:bCs/>
      <w:kern w:val="2"/>
      <w:sz w:val="32"/>
      <w:szCs w:val="32"/>
      <w:lang w:bidi="ar-SA"/>
    </w:rPr>
  </w:style>
  <w:style w:type="character" w:styleId="afe">
    <w:name w:val="Emphasis"/>
    <w:qFormat/>
    <w:rsid w:val="006D32D0"/>
    <w:rPr>
      <w:i/>
      <w:iCs/>
    </w:rPr>
  </w:style>
  <w:style w:type="paragraph" w:customStyle="1" w:styleId="tabletext">
    <w:name w:val="tabletext"/>
    <w:basedOn w:val="a"/>
    <w:rsid w:val="006D32D0"/>
    <w:pPr>
      <w:widowControl/>
      <w:spacing w:before="100" w:beforeAutospacing="1" w:after="100" w:afterAutospacing="1"/>
      <w:jc w:val="left"/>
    </w:pPr>
    <w:rPr>
      <w:rFonts w:ascii="宋体" w:hAnsi="宋体" w:cs="宋体"/>
      <w:kern w:val="0"/>
      <w:sz w:val="24"/>
      <w:lang w:eastAsia="en-US" w:bidi="en-US"/>
    </w:rPr>
  </w:style>
  <w:style w:type="paragraph" w:styleId="aff">
    <w:name w:val="Body Text First Indent"/>
    <w:basedOn w:val="af0"/>
    <w:link w:val="aff0"/>
    <w:rsid w:val="006D32D0"/>
    <w:pPr>
      <w:ind w:firstLineChars="100" w:firstLine="420"/>
    </w:pPr>
    <w:rPr>
      <w:sz w:val="21"/>
    </w:rPr>
  </w:style>
  <w:style w:type="character" w:customStyle="1" w:styleId="aff0">
    <w:name w:val="正文首行缩进 字符"/>
    <w:link w:val="aff"/>
    <w:rsid w:val="006D32D0"/>
    <w:rPr>
      <w:rFonts w:eastAsia="宋体"/>
      <w:kern w:val="2"/>
      <w:sz w:val="21"/>
      <w:szCs w:val="24"/>
      <w:lang w:bidi="ar-SA"/>
    </w:rPr>
  </w:style>
  <w:style w:type="paragraph" w:customStyle="1" w:styleId="CharCharCharChar">
    <w:name w:val="Char Char Char Char"/>
    <w:basedOn w:val="a"/>
    <w:autoRedefine/>
    <w:rsid w:val="006D32D0"/>
    <w:pPr>
      <w:widowControl/>
      <w:spacing w:line="400" w:lineRule="exact"/>
      <w:outlineLvl w:val="1"/>
    </w:pPr>
    <w:rPr>
      <w:rFonts w:ascii="Verdana" w:hAnsi="Verdana"/>
      <w:b/>
      <w:kern w:val="0"/>
      <w:sz w:val="24"/>
      <w:lang w:eastAsia="en-US"/>
    </w:rPr>
  </w:style>
  <w:style w:type="character" w:customStyle="1" w:styleId="15">
    <w:name w:val="15"/>
    <w:rsid w:val="006D32D0"/>
    <w:rPr>
      <w:rFonts w:ascii="Verdana" w:hAnsi="Verdana" w:cs="Times New Roman"/>
      <w:color w:val="C90000"/>
      <w:sz w:val="18"/>
    </w:rPr>
  </w:style>
  <w:style w:type="character" w:styleId="aff1">
    <w:name w:val="annotation reference"/>
    <w:rsid w:val="006D32D0"/>
    <w:rPr>
      <w:sz w:val="21"/>
      <w:szCs w:val="21"/>
    </w:rPr>
  </w:style>
  <w:style w:type="paragraph" w:styleId="aff2">
    <w:name w:val="annotation text"/>
    <w:basedOn w:val="a"/>
    <w:link w:val="aff3"/>
    <w:rsid w:val="006D32D0"/>
    <w:pPr>
      <w:jc w:val="left"/>
    </w:pPr>
  </w:style>
  <w:style w:type="character" w:customStyle="1" w:styleId="aff3">
    <w:name w:val="批注文字 字符"/>
    <w:link w:val="aff2"/>
    <w:rsid w:val="006D32D0"/>
    <w:rPr>
      <w:rFonts w:eastAsia="宋体"/>
      <w:kern w:val="2"/>
      <w:sz w:val="21"/>
      <w:szCs w:val="24"/>
      <w:lang w:val="en-US" w:eastAsia="zh-CN" w:bidi="ar-SA"/>
    </w:rPr>
  </w:style>
  <w:style w:type="paragraph" w:styleId="aff4">
    <w:name w:val="annotation subject"/>
    <w:basedOn w:val="aff2"/>
    <w:next w:val="aff2"/>
    <w:link w:val="aff5"/>
    <w:rsid w:val="006D32D0"/>
    <w:rPr>
      <w:b/>
      <w:bCs/>
    </w:rPr>
  </w:style>
  <w:style w:type="character" w:customStyle="1" w:styleId="aff5">
    <w:name w:val="批注主题 字符"/>
    <w:link w:val="aff4"/>
    <w:rsid w:val="006D32D0"/>
    <w:rPr>
      <w:rFonts w:eastAsia="宋体"/>
      <w:b/>
      <w:bCs/>
      <w:kern w:val="2"/>
      <w:sz w:val="21"/>
      <w:szCs w:val="24"/>
      <w:lang w:val="en-US" w:eastAsia="zh-CN" w:bidi="ar-SA"/>
    </w:rPr>
  </w:style>
  <w:style w:type="paragraph" w:customStyle="1" w:styleId="aff6">
    <w:name w:val="正文－恩普"/>
    <w:basedOn w:val="a0"/>
    <w:autoRedefine/>
    <w:rsid w:val="006D32D0"/>
    <w:pPr>
      <w:widowControl/>
      <w:spacing w:afterLines="50" w:line="360" w:lineRule="auto"/>
      <w:ind w:firstLineChars="200" w:firstLine="480"/>
      <w:jc w:val="left"/>
    </w:pPr>
    <w:rPr>
      <w:kern w:val="0"/>
      <w:sz w:val="24"/>
    </w:rPr>
  </w:style>
  <w:style w:type="paragraph" w:customStyle="1" w:styleId="CharCharChar">
    <w:name w:val="Char Char Char"/>
    <w:basedOn w:val="a"/>
    <w:rsid w:val="006D32D0"/>
    <w:pPr>
      <w:widowControl/>
      <w:spacing w:after="160" w:line="240" w:lineRule="exact"/>
      <w:jc w:val="left"/>
    </w:pPr>
    <w:rPr>
      <w:rFonts w:ascii="Verdana" w:hAnsi="Verdana"/>
      <w:kern w:val="0"/>
      <w:sz w:val="20"/>
      <w:szCs w:val="20"/>
      <w:lang w:eastAsia="en-US"/>
    </w:rPr>
  </w:style>
  <w:style w:type="paragraph" w:styleId="aff7">
    <w:name w:val="Normal (Web)"/>
    <w:basedOn w:val="a"/>
    <w:rsid w:val="006D32D0"/>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rsid w:val="006D32D0"/>
    <w:rPr>
      <w:szCs w:val="21"/>
    </w:rPr>
  </w:style>
  <w:style w:type="paragraph" w:styleId="aff8">
    <w:name w:val="Balloon Text"/>
    <w:basedOn w:val="a"/>
    <w:link w:val="aff9"/>
    <w:rsid w:val="00A751D5"/>
    <w:rPr>
      <w:sz w:val="18"/>
      <w:szCs w:val="18"/>
    </w:rPr>
  </w:style>
  <w:style w:type="character" w:customStyle="1" w:styleId="aff9">
    <w:name w:val="批注框文本 字符"/>
    <w:link w:val="aff8"/>
    <w:rsid w:val="00A751D5"/>
    <w:rPr>
      <w:kern w:val="2"/>
      <w:sz w:val="18"/>
      <w:szCs w:val="18"/>
    </w:rPr>
  </w:style>
  <w:style w:type="paragraph" w:styleId="affa">
    <w:name w:val="footnote text"/>
    <w:basedOn w:val="a"/>
    <w:link w:val="affb"/>
    <w:uiPriority w:val="99"/>
    <w:unhideWhenUsed/>
    <w:rsid w:val="00A607B7"/>
    <w:pPr>
      <w:snapToGrid w:val="0"/>
      <w:jc w:val="left"/>
    </w:pPr>
    <w:rPr>
      <w:sz w:val="18"/>
      <w:szCs w:val="18"/>
    </w:rPr>
  </w:style>
  <w:style w:type="character" w:customStyle="1" w:styleId="affb">
    <w:name w:val="脚注文本 字符"/>
    <w:basedOn w:val="a1"/>
    <w:link w:val="affa"/>
    <w:uiPriority w:val="99"/>
    <w:rsid w:val="00A607B7"/>
    <w:rPr>
      <w:kern w:val="2"/>
      <w:sz w:val="18"/>
      <w:szCs w:val="18"/>
    </w:rPr>
  </w:style>
  <w:style w:type="character" w:styleId="affc">
    <w:name w:val="footnote reference"/>
    <w:uiPriority w:val="99"/>
    <w:unhideWhenUsed/>
    <w:rsid w:val="00A60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3944">
      <w:bodyDiv w:val="1"/>
      <w:marLeft w:val="0"/>
      <w:marRight w:val="0"/>
      <w:marTop w:val="0"/>
      <w:marBottom w:val="0"/>
      <w:divBdr>
        <w:top w:val="none" w:sz="0" w:space="0" w:color="auto"/>
        <w:left w:val="none" w:sz="0" w:space="0" w:color="auto"/>
        <w:bottom w:val="none" w:sz="0" w:space="0" w:color="auto"/>
        <w:right w:val="none" w:sz="0" w:space="0" w:color="auto"/>
      </w:divBdr>
    </w:div>
    <w:div w:id="192426259">
      <w:bodyDiv w:val="1"/>
      <w:marLeft w:val="0"/>
      <w:marRight w:val="0"/>
      <w:marTop w:val="0"/>
      <w:marBottom w:val="0"/>
      <w:divBdr>
        <w:top w:val="none" w:sz="0" w:space="0" w:color="auto"/>
        <w:left w:val="none" w:sz="0" w:space="0" w:color="auto"/>
        <w:bottom w:val="none" w:sz="0" w:space="0" w:color="auto"/>
        <w:right w:val="none" w:sz="0" w:space="0" w:color="auto"/>
      </w:divBdr>
    </w:div>
    <w:div w:id="214899844">
      <w:bodyDiv w:val="1"/>
      <w:marLeft w:val="0"/>
      <w:marRight w:val="0"/>
      <w:marTop w:val="0"/>
      <w:marBottom w:val="0"/>
      <w:divBdr>
        <w:top w:val="none" w:sz="0" w:space="0" w:color="auto"/>
        <w:left w:val="none" w:sz="0" w:space="0" w:color="auto"/>
        <w:bottom w:val="none" w:sz="0" w:space="0" w:color="auto"/>
        <w:right w:val="none" w:sz="0" w:space="0" w:color="auto"/>
      </w:divBdr>
    </w:div>
    <w:div w:id="373696961">
      <w:bodyDiv w:val="1"/>
      <w:marLeft w:val="0"/>
      <w:marRight w:val="0"/>
      <w:marTop w:val="0"/>
      <w:marBottom w:val="0"/>
      <w:divBdr>
        <w:top w:val="none" w:sz="0" w:space="0" w:color="auto"/>
        <w:left w:val="none" w:sz="0" w:space="0" w:color="auto"/>
        <w:bottom w:val="none" w:sz="0" w:space="0" w:color="auto"/>
        <w:right w:val="none" w:sz="0" w:space="0" w:color="auto"/>
      </w:divBdr>
    </w:div>
    <w:div w:id="444158131">
      <w:bodyDiv w:val="1"/>
      <w:marLeft w:val="0"/>
      <w:marRight w:val="0"/>
      <w:marTop w:val="0"/>
      <w:marBottom w:val="0"/>
      <w:divBdr>
        <w:top w:val="none" w:sz="0" w:space="0" w:color="auto"/>
        <w:left w:val="none" w:sz="0" w:space="0" w:color="auto"/>
        <w:bottom w:val="none" w:sz="0" w:space="0" w:color="auto"/>
        <w:right w:val="none" w:sz="0" w:space="0" w:color="auto"/>
      </w:divBdr>
    </w:div>
    <w:div w:id="444733402">
      <w:bodyDiv w:val="1"/>
      <w:marLeft w:val="0"/>
      <w:marRight w:val="0"/>
      <w:marTop w:val="0"/>
      <w:marBottom w:val="0"/>
      <w:divBdr>
        <w:top w:val="none" w:sz="0" w:space="0" w:color="auto"/>
        <w:left w:val="none" w:sz="0" w:space="0" w:color="auto"/>
        <w:bottom w:val="none" w:sz="0" w:space="0" w:color="auto"/>
        <w:right w:val="none" w:sz="0" w:space="0" w:color="auto"/>
      </w:divBdr>
    </w:div>
    <w:div w:id="449596532">
      <w:bodyDiv w:val="1"/>
      <w:marLeft w:val="0"/>
      <w:marRight w:val="0"/>
      <w:marTop w:val="0"/>
      <w:marBottom w:val="0"/>
      <w:divBdr>
        <w:top w:val="none" w:sz="0" w:space="0" w:color="auto"/>
        <w:left w:val="none" w:sz="0" w:space="0" w:color="auto"/>
        <w:bottom w:val="none" w:sz="0" w:space="0" w:color="auto"/>
        <w:right w:val="none" w:sz="0" w:space="0" w:color="auto"/>
      </w:divBdr>
    </w:div>
    <w:div w:id="487551819">
      <w:bodyDiv w:val="1"/>
      <w:marLeft w:val="0"/>
      <w:marRight w:val="0"/>
      <w:marTop w:val="0"/>
      <w:marBottom w:val="0"/>
      <w:divBdr>
        <w:top w:val="none" w:sz="0" w:space="0" w:color="auto"/>
        <w:left w:val="none" w:sz="0" w:space="0" w:color="auto"/>
        <w:bottom w:val="none" w:sz="0" w:space="0" w:color="auto"/>
        <w:right w:val="none" w:sz="0" w:space="0" w:color="auto"/>
      </w:divBdr>
    </w:div>
    <w:div w:id="568462691">
      <w:bodyDiv w:val="1"/>
      <w:marLeft w:val="0"/>
      <w:marRight w:val="0"/>
      <w:marTop w:val="0"/>
      <w:marBottom w:val="0"/>
      <w:divBdr>
        <w:top w:val="none" w:sz="0" w:space="0" w:color="auto"/>
        <w:left w:val="none" w:sz="0" w:space="0" w:color="auto"/>
        <w:bottom w:val="none" w:sz="0" w:space="0" w:color="auto"/>
        <w:right w:val="none" w:sz="0" w:space="0" w:color="auto"/>
      </w:divBdr>
    </w:div>
    <w:div w:id="590895484">
      <w:bodyDiv w:val="1"/>
      <w:marLeft w:val="0"/>
      <w:marRight w:val="0"/>
      <w:marTop w:val="0"/>
      <w:marBottom w:val="0"/>
      <w:divBdr>
        <w:top w:val="none" w:sz="0" w:space="0" w:color="auto"/>
        <w:left w:val="none" w:sz="0" w:space="0" w:color="auto"/>
        <w:bottom w:val="none" w:sz="0" w:space="0" w:color="auto"/>
        <w:right w:val="none" w:sz="0" w:space="0" w:color="auto"/>
      </w:divBdr>
    </w:div>
    <w:div w:id="681664649">
      <w:bodyDiv w:val="1"/>
      <w:marLeft w:val="0"/>
      <w:marRight w:val="0"/>
      <w:marTop w:val="0"/>
      <w:marBottom w:val="0"/>
      <w:divBdr>
        <w:top w:val="none" w:sz="0" w:space="0" w:color="auto"/>
        <w:left w:val="none" w:sz="0" w:space="0" w:color="auto"/>
        <w:bottom w:val="none" w:sz="0" w:space="0" w:color="auto"/>
        <w:right w:val="none" w:sz="0" w:space="0" w:color="auto"/>
      </w:divBdr>
    </w:div>
    <w:div w:id="851145185">
      <w:bodyDiv w:val="1"/>
      <w:marLeft w:val="0"/>
      <w:marRight w:val="0"/>
      <w:marTop w:val="0"/>
      <w:marBottom w:val="0"/>
      <w:divBdr>
        <w:top w:val="none" w:sz="0" w:space="0" w:color="auto"/>
        <w:left w:val="none" w:sz="0" w:space="0" w:color="auto"/>
        <w:bottom w:val="none" w:sz="0" w:space="0" w:color="auto"/>
        <w:right w:val="none" w:sz="0" w:space="0" w:color="auto"/>
      </w:divBdr>
    </w:div>
    <w:div w:id="930897727">
      <w:bodyDiv w:val="1"/>
      <w:marLeft w:val="0"/>
      <w:marRight w:val="0"/>
      <w:marTop w:val="0"/>
      <w:marBottom w:val="0"/>
      <w:divBdr>
        <w:top w:val="none" w:sz="0" w:space="0" w:color="auto"/>
        <w:left w:val="none" w:sz="0" w:space="0" w:color="auto"/>
        <w:bottom w:val="none" w:sz="0" w:space="0" w:color="auto"/>
        <w:right w:val="none" w:sz="0" w:space="0" w:color="auto"/>
      </w:divBdr>
    </w:div>
    <w:div w:id="1032614081">
      <w:bodyDiv w:val="1"/>
      <w:marLeft w:val="0"/>
      <w:marRight w:val="0"/>
      <w:marTop w:val="0"/>
      <w:marBottom w:val="0"/>
      <w:divBdr>
        <w:top w:val="none" w:sz="0" w:space="0" w:color="auto"/>
        <w:left w:val="none" w:sz="0" w:space="0" w:color="auto"/>
        <w:bottom w:val="none" w:sz="0" w:space="0" w:color="auto"/>
        <w:right w:val="none" w:sz="0" w:space="0" w:color="auto"/>
      </w:divBdr>
    </w:div>
    <w:div w:id="1044721635">
      <w:bodyDiv w:val="1"/>
      <w:marLeft w:val="0"/>
      <w:marRight w:val="0"/>
      <w:marTop w:val="0"/>
      <w:marBottom w:val="0"/>
      <w:divBdr>
        <w:top w:val="none" w:sz="0" w:space="0" w:color="auto"/>
        <w:left w:val="none" w:sz="0" w:space="0" w:color="auto"/>
        <w:bottom w:val="none" w:sz="0" w:space="0" w:color="auto"/>
        <w:right w:val="none" w:sz="0" w:space="0" w:color="auto"/>
      </w:divBdr>
    </w:div>
    <w:div w:id="1126002695">
      <w:bodyDiv w:val="1"/>
      <w:marLeft w:val="0"/>
      <w:marRight w:val="0"/>
      <w:marTop w:val="0"/>
      <w:marBottom w:val="0"/>
      <w:divBdr>
        <w:top w:val="none" w:sz="0" w:space="0" w:color="auto"/>
        <w:left w:val="none" w:sz="0" w:space="0" w:color="auto"/>
        <w:bottom w:val="none" w:sz="0" w:space="0" w:color="auto"/>
        <w:right w:val="none" w:sz="0" w:space="0" w:color="auto"/>
      </w:divBdr>
    </w:div>
    <w:div w:id="1192258072">
      <w:bodyDiv w:val="1"/>
      <w:marLeft w:val="0"/>
      <w:marRight w:val="0"/>
      <w:marTop w:val="0"/>
      <w:marBottom w:val="0"/>
      <w:divBdr>
        <w:top w:val="none" w:sz="0" w:space="0" w:color="auto"/>
        <w:left w:val="none" w:sz="0" w:space="0" w:color="auto"/>
        <w:bottom w:val="none" w:sz="0" w:space="0" w:color="auto"/>
        <w:right w:val="none" w:sz="0" w:space="0" w:color="auto"/>
      </w:divBdr>
    </w:div>
    <w:div w:id="1226335921">
      <w:bodyDiv w:val="1"/>
      <w:marLeft w:val="0"/>
      <w:marRight w:val="0"/>
      <w:marTop w:val="0"/>
      <w:marBottom w:val="0"/>
      <w:divBdr>
        <w:top w:val="none" w:sz="0" w:space="0" w:color="auto"/>
        <w:left w:val="none" w:sz="0" w:space="0" w:color="auto"/>
        <w:bottom w:val="none" w:sz="0" w:space="0" w:color="auto"/>
        <w:right w:val="none" w:sz="0" w:space="0" w:color="auto"/>
      </w:divBdr>
    </w:div>
    <w:div w:id="1226919026">
      <w:bodyDiv w:val="1"/>
      <w:marLeft w:val="0"/>
      <w:marRight w:val="0"/>
      <w:marTop w:val="0"/>
      <w:marBottom w:val="0"/>
      <w:divBdr>
        <w:top w:val="none" w:sz="0" w:space="0" w:color="auto"/>
        <w:left w:val="none" w:sz="0" w:space="0" w:color="auto"/>
        <w:bottom w:val="none" w:sz="0" w:space="0" w:color="auto"/>
        <w:right w:val="none" w:sz="0" w:space="0" w:color="auto"/>
      </w:divBdr>
    </w:div>
    <w:div w:id="1278564647">
      <w:bodyDiv w:val="1"/>
      <w:marLeft w:val="0"/>
      <w:marRight w:val="0"/>
      <w:marTop w:val="0"/>
      <w:marBottom w:val="0"/>
      <w:divBdr>
        <w:top w:val="none" w:sz="0" w:space="0" w:color="auto"/>
        <w:left w:val="none" w:sz="0" w:space="0" w:color="auto"/>
        <w:bottom w:val="none" w:sz="0" w:space="0" w:color="auto"/>
        <w:right w:val="none" w:sz="0" w:space="0" w:color="auto"/>
      </w:divBdr>
    </w:div>
    <w:div w:id="1312098843">
      <w:bodyDiv w:val="1"/>
      <w:marLeft w:val="0"/>
      <w:marRight w:val="0"/>
      <w:marTop w:val="0"/>
      <w:marBottom w:val="0"/>
      <w:divBdr>
        <w:top w:val="none" w:sz="0" w:space="0" w:color="auto"/>
        <w:left w:val="none" w:sz="0" w:space="0" w:color="auto"/>
        <w:bottom w:val="none" w:sz="0" w:space="0" w:color="auto"/>
        <w:right w:val="none" w:sz="0" w:space="0" w:color="auto"/>
      </w:divBdr>
    </w:div>
    <w:div w:id="1350566233">
      <w:bodyDiv w:val="1"/>
      <w:marLeft w:val="0"/>
      <w:marRight w:val="0"/>
      <w:marTop w:val="0"/>
      <w:marBottom w:val="0"/>
      <w:divBdr>
        <w:top w:val="none" w:sz="0" w:space="0" w:color="auto"/>
        <w:left w:val="none" w:sz="0" w:space="0" w:color="auto"/>
        <w:bottom w:val="none" w:sz="0" w:space="0" w:color="auto"/>
        <w:right w:val="none" w:sz="0" w:space="0" w:color="auto"/>
      </w:divBdr>
    </w:div>
    <w:div w:id="1734542885">
      <w:bodyDiv w:val="1"/>
      <w:marLeft w:val="0"/>
      <w:marRight w:val="0"/>
      <w:marTop w:val="0"/>
      <w:marBottom w:val="0"/>
      <w:divBdr>
        <w:top w:val="none" w:sz="0" w:space="0" w:color="auto"/>
        <w:left w:val="none" w:sz="0" w:space="0" w:color="auto"/>
        <w:bottom w:val="none" w:sz="0" w:space="0" w:color="auto"/>
        <w:right w:val="none" w:sz="0" w:space="0" w:color="auto"/>
      </w:divBdr>
    </w:div>
    <w:div w:id="1750273833">
      <w:bodyDiv w:val="1"/>
      <w:marLeft w:val="0"/>
      <w:marRight w:val="0"/>
      <w:marTop w:val="0"/>
      <w:marBottom w:val="0"/>
      <w:divBdr>
        <w:top w:val="none" w:sz="0" w:space="0" w:color="auto"/>
        <w:left w:val="none" w:sz="0" w:space="0" w:color="auto"/>
        <w:bottom w:val="none" w:sz="0" w:space="0" w:color="auto"/>
        <w:right w:val="none" w:sz="0" w:space="0" w:color="auto"/>
      </w:divBdr>
    </w:div>
    <w:div w:id="1762556202">
      <w:bodyDiv w:val="1"/>
      <w:marLeft w:val="0"/>
      <w:marRight w:val="0"/>
      <w:marTop w:val="0"/>
      <w:marBottom w:val="0"/>
      <w:divBdr>
        <w:top w:val="none" w:sz="0" w:space="0" w:color="auto"/>
        <w:left w:val="none" w:sz="0" w:space="0" w:color="auto"/>
        <w:bottom w:val="none" w:sz="0" w:space="0" w:color="auto"/>
        <w:right w:val="none" w:sz="0" w:space="0" w:color="auto"/>
      </w:divBdr>
    </w:div>
    <w:div w:id="17886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xzbtb.gov.cn/jxggzyjyz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xzbtb.gov.cn/jxggzyjyzx/" TargetMode="External"/><Relationship Id="rId4" Type="http://schemas.openxmlformats.org/officeDocument/2006/relationships/settings" Target="settings.xml"/><Relationship Id="rId9" Type="http://schemas.openxmlformats.org/officeDocument/2006/relationships/hyperlink" Target="http://www.sxztb.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12FC-D674-469F-B294-0D2F2E32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32</Pages>
  <Words>2627</Words>
  <Characters>14976</Characters>
  <Application>Microsoft Office Word</Application>
  <DocSecurity>0</DocSecurity>
  <Lines>124</Lines>
  <Paragraphs>35</Paragraphs>
  <ScaleCrop>false</ScaleCrop>
  <Company>Microsoft</Company>
  <LinksUpToDate>false</LinksUpToDate>
  <CharactersWithSpaces>17568</CharactersWithSpaces>
  <SharedDoc>false</SharedDoc>
  <HLinks>
    <vt:vector size="18" baseType="variant">
      <vt:variant>
        <vt:i4>393234</vt:i4>
      </vt:variant>
      <vt:variant>
        <vt:i4>6</vt:i4>
      </vt:variant>
      <vt:variant>
        <vt:i4>0</vt:i4>
      </vt:variant>
      <vt:variant>
        <vt:i4>5</vt:i4>
      </vt:variant>
      <vt:variant>
        <vt:lpwstr>http://www.jxzbtb.gov.cn/jxggzyjyzx/</vt:lpwstr>
      </vt:variant>
      <vt:variant>
        <vt:lpwstr/>
      </vt:variant>
      <vt:variant>
        <vt:i4>1900637</vt:i4>
      </vt:variant>
      <vt:variant>
        <vt:i4>3</vt:i4>
      </vt:variant>
      <vt:variant>
        <vt:i4>0</vt:i4>
      </vt:variant>
      <vt:variant>
        <vt:i4>5</vt:i4>
      </vt:variant>
      <vt:variant>
        <vt:lpwstr>http://www.sxztb.gov.cn/</vt:lpwstr>
      </vt:variant>
      <vt:variant>
        <vt:lpwstr/>
      </vt:variant>
      <vt:variant>
        <vt:i4>393234</vt:i4>
      </vt:variant>
      <vt:variant>
        <vt:i4>0</vt:i4>
      </vt:variant>
      <vt:variant>
        <vt:i4>0</vt:i4>
      </vt:variant>
      <vt:variant>
        <vt:i4>5</vt:i4>
      </vt:variant>
      <vt:variant>
        <vt:lpwstr>http://www.jxzbtb.gov.cn/jxggzyjyzx/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2016年（第一期）嘉兴市本级公共资金</dc:title>
  <dc:creator>WinXP</dc:creator>
  <cp:lastModifiedBy>李芳</cp:lastModifiedBy>
  <cp:revision>16</cp:revision>
  <cp:lastPrinted>2017-10-20T03:08:00Z</cp:lastPrinted>
  <dcterms:created xsi:type="dcterms:W3CDTF">2019-10-16T02:35:00Z</dcterms:created>
  <dcterms:modified xsi:type="dcterms:W3CDTF">2019-10-18T01:51:00Z</dcterms:modified>
</cp:coreProperties>
</file>