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BEFF1" w14:textId="2512F315" w:rsidR="00AE30FE" w:rsidRDefault="00AE30FE" w:rsidP="00AE30FE">
      <w:pPr>
        <w:tabs>
          <w:tab w:val="left" w:pos="3870"/>
          <w:tab w:val="left" w:pos="4085"/>
        </w:tabs>
        <w:snapToGrid w:val="0"/>
        <w:ind w:firstLine="420"/>
        <w:outlineLvl w:val="1"/>
        <w:rPr>
          <w:rFonts w:ascii="微软雅黑" w:hAnsi="微软雅黑" w:cs="微软雅黑"/>
          <w:b/>
          <w:bCs/>
          <w:szCs w:val="21"/>
        </w:rPr>
      </w:pPr>
      <w:r w:rsidRPr="007C38DE">
        <w:rPr>
          <w:rFonts w:ascii="微软雅黑" w:hAnsi="微软雅黑" w:cs="微软雅黑" w:hint="eastAsia"/>
          <w:b/>
          <w:bCs/>
          <w:szCs w:val="21"/>
          <w:highlight w:val="yellow"/>
        </w:rPr>
        <w:t>技术、资信及其他分更正为以下内容：</w:t>
      </w:r>
    </w:p>
    <w:p w14:paraId="3FAF7ECF" w14:textId="24D9987E" w:rsidR="00AE30FE" w:rsidRPr="00AE30FE" w:rsidRDefault="00AE30FE" w:rsidP="00AE30FE">
      <w:pPr>
        <w:tabs>
          <w:tab w:val="left" w:pos="3870"/>
          <w:tab w:val="left" w:pos="4085"/>
        </w:tabs>
        <w:snapToGrid w:val="0"/>
        <w:spacing w:line="240" w:lineRule="auto"/>
        <w:ind w:firstLineChars="0" w:firstLine="0"/>
        <w:outlineLvl w:val="1"/>
        <w:rPr>
          <w:rFonts w:ascii="微软雅黑" w:hAnsi="微软雅黑" w:cs="微软雅黑"/>
          <w:b/>
          <w:szCs w:val="21"/>
        </w:rPr>
      </w:pPr>
      <w:r w:rsidRPr="00AE30FE">
        <w:rPr>
          <w:rFonts w:ascii="微软雅黑" w:hAnsi="微软雅黑" w:cs="微软雅黑" w:hint="eastAsia"/>
          <w:b/>
          <w:bCs/>
          <w:szCs w:val="21"/>
        </w:rPr>
        <w:t>（二）</w:t>
      </w:r>
      <w:r w:rsidRPr="00AE30FE">
        <w:rPr>
          <w:rFonts w:ascii="微软雅黑" w:hAnsi="微软雅黑" w:cs="微软雅黑" w:hint="eastAsia"/>
          <w:b/>
          <w:szCs w:val="21"/>
        </w:rPr>
        <w:t>技术分</w:t>
      </w:r>
      <w:r w:rsidRPr="00AE30FE">
        <w:rPr>
          <w:rFonts w:ascii="微软雅黑" w:hAnsi="微软雅黑" w:cs="微软雅黑" w:hint="eastAsia"/>
          <w:b/>
          <w:bCs/>
          <w:szCs w:val="21"/>
        </w:rPr>
        <w:t>：</w:t>
      </w:r>
    </w:p>
    <w:tbl>
      <w:tblPr>
        <w:tblW w:w="94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3"/>
        <w:gridCol w:w="7657"/>
        <w:gridCol w:w="1074"/>
      </w:tblGrid>
      <w:tr w:rsidR="00AE30FE" w:rsidRPr="00AE30FE" w14:paraId="58DABE45" w14:textId="77777777" w:rsidTr="007C38DE">
        <w:trPr>
          <w:trHeight w:val="241"/>
          <w:jc w:val="center"/>
        </w:trPr>
        <w:tc>
          <w:tcPr>
            <w:tcW w:w="693" w:type="dxa"/>
            <w:vAlign w:val="center"/>
          </w:tcPr>
          <w:p w14:paraId="4AA096CD" w14:textId="77777777" w:rsidR="00AE30FE" w:rsidRPr="00AE30FE" w:rsidRDefault="00AE30FE" w:rsidP="007C38DE">
            <w:pPr>
              <w:spacing w:line="240" w:lineRule="auto"/>
              <w:ind w:firstLineChars="0" w:firstLine="0"/>
              <w:rPr>
                <w:rFonts w:ascii="微软雅黑" w:hAnsi="微软雅黑" w:cs="微软雅黑"/>
                <w:b/>
                <w:szCs w:val="21"/>
              </w:rPr>
            </w:pPr>
            <w:r w:rsidRPr="00AE30FE">
              <w:rPr>
                <w:rFonts w:ascii="微软雅黑" w:hAnsi="微软雅黑" w:cs="微软雅黑" w:hint="eastAsia"/>
                <w:b/>
                <w:szCs w:val="21"/>
              </w:rPr>
              <w:t>序号</w:t>
            </w:r>
          </w:p>
        </w:tc>
        <w:tc>
          <w:tcPr>
            <w:tcW w:w="7657" w:type="dxa"/>
            <w:vAlign w:val="center"/>
          </w:tcPr>
          <w:p w14:paraId="0DC61AE1" w14:textId="77777777" w:rsidR="00AE30FE" w:rsidRPr="00AE30FE" w:rsidRDefault="00AE30FE" w:rsidP="007C38DE">
            <w:pPr>
              <w:spacing w:line="240" w:lineRule="auto"/>
              <w:ind w:firstLineChars="0" w:firstLine="0"/>
              <w:rPr>
                <w:rFonts w:ascii="微软雅黑" w:hAnsi="微软雅黑" w:cs="微软雅黑"/>
                <w:b/>
                <w:szCs w:val="21"/>
              </w:rPr>
            </w:pPr>
            <w:r w:rsidRPr="00AE30FE">
              <w:rPr>
                <w:rFonts w:ascii="微软雅黑" w:hAnsi="微软雅黑" w:cs="微软雅黑" w:hint="eastAsia"/>
                <w:b/>
                <w:szCs w:val="21"/>
              </w:rPr>
              <w:t>技术分评分细则</w:t>
            </w:r>
          </w:p>
        </w:tc>
        <w:tc>
          <w:tcPr>
            <w:tcW w:w="1074" w:type="dxa"/>
            <w:vAlign w:val="center"/>
          </w:tcPr>
          <w:p w14:paraId="0401EC81" w14:textId="77777777" w:rsidR="00AE30FE" w:rsidRPr="00AE30FE" w:rsidRDefault="00AE30FE" w:rsidP="007C38DE">
            <w:pPr>
              <w:spacing w:line="240" w:lineRule="auto"/>
              <w:ind w:firstLineChars="0" w:firstLine="0"/>
              <w:jc w:val="center"/>
              <w:rPr>
                <w:rFonts w:ascii="微软雅黑" w:hAnsi="微软雅黑" w:cs="微软雅黑"/>
                <w:b/>
                <w:szCs w:val="21"/>
              </w:rPr>
            </w:pPr>
            <w:r w:rsidRPr="00AE30FE">
              <w:rPr>
                <w:rFonts w:ascii="微软雅黑" w:hAnsi="微软雅黑" w:cs="微软雅黑" w:hint="eastAsia"/>
                <w:b/>
                <w:szCs w:val="21"/>
              </w:rPr>
              <w:t>最高得分</w:t>
            </w:r>
          </w:p>
        </w:tc>
      </w:tr>
      <w:tr w:rsidR="00AE30FE" w:rsidRPr="00AE30FE" w14:paraId="69DA7220" w14:textId="77777777" w:rsidTr="007C38DE">
        <w:trPr>
          <w:trHeight w:val="602"/>
          <w:jc w:val="center"/>
        </w:trPr>
        <w:tc>
          <w:tcPr>
            <w:tcW w:w="693" w:type="dxa"/>
            <w:vAlign w:val="center"/>
          </w:tcPr>
          <w:p w14:paraId="5AC239C0" w14:textId="77777777" w:rsidR="00AE30FE" w:rsidRPr="00AE30FE" w:rsidRDefault="00AE30FE" w:rsidP="007C38DE">
            <w:pPr>
              <w:spacing w:line="240" w:lineRule="auto"/>
              <w:ind w:firstLineChars="0" w:firstLine="0"/>
              <w:jc w:val="center"/>
              <w:rPr>
                <w:rFonts w:ascii="微软雅黑" w:hAnsi="微软雅黑" w:cs="微软雅黑"/>
                <w:szCs w:val="21"/>
              </w:rPr>
            </w:pPr>
            <w:r w:rsidRPr="00AE30FE">
              <w:rPr>
                <w:rFonts w:ascii="微软雅黑" w:hAnsi="微软雅黑" w:cs="微软雅黑" w:hint="eastAsia"/>
                <w:szCs w:val="21"/>
              </w:rPr>
              <w:t>1</w:t>
            </w:r>
          </w:p>
        </w:tc>
        <w:tc>
          <w:tcPr>
            <w:tcW w:w="7657" w:type="dxa"/>
            <w:vAlign w:val="center"/>
          </w:tcPr>
          <w:p w14:paraId="682E6F09" w14:textId="77777777" w:rsidR="00AE30FE" w:rsidRPr="00AE30FE" w:rsidRDefault="00AE30FE" w:rsidP="007C38DE">
            <w:pPr>
              <w:widowControl/>
              <w:spacing w:line="240" w:lineRule="auto"/>
              <w:ind w:firstLineChars="0" w:firstLine="0"/>
              <w:rPr>
                <w:rFonts w:ascii="微软雅黑" w:hAnsi="微软雅黑" w:cs="微软雅黑"/>
                <w:kern w:val="0"/>
                <w:szCs w:val="21"/>
              </w:rPr>
            </w:pPr>
            <w:r w:rsidRPr="00AE30FE">
              <w:rPr>
                <w:rFonts w:ascii="微软雅黑" w:hAnsi="微软雅黑" w:cs="微软雅黑" w:hint="eastAsia"/>
                <w:kern w:val="0"/>
                <w:szCs w:val="21"/>
              </w:rPr>
              <w:t>项目总体阐述:</w:t>
            </w:r>
          </w:p>
          <w:p w14:paraId="5866A8E0" w14:textId="77777777" w:rsidR="00AE30FE" w:rsidRPr="00AE30FE" w:rsidRDefault="00AE30FE" w:rsidP="007C38DE">
            <w:pPr>
              <w:pStyle w:val="a9"/>
              <w:spacing w:after="0" w:line="240" w:lineRule="auto"/>
              <w:ind w:firstLineChars="0" w:firstLine="0"/>
              <w:rPr>
                <w:rFonts w:ascii="微软雅黑" w:hAnsi="微软雅黑" w:cs="微软雅黑"/>
                <w:szCs w:val="21"/>
              </w:rPr>
            </w:pPr>
            <w:r w:rsidRPr="00AE30FE">
              <w:rPr>
                <w:rFonts w:ascii="微软雅黑" w:hAnsi="微软雅黑" w:cs="微软雅黑" w:hint="eastAsia"/>
                <w:kern w:val="0"/>
                <w:szCs w:val="21"/>
              </w:rPr>
              <w:t>对本项目要求以及对于采购需求及项目建设背景要求的总体理解，包括业务流程说明、行业特征、行业需求及此项目对该行业的意义理解等方面的描述酌情打分。（0-5分）</w:t>
            </w:r>
          </w:p>
        </w:tc>
        <w:tc>
          <w:tcPr>
            <w:tcW w:w="1074" w:type="dxa"/>
            <w:vAlign w:val="center"/>
          </w:tcPr>
          <w:p w14:paraId="756975D5"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5</w:t>
            </w:r>
          </w:p>
        </w:tc>
      </w:tr>
      <w:tr w:rsidR="00AE30FE" w:rsidRPr="00AE30FE" w14:paraId="5AC620DB" w14:textId="77777777" w:rsidTr="007C38DE">
        <w:trPr>
          <w:trHeight w:val="647"/>
          <w:jc w:val="center"/>
        </w:trPr>
        <w:tc>
          <w:tcPr>
            <w:tcW w:w="693" w:type="dxa"/>
            <w:vAlign w:val="center"/>
          </w:tcPr>
          <w:p w14:paraId="7C59184D" w14:textId="77777777" w:rsidR="00AE30FE" w:rsidRPr="00AE30FE" w:rsidRDefault="00AE30FE" w:rsidP="007C38DE">
            <w:pPr>
              <w:spacing w:line="240" w:lineRule="auto"/>
              <w:ind w:firstLineChars="0" w:firstLine="0"/>
              <w:jc w:val="center"/>
              <w:rPr>
                <w:rFonts w:ascii="微软雅黑" w:hAnsi="微软雅黑" w:cs="微软雅黑"/>
                <w:szCs w:val="21"/>
              </w:rPr>
            </w:pPr>
            <w:r w:rsidRPr="00AE30FE">
              <w:rPr>
                <w:rFonts w:ascii="微软雅黑" w:hAnsi="微软雅黑" w:cs="微软雅黑" w:hint="eastAsia"/>
                <w:szCs w:val="21"/>
              </w:rPr>
              <w:t>2</w:t>
            </w:r>
          </w:p>
        </w:tc>
        <w:tc>
          <w:tcPr>
            <w:tcW w:w="7657" w:type="dxa"/>
            <w:vAlign w:val="center"/>
          </w:tcPr>
          <w:p w14:paraId="01064AA5" w14:textId="77777777" w:rsidR="00AE30FE" w:rsidRPr="00AE30FE" w:rsidRDefault="00AE30FE" w:rsidP="007C38DE">
            <w:pPr>
              <w:pStyle w:val="a9"/>
              <w:spacing w:after="0" w:line="240" w:lineRule="auto"/>
              <w:ind w:firstLineChars="0" w:firstLine="0"/>
              <w:rPr>
                <w:rFonts w:ascii="微软雅黑" w:hAnsi="微软雅黑" w:cs="微软雅黑"/>
                <w:spacing w:val="-4"/>
                <w:szCs w:val="21"/>
              </w:rPr>
            </w:pPr>
            <w:r w:rsidRPr="00AE30FE">
              <w:rPr>
                <w:rFonts w:ascii="微软雅黑" w:hAnsi="微软雅黑" w:cs="微软雅黑" w:hint="eastAsia"/>
                <w:szCs w:val="21"/>
              </w:rPr>
              <w:t>满足招标货物性能指标要求情况：（</w:t>
            </w:r>
            <w:r w:rsidRPr="00AE30FE">
              <w:rPr>
                <w:rFonts w:ascii="微软雅黑" w:hAnsi="微软雅黑" w:cs="微软雅黑" w:hint="eastAsia"/>
                <w:spacing w:val="-4"/>
                <w:szCs w:val="21"/>
              </w:rPr>
              <w:t>0-</w:t>
            </w:r>
            <w:r w:rsidRPr="00AE30FE">
              <w:rPr>
                <w:rFonts w:ascii="微软雅黑" w:hAnsi="微软雅黑" w:cs="微软雅黑"/>
                <w:spacing w:val="-4"/>
                <w:szCs w:val="21"/>
              </w:rPr>
              <w:t>10</w:t>
            </w:r>
            <w:r w:rsidRPr="00AE30FE">
              <w:rPr>
                <w:rFonts w:ascii="微软雅黑" w:hAnsi="微软雅黑" w:cs="微软雅黑" w:hint="eastAsia"/>
                <w:spacing w:val="-4"/>
                <w:szCs w:val="21"/>
              </w:rPr>
              <w:t>分）</w:t>
            </w:r>
          </w:p>
          <w:p w14:paraId="696A5B67" w14:textId="77777777" w:rsidR="00AE30FE" w:rsidRPr="00AE30FE" w:rsidRDefault="00AE30FE" w:rsidP="007C38DE">
            <w:pPr>
              <w:pStyle w:val="a9"/>
              <w:spacing w:after="0" w:line="240" w:lineRule="auto"/>
              <w:ind w:firstLineChars="0" w:firstLine="0"/>
              <w:rPr>
                <w:rFonts w:ascii="微软雅黑" w:hAnsi="微软雅黑" w:cs="微软雅黑"/>
                <w:szCs w:val="21"/>
              </w:rPr>
            </w:pPr>
            <w:r w:rsidRPr="00AE30FE">
              <w:rPr>
                <w:rFonts w:ascii="微软雅黑" w:hAnsi="微软雅黑" w:cs="微软雅黑" w:hint="eastAsia"/>
                <w:spacing w:val="-4"/>
                <w:kern w:val="44"/>
                <w:szCs w:val="21"/>
              </w:rPr>
              <w:t>满足招标货物的性能及技术指标要求得</w:t>
            </w:r>
            <w:r w:rsidRPr="00AE30FE">
              <w:rPr>
                <w:rFonts w:ascii="微软雅黑" w:hAnsi="微软雅黑" w:cs="微软雅黑"/>
                <w:spacing w:val="-4"/>
                <w:kern w:val="44"/>
                <w:szCs w:val="21"/>
              </w:rPr>
              <w:t>10</w:t>
            </w:r>
            <w:r w:rsidRPr="00AE30FE">
              <w:rPr>
                <w:rFonts w:ascii="微软雅黑" w:hAnsi="微软雅黑" w:cs="微软雅黑" w:hint="eastAsia"/>
                <w:spacing w:val="-4"/>
                <w:kern w:val="44"/>
                <w:szCs w:val="21"/>
              </w:rPr>
              <w:t>分,任何一项指标不符合招标需求的，每一项减1分，扣完为止。（</w:t>
            </w:r>
            <w:r w:rsidRPr="00AE30FE">
              <w:rPr>
                <w:rFonts w:ascii="微软雅黑" w:hAnsi="微软雅黑" w:cs="微软雅黑" w:hint="eastAsia"/>
                <w:szCs w:val="21"/>
              </w:rPr>
              <w:t>本栏目评审以投标单位在投标文件中的响应本项目的技术参数为准）</w:t>
            </w:r>
          </w:p>
        </w:tc>
        <w:tc>
          <w:tcPr>
            <w:tcW w:w="1074" w:type="dxa"/>
            <w:vAlign w:val="center"/>
          </w:tcPr>
          <w:p w14:paraId="304178DA"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szCs w:val="21"/>
              </w:rPr>
              <w:t>10</w:t>
            </w:r>
          </w:p>
        </w:tc>
      </w:tr>
      <w:tr w:rsidR="00AE30FE" w:rsidRPr="00AE30FE" w14:paraId="416B89DD" w14:textId="77777777" w:rsidTr="007C38DE">
        <w:trPr>
          <w:trHeight w:val="41"/>
          <w:jc w:val="center"/>
        </w:trPr>
        <w:tc>
          <w:tcPr>
            <w:tcW w:w="693" w:type="dxa"/>
            <w:vAlign w:val="center"/>
          </w:tcPr>
          <w:p w14:paraId="7DE74D58" w14:textId="77777777" w:rsidR="00AE30FE" w:rsidRPr="00AE30FE" w:rsidRDefault="00AE30FE" w:rsidP="007C38DE">
            <w:pPr>
              <w:spacing w:line="240" w:lineRule="auto"/>
              <w:ind w:firstLineChars="0" w:firstLine="0"/>
              <w:jc w:val="center"/>
              <w:rPr>
                <w:rFonts w:ascii="微软雅黑" w:hAnsi="微软雅黑" w:cs="微软雅黑"/>
                <w:szCs w:val="21"/>
              </w:rPr>
            </w:pPr>
            <w:r w:rsidRPr="00AE30FE">
              <w:rPr>
                <w:rFonts w:ascii="微软雅黑" w:hAnsi="微软雅黑" w:cs="微软雅黑"/>
                <w:szCs w:val="21"/>
              </w:rPr>
              <w:t>3</w:t>
            </w:r>
          </w:p>
        </w:tc>
        <w:tc>
          <w:tcPr>
            <w:tcW w:w="7657" w:type="dxa"/>
            <w:vAlign w:val="center"/>
          </w:tcPr>
          <w:p w14:paraId="2D8F165E" w14:textId="77777777" w:rsidR="00AE30FE" w:rsidRPr="00AE30FE" w:rsidRDefault="00AE30FE" w:rsidP="007C38DE">
            <w:pPr>
              <w:pStyle w:val="a9"/>
              <w:spacing w:after="0" w:line="240" w:lineRule="auto"/>
              <w:ind w:firstLineChars="0" w:firstLine="0"/>
              <w:rPr>
                <w:rFonts w:ascii="微软雅黑" w:hAnsi="微软雅黑" w:cs="微软雅黑"/>
                <w:szCs w:val="21"/>
              </w:rPr>
            </w:pPr>
            <w:r w:rsidRPr="00AE30FE">
              <w:rPr>
                <w:rFonts w:ascii="微软雅黑" w:hAnsi="微软雅黑" w:cs="微软雅黑" w:hint="eastAsia"/>
                <w:szCs w:val="21"/>
              </w:rPr>
              <w:t>根据投标人针对本项目的现场</w:t>
            </w:r>
            <w:r w:rsidRPr="00AE30FE">
              <w:rPr>
                <w:rFonts w:ascii="微软雅黑" w:hAnsi="微软雅黑" w:cs="微软雅黑" w:hint="eastAsia"/>
                <w:spacing w:val="-4"/>
                <w:kern w:val="44"/>
                <w:szCs w:val="21"/>
              </w:rPr>
              <w:t>改造方案及进度安排，根据其完整性，可行性及合理性</w:t>
            </w:r>
            <w:r w:rsidRPr="00AE30FE">
              <w:rPr>
                <w:rFonts w:ascii="微软雅黑" w:hAnsi="微软雅黑" w:cs="微软雅黑" w:hint="eastAsia"/>
                <w:kern w:val="0"/>
                <w:szCs w:val="21"/>
              </w:rPr>
              <w:t>进行综合评审；</w:t>
            </w:r>
            <w:r w:rsidRPr="00AE30FE">
              <w:rPr>
                <w:rFonts w:ascii="微软雅黑" w:hAnsi="微软雅黑" w:cs="微软雅黑" w:hint="eastAsia"/>
                <w:szCs w:val="21"/>
              </w:rPr>
              <w:t>（0-5分）</w:t>
            </w:r>
          </w:p>
        </w:tc>
        <w:tc>
          <w:tcPr>
            <w:tcW w:w="1074" w:type="dxa"/>
            <w:vAlign w:val="center"/>
          </w:tcPr>
          <w:p w14:paraId="6559CF1D"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5</w:t>
            </w:r>
          </w:p>
        </w:tc>
      </w:tr>
      <w:tr w:rsidR="00AE30FE" w:rsidRPr="00AE30FE" w14:paraId="4E049651" w14:textId="77777777" w:rsidTr="007C38DE">
        <w:trPr>
          <w:trHeight w:val="198"/>
          <w:jc w:val="center"/>
        </w:trPr>
        <w:tc>
          <w:tcPr>
            <w:tcW w:w="693" w:type="dxa"/>
            <w:vAlign w:val="center"/>
          </w:tcPr>
          <w:p w14:paraId="5594C690" w14:textId="77777777" w:rsidR="00AE30FE" w:rsidRPr="00AE30FE" w:rsidRDefault="00AE30FE" w:rsidP="007C38DE">
            <w:pPr>
              <w:spacing w:line="240" w:lineRule="auto"/>
              <w:ind w:firstLineChars="0" w:firstLine="0"/>
              <w:jc w:val="center"/>
              <w:rPr>
                <w:rFonts w:ascii="微软雅黑" w:hAnsi="微软雅黑" w:cs="微软雅黑"/>
                <w:szCs w:val="21"/>
              </w:rPr>
            </w:pPr>
            <w:r w:rsidRPr="00AE30FE">
              <w:rPr>
                <w:rFonts w:ascii="微软雅黑" w:hAnsi="微软雅黑" w:cs="微软雅黑"/>
                <w:bCs/>
                <w:szCs w:val="21"/>
              </w:rPr>
              <w:t>4</w:t>
            </w:r>
          </w:p>
        </w:tc>
        <w:tc>
          <w:tcPr>
            <w:tcW w:w="7657" w:type="dxa"/>
            <w:vAlign w:val="center"/>
          </w:tcPr>
          <w:p w14:paraId="47927600" w14:textId="77777777" w:rsidR="00AE30FE" w:rsidRPr="00AE30FE" w:rsidRDefault="00AE30FE" w:rsidP="007C38DE">
            <w:pPr>
              <w:snapToGrid w:val="0"/>
              <w:spacing w:line="240" w:lineRule="auto"/>
              <w:ind w:firstLineChars="0" w:firstLine="0"/>
              <w:rPr>
                <w:rFonts w:ascii="微软雅黑" w:hAnsi="微软雅黑" w:cs="微软雅黑"/>
                <w:szCs w:val="21"/>
              </w:rPr>
            </w:pPr>
            <w:r w:rsidRPr="00AE30FE">
              <w:rPr>
                <w:rFonts w:ascii="微软雅黑" w:hAnsi="微软雅黑" w:cs="微软雅黑" w:hint="eastAsia"/>
                <w:szCs w:val="21"/>
              </w:rPr>
              <w:t>现场环境污染的控制措施：</w:t>
            </w:r>
          </w:p>
          <w:p w14:paraId="58C5C939"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投标人对现场环境污染制定的控制措施合理有效且可行性强（0-4分）</w:t>
            </w:r>
          </w:p>
        </w:tc>
        <w:tc>
          <w:tcPr>
            <w:tcW w:w="1074" w:type="dxa"/>
            <w:vAlign w:val="center"/>
          </w:tcPr>
          <w:p w14:paraId="36C566C6"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4</w:t>
            </w:r>
          </w:p>
        </w:tc>
      </w:tr>
      <w:tr w:rsidR="00AE30FE" w:rsidRPr="00AE30FE" w14:paraId="1C700BBD" w14:textId="77777777" w:rsidTr="007C38DE">
        <w:trPr>
          <w:trHeight w:val="529"/>
          <w:jc w:val="center"/>
        </w:trPr>
        <w:tc>
          <w:tcPr>
            <w:tcW w:w="693" w:type="dxa"/>
            <w:vAlign w:val="center"/>
          </w:tcPr>
          <w:p w14:paraId="210779D8" w14:textId="77777777" w:rsidR="00AE30FE" w:rsidRPr="00AE30FE" w:rsidRDefault="00AE30FE" w:rsidP="007C38DE">
            <w:pPr>
              <w:spacing w:line="240" w:lineRule="auto"/>
              <w:ind w:firstLineChars="0" w:firstLine="0"/>
              <w:jc w:val="center"/>
              <w:rPr>
                <w:rFonts w:ascii="微软雅黑" w:hAnsi="微软雅黑" w:cs="微软雅黑"/>
                <w:szCs w:val="21"/>
              </w:rPr>
            </w:pPr>
            <w:r w:rsidRPr="00AE30FE">
              <w:rPr>
                <w:rFonts w:ascii="微软雅黑" w:hAnsi="微软雅黑" w:cs="微软雅黑"/>
                <w:bCs/>
                <w:szCs w:val="21"/>
              </w:rPr>
              <w:t>5</w:t>
            </w:r>
          </w:p>
        </w:tc>
        <w:tc>
          <w:tcPr>
            <w:tcW w:w="7657" w:type="dxa"/>
          </w:tcPr>
          <w:p w14:paraId="36DA13D5" w14:textId="77777777" w:rsidR="00AE30FE" w:rsidRPr="00AE30FE" w:rsidRDefault="00AE30FE" w:rsidP="007C38DE">
            <w:pPr>
              <w:snapToGrid w:val="0"/>
              <w:spacing w:line="240" w:lineRule="auto"/>
              <w:ind w:firstLineChars="0" w:firstLine="0"/>
              <w:rPr>
                <w:rFonts w:ascii="微软雅黑" w:hAnsi="微软雅黑" w:cs="微软雅黑"/>
                <w:szCs w:val="21"/>
              </w:rPr>
            </w:pPr>
            <w:r w:rsidRPr="00AE30FE">
              <w:rPr>
                <w:rFonts w:ascii="微软雅黑" w:hAnsi="微软雅黑" w:cs="微软雅黑" w:hint="eastAsia"/>
                <w:szCs w:val="21"/>
              </w:rPr>
              <w:t>针对本项目人力资源配备的合理性、完整性进行综合评分。（0-3分）</w:t>
            </w:r>
          </w:p>
          <w:p w14:paraId="6737AD57" w14:textId="77777777" w:rsidR="00AE30FE" w:rsidRPr="00AE30FE" w:rsidRDefault="00AE30FE" w:rsidP="007C38DE">
            <w:pPr>
              <w:snapToGrid w:val="0"/>
              <w:spacing w:line="240" w:lineRule="auto"/>
              <w:ind w:firstLineChars="0" w:firstLine="0"/>
              <w:rPr>
                <w:rFonts w:ascii="微软雅黑" w:hAnsi="微软雅黑" w:cs="微软雅黑"/>
                <w:szCs w:val="21"/>
              </w:rPr>
            </w:pPr>
            <w:r w:rsidRPr="00AE30FE">
              <w:rPr>
                <w:rFonts w:ascii="微软雅黑" w:hAnsi="微软雅黑" w:cs="微软雅黑" w:hint="eastAsia"/>
                <w:szCs w:val="21"/>
              </w:rPr>
              <w:t>投标人针对本项目的项目负责人具有与本项目相关类别的高级及以上职称，得3分；(须提供证书及截止投标截止时间投标人缴纳社保凭证的复印件做在投标文件中）</w:t>
            </w:r>
          </w:p>
          <w:p w14:paraId="5E01D013" w14:textId="77777777" w:rsidR="00AE30FE" w:rsidRPr="00AE30FE" w:rsidRDefault="00AE30FE" w:rsidP="007C38DE">
            <w:pPr>
              <w:snapToGrid w:val="0"/>
              <w:spacing w:line="240" w:lineRule="auto"/>
              <w:ind w:firstLineChars="0" w:firstLine="0"/>
              <w:rPr>
                <w:rFonts w:ascii="微软雅黑" w:hAnsi="微软雅黑" w:cs="微软雅黑"/>
                <w:szCs w:val="21"/>
              </w:rPr>
            </w:pPr>
            <w:r w:rsidRPr="00AE30FE">
              <w:rPr>
                <w:rFonts w:ascii="微软雅黑" w:hAnsi="微软雅黑" w:cs="微软雅黑" w:hint="eastAsia"/>
                <w:szCs w:val="21"/>
              </w:rPr>
              <w:t>投标人针对本项目的技术负责人具有与项目技术相关的中级及以上职称的，得2分；（须提供证书及截止投标截止时间投标人缴纳社保凭证的复印件做在投标文件中）</w:t>
            </w:r>
          </w:p>
        </w:tc>
        <w:tc>
          <w:tcPr>
            <w:tcW w:w="1074" w:type="dxa"/>
            <w:vAlign w:val="center"/>
          </w:tcPr>
          <w:p w14:paraId="06985135" w14:textId="77777777" w:rsidR="00AE30FE" w:rsidRPr="00AE30FE" w:rsidRDefault="00AE30FE" w:rsidP="007C38DE">
            <w:pPr>
              <w:spacing w:line="240" w:lineRule="auto"/>
              <w:ind w:firstLineChars="0" w:firstLine="0"/>
              <w:jc w:val="center"/>
              <w:rPr>
                <w:rFonts w:ascii="微软雅黑" w:hAnsi="微软雅黑" w:cs="微软雅黑"/>
                <w:szCs w:val="21"/>
              </w:rPr>
            </w:pPr>
            <w:r w:rsidRPr="00AE30FE">
              <w:rPr>
                <w:rFonts w:ascii="微软雅黑" w:hAnsi="微软雅黑" w:cs="微软雅黑" w:hint="eastAsia"/>
                <w:szCs w:val="21"/>
              </w:rPr>
              <w:t>8</w:t>
            </w:r>
          </w:p>
        </w:tc>
      </w:tr>
      <w:tr w:rsidR="00AE30FE" w:rsidRPr="00AE30FE" w14:paraId="7991B7D8" w14:textId="77777777" w:rsidTr="007C38DE">
        <w:trPr>
          <w:trHeight w:val="198"/>
          <w:jc w:val="center"/>
        </w:trPr>
        <w:tc>
          <w:tcPr>
            <w:tcW w:w="693" w:type="dxa"/>
            <w:vAlign w:val="center"/>
          </w:tcPr>
          <w:p w14:paraId="117F0EF4"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bCs/>
                <w:szCs w:val="21"/>
              </w:rPr>
              <w:t>6</w:t>
            </w:r>
          </w:p>
        </w:tc>
        <w:tc>
          <w:tcPr>
            <w:tcW w:w="7657" w:type="dxa"/>
          </w:tcPr>
          <w:p w14:paraId="526D7072" w14:textId="77777777" w:rsidR="00AE30FE" w:rsidRPr="00AE30FE" w:rsidRDefault="00AE30FE" w:rsidP="007C38DE">
            <w:pPr>
              <w:spacing w:line="240" w:lineRule="auto"/>
              <w:ind w:firstLineChars="0" w:firstLine="0"/>
              <w:rPr>
                <w:rFonts w:ascii="微软雅黑" w:hAnsi="微软雅黑" w:cs="微软雅黑"/>
                <w:bCs/>
                <w:spacing w:val="-4"/>
                <w:kern w:val="44"/>
                <w:szCs w:val="21"/>
              </w:rPr>
            </w:pPr>
            <w:r w:rsidRPr="00AE30FE">
              <w:rPr>
                <w:rFonts w:ascii="微软雅黑" w:hAnsi="微软雅黑" w:cs="微软雅黑" w:hint="eastAsia"/>
                <w:bCs/>
                <w:szCs w:val="21"/>
              </w:rPr>
              <w:t>根据投标人所提供的与供货有关的辅助服务，包括安装、调试、提供技术援助、培训四项，</w:t>
            </w:r>
            <w:proofErr w:type="gramStart"/>
            <w:r w:rsidRPr="00AE30FE">
              <w:rPr>
                <w:rFonts w:ascii="微软雅黑" w:hAnsi="微软雅黑" w:cs="微软雅黑" w:hint="eastAsia"/>
                <w:bCs/>
                <w:szCs w:val="21"/>
              </w:rPr>
              <w:t>考量</w:t>
            </w:r>
            <w:proofErr w:type="gramEnd"/>
            <w:r w:rsidRPr="00AE30FE">
              <w:rPr>
                <w:rFonts w:ascii="微软雅黑" w:hAnsi="微软雅黑" w:cs="微软雅黑" w:hint="eastAsia"/>
                <w:bCs/>
                <w:szCs w:val="21"/>
              </w:rPr>
              <w:t>投标人所提供伴随服务的优劣，方案进行综合评审；（0-4分）。</w:t>
            </w:r>
          </w:p>
        </w:tc>
        <w:tc>
          <w:tcPr>
            <w:tcW w:w="1074" w:type="dxa"/>
            <w:vAlign w:val="center"/>
          </w:tcPr>
          <w:p w14:paraId="4B7F9C08" w14:textId="77777777" w:rsidR="00AE30FE" w:rsidRPr="00AE30FE" w:rsidRDefault="00AE30FE" w:rsidP="007C38DE">
            <w:pPr>
              <w:spacing w:line="240" w:lineRule="auto"/>
              <w:ind w:firstLineChars="0" w:firstLine="0"/>
              <w:rPr>
                <w:rFonts w:ascii="微软雅黑" w:hAnsi="微软雅黑" w:cs="微软雅黑"/>
                <w:bCs/>
                <w:szCs w:val="21"/>
              </w:rPr>
            </w:pPr>
            <w:r w:rsidRPr="00AE30FE">
              <w:rPr>
                <w:rFonts w:ascii="微软雅黑" w:hAnsi="微软雅黑" w:cs="微软雅黑" w:hint="eastAsia"/>
                <w:bCs/>
                <w:szCs w:val="21"/>
              </w:rPr>
              <w:t>4</w:t>
            </w:r>
          </w:p>
        </w:tc>
      </w:tr>
      <w:tr w:rsidR="00AE30FE" w:rsidRPr="00AE30FE" w14:paraId="6E03B6FB" w14:textId="77777777" w:rsidTr="007C38DE">
        <w:trPr>
          <w:trHeight w:val="198"/>
          <w:jc w:val="center"/>
        </w:trPr>
        <w:tc>
          <w:tcPr>
            <w:tcW w:w="693" w:type="dxa"/>
            <w:vAlign w:val="center"/>
          </w:tcPr>
          <w:p w14:paraId="6646CA9C"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bCs/>
                <w:szCs w:val="21"/>
              </w:rPr>
              <w:t>7</w:t>
            </w:r>
          </w:p>
        </w:tc>
        <w:tc>
          <w:tcPr>
            <w:tcW w:w="7657" w:type="dxa"/>
          </w:tcPr>
          <w:p w14:paraId="44D7A74D"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bCs/>
                <w:szCs w:val="21"/>
              </w:rPr>
              <w:t>根据投标人所提供的服务内容与计划、</w:t>
            </w:r>
            <w:proofErr w:type="gramStart"/>
            <w:r w:rsidRPr="00AE30FE">
              <w:rPr>
                <w:rFonts w:ascii="微软雅黑" w:hAnsi="微软雅黑" w:cs="微软雅黑" w:hint="eastAsia"/>
                <w:bCs/>
                <w:szCs w:val="21"/>
              </w:rPr>
              <w:t>维保内容</w:t>
            </w:r>
            <w:proofErr w:type="gramEnd"/>
            <w:r w:rsidRPr="00AE30FE">
              <w:rPr>
                <w:rFonts w:ascii="微软雅黑" w:hAnsi="微软雅黑" w:cs="微软雅黑" w:hint="eastAsia"/>
                <w:bCs/>
                <w:szCs w:val="21"/>
              </w:rPr>
              <w:t>、备品备件等内容，</w:t>
            </w:r>
            <w:proofErr w:type="gramStart"/>
            <w:r w:rsidRPr="00AE30FE">
              <w:rPr>
                <w:rFonts w:ascii="微软雅黑" w:hAnsi="微软雅黑" w:cs="微软雅黑" w:hint="eastAsia"/>
                <w:bCs/>
                <w:szCs w:val="21"/>
              </w:rPr>
              <w:t>考量</w:t>
            </w:r>
            <w:proofErr w:type="gramEnd"/>
            <w:r w:rsidRPr="00AE30FE">
              <w:rPr>
                <w:rFonts w:ascii="微软雅黑" w:hAnsi="微软雅黑" w:cs="微软雅黑" w:hint="eastAsia"/>
                <w:bCs/>
                <w:szCs w:val="21"/>
              </w:rPr>
              <w:t>投标人所提供售后服务的优劣，并对所有合格投标人的方案进行综合评审；（0-4分）</w:t>
            </w:r>
          </w:p>
        </w:tc>
        <w:tc>
          <w:tcPr>
            <w:tcW w:w="1074" w:type="dxa"/>
            <w:vAlign w:val="center"/>
          </w:tcPr>
          <w:p w14:paraId="203A0CA4" w14:textId="77777777" w:rsidR="00AE30FE" w:rsidRPr="00AE30FE" w:rsidRDefault="00AE30FE" w:rsidP="007C38DE">
            <w:pPr>
              <w:spacing w:line="240" w:lineRule="auto"/>
              <w:ind w:firstLineChars="0" w:firstLine="0"/>
              <w:rPr>
                <w:rFonts w:ascii="微软雅黑" w:hAnsi="微软雅黑" w:cs="微软雅黑"/>
                <w:bCs/>
                <w:szCs w:val="21"/>
              </w:rPr>
            </w:pPr>
            <w:r w:rsidRPr="00AE30FE">
              <w:rPr>
                <w:rFonts w:ascii="微软雅黑" w:hAnsi="微软雅黑" w:cs="微软雅黑" w:hint="eastAsia"/>
                <w:bCs/>
                <w:szCs w:val="21"/>
              </w:rPr>
              <w:t>4</w:t>
            </w:r>
          </w:p>
        </w:tc>
      </w:tr>
      <w:tr w:rsidR="00AE30FE" w:rsidRPr="00AE30FE" w14:paraId="03C6D749" w14:textId="77777777" w:rsidTr="007C38DE">
        <w:trPr>
          <w:trHeight w:val="198"/>
          <w:jc w:val="center"/>
        </w:trPr>
        <w:tc>
          <w:tcPr>
            <w:tcW w:w="693" w:type="dxa"/>
            <w:vAlign w:val="center"/>
          </w:tcPr>
          <w:p w14:paraId="1F8FBF5C"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bCs/>
                <w:szCs w:val="21"/>
              </w:rPr>
              <w:lastRenderedPageBreak/>
              <w:t>8</w:t>
            </w:r>
          </w:p>
        </w:tc>
        <w:tc>
          <w:tcPr>
            <w:tcW w:w="7657" w:type="dxa"/>
          </w:tcPr>
          <w:p w14:paraId="68ACEFC8"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投标单位提供的验收方案及标准，包括阶段验收方案及标准以及项目最终的验收方案及标准，经评审委员会评审后认定</w:t>
            </w:r>
            <w:proofErr w:type="gramStart"/>
            <w:r w:rsidRPr="00AE30FE">
              <w:rPr>
                <w:rFonts w:ascii="微软雅黑" w:hAnsi="微软雅黑" w:cs="微软雅黑" w:hint="eastAsia"/>
                <w:szCs w:val="21"/>
              </w:rPr>
              <w:t>进综合</w:t>
            </w:r>
            <w:proofErr w:type="gramEnd"/>
            <w:r w:rsidRPr="00AE30FE">
              <w:rPr>
                <w:rFonts w:ascii="微软雅黑" w:hAnsi="微软雅黑" w:cs="微软雅黑" w:hint="eastAsia"/>
                <w:szCs w:val="21"/>
              </w:rPr>
              <w:t>评审；（0-4分）</w:t>
            </w:r>
          </w:p>
        </w:tc>
        <w:tc>
          <w:tcPr>
            <w:tcW w:w="1074" w:type="dxa"/>
            <w:vAlign w:val="center"/>
          </w:tcPr>
          <w:p w14:paraId="4D77B0CF" w14:textId="77777777" w:rsidR="00AE30FE" w:rsidRPr="00AE30FE" w:rsidRDefault="00AE30FE" w:rsidP="007C38DE">
            <w:pPr>
              <w:spacing w:line="240" w:lineRule="auto"/>
              <w:ind w:firstLineChars="0" w:firstLine="0"/>
              <w:rPr>
                <w:rFonts w:ascii="微软雅黑" w:hAnsi="微软雅黑" w:cs="微软雅黑"/>
                <w:bCs/>
                <w:szCs w:val="21"/>
              </w:rPr>
            </w:pPr>
            <w:r w:rsidRPr="00AE30FE">
              <w:rPr>
                <w:rFonts w:ascii="微软雅黑" w:hAnsi="微软雅黑" w:cs="微软雅黑" w:hint="eastAsia"/>
                <w:bCs/>
                <w:szCs w:val="21"/>
              </w:rPr>
              <w:t>4</w:t>
            </w:r>
          </w:p>
        </w:tc>
      </w:tr>
      <w:tr w:rsidR="00AE30FE" w:rsidRPr="00AE30FE" w14:paraId="297822DD" w14:textId="77777777" w:rsidTr="007C38DE">
        <w:trPr>
          <w:trHeight w:val="198"/>
          <w:jc w:val="center"/>
        </w:trPr>
        <w:tc>
          <w:tcPr>
            <w:tcW w:w="693" w:type="dxa"/>
            <w:vAlign w:val="center"/>
          </w:tcPr>
          <w:p w14:paraId="7E3DB613"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bCs/>
                <w:szCs w:val="21"/>
              </w:rPr>
              <w:t>9</w:t>
            </w:r>
          </w:p>
        </w:tc>
        <w:tc>
          <w:tcPr>
            <w:tcW w:w="7657" w:type="dxa"/>
          </w:tcPr>
          <w:p w14:paraId="207EFDB3"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售后服务0-8分</w:t>
            </w:r>
          </w:p>
          <w:p w14:paraId="42D78D2D"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根据投标人提供的售后服务方案是否满足采购人的要求：质保期、对用户故障的响应及处理时间、定期巡检、质保期外服务承诺（每项0-2分，最高得8分）。</w:t>
            </w:r>
          </w:p>
        </w:tc>
        <w:tc>
          <w:tcPr>
            <w:tcW w:w="1074" w:type="dxa"/>
            <w:vAlign w:val="center"/>
          </w:tcPr>
          <w:p w14:paraId="624FC652" w14:textId="77777777" w:rsidR="00AE30FE" w:rsidRPr="00AE30FE" w:rsidRDefault="00AE30FE" w:rsidP="007C38DE">
            <w:pPr>
              <w:spacing w:line="240" w:lineRule="auto"/>
              <w:ind w:firstLineChars="0" w:firstLine="0"/>
              <w:rPr>
                <w:rFonts w:ascii="微软雅黑" w:hAnsi="微软雅黑" w:cs="微软雅黑"/>
                <w:bCs/>
                <w:szCs w:val="21"/>
              </w:rPr>
            </w:pPr>
            <w:r w:rsidRPr="00AE30FE">
              <w:rPr>
                <w:rFonts w:ascii="微软雅黑" w:hAnsi="微软雅黑" w:cs="微软雅黑" w:hint="eastAsia"/>
                <w:bCs/>
                <w:szCs w:val="21"/>
              </w:rPr>
              <w:t>8</w:t>
            </w:r>
          </w:p>
        </w:tc>
      </w:tr>
      <w:tr w:rsidR="00AE30FE" w:rsidRPr="00AE30FE" w14:paraId="5B940479" w14:textId="77777777" w:rsidTr="007C38DE">
        <w:trPr>
          <w:trHeight w:val="198"/>
          <w:jc w:val="center"/>
        </w:trPr>
        <w:tc>
          <w:tcPr>
            <w:tcW w:w="693" w:type="dxa"/>
            <w:vAlign w:val="center"/>
          </w:tcPr>
          <w:p w14:paraId="00DE416B"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hint="eastAsia"/>
                <w:bCs/>
                <w:szCs w:val="21"/>
              </w:rPr>
              <w:t>1</w:t>
            </w:r>
            <w:r w:rsidRPr="00AE30FE">
              <w:rPr>
                <w:rFonts w:ascii="微软雅黑" w:hAnsi="微软雅黑" w:cs="微软雅黑"/>
                <w:bCs/>
                <w:szCs w:val="21"/>
              </w:rPr>
              <w:t>0</w:t>
            </w:r>
          </w:p>
        </w:tc>
        <w:tc>
          <w:tcPr>
            <w:tcW w:w="7657" w:type="dxa"/>
          </w:tcPr>
          <w:p w14:paraId="69806422"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bCs/>
                <w:szCs w:val="21"/>
              </w:rPr>
              <w:t>根据投标人针对本项目的售后服务人员的设置、人员配备情况，</w:t>
            </w:r>
            <w:r w:rsidRPr="00AE30FE">
              <w:rPr>
                <w:rFonts w:ascii="微软雅黑" w:hAnsi="微软雅黑" w:cs="微软雅黑" w:hint="eastAsia"/>
                <w:szCs w:val="21"/>
              </w:rPr>
              <w:t>经评审委员会评审后认定进行综合评审；（0-5分）</w:t>
            </w:r>
          </w:p>
        </w:tc>
        <w:tc>
          <w:tcPr>
            <w:tcW w:w="1074" w:type="dxa"/>
            <w:vAlign w:val="center"/>
          </w:tcPr>
          <w:p w14:paraId="7D8E6A61" w14:textId="77777777" w:rsidR="00AE30FE" w:rsidRPr="00AE30FE" w:rsidRDefault="00AE30FE" w:rsidP="007C38DE">
            <w:pPr>
              <w:spacing w:line="240" w:lineRule="auto"/>
              <w:ind w:firstLineChars="0" w:firstLine="0"/>
              <w:rPr>
                <w:rFonts w:ascii="微软雅黑" w:hAnsi="微软雅黑" w:cs="微软雅黑"/>
                <w:bCs/>
                <w:szCs w:val="21"/>
              </w:rPr>
            </w:pPr>
            <w:r w:rsidRPr="00AE30FE">
              <w:rPr>
                <w:rFonts w:ascii="微软雅黑" w:hAnsi="微软雅黑" w:cs="微软雅黑" w:hint="eastAsia"/>
                <w:bCs/>
                <w:szCs w:val="21"/>
              </w:rPr>
              <w:t>5</w:t>
            </w:r>
          </w:p>
        </w:tc>
      </w:tr>
      <w:tr w:rsidR="00AE30FE" w:rsidRPr="00AE30FE" w14:paraId="5196800A" w14:textId="77777777" w:rsidTr="007C38DE">
        <w:trPr>
          <w:trHeight w:val="198"/>
          <w:jc w:val="center"/>
        </w:trPr>
        <w:tc>
          <w:tcPr>
            <w:tcW w:w="693" w:type="dxa"/>
            <w:vAlign w:val="center"/>
          </w:tcPr>
          <w:p w14:paraId="587C6BE6"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hint="eastAsia"/>
                <w:bCs/>
                <w:szCs w:val="21"/>
              </w:rPr>
              <w:t>1</w:t>
            </w:r>
            <w:r w:rsidRPr="00AE30FE">
              <w:rPr>
                <w:rFonts w:ascii="微软雅黑" w:hAnsi="微软雅黑" w:cs="微软雅黑"/>
                <w:bCs/>
                <w:szCs w:val="21"/>
              </w:rPr>
              <w:t>1</w:t>
            </w:r>
          </w:p>
        </w:tc>
        <w:tc>
          <w:tcPr>
            <w:tcW w:w="7657" w:type="dxa"/>
          </w:tcPr>
          <w:p w14:paraId="38443D82" w14:textId="77777777" w:rsidR="00AE30FE" w:rsidRPr="00AE30FE" w:rsidRDefault="00AE30FE" w:rsidP="007C38DE">
            <w:pPr>
              <w:spacing w:line="240" w:lineRule="auto"/>
              <w:ind w:firstLineChars="0" w:firstLine="0"/>
              <w:rPr>
                <w:rFonts w:ascii="微软雅黑" w:hAnsi="微软雅黑" w:cs="微软雅黑"/>
                <w:szCs w:val="21"/>
              </w:rPr>
            </w:pPr>
            <w:r w:rsidRPr="00AE30FE">
              <w:rPr>
                <w:rFonts w:ascii="微软雅黑" w:hAnsi="微软雅黑" w:cs="微软雅黑" w:hint="eastAsia"/>
                <w:szCs w:val="21"/>
              </w:rPr>
              <w:t>根据对本项目建设需求深入了解，针对项目推进和实施中可能会出现的问题和存在的困难，进行客观仔细地分析，并结合自身专业、经验等实际情况，提出合理化建议以及解决对策），经评审委员会评审后认定进行综合评审。（0-4分）</w:t>
            </w:r>
          </w:p>
        </w:tc>
        <w:tc>
          <w:tcPr>
            <w:tcW w:w="1074" w:type="dxa"/>
            <w:vAlign w:val="center"/>
          </w:tcPr>
          <w:p w14:paraId="2CF86DBC" w14:textId="77777777" w:rsidR="00AE30FE" w:rsidRPr="00AE30FE" w:rsidRDefault="00AE30FE" w:rsidP="007C38DE">
            <w:pPr>
              <w:spacing w:line="240" w:lineRule="auto"/>
              <w:ind w:firstLineChars="0" w:firstLine="0"/>
              <w:rPr>
                <w:rFonts w:ascii="微软雅黑" w:hAnsi="微软雅黑" w:cs="微软雅黑"/>
                <w:bCs/>
                <w:szCs w:val="21"/>
              </w:rPr>
            </w:pPr>
            <w:r w:rsidRPr="00AE30FE">
              <w:rPr>
                <w:rFonts w:ascii="微软雅黑" w:hAnsi="微软雅黑" w:cs="微软雅黑" w:hint="eastAsia"/>
                <w:bCs/>
                <w:szCs w:val="21"/>
              </w:rPr>
              <w:t>4</w:t>
            </w:r>
          </w:p>
        </w:tc>
      </w:tr>
      <w:tr w:rsidR="00AE30FE" w:rsidRPr="00AE30FE" w14:paraId="55762D23" w14:textId="77777777" w:rsidTr="007C38DE">
        <w:trPr>
          <w:trHeight w:val="198"/>
          <w:jc w:val="center"/>
        </w:trPr>
        <w:tc>
          <w:tcPr>
            <w:tcW w:w="693" w:type="dxa"/>
            <w:vAlign w:val="center"/>
          </w:tcPr>
          <w:p w14:paraId="15BAE90F" w14:textId="77777777" w:rsidR="00AE30FE" w:rsidRPr="00AE30FE" w:rsidRDefault="00AE30FE" w:rsidP="007C38DE">
            <w:pPr>
              <w:spacing w:line="240" w:lineRule="auto"/>
              <w:ind w:firstLineChars="0" w:firstLine="0"/>
              <w:jc w:val="center"/>
              <w:rPr>
                <w:rFonts w:ascii="微软雅黑" w:hAnsi="微软雅黑" w:cs="微软雅黑"/>
                <w:bCs/>
                <w:szCs w:val="21"/>
              </w:rPr>
            </w:pPr>
          </w:p>
        </w:tc>
        <w:tc>
          <w:tcPr>
            <w:tcW w:w="7657" w:type="dxa"/>
          </w:tcPr>
          <w:p w14:paraId="3E8BADBB" w14:textId="77777777" w:rsidR="00AE30FE" w:rsidRPr="00AE30FE" w:rsidRDefault="00AE30FE" w:rsidP="007C38DE">
            <w:pPr>
              <w:spacing w:line="240" w:lineRule="auto"/>
              <w:ind w:firstLineChars="0" w:firstLine="0"/>
              <w:rPr>
                <w:rFonts w:ascii="微软雅黑" w:hAnsi="微软雅黑" w:cs="微软雅黑"/>
                <w:bCs/>
                <w:szCs w:val="21"/>
              </w:rPr>
            </w:pPr>
          </w:p>
        </w:tc>
        <w:tc>
          <w:tcPr>
            <w:tcW w:w="1074" w:type="dxa"/>
            <w:vAlign w:val="center"/>
          </w:tcPr>
          <w:p w14:paraId="0F94AB24" w14:textId="77777777" w:rsidR="00AE30FE" w:rsidRPr="00AE30FE" w:rsidRDefault="00AE30FE" w:rsidP="007C38DE">
            <w:pPr>
              <w:spacing w:line="240" w:lineRule="auto"/>
              <w:ind w:firstLineChars="0" w:firstLine="0"/>
              <w:jc w:val="center"/>
              <w:rPr>
                <w:rFonts w:ascii="微软雅黑" w:hAnsi="微软雅黑" w:cs="微软雅黑"/>
                <w:bCs/>
                <w:szCs w:val="21"/>
              </w:rPr>
            </w:pPr>
            <w:r w:rsidRPr="00AE30FE">
              <w:rPr>
                <w:rFonts w:ascii="微软雅黑" w:hAnsi="微软雅黑" w:cs="微软雅黑" w:hint="eastAsia"/>
                <w:bCs/>
                <w:szCs w:val="21"/>
              </w:rPr>
              <w:t>61</w:t>
            </w:r>
          </w:p>
        </w:tc>
      </w:tr>
    </w:tbl>
    <w:p w14:paraId="31AE863C" w14:textId="77777777" w:rsidR="00AE30FE" w:rsidRPr="00AE30FE" w:rsidRDefault="00AE30FE" w:rsidP="00AE30FE">
      <w:pPr>
        <w:tabs>
          <w:tab w:val="left" w:pos="3870"/>
          <w:tab w:val="left" w:pos="4085"/>
        </w:tabs>
        <w:snapToGrid w:val="0"/>
        <w:spacing w:line="240" w:lineRule="auto"/>
        <w:ind w:firstLineChars="0" w:firstLine="0"/>
        <w:rPr>
          <w:rFonts w:ascii="微软雅黑" w:hAnsi="微软雅黑" w:cs="微软雅黑"/>
          <w:b/>
          <w:bCs/>
          <w:szCs w:val="21"/>
        </w:rPr>
      </w:pPr>
      <w:r w:rsidRPr="00AE30FE">
        <w:rPr>
          <w:rFonts w:ascii="微软雅黑" w:hAnsi="微软雅黑" w:cs="微软雅黑" w:hint="eastAsia"/>
          <w:b/>
          <w:bCs/>
          <w:szCs w:val="21"/>
        </w:rPr>
        <w:t>（三）资信及其他分</w:t>
      </w:r>
    </w:p>
    <w:tbl>
      <w:tblPr>
        <w:tblW w:w="95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2"/>
        <w:gridCol w:w="7636"/>
        <w:gridCol w:w="1143"/>
      </w:tblGrid>
      <w:tr w:rsidR="00AE30FE" w:rsidRPr="00AE30FE" w14:paraId="4D975778" w14:textId="77777777" w:rsidTr="001E1016">
        <w:trPr>
          <w:jc w:val="center"/>
        </w:trPr>
        <w:tc>
          <w:tcPr>
            <w:tcW w:w="772" w:type="dxa"/>
            <w:vAlign w:val="center"/>
          </w:tcPr>
          <w:p w14:paraId="0F608291" w14:textId="77777777" w:rsidR="00AE30FE" w:rsidRPr="00AE30FE" w:rsidRDefault="00AE30FE" w:rsidP="00AE30FE">
            <w:pPr>
              <w:pStyle w:val="a3"/>
              <w:spacing w:line="240" w:lineRule="auto"/>
              <w:ind w:leftChars="-200" w:left="-420" w:firstLineChars="73" w:firstLine="153"/>
              <w:jc w:val="center"/>
              <w:rPr>
                <w:rFonts w:ascii="微软雅黑" w:eastAsia="微软雅黑" w:hAnsi="微软雅黑" w:cs="微软雅黑"/>
              </w:rPr>
            </w:pPr>
            <w:r w:rsidRPr="00AE30FE">
              <w:rPr>
                <w:rFonts w:ascii="微软雅黑" w:eastAsia="微软雅黑" w:hAnsi="微软雅黑" w:cs="微软雅黑" w:hint="eastAsia"/>
              </w:rPr>
              <w:t>序号</w:t>
            </w:r>
          </w:p>
        </w:tc>
        <w:tc>
          <w:tcPr>
            <w:tcW w:w="7636" w:type="dxa"/>
            <w:vAlign w:val="center"/>
          </w:tcPr>
          <w:p w14:paraId="047DB531" w14:textId="77777777" w:rsidR="00AE30FE" w:rsidRPr="00AE30FE" w:rsidRDefault="00AE30FE" w:rsidP="00AE30FE">
            <w:pPr>
              <w:pStyle w:val="a3"/>
              <w:spacing w:line="240" w:lineRule="auto"/>
              <w:ind w:firstLineChars="14" w:firstLine="29"/>
              <w:rPr>
                <w:rFonts w:ascii="微软雅黑" w:eastAsia="微软雅黑" w:hAnsi="微软雅黑" w:cs="微软雅黑"/>
              </w:rPr>
            </w:pPr>
            <w:r w:rsidRPr="00AE30FE">
              <w:rPr>
                <w:rFonts w:ascii="微软雅黑" w:eastAsia="微软雅黑" w:hAnsi="微软雅黑" w:cs="微软雅黑" w:hint="eastAsia"/>
              </w:rPr>
              <w:t>评分标准</w:t>
            </w:r>
          </w:p>
        </w:tc>
        <w:tc>
          <w:tcPr>
            <w:tcW w:w="1143" w:type="dxa"/>
            <w:vAlign w:val="center"/>
          </w:tcPr>
          <w:p w14:paraId="659CDB56" w14:textId="77777777" w:rsidR="00AE30FE" w:rsidRPr="00AE30FE" w:rsidRDefault="00AE30FE" w:rsidP="007C38DE">
            <w:pPr>
              <w:pStyle w:val="a3"/>
              <w:spacing w:line="240" w:lineRule="auto"/>
              <w:ind w:left="-420" w:firstLine="420"/>
              <w:rPr>
                <w:rFonts w:ascii="微软雅黑" w:eastAsia="微软雅黑" w:hAnsi="微软雅黑" w:cs="微软雅黑"/>
              </w:rPr>
            </w:pPr>
            <w:r w:rsidRPr="00AE30FE">
              <w:rPr>
                <w:rFonts w:ascii="微软雅黑" w:eastAsia="微软雅黑" w:hAnsi="微软雅黑" w:cs="微软雅黑" w:hint="eastAsia"/>
              </w:rPr>
              <w:t>最高得分</w:t>
            </w:r>
          </w:p>
        </w:tc>
      </w:tr>
      <w:tr w:rsidR="00AE30FE" w:rsidRPr="00AE30FE" w14:paraId="4D15BEEE" w14:textId="77777777" w:rsidTr="001E1016">
        <w:trPr>
          <w:jc w:val="center"/>
        </w:trPr>
        <w:tc>
          <w:tcPr>
            <w:tcW w:w="772" w:type="dxa"/>
            <w:vAlign w:val="center"/>
          </w:tcPr>
          <w:p w14:paraId="42037FA5" w14:textId="77777777" w:rsidR="00AE30FE" w:rsidRPr="00AE30FE" w:rsidRDefault="00AE30FE" w:rsidP="00AE30FE">
            <w:pPr>
              <w:pStyle w:val="a3"/>
              <w:spacing w:line="240" w:lineRule="auto"/>
              <w:ind w:left="-420" w:rightChars="-46" w:right="-97" w:firstLineChars="73" w:firstLine="153"/>
              <w:jc w:val="center"/>
              <w:rPr>
                <w:rFonts w:ascii="微软雅黑" w:eastAsia="微软雅黑" w:hAnsi="微软雅黑" w:cs="微软雅黑"/>
              </w:rPr>
            </w:pPr>
            <w:r w:rsidRPr="00AE30FE">
              <w:rPr>
                <w:rFonts w:ascii="微软雅黑" w:eastAsia="微软雅黑" w:hAnsi="微软雅黑" w:cs="微软雅黑" w:hint="eastAsia"/>
              </w:rPr>
              <w:t>1</w:t>
            </w:r>
            <w:r w:rsidRPr="00AE30FE">
              <w:rPr>
                <w:rFonts w:ascii="微软雅黑" w:eastAsia="微软雅黑" w:hAnsi="微软雅黑" w:cs="微软雅黑"/>
              </w:rPr>
              <w:t>2</w:t>
            </w:r>
          </w:p>
        </w:tc>
        <w:tc>
          <w:tcPr>
            <w:tcW w:w="7636" w:type="dxa"/>
            <w:vAlign w:val="center"/>
          </w:tcPr>
          <w:p w14:paraId="1B44A9BF" w14:textId="77777777" w:rsidR="00AE30FE" w:rsidRPr="00AE30FE" w:rsidRDefault="00AE30FE" w:rsidP="007C38DE">
            <w:pPr>
              <w:pStyle w:val="a3"/>
              <w:spacing w:line="240" w:lineRule="auto"/>
              <w:ind w:rightChars="-46" w:right="-97" w:firstLineChars="14" w:firstLine="29"/>
              <w:rPr>
                <w:rFonts w:ascii="微软雅黑" w:eastAsia="微软雅黑" w:hAnsi="微软雅黑" w:cs="微软雅黑"/>
              </w:rPr>
            </w:pPr>
            <w:r w:rsidRPr="00AE30FE">
              <w:rPr>
                <w:rFonts w:ascii="微软雅黑" w:eastAsia="微软雅黑" w:hAnsi="微软雅黑" w:cs="微软雅黑" w:hint="eastAsia"/>
              </w:rPr>
              <w:t>质保期：超过招标文件要求的，每增加半年加1分，最多加2分。</w:t>
            </w:r>
          </w:p>
        </w:tc>
        <w:tc>
          <w:tcPr>
            <w:tcW w:w="1143" w:type="dxa"/>
            <w:vAlign w:val="center"/>
          </w:tcPr>
          <w:p w14:paraId="3430BED5" w14:textId="77777777" w:rsidR="00AE30FE" w:rsidRPr="00AE30FE" w:rsidRDefault="00AE30FE" w:rsidP="007C38DE">
            <w:pPr>
              <w:pStyle w:val="a3"/>
              <w:spacing w:line="240" w:lineRule="auto"/>
              <w:ind w:left="-420" w:firstLine="420"/>
              <w:jc w:val="center"/>
              <w:rPr>
                <w:rFonts w:ascii="微软雅黑" w:eastAsia="微软雅黑" w:hAnsi="微软雅黑" w:cs="微软雅黑"/>
              </w:rPr>
            </w:pPr>
            <w:r w:rsidRPr="00AE30FE">
              <w:rPr>
                <w:rFonts w:ascii="微软雅黑" w:eastAsia="微软雅黑" w:hAnsi="微软雅黑" w:cs="微软雅黑" w:hint="eastAsia"/>
              </w:rPr>
              <w:t>2</w:t>
            </w:r>
          </w:p>
        </w:tc>
      </w:tr>
      <w:tr w:rsidR="00AE30FE" w:rsidRPr="00AE30FE" w14:paraId="32535B31" w14:textId="77777777" w:rsidTr="001E1016">
        <w:trPr>
          <w:jc w:val="center"/>
        </w:trPr>
        <w:tc>
          <w:tcPr>
            <w:tcW w:w="772" w:type="dxa"/>
            <w:vAlign w:val="center"/>
          </w:tcPr>
          <w:p w14:paraId="564A8A39" w14:textId="77777777" w:rsidR="00AE30FE" w:rsidRPr="00AE30FE" w:rsidRDefault="00AE30FE" w:rsidP="007C38DE">
            <w:pPr>
              <w:pStyle w:val="a3"/>
              <w:spacing w:line="500" w:lineRule="exact"/>
              <w:ind w:left="-420" w:rightChars="-46" w:right="-97" w:firstLineChars="73" w:firstLine="153"/>
              <w:jc w:val="center"/>
              <w:rPr>
                <w:rFonts w:ascii="微软雅黑" w:eastAsia="微软雅黑" w:hAnsi="微软雅黑" w:cs="微软雅黑"/>
              </w:rPr>
            </w:pPr>
            <w:r w:rsidRPr="00AE30FE">
              <w:rPr>
                <w:rFonts w:ascii="微软雅黑" w:eastAsia="微软雅黑" w:hAnsi="微软雅黑" w:cs="微软雅黑" w:hint="eastAsia"/>
              </w:rPr>
              <w:t>13</w:t>
            </w:r>
          </w:p>
        </w:tc>
        <w:tc>
          <w:tcPr>
            <w:tcW w:w="7636" w:type="dxa"/>
            <w:vAlign w:val="center"/>
          </w:tcPr>
          <w:p w14:paraId="04A59DC7" w14:textId="77777777" w:rsidR="00AE30FE" w:rsidRPr="00AE30FE" w:rsidRDefault="00AE30FE" w:rsidP="007C38DE">
            <w:pPr>
              <w:pStyle w:val="a3"/>
              <w:spacing w:line="500" w:lineRule="exact"/>
              <w:ind w:leftChars="14" w:left="29" w:rightChars="-46" w:right="-97" w:firstLineChars="14" w:firstLine="29"/>
              <w:rPr>
                <w:rFonts w:ascii="微软雅黑" w:eastAsia="微软雅黑" w:hAnsi="微软雅黑" w:cs="微软雅黑"/>
              </w:rPr>
            </w:pPr>
            <w:r w:rsidRPr="00AE30FE">
              <w:rPr>
                <w:rFonts w:ascii="微软雅黑" w:eastAsia="微软雅黑" w:hAnsi="微软雅黑" w:cs="微软雅黑" w:hint="eastAsia"/>
              </w:rPr>
              <w:t>投标人通过ISO9001质量管理体系、ISO14000环境认证体系，职业健康认证的；每项得1分，最高3分；（认证证书复印件做在投标文件中）</w:t>
            </w:r>
          </w:p>
          <w:p w14:paraId="60A29270" w14:textId="77777777" w:rsidR="00AE30FE" w:rsidRPr="00AE30FE" w:rsidRDefault="00AE30FE" w:rsidP="007C38DE">
            <w:pPr>
              <w:pStyle w:val="a3"/>
              <w:spacing w:line="500" w:lineRule="exact"/>
              <w:ind w:leftChars="14" w:left="29" w:rightChars="-46" w:right="-97" w:firstLineChars="14" w:firstLine="29"/>
              <w:rPr>
                <w:rFonts w:ascii="微软雅黑" w:eastAsia="微软雅黑" w:hAnsi="微软雅黑" w:cs="微软雅黑"/>
              </w:rPr>
            </w:pPr>
            <w:r w:rsidRPr="00AE30FE">
              <w:rPr>
                <w:rFonts w:ascii="微软雅黑" w:eastAsia="微软雅黑" w:hAnsi="微软雅黑" w:cs="微软雅黑" w:hint="eastAsia"/>
              </w:rPr>
              <w:t>投标人具有安全生产许可证的，得1分。（证书复印件做在投标文件中）</w:t>
            </w:r>
          </w:p>
        </w:tc>
        <w:tc>
          <w:tcPr>
            <w:tcW w:w="1143" w:type="dxa"/>
            <w:vAlign w:val="center"/>
          </w:tcPr>
          <w:p w14:paraId="57D8C6E6" w14:textId="77777777" w:rsidR="00AE30FE" w:rsidRPr="00AE30FE" w:rsidRDefault="00AE30FE" w:rsidP="007C38DE">
            <w:pPr>
              <w:pStyle w:val="a3"/>
              <w:spacing w:line="500" w:lineRule="exact"/>
              <w:ind w:left="-420" w:firstLine="420"/>
              <w:jc w:val="center"/>
              <w:rPr>
                <w:rFonts w:ascii="微软雅黑" w:eastAsia="微软雅黑" w:hAnsi="微软雅黑" w:cs="微软雅黑"/>
              </w:rPr>
            </w:pPr>
            <w:r w:rsidRPr="00AE30FE">
              <w:rPr>
                <w:rFonts w:ascii="微软雅黑" w:eastAsia="微软雅黑" w:hAnsi="微软雅黑" w:cs="微软雅黑" w:hint="eastAsia"/>
              </w:rPr>
              <w:t>4</w:t>
            </w:r>
          </w:p>
        </w:tc>
      </w:tr>
      <w:tr w:rsidR="00AE30FE" w:rsidRPr="00AE30FE" w14:paraId="6704D10D" w14:textId="77777777" w:rsidTr="001E1016">
        <w:trPr>
          <w:jc w:val="center"/>
        </w:trPr>
        <w:tc>
          <w:tcPr>
            <w:tcW w:w="772" w:type="dxa"/>
            <w:vAlign w:val="center"/>
          </w:tcPr>
          <w:p w14:paraId="42DE4762" w14:textId="77777777" w:rsidR="00AE30FE" w:rsidRPr="00AE30FE" w:rsidRDefault="00AE30FE" w:rsidP="007C38DE">
            <w:pPr>
              <w:pStyle w:val="a3"/>
              <w:spacing w:line="500" w:lineRule="exact"/>
              <w:ind w:left="-420" w:rightChars="-46" w:right="-97" w:firstLineChars="73" w:firstLine="153"/>
              <w:jc w:val="center"/>
              <w:rPr>
                <w:rFonts w:ascii="微软雅黑" w:eastAsia="微软雅黑" w:hAnsi="微软雅黑" w:cs="微软雅黑"/>
              </w:rPr>
            </w:pPr>
            <w:r w:rsidRPr="00AE30FE">
              <w:rPr>
                <w:rFonts w:ascii="微软雅黑" w:eastAsia="微软雅黑" w:hAnsi="微软雅黑" w:cs="微软雅黑" w:hint="eastAsia"/>
              </w:rPr>
              <w:t>14</w:t>
            </w:r>
          </w:p>
        </w:tc>
        <w:tc>
          <w:tcPr>
            <w:tcW w:w="7636" w:type="dxa"/>
            <w:vAlign w:val="center"/>
          </w:tcPr>
          <w:p w14:paraId="6465599C" w14:textId="77777777" w:rsidR="00AE30FE" w:rsidRPr="00AE30FE" w:rsidRDefault="00AE30FE" w:rsidP="007C38DE">
            <w:pPr>
              <w:pStyle w:val="a3"/>
              <w:spacing w:line="500" w:lineRule="exact"/>
              <w:ind w:leftChars="14" w:left="29" w:rightChars="-46" w:right="-97" w:firstLineChars="0" w:firstLine="1"/>
              <w:rPr>
                <w:rFonts w:ascii="微软雅黑" w:eastAsia="微软雅黑" w:hAnsi="微软雅黑" w:cs="微软雅黑"/>
              </w:rPr>
            </w:pPr>
            <w:r w:rsidRPr="00AE30FE">
              <w:rPr>
                <w:rFonts w:ascii="微软雅黑" w:eastAsia="微软雅黑" w:hAnsi="微软雅黑" w:cs="微软雅黑" w:hint="eastAsia"/>
              </w:rPr>
              <w:t>成功案例及业绩（0-3分），投标人最近三年内成功实施的同类项目的业绩或案例证明，每份合同得0.5分，最高3分、（已实施完成的项目提供合同及用户意见评价表（业主单位需盖章）；未实施完成的项目提供合同及投标截止时间前一个月内的用户意见评价表（业主单位需盖章）；用户意见评价表为差或不合格的，该项目不得分，所有材料复印件做在投标文件中）。</w:t>
            </w:r>
          </w:p>
        </w:tc>
        <w:tc>
          <w:tcPr>
            <w:tcW w:w="1143" w:type="dxa"/>
            <w:vAlign w:val="center"/>
          </w:tcPr>
          <w:p w14:paraId="1F2B9BCD" w14:textId="77777777" w:rsidR="00AE30FE" w:rsidRPr="00AE30FE" w:rsidRDefault="00AE30FE" w:rsidP="007C38DE">
            <w:pPr>
              <w:pStyle w:val="a3"/>
              <w:spacing w:line="500" w:lineRule="exact"/>
              <w:ind w:left="-420" w:firstLine="420"/>
              <w:jc w:val="center"/>
              <w:rPr>
                <w:rFonts w:ascii="微软雅黑" w:eastAsia="微软雅黑" w:hAnsi="微软雅黑" w:cs="微软雅黑"/>
              </w:rPr>
            </w:pPr>
            <w:r w:rsidRPr="00AE30FE">
              <w:rPr>
                <w:rFonts w:ascii="微软雅黑" w:eastAsia="微软雅黑" w:hAnsi="微软雅黑" w:cs="微软雅黑" w:hint="eastAsia"/>
              </w:rPr>
              <w:t>3</w:t>
            </w:r>
          </w:p>
        </w:tc>
      </w:tr>
      <w:tr w:rsidR="00AE30FE" w:rsidRPr="00AE30FE" w14:paraId="65A0E1F0" w14:textId="77777777" w:rsidTr="001E1016">
        <w:trPr>
          <w:jc w:val="center"/>
        </w:trPr>
        <w:tc>
          <w:tcPr>
            <w:tcW w:w="772" w:type="dxa"/>
            <w:vAlign w:val="center"/>
          </w:tcPr>
          <w:p w14:paraId="3ED4C7CC" w14:textId="77777777" w:rsidR="00AE30FE" w:rsidRPr="00AE30FE" w:rsidRDefault="00AE30FE" w:rsidP="00AE30FE">
            <w:pPr>
              <w:pStyle w:val="a3"/>
              <w:spacing w:line="240" w:lineRule="auto"/>
              <w:ind w:left="-420" w:firstLineChars="0" w:firstLine="0"/>
              <w:jc w:val="center"/>
              <w:rPr>
                <w:rFonts w:ascii="微软雅黑" w:eastAsia="微软雅黑" w:hAnsi="微软雅黑" w:cs="微软雅黑"/>
              </w:rPr>
            </w:pPr>
            <w:r w:rsidRPr="00AE30FE">
              <w:rPr>
                <w:rFonts w:ascii="微软雅黑" w:eastAsia="微软雅黑" w:hAnsi="微软雅黑" w:cs="微软雅黑" w:hint="eastAsia"/>
              </w:rPr>
              <w:t>小计</w:t>
            </w:r>
          </w:p>
        </w:tc>
        <w:tc>
          <w:tcPr>
            <w:tcW w:w="7636" w:type="dxa"/>
            <w:vAlign w:val="center"/>
          </w:tcPr>
          <w:p w14:paraId="0401C26B" w14:textId="77777777" w:rsidR="00AE30FE" w:rsidRPr="00AE30FE" w:rsidRDefault="00AE30FE" w:rsidP="00AE30FE">
            <w:pPr>
              <w:pStyle w:val="a3"/>
              <w:spacing w:line="240" w:lineRule="auto"/>
              <w:ind w:left="-420" w:firstLineChars="0" w:firstLine="0"/>
              <w:rPr>
                <w:rFonts w:ascii="微软雅黑" w:eastAsia="微软雅黑" w:hAnsi="微软雅黑" w:cs="微软雅黑"/>
              </w:rPr>
            </w:pPr>
          </w:p>
        </w:tc>
        <w:tc>
          <w:tcPr>
            <w:tcW w:w="1143" w:type="dxa"/>
            <w:vAlign w:val="center"/>
          </w:tcPr>
          <w:p w14:paraId="528C2629" w14:textId="77777777" w:rsidR="00AE30FE" w:rsidRPr="00AE30FE" w:rsidRDefault="00AE30FE" w:rsidP="00AE30FE">
            <w:pPr>
              <w:pStyle w:val="a3"/>
              <w:spacing w:line="240" w:lineRule="auto"/>
              <w:ind w:left="-420" w:firstLineChars="0" w:firstLine="0"/>
              <w:jc w:val="center"/>
              <w:rPr>
                <w:rFonts w:ascii="微软雅黑" w:eastAsia="微软雅黑" w:hAnsi="微软雅黑" w:cs="微软雅黑"/>
              </w:rPr>
            </w:pPr>
            <w:r w:rsidRPr="00AE30FE">
              <w:rPr>
                <w:rFonts w:ascii="微软雅黑" w:eastAsia="微软雅黑" w:hAnsi="微软雅黑" w:cs="微软雅黑" w:hint="eastAsia"/>
              </w:rPr>
              <w:t>9</w:t>
            </w:r>
          </w:p>
        </w:tc>
      </w:tr>
    </w:tbl>
    <w:p w14:paraId="5A4AEF8B" w14:textId="77777777" w:rsidR="00120B2B" w:rsidRDefault="00120B2B">
      <w:pPr>
        <w:ind w:firstLine="420"/>
      </w:pPr>
    </w:p>
    <w:sectPr w:rsidR="00120B2B" w:rsidSect="00120B2B">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9E6B3" w14:textId="77777777" w:rsidR="00D5582C" w:rsidRDefault="00D5582C" w:rsidP="00AE30FE">
      <w:pPr>
        <w:spacing w:line="240" w:lineRule="auto"/>
        <w:ind w:firstLine="420"/>
      </w:pPr>
      <w:r>
        <w:separator/>
      </w:r>
    </w:p>
  </w:endnote>
  <w:endnote w:type="continuationSeparator" w:id="0">
    <w:p w14:paraId="1A840A87" w14:textId="77777777" w:rsidR="00D5582C" w:rsidRDefault="00D5582C" w:rsidP="00AE30FE">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3B5F5" w14:textId="77777777" w:rsidR="00AE30FE" w:rsidRDefault="00AE30FE">
    <w:pPr>
      <w:pStyle w:val="a7"/>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E198" w14:textId="77777777" w:rsidR="00AE30FE" w:rsidRDefault="00AE30FE">
    <w:pPr>
      <w:pStyle w:val="a7"/>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0050C" w14:textId="77777777" w:rsidR="00AE30FE" w:rsidRDefault="00AE30FE">
    <w:pPr>
      <w:pStyle w:val="a7"/>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A654B" w14:textId="77777777" w:rsidR="00D5582C" w:rsidRDefault="00D5582C" w:rsidP="00AE30FE">
      <w:pPr>
        <w:spacing w:line="240" w:lineRule="auto"/>
        <w:ind w:firstLine="420"/>
      </w:pPr>
      <w:r>
        <w:separator/>
      </w:r>
    </w:p>
  </w:footnote>
  <w:footnote w:type="continuationSeparator" w:id="0">
    <w:p w14:paraId="7A704F8C" w14:textId="77777777" w:rsidR="00D5582C" w:rsidRDefault="00D5582C" w:rsidP="00AE30FE">
      <w:pPr>
        <w:spacing w:line="240" w:lineRule="auto"/>
        <w:ind w:firstLine="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E39BE" w14:textId="77777777" w:rsidR="00AE30FE" w:rsidRDefault="00AE30FE">
    <w:pPr>
      <w:pStyle w:val="a5"/>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720E4" w14:textId="77777777" w:rsidR="00AE30FE" w:rsidRDefault="00AE30FE">
    <w:pPr>
      <w:pStyle w:val="a5"/>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E5002" w14:textId="77777777" w:rsidR="00AE30FE" w:rsidRDefault="00AE30FE">
    <w:pPr>
      <w:pStyle w:val="a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0"/>
  </w:compat>
  <w:rsids>
    <w:rsidRoot w:val="00D40221"/>
    <w:rsid w:val="000C7EE9"/>
    <w:rsid w:val="00120B2B"/>
    <w:rsid w:val="007C38DE"/>
    <w:rsid w:val="0094596E"/>
    <w:rsid w:val="00AE30FE"/>
    <w:rsid w:val="00D40221"/>
    <w:rsid w:val="00D40322"/>
    <w:rsid w:val="00D558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1400B"/>
  <w15:chartTrackingRefBased/>
  <w15:docId w15:val="{910D9685-D998-41D3-913B-DC2520E4B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E30FE"/>
    <w:pPr>
      <w:widowControl w:val="0"/>
      <w:spacing w:line="360" w:lineRule="auto"/>
      <w:ind w:firstLineChars="200" w:firstLine="480"/>
    </w:pPr>
    <w:rPr>
      <w:rFonts w:ascii="Times New Roman" w:eastAsia="微软雅黑"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nhideWhenUsed/>
    <w:qFormat/>
    <w:rsid w:val="00D40322"/>
    <w:rPr>
      <w:rFonts w:ascii="宋体" w:eastAsia="宋体" w:hAnsi="Courier New" w:cs="Courier New"/>
      <w:szCs w:val="21"/>
    </w:rPr>
  </w:style>
  <w:style w:type="character" w:customStyle="1" w:styleId="a4">
    <w:name w:val="纯文本 字符"/>
    <w:basedOn w:val="a0"/>
    <w:link w:val="a3"/>
    <w:qFormat/>
    <w:rsid w:val="00D40322"/>
    <w:rPr>
      <w:rFonts w:ascii="宋体" w:eastAsia="宋体" w:hAnsi="Courier New" w:cs="Courier New"/>
      <w:szCs w:val="21"/>
    </w:rPr>
  </w:style>
  <w:style w:type="paragraph" w:styleId="a5">
    <w:name w:val="header"/>
    <w:basedOn w:val="a"/>
    <w:link w:val="a6"/>
    <w:uiPriority w:val="99"/>
    <w:unhideWhenUsed/>
    <w:rsid w:val="00AE30FE"/>
    <w:pPr>
      <w:pBdr>
        <w:bottom w:val="single" w:sz="6" w:space="1" w:color="auto"/>
      </w:pBdr>
      <w:tabs>
        <w:tab w:val="center" w:pos="4153"/>
        <w:tab w:val="right" w:pos="8306"/>
      </w:tabs>
      <w:snapToGrid w:val="0"/>
      <w:spacing w:line="240" w:lineRule="auto"/>
      <w:jc w:val="center"/>
    </w:pPr>
    <w:rPr>
      <w:sz w:val="18"/>
      <w:szCs w:val="18"/>
    </w:rPr>
  </w:style>
  <w:style w:type="character" w:customStyle="1" w:styleId="a6">
    <w:name w:val="页眉 字符"/>
    <w:basedOn w:val="a0"/>
    <w:link w:val="a5"/>
    <w:uiPriority w:val="99"/>
    <w:rsid w:val="00AE30FE"/>
    <w:rPr>
      <w:rFonts w:ascii="Times New Roman" w:eastAsia="微软雅黑" w:hAnsi="Times New Roman"/>
      <w:sz w:val="18"/>
      <w:szCs w:val="18"/>
    </w:rPr>
  </w:style>
  <w:style w:type="paragraph" w:styleId="a7">
    <w:name w:val="footer"/>
    <w:basedOn w:val="a"/>
    <w:link w:val="a8"/>
    <w:uiPriority w:val="99"/>
    <w:unhideWhenUsed/>
    <w:rsid w:val="00AE30FE"/>
    <w:pPr>
      <w:tabs>
        <w:tab w:val="center" w:pos="4153"/>
        <w:tab w:val="right" w:pos="8306"/>
      </w:tabs>
      <w:snapToGrid w:val="0"/>
      <w:spacing w:line="240" w:lineRule="auto"/>
    </w:pPr>
    <w:rPr>
      <w:sz w:val="18"/>
      <w:szCs w:val="18"/>
    </w:rPr>
  </w:style>
  <w:style w:type="character" w:customStyle="1" w:styleId="a8">
    <w:name w:val="页脚 字符"/>
    <w:basedOn w:val="a0"/>
    <w:link w:val="a7"/>
    <w:uiPriority w:val="99"/>
    <w:rsid w:val="00AE30FE"/>
    <w:rPr>
      <w:rFonts w:ascii="Times New Roman" w:eastAsia="微软雅黑" w:hAnsi="Times New Roman"/>
      <w:sz w:val="18"/>
      <w:szCs w:val="18"/>
    </w:rPr>
  </w:style>
  <w:style w:type="paragraph" w:styleId="a9">
    <w:name w:val="Body Text"/>
    <w:basedOn w:val="a"/>
    <w:next w:val="aa"/>
    <w:link w:val="ab"/>
    <w:qFormat/>
    <w:rsid w:val="00AE30FE"/>
    <w:pPr>
      <w:spacing w:after="120"/>
    </w:pPr>
  </w:style>
  <w:style w:type="character" w:customStyle="1" w:styleId="ab">
    <w:name w:val="正文文本 字符"/>
    <w:basedOn w:val="a0"/>
    <w:link w:val="a9"/>
    <w:qFormat/>
    <w:rsid w:val="00AE30FE"/>
    <w:rPr>
      <w:rFonts w:ascii="Times New Roman" w:eastAsia="微软雅黑" w:hAnsi="Times New Roman" w:cs="Times New Roman"/>
      <w:szCs w:val="24"/>
    </w:rPr>
  </w:style>
  <w:style w:type="paragraph" w:styleId="aa">
    <w:name w:val="Body Text First Indent"/>
    <w:basedOn w:val="a9"/>
    <w:link w:val="ac"/>
    <w:uiPriority w:val="99"/>
    <w:semiHidden/>
    <w:unhideWhenUsed/>
    <w:rsid w:val="00AE30FE"/>
    <w:pPr>
      <w:ind w:firstLineChars="100" w:firstLine="420"/>
    </w:pPr>
  </w:style>
  <w:style w:type="character" w:customStyle="1" w:styleId="ac">
    <w:name w:val="正文文本首行缩进 字符"/>
    <w:basedOn w:val="ab"/>
    <w:link w:val="aa"/>
    <w:uiPriority w:val="99"/>
    <w:semiHidden/>
    <w:rsid w:val="00AE30FE"/>
    <w:rPr>
      <w:rFonts w:ascii="Times New Roman" w:eastAsia="微软雅黑"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205</Words>
  <Characters>1169</Characters>
  <Application>Microsoft Office Word</Application>
  <DocSecurity>0</DocSecurity>
  <Lines>9</Lines>
  <Paragraphs>2</Paragraphs>
  <ScaleCrop>false</ScaleCrop>
  <Company/>
  <LinksUpToDate>false</LinksUpToDate>
  <CharactersWithSpaces>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嘉兴市千秋工程咨询有限公司</dc:creator>
  <cp:keywords/>
  <dc:description/>
  <cp:lastModifiedBy>嘉兴市千秋工程咨询有限公司</cp:lastModifiedBy>
  <cp:revision>3</cp:revision>
  <dcterms:created xsi:type="dcterms:W3CDTF">2022-08-05T06:54:00Z</dcterms:created>
  <dcterms:modified xsi:type="dcterms:W3CDTF">2022-08-05T06:58:00Z</dcterms:modified>
</cp:coreProperties>
</file>