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5"/>
      </w:tblGrid>
      <w:tr w:rsidR="000779D1" w:rsidTr="00804A84">
        <w:trPr>
          <w:trHeight w:val="14449"/>
        </w:trPr>
        <w:tc>
          <w:tcPr>
            <w:tcW w:w="9295" w:type="dxa"/>
          </w:tcPr>
          <w:p w:rsidR="000779D1" w:rsidRDefault="000779D1">
            <w:pPr>
              <w:pStyle w:val="Char"/>
              <w:autoSpaceDE w:val="0"/>
              <w:autoSpaceDN w:val="0"/>
              <w:adjustRightInd w:val="0"/>
              <w:snapToGrid w:val="0"/>
              <w:spacing w:line="460" w:lineRule="atLeast"/>
              <w:rPr>
                <w:rFonts w:ascii="宋体" w:eastAsia="宋体" w:hAnsi="宋体" w:hint="eastAsia"/>
                <w:kern w:val="0"/>
                <w:lang w:val="zh-CN"/>
              </w:rPr>
            </w:pPr>
          </w:p>
          <w:p w:rsidR="000779D1" w:rsidRDefault="000779D1">
            <w:pPr>
              <w:spacing w:line="460" w:lineRule="atLeast"/>
              <w:jc w:val="center"/>
              <w:rPr>
                <w:rFonts w:ascii="宋体" w:eastAsia="宋体"/>
                <w:b w:val="0"/>
                <w:color w:val="auto"/>
                <w:sz w:val="72"/>
              </w:rPr>
            </w:pPr>
          </w:p>
          <w:p w:rsidR="000779D1" w:rsidRDefault="0097715D">
            <w:pPr>
              <w:spacing w:line="460" w:lineRule="atLeast"/>
              <w:jc w:val="center"/>
              <w:rPr>
                <w:rFonts w:ascii="宋体" w:eastAsia="宋体"/>
                <w:b w:val="0"/>
                <w:color w:val="auto"/>
                <w:sz w:val="72"/>
              </w:rPr>
            </w:pPr>
            <w:r>
              <w:rPr>
                <w:rFonts w:ascii="宋体" w:eastAsia="宋体" w:hint="eastAsia"/>
                <w:b w:val="0"/>
                <w:color w:val="auto"/>
                <w:sz w:val="72"/>
              </w:rPr>
              <w:t>乐清市公共资源交易中心</w:t>
            </w:r>
          </w:p>
          <w:p w:rsidR="000779D1" w:rsidRDefault="00510D38">
            <w:pPr>
              <w:spacing w:line="460" w:lineRule="atLeast"/>
              <w:jc w:val="center"/>
              <w:rPr>
                <w:rFonts w:ascii="宋体" w:eastAsia="宋体"/>
                <w:color w:val="auto"/>
                <w:sz w:val="72"/>
              </w:rPr>
            </w:pPr>
            <w:r>
              <w:rPr>
                <w:rFonts w:ascii="宋体" w:eastAsia="宋体" w:hint="eastAsia"/>
                <w:b w:val="0"/>
                <w:color w:val="auto"/>
                <w:sz w:val="72"/>
              </w:rPr>
              <w:t>竞争性磋商文件</w:t>
            </w:r>
          </w:p>
          <w:p w:rsidR="000779D1" w:rsidRDefault="00510D38">
            <w:pPr>
              <w:spacing w:line="460" w:lineRule="atLeast"/>
              <w:ind w:left="1148"/>
              <w:rPr>
                <w:rFonts w:ascii="宋体" w:eastAsia="宋体"/>
                <w:b w:val="0"/>
                <w:color w:val="auto"/>
                <w:sz w:val="28"/>
              </w:rPr>
            </w:pPr>
            <w:r>
              <w:rPr>
                <w:rFonts w:ascii="宋体" w:eastAsia="宋体" w:hint="eastAsia"/>
                <w:b w:val="0"/>
                <w:bCs/>
                <w:color w:val="auto"/>
                <w:sz w:val="72"/>
                <w:szCs w:val="22"/>
              </w:rPr>
              <w:t>（线上电子招投标）</w:t>
            </w:r>
          </w:p>
          <w:p w:rsidR="000779D1" w:rsidRDefault="000779D1">
            <w:pPr>
              <w:spacing w:line="460" w:lineRule="atLeast"/>
              <w:ind w:leftChars="786" w:left="3729" w:hangingChars="688" w:hanging="2072"/>
              <w:rPr>
                <w:rFonts w:ascii="宋体" w:eastAsia="宋体"/>
                <w:color w:val="auto"/>
                <w:sz w:val="30"/>
              </w:rPr>
            </w:pPr>
          </w:p>
          <w:p w:rsidR="000779D1" w:rsidRDefault="000779D1">
            <w:pPr>
              <w:spacing w:line="460" w:lineRule="atLeast"/>
              <w:ind w:leftChars="786" w:left="3729" w:hangingChars="688" w:hanging="2072"/>
              <w:rPr>
                <w:rFonts w:ascii="宋体" w:eastAsia="宋体"/>
                <w:color w:val="auto"/>
                <w:sz w:val="30"/>
              </w:rPr>
            </w:pPr>
          </w:p>
          <w:p w:rsidR="00804A84" w:rsidRDefault="00510D38">
            <w:pPr>
              <w:spacing w:line="460" w:lineRule="atLeast"/>
              <w:ind w:leftChars="786" w:left="3729" w:hangingChars="688" w:hanging="2072"/>
              <w:rPr>
                <w:rFonts w:ascii="宋体" w:eastAsia="宋体"/>
                <w:color w:val="auto"/>
                <w:sz w:val="30"/>
              </w:rPr>
            </w:pPr>
            <w:r>
              <w:rPr>
                <w:rFonts w:ascii="宋体" w:eastAsia="宋体" w:hint="eastAsia"/>
                <w:color w:val="auto"/>
                <w:sz w:val="30"/>
              </w:rPr>
              <w:t>项目名称：乐清市南塘镇排涝（卡口阻水排涝改造）</w:t>
            </w:r>
          </w:p>
          <w:p w:rsidR="000779D1" w:rsidRDefault="00510D38" w:rsidP="00804A84">
            <w:pPr>
              <w:spacing w:line="460" w:lineRule="atLeast"/>
              <w:ind w:leftChars="1436" w:left="3027" w:firstLineChars="50" w:firstLine="151"/>
              <w:rPr>
                <w:rFonts w:ascii="宋体" w:eastAsia="宋体"/>
                <w:color w:val="auto"/>
                <w:sz w:val="30"/>
              </w:rPr>
            </w:pPr>
            <w:r>
              <w:rPr>
                <w:rFonts w:ascii="宋体" w:eastAsia="宋体" w:hint="eastAsia"/>
                <w:color w:val="auto"/>
                <w:sz w:val="30"/>
              </w:rPr>
              <w:t>工程监理</w:t>
            </w:r>
          </w:p>
          <w:p w:rsidR="000779D1" w:rsidRDefault="00510D38">
            <w:pPr>
              <w:spacing w:line="460" w:lineRule="atLeast"/>
              <w:ind w:leftChars="786" w:left="3729" w:hangingChars="688" w:hanging="2072"/>
              <w:rPr>
                <w:rFonts w:ascii="宋体" w:eastAsia="宋体"/>
                <w:color w:val="auto"/>
                <w:sz w:val="30"/>
              </w:rPr>
            </w:pPr>
            <w:r>
              <w:rPr>
                <w:rFonts w:ascii="宋体" w:eastAsia="宋体" w:hint="eastAsia"/>
                <w:color w:val="auto"/>
                <w:sz w:val="30"/>
              </w:rPr>
              <w:t>项目编号：</w:t>
            </w:r>
            <w:r w:rsidR="00804A84" w:rsidRPr="00804A84">
              <w:rPr>
                <w:rFonts w:ascii="宋体" w:eastAsia="宋体"/>
                <w:color w:val="auto"/>
                <w:sz w:val="30"/>
              </w:rPr>
              <w:t>CG202211C02</w:t>
            </w:r>
          </w:p>
          <w:p w:rsidR="000779D1" w:rsidRDefault="000779D1">
            <w:pPr>
              <w:spacing w:line="460" w:lineRule="atLeast"/>
              <w:ind w:leftChars="786" w:left="3729" w:hangingChars="688" w:hanging="2072"/>
              <w:rPr>
                <w:rFonts w:ascii="宋体" w:eastAsia="宋体"/>
                <w:color w:val="auto"/>
                <w:sz w:val="30"/>
              </w:rPr>
            </w:pPr>
          </w:p>
          <w:p w:rsidR="000779D1" w:rsidRDefault="000779D1">
            <w:pPr>
              <w:spacing w:line="460" w:lineRule="atLeast"/>
              <w:ind w:leftChars="786" w:left="3729" w:hangingChars="688" w:hanging="2072"/>
              <w:rPr>
                <w:rFonts w:ascii="宋体" w:eastAsia="宋体"/>
                <w:color w:val="auto"/>
                <w:sz w:val="30"/>
              </w:rPr>
            </w:pPr>
          </w:p>
          <w:p w:rsidR="000779D1" w:rsidRDefault="00510D38">
            <w:pPr>
              <w:spacing w:line="460" w:lineRule="atLeast"/>
              <w:ind w:leftChars="786" w:left="3729" w:hangingChars="688" w:hanging="2072"/>
              <w:rPr>
                <w:rFonts w:ascii="宋体" w:eastAsia="宋体"/>
                <w:color w:val="auto"/>
                <w:sz w:val="30"/>
              </w:rPr>
            </w:pPr>
            <w:r>
              <w:rPr>
                <w:rFonts w:ascii="宋体" w:eastAsia="宋体" w:hint="eastAsia"/>
                <w:color w:val="auto"/>
                <w:sz w:val="30"/>
              </w:rPr>
              <w:t>采 购 人：乐清市交通水利投资集团有限公司</w:t>
            </w:r>
          </w:p>
          <w:p w:rsidR="000779D1" w:rsidRDefault="00510D38">
            <w:pPr>
              <w:spacing w:line="460" w:lineRule="atLeast"/>
              <w:ind w:leftChars="786" w:left="3729" w:hangingChars="688" w:hanging="2072"/>
              <w:rPr>
                <w:rFonts w:ascii="宋体" w:eastAsia="宋体"/>
                <w:color w:val="auto"/>
                <w:sz w:val="30"/>
              </w:rPr>
            </w:pPr>
            <w:r>
              <w:rPr>
                <w:rFonts w:ascii="宋体" w:eastAsia="宋体" w:hint="eastAsia"/>
                <w:color w:val="auto"/>
                <w:sz w:val="30"/>
              </w:rPr>
              <w:t>联 系 人：连先生</w:t>
            </w:r>
          </w:p>
          <w:p w:rsidR="000779D1" w:rsidRDefault="00510D38">
            <w:pPr>
              <w:spacing w:line="460" w:lineRule="atLeast"/>
              <w:ind w:leftChars="786" w:left="3729" w:hangingChars="688" w:hanging="2072"/>
              <w:rPr>
                <w:rFonts w:ascii="宋体" w:eastAsia="宋体"/>
                <w:color w:val="auto"/>
                <w:sz w:val="30"/>
              </w:rPr>
            </w:pPr>
            <w:r>
              <w:rPr>
                <w:rFonts w:ascii="宋体" w:eastAsia="宋体" w:hint="eastAsia"/>
                <w:color w:val="auto"/>
                <w:sz w:val="30"/>
              </w:rPr>
              <w:t>联系电话：</w:t>
            </w:r>
            <w:r w:rsidR="00804A84">
              <w:rPr>
                <w:rFonts w:ascii="宋体" w:eastAsia="宋体"/>
                <w:color w:val="auto"/>
                <w:sz w:val="30"/>
              </w:rPr>
              <w:t>15825685500</w:t>
            </w:r>
          </w:p>
          <w:p w:rsidR="000779D1" w:rsidRDefault="000779D1">
            <w:pPr>
              <w:spacing w:line="460" w:lineRule="atLeast"/>
              <w:ind w:leftChars="786" w:left="3729" w:hangingChars="688" w:hanging="2072"/>
              <w:rPr>
                <w:rFonts w:ascii="宋体" w:eastAsia="宋体"/>
                <w:color w:val="auto"/>
                <w:sz w:val="30"/>
              </w:rPr>
            </w:pPr>
          </w:p>
          <w:p w:rsidR="000779D1" w:rsidRDefault="000779D1">
            <w:pPr>
              <w:spacing w:line="460" w:lineRule="atLeast"/>
              <w:ind w:leftChars="786" w:left="3729" w:hangingChars="688" w:hanging="2072"/>
              <w:rPr>
                <w:rFonts w:ascii="宋体" w:eastAsia="宋体"/>
                <w:color w:val="auto"/>
                <w:sz w:val="30"/>
              </w:rPr>
            </w:pPr>
          </w:p>
          <w:p w:rsidR="0097715D" w:rsidRPr="0097715D" w:rsidRDefault="0097715D" w:rsidP="0097715D">
            <w:pPr>
              <w:spacing w:line="460" w:lineRule="atLeast"/>
              <w:ind w:leftChars="786" w:left="3729" w:hangingChars="688" w:hanging="2072"/>
              <w:rPr>
                <w:rFonts w:ascii="宋体" w:eastAsia="宋体"/>
                <w:color w:val="auto"/>
                <w:sz w:val="30"/>
              </w:rPr>
            </w:pPr>
            <w:r w:rsidRPr="0097715D">
              <w:rPr>
                <w:rFonts w:ascii="宋体" w:eastAsia="宋体" w:hint="eastAsia"/>
                <w:color w:val="auto"/>
                <w:sz w:val="30"/>
              </w:rPr>
              <w:t>采购代理机构：乐清市公共资源交易中心</w:t>
            </w:r>
          </w:p>
          <w:p w:rsidR="0097715D" w:rsidRPr="0097715D" w:rsidRDefault="0097715D" w:rsidP="0097715D">
            <w:pPr>
              <w:spacing w:line="460" w:lineRule="atLeast"/>
              <w:ind w:leftChars="786" w:left="3729" w:hangingChars="688" w:hanging="2072"/>
              <w:rPr>
                <w:rFonts w:ascii="宋体" w:eastAsia="宋体"/>
                <w:color w:val="auto"/>
                <w:sz w:val="30"/>
              </w:rPr>
            </w:pPr>
            <w:r w:rsidRPr="0097715D">
              <w:rPr>
                <w:rFonts w:ascii="宋体" w:eastAsia="宋体" w:hint="eastAsia"/>
                <w:color w:val="auto"/>
                <w:sz w:val="30"/>
              </w:rPr>
              <w:t>联</w:t>
            </w:r>
            <w:r w:rsidRPr="0097715D">
              <w:rPr>
                <w:rFonts w:ascii="宋体" w:eastAsia="宋体"/>
                <w:color w:val="auto"/>
                <w:sz w:val="30"/>
              </w:rPr>
              <w:t xml:space="preserve"> 系 人：</w:t>
            </w:r>
            <w:r w:rsidR="00804A84">
              <w:rPr>
                <w:rFonts w:ascii="宋体" w:eastAsia="宋体" w:hint="eastAsia"/>
                <w:color w:val="auto"/>
                <w:sz w:val="30"/>
              </w:rPr>
              <w:t>方</w:t>
            </w:r>
            <w:r w:rsidRPr="0097715D">
              <w:rPr>
                <w:rFonts w:ascii="宋体" w:eastAsia="宋体"/>
                <w:color w:val="auto"/>
                <w:sz w:val="30"/>
              </w:rPr>
              <w:t>女士</w:t>
            </w:r>
          </w:p>
          <w:p w:rsidR="0097715D" w:rsidRPr="0097715D" w:rsidRDefault="0097715D" w:rsidP="0097715D">
            <w:pPr>
              <w:spacing w:line="460" w:lineRule="atLeast"/>
              <w:ind w:leftChars="786" w:left="3729" w:hangingChars="688" w:hanging="2072"/>
              <w:rPr>
                <w:rFonts w:ascii="宋体" w:eastAsia="宋体"/>
                <w:color w:val="auto"/>
                <w:sz w:val="30"/>
              </w:rPr>
            </w:pPr>
            <w:r w:rsidRPr="0097715D">
              <w:rPr>
                <w:rFonts w:ascii="宋体" w:eastAsia="宋体" w:hint="eastAsia"/>
                <w:color w:val="auto"/>
                <w:sz w:val="30"/>
              </w:rPr>
              <w:t>联系电话：</w:t>
            </w:r>
            <w:r w:rsidRPr="0097715D">
              <w:rPr>
                <w:rFonts w:ascii="宋体" w:eastAsia="宋体"/>
                <w:color w:val="auto"/>
                <w:sz w:val="30"/>
              </w:rPr>
              <w:t>0577-618826</w:t>
            </w:r>
            <w:r w:rsidR="00804A84">
              <w:rPr>
                <w:rFonts w:ascii="宋体" w:eastAsia="宋体"/>
                <w:color w:val="auto"/>
                <w:sz w:val="30"/>
              </w:rPr>
              <w:t>30</w:t>
            </w:r>
          </w:p>
          <w:p w:rsidR="000779D1" w:rsidRDefault="0097715D">
            <w:pPr>
              <w:spacing w:line="460" w:lineRule="atLeast"/>
              <w:ind w:leftChars="786" w:left="3729" w:hangingChars="688" w:hanging="2072"/>
              <w:rPr>
                <w:rFonts w:ascii="宋体" w:eastAsia="宋体"/>
                <w:color w:val="auto"/>
                <w:sz w:val="30"/>
              </w:rPr>
            </w:pPr>
            <w:r w:rsidRPr="0097715D">
              <w:rPr>
                <w:rFonts w:ascii="宋体" w:eastAsia="宋体" w:hint="eastAsia"/>
                <w:color w:val="auto"/>
                <w:sz w:val="30"/>
              </w:rPr>
              <w:t>联系传真：</w:t>
            </w:r>
            <w:r w:rsidRPr="0097715D">
              <w:rPr>
                <w:rFonts w:ascii="宋体" w:eastAsia="宋体"/>
                <w:color w:val="auto"/>
                <w:sz w:val="30"/>
              </w:rPr>
              <w:t xml:space="preserve">0577-61882627 </w:t>
            </w:r>
          </w:p>
          <w:p w:rsidR="000779D1" w:rsidRDefault="000779D1">
            <w:pPr>
              <w:spacing w:line="460" w:lineRule="atLeast"/>
              <w:ind w:leftChars="786" w:left="3729" w:hangingChars="688" w:hanging="2072"/>
              <w:rPr>
                <w:rFonts w:ascii="宋体" w:eastAsia="宋体"/>
                <w:color w:val="auto"/>
                <w:sz w:val="30"/>
              </w:rPr>
            </w:pPr>
          </w:p>
          <w:p w:rsidR="0097715D" w:rsidRDefault="0097715D" w:rsidP="0097715D">
            <w:pPr>
              <w:pStyle w:val="a0"/>
              <w:ind w:firstLine="210"/>
            </w:pPr>
          </w:p>
          <w:p w:rsidR="0097715D" w:rsidRPr="0097715D" w:rsidRDefault="0097715D" w:rsidP="0097715D"/>
          <w:p w:rsidR="000779D1" w:rsidRDefault="00510D38">
            <w:pPr>
              <w:autoSpaceDE w:val="0"/>
              <w:autoSpaceDN w:val="0"/>
              <w:adjustRightInd w:val="0"/>
              <w:snapToGrid w:val="0"/>
              <w:spacing w:line="460" w:lineRule="atLeast"/>
              <w:jc w:val="center"/>
              <w:rPr>
                <w:rFonts w:ascii="宋体" w:eastAsia="宋体"/>
                <w:color w:val="auto"/>
                <w:sz w:val="32"/>
                <w:lang w:val="zh-CN"/>
              </w:rPr>
            </w:pPr>
            <w:r>
              <w:rPr>
                <w:rFonts w:ascii="宋体" w:eastAsia="宋体" w:hint="eastAsia"/>
                <w:color w:val="auto"/>
                <w:sz w:val="30"/>
              </w:rPr>
              <w:t>二○二二年</w:t>
            </w:r>
          </w:p>
        </w:tc>
      </w:tr>
    </w:tbl>
    <w:p w:rsidR="000779D1" w:rsidRDefault="00510D38">
      <w:pPr>
        <w:autoSpaceDE w:val="0"/>
        <w:autoSpaceDN w:val="0"/>
        <w:adjustRightInd w:val="0"/>
        <w:spacing w:line="440" w:lineRule="atLeast"/>
        <w:jc w:val="center"/>
        <w:rPr>
          <w:rFonts w:ascii="宋体" w:eastAsia="宋体" w:cs="仿宋_GB2312"/>
          <w:bCs/>
          <w:color w:val="auto"/>
          <w:lang w:val="zh-CN"/>
        </w:rPr>
      </w:pPr>
      <w:bookmarkStart w:id="0" w:name="B00_采购代理机构名称"/>
      <w:r>
        <w:rPr>
          <w:rFonts w:ascii="宋体" w:eastAsia="宋体" w:cs="仿宋_GB2312" w:hint="eastAsia"/>
          <w:bCs/>
          <w:color w:val="auto"/>
          <w:sz w:val="36"/>
          <w:szCs w:val="36"/>
          <w:lang w:val="zh-CN"/>
        </w:rPr>
        <w:lastRenderedPageBreak/>
        <w:t>竞争性磋商文件目录</w:t>
      </w:r>
    </w:p>
    <w:p w:rsidR="000779D1" w:rsidRDefault="000779D1">
      <w:pPr>
        <w:autoSpaceDE w:val="0"/>
        <w:autoSpaceDN w:val="0"/>
        <w:adjustRightInd w:val="0"/>
        <w:spacing w:line="460" w:lineRule="atLeast"/>
        <w:rPr>
          <w:rFonts w:ascii="宋体" w:eastAsia="宋体"/>
          <w:b w:val="0"/>
          <w:color w:val="auto"/>
          <w:sz w:val="24"/>
          <w:lang w:val="zh-CN"/>
        </w:rPr>
      </w:pPr>
    </w:p>
    <w:p w:rsidR="000779D1" w:rsidRDefault="00510D38">
      <w:pPr>
        <w:autoSpaceDE w:val="0"/>
        <w:autoSpaceDN w:val="0"/>
        <w:adjustRightInd w:val="0"/>
        <w:spacing w:line="460" w:lineRule="atLeast"/>
        <w:outlineLvl w:val="0"/>
        <w:rPr>
          <w:rFonts w:ascii="宋体" w:eastAsia="宋体"/>
          <w:b w:val="0"/>
          <w:color w:val="auto"/>
          <w:sz w:val="24"/>
          <w:lang w:val="zh-CN"/>
        </w:rPr>
      </w:pPr>
      <w:r>
        <w:rPr>
          <w:rFonts w:ascii="宋体" w:eastAsia="宋体"/>
          <w:b w:val="0"/>
          <w:color w:val="auto"/>
          <w:sz w:val="24"/>
          <w:lang w:val="zh-CN"/>
        </w:rPr>
        <w:t>公开招标公告</w:t>
      </w:r>
    </w:p>
    <w:p w:rsidR="000779D1" w:rsidRDefault="00510D38">
      <w:pPr>
        <w:autoSpaceDE w:val="0"/>
        <w:autoSpaceDN w:val="0"/>
        <w:adjustRightInd w:val="0"/>
        <w:spacing w:line="460" w:lineRule="atLeast"/>
        <w:rPr>
          <w:rFonts w:ascii="宋体" w:eastAsia="宋体"/>
          <w:b w:val="0"/>
          <w:color w:val="auto"/>
          <w:sz w:val="24"/>
          <w:lang w:val="zh-CN"/>
        </w:rPr>
      </w:pPr>
      <w:r>
        <w:rPr>
          <w:rFonts w:ascii="宋体" w:eastAsia="宋体"/>
          <w:b w:val="0"/>
          <w:color w:val="auto"/>
          <w:sz w:val="24"/>
          <w:lang w:val="zh-CN"/>
        </w:rPr>
        <w:t>第一部分</w:t>
      </w:r>
      <w:r>
        <w:rPr>
          <w:rFonts w:ascii="宋体" w:eastAsia="宋体" w:hint="eastAsia"/>
          <w:b w:val="0"/>
          <w:color w:val="auto"/>
          <w:sz w:val="24"/>
          <w:lang w:val="zh-CN"/>
        </w:rPr>
        <w:t xml:space="preserve"> 投标邀请函（投标须知前附表）</w:t>
      </w:r>
    </w:p>
    <w:p w:rsidR="000779D1" w:rsidRDefault="00510D38">
      <w:pPr>
        <w:autoSpaceDE w:val="0"/>
        <w:autoSpaceDN w:val="0"/>
        <w:adjustRightInd w:val="0"/>
        <w:spacing w:line="460" w:lineRule="atLeast"/>
        <w:rPr>
          <w:rFonts w:ascii="宋体" w:eastAsia="宋体"/>
          <w:b w:val="0"/>
          <w:color w:val="auto"/>
          <w:sz w:val="24"/>
          <w:lang w:val="zh-CN"/>
        </w:rPr>
      </w:pPr>
      <w:r>
        <w:rPr>
          <w:rFonts w:ascii="宋体" w:eastAsia="宋体" w:hint="eastAsia"/>
          <w:b w:val="0"/>
          <w:color w:val="auto"/>
          <w:sz w:val="24"/>
          <w:lang w:val="zh-CN"/>
        </w:rPr>
        <w:t>第二部分 招标内容及要求</w:t>
      </w:r>
    </w:p>
    <w:p w:rsidR="000779D1" w:rsidRDefault="00510D38">
      <w:pPr>
        <w:autoSpaceDE w:val="0"/>
        <w:autoSpaceDN w:val="0"/>
        <w:adjustRightInd w:val="0"/>
        <w:spacing w:line="460" w:lineRule="atLeast"/>
        <w:rPr>
          <w:rFonts w:ascii="宋体" w:eastAsia="宋体"/>
          <w:b w:val="0"/>
          <w:color w:val="auto"/>
          <w:sz w:val="24"/>
          <w:lang w:val="zh-CN"/>
        </w:rPr>
      </w:pPr>
      <w:r>
        <w:rPr>
          <w:rFonts w:ascii="宋体" w:eastAsia="宋体" w:hint="eastAsia"/>
          <w:b w:val="0"/>
          <w:color w:val="auto"/>
          <w:sz w:val="24"/>
          <w:lang w:val="zh-CN"/>
        </w:rPr>
        <w:t>第三部分 投标供应商须知</w:t>
      </w:r>
    </w:p>
    <w:p w:rsidR="000779D1" w:rsidRDefault="00510D38">
      <w:pPr>
        <w:autoSpaceDE w:val="0"/>
        <w:autoSpaceDN w:val="0"/>
        <w:adjustRightInd w:val="0"/>
        <w:spacing w:line="460" w:lineRule="atLeast"/>
        <w:rPr>
          <w:rFonts w:ascii="宋体" w:eastAsia="宋体"/>
          <w:b w:val="0"/>
          <w:color w:val="auto"/>
          <w:sz w:val="24"/>
          <w:lang w:val="zh-CN"/>
        </w:rPr>
      </w:pPr>
      <w:r>
        <w:rPr>
          <w:rFonts w:ascii="宋体" w:eastAsia="宋体" w:hint="eastAsia"/>
          <w:b w:val="0"/>
          <w:color w:val="auto"/>
          <w:sz w:val="24"/>
          <w:lang w:val="zh-CN"/>
        </w:rPr>
        <w:t xml:space="preserve">第四部分 </w:t>
      </w:r>
      <w:hyperlink w:anchor="_Toc14766" w:history="1">
        <w:r>
          <w:rPr>
            <w:rFonts w:ascii="宋体" w:eastAsia="宋体" w:hint="eastAsia"/>
            <w:b w:val="0"/>
            <w:color w:val="auto"/>
            <w:sz w:val="24"/>
            <w:lang w:val="zh-CN"/>
          </w:rPr>
          <w:t>政府采购政策功能相关说明</w:t>
        </w:r>
        <w:r>
          <w:rPr>
            <w:rFonts w:ascii="宋体" w:eastAsia="宋体"/>
            <w:b w:val="0"/>
            <w:color w:val="auto"/>
            <w:sz w:val="24"/>
            <w:lang w:val="zh-CN"/>
          </w:rPr>
          <w:tab/>
        </w:r>
      </w:hyperlink>
    </w:p>
    <w:p w:rsidR="000779D1" w:rsidRDefault="00510D38">
      <w:pPr>
        <w:autoSpaceDE w:val="0"/>
        <w:autoSpaceDN w:val="0"/>
        <w:adjustRightInd w:val="0"/>
        <w:spacing w:line="460" w:lineRule="atLeast"/>
        <w:rPr>
          <w:rFonts w:ascii="宋体" w:eastAsia="宋体"/>
          <w:b w:val="0"/>
          <w:color w:val="auto"/>
          <w:sz w:val="24"/>
          <w:lang w:val="zh-CN"/>
        </w:rPr>
      </w:pPr>
      <w:r>
        <w:rPr>
          <w:rFonts w:ascii="宋体" w:eastAsia="宋体"/>
          <w:b w:val="0"/>
          <w:color w:val="auto"/>
          <w:sz w:val="24"/>
          <w:lang w:val="zh-CN"/>
        </w:rPr>
        <w:t>第五部分</w:t>
      </w:r>
      <w:r>
        <w:rPr>
          <w:rFonts w:ascii="宋体" w:eastAsia="宋体" w:hint="eastAsia"/>
          <w:b w:val="0"/>
          <w:color w:val="auto"/>
          <w:sz w:val="24"/>
          <w:lang w:val="zh-CN"/>
        </w:rPr>
        <w:t xml:space="preserve"> 合同格式（参考格式）</w:t>
      </w:r>
    </w:p>
    <w:p w:rsidR="000779D1" w:rsidRDefault="00510D38">
      <w:pPr>
        <w:autoSpaceDE w:val="0"/>
        <w:autoSpaceDN w:val="0"/>
        <w:adjustRightInd w:val="0"/>
        <w:spacing w:line="460" w:lineRule="atLeast"/>
        <w:rPr>
          <w:rFonts w:ascii="宋体" w:eastAsia="宋体"/>
          <w:b w:val="0"/>
          <w:color w:val="auto"/>
          <w:sz w:val="24"/>
          <w:lang w:val="zh-CN"/>
        </w:rPr>
      </w:pPr>
      <w:r>
        <w:rPr>
          <w:rFonts w:ascii="宋体" w:eastAsia="宋体" w:hint="eastAsia"/>
          <w:b w:val="0"/>
          <w:color w:val="auto"/>
          <w:sz w:val="24"/>
          <w:lang w:val="zh-CN"/>
        </w:rPr>
        <w:t>第六部分 磋商响应文件格式</w:t>
      </w:r>
    </w:p>
    <w:p w:rsidR="000779D1" w:rsidRDefault="00510D38">
      <w:pPr>
        <w:autoSpaceDE w:val="0"/>
        <w:autoSpaceDN w:val="0"/>
        <w:adjustRightInd w:val="0"/>
        <w:spacing w:line="460" w:lineRule="atLeast"/>
        <w:rPr>
          <w:rFonts w:ascii="宋体" w:eastAsia="宋体"/>
          <w:b w:val="0"/>
          <w:color w:val="auto"/>
          <w:sz w:val="24"/>
          <w:lang w:val="zh-CN"/>
        </w:rPr>
      </w:pPr>
      <w:r>
        <w:rPr>
          <w:rFonts w:ascii="宋体" w:eastAsia="宋体" w:hint="eastAsia"/>
          <w:b w:val="0"/>
          <w:color w:val="auto"/>
          <w:sz w:val="24"/>
          <w:lang w:val="zh-CN"/>
        </w:rPr>
        <w:t>第七部分 评标定标办法</w:t>
      </w:r>
    </w:p>
    <w:p w:rsidR="000779D1" w:rsidRDefault="000779D1">
      <w:pPr>
        <w:widowControl/>
        <w:spacing w:line="400" w:lineRule="atLeast"/>
        <w:ind w:firstLineChars="100" w:firstLine="221"/>
        <w:rPr>
          <w:rFonts w:ascii="宋体" w:eastAsia="宋体" w:cs="宋体"/>
          <w:bCs/>
          <w:color w:val="auto"/>
          <w:sz w:val="22"/>
        </w:rPr>
      </w:pPr>
    </w:p>
    <w:p w:rsidR="000779D1" w:rsidRDefault="000779D1">
      <w:pPr>
        <w:widowControl/>
        <w:spacing w:line="400" w:lineRule="atLeast"/>
        <w:ind w:firstLineChars="100" w:firstLine="221"/>
        <w:rPr>
          <w:rFonts w:ascii="宋体" w:eastAsia="宋体" w:cs="宋体"/>
          <w:bCs/>
          <w:color w:val="auto"/>
          <w:sz w:val="22"/>
        </w:rPr>
      </w:pPr>
    </w:p>
    <w:p w:rsidR="000779D1" w:rsidRDefault="000779D1">
      <w:pPr>
        <w:widowControl/>
        <w:spacing w:line="400" w:lineRule="atLeast"/>
        <w:ind w:firstLineChars="100" w:firstLine="221"/>
        <w:rPr>
          <w:rFonts w:ascii="宋体" w:eastAsia="宋体" w:cs="宋体"/>
          <w:bCs/>
          <w:color w:val="auto"/>
          <w:sz w:val="22"/>
        </w:rPr>
      </w:pPr>
    </w:p>
    <w:p w:rsidR="000779D1" w:rsidRDefault="000779D1">
      <w:pPr>
        <w:widowControl/>
        <w:spacing w:line="400" w:lineRule="atLeast"/>
        <w:ind w:firstLineChars="100" w:firstLine="221"/>
        <w:rPr>
          <w:rFonts w:ascii="宋体" w:eastAsia="宋体" w:cs="宋体"/>
          <w:bCs/>
          <w:color w:val="auto"/>
          <w:sz w:val="22"/>
        </w:rPr>
      </w:pPr>
    </w:p>
    <w:p w:rsidR="000779D1" w:rsidRDefault="00510D38">
      <w:pPr>
        <w:widowControl/>
        <w:spacing w:line="400" w:lineRule="atLeast"/>
        <w:ind w:firstLineChars="196" w:firstLine="433"/>
        <w:rPr>
          <w:rFonts w:ascii="宋体" w:eastAsia="宋体"/>
          <w:color w:val="auto"/>
          <w:sz w:val="22"/>
          <w:szCs w:val="22"/>
          <w:lang w:val="zh-CN"/>
        </w:rPr>
      </w:pPr>
      <w:r>
        <w:rPr>
          <w:rFonts w:ascii="宋体" w:eastAsia="宋体" w:hint="eastAsia"/>
          <w:color w:val="auto"/>
          <w:sz w:val="22"/>
          <w:szCs w:val="22"/>
          <w:lang w:val="zh-CN"/>
        </w:rPr>
        <w:t>本竞争性磋商文件中带 “▲、*、★” 符号或加粗及下划线的条款，为招标的实质性要求和条件，着重提醒各投标供应商注意，并认真查看竞争性磋商文件中的每一个条款及要求，因误读竞争性磋商文件而造成的后果，采购人概不负责。</w:t>
      </w:r>
    </w:p>
    <w:p w:rsidR="000779D1" w:rsidRDefault="000779D1">
      <w:pPr>
        <w:widowControl/>
        <w:spacing w:line="400" w:lineRule="atLeast"/>
        <w:ind w:firstLineChars="100" w:firstLine="221"/>
        <w:rPr>
          <w:rFonts w:ascii="宋体" w:eastAsia="宋体" w:cs="宋体"/>
          <w:bCs/>
          <w:color w:val="auto"/>
          <w:sz w:val="22"/>
        </w:rPr>
      </w:pPr>
    </w:p>
    <w:p w:rsidR="000779D1" w:rsidRDefault="000779D1">
      <w:pPr>
        <w:widowControl/>
        <w:spacing w:line="400" w:lineRule="atLeast"/>
        <w:ind w:firstLineChars="100" w:firstLine="330"/>
        <w:rPr>
          <w:rFonts w:ascii="宋体" w:eastAsia="宋体"/>
          <w:b w:val="0"/>
          <w:color w:val="auto"/>
          <w:spacing w:val="15"/>
          <w:sz w:val="30"/>
        </w:rPr>
      </w:pPr>
    </w:p>
    <w:p w:rsidR="000779D1" w:rsidRDefault="00510D38">
      <w:pPr>
        <w:widowControl/>
        <w:tabs>
          <w:tab w:val="left" w:pos="3119"/>
        </w:tabs>
        <w:spacing w:line="400" w:lineRule="atLeast"/>
        <w:ind w:leftChars="-67" w:left="24" w:right="-2" w:hangingChars="50" w:hanging="165"/>
        <w:jc w:val="center"/>
        <w:rPr>
          <w:rFonts w:ascii="宋体" w:eastAsia="宋体"/>
          <w:sz w:val="32"/>
          <w:szCs w:val="32"/>
        </w:rPr>
      </w:pPr>
      <w:r>
        <w:rPr>
          <w:rFonts w:ascii="宋体" w:eastAsia="宋体"/>
          <w:b w:val="0"/>
          <w:color w:val="auto"/>
          <w:spacing w:val="15"/>
          <w:sz w:val="30"/>
        </w:rPr>
        <w:br w:type="page"/>
      </w:r>
      <w:bookmarkEnd w:id="0"/>
      <w:r w:rsidR="0097715D">
        <w:rPr>
          <w:rFonts w:ascii="宋体" w:eastAsia="宋体" w:hint="eastAsia"/>
          <w:sz w:val="28"/>
          <w:szCs w:val="32"/>
        </w:rPr>
        <w:lastRenderedPageBreak/>
        <w:t>乐清市公共资源交易中心</w:t>
      </w:r>
      <w:r>
        <w:rPr>
          <w:rFonts w:ascii="宋体" w:eastAsia="宋体"/>
          <w:sz w:val="28"/>
          <w:szCs w:val="32"/>
        </w:rPr>
        <w:t>关于</w:t>
      </w:r>
      <w:r>
        <w:rPr>
          <w:rFonts w:ascii="宋体" w:eastAsia="宋体" w:hint="eastAsia"/>
          <w:sz w:val="28"/>
          <w:szCs w:val="32"/>
        </w:rPr>
        <w:t>乐清市南塘镇排涝（卡口阻水排涝改造）工程监理的竞争性磋商公告</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779D1">
        <w:tc>
          <w:tcPr>
            <w:tcW w:w="9072" w:type="dxa"/>
          </w:tcPr>
          <w:p w:rsidR="000779D1" w:rsidRDefault="00510D38">
            <w:pPr>
              <w:widowControl/>
              <w:spacing w:line="440" w:lineRule="atLeast"/>
              <w:ind w:firstLineChars="200" w:firstLine="440"/>
              <w:jc w:val="left"/>
              <w:rPr>
                <w:rFonts w:ascii="宋体"/>
                <w:b w:val="0"/>
                <w:sz w:val="22"/>
                <w:szCs w:val="22"/>
              </w:rPr>
            </w:pPr>
            <w:r>
              <w:rPr>
                <w:rFonts w:ascii="宋体" w:eastAsia="宋体" w:hAnsi="Times New Roman" w:hint="eastAsia"/>
                <w:b w:val="0"/>
                <w:color w:val="auto"/>
                <w:sz w:val="22"/>
                <w:szCs w:val="22"/>
              </w:rPr>
              <w:t>项目概况</w:t>
            </w:r>
          </w:p>
          <w:p w:rsidR="000779D1" w:rsidRDefault="00510D38">
            <w:pPr>
              <w:widowControl/>
              <w:spacing w:line="440" w:lineRule="atLeast"/>
              <w:ind w:firstLineChars="200" w:firstLine="440"/>
              <w:jc w:val="left"/>
              <w:rPr>
                <w:rFonts w:ascii="宋体"/>
                <w:sz w:val="22"/>
              </w:rPr>
            </w:pPr>
            <w:r>
              <w:rPr>
                <w:rFonts w:ascii="宋体" w:eastAsia="宋体" w:hAnsi="Times New Roman" w:hint="eastAsia"/>
                <w:b w:val="0"/>
                <w:color w:val="auto"/>
                <w:sz w:val="22"/>
                <w:szCs w:val="22"/>
              </w:rPr>
              <w:t>乐清市南塘镇排涝（卡口阻水排涝改造）工程监理的潜在供应商应在政采云平台获取(下载）采购文件，并于</w:t>
            </w:r>
            <w:r>
              <w:rPr>
                <w:rFonts w:ascii="宋体" w:eastAsia="宋体" w:hAnsi="Times New Roman"/>
                <w:b w:val="0"/>
                <w:color w:val="auto"/>
                <w:sz w:val="22"/>
                <w:szCs w:val="22"/>
              </w:rPr>
              <w:t xml:space="preserve"> 2022年</w:t>
            </w:r>
            <w:r>
              <w:rPr>
                <w:rFonts w:ascii="宋体" w:eastAsia="宋体" w:hAnsi="Times New Roman" w:hint="eastAsia"/>
                <w:b w:val="0"/>
                <w:color w:val="auto"/>
                <w:sz w:val="22"/>
                <w:szCs w:val="22"/>
              </w:rPr>
              <w:t xml:space="preserve">  </w:t>
            </w:r>
            <w:r>
              <w:rPr>
                <w:rFonts w:ascii="宋体" w:eastAsia="宋体" w:hAnsi="Times New Roman"/>
                <w:b w:val="0"/>
                <w:color w:val="auto"/>
                <w:sz w:val="22"/>
                <w:szCs w:val="22"/>
              </w:rPr>
              <w:t>月</w:t>
            </w:r>
            <w:r>
              <w:rPr>
                <w:rFonts w:ascii="宋体" w:eastAsia="宋体" w:hAnsi="Times New Roman" w:hint="eastAsia"/>
                <w:b w:val="0"/>
                <w:color w:val="auto"/>
                <w:sz w:val="22"/>
                <w:szCs w:val="22"/>
              </w:rPr>
              <w:t xml:space="preserve">  </w:t>
            </w:r>
            <w:r>
              <w:rPr>
                <w:rFonts w:ascii="宋体" w:eastAsia="宋体" w:hAnsi="Times New Roman"/>
                <w:b w:val="0"/>
                <w:color w:val="auto"/>
                <w:sz w:val="22"/>
                <w:szCs w:val="22"/>
              </w:rPr>
              <w:t>日 15:00（北京时间）前递交（上传）</w:t>
            </w:r>
            <w:r>
              <w:rPr>
                <w:rFonts w:ascii="宋体" w:eastAsia="宋体" w:hAnsi="Times New Roman" w:hint="eastAsia"/>
                <w:b w:val="0"/>
                <w:color w:val="auto"/>
                <w:sz w:val="22"/>
                <w:szCs w:val="22"/>
              </w:rPr>
              <w:t>响应文件</w:t>
            </w:r>
            <w:r>
              <w:rPr>
                <w:rFonts w:ascii="宋体" w:eastAsia="宋体" w:hAnsi="Times New Roman"/>
                <w:b w:val="0"/>
                <w:color w:val="auto"/>
                <w:sz w:val="22"/>
                <w:szCs w:val="22"/>
              </w:rPr>
              <w:t>。</w:t>
            </w:r>
          </w:p>
        </w:tc>
      </w:tr>
    </w:tbl>
    <w:p w:rsidR="000779D1" w:rsidRDefault="00510D38">
      <w:pPr>
        <w:widowControl/>
        <w:spacing w:line="440" w:lineRule="atLeast"/>
        <w:jc w:val="left"/>
        <w:rPr>
          <w:rFonts w:ascii="宋体" w:eastAsia="宋体"/>
          <w:b w:val="0"/>
          <w:color w:val="auto"/>
          <w:sz w:val="22"/>
        </w:rPr>
      </w:pPr>
      <w:r>
        <w:rPr>
          <w:rFonts w:ascii="宋体" w:eastAsia="宋体" w:hint="eastAsia"/>
          <w:bCs/>
          <w:color w:val="auto"/>
          <w:kern w:val="2"/>
          <w:sz w:val="22"/>
          <w:szCs w:val="21"/>
        </w:rPr>
        <w:t>一</w:t>
      </w:r>
      <w:r>
        <w:rPr>
          <w:rFonts w:ascii="宋体" w:eastAsia="宋体"/>
          <w:bCs/>
          <w:color w:val="auto"/>
          <w:kern w:val="2"/>
          <w:sz w:val="22"/>
          <w:szCs w:val="21"/>
        </w:rPr>
        <w:t>、</w:t>
      </w:r>
      <w:r>
        <w:rPr>
          <w:rFonts w:ascii="宋体" w:eastAsia="宋体" w:hint="eastAsia"/>
          <w:bCs/>
          <w:color w:val="auto"/>
          <w:kern w:val="2"/>
          <w:sz w:val="22"/>
          <w:szCs w:val="21"/>
        </w:rPr>
        <w:t>项目基本情况</w:t>
      </w:r>
    </w:p>
    <w:p w:rsidR="000779D1" w:rsidRDefault="00510D38">
      <w:pPr>
        <w:widowControl/>
        <w:spacing w:line="440" w:lineRule="atLeast"/>
        <w:ind w:firstLineChars="200" w:firstLine="440"/>
        <w:jc w:val="left"/>
        <w:rPr>
          <w:rFonts w:ascii="宋体" w:eastAsia="宋体"/>
          <w:sz w:val="22"/>
        </w:rPr>
      </w:pPr>
      <w:r>
        <w:rPr>
          <w:rFonts w:ascii="宋体" w:eastAsia="宋体" w:hint="eastAsia"/>
          <w:b w:val="0"/>
          <w:color w:val="auto"/>
          <w:sz w:val="22"/>
        </w:rPr>
        <w:t>项目编号：</w:t>
      </w:r>
      <w:r w:rsidR="00632413" w:rsidRPr="00632413">
        <w:rPr>
          <w:rFonts w:ascii="宋体" w:eastAsia="宋体"/>
          <w:b w:val="0"/>
          <w:color w:val="auto"/>
          <w:sz w:val="22"/>
        </w:rPr>
        <w:t>CG202211C02</w:t>
      </w:r>
    </w:p>
    <w:p w:rsidR="000779D1" w:rsidRDefault="00510D38">
      <w:pPr>
        <w:widowControl/>
        <w:spacing w:line="440" w:lineRule="atLeast"/>
        <w:ind w:firstLineChars="200" w:firstLine="440"/>
        <w:jc w:val="left"/>
        <w:rPr>
          <w:rFonts w:ascii="宋体" w:eastAsia="宋体"/>
          <w:sz w:val="22"/>
        </w:rPr>
      </w:pPr>
      <w:r>
        <w:rPr>
          <w:rFonts w:ascii="宋体" w:eastAsia="宋体" w:hint="eastAsia"/>
          <w:b w:val="0"/>
          <w:color w:val="auto"/>
          <w:sz w:val="22"/>
        </w:rPr>
        <w:t>项目名称：</w:t>
      </w:r>
      <w:r>
        <w:rPr>
          <w:rFonts w:ascii="宋体" w:eastAsia="宋体" w:hAnsi="Times New Roman" w:hint="eastAsia"/>
          <w:b w:val="0"/>
          <w:color w:val="auto"/>
          <w:sz w:val="22"/>
          <w:szCs w:val="22"/>
        </w:rPr>
        <w:t>乐清市南塘镇排涝（卡口阻水排涝改造）工程监理</w:t>
      </w:r>
    </w:p>
    <w:p w:rsidR="000779D1" w:rsidRDefault="00510D38">
      <w:pPr>
        <w:widowControl/>
        <w:spacing w:line="440" w:lineRule="atLeast"/>
        <w:ind w:firstLineChars="200" w:firstLine="440"/>
        <w:jc w:val="left"/>
        <w:rPr>
          <w:rFonts w:ascii="宋体" w:eastAsia="宋体"/>
          <w:b w:val="0"/>
          <w:color w:val="auto"/>
          <w:sz w:val="22"/>
        </w:rPr>
      </w:pPr>
      <w:r>
        <w:rPr>
          <w:rFonts w:ascii="宋体" w:eastAsia="宋体" w:hint="eastAsia"/>
          <w:b w:val="0"/>
          <w:color w:val="auto"/>
          <w:sz w:val="22"/>
        </w:rPr>
        <w:t>采购方式</w:t>
      </w:r>
      <w:r>
        <w:rPr>
          <w:rFonts w:ascii="宋体" w:eastAsia="宋体"/>
          <w:b w:val="0"/>
          <w:color w:val="auto"/>
          <w:sz w:val="22"/>
        </w:rPr>
        <w:t>：竞争性磋商</w:t>
      </w:r>
    </w:p>
    <w:p w:rsidR="000779D1" w:rsidRPr="0097715D" w:rsidRDefault="00510D38">
      <w:pPr>
        <w:widowControl/>
        <w:spacing w:line="440" w:lineRule="atLeast"/>
        <w:ind w:firstLineChars="200" w:firstLine="440"/>
        <w:jc w:val="left"/>
        <w:rPr>
          <w:rFonts w:ascii="宋体" w:eastAsia="宋体"/>
          <w:color w:val="auto"/>
          <w:sz w:val="22"/>
        </w:rPr>
      </w:pPr>
      <w:r>
        <w:rPr>
          <w:rFonts w:ascii="宋体" w:eastAsia="宋体" w:hint="eastAsia"/>
          <w:b w:val="0"/>
          <w:color w:val="auto"/>
          <w:sz w:val="22"/>
        </w:rPr>
        <w:t>预算金额（元）</w:t>
      </w:r>
      <w:r w:rsidRPr="0097715D">
        <w:rPr>
          <w:rFonts w:ascii="宋体" w:eastAsia="宋体" w:hint="eastAsia"/>
          <w:b w:val="0"/>
          <w:color w:val="auto"/>
          <w:sz w:val="22"/>
        </w:rPr>
        <w:t>：742990</w:t>
      </w:r>
    </w:p>
    <w:p w:rsidR="000779D1" w:rsidRPr="0097715D" w:rsidRDefault="00510D38">
      <w:pPr>
        <w:widowControl/>
        <w:spacing w:line="440" w:lineRule="atLeast"/>
        <w:ind w:firstLineChars="200" w:firstLine="440"/>
        <w:jc w:val="left"/>
        <w:rPr>
          <w:rFonts w:ascii="宋体" w:eastAsia="宋体"/>
          <w:b w:val="0"/>
          <w:color w:val="auto"/>
          <w:sz w:val="22"/>
        </w:rPr>
      </w:pPr>
      <w:r w:rsidRPr="0097715D">
        <w:rPr>
          <w:rFonts w:ascii="宋体" w:eastAsia="宋体" w:hint="eastAsia"/>
          <w:b w:val="0"/>
          <w:color w:val="auto"/>
          <w:sz w:val="22"/>
        </w:rPr>
        <w:t>最高限价（元）：742990</w:t>
      </w:r>
    </w:p>
    <w:p w:rsidR="000779D1" w:rsidRPr="0097715D" w:rsidRDefault="00510D38">
      <w:pPr>
        <w:widowControl/>
        <w:spacing w:line="440" w:lineRule="atLeast"/>
        <w:ind w:firstLineChars="200" w:firstLine="440"/>
        <w:jc w:val="left"/>
        <w:rPr>
          <w:rFonts w:ascii="宋体" w:eastAsia="宋体"/>
          <w:b w:val="0"/>
          <w:color w:val="auto"/>
          <w:sz w:val="22"/>
        </w:rPr>
      </w:pPr>
      <w:r w:rsidRPr="0097715D">
        <w:rPr>
          <w:rFonts w:ascii="宋体" w:eastAsia="宋体" w:hint="eastAsia"/>
          <w:b w:val="0"/>
          <w:color w:val="auto"/>
          <w:sz w:val="22"/>
        </w:rPr>
        <w:t>采购需求：</w:t>
      </w:r>
      <w:r w:rsidRPr="0097715D">
        <w:rPr>
          <w:rFonts w:ascii="宋体" w:eastAsia="宋体" w:hAnsi="Times New Roman" w:hint="eastAsia"/>
          <w:b w:val="0"/>
          <w:color w:val="auto"/>
          <w:sz w:val="22"/>
          <w:szCs w:val="22"/>
        </w:rPr>
        <w:t>乐清市南塘镇排涝（卡口阻水排涝改造）工程监理</w:t>
      </w:r>
    </w:p>
    <w:p w:rsidR="000779D1" w:rsidRPr="0097715D" w:rsidRDefault="00510D38">
      <w:pPr>
        <w:widowControl/>
        <w:spacing w:line="440" w:lineRule="atLeast"/>
        <w:ind w:firstLineChars="200" w:firstLine="440"/>
        <w:jc w:val="left"/>
        <w:rPr>
          <w:rFonts w:ascii="宋体" w:eastAsia="宋体"/>
          <w:b w:val="0"/>
          <w:color w:val="auto"/>
          <w:sz w:val="22"/>
        </w:rPr>
      </w:pPr>
      <w:r w:rsidRPr="0097715D">
        <w:rPr>
          <w:rFonts w:ascii="宋体" w:eastAsia="宋体" w:hint="eastAsia"/>
          <w:b w:val="0"/>
          <w:color w:val="auto"/>
          <w:sz w:val="22"/>
        </w:rPr>
        <w:t>数量：不限</w:t>
      </w:r>
    </w:p>
    <w:p w:rsidR="000779D1" w:rsidRPr="0097715D" w:rsidRDefault="00510D38">
      <w:pPr>
        <w:widowControl/>
        <w:spacing w:line="440" w:lineRule="atLeast"/>
        <w:ind w:firstLineChars="200" w:firstLine="440"/>
        <w:jc w:val="left"/>
        <w:rPr>
          <w:rFonts w:ascii="宋体" w:eastAsia="宋体"/>
          <w:b w:val="0"/>
          <w:color w:val="auto"/>
          <w:sz w:val="22"/>
        </w:rPr>
      </w:pPr>
      <w:r w:rsidRPr="0097715D">
        <w:rPr>
          <w:rFonts w:ascii="宋体" w:eastAsia="宋体" w:hint="eastAsia"/>
          <w:b w:val="0"/>
          <w:color w:val="auto"/>
          <w:sz w:val="22"/>
        </w:rPr>
        <w:t>预算金额（元）：742990</w:t>
      </w:r>
    </w:p>
    <w:p w:rsidR="000779D1" w:rsidRDefault="00510D38">
      <w:pPr>
        <w:widowControl/>
        <w:spacing w:line="440" w:lineRule="atLeast"/>
        <w:ind w:firstLineChars="200" w:firstLine="440"/>
        <w:jc w:val="left"/>
        <w:rPr>
          <w:rFonts w:ascii="宋体" w:eastAsia="宋体"/>
          <w:b w:val="0"/>
          <w:color w:val="auto"/>
          <w:sz w:val="22"/>
        </w:rPr>
      </w:pPr>
      <w:r>
        <w:rPr>
          <w:rFonts w:ascii="宋体" w:eastAsia="宋体" w:hint="eastAsia"/>
          <w:b w:val="0"/>
          <w:color w:val="auto"/>
          <w:sz w:val="22"/>
        </w:rPr>
        <w:t>单位</w:t>
      </w:r>
      <w:r>
        <w:rPr>
          <w:rFonts w:ascii="宋体" w:eastAsia="宋体"/>
          <w:b w:val="0"/>
          <w:color w:val="auto"/>
          <w:sz w:val="22"/>
        </w:rPr>
        <w:t>：项</w:t>
      </w:r>
    </w:p>
    <w:p w:rsidR="000779D1" w:rsidRDefault="00510D38">
      <w:pPr>
        <w:widowControl/>
        <w:spacing w:line="440" w:lineRule="atLeast"/>
        <w:ind w:firstLineChars="200" w:firstLine="440"/>
        <w:jc w:val="left"/>
        <w:rPr>
          <w:rFonts w:ascii="宋体" w:eastAsia="宋体"/>
          <w:b w:val="0"/>
          <w:color w:val="auto"/>
          <w:sz w:val="22"/>
        </w:rPr>
      </w:pPr>
      <w:r>
        <w:rPr>
          <w:rFonts w:ascii="宋体" w:eastAsia="宋体" w:hint="eastAsia"/>
          <w:b w:val="0"/>
          <w:color w:val="auto"/>
          <w:sz w:val="22"/>
        </w:rPr>
        <w:t>简要规格描述：详见竞争性磋商文件</w:t>
      </w:r>
    </w:p>
    <w:p w:rsidR="000779D1" w:rsidRDefault="00510D38">
      <w:pPr>
        <w:widowControl/>
        <w:spacing w:line="440" w:lineRule="atLeast"/>
        <w:ind w:firstLineChars="200" w:firstLine="440"/>
        <w:jc w:val="left"/>
        <w:rPr>
          <w:rFonts w:ascii="宋体" w:eastAsia="宋体"/>
          <w:b w:val="0"/>
          <w:color w:val="auto"/>
          <w:sz w:val="22"/>
        </w:rPr>
      </w:pPr>
      <w:r>
        <w:rPr>
          <w:rFonts w:ascii="宋体" w:eastAsia="宋体" w:hint="eastAsia"/>
          <w:b w:val="0"/>
          <w:color w:val="auto"/>
          <w:sz w:val="22"/>
        </w:rPr>
        <w:t>备注：</w:t>
      </w:r>
    </w:p>
    <w:p w:rsidR="000779D1" w:rsidRDefault="00510D38">
      <w:pPr>
        <w:widowControl/>
        <w:spacing w:line="440" w:lineRule="atLeast"/>
        <w:ind w:firstLineChars="200" w:firstLine="440"/>
        <w:jc w:val="left"/>
        <w:rPr>
          <w:rFonts w:ascii="宋体" w:eastAsia="宋体"/>
          <w:b w:val="0"/>
          <w:color w:val="auto"/>
          <w:sz w:val="22"/>
        </w:rPr>
      </w:pPr>
      <w:r>
        <w:rPr>
          <w:rFonts w:ascii="宋体" w:eastAsia="宋体" w:hint="eastAsia"/>
          <w:b w:val="0"/>
          <w:color w:val="auto"/>
          <w:sz w:val="22"/>
        </w:rPr>
        <w:t>合同履约期限：</w:t>
      </w:r>
      <w:r>
        <w:rPr>
          <w:rFonts w:ascii="宋体" w:eastAsia="宋体"/>
          <w:b w:val="0"/>
          <w:color w:val="auto"/>
          <w:sz w:val="22"/>
        </w:rPr>
        <w:t>/</w:t>
      </w:r>
    </w:p>
    <w:p w:rsidR="000779D1" w:rsidRDefault="00510D38">
      <w:pPr>
        <w:widowControl/>
        <w:spacing w:line="440" w:lineRule="atLeast"/>
        <w:ind w:firstLineChars="200" w:firstLine="440"/>
        <w:jc w:val="left"/>
        <w:rPr>
          <w:rFonts w:ascii="宋体" w:eastAsia="宋体"/>
          <w:sz w:val="22"/>
        </w:rPr>
      </w:pPr>
      <w:r>
        <w:rPr>
          <w:rFonts w:ascii="宋体" w:eastAsia="宋体" w:hint="eastAsia"/>
          <w:b w:val="0"/>
          <w:color w:val="auto"/>
          <w:sz w:val="22"/>
        </w:rPr>
        <w:t>本项目（否）接受联合体投标。</w:t>
      </w:r>
    </w:p>
    <w:p w:rsidR="000779D1" w:rsidRDefault="00510D38">
      <w:pPr>
        <w:widowControl/>
        <w:spacing w:line="440" w:lineRule="atLeast"/>
        <w:jc w:val="left"/>
        <w:rPr>
          <w:rFonts w:ascii="宋体" w:eastAsia="宋体"/>
          <w:b w:val="0"/>
          <w:bCs/>
          <w:sz w:val="22"/>
        </w:rPr>
      </w:pPr>
      <w:bookmarkStart w:id="1" w:name="_Toc28359080"/>
      <w:bookmarkStart w:id="2" w:name="_Toc35393622"/>
      <w:bookmarkStart w:id="3" w:name="_Toc35393791"/>
      <w:bookmarkStart w:id="4" w:name="_Toc28359003"/>
      <w:r>
        <w:rPr>
          <w:rFonts w:ascii="宋体" w:eastAsia="宋体" w:hint="eastAsia"/>
          <w:bCs/>
          <w:color w:val="auto"/>
          <w:sz w:val="22"/>
        </w:rPr>
        <w:t>二、申请人的资格要求：</w:t>
      </w:r>
      <w:bookmarkEnd w:id="1"/>
      <w:bookmarkEnd w:id="2"/>
      <w:bookmarkEnd w:id="3"/>
      <w:bookmarkEnd w:id="4"/>
    </w:p>
    <w:p w:rsidR="000779D1" w:rsidRDefault="00510D38">
      <w:pPr>
        <w:widowControl/>
        <w:snapToGrid w:val="0"/>
        <w:spacing w:line="420" w:lineRule="atLeast"/>
        <w:ind w:firstLineChars="200" w:firstLine="440"/>
        <w:jc w:val="left"/>
        <w:rPr>
          <w:rFonts w:ascii="宋体" w:eastAsia="宋体"/>
          <w:b w:val="0"/>
          <w:bCs/>
          <w:color w:val="auto"/>
          <w:kern w:val="2"/>
          <w:sz w:val="22"/>
          <w:szCs w:val="22"/>
        </w:rPr>
      </w:pPr>
      <w:bookmarkStart w:id="5" w:name="B18_投标供应商的资格要求"/>
      <w:bookmarkStart w:id="6" w:name="_Toc35393623"/>
      <w:bookmarkStart w:id="7" w:name="_Toc28359004"/>
      <w:bookmarkStart w:id="8" w:name="_Toc35393792"/>
      <w:bookmarkStart w:id="9" w:name="_Toc28359081"/>
      <w:r>
        <w:rPr>
          <w:rFonts w:ascii="宋体" w:eastAsia="宋体" w:hint="eastAsia"/>
          <w:b w:val="0"/>
          <w:bCs/>
          <w:color w:val="auto"/>
          <w:kern w:val="2"/>
          <w:sz w:val="22"/>
          <w:szCs w:val="22"/>
        </w:rPr>
        <w:t>1</w:t>
      </w:r>
      <w:bookmarkEnd w:id="5"/>
      <w:r>
        <w:rPr>
          <w:rFonts w:ascii="宋体" w:eastAsia="宋体" w:hint="eastAsia"/>
          <w:b w:val="0"/>
          <w:bCs/>
          <w:color w:val="auto"/>
          <w:kern w:val="2"/>
          <w:sz w:val="22"/>
          <w:szCs w:val="22"/>
        </w:rPr>
        <w:t>、满足《中华人民共和国政府采购法》第二十二条规定；未被“信用中国”（</w:t>
      </w:r>
      <w:r>
        <w:rPr>
          <w:rFonts w:ascii="宋体" w:eastAsia="宋体"/>
          <w:b w:val="0"/>
          <w:bCs/>
          <w:color w:val="auto"/>
          <w:kern w:val="2"/>
          <w:sz w:val="22"/>
          <w:szCs w:val="22"/>
        </w:rPr>
        <w:t>www.creditchina.gov.cn)、中国政府采购网（www.ccgp.gov.cn）列入失信被执行人、重大税收违法案件当事人名单、政府采购严重违法失信行为记录名单。</w:t>
      </w:r>
    </w:p>
    <w:p w:rsidR="000779D1" w:rsidRDefault="00510D38">
      <w:pPr>
        <w:widowControl/>
        <w:snapToGrid w:val="0"/>
        <w:spacing w:line="420" w:lineRule="atLeast"/>
        <w:ind w:firstLineChars="200" w:firstLine="440"/>
        <w:jc w:val="left"/>
        <w:rPr>
          <w:rFonts w:ascii="宋体" w:eastAsia="宋体"/>
          <w:b w:val="0"/>
          <w:bCs/>
          <w:color w:val="auto"/>
          <w:kern w:val="2"/>
          <w:sz w:val="22"/>
          <w:szCs w:val="22"/>
        </w:rPr>
      </w:pPr>
      <w:r>
        <w:rPr>
          <w:rFonts w:ascii="宋体" w:eastAsia="宋体"/>
          <w:b w:val="0"/>
          <w:bCs/>
          <w:color w:val="auto"/>
          <w:kern w:val="2"/>
          <w:sz w:val="22"/>
          <w:szCs w:val="22"/>
        </w:rPr>
        <w:t>2、</w:t>
      </w:r>
      <w:r>
        <w:rPr>
          <w:rFonts w:ascii="宋体" w:eastAsia="宋体" w:hint="eastAsia"/>
          <w:b w:val="0"/>
          <w:bCs/>
          <w:color w:val="auto"/>
          <w:kern w:val="2"/>
          <w:sz w:val="22"/>
          <w:szCs w:val="22"/>
        </w:rPr>
        <w:t>落实政府采购政策需满足的资格要求：</w:t>
      </w:r>
      <w:r>
        <w:rPr>
          <w:rFonts w:ascii="宋体" w:eastAsia="宋体"/>
          <w:b w:val="0"/>
          <w:bCs/>
          <w:color w:val="auto"/>
          <w:kern w:val="2"/>
          <w:sz w:val="22"/>
          <w:szCs w:val="22"/>
        </w:rPr>
        <w:t>/</w:t>
      </w:r>
    </w:p>
    <w:p w:rsidR="000779D1" w:rsidRDefault="00510D38">
      <w:pPr>
        <w:widowControl/>
        <w:snapToGrid w:val="0"/>
        <w:spacing w:line="420" w:lineRule="atLeast"/>
        <w:ind w:firstLineChars="200" w:firstLine="440"/>
        <w:jc w:val="left"/>
        <w:rPr>
          <w:rFonts w:ascii="宋体" w:eastAsia="宋体"/>
          <w:b w:val="0"/>
          <w:bCs/>
          <w:color w:val="auto"/>
          <w:kern w:val="2"/>
          <w:sz w:val="22"/>
          <w:szCs w:val="22"/>
        </w:rPr>
      </w:pPr>
      <w:r>
        <w:rPr>
          <w:rFonts w:ascii="宋体" w:eastAsia="宋体" w:hint="eastAsia"/>
          <w:b w:val="0"/>
          <w:bCs/>
          <w:color w:val="auto"/>
          <w:kern w:val="2"/>
          <w:sz w:val="22"/>
          <w:szCs w:val="22"/>
        </w:rPr>
        <w:t>3、本项目的特定资格要求：投标供应商须具有独立法人资格且具备工程监理综合资质或水利部颁发的水利工程施工监理丙级及以上资质。</w:t>
      </w:r>
    </w:p>
    <w:p w:rsidR="000779D1" w:rsidRDefault="00510D38">
      <w:pPr>
        <w:widowControl/>
        <w:snapToGrid w:val="0"/>
        <w:spacing w:line="420" w:lineRule="atLeast"/>
        <w:jc w:val="left"/>
        <w:rPr>
          <w:rFonts w:ascii="宋体" w:eastAsia="宋体"/>
          <w:b w:val="0"/>
          <w:bCs/>
          <w:sz w:val="22"/>
        </w:rPr>
      </w:pPr>
      <w:r>
        <w:rPr>
          <w:rFonts w:ascii="宋体" w:eastAsia="宋体" w:hint="eastAsia"/>
          <w:bCs/>
          <w:color w:val="auto"/>
          <w:sz w:val="22"/>
        </w:rPr>
        <w:t>三、</w:t>
      </w:r>
      <w:bookmarkEnd w:id="6"/>
      <w:bookmarkEnd w:id="7"/>
      <w:bookmarkEnd w:id="8"/>
      <w:bookmarkEnd w:id="9"/>
      <w:r>
        <w:rPr>
          <w:rFonts w:ascii="宋体" w:eastAsia="宋体" w:hint="eastAsia"/>
          <w:bCs/>
          <w:color w:val="auto"/>
          <w:sz w:val="22"/>
        </w:rPr>
        <w:t>获取（下载）采购文件</w:t>
      </w:r>
    </w:p>
    <w:p w:rsidR="000779D1" w:rsidRDefault="00510D38">
      <w:pPr>
        <w:widowControl/>
        <w:spacing w:line="440" w:lineRule="atLeast"/>
        <w:ind w:firstLineChars="200" w:firstLine="440"/>
        <w:jc w:val="left"/>
        <w:rPr>
          <w:rFonts w:ascii="宋体" w:eastAsia="宋体"/>
          <w:sz w:val="22"/>
        </w:rPr>
      </w:pPr>
      <w:r>
        <w:rPr>
          <w:rFonts w:ascii="宋体" w:eastAsia="宋体" w:hint="eastAsia"/>
          <w:b w:val="0"/>
          <w:color w:val="auto"/>
          <w:sz w:val="22"/>
        </w:rPr>
        <w:t>时间：</w:t>
      </w:r>
      <w:r>
        <w:rPr>
          <w:rFonts w:ascii="宋体" w:eastAsia="宋体"/>
          <w:b w:val="0"/>
          <w:color w:val="auto"/>
          <w:sz w:val="22"/>
        </w:rPr>
        <w:t>/至2022年</w:t>
      </w:r>
      <w:r>
        <w:rPr>
          <w:rFonts w:ascii="宋体" w:eastAsia="宋体" w:hint="eastAsia"/>
          <w:b w:val="0"/>
          <w:color w:val="auto"/>
          <w:sz w:val="22"/>
        </w:rPr>
        <w:t xml:space="preserve">  </w:t>
      </w:r>
      <w:r>
        <w:rPr>
          <w:rFonts w:ascii="宋体" w:eastAsia="宋体"/>
          <w:b w:val="0"/>
          <w:color w:val="auto"/>
          <w:sz w:val="22"/>
        </w:rPr>
        <w:t>月</w:t>
      </w:r>
      <w:r>
        <w:rPr>
          <w:rFonts w:ascii="宋体" w:eastAsia="宋体" w:hint="eastAsia"/>
          <w:b w:val="0"/>
          <w:color w:val="auto"/>
          <w:sz w:val="22"/>
        </w:rPr>
        <w:t xml:space="preserve">   </w:t>
      </w:r>
      <w:r>
        <w:rPr>
          <w:rFonts w:ascii="宋体" w:eastAsia="宋体"/>
          <w:b w:val="0"/>
          <w:color w:val="auto"/>
          <w:sz w:val="22"/>
        </w:rPr>
        <w:t>日 ，每天上午00:00至12:00 ，下午12:00至23:59（北京时间，线上获取法定节假日均可，线下获取文件法定节假日除外）</w:t>
      </w:r>
    </w:p>
    <w:p w:rsidR="000779D1" w:rsidRDefault="00510D38">
      <w:pPr>
        <w:widowControl/>
        <w:spacing w:line="440" w:lineRule="atLeast"/>
        <w:ind w:firstLineChars="200" w:firstLine="440"/>
        <w:jc w:val="left"/>
        <w:rPr>
          <w:rFonts w:ascii="宋体" w:eastAsia="宋体"/>
          <w:sz w:val="22"/>
        </w:rPr>
      </w:pPr>
      <w:r>
        <w:rPr>
          <w:rFonts w:ascii="宋体" w:eastAsia="宋体" w:hint="eastAsia"/>
          <w:b w:val="0"/>
          <w:color w:val="auto"/>
          <w:sz w:val="22"/>
        </w:rPr>
        <w:t>地点（网址）：政采云平台</w:t>
      </w:r>
    </w:p>
    <w:p w:rsidR="000779D1" w:rsidRDefault="00510D38">
      <w:pPr>
        <w:widowControl/>
        <w:spacing w:line="440" w:lineRule="atLeast"/>
        <w:ind w:firstLineChars="200" w:firstLine="440"/>
        <w:jc w:val="left"/>
        <w:rPr>
          <w:rFonts w:ascii="宋体" w:eastAsia="宋体"/>
          <w:b w:val="0"/>
          <w:color w:val="auto"/>
          <w:sz w:val="22"/>
        </w:rPr>
      </w:pPr>
      <w:r>
        <w:rPr>
          <w:rFonts w:ascii="宋体" w:eastAsia="宋体" w:hint="eastAsia"/>
          <w:b w:val="0"/>
          <w:color w:val="auto"/>
          <w:sz w:val="22"/>
        </w:rPr>
        <w:t>方式：供应商登录政采云平台</w:t>
      </w:r>
      <w:r>
        <w:rPr>
          <w:rFonts w:ascii="宋体" w:eastAsia="宋体"/>
          <w:b w:val="0"/>
          <w:color w:val="auto"/>
          <w:sz w:val="22"/>
        </w:rPr>
        <w:t>https://www.zcygov.cn/在线申请获取采购文件（进入“项目采购”应用，在获取采购文件菜单中选择项目，申请获取采购文件）</w:t>
      </w:r>
    </w:p>
    <w:p w:rsidR="000779D1" w:rsidRDefault="00510D38">
      <w:pPr>
        <w:widowControl/>
        <w:spacing w:line="440" w:lineRule="atLeast"/>
        <w:ind w:firstLineChars="200" w:firstLine="440"/>
        <w:jc w:val="left"/>
        <w:rPr>
          <w:rFonts w:ascii="宋体" w:eastAsia="宋体"/>
          <w:b w:val="0"/>
          <w:color w:val="auto"/>
          <w:sz w:val="22"/>
        </w:rPr>
      </w:pPr>
      <w:r>
        <w:rPr>
          <w:rFonts w:ascii="宋体" w:eastAsia="宋体" w:hint="eastAsia"/>
          <w:b w:val="0"/>
          <w:color w:val="auto"/>
          <w:sz w:val="22"/>
        </w:rPr>
        <w:t>售价（元）：0</w:t>
      </w:r>
    </w:p>
    <w:p w:rsidR="000779D1" w:rsidRDefault="00510D38">
      <w:pPr>
        <w:widowControl/>
        <w:spacing w:line="440" w:lineRule="atLeast"/>
        <w:jc w:val="left"/>
        <w:rPr>
          <w:rFonts w:ascii="宋体" w:eastAsia="宋体"/>
          <w:b w:val="0"/>
          <w:bCs/>
          <w:sz w:val="22"/>
        </w:rPr>
      </w:pPr>
      <w:bookmarkStart w:id="10" w:name="_Toc28359005"/>
      <w:bookmarkStart w:id="11" w:name="_Toc35393793"/>
      <w:bookmarkStart w:id="12" w:name="_Toc35393624"/>
      <w:bookmarkStart w:id="13" w:name="_Toc28359082"/>
      <w:r>
        <w:rPr>
          <w:rFonts w:ascii="宋体" w:eastAsia="宋体" w:hint="eastAsia"/>
          <w:bCs/>
          <w:color w:val="auto"/>
          <w:sz w:val="22"/>
        </w:rPr>
        <w:lastRenderedPageBreak/>
        <w:t>四、</w:t>
      </w:r>
      <w:bookmarkEnd w:id="10"/>
      <w:bookmarkEnd w:id="11"/>
      <w:bookmarkEnd w:id="12"/>
      <w:bookmarkEnd w:id="13"/>
      <w:r>
        <w:rPr>
          <w:rFonts w:ascii="宋体" w:eastAsia="宋体" w:hint="eastAsia"/>
          <w:bCs/>
          <w:color w:val="auto"/>
          <w:sz w:val="22"/>
        </w:rPr>
        <w:t>响应文件提交（上传）</w:t>
      </w:r>
    </w:p>
    <w:p w:rsidR="000779D1" w:rsidRDefault="00510D38">
      <w:pPr>
        <w:widowControl/>
        <w:spacing w:line="440" w:lineRule="atLeast"/>
        <w:ind w:firstLineChars="200" w:firstLine="440"/>
        <w:jc w:val="left"/>
        <w:rPr>
          <w:rFonts w:ascii="宋体" w:eastAsia="宋体"/>
          <w:b w:val="0"/>
          <w:color w:val="auto"/>
          <w:sz w:val="22"/>
        </w:rPr>
      </w:pPr>
      <w:r>
        <w:rPr>
          <w:rFonts w:ascii="宋体" w:eastAsia="宋体" w:hint="eastAsia"/>
          <w:b w:val="0"/>
          <w:color w:val="auto"/>
          <w:sz w:val="22"/>
        </w:rPr>
        <w:t>截止时间：</w:t>
      </w:r>
      <w:r>
        <w:rPr>
          <w:rFonts w:ascii="宋体" w:eastAsia="宋体"/>
          <w:b w:val="0"/>
          <w:color w:val="auto"/>
          <w:sz w:val="22"/>
        </w:rPr>
        <w:t>2022年</w:t>
      </w:r>
      <w:r>
        <w:rPr>
          <w:rFonts w:ascii="宋体" w:eastAsia="宋体" w:hint="eastAsia"/>
          <w:b w:val="0"/>
          <w:color w:val="auto"/>
          <w:sz w:val="22"/>
        </w:rPr>
        <w:t xml:space="preserve">  </w:t>
      </w:r>
      <w:r>
        <w:rPr>
          <w:rFonts w:ascii="宋体" w:eastAsia="宋体"/>
          <w:b w:val="0"/>
          <w:color w:val="auto"/>
          <w:sz w:val="22"/>
        </w:rPr>
        <w:t>月</w:t>
      </w:r>
      <w:r>
        <w:rPr>
          <w:rFonts w:ascii="宋体" w:eastAsia="宋体" w:hint="eastAsia"/>
          <w:b w:val="0"/>
          <w:color w:val="auto"/>
          <w:sz w:val="22"/>
        </w:rPr>
        <w:t xml:space="preserve">  </w:t>
      </w:r>
      <w:r>
        <w:rPr>
          <w:rFonts w:ascii="宋体" w:eastAsia="宋体"/>
          <w:b w:val="0"/>
          <w:color w:val="auto"/>
          <w:sz w:val="22"/>
        </w:rPr>
        <w:t>日 15:00（北京时间）</w:t>
      </w:r>
    </w:p>
    <w:p w:rsidR="000779D1" w:rsidRDefault="00510D38">
      <w:pPr>
        <w:widowControl/>
        <w:spacing w:line="440" w:lineRule="atLeast"/>
        <w:ind w:firstLineChars="200" w:firstLine="440"/>
        <w:jc w:val="left"/>
        <w:rPr>
          <w:rFonts w:ascii="宋体" w:eastAsia="宋体"/>
          <w:sz w:val="22"/>
        </w:rPr>
      </w:pPr>
      <w:r>
        <w:rPr>
          <w:rFonts w:ascii="宋体" w:eastAsia="宋体" w:hint="eastAsia"/>
          <w:b w:val="0"/>
          <w:color w:val="auto"/>
          <w:sz w:val="22"/>
        </w:rPr>
        <w:t>地点（网址：政采云平台 </w:t>
      </w:r>
    </w:p>
    <w:p w:rsidR="000779D1" w:rsidRDefault="00510D38">
      <w:pPr>
        <w:widowControl/>
        <w:spacing w:line="440" w:lineRule="atLeast"/>
        <w:jc w:val="left"/>
        <w:rPr>
          <w:rFonts w:ascii="宋体" w:eastAsia="宋体"/>
          <w:b w:val="0"/>
          <w:bCs/>
          <w:sz w:val="22"/>
        </w:rPr>
      </w:pPr>
      <w:bookmarkStart w:id="14" w:name="_Toc28359084"/>
      <w:bookmarkStart w:id="15" w:name="_Toc35393625"/>
      <w:bookmarkStart w:id="16" w:name="_Toc28359007"/>
      <w:bookmarkStart w:id="17" w:name="_Toc35393794"/>
      <w:r>
        <w:rPr>
          <w:rFonts w:ascii="宋体" w:eastAsia="宋体" w:hint="eastAsia"/>
          <w:bCs/>
          <w:color w:val="auto"/>
          <w:sz w:val="22"/>
        </w:rPr>
        <w:t>五、</w:t>
      </w:r>
      <w:bookmarkEnd w:id="14"/>
      <w:bookmarkEnd w:id="15"/>
      <w:bookmarkEnd w:id="16"/>
      <w:bookmarkEnd w:id="17"/>
      <w:r>
        <w:rPr>
          <w:rFonts w:ascii="宋体" w:eastAsia="宋体" w:hint="eastAsia"/>
          <w:bCs/>
          <w:color w:val="auto"/>
          <w:sz w:val="22"/>
        </w:rPr>
        <w:t>响应文件开启</w:t>
      </w:r>
    </w:p>
    <w:p w:rsidR="000779D1" w:rsidRDefault="00510D38">
      <w:pPr>
        <w:widowControl/>
        <w:spacing w:line="440" w:lineRule="atLeast"/>
        <w:ind w:firstLineChars="200" w:firstLine="440"/>
        <w:jc w:val="left"/>
        <w:rPr>
          <w:rFonts w:ascii="宋体" w:eastAsia="宋体"/>
          <w:sz w:val="22"/>
        </w:rPr>
      </w:pPr>
      <w:r>
        <w:rPr>
          <w:rFonts w:ascii="宋体" w:eastAsia="宋体" w:hint="eastAsia"/>
          <w:b w:val="0"/>
          <w:color w:val="auto"/>
          <w:sz w:val="22"/>
        </w:rPr>
        <w:t>开启时间：202</w:t>
      </w:r>
      <w:r>
        <w:rPr>
          <w:rFonts w:ascii="宋体" w:eastAsia="宋体"/>
          <w:b w:val="0"/>
          <w:color w:val="auto"/>
          <w:sz w:val="22"/>
        </w:rPr>
        <w:t>2</w:t>
      </w:r>
      <w:r>
        <w:rPr>
          <w:rFonts w:ascii="宋体" w:eastAsia="宋体" w:hint="eastAsia"/>
          <w:b w:val="0"/>
          <w:color w:val="auto"/>
          <w:sz w:val="22"/>
        </w:rPr>
        <w:t xml:space="preserve">年  月   日 </w:t>
      </w:r>
      <w:r>
        <w:rPr>
          <w:rFonts w:ascii="宋体" w:eastAsia="宋体"/>
          <w:b w:val="0"/>
          <w:color w:val="auto"/>
          <w:sz w:val="22"/>
        </w:rPr>
        <w:t>15</w:t>
      </w:r>
      <w:r>
        <w:rPr>
          <w:rFonts w:ascii="宋体" w:eastAsia="宋体" w:hint="eastAsia"/>
          <w:b w:val="0"/>
          <w:color w:val="auto"/>
          <w:sz w:val="22"/>
        </w:rPr>
        <w:t>:</w:t>
      </w:r>
      <w:r>
        <w:rPr>
          <w:rFonts w:ascii="宋体" w:eastAsia="宋体"/>
          <w:b w:val="0"/>
          <w:color w:val="auto"/>
          <w:sz w:val="22"/>
        </w:rPr>
        <w:t>00</w:t>
      </w:r>
      <w:r>
        <w:rPr>
          <w:rFonts w:ascii="宋体" w:eastAsia="宋体" w:hint="eastAsia"/>
          <w:b w:val="0"/>
          <w:color w:val="auto"/>
          <w:sz w:val="22"/>
        </w:rPr>
        <w:t>（北京时间）</w:t>
      </w:r>
    </w:p>
    <w:p w:rsidR="000779D1" w:rsidRDefault="00510D38">
      <w:pPr>
        <w:widowControl/>
        <w:spacing w:line="440" w:lineRule="atLeast"/>
        <w:ind w:firstLineChars="200" w:firstLine="440"/>
        <w:jc w:val="left"/>
        <w:rPr>
          <w:rFonts w:ascii="宋体" w:eastAsia="宋体"/>
          <w:sz w:val="22"/>
        </w:rPr>
      </w:pPr>
      <w:r>
        <w:rPr>
          <w:rFonts w:ascii="宋体" w:eastAsia="宋体"/>
          <w:b w:val="0"/>
          <w:color w:val="auto"/>
          <w:sz w:val="22"/>
        </w:rPr>
        <w:t>地点（网址）</w:t>
      </w:r>
      <w:r>
        <w:rPr>
          <w:rFonts w:ascii="宋体" w:eastAsia="宋体" w:hint="eastAsia"/>
          <w:b w:val="0"/>
          <w:color w:val="auto"/>
          <w:sz w:val="22"/>
        </w:rPr>
        <w:t>：政采云平台</w:t>
      </w:r>
    </w:p>
    <w:p w:rsidR="000779D1" w:rsidRDefault="00510D38">
      <w:pPr>
        <w:widowControl/>
        <w:spacing w:line="440" w:lineRule="atLeast"/>
        <w:jc w:val="left"/>
        <w:rPr>
          <w:rFonts w:ascii="宋体" w:eastAsia="宋体"/>
          <w:b w:val="0"/>
          <w:bCs/>
          <w:sz w:val="22"/>
        </w:rPr>
      </w:pPr>
      <w:r>
        <w:rPr>
          <w:rFonts w:ascii="宋体" w:eastAsia="宋体" w:hint="eastAsia"/>
          <w:bCs/>
          <w:color w:val="auto"/>
          <w:sz w:val="22"/>
        </w:rPr>
        <w:t>六、其他补充事宜</w:t>
      </w:r>
    </w:p>
    <w:p w:rsidR="000779D1" w:rsidRDefault="00510D38">
      <w:pPr>
        <w:widowControl/>
        <w:spacing w:line="440" w:lineRule="atLeast"/>
        <w:ind w:firstLineChars="200" w:firstLine="440"/>
        <w:jc w:val="left"/>
        <w:rPr>
          <w:rFonts w:ascii="宋体" w:eastAsia="宋体"/>
          <w:sz w:val="22"/>
        </w:rPr>
      </w:pPr>
      <w:r>
        <w:rPr>
          <w:rFonts w:ascii="宋体" w:eastAsia="宋体" w:hint="eastAsia"/>
          <w:b w:val="0"/>
          <w:color w:val="auto"/>
          <w:sz w:val="22"/>
        </w:rPr>
        <w:t>自本公告发布之日起</w:t>
      </w:r>
      <w:r>
        <w:rPr>
          <w:rFonts w:ascii="宋体" w:eastAsia="宋体"/>
          <w:b w:val="0"/>
          <w:color w:val="auto"/>
          <w:sz w:val="22"/>
        </w:rPr>
        <w:t>3</w:t>
      </w:r>
      <w:r>
        <w:rPr>
          <w:rFonts w:ascii="宋体" w:eastAsia="宋体" w:hint="eastAsia"/>
          <w:b w:val="0"/>
          <w:color w:val="auto"/>
          <w:sz w:val="22"/>
        </w:rPr>
        <w:t>个工作日。</w:t>
      </w:r>
    </w:p>
    <w:p w:rsidR="000779D1" w:rsidRDefault="00510D38">
      <w:pPr>
        <w:widowControl/>
        <w:spacing w:line="440" w:lineRule="atLeast"/>
        <w:jc w:val="left"/>
        <w:rPr>
          <w:rFonts w:ascii="宋体" w:eastAsia="宋体"/>
          <w:b w:val="0"/>
          <w:bCs/>
          <w:sz w:val="22"/>
        </w:rPr>
      </w:pPr>
      <w:bookmarkStart w:id="18" w:name="_Toc35393795"/>
      <w:bookmarkStart w:id="19" w:name="_Toc35393626"/>
      <w:r>
        <w:rPr>
          <w:rFonts w:ascii="宋体" w:eastAsia="宋体" w:hint="eastAsia"/>
          <w:bCs/>
          <w:color w:val="auto"/>
          <w:sz w:val="22"/>
        </w:rPr>
        <w:t>七、其他补充事宜</w:t>
      </w:r>
      <w:bookmarkEnd w:id="18"/>
      <w:bookmarkEnd w:id="19"/>
    </w:p>
    <w:p w:rsidR="000779D1" w:rsidRDefault="00510D38">
      <w:pPr>
        <w:widowControl/>
        <w:spacing w:line="440" w:lineRule="atLeast"/>
        <w:ind w:firstLineChars="200" w:firstLine="440"/>
        <w:jc w:val="left"/>
        <w:rPr>
          <w:rFonts w:ascii="宋体" w:eastAsia="宋体"/>
          <w:b w:val="0"/>
          <w:color w:val="auto"/>
          <w:sz w:val="22"/>
        </w:rPr>
      </w:pPr>
      <w:r>
        <w:rPr>
          <w:rFonts w:ascii="宋体" w:eastAsia="宋体" w:hint="eastAsia"/>
          <w:b w:val="0"/>
          <w:color w:val="auto"/>
          <w:sz w:val="22"/>
        </w:rPr>
        <w:t>1.《浙江省财政厅关于进一步发挥政府采购政策功能全力推动经济稳进提质的通知》</w:t>
      </w:r>
      <w:r>
        <w:rPr>
          <w:rFonts w:ascii="宋体" w:eastAsia="宋体"/>
          <w:b w:val="0"/>
          <w:color w:val="auto"/>
          <w:sz w:val="22"/>
        </w:rPr>
        <w:t xml:space="preserve">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0779D1" w:rsidRDefault="00510D38">
      <w:pPr>
        <w:widowControl/>
        <w:spacing w:line="440" w:lineRule="atLeast"/>
        <w:ind w:firstLineChars="200" w:firstLine="440"/>
        <w:jc w:val="left"/>
        <w:rPr>
          <w:rFonts w:ascii="宋体" w:eastAsia="宋体"/>
          <w:b w:val="0"/>
          <w:sz w:val="22"/>
        </w:rPr>
      </w:pPr>
      <w:r>
        <w:rPr>
          <w:rFonts w:ascii="宋体" w:eastAsia="宋体"/>
          <w:b w:val="0"/>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rsidR="000779D1" w:rsidRDefault="00510D38">
      <w:pPr>
        <w:widowControl/>
        <w:spacing w:line="440" w:lineRule="atLeast"/>
        <w:ind w:firstLineChars="200" w:firstLine="440"/>
        <w:rPr>
          <w:rFonts w:ascii="宋体" w:eastAsia="宋体"/>
          <w:b w:val="0"/>
          <w:color w:val="auto"/>
          <w:sz w:val="22"/>
        </w:rPr>
      </w:pPr>
      <w:r>
        <w:rPr>
          <w:rFonts w:ascii="宋体" w:eastAsia="宋体"/>
          <w:b w:val="0"/>
          <w:color w:val="auto"/>
          <w:sz w:val="22"/>
        </w:rPr>
        <w:t>3.</w:t>
      </w:r>
      <w:r>
        <w:rPr>
          <w:rFonts w:ascii="宋体" w:eastAsia="宋体" w:hint="eastAsia"/>
          <w:b w:val="0"/>
          <w:color w:val="auto"/>
          <w:sz w:val="22"/>
        </w:rPr>
        <w:t>其他事项：在线投标响应（电子投标）说明：</w:t>
      </w:r>
      <w:r>
        <w:rPr>
          <w:rFonts w:ascii="宋体" w:eastAsia="宋体"/>
          <w:b w:val="0"/>
          <w:color w:val="auto"/>
          <w:sz w:val="22"/>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政府采购项目电子交易管理操作指南-供应商》（https://service.zcygov.cn/#/knowledges/CW1EtGwBFdiHxlNd6I3m/6IMVAG0BFdiHxlNdQ8Na）；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w:t>
      </w:r>
      <w:r>
        <w:rPr>
          <w:rFonts w:ascii="宋体" w:eastAsia="宋体" w:hint="eastAsia"/>
          <w:b w:val="0"/>
          <w:color w:val="auto"/>
          <w:sz w:val="22"/>
        </w:rPr>
        <w:t>”进行查阅；</w:t>
      </w:r>
      <w:r>
        <w:rPr>
          <w:rFonts w:ascii="宋体" w:eastAsia="宋体"/>
          <w:b w:val="0"/>
          <w:color w:val="auto"/>
          <w:sz w:val="22"/>
        </w:rPr>
        <w:t xml:space="preserve"> 3、投标供应商应当在投标截止时间前，将生成的“电子加密投标文件”上传递交至“政府采购云平台”。投标截止时间以后上传递交的投标文件将被</w:t>
      </w:r>
      <w:r>
        <w:rPr>
          <w:rFonts w:ascii="宋体" w:eastAsia="宋体"/>
          <w:b w:val="0"/>
          <w:color w:val="auto"/>
          <w:sz w:val="22"/>
        </w:rPr>
        <w:lastRenderedPageBreak/>
        <w:t>“政府采购云平台”拒收。 4、通过“政府采购云平台”成功上传递交的“电子加密投标文件”无法按时解密的，其投标文件按拒收处理。5.温州政府采购项目现已开通支持中小企业信用融资合作银行活动，如有需要请点击：（https://ggzy.wzzbtb.com/wzcms/ggtz/50415.htm）</w:t>
      </w:r>
    </w:p>
    <w:p w:rsidR="000779D1" w:rsidRDefault="00510D38">
      <w:pPr>
        <w:widowControl/>
        <w:spacing w:line="440" w:lineRule="atLeast"/>
        <w:jc w:val="left"/>
        <w:rPr>
          <w:rFonts w:ascii="宋体" w:eastAsia="宋体"/>
          <w:bCs/>
          <w:sz w:val="22"/>
        </w:rPr>
      </w:pPr>
      <w:r>
        <w:rPr>
          <w:rFonts w:ascii="宋体" w:eastAsia="宋体" w:hint="eastAsia"/>
          <w:bCs/>
          <w:sz w:val="22"/>
        </w:rPr>
        <w:t>八、凡对本次招标提出询问、质疑、投诉，请按以下方式联系</w:t>
      </w:r>
    </w:p>
    <w:p w:rsidR="000779D1" w:rsidRDefault="00510D38">
      <w:pPr>
        <w:spacing w:line="360" w:lineRule="auto"/>
        <w:ind w:firstLineChars="200" w:firstLine="440"/>
        <w:rPr>
          <w:rFonts w:ascii="宋体" w:eastAsia="宋体"/>
          <w:b w:val="0"/>
          <w:color w:val="auto"/>
          <w:kern w:val="2"/>
          <w:sz w:val="22"/>
          <w:szCs w:val="22"/>
        </w:rPr>
      </w:pPr>
      <w:r>
        <w:rPr>
          <w:rFonts w:ascii="宋体" w:eastAsia="宋体"/>
          <w:b w:val="0"/>
          <w:color w:val="auto"/>
          <w:kern w:val="2"/>
          <w:sz w:val="22"/>
          <w:szCs w:val="22"/>
        </w:rPr>
        <w:t>1.采购人信息</w:t>
      </w:r>
    </w:p>
    <w:p w:rsidR="000779D1" w:rsidRDefault="00510D38">
      <w:pPr>
        <w:spacing w:line="360" w:lineRule="auto"/>
        <w:ind w:firstLineChars="200" w:firstLine="440"/>
        <w:rPr>
          <w:rFonts w:ascii="宋体" w:eastAsia="宋体"/>
          <w:b w:val="0"/>
          <w:color w:val="auto"/>
          <w:kern w:val="2"/>
          <w:sz w:val="22"/>
          <w:szCs w:val="22"/>
        </w:rPr>
      </w:pPr>
      <w:r>
        <w:rPr>
          <w:rFonts w:ascii="宋体" w:eastAsia="宋体"/>
          <w:b w:val="0"/>
          <w:color w:val="auto"/>
          <w:kern w:val="2"/>
          <w:sz w:val="22"/>
          <w:szCs w:val="22"/>
        </w:rPr>
        <w:t>名   称：</w:t>
      </w:r>
      <w:r>
        <w:rPr>
          <w:rFonts w:ascii="宋体" w:eastAsia="宋体" w:hint="eastAsia"/>
          <w:b w:val="0"/>
          <w:color w:val="auto"/>
          <w:kern w:val="2"/>
          <w:sz w:val="22"/>
          <w:szCs w:val="22"/>
        </w:rPr>
        <w:t>乐清市交通水利投资集团有限公司</w:t>
      </w:r>
    </w:p>
    <w:p w:rsidR="000779D1" w:rsidRDefault="00510D38">
      <w:pPr>
        <w:spacing w:line="360" w:lineRule="auto"/>
        <w:ind w:firstLineChars="200" w:firstLine="440"/>
        <w:rPr>
          <w:rFonts w:ascii="宋体" w:eastAsia="宋体"/>
          <w:b w:val="0"/>
          <w:color w:val="auto"/>
          <w:kern w:val="2"/>
          <w:sz w:val="22"/>
          <w:szCs w:val="22"/>
        </w:rPr>
      </w:pPr>
      <w:r>
        <w:rPr>
          <w:rFonts w:ascii="宋体" w:eastAsia="宋体"/>
          <w:b w:val="0"/>
          <w:color w:val="auto"/>
          <w:kern w:val="2"/>
          <w:sz w:val="22"/>
          <w:szCs w:val="22"/>
        </w:rPr>
        <w:t>地   址：</w:t>
      </w:r>
      <w:r w:rsidR="00D8056F" w:rsidRPr="00D8056F">
        <w:rPr>
          <w:rFonts w:ascii="宋体" w:eastAsia="宋体" w:hint="eastAsia"/>
          <w:b w:val="0"/>
          <w:color w:val="auto"/>
          <w:kern w:val="2"/>
          <w:sz w:val="22"/>
          <w:szCs w:val="22"/>
        </w:rPr>
        <w:t>浙江省乐清市城东街道旭阳路</w:t>
      </w:r>
      <w:r w:rsidR="00D8056F" w:rsidRPr="00D8056F">
        <w:rPr>
          <w:rFonts w:ascii="宋体" w:eastAsia="宋体"/>
          <w:b w:val="0"/>
          <w:color w:val="auto"/>
          <w:kern w:val="2"/>
          <w:sz w:val="22"/>
          <w:szCs w:val="22"/>
        </w:rPr>
        <w:t>6688号总部经济园2、3、4幢16-19楼</w:t>
      </w:r>
    </w:p>
    <w:p w:rsidR="000779D1" w:rsidRDefault="00510D38">
      <w:pPr>
        <w:spacing w:line="360" w:lineRule="auto"/>
        <w:ind w:firstLineChars="200" w:firstLine="440"/>
        <w:rPr>
          <w:rFonts w:ascii="宋体" w:eastAsia="宋体"/>
          <w:b w:val="0"/>
          <w:color w:val="auto"/>
          <w:kern w:val="2"/>
          <w:sz w:val="22"/>
          <w:szCs w:val="22"/>
        </w:rPr>
      </w:pPr>
      <w:r>
        <w:rPr>
          <w:rFonts w:ascii="宋体" w:eastAsia="宋体"/>
          <w:b w:val="0"/>
          <w:color w:val="auto"/>
          <w:kern w:val="2"/>
          <w:sz w:val="22"/>
          <w:szCs w:val="22"/>
        </w:rPr>
        <w:t>传   真：/</w:t>
      </w:r>
    </w:p>
    <w:p w:rsidR="000779D1" w:rsidRDefault="00510D38">
      <w:pPr>
        <w:spacing w:line="360" w:lineRule="auto"/>
        <w:ind w:leftChars="208" w:left="439"/>
        <w:rPr>
          <w:rFonts w:ascii="宋体" w:eastAsia="宋体"/>
          <w:b w:val="0"/>
          <w:color w:val="auto"/>
          <w:kern w:val="2"/>
          <w:sz w:val="22"/>
          <w:szCs w:val="22"/>
        </w:rPr>
      </w:pPr>
      <w:r>
        <w:rPr>
          <w:rFonts w:ascii="宋体" w:eastAsia="宋体" w:hint="eastAsia"/>
          <w:b w:val="0"/>
          <w:color w:val="auto"/>
          <w:kern w:val="2"/>
          <w:sz w:val="22"/>
          <w:szCs w:val="22"/>
        </w:rPr>
        <w:t>项目联系人（询问）：连先生</w:t>
      </w:r>
    </w:p>
    <w:p w:rsidR="000779D1" w:rsidRDefault="00510D38">
      <w:pPr>
        <w:spacing w:line="360" w:lineRule="auto"/>
        <w:ind w:leftChars="208" w:left="439"/>
        <w:rPr>
          <w:rFonts w:ascii="宋体" w:eastAsia="宋体"/>
          <w:b w:val="0"/>
          <w:color w:val="auto"/>
          <w:kern w:val="2"/>
          <w:sz w:val="22"/>
          <w:szCs w:val="22"/>
        </w:rPr>
      </w:pPr>
      <w:r>
        <w:rPr>
          <w:rFonts w:ascii="宋体" w:eastAsia="宋体"/>
          <w:b w:val="0"/>
          <w:color w:val="auto"/>
          <w:kern w:val="2"/>
          <w:sz w:val="22"/>
          <w:szCs w:val="22"/>
        </w:rPr>
        <w:t>项目联系方式（询问）：</w:t>
      </w:r>
      <w:r w:rsidR="00A90306" w:rsidRPr="00A90306">
        <w:rPr>
          <w:rFonts w:ascii="宋体" w:eastAsia="宋体"/>
          <w:b w:val="0"/>
          <w:color w:val="auto"/>
          <w:kern w:val="2"/>
          <w:sz w:val="22"/>
          <w:szCs w:val="22"/>
        </w:rPr>
        <w:t>15825685500</w:t>
      </w:r>
    </w:p>
    <w:p w:rsidR="000779D1" w:rsidRDefault="00510D38">
      <w:pPr>
        <w:spacing w:line="360" w:lineRule="auto"/>
        <w:ind w:leftChars="208" w:left="439"/>
        <w:rPr>
          <w:rFonts w:ascii="宋体" w:eastAsia="宋体"/>
          <w:b w:val="0"/>
          <w:color w:val="auto"/>
          <w:kern w:val="2"/>
          <w:sz w:val="22"/>
          <w:szCs w:val="22"/>
        </w:rPr>
      </w:pPr>
      <w:r>
        <w:rPr>
          <w:rFonts w:ascii="宋体" w:eastAsia="宋体"/>
          <w:b w:val="0"/>
          <w:color w:val="auto"/>
          <w:kern w:val="2"/>
          <w:sz w:val="22"/>
          <w:szCs w:val="22"/>
        </w:rPr>
        <w:t>质疑联系人：</w:t>
      </w:r>
      <w:r>
        <w:rPr>
          <w:rFonts w:ascii="宋体" w:eastAsia="宋体" w:hint="eastAsia"/>
          <w:b w:val="0"/>
          <w:color w:val="auto"/>
          <w:kern w:val="2"/>
          <w:sz w:val="22"/>
          <w:szCs w:val="22"/>
        </w:rPr>
        <w:t>连先生</w:t>
      </w:r>
    </w:p>
    <w:p w:rsidR="000779D1" w:rsidRDefault="00510D38">
      <w:pPr>
        <w:spacing w:line="360" w:lineRule="auto"/>
        <w:ind w:leftChars="208" w:left="439"/>
        <w:rPr>
          <w:rFonts w:ascii="宋体" w:eastAsia="宋体"/>
          <w:b w:val="0"/>
          <w:color w:val="auto"/>
          <w:kern w:val="2"/>
          <w:sz w:val="22"/>
          <w:szCs w:val="22"/>
        </w:rPr>
      </w:pPr>
      <w:r>
        <w:rPr>
          <w:rFonts w:ascii="宋体" w:eastAsia="宋体"/>
          <w:b w:val="0"/>
          <w:color w:val="auto"/>
          <w:kern w:val="2"/>
          <w:sz w:val="22"/>
          <w:szCs w:val="22"/>
        </w:rPr>
        <w:t>质疑联系方式：</w:t>
      </w:r>
      <w:r w:rsidR="00A90306" w:rsidRPr="00A90306">
        <w:rPr>
          <w:rFonts w:ascii="宋体" w:eastAsia="宋体"/>
          <w:b w:val="0"/>
          <w:color w:val="auto"/>
          <w:kern w:val="2"/>
          <w:sz w:val="22"/>
          <w:szCs w:val="22"/>
        </w:rPr>
        <w:t>15825685500</w:t>
      </w:r>
      <w:r>
        <w:rPr>
          <w:rFonts w:ascii="宋体" w:eastAsia="宋体"/>
          <w:b w:val="0"/>
          <w:color w:val="auto"/>
          <w:kern w:val="2"/>
          <w:sz w:val="22"/>
          <w:szCs w:val="22"/>
        </w:rPr>
        <w:br/>
        <w:t>2.采购代理机构信息</w:t>
      </w:r>
    </w:p>
    <w:p w:rsidR="000779D1" w:rsidRDefault="00510D38">
      <w:pPr>
        <w:spacing w:line="360" w:lineRule="auto"/>
        <w:ind w:leftChars="208" w:left="439"/>
        <w:rPr>
          <w:rFonts w:ascii="宋体" w:eastAsia="宋体"/>
          <w:b w:val="0"/>
          <w:color w:val="auto"/>
          <w:kern w:val="2"/>
          <w:sz w:val="22"/>
          <w:szCs w:val="22"/>
        </w:rPr>
      </w:pPr>
      <w:r>
        <w:rPr>
          <w:rFonts w:ascii="宋体" w:eastAsia="宋体" w:hint="eastAsia"/>
          <w:b w:val="0"/>
          <w:color w:val="auto"/>
          <w:kern w:val="2"/>
          <w:sz w:val="22"/>
          <w:szCs w:val="22"/>
        </w:rPr>
        <w:t>名</w:t>
      </w:r>
      <w:r>
        <w:rPr>
          <w:rFonts w:ascii="宋体" w:eastAsia="宋体"/>
          <w:b w:val="0"/>
          <w:color w:val="auto"/>
          <w:kern w:val="2"/>
          <w:sz w:val="22"/>
          <w:szCs w:val="22"/>
        </w:rPr>
        <w:t xml:space="preserve">    称：</w:t>
      </w:r>
      <w:r w:rsidR="0097715D">
        <w:rPr>
          <w:rFonts w:ascii="宋体" w:eastAsia="宋体" w:hint="eastAsia"/>
          <w:b w:val="0"/>
          <w:color w:val="auto"/>
          <w:kern w:val="2"/>
          <w:sz w:val="22"/>
          <w:szCs w:val="22"/>
        </w:rPr>
        <w:t>乐清市公共资源交易中心</w:t>
      </w:r>
    </w:p>
    <w:p w:rsidR="0097715D" w:rsidRPr="0097715D" w:rsidRDefault="0097715D" w:rsidP="0097715D">
      <w:pPr>
        <w:spacing w:line="360" w:lineRule="auto"/>
        <w:ind w:leftChars="208" w:left="439"/>
        <w:rPr>
          <w:rFonts w:ascii="宋体" w:eastAsia="宋体"/>
          <w:b w:val="0"/>
          <w:color w:val="auto"/>
          <w:kern w:val="2"/>
          <w:sz w:val="22"/>
          <w:szCs w:val="22"/>
        </w:rPr>
      </w:pPr>
      <w:r w:rsidRPr="0097715D">
        <w:rPr>
          <w:rFonts w:ascii="宋体" w:eastAsia="宋体"/>
          <w:b w:val="0"/>
          <w:color w:val="auto"/>
          <w:kern w:val="2"/>
          <w:sz w:val="22"/>
          <w:szCs w:val="22"/>
        </w:rPr>
        <w:t>地    址：浙江省乐清市市府路1号乐清市公共资源交易中心四楼A07</w:t>
      </w:r>
    </w:p>
    <w:p w:rsidR="0097715D" w:rsidRPr="0097715D" w:rsidRDefault="0097715D" w:rsidP="0097715D">
      <w:pPr>
        <w:spacing w:line="360" w:lineRule="auto"/>
        <w:ind w:firstLineChars="200" w:firstLine="440"/>
        <w:rPr>
          <w:rFonts w:ascii="宋体" w:eastAsia="宋体"/>
          <w:b w:val="0"/>
          <w:color w:val="auto"/>
          <w:kern w:val="2"/>
          <w:sz w:val="22"/>
          <w:szCs w:val="22"/>
        </w:rPr>
      </w:pPr>
      <w:r w:rsidRPr="0097715D">
        <w:rPr>
          <w:rFonts w:ascii="宋体" w:eastAsia="宋体"/>
          <w:b w:val="0"/>
          <w:color w:val="auto"/>
          <w:kern w:val="2"/>
          <w:sz w:val="22"/>
          <w:szCs w:val="22"/>
        </w:rPr>
        <w:t>传    真：0577-61882627</w:t>
      </w:r>
    </w:p>
    <w:p w:rsidR="0097715D" w:rsidRPr="0097715D" w:rsidRDefault="0097715D" w:rsidP="0097715D">
      <w:pPr>
        <w:spacing w:line="360" w:lineRule="auto"/>
        <w:ind w:leftChars="208" w:left="439"/>
        <w:rPr>
          <w:rFonts w:ascii="宋体" w:eastAsia="宋体"/>
          <w:b w:val="0"/>
          <w:color w:val="auto"/>
          <w:kern w:val="2"/>
          <w:sz w:val="22"/>
          <w:szCs w:val="22"/>
        </w:rPr>
      </w:pPr>
      <w:r w:rsidRPr="0097715D">
        <w:rPr>
          <w:rFonts w:ascii="宋体" w:eastAsia="宋体"/>
          <w:b w:val="0"/>
          <w:color w:val="auto"/>
          <w:kern w:val="2"/>
          <w:sz w:val="22"/>
          <w:szCs w:val="22"/>
        </w:rPr>
        <w:t>项目联系人（询问）：</w:t>
      </w:r>
      <w:r w:rsidR="00A90306">
        <w:rPr>
          <w:rFonts w:ascii="宋体" w:eastAsia="宋体" w:hint="eastAsia"/>
          <w:b w:val="0"/>
          <w:color w:val="auto"/>
          <w:kern w:val="2"/>
          <w:sz w:val="22"/>
          <w:szCs w:val="22"/>
        </w:rPr>
        <w:t>方</w:t>
      </w:r>
      <w:r w:rsidRPr="0097715D">
        <w:rPr>
          <w:rFonts w:ascii="宋体" w:eastAsia="宋体"/>
          <w:b w:val="0"/>
          <w:color w:val="auto"/>
          <w:kern w:val="2"/>
          <w:sz w:val="22"/>
          <w:szCs w:val="22"/>
        </w:rPr>
        <w:t>女士</w:t>
      </w:r>
    </w:p>
    <w:p w:rsidR="0097715D" w:rsidRPr="0097715D" w:rsidRDefault="0097715D" w:rsidP="0097715D">
      <w:pPr>
        <w:spacing w:line="360" w:lineRule="auto"/>
        <w:ind w:leftChars="208" w:left="439"/>
        <w:rPr>
          <w:rFonts w:ascii="宋体" w:eastAsia="宋体"/>
          <w:b w:val="0"/>
          <w:color w:val="auto"/>
          <w:kern w:val="2"/>
          <w:sz w:val="22"/>
          <w:szCs w:val="22"/>
        </w:rPr>
      </w:pPr>
      <w:r w:rsidRPr="0097715D">
        <w:rPr>
          <w:rFonts w:ascii="宋体" w:eastAsia="宋体"/>
          <w:b w:val="0"/>
          <w:color w:val="auto"/>
          <w:kern w:val="2"/>
          <w:sz w:val="22"/>
          <w:szCs w:val="22"/>
        </w:rPr>
        <w:t>项目联系方式（询问）：0577-618826</w:t>
      </w:r>
      <w:r w:rsidR="00A90306">
        <w:rPr>
          <w:rFonts w:ascii="宋体" w:eastAsia="宋体"/>
          <w:b w:val="0"/>
          <w:color w:val="auto"/>
          <w:kern w:val="2"/>
          <w:sz w:val="22"/>
          <w:szCs w:val="22"/>
        </w:rPr>
        <w:t>30</w:t>
      </w:r>
    </w:p>
    <w:p w:rsidR="0097715D" w:rsidRPr="0097715D" w:rsidRDefault="0097715D" w:rsidP="0097715D">
      <w:pPr>
        <w:spacing w:line="360" w:lineRule="auto"/>
        <w:ind w:leftChars="208" w:left="439"/>
        <w:rPr>
          <w:rFonts w:ascii="宋体" w:eastAsia="宋体"/>
          <w:b w:val="0"/>
          <w:color w:val="auto"/>
          <w:kern w:val="2"/>
          <w:sz w:val="22"/>
          <w:szCs w:val="22"/>
        </w:rPr>
      </w:pPr>
      <w:r w:rsidRPr="0097715D">
        <w:rPr>
          <w:rFonts w:ascii="宋体" w:eastAsia="宋体"/>
          <w:b w:val="0"/>
          <w:color w:val="auto"/>
          <w:kern w:val="2"/>
          <w:sz w:val="22"/>
          <w:szCs w:val="22"/>
        </w:rPr>
        <w:t xml:space="preserve">质疑联系人：张女士             </w:t>
      </w:r>
    </w:p>
    <w:p w:rsidR="0097715D" w:rsidRDefault="0097715D" w:rsidP="0097715D">
      <w:pPr>
        <w:spacing w:line="360" w:lineRule="auto"/>
        <w:ind w:leftChars="208" w:left="439"/>
        <w:rPr>
          <w:rFonts w:ascii="宋体" w:eastAsia="宋体"/>
          <w:b w:val="0"/>
          <w:color w:val="auto"/>
          <w:kern w:val="2"/>
          <w:sz w:val="22"/>
          <w:szCs w:val="22"/>
        </w:rPr>
      </w:pPr>
      <w:r w:rsidRPr="0097715D">
        <w:rPr>
          <w:rFonts w:ascii="宋体" w:eastAsia="宋体"/>
          <w:b w:val="0"/>
          <w:color w:val="auto"/>
          <w:kern w:val="2"/>
          <w:sz w:val="22"/>
          <w:szCs w:val="22"/>
        </w:rPr>
        <w:t>质疑联系方式：0577-618826</w:t>
      </w:r>
      <w:r w:rsidR="00A90306">
        <w:rPr>
          <w:rFonts w:ascii="宋体" w:eastAsia="宋体"/>
          <w:b w:val="0"/>
          <w:color w:val="auto"/>
          <w:kern w:val="2"/>
          <w:sz w:val="22"/>
          <w:szCs w:val="22"/>
        </w:rPr>
        <w:t>30</w:t>
      </w:r>
    </w:p>
    <w:p w:rsidR="000779D1" w:rsidRDefault="00510D38" w:rsidP="0097715D">
      <w:pPr>
        <w:spacing w:line="360" w:lineRule="auto"/>
        <w:ind w:firstLineChars="200" w:firstLine="440"/>
        <w:rPr>
          <w:rFonts w:ascii="宋体" w:eastAsia="宋体"/>
          <w:b w:val="0"/>
          <w:color w:val="auto"/>
          <w:kern w:val="2"/>
          <w:sz w:val="22"/>
          <w:szCs w:val="22"/>
        </w:rPr>
      </w:pPr>
      <w:r w:rsidRPr="0097715D">
        <w:rPr>
          <w:rFonts w:ascii="宋体" w:eastAsia="宋体"/>
          <w:b w:val="0"/>
          <w:color w:val="auto"/>
          <w:kern w:val="2"/>
          <w:sz w:val="22"/>
          <w:szCs w:val="22"/>
        </w:rPr>
        <w:t>3</w:t>
      </w:r>
      <w:r>
        <w:rPr>
          <w:rFonts w:ascii="宋体" w:eastAsia="宋体"/>
          <w:b w:val="0"/>
          <w:color w:val="auto"/>
          <w:kern w:val="2"/>
          <w:sz w:val="22"/>
          <w:szCs w:val="22"/>
        </w:rPr>
        <w:t>.同级政府采购监督管理部门</w:t>
      </w:r>
    </w:p>
    <w:p w:rsidR="000779D1" w:rsidRDefault="00510D38">
      <w:pPr>
        <w:spacing w:line="360" w:lineRule="auto"/>
        <w:ind w:firstLineChars="200" w:firstLine="440"/>
        <w:rPr>
          <w:rFonts w:ascii="宋体" w:eastAsia="宋体"/>
          <w:b w:val="0"/>
          <w:color w:val="auto"/>
          <w:kern w:val="2"/>
          <w:sz w:val="22"/>
          <w:szCs w:val="22"/>
        </w:rPr>
      </w:pPr>
      <w:r>
        <w:rPr>
          <w:rFonts w:ascii="宋体" w:eastAsia="宋体"/>
          <w:b w:val="0"/>
          <w:color w:val="auto"/>
          <w:kern w:val="2"/>
          <w:sz w:val="22"/>
          <w:szCs w:val="22"/>
        </w:rPr>
        <w:t>名  称：乐清市财政局政府采购监管科 </w:t>
      </w:r>
    </w:p>
    <w:p w:rsidR="000779D1" w:rsidRDefault="00510D38">
      <w:pPr>
        <w:spacing w:line="360" w:lineRule="auto"/>
        <w:ind w:firstLineChars="200" w:firstLine="440"/>
        <w:rPr>
          <w:rFonts w:ascii="宋体" w:eastAsia="宋体"/>
          <w:b w:val="0"/>
          <w:color w:val="auto"/>
          <w:kern w:val="2"/>
          <w:sz w:val="22"/>
          <w:szCs w:val="22"/>
        </w:rPr>
      </w:pPr>
      <w:r>
        <w:rPr>
          <w:rFonts w:ascii="宋体" w:eastAsia="宋体"/>
          <w:b w:val="0"/>
          <w:color w:val="auto"/>
          <w:kern w:val="2"/>
          <w:sz w:val="22"/>
          <w:szCs w:val="22"/>
        </w:rPr>
        <w:t>地  址：</w:t>
      </w:r>
      <w:r>
        <w:rPr>
          <w:rFonts w:ascii="宋体" w:eastAsia="宋体" w:hint="eastAsia"/>
          <w:b w:val="0"/>
          <w:color w:val="auto"/>
          <w:kern w:val="2"/>
          <w:sz w:val="22"/>
          <w:szCs w:val="22"/>
        </w:rPr>
        <w:t>乐清市城东街道伯乐东路501号</w:t>
      </w:r>
    </w:p>
    <w:p w:rsidR="000779D1" w:rsidRDefault="00510D38">
      <w:pPr>
        <w:spacing w:line="360" w:lineRule="auto"/>
        <w:ind w:firstLineChars="200" w:firstLine="440"/>
        <w:rPr>
          <w:rFonts w:ascii="宋体" w:eastAsia="宋体"/>
          <w:b w:val="0"/>
          <w:color w:val="auto"/>
          <w:kern w:val="2"/>
          <w:sz w:val="22"/>
          <w:szCs w:val="22"/>
        </w:rPr>
      </w:pPr>
      <w:r>
        <w:rPr>
          <w:rFonts w:ascii="宋体" w:eastAsia="宋体"/>
          <w:b w:val="0"/>
          <w:color w:val="auto"/>
          <w:kern w:val="2"/>
          <w:sz w:val="22"/>
          <w:szCs w:val="22"/>
        </w:rPr>
        <w:t>传   真： / </w:t>
      </w:r>
    </w:p>
    <w:p w:rsidR="000779D1" w:rsidRDefault="00510D38">
      <w:pPr>
        <w:spacing w:line="360" w:lineRule="auto"/>
        <w:ind w:firstLineChars="200" w:firstLine="440"/>
        <w:rPr>
          <w:rFonts w:ascii="宋体" w:eastAsia="宋体"/>
          <w:b w:val="0"/>
          <w:color w:val="auto"/>
          <w:kern w:val="2"/>
          <w:sz w:val="22"/>
          <w:szCs w:val="22"/>
        </w:rPr>
      </w:pPr>
      <w:r>
        <w:rPr>
          <w:rFonts w:ascii="宋体" w:eastAsia="宋体"/>
          <w:b w:val="0"/>
          <w:color w:val="auto"/>
          <w:kern w:val="2"/>
          <w:sz w:val="22"/>
          <w:szCs w:val="22"/>
        </w:rPr>
        <w:t>联系人：陈先生  </w:t>
      </w:r>
    </w:p>
    <w:p w:rsidR="000779D1" w:rsidRDefault="00510D38">
      <w:pPr>
        <w:spacing w:line="360" w:lineRule="auto"/>
        <w:ind w:firstLineChars="200" w:firstLine="440"/>
        <w:rPr>
          <w:rFonts w:ascii="宋体" w:eastAsia="宋体"/>
          <w:b w:val="0"/>
          <w:color w:val="auto"/>
          <w:kern w:val="2"/>
          <w:sz w:val="22"/>
          <w:szCs w:val="22"/>
        </w:rPr>
      </w:pPr>
      <w:r>
        <w:rPr>
          <w:rFonts w:ascii="宋体" w:eastAsia="宋体"/>
          <w:b w:val="0"/>
          <w:color w:val="auto"/>
          <w:kern w:val="2"/>
          <w:sz w:val="22"/>
          <w:szCs w:val="22"/>
        </w:rPr>
        <w:t>监督投诉电话：0577-61568287</w:t>
      </w:r>
    </w:p>
    <w:p w:rsidR="000779D1" w:rsidRDefault="000779D1">
      <w:pPr>
        <w:spacing w:line="360" w:lineRule="auto"/>
        <w:jc w:val="center"/>
        <w:rPr>
          <w:rFonts w:ascii="宋体" w:eastAsia="宋体"/>
          <w:b w:val="0"/>
          <w:color w:val="auto"/>
          <w:sz w:val="22"/>
          <w:szCs w:val="22"/>
        </w:rPr>
      </w:pPr>
    </w:p>
    <w:p w:rsidR="000779D1" w:rsidRDefault="00510D38">
      <w:pPr>
        <w:widowControl/>
        <w:spacing w:line="400" w:lineRule="atLeast"/>
        <w:jc w:val="center"/>
        <w:rPr>
          <w:rFonts w:ascii="宋体" w:eastAsia="宋体"/>
          <w:b w:val="0"/>
          <w:color w:val="auto"/>
          <w:sz w:val="36"/>
          <w:lang w:val="zh-CN"/>
        </w:rPr>
      </w:pPr>
      <w:r>
        <w:rPr>
          <w:rFonts w:ascii="宋体" w:eastAsia="宋体"/>
          <w:bCs/>
          <w:color w:val="auto"/>
          <w:kern w:val="2"/>
          <w:sz w:val="36"/>
          <w:szCs w:val="36"/>
        </w:rPr>
        <w:br w:type="page"/>
      </w:r>
      <w:bookmarkStart w:id="20" w:name="_Toc32407"/>
      <w:r>
        <w:rPr>
          <w:rFonts w:ascii="宋体" w:eastAsia="宋体" w:hint="eastAsia"/>
          <w:b w:val="0"/>
          <w:color w:val="auto"/>
          <w:sz w:val="36"/>
          <w:lang w:val="zh-CN"/>
        </w:rPr>
        <w:lastRenderedPageBreak/>
        <w:t>第一部分    投标邀请函（投标须知前附表）</w:t>
      </w:r>
      <w:bookmarkEnd w:id="20"/>
    </w:p>
    <w:tbl>
      <w:tblPr>
        <w:tblW w:w="978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721"/>
        <w:gridCol w:w="1553"/>
        <w:gridCol w:w="7512"/>
      </w:tblGrid>
      <w:tr w:rsidR="000779D1">
        <w:trPr>
          <w:trHeight w:val="330"/>
          <w:jc w:val="center"/>
        </w:trPr>
        <w:tc>
          <w:tcPr>
            <w:tcW w:w="721"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序号</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内容</w:t>
            </w:r>
          </w:p>
        </w:tc>
        <w:tc>
          <w:tcPr>
            <w:tcW w:w="7512"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说明与要求</w:t>
            </w:r>
          </w:p>
        </w:tc>
      </w:tr>
      <w:tr w:rsidR="000779D1">
        <w:trPr>
          <w:trHeight w:val="330"/>
          <w:jc w:val="center"/>
        </w:trPr>
        <w:tc>
          <w:tcPr>
            <w:tcW w:w="721" w:type="dxa"/>
            <w:vAlign w:val="center"/>
          </w:tcPr>
          <w:p w:rsidR="000779D1" w:rsidRDefault="00510D38">
            <w:pPr>
              <w:autoSpaceDE w:val="0"/>
              <w:autoSpaceDN w:val="0"/>
              <w:adjustRightInd w:val="0"/>
              <w:snapToGrid w:val="0"/>
              <w:spacing w:line="276" w:lineRule="auto"/>
              <w:jc w:val="center"/>
              <w:rPr>
                <w:rFonts w:ascii="宋体" w:eastAsia="宋体" w:cs="宋体"/>
                <w:b w:val="0"/>
                <w:color w:val="auto"/>
                <w:sz w:val="22"/>
                <w:szCs w:val="22"/>
                <w:lang w:val="zh-CN"/>
              </w:rPr>
            </w:pPr>
            <w:r>
              <w:rPr>
                <w:rFonts w:ascii="宋体" w:eastAsia="宋体" w:cs="宋体" w:hint="eastAsia"/>
                <w:b w:val="0"/>
                <w:color w:val="auto"/>
                <w:sz w:val="22"/>
                <w:szCs w:val="22"/>
                <w:lang w:val="zh-CN"/>
              </w:rPr>
              <w:t>1</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项目名称</w:t>
            </w:r>
          </w:p>
        </w:tc>
        <w:tc>
          <w:tcPr>
            <w:tcW w:w="7512" w:type="dxa"/>
            <w:vAlign w:val="center"/>
          </w:tcPr>
          <w:p w:rsidR="000779D1" w:rsidRDefault="00510D38">
            <w:pPr>
              <w:spacing w:line="276" w:lineRule="auto"/>
              <w:rPr>
                <w:rFonts w:ascii="宋体" w:eastAsia="宋体" w:cs="宋体"/>
                <w:b w:val="0"/>
                <w:color w:val="auto"/>
                <w:sz w:val="22"/>
                <w:szCs w:val="22"/>
              </w:rPr>
            </w:pPr>
            <w:r>
              <w:rPr>
                <w:rFonts w:ascii="宋体" w:eastAsia="宋体" w:hint="eastAsia"/>
                <w:b w:val="0"/>
                <w:color w:val="auto"/>
                <w:sz w:val="22"/>
                <w:szCs w:val="22"/>
              </w:rPr>
              <w:t>乐清市南塘镇排涝（卡口阻水排涝改造）工程监理</w:t>
            </w:r>
          </w:p>
        </w:tc>
      </w:tr>
      <w:tr w:rsidR="000779D1">
        <w:trPr>
          <w:trHeight w:val="330"/>
          <w:jc w:val="center"/>
        </w:trPr>
        <w:tc>
          <w:tcPr>
            <w:tcW w:w="721" w:type="dxa"/>
            <w:vAlign w:val="center"/>
          </w:tcPr>
          <w:p w:rsidR="000779D1" w:rsidRDefault="00510D38">
            <w:pPr>
              <w:autoSpaceDE w:val="0"/>
              <w:autoSpaceDN w:val="0"/>
              <w:adjustRightInd w:val="0"/>
              <w:snapToGrid w:val="0"/>
              <w:spacing w:line="276" w:lineRule="auto"/>
              <w:jc w:val="center"/>
              <w:rPr>
                <w:rFonts w:ascii="宋体" w:eastAsia="宋体" w:cs="宋体"/>
                <w:b w:val="0"/>
                <w:color w:val="auto"/>
                <w:sz w:val="22"/>
                <w:szCs w:val="22"/>
                <w:lang w:val="zh-CN"/>
              </w:rPr>
            </w:pPr>
            <w:r>
              <w:rPr>
                <w:rFonts w:ascii="宋体" w:eastAsia="宋体" w:cs="宋体" w:hint="eastAsia"/>
                <w:b w:val="0"/>
                <w:color w:val="auto"/>
                <w:sz w:val="22"/>
                <w:szCs w:val="22"/>
                <w:lang w:val="zh-CN"/>
              </w:rPr>
              <w:t>2</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项目编号</w:t>
            </w:r>
          </w:p>
        </w:tc>
        <w:tc>
          <w:tcPr>
            <w:tcW w:w="7512" w:type="dxa"/>
            <w:vAlign w:val="center"/>
          </w:tcPr>
          <w:p w:rsidR="000779D1" w:rsidRDefault="00804A84">
            <w:pPr>
              <w:spacing w:line="276" w:lineRule="auto"/>
              <w:rPr>
                <w:rFonts w:ascii="宋体" w:eastAsia="宋体" w:cs="宋体"/>
                <w:b w:val="0"/>
                <w:color w:val="auto"/>
                <w:sz w:val="22"/>
                <w:szCs w:val="22"/>
              </w:rPr>
            </w:pPr>
            <w:r w:rsidRPr="00804A84">
              <w:rPr>
                <w:rFonts w:ascii="宋体" w:eastAsia="宋体"/>
                <w:b w:val="0"/>
                <w:color w:val="auto"/>
                <w:sz w:val="22"/>
                <w:szCs w:val="22"/>
              </w:rPr>
              <w:t>CG202211C02</w:t>
            </w:r>
          </w:p>
        </w:tc>
      </w:tr>
      <w:tr w:rsidR="000779D1">
        <w:trPr>
          <w:trHeight w:val="330"/>
          <w:jc w:val="center"/>
        </w:trPr>
        <w:tc>
          <w:tcPr>
            <w:tcW w:w="721" w:type="dxa"/>
            <w:vAlign w:val="center"/>
          </w:tcPr>
          <w:p w:rsidR="000779D1" w:rsidRDefault="00510D38">
            <w:pPr>
              <w:autoSpaceDE w:val="0"/>
              <w:autoSpaceDN w:val="0"/>
              <w:adjustRightInd w:val="0"/>
              <w:snapToGri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3</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资金来源</w:t>
            </w:r>
          </w:p>
        </w:tc>
        <w:tc>
          <w:tcPr>
            <w:tcW w:w="7512" w:type="dxa"/>
            <w:vAlign w:val="center"/>
          </w:tcPr>
          <w:p w:rsidR="000779D1" w:rsidRDefault="00510D38">
            <w:pPr>
              <w:spacing w:line="276" w:lineRule="auto"/>
              <w:rPr>
                <w:rFonts w:ascii="宋体" w:eastAsia="宋体" w:cs="宋体"/>
                <w:b w:val="0"/>
                <w:color w:val="auto"/>
                <w:sz w:val="22"/>
                <w:szCs w:val="22"/>
              </w:rPr>
            </w:pPr>
            <w:r>
              <w:rPr>
                <w:rFonts w:ascii="宋体" w:eastAsia="宋体" w:cs="宋体" w:hint="eastAsia"/>
                <w:b w:val="0"/>
                <w:color w:val="auto"/>
                <w:sz w:val="22"/>
                <w:szCs w:val="22"/>
              </w:rPr>
              <w:t>财政性资金</w:t>
            </w:r>
          </w:p>
        </w:tc>
      </w:tr>
      <w:tr w:rsidR="000779D1">
        <w:trPr>
          <w:trHeight w:val="90"/>
          <w:jc w:val="center"/>
        </w:trPr>
        <w:tc>
          <w:tcPr>
            <w:tcW w:w="721" w:type="dxa"/>
            <w:vAlign w:val="center"/>
          </w:tcPr>
          <w:p w:rsidR="000779D1" w:rsidRDefault="00510D38">
            <w:pPr>
              <w:autoSpaceDE w:val="0"/>
              <w:autoSpaceDN w:val="0"/>
              <w:adjustRightInd w:val="0"/>
              <w:snapToGri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4</w:t>
            </w:r>
          </w:p>
        </w:tc>
        <w:tc>
          <w:tcPr>
            <w:tcW w:w="1553" w:type="dxa"/>
            <w:vAlign w:val="center"/>
          </w:tcPr>
          <w:p w:rsidR="000779D1" w:rsidRPr="00D8056F" w:rsidRDefault="00510D38">
            <w:pPr>
              <w:spacing w:line="276" w:lineRule="auto"/>
              <w:jc w:val="center"/>
              <w:rPr>
                <w:rFonts w:ascii="宋体" w:eastAsia="宋体" w:cs="宋体"/>
                <w:b w:val="0"/>
                <w:color w:val="auto"/>
                <w:sz w:val="22"/>
                <w:szCs w:val="22"/>
              </w:rPr>
            </w:pPr>
            <w:r w:rsidRPr="00D8056F">
              <w:rPr>
                <w:rFonts w:ascii="宋体" w:eastAsia="宋体" w:cs="宋体" w:hint="eastAsia"/>
                <w:b w:val="0"/>
                <w:color w:val="auto"/>
                <w:sz w:val="22"/>
                <w:szCs w:val="22"/>
              </w:rPr>
              <w:t>最高限价</w:t>
            </w:r>
          </w:p>
        </w:tc>
        <w:tc>
          <w:tcPr>
            <w:tcW w:w="7512" w:type="dxa"/>
            <w:vAlign w:val="center"/>
          </w:tcPr>
          <w:p w:rsidR="000779D1" w:rsidRPr="00D8056F" w:rsidRDefault="00510D38">
            <w:pPr>
              <w:spacing w:line="276" w:lineRule="auto"/>
              <w:rPr>
                <w:rFonts w:ascii="宋体" w:eastAsia="宋体" w:cs="宋体"/>
                <w:b w:val="0"/>
                <w:color w:val="auto"/>
                <w:sz w:val="22"/>
                <w:szCs w:val="22"/>
              </w:rPr>
            </w:pPr>
            <w:r w:rsidRPr="00D8056F">
              <w:rPr>
                <w:rFonts w:ascii="宋体" w:eastAsia="宋体" w:cs="宋体"/>
                <w:b w:val="0"/>
                <w:color w:val="auto"/>
                <w:sz w:val="22"/>
                <w:szCs w:val="22"/>
              </w:rPr>
              <w:t>¥</w:t>
            </w:r>
            <w:r w:rsidRPr="00D8056F">
              <w:rPr>
                <w:rFonts w:ascii="宋体" w:eastAsia="宋体" w:cs="宋体" w:hint="eastAsia"/>
                <w:b w:val="0"/>
                <w:color w:val="auto"/>
                <w:sz w:val="22"/>
                <w:szCs w:val="22"/>
              </w:rPr>
              <w:t>74.299万元人民币</w:t>
            </w:r>
          </w:p>
        </w:tc>
      </w:tr>
      <w:tr w:rsidR="000779D1">
        <w:trPr>
          <w:trHeight w:val="330"/>
          <w:jc w:val="center"/>
        </w:trPr>
        <w:tc>
          <w:tcPr>
            <w:tcW w:w="721" w:type="dxa"/>
            <w:vAlign w:val="center"/>
          </w:tcPr>
          <w:p w:rsidR="000779D1" w:rsidRDefault="00510D38">
            <w:pPr>
              <w:autoSpaceDE w:val="0"/>
              <w:autoSpaceDN w:val="0"/>
              <w:adjustRightInd w:val="0"/>
              <w:snapToGri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5</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采购方式</w:t>
            </w:r>
          </w:p>
        </w:tc>
        <w:tc>
          <w:tcPr>
            <w:tcW w:w="7512" w:type="dxa"/>
            <w:vAlign w:val="center"/>
          </w:tcPr>
          <w:p w:rsidR="000779D1" w:rsidRDefault="00510D38">
            <w:pPr>
              <w:spacing w:line="276" w:lineRule="auto"/>
              <w:rPr>
                <w:rFonts w:ascii="宋体" w:eastAsia="宋体" w:cs="宋体"/>
                <w:b w:val="0"/>
                <w:color w:val="auto"/>
                <w:sz w:val="22"/>
                <w:szCs w:val="22"/>
              </w:rPr>
            </w:pPr>
            <w:r>
              <w:rPr>
                <w:rFonts w:ascii="宋体" w:eastAsia="宋体" w:cs="宋体" w:hint="eastAsia"/>
                <w:b w:val="0"/>
                <w:color w:val="auto"/>
                <w:sz w:val="22"/>
                <w:szCs w:val="22"/>
              </w:rPr>
              <w:t>竞争性磋商</w:t>
            </w:r>
          </w:p>
        </w:tc>
      </w:tr>
      <w:tr w:rsidR="000779D1">
        <w:trPr>
          <w:trHeight w:val="330"/>
          <w:jc w:val="center"/>
        </w:trPr>
        <w:tc>
          <w:tcPr>
            <w:tcW w:w="721" w:type="dxa"/>
            <w:vAlign w:val="center"/>
          </w:tcPr>
          <w:p w:rsidR="000779D1" w:rsidRDefault="00510D38">
            <w:pPr>
              <w:autoSpaceDE w:val="0"/>
              <w:autoSpaceDN w:val="0"/>
              <w:adjustRightInd w:val="0"/>
              <w:snapToGri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6</w:t>
            </w:r>
          </w:p>
        </w:tc>
        <w:tc>
          <w:tcPr>
            <w:tcW w:w="1553" w:type="dxa"/>
            <w:vAlign w:val="center"/>
          </w:tcPr>
          <w:p w:rsidR="000779D1" w:rsidRDefault="00510D38">
            <w:pPr>
              <w:adjustRightIn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采购人</w:t>
            </w:r>
          </w:p>
        </w:tc>
        <w:tc>
          <w:tcPr>
            <w:tcW w:w="7512" w:type="dxa"/>
            <w:vAlign w:val="center"/>
          </w:tcPr>
          <w:p w:rsidR="000779D1" w:rsidRDefault="00510D38">
            <w:pPr>
              <w:adjustRightInd w:val="0"/>
              <w:spacing w:line="276" w:lineRule="auto"/>
              <w:rPr>
                <w:rFonts w:ascii="宋体" w:eastAsia="宋体"/>
                <w:b w:val="0"/>
                <w:color w:val="auto"/>
                <w:sz w:val="22"/>
                <w:szCs w:val="22"/>
              </w:rPr>
            </w:pPr>
            <w:r>
              <w:rPr>
                <w:rFonts w:ascii="宋体" w:eastAsia="宋体" w:hint="eastAsia"/>
                <w:b w:val="0"/>
                <w:color w:val="auto"/>
                <w:sz w:val="22"/>
                <w:szCs w:val="22"/>
              </w:rPr>
              <w:t>名称：乐清市交通水利投资集团有限公司</w:t>
            </w:r>
          </w:p>
          <w:p w:rsidR="000779D1" w:rsidRDefault="00510D38">
            <w:pPr>
              <w:adjustRightInd w:val="0"/>
              <w:spacing w:line="276" w:lineRule="auto"/>
              <w:rPr>
                <w:rFonts w:ascii="宋体" w:eastAsia="宋体"/>
                <w:b w:val="0"/>
                <w:color w:val="auto"/>
                <w:sz w:val="22"/>
                <w:szCs w:val="22"/>
              </w:rPr>
            </w:pPr>
            <w:r>
              <w:rPr>
                <w:rFonts w:ascii="宋体" w:eastAsia="宋体" w:hint="eastAsia"/>
                <w:b w:val="0"/>
                <w:color w:val="auto"/>
                <w:sz w:val="22"/>
                <w:szCs w:val="22"/>
              </w:rPr>
              <w:t>联系人：连先生</w:t>
            </w:r>
          </w:p>
          <w:p w:rsidR="000779D1" w:rsidRDefault="00510D38">
            <w:pPr>
              <w:adjustRightInd w:val="0"/>
              <w:spacing w:line="276" w:lineRule="auto"/>
              <w:rPr>
                <w:rFonts w:ascii="宋体" w:eastAsia="宋体" w:cs="宋体"/>
                <w:b w:val="0"/>
                <w:color w:val="auto"/>
                <w:sz w:val="22"/>
                <w:szCs w:val="22"/>
              </w:rPr>
            </w:pPr>
            <w:r>
              <w:rPr>
                <w:rFonts w:ascii="宋体" w:eastAsia="宋体" w:hint="eastAsia"/>
                <w:b w:val="0"/>
                <w:color w:val="auto"/>
                <w:sz w:val="22"/>
                <w:szCs w:val="22"/>
              </w:rPr>
              <w:t>联系电话：</w:t>
            </w:r>
            <w:r w:rsidR="00A90306" w:rsidRPr="00A90306">
              <w:rPr>
                <w:rFonts w:ascii="宋体" w:eastAsia="宋体"/>
                <w:b w:val="0"/>
                <w:color w:val="auto"/>
                <w:sz w:val="22"/>
                <w:szCs w:val="22"/>
              </w:rPr>
              <w:t>15825685500</w:t>
            </w:r>
          </w:p>
        </w:tc>
      </w:tr>
      <w:tr w:rsidR="000779D1">
        <w:trPr>
          <w:trHeight w:val="330"/>
          <w:jc w:val="center"/>
        </w:trPr>
        <w:tc>
          <w:tcPr>
            <w:tcW w:w="721" w:type="dxa"/>
            <w:vAlign w:val="center"/>
          </w:tcPr>
          <w:p w:rsidR="000779D1" w:rsidRDefault="00510D38">
            <w:pPr>
              <w:autoSpaceDE w:val="0"/>
              <w:autoSpaceDN w:val="0"/>
              <w:adjustRightInd w:val="0"/>
              <w:snapToGri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7</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采购机构</w:t>
            </w:r>
          </w:p>
        </w:tc>
        <w:tc>
          <w:tcPr>
            <w:tcW w:w="7512" w:type="dxa"/>
            <w:vAlign w:val="center"/>
          </w:tcPr>
          <w:p w:rsidR="00D8056F" w:rsidRPr="00D8056F" w:rsidRDefault="00D8056F" w:rsidP="00D8056F">
            <w:pPr>
              <w:adjustRightInd w:val="0"/>
              <w:spacing w:line="276" w:lineRule="auto"/>
              <w:rPr>
                <w:rFonts w:ascii="宋体" w:eastAsia="宋体" w:cs="宋体"/>
                <w:b w:val="0"/>
                <w:color w:val="auto"/>
                <w:sz w:val="22"/>
                <w:szCs w:val="22"/>
              </w:rPr>
            </w:pPr>
            <w:r w:rsidRPr="00D8056F">
              <w:rPr>
                <w:rFonts w:ascii="宋体" w:eastAsia="宋体" w:cs="宋体" w:hint="eastAsia"/>
                <w:b w:val="0"/>
                <w:color w:val="auto"/>
                <w:sz w:val="22"/>
                <w:szCs w:val="22"/>
              </w:rPr>
              <w:t>名称：乐清市公共资源交易中心</w:t>
            </w:r>
          </w:p>
          <w:p w:rsidR="00D8056F" w:rsidRPr="00D8056F" w:rsidRDefault="00D8056F" w:rsidP="00D8056F">
            <w:pPr>
              <w:adjustRightInd w:val="0"/>
              <w:spacing w:line="276" w:lineRule="auto"/>
              <w:rPr>
                <w:rFonts w:ascii="宋体" w:eastAsia="宋体" w:cs="宋体"/>
                <w:b w:val="0"/>
                <w:color w:val="auto"/>
                <w:sz w:val="22"/>
                <w:szCs w:val="22"/>
              </w:rPr>
            </w:pPr>
            <w:r w:rsidRPr="00D8056F">
              <w:rPr>
                <w:rFonts w:ascii="宋体" w:eastAsia="宋体" w:cs="宋体" w:hint="eastAsia"/>
                <w:b w:val="0"/>
                <w:color w:val="auto"/>
                <w:sz w:val="22"/>
                <w:szCs w:val="22"/>
              </w:rPr>
              <w:t>地址：乐清市市府路</w:t>
            </w:r>
            <w:r w:rsidRPr="00D8056F">
              <w:rPr>
                <w:rFonts w:ascii="宋体" w:eastAsia="宋体" w:cs="宋体"/>
                <w:b w:val="0"/>
                <w:color w:val="auto"/>
                <w:sz w:val="22"/>
                <w:szCs w:val="22"/>
              </w:rPr>
              <w:t>1号行政管理中心西南附属楼四楼A07</w:t>
            </w:r>
          </w:p>
          <w:p w:rsidR="00D8056F" w:rsidRPr="00D8056F" w:rsidRDefault="00D8056F" w:rsidP="00D8056F">
            <w:pPr>
              <w:adjustRightInd w:val="0"/>
              <w:spacing w:line="276" w:lineRule="auto"/>
              <w:rPr>
                <w:rFonts w:ascii="宋体" w:eastAsia="宋体" w:cs="宋体"/>
                <w:b w:val="0"/>
                <w:color w:val="auto"/>
                <w:sz w:val="22"/>
                <w:szCs w:val="22"/>
              </w:rPr>
            </w:pPr>
            <w:r w:rsidRPr="00D8056F">
              <w:rPr>
                <w:rFonts w:ascii="宋体" w:eastAsia="宋体" w:cs="宋体" w:hint="eastAsia"/>
                <w:b w:val="0"/>
                <w:color w:val="auto"/>
                <w:sz w:val="22"/>
                <w:szCs w:val="22"/>
              </w:rPr>
              <w:t>项目负责人：</w:t>
            </w:r>
            <w:r w:rsidR="00A90306">
              <w:rPr>
                <w:rFonts w:ascii="宋体" w:eastAsia="宋体" w:cs="宋体" w:hint="eastAsia"/>
                <w:b w:val="0"/>
                <w:color w:val="auto"/>
                <w:sz w:val="22"/>
                <w:szCs w:val="22"/>
              </w:rPr>
              <w:t>方</w:t>
            </w:r>
            <w:r w:rsidRPr="00D8056F">
              <w:rPr>
                <w:rFonts w:ascii="宋体" w:eastAsia="宋体" w:cs="宋体" w:hint="eastAsia"/>
                <w:b w:val="0"/>
                <w:color w:val="auto"/>
                <w:sz w:val="22"/>
                <w:szCs w:val="22"/>
              </w:rPr>
              <w:t>女士</w:t>
            </w:r>
          </w:p>
          <w:p w:rsidR="00D8056F" w:rsidRPr="00D8056F" w:rsidRDefault="00D8056F" w:rsidP="00D8056F">
            <w:pPr>
              <w:adjustRightInd w:val="0"/>
              <w:spacing w:line="276" w:lineRule="auto"/>
              <w:rPr>
                <w:rFonts w:ascii="宋体" w:eastAsia="宋体" w:cs="宋体"/>
                <w:b w:val="0"/>
                <w:color w:val="auto"/>
                <w:sz w:val="22"/>
                <w:szCs w:val="22"/>
              </w:rPr>
            </w:pPr>
            <w:r w:rsidRPr="00D8056F">
              <w:rPr>
                <w:rFonts w:ascii="宋体" w:eastAsia="宋体" w:cs="宋体" w:hint="eastAsia"/>
                <w:b w:val="0"/>
                <w:color w:val="auto"/>
                <w:sz w:val="22"/>
                <w:szCs w:val="22"/>
              </w:rPr>
              <w:t>联系电话：</w:t>
            </w:r>
            <w:r w:rsidRPr="00D8056F">
              <w:rPr>
                <w:rFonts w:ascii="宋体" w:eastAsia="宋体" w:cs="宋体"/>
                <w:b w:val="0"/>
                <w:color w:val="auto"/>
                <w:sz w:val="22"/>
                <w:szCs w:val="22"/>
              </w:rPr>
              <w:t>0577-618826</w:t>
            </w:r>
            <w:r w:rsidR="00A90306">
              <w:rPr>
                <w:rFonts w:ascii="宋体" w:eastAsia="宋体" w:cs="宋体"/>
                <w:b w:val="0"/>
                <w:color w:val="auto"/>
                <w:sz w:val="22"/>
                <w:szCs w:val="22"/>
              </w:rPr>
              <w:t>30</w:t>
            </w:r>
            <w:r w:rsidRPr="00D8056F">
              <w:rPr>
                <w:rFonts w:ascii="宋体" w:eastAsia="宋体" w:cs="宋体"/>
                <w:b w:val="0"/>
                <w:color w:val="auto"/>
                <w:sz w:val="22"/>
                <w:szCs w:val="22"/>
              </w:rPr>
              <w:t xml:space="preserve">     </w:t>
            </w:r>
          </w:p>
          <w:p w:rsidR="000779D1" w:rsidRDefault="00D8056F" w:rsidP="00D8056F">
            <w:pPr>
              <w:adjustRightInd w:val="0"/>
              <w:spacing w:line="276" w:lineRule="auto"/>
              <w:rPr>
                <w:rFonts w:ascii="宋体" w:eastAsia="宋体" w:cs="宋体"/>
                <w:b w:val="0"/>
                <w:color w:val="auto"/>
                <w:sz w:val="22"/>
                <w:szCs w:val="22"/>
              </w:rPr>
            </w:pPr>
            <w:r w:rsidRPr="00D8056F">
              <w:rPr>
                <w:rFonts w:ascii="宋体" w:eastAsia="宋体" w:cs="宋体" w:hint="eastAsia"/>
                <w:b w:val="0"/>
                <w:color w:val="auto"/>
                <w:sz w:val="22"/>
                <w:szCs w:val="22"/>
              </w:rPr>
              <w:t>联系传真：</w:t>
            </w:r>
            <w:r w:rsidRPr="00D8056F">
              <w:rPr>
                <w:rFonts w:ascii="宋体" w:eastAsia="宋体" w:cs="宋体"/>
                <w:b w:val="0"/>
                <w:color w:val="auto"/>
                <w:sz w:val="22"/>
                <w:szCs w:val="22"/>
              </w:rPr>
              <w:t>0577-61882627</w:t>
            </w:r>
            <w:r w:rsidR="00510D38">
              <w:rPr>
                <w:rFonts w:ascii="宋体" w:eastAsia="宋体" w:cs="宋体" w:hint="eastAsia"/>
                <w:b w:val="0"/>
                <w:color w:val="auto"/>
                <w:sz w:val="22"/>
                <w:szCs w:val="22"/>
              </w:rPr>
              <w:t xml:space="preserve"> </w:t>
            </w:r>
          </w:p>
        </w:tc>
      </w:tr>
      <w:tr w:rsidR="000779D1">
        <w:trPr>
          <w:trHeight w:val="330"/>
          <w:jc w:val="center"/>
        </w:trPr>
        <w:tc>
          <w:tcPr>
            <w:tcW w:w="721" w:type="dxa"/>
            <w:vAlign w:val="center"/>
          </w:tcPr>
          <w:p w:rsidR="000779D1" w:rsidRDefault="00510D38">
            <w:pPr>
              <w:autoSpaceDE w:val="0"/>
              <w:autoSpaceDN w:val="0"/>
              <w:adjustRightInd w:val="0"/>
              <w:snapToGri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8</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招标内容</w:t>
            </w:r>
          </w:p>
        </w:tc>
        <w:tc>
          <w:tcPr>
            <w:tcW w:w="7512" w:type="dxa"/>
            <w:vAlign w:val="center"/>
          </w:tcPr>
          <w:p w:rsidR="000779D1" w:rsidRDefault="00510D38">
            <w:pPr>
              <w:adjustRightInd w:val="0"/>
              <w:spacing w:line="276" w:lineRule="auto"/>
              <w:rPr>
                <w:rFonts w:ascii="宋体" w:eastAsia="宋体" w:cs="宋体"/>
                <w:b w:val="0"/>
                <w:color w:val="auto"/>
                <w:sz w:val="22"/>
                <w:szCs w:val="22"/>
              </w:rPr>
            </w:pPr>
            <w:r>
              <w:rPr>
                <w:rFonts w:ascii="宋体" w:eastAsia="宋体" w:cs="宋体" w:hint="eastAsia"/>
                <w:b w:val="0"/>
                <w:color w:val="auto"/>
                <w:sz w:val="22"/>
                <w:szCs w:val="22"/>
              </w:rPr>
              <w:t>具体内容见竞争性磋商文件。</w:t>
            </w:r>
          </w:p>
        </w:tc>
      </w:tr>
      <w:tr w:rsidR="000779D1">
        <w:trPr>
          <w:trHeight w:val="330"/>
          <w:jc w:val="center"/>
        </w:trPr>
        <w:tc>
          <w:tcPr>
            <w:tcW w:w="721" w:type="dxa"/>
            <w:vAlign w:val="center"/>
          </w:tcPr>
          <w:p w:rsidR="000779D1" w:rsidRDefault="00510D38">
            <w:pPr>
              <w:autoSpaceDE w:val="0"/>
              <w:autoSpaceDN w:val="0"/>
              <w:adjustRightInd w:val="0"/>
              <w:snapToGri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9</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评标办法</w:t>
            </w:r>
          </w:p>
        </w:tc>
        <w:tc>
          <w:tcPr>
            <w:tcW w:w="7512" w:type="dxa"/>
            <w:vAlign w:val="center"/>
          </w:tcPr>
          <w:p w:rsidR="000779D1" w:rsidRDefault="00510D38">
            <w:pPr>
              <w:adjustRightInd w:val="0"/>
              <w:spacing w:line="276" w:lineRule="auto"/>
              <w:rPr>
                <w:rFonts w:ascii="宋体" w:eastAsia="宋体" w:cs="宋体"/>
                <w:b w:val="0"/>
                <w:color w:val="auto"/>
                <w:sz w:val="22"/>
                <w:szCs w:val="22"/>
              </w:rPr>
            </w:pPr>
            <w:r>
              <w:rPr>
                <w:rFonts w:ascii="宋体" w:eastAsia="宋体" w:cs="宋体" w:hint="eastAsia"/>
                <w:b w:val="0"/>
                <w:color w:val="auto"/>
                <w:sz w:val="22"/>
                <w:szCs w:val="22"/>
              </w:rPr>
              <w:t>综合评分法</w:t>
            </w:r>
          </w:p>
        </w:tc>
      </w:tr>
      <w:tr w:rsidR="000779D1">
        <w:trPr>
          <w:trHeight w:val="758"/>
          <w:jc w:val="center"/>
        </w:trPr>
        <w:tc>
          <w:tcPr>
            <w:tcW w:w="721" w:type="dxa"/>
            <w:vAlign w:val="center"/>
          </w:tcPr>
          <w:p w:rsidR="000779D1" w:rsidRDefault="00510D38">
            <w:pPr>
              <w:autoSpaceDE w:val="0"/>
              <w:autoSpaceDN w:val="0"/>
              <w:adjustRightInd w:val="0"/>
              <w:snapToGri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10</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供应商</w:t>
            </w:r>
          </w:p>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资格要求</w:t>
            </w:r>
          </w:p>
        </w:tc>
        <w:tc>
          <w:tcPr>
            <w:tcW w:w="7512" w:type="dxa"/>
            <w:vAlign w:val="center"/>
          </w:tcPr>
          <w:p w:rsidR="000779D1" w:rsidRDefault="00510D38">
            <w:pPr>
              <w:adjustRightInd w:val="0"/>
              <w:spacing w:line="276" w:lineRule="auto"/>
              <w:rPr>
                <w:rFonts w:ascii="宋体" w:eastAsia="宋体" w:cs="宋体"/>
                <w:b w:val="0"/>
                <w:color w:val="auto"/>
                <w:sz w:val="22"/>
                <w:szCs w:val="22"/>
              </w:rPr>
            </w:pPr>
            <w:r>
              <w:rPr>
                <w:rFonts w:ascii="宋体" w:eastAsia="宋体" w:cs="宋体" w:hint="eastAsia"/>
                <w:b w:val="0"/>
                <w:color w:val="auto"/>
                <w:sz w:val="22"/>
                <w:szCs w:val="22"/>
              </w:rPr>
              <w:t>见采购公告</w:t>
            </w:r>
          </w:p>
        </w:tc>
      </w:tr>
      <w:tr w:rsidR="000779D1">
        <w:trPr>
          <w:trHeight w:val="521"/>
          <w:jc w:val="center"/>
        </w:trPr>
        <w:tc>
          <w:tcPr>
            <w:tcW w:w="721" w:type="dxa"/>
            <w:vAlign w:val="center"/>
          </w:tcPr>
          <w:p w:rsidR="000779D1" w:rsidRDefault="00510D38">
            <w:pPr>
              <w:autoSpaceDE w:val="0"/>
              <w:autoSpaceDN w:val="0"/>
              <w:adjustRightInd w:val="0"/>
              <w:snapToGri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11</w:t>
            </w:r>
          </w:p>
        </w:tc>
        <w:tc>
          <w:tcPr>
            <w:tcW w:w="1553" w:type="dxa"/>
            <w:vAlign w:val="center"/>
          </w:tcPr>
          <w:p w:rsidR="000779D1" w:rsidRDefault="00510D38">
            <w:pPr>
              <w:adjustRightIn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是否接受联合体投标</w:t>
            </w:r>
          </w:p>
        </w:tc>
        <w:tc>
          <w:tcPr>
            <w:tcW w:w="7512" w:type="dxa"/>
            <w:vAlign w:val="center"/>
          </w:tcPr>
          <w:p w:rsidR="000779D1" w:rsidRDefault="00510D38">
            <w:pPr>
              <w:adjustRightInd w:val="0"/>
              <w:spacing w:line="276" w:lineRule="auto"/>
              <w:rPr>
                <w:rFonts w:ascii="宋体" w:eastAsia="宋体" w:cs="宋体"/>
                <w:b w:val="0"/>
                <w:color w:val="auto"/>
                <w:sz w:val="22"/>
                <w:szCs w:val="22"/>
              </w:rPr>
            </w:pPr>
            <w:r>
              <w:rPr>
                <w:rFonts w:ascii="宋体" w:eastAsia="宋体" w:cs="宋体" w:hint="eastAsia"/>
                <w:b w:val="0"/>
                <w:color w:val="auto"/>
                <w:sz w:val="22"/>
                <w:szCs w:val="22"/>
              </w:rPr>
              <w:fldChar w:fldCharType="begin"/>
            </w:r>
            <w:r>
              <w:rPr>
                <w:rFonts w:ascii="宋体" w:eastAsia="宋体" w:cs="宋体" w:hint="eastAsia"/>
                <w:b w:val="0"/>
                <w:color w:val="auto"/>
                <w:sz w:val="22"/>
                <w:szCs w:val="22"/>
              </w:rPr>
              <w:instrText xml:space="preserve"> eq \o\ac(</w:instrText>
            </w:r>
            <w:r>
              <w:rPr>
                <w:rFonts w:ascii="宋体" w:eastAsia="宋体" w:cs="宋体" w:hint="eastAsia"/>
                <w:b w:val="0"/>
                <w:color w:val="auto"/>
                <w:position w:val="-4"/>
                <w:sz w:val="22"/>
                <w:szCs w:val="22"/>
              </w:rPr>
              <w:instrText>□</w:instrText>
            </w:r>
            <w:r>
              <w:rPr>
                <w:rFonts w:ascii="宋体" w:eastAsia="宋体" w:cs="宋体" w:hint="eastAsia"/>
                <w:b w:val="0"/>
                <w:color w:val="auto"/>
                <w:sz w:val="22"/>
                <w:szCs w:val="22"/>
              </w:rPr>
              <w:instrText>,√)</w:instrText>
            </w:r>
            <w:r>
              <w:rPr>
                <w:rFonts w:ascii="宋体" w:eastAsia="宋体" w:cs="宋体" w:hint="eastAsia"/>
                <w:b w:val="0"/>
                <w:color w:val="auto"/>
                <w:sz w:val="22"/>
                <w:szCs w:val="22"/>
              </w:rPr>
              <w:fldChar w:fldCharType="end"/>
            </w:r>
            <w:r>
              <w:rPr>
                <w:rFonts w:ascii="宋体" w:eastAsia="宋体" w:cs="宋体" w:hint="eastAsia"/>
                <w:b w:val="0"/>
                <w:color w:val="auto"/>
                <w:sz w:val="22"/>
                <w:szCs w:val="22"/>
              </w:rPr>
              <w:t>不接受</w:t>
            </w:r>
          </w:p>
          <w:p w:rsidR="000779D1" w:rsidRDefault="00510D38">
            <w:pPr>
              <w:adjustRightInd w:val="0"/>
              <w:spacing w:line="276" w:lineRule="auto"/>
              <w:rPr>
                <w:rFonts w:ascii="宋体" w:eastAsia="宋体" w:cs="宋体"/>
                <w:b w:val="0"/>
                <w:color w:val="auto"/>
                <w:sz w:val="22"/>
                <w:szCs w:val="22"/>
              </w:rPr>
            </w:pPr>
            <w:r>
              <w:rPr>
                <w:rFonts w:ascii="宋体" w:eastAsia="宋体" w:cs="宋体" w:hint="eastAsia"/>
                <w:b w:val="0"/>
                <w:color w:val="auto"/>
                <w:sz w:val="22"/>
                <w:szCs w:val="22"/>
              </w:rPr>
              <w:t>□接受</w:t>
            </w:r>
            <w:r>
              <w:rPr>
                <w:rFonts w:ascii="宋体" w:eastAsia="宋体" w:cs="宋体"/>
                <w:b w:val="0"/>
                <w:color w:val="auto"/>
                <w:sz w:val="22"/>
                <w:szCs w:val="22"/>
              </w:rPr>
              <w:t xml:space="preserve"> </w:t>
            </w:r>
          </w:p>
        </w:tc>
      </w:tr>
      <w:tr w:rsidR="000779D1">
        <w:trPr>
          <w:trHeight w:val="521"/>
          <w:jc w:val="center"/>
        </w:trPr>
        <w:tc>
          <w:tcPr>
            <w:tcW w:w="721" w:type="dxa"/>
            <w:vAlign w:val="center"/>
          </w:tcPr>
          <w:p w:rsidR="000779D1" w:rsidRDefault="00510D38">
            <w:pPr>
              <w:autoSpaceDE w:val="0"/>
              <w:autoSpaceDN w:val="0"/>
              <w:adjustRightInd w:val="0"/>
              <w:snapToGri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12</w:t>
            </w:r>
          </w:p>
        </w:tc>
        <w:tc>
          <w:tcPr>
            <w:tcW w:w="1553" w:type="dxa"/>
            <w:vAlign w:val="center"/>
          </w:tcPr>
          <w:p w:rsidR="000779D1" w:rsidRDefault="00510D38">
            <w:pPr>
              <w:adjustRightIn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踏勘现场</w:t>
            </w:r>
          </w:p>
        </w:tc>
        <w:tc>
          <w:tcPr>
            <w:tcW w:w="7512" w:type="dxa"/>
            <w:vAlign w:val="center"/>
          </w:tcPr>
          <w:p w:rsidR="000779D1" w:rsidRDefault="00510D38">
            <w:pPr>
              <w:adjustRightInd w:val="0"/>
              <w:spacing w:line="276" w:lineRule="auto"/>
              <w:rPr>
                <w:rFonts w:ascii="宋体" w:eastAsia="宋体" w:cs="宋体"/>
                <w:b w:val="0"/>
                <w:color w:val="auto"/>
                <w:sz w:val="22"/>
                <w:szCs w:val="22"/>
              </w:rPr>
            </w:pPr>
            <w:r>
              <w:rPr>
                <w:rFonts w:ascii="宋体" w:eastAsia="宋体" w:cs="宋体" w:hint="eastAsia"/>
                <w:b w:val="0"/>
                <w:color w:val="auto"/>
                <w:sz w:val="22"/>
                <w:szCs w:val="22"/>
              </w:rPr>
              <w:fldChar w:fldCharType="begin"/>
            </w:r>
            <w:r>
              <w:rPr>
                <w:rFonts w:ascii="宋体" w:eastAsia="宋体" w:cs="宋体" w:hint="eastAsia"/>
                <w:b w:val="0"/>
                <w:color w:val="auto"/>
                <w:sz w:val="22"/>
                <w:szCs w:val="22"/>
              </w:rPr>
              <w:instrText xml:space="preserve"> eq \o\ac(</w:instrText>
            </w:r>
            <w:r>
              <w:rPr>
                <w:rFonts w:ascii="宋体" w:eastAsia="宋体" w:cs="宋体" w:hint="eastAsia"/>
                <w:b w:val="0"/>
                <w:color w:val="auto"/>
                <w:position w:val="-4"/>
                <w:sz w:val="22"/>
                <w:szCs w:val="22"/>
              </w:rPr>
              <w:instrText>□</w:instrText>
            </w:r>
            <w:r>
              <w:rPr>
                <w:rFonts w:ascii="宋体" w:eastAsia="宋体" w:cs="宋体" w:hint="eastAsia"/>
                <w:b w:val="0"/>
                <w:color w:val="auto"/>
                <w:sz w:val="22"/>
                <w:szCs w:val="22"/>
              </w:rPr>
              <w:instrText>,√)</w:instrText>
            </w:r>
            <w:r>
              <w:rPr>
                <w:rFonts w:ascii="宋体" w:eastAsia="宋体" w:cs="宋体" w:hint="eastAsia"/>
                <w:b w:val="0"/>
                <w:color w:val="auto"/>
                <w:sz w:val="22"/>
                <w:szCs w:val="22"/>
              </w:rPr>
              <w:fldChar w:fldCharType="end"/>
            </w:r>
            <w:r>
              <w:rPr>
                <w:rFonts w:ascii="宋体" w:eastAsia="宋体" w:cs="宋体" w:hint="eastAsia"/>
                <w:b w:val="0"/>
                <w:color w:val="auto"/>
                <w:sz w:val="22"/>
                <w:szCs w:val="22"/>
              </w:rPr>
              <w:t>不组织</w:t>
            </w:r>
          </w:p>
          <w:p w:rsidR="000779D1" w:rsidRDefault="00510D38">
            <w:pPr>
              <w:adjustRightInd w:val="0"/>
              <w:spacing w:line="276" w:lineRule="auto"/>
              <w:rPr>
                <w:rFonts w:ascii="宋体" w:eastAsia="宋体" w:cs="宋体"/>
                <w:b w:val="0"/>
                <w:color w:val="auto"/>
                <w:sz w:val="22"/>
                <w:szCs w:val="22"/>
              </w:rPr>
            </w:pPr>
            <w:r>
              <w:rPr>
                <w:rFonts w:ascii="宋体" w:eastAsia="宋体" w:cs="宋体" w:hint="eastAsia"/>
                <w:b w:val="0"/>
                <w:color w:val="auto"/>
                <w:sz w:val="22"/>
                <w:szCs w:val="22"/>
              </w:rPr>
              <w:t xml:space="preserve">□组织   </w:t>
            </w:r>
          </w:p>
        </w:tc>
      </w:tr>
      <w:tr w:rsidR="000779D1">
        <w:trPr>
          <w:trHeight w:val="521"/>
          <w:jc w:val="center"/>
        </w:trPr>
        <w:tc>
          <w:tcPr>
            <w:tcW w:w="721" w:type="dxa"/>
            <w:vAlign w:val="center"/>
          </w:tcPr>
          <w:p w:rsidR="000779D1" w:rsidRDefault="00510D38">
            <w:pPr>
              <w:autoSpaceDE w:val="0"/>
              <w:autoSpaceDN w:val="0"/>
              <w:adjustRightInd w:val="0"/>
              <w:snapToGri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13</w:t>
            </w:r>
          </w:p>
        </w:tc>
        <w:tc>
          <w:tcPr>
            <w:tcW w:w="1553" w:type="dxa"/>
            <w:vAlign w:val="center"/>
          </w:tcPr>
          <w:p w:rsidR="000779D1" w:rsidRDefault="00510D38">
            <w:pPr>
              <w:adjustRightIn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是否允许递交备选投标方案</w:t>
            </w:r>
          </w:p>
        </w:tc>
        <w:tc>
          <w:tcPr>
            <w:tcW w:w="7512" w:type="dxa"/>
            <w:vAlign w:val="center"/>
          </w:tcPr>
          <w:p w:rsidR="000779D1" w:rsidRDefault="00510D38">
            <w:pPr>
              <w:adjustRightInd w:val="0"/>
              <w:spacing w:line="276" w:lineRule="auto"/>
              <w:rPr>
                <w:rFonts w:ascii="宋体" w:eastAsia="宋体" w:cs="宋体"/>
                <w:b w:val="0"/>
                <w:color w:val="auto"/>
                <w:sz w:val="22"/>
                <w:szCs w:val="22"/>
              </w:rPr>
            </w:pPr>
            <w:r>
              <w:rPr>
                <w:rFonts w:ascii="宋体" w:eastAsia="宋体" w:cs="宋体" w:hint="eastAsia"/>
                <w:b w:val="0"/>
                <w:color w:val="auto"/>
                <w:sz w:val="22"/>
                <w:szCs w:val="22"/>
              </w:rPr>
              <w:fldChar w:fldCharType="begin"/>
            </w:r>
            <w:r>
              <w:rPr>
                <w:rFonts w:ascii="宋体" w:eastAsia="宋体" w:cs="宋体" w:hint="eastAsia"/>
                <w:b w:val="0"/>
                <w:color w:val="auto"/>
                <w:sz w:val="22"/>
                <w:szCs w:val="22"/>
              </w:rPr>
              <w:instrText xml:space="preserve"> eq \o\ac(</w:instrText>
            </w:r>
            <w:r>
              <w:rPr>
                <w:rFonts w:ascii="宋体" w:eastAsia="宋体" w:cs="宋体" w:hint="eastAsia"/>
                <w:b w:val="0"/>
                <w:color w:val="auto"/>
                <w:position w:val="-4"/>
                <w:sz w:val="22"/>
                <w:szCs w:val="22"/>
              </w:rPr>
              <w:instrText>□</w:instrText>
            </w:r>
            <w:r>
              <w:rPr>
                <w:rFonts w:ascii="宋体" w:eastAsia="宋体" w:cs="宋体" w:hint="eastAsia"/>
                <w:b w:val="0"/>
                <w:color w:val="auto"/>
                <w:sz w:val="22"/>
                <w:szCs w:val="22"/>
              </w:rPr>
              <w:instrText>,√)</w:instrText>
            </w:r>
            <w:r>
              <w:rPr>
                <w:rFonts w:ascii="宋体" w:eastAsia="宋体" w:cs="宋体" w:hint="eastAsia"/>
                <w:b w:val="0"/>
                <w:color w:val="auto"/>
                <w:sz w:val="22"/>
                <w:szCs w:val="22"/>
              </w:rPr>
              <w:fldChar w:fldCharType="end"/>
            </w:r>
            <w:r>
              <w:rPr>
                <w:rFonts w:ascii="宋体" w:eastAsia="宋体" w:cs="宋体" w:hint="eastAsia"/>
                <w:b w:val="0"/>
                <w:color w:val="auto"/>
                <w:sz w:val="22"/>
                <w:szCs w:val="22"/>
              </w:rPr>
              <w:t xml:space="preserve"> 不允许</w:t>
            </w:r>
          </w:p>
          <w:p w:rsidR="000779D1" w:rsidRDefault="00510D38">
            <w:pPr>
              <w:adjustRightInd w:val="0"/>
              <w:spacing w:line="276" w:lineRule="auto"/>
              <w:rPr>
                <w:rFonts w:ascii="宋体" w:eastAsia="宋体" w:cs="宋体"/>
                <w:b w:val="0"/>
                <w:color w:val="auto"/>
                <w:sz w:val="22"/>
                <w:szCs w:val="22"/>
              </w:rPr>
            </w:pPr>
            <w:r>
              <w:rPr>
                <w:rFonts w:ascii="宋体" w:eastAsia="宋体" w:cs="宋体" w:hint="eastAsia"/>
                <w:b w:val="0"/>
                <w:color w:val="auto"/>
                <w:sz w:val="22"/>
                <w:szCs w:val="22"/>
              </w:rPr>
              <w:t>□ 允许</w:t>
            </w:r>
          </w:p>
        </w:tc>
      </w:tr>
      <w:tr w:rsidR="000779D1">
        <w:trPr>
          <w:trHeight w:val="191"/>
          <w:jc w:val="center"/>
        </w:trPr>
        <w:tc>
          <w:tcPr>
            <w:tcW w:w="721" w:type="dxa"/>
            <w:vAlign w:val="center"/>
          </w:tcPr>
          <w:p w:rsidR="000779D1" w:rsidRDefault="00510D38">
            <w:pPr>
              <w:autoSpaceDE w:val="0"/>
              <w:autoSpaceDN w:val="0"/>
              <w:adjustRightInd w:val="0"/>
              <w:snapToGri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14</w:t>
            </w:r>
          </w:p>
        </w:tc>
        <w:tc>
          <w:tcPr>
            <w:tcW w:w="1553" w:type="dxa"/>
            <w:vAlign w:val="center"/>
          </w:tcPr>
          <w:p w:rsidR="000779D1" w:rsidRDefault="00510D38">
            <w:pPr>
              <w:adjustRightIn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投标货币</w:t>
            </w:r>
          </w:p>
        </w:tc>
        <w:tc>
          <w:tcPr>
            <w:tcW w:w="7512" w:type="dxa"/>
            <w:vAlign w:val="center"/>
          </w:tcPr>
          <w:p w:rsidR="000779D1" w:rsidRDefault="00510D38">
            <w:pPr>
              <w:adjustRightInd w:val="0"/>
              <w:spacing w:line="276" w:lineRule="auto"/>
              <w:rPr>
                <w:rFonts w:ascii="宋体" w:eastAsia="宋体" w:cs="宋体"/>
                <w:b w:val="0"/>
                <w:color w:val="auto"/>
                <w:sz w:val="22"/>
                <w:szCs w:val="22"/>
              </w:rPr>
            </w:pPr>
            <w:r>
              <w:rPr>
                <w:rFonts w:ascii="宋体" w:eastAsia="宋体" w:cs="宋体" w:hint="eastAsia"/>
                <w:b w:val="0"/>
                <w:color w:val="auto"/>
                <w:sz w:val="22"/>
                <w:szCs w:val="22"/>
              </w:rPr>
              <w:t>人民币</w:t>
            </w:r>
          </w:p>
        </w:tc>
      </w:tr>
      <w:tr w:rsidR="000779D1">
        <w:trPr>
          <w:trHeight w:val="42"/>
          <w:jc w:val="center"/>
        </w:trPr>
        <w:tc>
          <w:tcPr>
            <w:tcW w:w="721" w:type="dxa"/>
            <w:vAlign w:val="center"/>
          </w:tcPr>
          <w:p w:rsidR="000779D1" w:rsidRDefault="00510D38">
            <w:pPr>
              <w:autoSpaceDE w:val="0"/>
              <w:autoSpaceDN w:val="0"/>
              <w:adjustRightInd w:val="0"/>
              <w:snapToGri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15</w:t>
            </w:r>
          </w:p>
        </w:tc>
        <w:tc>
          <w:tcPr>
            <w:tcW w:w="1553" w:type="dxa"/>
            <w:vAlign w:val="center"/>
          </w:tcPr>
          <w:p w:rsidR="000779D1" w:rsidRDefault="00510D38">
            <w:pPr>
              <w:adjustRightIn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投标语言</w:t>
            </w:r>
          </w:p>
        </w:tc>
        <w:tc>
          <w:tcPr>
            <w:tcW w:w="7512" w:type="dxa"/>
            <w:vAlign w:val="center"/>
          </w:tcPr>
          <w:p w:rsidR="000779D1" w:rsidRDefault="00510D38">
            <w:pPr>
              <w:adjustRightInd w:val="0"/>
              <w:spacing w:line="276" w:lineRule="auto"/>
              <w:rPr>
                <w:rFonts w:ascii="宋体" w:eastAsia="宋体" w:cs="宋体"/>
                <w:b w:val="0"/>
                <w:color w:val="auto"/>
                <w:sz w:val="22"/>
                <w:szCs w:val="22"/>
              </w:rPr>
            </w:pPr>
            <w:r>
              <w:rPr>
                <w:rFonts w:ascii="宋体" w:eastAsia="宋体" w:cs="宋体" w:hint="eastAsia"/>
                <w:b w:val="0"/>
                <w:color w:val="auto"/>
                <w:sz w:val="22"/>
                <w:szCs w:val="22"/>
              </w:rPr>
              <w:t>中文</w:t>
            </w:r>
          </w:p>
        </w:tc>
      </w:tr>
      <w:tr w:rsidR="000779D1">
        <w:trPr>
          <w:trHeight w:val="34"/>
          <w:jc w:val="center"/>
        </w:trPr>
        <w:tc>
          <w:tcPr>
            <w:tcW w:w="721" w:type="dxa"/>
            <w:vAlign w:val="center"/>
          </w:tcPr>
          <w:p w:rsidR="000779D1" w:rsidRDefault="00510D38">
            <w:pPr>
              <w:autoSpaceDE w:val="0"/>
              <w:autoSpaceDN w:val="0"/>
              <w:adjustRightInd w:val="0"/>
              <w:snapToGrid w:val="0"/>
              <w:spacing w:line="276" w:lineRule="auto"/>
              <w:jc w:val="center"/>
              <w:rPr>
                <w:rFonts w:ascii="宋体" w:eastAsia="宋体" w:cs="Courier New"/>
                <w:b w:val="0"/>
                <w:color w:val="auto"/>
                <w:sz w:val="22"/>
                <w:szCs w:val="22"/>
              </w:rPr>
            </w:pPr>
            <w:r>
              <w:rPr>
                <w:rFonts w:ascii="宋体" w:eastAsia="宋体" w:cs="Courier New" w:hint="eastAsia"/>
                <w:b w:val="0"/>
                <w:color w:val="auto"/>
                <w:sz w:val="22"/>
                <w:szCs w:val="22"/>
              </w:rPr>
              <w:t>16</w:t>
            </w:r>
          </w:p>
        </w:tc>
        <w:tc>
          <w:tcPr>
            <w:tcW w:w="1553" w:type="dxa"/>
            <w:vAlign w:val="center"/>
          </w:tcPr>
          <w:p w:rsidR="000779D1" w:rsidRDefault="00510D38">
            <w:pPr>
              <w:adjustRightInd w:val="0"/>
              <w:spacing w:line="276" w:lineRule="auto"/>
              <w:jc w:val="center"/>
              <w:rPr>
                <w:rFonts w:ascii="宋体" w:eastAsia="宋体" w:cs="Courier New"/>
                <w:b w:val="0"/>
                <w:color w:val="auto"/>
                <w:sz w:val="22"/>
                <w:szCs w:val="22"/>
              </w:rPr>
            </w:pPr>
            <w:r>
              <w:rPr>
                <w:rFonts w:ascii="宋体" w:eastAsia="宋体" w:cs="Courier New" w:hint="eastAsia"/>
                <w:b w:val="0"/>
                <w:color w:val="auto"/>
                <w:sz w:val="22"/>
                <w:szCs w:val="22"/>
              </w:rPr>
              <w:t>磋商响应文件的形式</w:t>
            </w:r>
          </w:p>
        </w:tc>
        <w:tc>
          <w:tcPr>
            <w:tcW w:w="7512" w:type="dxa"/>
            <w:vAlign w:val="center"/>
          </w:tcPr>
          <w:p w:rsidR="000779D1" w:rsidRDefault="00510D38">
            <w:pPr>
              <w:adjustRightInd w:val="0"/>
              <w:spacing w:line="276" w:lineRule="auto"/>
              <w:rPr>
                <w:rFonts w:ascii="宋体" w:eastAsia="宋体" w:cs="Courier New"/>
                <w:color w:val="auto"/>
                <w:sz w:val="22"/>
                <w:szCs w:val="22"/>
              </w:rPr>
            </w:pPr>
            <w:r>
              <w:rPr>
                <w:rFonts w:ascii="宋体" w:eastAsia="宋体" w:cs="Courier New" w:hint="eastAsia"/>
                <w:color w:val="auto"/>
                <w:sz w:val="22"/>
                <w:szCs w:val="22"/>
              </w:rPr>
              <w:t>投标供应商应准备电子磋商响应文件</w:t>
            </w:r>
          </w:p>
          <w:p w:rsidR="000779D1" w:rsidRDefault="00510D38">
            <w:pPr>
              <w:adjustRightInd w:val="0"/>
              <w:spacing w:line="276" w:lineRule="auto"/>
              <w:rPr>
                <w:rFonts w:ascii="宋体" w:eastAsia="宋体" w:cs="Courier New"/>
                <w:b w:val="0"/>
                <w:color w:val="auto"/>
                <w:sz w:val="22"/>
                <w:szCs w:val="22"/>
              </w:rPr>
            </w:pPr>
            <w:r>
              <w:rPr>
                <w:rFonts w:ascii="宋体" w:eastAsia="宋体" w:cs="Courier New" w:hint="eastAsia"/>
                <w:color w:val="auto"/>
                <w:sz w:val="22"/>
                <w:szCs w:val="22"/>
              </w:rPr>
              <w:t>电子磋商响应文件是指通过“政采云电子交易客户端”完成磋商响应文件编制后生成并加密的数据电文形式的电子加密磋商响应文件</w:t>
            </w:r>
            <w:r>
              <w:rPr>
                <w:rFonts w:ascii="宋体" w:eastAsia="宋体" w:cs="Courier New" w:hint="eastAsia"/>
                <w:color w:val="auto"/>
                <w:sz w:val="22"/>
                <w:szCs w:val="22"/>
                <w:lang w:bidi="ar"/>
              </w:rPr>
              <w:t>。</w:t>
            </w:r>
          </w:p>
        </w:tc>
      </w:tr>
      <w:tr w:rsidR="000779D1">
        <w:trPr>
          <w:trHeight w:val="34"/>
          <w:jc w:val="center"/>
        </w:trPr>
        <w:tc>
          <w:tcPr>
            <w:tcW w:w="721" w:type="dxa"/>
            <w:vAlign w:val="center"/>
          </w:tcPr>
          <w:p w:rsidR="000779D1" w:rsidRDefault="00510D38">
            <w:pPr>
              <w:autoSpaceDE w:val="0"/>
              <w:autoSpaceDN w:val="0"/>
              <w:adjustRightInd w:val="0"/>
              <w:snapToGrid w:val="0"/>
              <w:spacing w:line="276" w:lineRule="auto"/>
              <w:jc w:val="center"/>
              <w:rPr>
                <w:rFonts w:ascii="宋体" w:eastAsia="宋体" w:cs="Courier New"/>
                <w:b w:val="0"/>
                <w:color w:val="auto"/>
                <w:sz w:val="22"/>
                <w:szCs w:val="22"/>
              </w:rPr>
            </w:pPr>
            <w:r>
              <w:rPr>
                <w:rFonts w:ascii="宋体" w:eastAsia="宋体" w:cs="Courier New" w:hint="eastAsia"/>
                <w:b w:val="0"/>
                <w:color w:val="auto"/>
                <w:sz w:val="22"/>
                <w:szCs w:val="22"/>
              </w:rPr>
              <w:t>17</w:t>
            </w:r>
          </w:p>
        </w:tc>
        <w:tc>
          <w:tcPr>
            <w:tcW w:w="1553" w:type="dxa"/>
            <w:vAlign w:val="center"/>
          </w:tcPr>
          <w:p w:rsidR="000779D1" w:rsidRDefault="00510D38">
            <w:pPr>
              <w:adjustRightInd w:val="0"/>
              <w:spacing w:line="276" w:lineRule="auto"/>
              <w:jc w:val="center"/>
              <w:rPr>
                <w:rFonts w:ascii="宋体" w:eastAsia="宋体" w:cs="Courier New"/>
                <w:b w:val="0"/>
                <w:color w:val="auto"/>
                <w:sz w:val="22"/>
                <w:szCs w:val="22"/>
              </w:rPr>
            </w:pPr>
            <w:r>
              <w:rPr>
                <w:rFonts w:ascii="宋体" w:eastAsia="宋体" w:cs="Courier New" w:hint="eastAsia"/>
                <w:b w:val="0"/>
                <w:color w:val="auto"/>
                <w:sz w:val="22"/>
                <w:szCs w:val="22"/>
              </w:rPr>
              <w:t>磋商响应文件的编制</w:t>
            </w:r>
          </w:p>
        </w:tc>
        <w:tc>
          <w:tcPr>
            <w:tcW w:w="7512" w:type="dxa"/>
            <w:vAlign w:val="center"/>
          </w:tcPr>
          <w:p w:rsidR="000779D1" w:rsidRDefault="00510D38">
            <w:pPr>
              <w:adjustRightInd w:val="0"/>
              <w:spacing w:line="276" w:lineRule="auto"/>
              <w:rPr>
                <w:rFonts w:ascii="宋体" w:eastAsia="宋体" w:cs="Courier New"/>
                <w:color w:val="auto"/>
                <w:sz w:val="22"/>
                <w:szCs w:val="22"/>
              </w:rPr>
            </w:pPr>
            <w:r>
              <w:rPr>
                <w:rFonts w:ascii="宋体" w:eastAsia="宋体" w:cs="Courier New" w:hint="eastAsia"/>
                <w:color w:val="auto"/>
                <w:sz w:val="22"/>
                <w:szCs w:val="22"/>
              </w:rPr>
              <w:t>供应商应先安装“政采云电子交易客户端”，并按照本竞争性磋商文件和“政府采购云平台”的要求，通过“政采云电子交易客户端”编制并加密磋商响应文件。</w:t>
            </w:r>
          </w:p>
        </w:tc>
      </w:tr>
      <w:tr w:rsidR="000779D1">
        <w:trPr>
          <w:trHeight w:val="34"/>
          <w:jc w:val="center"/>
        </w:trPr>
        <w:tc>
          <w:tcPr>
            <w:tcW w:w="721" w:type="dxa"/>
            <w:vAlign w:val="center"/>
          </w:tcPr>
          <w:p w:rsidR="000779D1" w:rsidRDefault="00510D38">
            <w:pPr>
              <w:autoSpaceDE w:val="0"/>
              <w:autoSpaceDN w:val="0"/>
              <w:adjustRightInd w:val="0"/>
              <w:snapToGrid w:val="0"/>
              <w:spacing w:line="276" w:lineRule="auto"/>
              <w:jc w:val="center"/>
              <w:rPr>
                <w:rFonts w:ascii="宋体" w:eastAsia="宋体" w:cs="Courier New"/>
                <w:b w:val="0"/>
                <w:color w:val="auto"/>
                <w:sz w:val="22"/>
                <w:szCs w:val="22"/>
              </w:rPr>
            </w:pPr>
            <w:r>
              <w:rPr>
                <w:rFonts w:ascii="宋体" w:eastAsia="宋体" w:cs="Courier New" w:hint="eastAsia"/>
                <w:b w:val="0"/>
                <w:color w:val="auto"/>
                <w:sz w:val="22"/>
                <w:szCs w:val="22"/>
                <w:lang w:val="zh-CN"/>
              </w:rPr>
              <w:t>18</w:t>
            </w:r>
          </w:p>
        </w:tc>
        <w:tc>
          <w:tcPr>
            <w:tcW w:w="1553" w:type="dxa"/>
            <w:vAlign w:val="center"/>
          </w:tcPr>
          <w:p w:rsidR="000779D1" w:rsidRDefault="00510D38">
            <w:pPr>
              <w:spacing w:line="276" w:lineRule="auto"/>
              <w:jc w:val="center"/>
              <w:rPr>
                <w:rFonts w:ascii="宋体" w:eastAsia="宋体" w:cs="Courier New"/>
                <w:b w:val="0"/>
                <w:color w:val="auto"/>
                <w:sz w:val="22"/>
                <w:szCs w:val="22"/>
              </w:rPr>
            </w:pPr>
            <w:r>
              <w:rPr>
                <w:rFonts w:ascii="宋体" w:eastAsia="宋体" w:cs="Courier New" w:hint="eastAsia"/>
                <w:b w:val="0"/>
                <w:color w:val="auto"/>
                <w:sz w:val="22"/>
                <w:szCs w:val="22"/>
              </w:rPr>
              <w:t>磋商响应文件份数</w:t>
            </w:r>
          </w:p>
        </w:tc>
        <w:tc>
          <w:tcPr>
            <w:tcW w:w="7512" w:type="dxa"/>
            <w:vAlign w:val="center"/>
          </w:tcPr>
          <w:p w:rsidR="000779D1" w:rsidRDefault="00510D38">
            <w:pPr>
              <w:pStyle w:val="10"/>
              <w:tabs>
                <w:tab w:val="right" w:leader="dot" w:pos="9118"/>
              </w:tabs>
              <w:spacing w:line="276" w:lineRule="auto"/>
              <w:rPr>
                <w:rFonts w:hAnsi="宋体" w:cs="Courier New"/>
              </w:rPr>
            </w:pPr>
            <w:r>
              <w:rPr>
                <w:rFonts w:hAnsi="宋体" w:cs="Courier New" w:hint="eastAsia"/>
                <w:b/>
                <w:lang w:bidi="ar"/>
              </w:rPr>
              <w:t>“电子加密磋商响应文件”：在线上传递交，一份</w:t>
            </w:r>
            <w:r>
              <w:rPr>
                <w:rFonts w:hAnsi="宋体" w:cs="Courier New" w:hint="eastAsia"/>
                <w:lang w:bidi="ar"/>
              </w:rPr>
              <w:t>。</w:t>
            </w:r>
          </w:p>
        </w:tc>
      </w:tr>
      <w:tr w:rsidR="000779D1">
        <w:trPr>
          <w:trHeight w:val="326"/>
          <w:jc w:val="center"/>
        </w:trPr>
        <w:tc>
          <w:tcPr>
            <w:tcW w:w="721" w:type="dxa"/>
            <w:vAlign w:val="center"/>
          </w:tcPr>
          <w:p w:rsidR="000779D1" w:rsidRDefault="00510D38">
            <w:pPr>
              <w:autoSpaceDE w:val="0"/>
              <w:autoSpaceDN w:val="0"/>
              <w:adjustRightInd w:val="0"/>
              <w:snapToGrid w:val="0"/>
              <w:spacing w:line="276" w:lineRule="auto"/>
              <w:jc w:val="center"/>
              <w:rPr>
                <w:rFonts w:ascii="宋体" w:eastAsia="宋体" w:cs="宋体"/>
                <w:b w:val="0"/>
                <w:color w:val="auto"/>
                <w:sz w:val="22"/>
                <w:szCs w:val="22"/>
                <w:lang w:val="zh-CN"/>
              </w:rPr>
            </w:pPr>
            <w:r>
              <w:rPr>
                <w:rFonts w:ascii="宋体" w:eastAsia="宋体" w:cs="宋体" w:hint="eastAsia"/>
                <w:b w:val="0"/>
                <w:color w:val="auto"/>
                <w:sz w:val="22"/>
                <w:szCs w:val="22"/>
                <w:lang w:val="zh-CN"/>
              </w:rPr>
              <w:lastRenderedPageBreak/>
              <w:t>1</w:t>
            </w:r>
            <w:r>
              <w:rPr>
                <w:rFonts w:ascii="宋体" w:eastAsia="宋体" w:cs="宋体" w:hint="eastAsia"/>
                <w:b w:val="0"/>
                <w:color w:val="auto"/>
                <w:sz w:val="22"/>
                <w:szCs w:val="22"/>
              </w:rPr>
              <w:t>9</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投标有效期</w:t>
            </w:r>
          </w:p>
        </w:tc>
        <w:tc>
          <w:tcPr>
            <w:tcW w:w="7512" w:type="dxa"/>
            <w:vAlign w:val="center"/>
          </w:tcPr>
          <w:p w:rsidR="000779D1" w:rsidRDefault="00510D38">
            <w:pPr>
              <w:spacing w:line="276" w:lineRule="auto"/>
              <w:rPr>
                <w:rFonts w:ascii="宋体" w:eastAsia="宋体" w:cs="宋体"/>
                <w:b w:val="0"/>
                <w:color w:val="auto"/>
                <w:sz w:val="22"/>
                <w:szCs w:val="22"/>
              </w:rPr>
            </w:pPr>
            <w:r>
              <w:rPr>
                <w:rFonts w:ascii="宋体" w:eastAsia="宋体" w:cs="宋体" w:hint="eastAsia"/>
                <w:b w:val="0"/>
                <w:color w:val="auto"/>
                <w:sz w:val="22"/>
                <w:szCs w:val="22"/>
              </w:rPr>
              <w:t>提交磋商响应文件截止时间起90天内。</w:t>
            </w:r>
          </w:p>
        </w:tc>
      </w:tr>
      <w:tr w:rsidR="000779D1">
        <w:trPr>
          <w:trHeight w:val="326"/>
          <w:jc w:val="center"/>
        </w:trPr>
        <w:tc>
          <w:tcPr>
            <w:tcW w:w="721" w:type="dxa"/>
            <w:vAlign w:val="center"/>
          </w:tcPr>
          <w:p w:rsidR="000779D1" w:rsidRDefault="00510D38">
            <w:pPr>
              <w:widowControl/>
              <w:tabs>
                <w:tab w:val="left" w:pos="420"/>
                <w:tab w:val="left" w:pos="1145"/>
              </w:tabs>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20</w:t>
            </w:r>
          </w:p>
        </w:tc>
        <w:tc>
          <w:tcPr>
            <w:tcW w:w="1553" w:type="dxa"/>
            <w:vAlign w:val="center"/>
          </w:tcPr>
          <w:p w:rsidR="000779D1" w:rsidRDefault="00510D38">
            <w:pPr>
              <w:spacing w:line="276" w:lineRule="auto"/>
              <w:jc w:val="center"/>
              <w:rPr>
                <w:rFonts w:ascii="宋体" w:eastAsia="宋体" w:cs="Courier New"/>
                <w:b w:val="0"/>
                <w:color w:val="auto"/>
                <w:sz w:val="22"/>
                <w:szCs w:val="22"/>
              </w:rPr>
            </w:pPr>
            <w:r>
              <w:rPr>
                <w:rFonts w:ascii="宋体" w:eastAsia="宋体" w:cs="Courier New" w:hint="eastAsia"/>
                <w:b w:val="0"/>
                <w:color w:val="auto"/>
                <w:sz w:val="22"/>
                <w:szCs w:val="22"/>
              </w:rPr>
              <w:t>磋商响应文件的签章</w:t>
            </w:r>
          </w:p>
        </w:tc>
        <w:tc>
          <w:tcPr>
            <w:tcW w:w="7512" w:type="dxa"/>
            <w:vAlign w:val="center"/>
          </w:tcPr>
          <w:p w:rsidR="000779D1" w:rsidRDefault="00510D38">
            <w:pPr>
              <w:spacing w:line="276" w:lineRule="auto"/>
              <w:rPr>
                <w:rFonts w:ascii="宋体" w:eastAsia="宋体" w:cs="Courier New"/>
                <w:b w:val="0"/>
                <w:bCs/>
                <w:color w:val="auto"/>
                <w:sz w:val="22"/>
                <w:szCs w:val="22"/>
              </w:rPr>
            </w:pPr>
            <w:r>
              <w:rPr>
                <w:rFonts w:ascii="宋体" w:eastAsia="宋体" w:cs="Courier New" w:hint="eastAsia"/>
                <w:b w:val="0"/>
                <w:bCs/>
                <w:color w:val="auto"/>
                <w:sz w:val="22"/>
                <w:szCs w:val="22"/>
              </w:rPr>
              <w:t>磋商响应文件的须按竞争性磋商文件格式要求，由投标供应商加盖单位公章以及法定代表人或其授权代表盖章（或签字）。磋商响应文件中所涉及的公章必须是投标供应商全称的公章，不得使用投标专用章、合同章等类似图章代替。</w:t>
            </w:r>
          </w:p>
          <w:p w:rsidR="000779D1" w:rsidRDefault="00510D38">
            <w:pPr>
              <w:spacing w:line="276" w:lineRule="auto"/>
              <w:rPr>
                <w:rFonts w:ascii="宋体" w:eastAsia="宋体" w:cs="Courier New"/>
                <w:color w:val="auto"/>
                <w:sz w:val="22"/>
                <w:szCs w:val="22"/>
              </w:rPr>
            </w:pPr>
            <w:r>
              <w:rPr>
                <w:rFonts w:ascii="宋体" w:eastAsia="宋体" w:cs="Courier New" w:hint="eastAsia"/>
                <w:color w:val="auto"/>
                <w:sz w:val="22"/>
                <w:szCs w:val="22"/>
              </w:rPr>
              <w:t>注：磋商响应文件中所须加盖公章部分均采用CA签章。</w:t>
            </w:r>
          </w:p>
        </w:tc>
      </w:tr>
      <w:tr w:rsidR="000779D1">
        <w:trPr>
          <w:trHeight w:val="326"/>
          <w:jc w:val="center"/>
        </w:trPr>
        <w:tc>
          <w:tcPr>
            <w:tcW w:w="721" w:type="dxa"/>
            <w:vAlign w:val="center"/>
          </w:tcPr>
          <w:p w:rsidR="000779D1" w:rsidRDefault="00510D38">
            <w:pPr>
              <w:widowControl/>
              <w:tabs>
                <w:tab w:val="left" w:pos="420"/>
                <w:tab w:val="left" w:pos="1145"/>
              </w:tabs>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21</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投标样品</w:t>
            </w:r>
          </w:p>
        </w:tc>
        <w:tc>
          <w:tcPr>
            <w:tcW w:w="7512" w:type="dxa"/>
            <w:vAlign w:val="center"/>
          </w:tcPr>
          <w:p w:rsidR="000779D1" w:rsidRDefault="00510D38">
            <w:pPr>
              <w:spacing w:line="276" w:lineRule="auto"/>
              <w:rPr>
                <w:rFonts w:ascii="宋体" w:eastAsia="宋体" w:cs="宋体"/>
                <w:b w:val="0"/>
                <w:color w:val="auto"/>
                <w:sz w:val="22"/>
                <w:szCs w:val="22"/>
              </w:rPr>
            </w:pPr>
            <w:r>
              <w:rPr>
                <w:rFonts w:ascii="宋体" w:eastAsia="宋体" w:cs="宋体" w:hint="eastAsia"/>
                <w:b w:val="0"/>
                <w:color w:val="auto"/>
                <w:sz w:val="22"/>
                <w:szCs w:val="22"/>
              </w:rPr>
              <w:fldChar w:fldCharType="begin"/>
            </w:r>
            <w:r>
              <w:rPr>
                <w:rFonts w:ascii="宋体" w:eastAsia="宋体" w:cs="宋体" w:hint="eastAsia"/>
                <w:b w:val="0"/>
                <w:color w:val="auto"/>
                <w:sz w:val="22"/>
                <w:szCs w:val="22"/>
              </w:rPr>
              <w:instrText xml:space="preserve"> eq \o\ac(</w:instrText>
            </w:r>
            <w:r>
              <w:rPr>
                <w:rFonts w:ascii="宋体" w:eastAsia="宋体" w:cs="宋体" w:hint="eastAsia"/>
                <w:b w:val="0"/>
                <w:color w:val="auto"/>
                <w:position w:val="-4"/>
                <w:sz w:val="22"/>
                <w:szCs w:val="22"/>
              </w:rPr>
              <w:instrText>□</w:instrText>
            </w:r>
            <w:r>
              <w:rPr>
                <w:rFonts w:ascii="宋体" w:eastAsia="宋体" w:cs="宋体" w:hint="eastAsia"/>
                <w:b w:val="0"/>
                <w:color w:val="auto"/>
                <w:sz w:val="22"/>
                <w:szCs w:val="22"/>
              </w:rPr>
              <w:instrText>,√)</w:instrText>
            </w:r>
            <w:r>
              <w:rPr>
                <w:rFonts w:ascii="宋体" w:eastAsia="宋体" w:cs="宋体" w:hint="eastAsia"/>
                <w:b w:val="0"/>
                <w:color w:val="auto"/>
                <w:sz w:val="22"/>
                <w:szCs w:val="22"/>
              </w:rPr>
              <w:fldChar w:fldCharType="end"/>
            </w:r>
            <w:r>
              <w:rPr>
                <w:rFonts w:ascii="宋体" w:eastAsia="宋体" w:cs="宋体" w:hint="eastAsia"/>
                <w:b w:val="0"/>
                <w:color w:val="auto"/>
                <w:sz w:val="22"/>
                <w:szCs w:val="22"/>
              </w:rPr>
              <w:t>不需要</w:t>
            </w:r>
          </w:p>
          <w:p w:rsidR="000779D1" w:rsidRDefault="00510D38">
            <w:pPr>
              <w:spacing w:line="276" w:lineRule="auto"/>
              <w:rPr>
                <w:rFonts w:ascii="宋体" w:eastAsia="宋体" w:cs="宋体"/>
                <w:b w:val="0"/>
                <w:color w:val="auto"/>
                <w:sz w:val="22"/>
                <w:szCs w:val="22"/>
              </w:rPr>
            </w:pPr>
            <w:r>
              <w:rPr>
                <w:rFonts w:ascii="宋体" w:eastAsia="宋体" w:cs="宋体" w:hint="eastAsia"/>
                <w:b w:val="0"/>
                <w:color w:val="auto"/>
                <w:sz w:val="22"/>
                <w:szCs w:val="22"/>
              </w:rPr>
              <w:t>□需要</w:t>
            </w:r>
          </w:p>
        </w:tc>
      </w:tr>
      <w:tr w:rsidR="000779D1">
        <w:trPr>
          <w:trHeight w:val="326"/>
          <w:jc w:val="center"/>
        </w:trPr>
        <w:tc>
          <w:tcPr>
            <w:tcW w:w="721" w:type="dxa"/>
            <w:vAlign w:val="center"/>
          </w:tcPr>
          <w:p w:rsidR="000779D1" w:rsidRDefault="00510D38">
            <w:pPr>
              <w:widowControl/>
              <w:tabs>
                <w:tab w:val="left" w:pos="420"/>
                <w:tab w:val="left" w:pos="1145"/>
              </w:tabs>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22</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投标保证金</w:t>
            </w:r>
          </w:p>
        </w:tc>
        <w:tc>
          <w:tcPr>
            <w:tcW w:w="7512" w:type="dxa"/>
            <w:vAlign w:val="center"/>
          </w:tcPr>
          <w:p w:rsidR="000779D1" w:rsidRDefault="00510D38">
            <w:pPr>
              <w:spacing w:line="276" w:lineRule="auto"/>
              <w:rPr>
                <w:rFonts w:ascii="宋体" w:eastAsia="宋体" w:cs="宋体"/>
                <w:b w:val="0"/>
                <w:color w:val="auto"/>
                <w:sz w:val="22"/>
                <w:szCs w:val="22"/>
              </w:rPr>
            </w:pPr>
            <w:r>
              <w:rPr>
                <w:rFonts w:ascii="宋体" w:eastAsia="宋体" w:cs="宋体" w:hint="eastAsia"/>
                <w:b w:val="0"/>
                <w:bCs/>
                <w:color w:val="auto"/>
                <w:sz w:val="22"/>
                <w:szCs w:val="22"/>
              </w:rPr>
              <w:t>无</w:t>
            </w:r>
          </w:p>
        </w:tc>
      </w:tr>
      <w:tr w:rsidR="000779D1">
        <w:trPr>
          <w:trHeight w:val="495"/>
          <w:jc w:val="center"/>
        </w:trPr>
        <w:tc>
          <w:tcPr>
            <w:tcW w:w="721" w:type="dxa"/>
            <w:vAlign w:val="center"/>
          </w:tcPr>
          <w:p w:rsidR="000779D1" w:rsidRDefault="00510D38">
            <w:pPr>
              <w:widowControl/>
              <w:tabs>
                <w:tab w:val="left" w:pos="420"/>
                <w:tab w:val="left" w:pos="1145"/>
              </w:tabs>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23</w:t>
            </w:r>
          </w:p>
        </w:tc>
        <w:tc>
          <w:tcPr>
            <w:tcW w:w="1553" w:type="dxa"/>
            <w:vAlign w:val="center"/>
          </w:tcPr>
          <w:p w:rsidR="000779D1" w:rsidRDefault="00510D38">
            <w:pPr>
              <w:adjustRightIn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履约担保</w:t>
            </w:r>
          </w:p>
        </w:tc>
        <w:tc>
          <w:tcPr>
            <w:tcW w:w="7512" w:type="dxa"/>
            <w:vAlign w:val="center"/>
          </w:tcPr>
          <w:p w:rsidR="000779D1" w:rsidRDefault="00510D38">
            <w:pPr>
              <w:spacing w:line="276" w:lineRule="auto"/>
              <w:rPr>
                <w:rFonts w:ascii="宋体" w:eastAsia="宋体" w:cs="宋体"/>
                <w:b w:val="0"/>
                <w:color w:val="auto"/>
                <w:sz w:val="22"/>
                <w:szCs w:val="22"/>
              </w:rPr>
            </w:pPr>
            <w:r>
              <w:rPr>
                <w:rFonts w:ascii="宋体" w:eastAsia="宋体" w:cs="宋体" w:hint="eastAsia"/>
                <w:b w:val="0"/>
                <w:color w:val="auto"/>
                <w:sz w:val="22"/>
                <w:szCs w:val="22"/>
              </w:rPr>
              <w:sym w:font="Wingdings 2" w:char="0052"/>
            </w:r>
            <w:r>
              <w:rPr>
                <w:rFonts w:ascii="宋体" w:eastAsia="宋体" w:cs="宋体" w:hint="eastAsia"/>
                <w:b w:val="0"/>
                <w:color w:val="auto"/>
                <w:sz w:val="22"/>
                <w:szCs w:val="22"/>
              </w:rPr>
              <w:t>不需要</w:t>
            </w:r>
          </w:p>
          <w:p w:rsidR="000779D1" w:rsidRDefault="00510D38">
            <w:pPr>
              <w:adjustRightInd w:val="0"/>
              <w:spacing w:line="276" w:lineRule="auto"/>
              <w:rPr>
                <w:rFonts w:ascii="宋体" w:eastAsia="宋体" w:cs="宋体"/>
                <w:b w:val="0"/>
                <w:color w:val="auto"/>
                <w:sz w:val="22"/>
                <w:szCs w:val="22"/>
              </w:rPr>
            </w:pPr>
            <w:r>
              <w:rPr>
                <w:rFonts w:ascii="宋体" w:eastAsia="宋体" w:cs="宋体" w:hint="eastAsia"/>
                <w:b w:val="0"/>
                <w:color w:val="auto"/>
                <w:sz w:val="22"/>
                <w:szCs w:val="22"/>
              </w:rPr>
              <w:fldChar w:fldCharType="begin"/>
            </w:r>
            <w:r>
              <w:rPr>
                <w:rFonts w:ascii="宋体" w:eastAsia="宋体" w:cs="宋体" w:hint="eastAsia"/>
                <w:b w:val="0"/>
                <w:color w:val="auto"/>
                <w:sz w:val="22"/>
                <w:szCs w:val="22"/>
              </w:rPr>
              <w:instrText xml:space="preserve"> eq \o\ac(</w:instrText>
            </w:r>
            <w:r>
              <w:rPr>
                <w:rFonts w:ascii="宋体" w:eastAsia="宋体" w:cs="宋体" w:hint="eastAsia"/>
                <w:b w:val="0"/>
                <w:color w:val="auto"/>
                <w:position w:val="-4"/>
                <w:sz w:val="22"/>
                <w:szCs w:val="22"/>
              </w:rPr>
              <w:instrText>□</w:instrText>
            </w:r>
            <w:r>
              <w:rPr>
                <w:rFonts w:ascii="宋体" w:eastAsia="宋体" w:cs="宋体" w:hint="eastAsia"/>
                <w:b w:val="0"/>
                <w:color w:val="auto"/>
                <w:sz w:val="22"/>
                <w:szCs w:val="22"/>
              </w:rPr>
              <w:instrText>)</w:instrText>
            </w:r>
            <w:r>
              <w:rPr>
                <w:rFonts w:ascii="宋体" w:eastAsia="宋体" w:cs="宋体" w:hint="eastAsia"/>
                <w:b w:val="0"/>
                <w:color w:val="auto"/>
                <w:sz w:val="22"/>
                <w:szCs w:val="22"/>
              </w:rPr>
              <w:fldChar w:fldCharType="end"/>
            </w:r>
            <w:r>
              <w:rPr>
                <w:rFonts w:ascii="宋体" w:eastAsia="宋体" w:cs="宋体" w:hint="eastAsia"/>
                <w:b w:val="0"/>
                <w:color w:val="auto"/>
                <w:sz w:val="22"/>
                <w:szCs w:val="22"/>
              </w:rPr>
              <w:t xml:space="preserve">需要 </w:t>
            </w:r>
            <w:r>
              <w:rPr>
                <w:rFonts w:ascii="宋体" w:eastAsia="宋体" w:cs="宋体" w:hint="eastAsia"/>
                <w:b w:val="0"/>
                <w:bCs/>
                <w:color w:val="auto"/>
                <w:sz w:val="22"/>
                <w:szCs w:val="22"/>
              </w:rPr>
              <w:t xml:space="preserve"> </w:t>
            </w:r>
          </w:p>
        </w:tc>
      </w:tr>
      <w:tr w:rsidR="000779D1">
        <w:trPr>
          <w:trHeight w:val="219"/>
          <w:jc w:val="center"/>
        </w:trPr>
        <w:tc>
          <w:tcPr>
            <w:tcW w:w="721" w:type="dxa"/>
            <w:vAlign w:val="center"/>
          </w:tcPr>
          <w:p w:rsidR="000779D1" w:rsidRDefault="00510D38">
            <w:pPr>
              <w:widowControl/>
              <w:tabs>
                <w:tab w:val="left" w:pos="420"/>
                <w:tab w:val="left" w:pos="1145"/>
              </w:tabs>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24</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竞争性磋商文件获取方式</w:t>
            </w:r>
          </w:p>
        </w:tc>
        <w:tc>
          <w:tcPr>
            <w:tcW w:w="7512" w:type="dxa"/>
            <w:vAlign w:val="center"/>
          </w:tcPr>
          <w:p w:rsidR="000779D1" w:rsidRDefault="00510D38">
            <w:pPr>
              <w:spacing w:line="276" w:lineRule="auto"/>
              <w:rPr>
                <w:rFonts w:ascii="宋体" w:eastAsia="宋体" w:cs="宋体"/>
                <w:b w:val="0"/>
                <w:color w:val="auto"/>
                <w:sz w:val="22"/>
                <w:szCs w:val="22"/>
              </w:rPr>
            </w:pPr>
            <w:r>
              <w:rPr>
                <w:rFonts w:ascii="宋体" w:eastAsia="宋体" w:hint="eastAsia"/>
                <w:sz w:val="22"/>
                <w:szCs w:val="22"/>
              </w:rPr>
              <w:t>见公告要求</w:t>
            </w:r>
          </w:p>
        </w:tc>
      </w:tr>
      <w:tr w:rsidR="000779D1">
        <w:trPr>
          <w:trHeight w:val="539"/>
          <w:jc w:val="center"/>
        </w:trPr>
        <w:tc>
          <w:tcPr>
            <w:tcW w:w="721" w:type="dxa"/>
            <w:vAlign w:val="center"/>
          </w:tcPr>
          <w:p w:rsidR="000779D1" w:rsidRDefault="00510D38">
            <w:pPr>
              <w:widowControl/>
              <w:tabs>
                <w:tab w:val="left" w:pos="420"/>
                <w:tab w:val="left" w:pos="1145"/>
              </w:tabs>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25</w:t>
            </w:r>
          </w:p>
        </w:tc>
        <w:tc>
          <w:tcPr>
            <w:tcW w:w="1553" w:type="dxa"/>
            <w:vAlign w:val="center"/>
          </w:tcPr>
          <w:p w:rsidR="000779D1" w:rsidRDefault="00510D38">
            <w:pPr>
              <w:spacing w:line="276" w:lineRule="auto"/>
              <w:jc w:val="center"/>
              <w:rPr>
                <w:rFonts w:ascii="宋体" w:eastAsia="宋体" w:cs="Courier New"/>
                <w:b w:val="0"/>
                <w:color w:val="auto"/>
                <w:sz w:val="22"/>
                <w:szCs w:val="22"/>
              </w:rPr>
            </w:pPr>
            <w:r>
              <w:rPr>
                <w:rFonts w:ascii="宋体" w:eastAsia="宋体" w:cs="Courier New" w:hint="eastAsia"/>
                <w:b w:val="0"/>
                <w:color w:val="auto"/>
                <w:sz w:val="22"/>
                <w:szCs w:val="22"/>
              </w:rPr>
              <w:t>投标截止时间</w:t>
            </w:r>
          </w:p>
          <w:p w:rsidR="000779D1" w:rsidRDefault="00510D38">
            <w:pPr>
              <w:spacing w:line="276" w:lineRule="auto"/>
              <w:jc w:val="center"/>
              <w:rPr>
                <w:rFonts w:ascii="宋体" w:eastAsia="宋体"/>
                <w:color w:val="auto"/>
                <w:sz w:val="22"/>
                <w:szCs w:val="22"/>
              </w:rPr>
            </w:pPr>
            <w:r>
              <w:rPr>
                <w:rFonts w:ascii="宋体" w:eastAsia="宋体" w:cs="Courier New" w:hint="eastAsia"/>
                <w:b w:val="0"/>
                <w:color w:val="auto"/>
                <w:sz w:val="22"/>
                <w:szCs w:val="22"/>
              </w:rPr>
              <w:t>投标地点</w:t>
            </w:r>
          </w:p>
        </w:tc>
        <w:tc>
          <w:tcPr>
            <w:tcW w:w="7512" w:type="dxa"/>
            <w:vAlign w:val="center"/>
          </w:tcPr>
          <w:p w:rsidR="000779D1" w:rsidRDefault="00510D38">
            <w:pPr>
              <w:spacing w:line="276" w:lineRule="auto"/>
              <w:rPr>
                <w:rFonts w:ascii="宋体" w:eastAsia="宋体" w:cs="Courier New"/>
                <w:b w:val="0"/>
                <w:color w:val="auto"/>
                <w:sz w:val="22"/>
                <w:szCs w:val="22"/>
              </w:rPr>
            </w:pPr>
            <w:r>
              <w:rPr>
                <w:rFonts w:ascii="宋体" w:eastAsia="宋体" w:cs="Courier New" w:hint="eastAsia"/>
                <w:b w:val="0"/>
                <w:color w:val="auto"/>
                <w:sz w:val="22"/>
                <w:szCs w:val="22"/>
              </w:rPr>
              <w:t>2022年  月  日下午</w:t>
            </w:r>
            <w:r>
              <w:rPr>
                <w:rFonts w:ascii="宋体" w:eastAsia="宋体" w:cs="Courier New"/>
                <w:b w:val="0"/>
                <w:color w:val="auto"/>
                <w:sz w:val="22"/>
                <w:szCs w:val="22"/>
              </w:rPr>
              <w:t>15</w:t>
            </w:r>
            <w:r>
              <w:rPr>
                <w:rFonts w:ascii="宋体" w:eastAsia="宋体" w:cs="Courier New" w:hint="eastAsia"/>
                <w:b w:val="0"/>
                <w:color w:val="auto"/>
                <w:sz w:val="22"/>
                <w:szCs w:val="22"/>
              </w:rPr>
              <w:t>：</w:t>
            </w:r>
            <w:r>
              <w:rPr>
                <w:rFonts w:ascii="宋体" w:eastAsia="宋体" w:cs="Courier New"/>
                <w:b w:val="0"/>
                <w:color w:val="auto"/>
                <w:sz w:val="22"/>
                <w:szCs w:val="22"/>
              </w:rPr>
              <w:t>00</w:t>
            </w:r>
            <w:r>
              <w:rPr>
                <w:rFonts w:ascii="宋体" w:eastAsia="宋体" w:cs="Courier New" w:hint="eastAsia"/>
                <w:b w:val="0"/>
                <w:color w:val="auto"/>
                <w:sz w:val="22"/>
                <w:szCs w:val="22"/>
              </w:rPr>
              <w:t>分截止(北京时间)。</w:t>
            </w:r>
          </w:p>
          <w:p w:rsidR="000779D1" w:rsidRDefault="00510D38">
            <w:pPr>
              <w:spacing w:line="276" w:lineRule="auto"/>
              <w:rPr>
                <w:rFonts w:ascii="宋体" w:eastAsia="宋体"/>
                <w:color w:val="auto"/>
                <w:sz w:val="22"/>
                <w:szCs w:val="22"/>
              </w:rPr>
            </w:pPr>
            <w:r>
              <w:rPr>
                <w:rFonts w:ascii="宋体" w:eastAsia="宋体" w:cs="Courier New" w:hint="eastAsia"/>
                <w:b w:val="0"/>
                <w:color w:val="auto"/>
                <w:sz w:val="22"/>
                <w:szCs w:val="22"/>
              </w:rPr>
              <w:t>投标地点：</w:t>
            </w:r>
            <w:r w:rsidR="0097715D">
              <w:rPr>
                <w:rFonts w:ascii="宋体" w:eastAsia="宋体" w:cs="Courier New" w:hint="eastAsia"/>
                <w:b w:val="0"/>
                <w:color w:val="auto"/>
                <w:sz w:val="22"/>
                <w:szCs w:val="22"/>
              </w:rPr>
              <w:t>乐清市公共资源交易中心</w:t>
            </w:r>
            <w:r>
              <w:rPr>
                <w:rFonts w:ascii="宋体" w:eastAsia="宋体" w:hint="eastAsia"/>
                <w:b w:val="0"/>
                <w:color w:val="auto"/>
                <w:sz w:val="22"/>
                <w:szCs w:val="22"/>
              </w:rPr>
              <w:t>（</w:t>
            </w:r>
            <w:r>
              <w:rPr>
                <w:rFonts w:ascii="宋体" w:eastAsia="宋体" w:hint="eastAsia"/>
                <w:color w:val="auto"/>
                <w:sz w:val="22"/>
                <w:szCs w:val="22"/>
              </w:rPr>
              <w:t>本项目采用在线投标方式，投标供应商无须前往投标现场。</w:t>
            </w:r>
            <w:r>
              <w:rPr>
                <w:rFonts w:ascii="宋体" w:eastAsia="宋体" w:hint="eastAsia"/>
                <w:b w:val="0"/>
                <w:color w:val="auto"/>
                <w:sz w:val="22"/>
                <w:szCs w:val="22"/>
              </w:rPr>
              <w:t>）</w:t>
            </w:r>
          </w:p>
        </w:tc>
      </w:tr>
      <w:tr w:rsidR="000779D1">
        <w:trPr>
          <w:trHeight w:val="325"/>
          <w:jc w:val="center"/>
        </w:trPr>
        <w:tc>
          <w:tcPr>
            <w:tcW w:w="721" w:type="dxa"/>
            <w:vAlign w:val="center"/>
          </w:tcPr>
          <w:p w:rsidR="000779D1" w:rsidRDefault="00510D38">
            <w:pPr>
              <w:widowControl/>
              <w:tabs>
                <w:tab w:val="left" w:pos="420"/>
                <w:tab w:val="left" w:pos="1145"/>
              </w:tabs>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26</w:t>
            </w:r>
          </w:p>
        </w:tc>
        <w:tc>
          <w:tcPr>
            <w:tcW w:w="1553" w:type="dxa"/>
            <w:vAlign w:val="center"/>
          </w:tcPr>
          <w:p w:rsidR="000779D1" w:rsidRDefault="00510D38">
            <w:pPr>
              <w:spacing w:line="276" w:lineRule="auto"/>
              <w:jc w:val="center"/>
              <w:rPr>
                <w:rFonts w:ascii="宋体" w:eastAsia="宋体" w:cs="Courier New"/>
                <w:b w:val="0"/>
                <w:sz w:val="22"/>
                <w:szCs w:val="22"/>
              </w:rPr>
            </w:pPr>
            <w:r>
              <w:rPr>
                <w:rFonts w:ascii="宋体" w:eastAsia="宋体" w:cs="Courier New" w:hint="eastAsia"/>
                <w:b w:val="0"/>
                <w:sz w:val="22"/>
                <w:szCs w:val="22"/>
              </w:rPr>
              <w:t>磋商开始时间</w:t>
            </w:r>
          </w:p>
          <w:p w:rsidR="000779D1" w:rsidRDefault="00510D38">
            <w:pPr>
              <w:spacing w:line="276" w:lineRule="auto"/>
              <w:jc w:val="center"/>
              <w:rPr>
                <w:rFonts w:ascii="宋体" w:eastAsia="宋体" w:cs="Courier New"/>
                <w:b w:val="0"/>
                <w:color w:val="auto"/>
                <w:sz w:val="22"/>
                <w:szCs w:val="22"/>
              </w:rPr>
            </w:pPr>
            <w:r>
              <w:rPr>
                <w:rFonts w:ascii="宋体" w:eastAsia="宋体" w:cs="Courier New" w:hint="eastAsia"/>
                <w:b w:val="0"/>
                <w:sz w:val="22"/>
                <w:szCs w:val="22"/>
              </w:rPr>
              <w:t>磋商地点</w:t>
            </w:r>
          </w:p>
        </w:tc>
        <w:tc>
          <w:tcPr>
            <w:tcW w:w="7512" w:type="dxa"/>
            <w:vAlign w:val="center"/>
          </w:tcPr>
          <w:p w:rsidR="000779D1" w:rsidRDefault="00510D38">
            <w:pPr>
              <w:spacing w:line="276" w:lineRule="auto"/>
              <w:rPr>
                <w:rFonts w:ascii="宋体" w:eastAsia="宋体" w:cs="Courier New"/>
                <w:b w:val="0"/>
                <w:sz w:val="22"/>
                <w:szCs w:val="22"/>
              </w:rPr>
            </w:pPr>
            <w:r>
              <w:rPr>
                <w:rFonts w:ascii="宋体" w:eastAsia="宋体" w:cs="Courier New" w:hint="eastAsia"/>
                <w:b w:val="0"/>
                <w:sz w:val="22"/>
                <w:szCs w:val="22"/>
              </w:rPr>
              <w:t>开标时间：2022年  月  日下午</w:t>
            </w:r>
            <w:r>
              <w:rPr>
                <w:rFonts w:ascii="宋体" w:eastAsia="宋体" w:cs="Courier New"/>
                <w:b w:val="0"/>
                <w:sz w:val="22"/>
                <w:szCs w:val="22"/>
              </w:rPr>
              <w:t>15</w:t>
            </w:r>
            <w:r>
              <w:rPr>
                <w:rFonts w:ascii="宋体" w:eastAsia="宋体" w:cs="Courier New" w:hint="eastAsia"/>
                <w:b w:val="0"/>
                <w:sz w:val="22"/>
                <w:szCs w:val="22"/>
              </w:rPr>
              <w:t>：</w:t>
            </w:r>
            <w:r>
              <w:rPr>
                <w:rFonts w:ascii="宋体" w:eastAsia="宋体" w:cs="Courier New"/>
                <w:b w:val="0"/>
                <w:sz w:val="22"/>
                <w:szCs w:val="22"/>
              </w:rPr>
              <w:t>00</w:t>
            </w:r>
            <w:r>
              <w:rPr>
                <w:rFonts w:ascii="宋体" w:eastAsia="宋体" w:cs="Courier New" w:hint="eastAsia"/>
                <w:b w:val="0"/>
                <w:sz w:val="22"/>
                <w:szCs w:val="22"/>
              </w:rPr>
              <w:t>分  (北京时间)</w:t>
            </w:r>
          </w:p>
          <w:p w:rsidR="000779D1" w:rsidRDefault="00510D38">
            <w:pPr>
              <w:spacing w:line="276" w:lineRule="auto"/>
              <w:rPr>
                <w:rFonts w:ascii="宋体" w:eastAsia="宋体" w:cs="Courier New"/>
                <w:b w:val="0"/>
                <w:color w:val="auto"/>
                <w:sz w:val="22"/>
                <w:szCs w:val="22"/>
              </w:rPr>
            </w:pPr>
            <w:r>
              <w:rPr>
                <w:rFonts w:ascii="宋体" w:eastAsia="宋体" w:cs="Courier New" w:hint="eastAsia"/>
                <w:b w:val="0"/>
                <w:sz w:val="22"/>
                <w:szCs w:val="22"/>
              </w:rPr>
              <w:t>开标地点：</w:t>
            </w:r>
            <w:r w:rsidR="0097715D">
              <w:rPr>
                <w:rFonts w:ascii="宋体" w:eastAsia="宋体" w:hint="eastAsia"/>
                <w:b w:val="0"/>
                <w:sz w:val="22"/>
                <w:szCs w:val="22"/>
              </w:rPr>
              <w:t>乐清市公共资源交易中心</w:t>
            </w:r>
          </w:p>
        </w:tc>
      </w:tr>
      <w:tr w:rsidR="000779D1">
        <w:trPr>
          <w:trHeight w:val="325"/>
          <w:jc w:val="center"/>
        </w:trPr>
        <w:tc>
          <w:tcPr>
            <w:tcW w:w="721" w:type="dxa"/>
            <w:vAlign w:val="center"/>
          </w:tcPr>
          <w:p w:rsidR="000779D1" w:rsidRDefault="00510D38">
            <w:pPr>
              <w:widowControl/>
              <w:tabs>
                <w:tab w:val="left" w:pos="420"/>
                <w:tab w:val="left" w:pos="1145"/>
              </w:tabs>
              <w:spacing w:line="276" w:lineRule="auto"/>
              <w:jc w:val="center"/>
              <w:rPr>
                <w:rFonts w:ascii="宋体" w:eastAsia="宋体" w:cs="宋体"/>
                <w:b w:val="0"/>
                <w:color w:val="auto"/>
                <w:sz w:val="22"/>
                <w:szCs w:val="22"/>
              </w:rPr>
            </w:pPr>
            <w:r>
              <w:rPr>
                <w:rFonts w:ascii="宋体" w:eastAsia="宋体" w:cs="Courier New" w:hint="eastAsia"/>
                <w:b w:val="0"/>
                <w:color w:val="auto"/>
                <w:sz w:val="22"/>
                <w:szCs w:val="22"/>
              </w:rPr>
              <w:t>27</w:t>
            </w:r>
          </w:p>
        </w:tc>
        <w:tc>
          <w:tcPr>
            <w:tcW w:w="1553" w:type="dxa"/>
            <w:vAlign w:val="center"/>
          </w:tcPr>
          <w:p w:rsidR="000779D1" w:rsidRDefault="00510D38">
            <w:pPr>
              <w:spacing w:line="276" w:lineRule="auto"/>
              <w:jc w:val="center"/>
              <w:rPr>
                <w:rFonts w:ascii="宋体" w:eastAsia="宋体" w:cs="Courier New"/>
                <w:b w:val="0"/>
                <w:color w:val="auto"/>
                <w:sz w:val="22"/>
                <w:szCs w:val="22"/>
              </w:rPr>
            </w:pPr>
            <w:r>
              <w:rPr>
                <w:rFonts w:ascii="宋体" w:eastAsia="宋体" w:cs="Courier New" w:hint="eastAsia"/>
                <w:b w:val="0"/>
                <w:color w:val="auto"/>
                <w:sz w:val="22"/>
                <w:szCs w:val="22"/>
              </w:rPr>
              <w:t>磋商响应文件上传和递交</w:t>
            </w:r>
          </w:p>
        </w:tc>
        <w:tc>
          <w:tcPr>
            <w:tcW w:w="7512" w:type="dxa"/>
            <w:vAlign w:val="center"/>
          </w:tcPr>
          <w:p w:rsidR="000779D1" w:rsidRDefault="00510D38">
            <w:pPr>
              <w:spacing w:line="276" w:lineRule="auto"/>
              <w:rPr>
                <w:rFonts w:ascii="宋体" w:eastAsia="宋体" w:cs="Courier New"/>
                <w:color w:val="auto"/>
                <w:sz w:val="22"/>
                <w:szCs w:val="22"/>
              </w:rPr>
            </w:pPr>
            <w:r>
              <w:rPr>
                <w:rFonts w:ascii="宋体" w:eastAsia="宋体" w:cs="Courier New" w:hint="eastAsia"/>
                <w:color w:val="auto"/>
                <w:sz w:val="22"/>
                <w:szCs w:val="22"/>
              </w:rPr>
              <w:t>本项目通过“政府采购云平台（</w:t>
            </w:r>
            <w:r>
              <w:rPr>
                <w:rFonts w:ascii="宋体" w:eastAsia="宋体" w:cs="Courier New"/>
                <w:color w:val="auto"/>
                <w:sz w:val="22"/>
                <w:szCs w:val="22"/>
              </w:rPr>
              <w:t>www.zcygov.cn）”实行在线投标响应（电子投标），投标供应商应当在投标截止时间前，将生成的“电子加密</w:t>
            </w:r>
            <w:r>
              <w:rPr>
                <w:rFonts w:ascii="宋体" w:eastAsia="宋体" w:cs="Courier New" w:hint="eastAsia"/>
                <w:color w:val="auto"/>
                <w:sz w:val="22"/>
                <w:szCs w:val="22"/>
              </w:rPr>
              <w:t>磋商响应文件</w:t>
            </w:r>
            <w:r>
              <w:rPr>
                <w:rFonts w:ascii="宋体" w:eastAsia="宋体" w:cs="Courier New"/>
                <w:color w:val="auto"/>
                <w:sz w:val="22"/>
                <w:szCs w:val="22"/>
              </w:rPr>
              <w:t>”上传递交至“政府采购云平台”。</w:t>
            </w:r>
          </w:p>
          <w:p w:rsidR="000779D1" w:rsidRDefault="00510D38">
            <w:pPr>
              <w:spacing w:line="276" w:lineRule="auto"/>
              <w:rPr>
                <w:rFonts w:ascii="宋体" w:eastAsia="宋体" w:cs="Courier New"/>
                <w:color w:val="auto"/>
                <w:sz w:val="22"/>
                <w:szCs w:val="22"/>
                <w:lang w:bidi="ar"/>
              </w:rPr>
            </w:pPr>
            <w:r>
              <w:rPr>
                <w:rFonts w:ascii="宋体" w:eastAsia="宋体" w:cs="Courier New" w:hint="eastAsia"/>
                <w:color w:val="auto"/>
                <w:sz w:val="22"/>
                <w:szCs w:val="22"/>
                <w:lang w:bidi="ar"/>
              </w:rPr>
              <w:t>“电子加密磋商响应文件”的上传、递交：</w:t>
            </w:r>
          </w:p>
          <w:p w:rsidR="000779D1" w:rsidRDefault="00510D38">
            <w:pPr>
              <w:spacing w:line="276" w:lineRule="auto"/>
              <w:rPr>
                <w:rFonts w:ascii="宋体" w:eastAsia="宋体" w:cs="Courier New"/>
                <w:color w:val="auto"/>
                <w:sz w:val="22"/>
                <w:szCs w:val="22"/>
                <w:lang w:bidi="ar"/>
              </w:rPr>
            </w:pPr>
            <w:r>
              <w:rPr>
                <w:rFonts w:ascii="宋体" w:eastAsia="宋体" w:cs="Courier New" w:hint="eastAsia"/>
                <w:color w:val="auto"/>
                <w:sz w:val="22"/>
                <w:szCs w:val="22"/>
                <w:lang w:bidi="ar"/>
              </w:rPr>
              <w:t>a.投标供应商应在投标截止时间前将“电子加密磋商响应文件”成功上传递交至“政府采购云平台”，否则投标无效。</w:t>
            </w:r>
          </w:p>
          <w:p w:rsidR="000779D1" w:rsidRDefault="00510D38">
            <w:pPr>
              <w:spacing w:line="276" w:lineRule="auto"/>
              <w:rPr>
                <w:rFonts w:ascii="宋体" w:eastAsia="宋体" w:cs="Courier New"/>
                <w:color w:val="auto"/>
                <w:sz w:val="22"/>
                <w:szCs w:val="22"/>
                <w:lang w:bidi="ar"/>
              </w:rPr>
            </w:pPr>
            <w:r>
              <w:rPr>
                <w:rFonts w:ascii="宋体" w:eastAsia="宋体" w:cs="Courier New" w:hint="eastAsia"/>
                <w:color w:val="auto"/>
                <w:sz w:val="22"/>
                <w:szCs w:val="22"/>
                <w:lang w:bidi="ar"/>
              </w:rPr>
              <w:t>b.“电子加密磋商响应文件”成功上传递交后，供应商可自行打印磋商响应文件接收回执。</w:t>
            </w:r>
          </w:p>
        </w:tc>
      </w:tr>
      <w:tr w:rsidR="000779D1">
        <w:trPr>
          <w:trHeight w:val="634"/>
          <w:jc w:val="center"/>
        </w:trPr>
        <w:tc>
          <w:tcPr>
            <w:tcW w:w="721" w:type="dxa"/>
            <w:vAlign w:val="center"/>
          </w:tcPr>
          <w:p w:rsidR="000779D1" w:rsidRDefault="00510D38">
            <w:pPr>
              <w:widowControl/>
              <w:tabs>
                <w:tab w:val="left" w:pos="420"/>
                <w:tab w:val="left" w:pos="1145"/>
              </w:tabs>
              <w:spacing w:line="276" w:lineRule="auto"/>
              <w:jc w:val="center"/>
              <w:rPr>
                <w:rFonts w:ascii="宋体" w:eastAsia="宋体" w:cs="宋体"/>
                <w:b w:val="0"/>
                <w:color w:val="auto"/>
                <w:sz w:val="22"/>
                <w:szCs w:val="22"/>
              </w:rPr>
            </w:pPr>
            <w:r>
              <w:rPr>
                <w:rFonts w:ascii="宋体" w:eastAsia="宋体" w:cs="Courier New" w:hint="eastAsia"/>
                <w:b w:val="0"/>
                <w:color w:val="auto"/>
                <w:sz w:val="22"/>
                <w:szCs w:val="22"/>
              </w:rPr>
              <w:t>28</w:t>
            </w:r>
          </w:p>
        </w:tc>
        <w:tc>
          <w:tcPr>
            <w:tcW w:w="1553" w:type="dxa"/>
            <w:vAlign w:val="center"/>
          </w:tcPr>
          <w:p w:rsidR="000779D1" w:rsidRDefault="00510D38">
            <w:pPr>
              <w:spacing w:line="276" w:lineRule="auto"/>
              <w:jc w:val="center"/>
              <w:rPr>
                <w:rFonts w:ascii="宋体" w:eastAsia="宋体" w:cs="Courier New"/>
                <w:b w:val="0"/>
                <w:color w:val="auto"/>
                <w:sz w:val="22"/>
                <w:szCs w:val="22"/>
              </w:rPr>
            </w:pPr>
            <w:r>
              <w:rPr>
                <w:rFonts w:ascii="宋体" w:eastAsia="宋体" w:cs="Courier New" w:hint="eastAsia"/>
                <w:b w:val="0"/>
                <w:bCs/>
                <w:color w:val="auto"/>
                <w:sz w:val="22"/>
                <w:szCs w:val="22"/>
                <w:lang w:bidi="ar"/>
              </w:rPr>
              <w:t>电子加密磋商响应文件的解密和异常情况处理</w:t>
            </w:r>
          </w:p>
        </w:tc>
        <w:tc>
          <w:tcPr>
            <w:tcW w:w="7512" w:type="dxa"/>
            <w:vAlign w:val="center"/>
          </w:tcPr>
          <w:p w:rsidR="000779D1" w:rsidRDefault="00510D38">
            <w:pPr>
              <w:spacing w:line="276" w:lineRule="auto"/>
              <w:rPr>
                <w:rFonts w:ascii="宋体" w:eastAsia="宋体" w:cs="Courier New"/>
                <w:color w:val="auto"/>
                <w:sz w:val="22"/>
                <w:szCs w:val="22"/>
                <w:lang w:bidi="ar"/>
              </w:rPr>
            </w:pPr>
            <w:r>
              <w:rPr>
                <w:rFonts w:ascii="宋体" w:eastAsia="宋体" w:cs="Courier New" w:hint="eastAsia"/>
                <w:color w:val="auto"/>
                <w:sz w:val="22"/>
                <w:szCs w:val="22"/>
                <w:lang w:bidi="ar"/>
              </w:rPr>
              <w:t>1、开标后，采购组织机构将向各投标供应商发出“电子加密磋商响应文件”的解密通知，各投标供应商代表应当在接到解密通知后30分钟内自行完成“电子加密磋商响应文件”的在线解密。</w:t>
            </w:r>
          </w:p>
          <w:p w:rsidR="000779D1" w:rsidRDefault="00510D38">
            <w:pPr>
              <w:spacing w:line="276" w:lineRule="auto"/>
              <w:rPr>
                <w:rFonts w:ascii="宋体" w:eastAsia="宋体" w:cs="Courier New"/>
                <w:color w:val="auto"/>
                <w:sz w:val="22"/>
                <w:szCs w:val="22"/>
                <w:lang w:bidi="ar"/>
              </w:rPr>
            </w:pPr>
            <w:r>
              <w:rPr>
                <w:rFonts w:ascii="宋体" w:eastAsia="宋体" w:cs="Courier New"/>
                <w:color w:val="auto"/>
                <w:sz w:val="22"/>
                <w:szCs w:val="22"/>
                <w:lang w:bidi="ar"/>
              </w:rPr>
              <w:t>2、通过“政府采购云平台”成功上传递交的“电子加密</w:t>
            </w:r>
            <w:r>
              <w:rPr>
                <w:rFonts w:ascii="宋体" w:eastAsia="宋体" w:cs="Courier New" w:hint="eastAsia"/>
                <w:color w:val="auto"/>
                <w:sz w:val="22"/>
                <w:szCs w:val="22"/>
                <w:lang w:bidi="ar"/>
              </w:rPr>
              <w:t>磋商响应文件</w:t>
            </w:r>
            <w:r>
              <w:rPr>
                <w:rFonts w:ascii="宋体" w:eastAsia="宋体" w:cs="Courier New"/>
                <w:color w:val="auto"/>
                <w:sz w:val="22"/>
                <w:szCs w:val="22"/>
                <w:lang w:bidi="ar"/>
              </w:rPr>
              <w:t>”无法按时解密的，</w:t>
            </w:r>
            <w:r>
              <w:rPr>
                <w:rFonts w:ascii="宋体" w:eastAsia="宋体" w:hint="eastAsia"/>
                <w:color w:val="auto"/>
                <w:sz w:val="22"/>
                <w:szCs w:val="22"/>
              </w:rPr>
              <w:t>其磋商响应文件按拒收处理</w:t>
            </w:r>
            <w:r>
              <w:rPr>
                <w:rFonts w:ascii="宋体" w:eastAsia="宋体" w:cs="Courier New"/>
                <w:color w:val="auto"/>
                <w:sz w:val="22"/>
                <w:szCs w:val="22"/>
                <w:lang w:bidi="ar"/>
              </w:rPr>
              <w:t>。</w:t>
            </w:r>
          </w:p>
        </w:tc>
      </w:tr>
      <w:tr w:rsidR="000779D1">
        <w:trPr>
          <w:trHeight w:val="354"/>
          <w:jc w:val="center"/>
        </w:trPr>
        <w:tc>
          <w:tcPr>
            <w:tcW w:w="721" w:type="dxa"/>
            <w:vAlign w:val="center"/>
          </w:tcPr>
          <w:p w:rsidR="000779D1" w:rsidRDefault="00510D38">
            <w:pPr>
              <w:widowControl/>
              <w:tabs>
                <w:tab w:val="left" w:pos="420"/>
                <w:tab w:val="left" w:pos="1145"/>
              </w:tabs>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29</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Courier New" w:hint="eastAsia"/>
                <w:b w:val="0"/>
                <w:bCs/>
                <w:sz w:val="22"/>
                <w:szCs w:val="22"/>
              </w:rPr>
              <w:t>磋商小组的组建</w:t>
            </w:r>
          </w:p>
        </w:tc>
        <w:tc>
          <w:tcPr>
            <w:tcW w:w="7512" w:type="dxa"/>
            <w:vAlign w:val="center"/>
          </w:tcPr>
          <w:p w:rsidR="000779D1" w:rsidRDefault="00510D38">
            <w:pPr>
              <w:spacing w:line="276" w:lineRule="auto"/>
              <w:rPr>
                <w:rFonts w:ascii="宋体" w:eastAsia="宋体" w:cs="宋体"/>
                <w:b w:val="0"/>
                <w:color w:val="auto"/>
                <w:sz w:val="22"/>
                <w:szCs w:val="22"/>
              </w:rPr>
            </w:pPr>
            <w:r>
              <w:rPr>
                <w:rFonts w:ascii="宋体" w:eastAsia="宋体" w:cs="Courier New" w:hint="eastAsia"/>
                <w:b w:val="0"/>
                <w:bCs/>
                <w:sz w:val="22"/>
                <w:szCs w:val="22"/>
              </w:rPr>
              <w:t>磋商小组构成：由采购人代表以及有关技术、经济等方面的专家组成，成员为3人及以上单数，其中技术、经济类专家不得少于总人数的2/3；评标专家确定方式：按相关规定从专家库中抽取。</w:t>
            </w:r>
          </w:p>
        </w:tc>
      </w:tr>
      <w:tr w:rsidR="000779D1">
        <w:trPr>
          <w:trHeight w:val="824"/>
          <w:jc w:val="center"/>
        </w:trPr>
        <w:tc>
          <w:tcPr>
            <w:tcW w:w="721" w:type="dxa"/>
            <w:vAlign w:val="center"/>
          </w:tcPr>
          <w:p w:rsidR="000779D1" w:rsidRDefault="00510D38">
            <w:pPr>
              <w:widowControl/>
              <w:tabs>
                <w:tab w:val="left" w:pos="420"/>
                <w:tab w:val="left" w:pos="1145"/>
              </w:tabs>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30</w:t>
            </w:r>
          </w:p>
        </w:tc>
        <w:tc>
          <w:tcPr>
            <w:tcW w:w="1553" w:type="dxa"/>
            <w:vAlign w:val="center"/>
          </w:tcPr>
          <w:p w:rsidR="000779D1" w:rsidRDefault="00510D38">
            <w:pPr>
              <w:adjustRightIn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政府采购</w:t>
            </w:r>
          </w:p>
          <w:p w:rsidR="000779D1" w:rsidRDefault="00510D38">
            <w:pPr>
              <w:adjustRightInd w:val="0"/>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扶持政策</w:t>
            </w:r>
          </w:p>
        </w:tc>
        <w:tc>
          <w:tcPr>
            <w:tcW w:w="7512" w:type="dxa"/>
            <w:vAlign w:val="center"/>
          </w:tcPr>
          <w:p w:rsidR="000779D1" w:rsidRDefault="00510D38">
            <w:pPr>
              <w:spacing w:line="276" w:lineRule="auto"/>
              <w:rPr>
                <w:rFonts w:ascii="宋体" w:eastAsia="宋体" w:cs="宋体"/>
                <w:b w:val="0"/>
                <w:color w:val="auto"/>
                <w:sz w:val="22"/>
                <w:szCs w:val="22"/>
              </w:rPr>
            </w:pPr>
            <w:r>
              <w:rPr>
                <w:rFonts w:ascii="宋体" w:eastAsia="宋体" w:cs="宋体" w:hint="eastAsia"/>
                <w:b w:val="0"/>
                <w:color w:val="auto"/>
                <w:sz w:val="22"/>
                <w:szCs w:val="22"/>
              </w:rPr>
              <w:t>对符合财政扶持政策的小微企业（或监狱企业或残疾人福利性单位）给予评标价格优惠。供应商企业属于以上多种性质的，不重复享受扶持政策。</w:t>
            </w:r>
          </w:p>
        </w:tc>
      </w:tr>
      <w:tr w:rsidR="000779D1">
        <w:trPr>
          <w:trHeight w:val="606"/>
          <w:jc w:val="center"/>
        </w:trPr>
        <w:tc>
          <w:tcPr>
            <w:tcW w:w="721" w:type="dxa"/>
            <w:vAlign w:val="center"/>
          </w:tcPr>
          <w:p w:rsidR="000779D1" w:rsidRDefault="00510D38">
            <w:pPr>
              <w:widowControl/>
              <w:tabs>
                <w:tab w:val="left" w:pos="420"/>
                <w:tab w:val="left" w:pos="1145"/>
              </w:tabs>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31</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投标供应商</w:t>
            </w:r>
          </w:p>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信用查询</w:t>
            </w:r>
          </w:p>
        </w:tc>
        <w:tc>
          <w:tcPr>
            <w:tcW w:w="7512" w:type="dxa"/>
            <w:vAlign w:val="center"/>
          </w:tcPr>
          <w:p w:rsidR="000779D1" w:rsidRDefault="00510D38">
            <w:pPr>
              <w:spacing w:line="276" w:lineRule="auto"/>
              <w:rPr>
                <w:rFonts w:ascii="宋体" w:eastAsia="宋体" w:cs="宋体"/>
                <w:b w:val="0"/>
                <w:color w:val="auto"/>
                <w:sz w:val="22"/>
                <w:szCs w:val="22"/>
              </w:rPr>
            </w:pPr>
            <w:r>
              <w:rPr>
                <w:rFonts w:ascii="宋体" w:eastAsia="宋体" w:cs="宋体" w:hint="eastAsia"/>
                <w:b w:val="0"/>
                <w:color w:val="auto"/>
                <w:sz w:val="22"/>
                <w:szCs w:val="22"/>
              </w:rPr>
              <w:t>1、投标供应商信用信息查询的查询渠道：“信用中国”(www.creditchina.gov.cn)；“中国政府采购网”</w:t>
            </w:r>
            <w:r>
              <w:rPr>
                <w:rFonts w:ascii="宋体" w:eastAsia="宋体" w:cs="宋体" w:hint="eastAsia"/>
                <w:b w:val="0"/>
                <w:color w:val="auto"/>
                <w:sz w:val="22"/>
                <w:szCs w:val="22"/>
              </w:rPr>
              <w:lastRenderedPageBreak/>
              <w:t>（http://www.ccgp.gov.cn/）；</w:t>
            </w:r>
          </w:p>
          <w:p w:rsidR="000779D1" w:rsidRDefault="00510D38">
            <w:pPr>
              <w:spacing w:line="276" w:lineRule="auto"/>
              <w:rPr>
                <w:rFonts w:ascii="宋体" w:eastAsia="宋体" w:cs="宋体"/>
                <w:b w:val="0"/>
                <w:color w:val="auto"/>
                <w:sz w:val="22"/>
                <w:szCs w:val="22"/>
              </w:rPr>
            </w:pPr>
            <w:r>
              <w:rPr>
                <w:rFonts w:ascii="宋体" w:eastAsia="宋体" w:cs="宋体" w:hint="eastAsia"/>
                <w:b w:val="0"/>
                <w:color w:val="auto"/>
                <w:sz w:val="22"/>
                <w:szCs w:val="22"/>
              </w:rPr>
              <w:t>2、投标供应商信用信息查询截止时点：招标公告发布之日至投标截止时间前；</w:t>
            </w:r>
          </w:p>
          <w:p w:rsidR="000779D1" w:rsidRDefault="00510D38">
            <w:pPr>
              <w:spacing w:line="276" w:lineRule="auto"/>
              <w:rPr>
                <w:rFonts w:ascii="宋体" w:eastAsia="宋体" w:cs="宋体"/>
                <w:b w:val="0"/>
                <w:color w:val="auto"/>
                <w:sz w:val="22"/>
                <w:szCs w:val="22"/>
              </w:rPr>
            </w:pPr>
            <w:r>
              <w:rPr>
                <w:rFonts w:ascii="宋体" w:eastAsia="宋体" w:cs="宋体" w:hint="eastAsia"/>
                <w:b w:val="0"/>
                <w:color w:val="auto"/>
                <w:sz w:val="22"/>
                <w:szCs w:val="22"/>
              </w:rPr>
              <w:t>3、投标供应商信用信息查询记录和证据留存的具体方式：网页截图打印；</w:t>
            </w:r>
          </w:p>
          <w:p w:rsidR="000779D1" w:rsidRDefault="00510D38">
            <w:pPr>
              <w:spacing w:line="276" w:lineRule="auto"/>
              <w:rPr>
                <w:rFonts w:ascii="宋体" w:eastAsia="宋体" w:cs="宋体"/>
                <w:b w:val="0"/>
                <w:color w:val="auto"/>
                <w:sz w:val="22"/>
                <w:szCs w:val="22"/>
              </w:rPr>
            </w:pPr>
            <w:r>
              <w:rPr>
                <w:rFonts w:ascii="宋体" w:eastAsia="宋体" w:cs="宋体" w:hint="eastAsia"/>
                <w:b w:val="0"/>
                <w:color w:val="auto"/>
                <w:sz w:val="22"/>
                <w:szCs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rsidR="000779D1">
        <w:trPr>
          <w:trHeight w:val="217"/>
          <w:jc w:val="center"/>
        </w:trPr>
        <w:tc>
          <w:tcPr>
            <w:tcW w:w="721" w:type="dxa"/>
            <w:vAlign w:val="center"/>
          </w:tcPr>
          <w:p w:rsidR="000779D1" w:rsidRDefault="00510D38">
            <w:pPr>
              <w:widowControl/>
              <w:tabs>
                <w:tab w:val="left" w:pos="420"/>
                <w:tab w:val="left" w:pos="1145"/>
              </w:tabs>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lastRenderedPageBreak/>
              <w:t>32</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合同备案</w:t>
            </w:r>
          </w:p>
        </w:tc>
        <w:tc>
          <w:tcPr>
            <w:tcW w:w="7512" w:type="dxa"/>
            <w:vAlign w:val="center"/>
          </w:tcPr>
          <w:p w:rsidR="000779D1" w:rsidRDefault="00510D38">
            <w:pPr>
              <w:spacing w:line="276" w:lineRule="auto"/>
              <w:rPr>
                <w:rFonts w:ascii="宋体" w:eastAsia="宋体" w:cs="宋体"/>
                <w:b w:val="0"/>
                <w:color w:val="auto"/>
                <w:sz w:val="22"/>
                <w:szCs w:val="22"/>
              </w:rPr>
            </w:pPr>
            <w:r>
              <w:rPr>
                <w:rFonts w:ascii="宋体" w:eastAsia="宋体" w:cs="宋体" w:hint="eastAsia"/>
                <w:b w:val="0"/>
                <w:color w:val="auto"/>
                <w:sz w:val="22"/>
                <w:szCs w:val="22"/>
              </w:rPr>
              <w:t>1、中标供应商须在中标通知书发出之日起30日历天内与采购人签订合同。</w:t>
            </w:r>
          </w:p>
          <w:p w:rsidR="000779D1" w:rsidRDefault="00510D38">
            <w:pPr>
              <w:spacing w:line="276" w:lineRule="auto"/>
              <w:rPr>
                <w:rFonts w:ascii="宋体" w:eastAsia="宋体" w:cs="宋体"/>
                <w:b w:val="0"/>
                <w:color w:val="auto"/>
                <w:sz w:val="22"/>
                <w:szCs w:val="22"/>
              </w:rPr>
            </w:pPr>
            <w:r>
              <w:rPr>
                <w:rFonts w:ascii="宋体" w:eastAsia="宋体" w:cs="宋体" w:hint="eastAsia"/>
                <w:b w:val="0"/>
                <w:color w:val="auto"/>
                <w:sz w:val="22"/>
                <w:szCs w:val="22"/>
              </w:rPr>
              <w:t>2、中标供应商与采购人签订合同后，2日历天内将合同原件送至采购人及采购机构处。</w:t>
            </w:r>
          </w:p>
          <w:p w:rsidR="000779D1" w:rsidRDefault="00510D38">
            <w:pPr>
              <w:spacing w:line="276" w:lineRule="auto"/>
              <w:rPr>
                <w:rFonts w:ascii="宋体" w:eastAsia="宋体" w:cs="宋体"/>
                <w:b w:val="0"/>
                <w:color w:val="auto"/>
                <w:sz w:val="22"/>
                <w:szCs w:val="22"/>
              </w:rPr>
            </w:pPr>
            <w:r>
              <w:rPr>
                <w:rFonts w:ascii="宋体" w:eastAsia="宋体" w:cs="宋体" w:hint="eastAsia"/>
                <w:b w:val="0"/>
                <w:color w:val="auto"/>
                <w:sz w:val="22"/>
                <w:szCs w:val="22"/>
              </w:rPr>
              <w:t>3、本项目政府采购合同按规定在浙江政府采购网（http://www.zjzfcg.gov.cn）予以公告。</w:t>
            </w:r>
          </w:p>
        </w:tc>
      </w:tr>
      <w:tr w:rsidR="000779D1">
        <w:trPr>
          <w:trHeight w:val="824"/>
          <w:jc w:val="center"/>
        </w:trPr>
        <w:tc>
          <w:tcPr>
            <w:tcW w:w="721" w:type="dxa"/>
            <w:vAlign w:val="center"/>
          </w:tcPr>
          <w:p w:rsidR="000779D1" w:rsidRDefault="00510D38">
            <w:pPr>
              <w:widowControl/>
              <w:tabs>
                <w:tab w:val="left" w:pos="420"/>
                <w:tab w:val="left" w:pos="1145"/>
              </w:tabs>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33</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合同履约管理</w:t>
            </w:r>
          </w:p>
        </w:tc>
        <w:tc>
          <w:tcPr>
            <w:tcW w:w="7512" w:type="dxa"/>
            <w:vAlign w:val="center"/>
          </w:tcPr>
          <w:p w:rsidR="000779D1" w:rsidRDefault="00510D38">
            <w:pPr>
              <w:spacing w:line="276" w:lineRule="auto"/>
              <w:rPr>
                <w:rFonts w:ascii="宋体" w:eastAsia="宋体" w:cs="宋体"/>
                <w:b w:val="0"/>
                <w:color w:val="auto"/>
                <w:sz w:val="22"/>
                <w:szCs w:val="22"/>
              </w:rPr>
            </w:pPr>
            <w:r>
              <w:rPr>
                <w:rFonts w:ascii="宋体" w:eastAsia="宋体" w:cs="宋体" w:hint="eastAsia"/>
                <w:b w:val="0"/>
                <w:color w:val="auto"/>
                <w:sz w:val="22"/>
                <w:szCs w:val="22"/>
              </w:rPr>
              <w:t>合同签订后，采购人依法加强对合同履约进行管理，并在中标单位供货、项目验收等重要关节，如实填写《合同验收报告》，并及时向同级财政部门报告验收过程中遇到的问题。</w:t>
            </w:r>
          </w:p>
        </w:tc>
      </w:tr>
      <w:tr w:rsidR="000779D1">
        <w:trPr>
          <w:trHeight w:val="824"/>
          <w:jc w:val="center"/>
        </w:trPr>
        <w:tc>
          <w:tcPr>
            <w:tcW w:w="721" w:type="dxa"/>
            <w:vAlign w:val="center"/>
          </w:tcPr>
          <w:p w:rsidR="000779D1" w:rsidRDefault="00510D38">
            <w:pPr>
              <w:widowControl/>
              <w:tabs>
                <w:tab w:val="left" w:pos="420"/>
                <w:tab w:val="left" w:pos="1145"/>
              </w:tabs>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34</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免责声明</w:t>
            </w:r>
          </w:p>
        </w:tc>
        <w:tc>
          <w:tcPr>
            <w:tcW w:w="7512" w:type="dxa"/>
            <w:vAlign w:val="center"/>
          </w:tcPr>
          <w:p w:rsidR="000779D1" w:rsidRDefault="00510D38">
            <w:pPr>
              <w:spacing w:line="276" w:lineRule="auto"/>
              <w:rPr>
                <w:rFonts w:ascii="宋体" w:eastAsia="宋体" w:cs="宋体"/>
                <w:b w:val="0"/>
                <w:color w:val="auto"/>
                <w:sz w:val="22"/>
                <w:szCs w:val="22"/>
              </w:rPr>
            </w:pPr>
            <w:r>
              <w:rPr>
                <w:rFonts w:ascii="宋体" w:eastAsia="宋体" w:cs="宋体" w:hint="eastAsia"/>
                <w:b w:val="0"/>
                <w:color w:val="auto"/>
                <w:sz w:val="22"/>
                <w:szCs w:val="22"/>
              </w:rPr>
              <w:t>1、投标供应商自行承担投标过程中产生的费用。无论何种因素导致采购项目延期开标、废标（流标）、投标供应商未中标、项目终止采购的，采购人与采购机构均不承担供应商投标费用。</w:t>
            </w:r>
          </w:p>
          <w:p w:rsidR="000779D1" w:rsidRDefault="00510D38">
            <w:pPr>
              <w:spacing w:line="276" w:lineRule="auto"/>
              <w:rPr>
                <w:rFonts w:ascii="宋体" w:eastAsia="宋体" w:cs="宋体"/>
                <w:b w:val="0"/>
                <w:color w:val="auto"/>
                <w:sz w:val="22"/>
                <w:szCs w:val="22"/>
              </w:rPr>
            </w:pPr>
            <w:r>
              <w:rPr>
                <w:rFonts w:ascii="宋体" w:eastAsia="宋体" w:cs="宋体" w:hint="eastAsia"/>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rsidR="000779D1">
        <w:trPr>
          <w:trHeight w:val="708"/>
          <w:jc w:val="center"/>
        </w:trPr>
        <w:tc>
          <w:tcPr>
            <w:tcW w:w="721" w:type="dxa"/>
            <w:vAlign w:val="center"/>
          </w:tcPr>
          <w:p w:rsidR="000779D1" w:rsidRDefault="00510D38">
            <w:pPr>
              <w:widowControl/>
              <w:tabs>
                <w:tab w:val="left" w:pos="420"/>
                <w:tab w:val="left" w:pos="1145"/>
              </w:tabs>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35</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竞争性磋商文件质疑时间</w:t>
            </w:r>
          </w:p>
        </w:tc>
        <w:tc>
          <w:tcPr>
            <w:tcW w:w="7512" w:type="dxa"/>
            <w:vAlign w:val="center"/>
          </w:tcPr>
          <w:p w:rsidR="000779D1" w:rsidRDefault="00510D38">
            <w:pPr>
              <w:spacing w:line="276" w:lineRule="auto"/>
              <w:rPr>
                <w:rFonts w:ascii="宋体" w:eastAsia="宋体" w:cs="宋体"/>
                <w:b w:val="0"/>
                <w:color w:val="auto"/>
                <w:sz w:val="22"/>
                <w:szCs w:val="22"/>
              </w:rPr>
            </w:pPr>
            <w:r>
              <w:rPr>
                <w:rFonts w:ascii="宋体" w:eastAsia="宋体" w:hint="eastAsia"/>
                <w:b w:val="0"/>
                <w:color w:val="auto"/>
                <w:sz w:val="22"/>
                <w:szCs w:val="22"/>
              </w:rPr>
              <w:t>供应商如对磋商文件有异议的，应在规定时间内以书面形式加盖公章传真至采购代理机构，逾期采购代理机构可不予受理及答复。</w:t>
            </w:r>
          </w:p>
        </w:tc>
      </w:tr>
      <w:tr w:rsidR="000779D1">
        <w:trPr>
          <w:trHeight w:val="824"/>
          <w:jc w:val="center"/>
        </w:trPr>
        <w:tc>
          <w:tcPr>
            <w:tcW w:w="721" w:type="dxa"/>
            <w:vAlign w:val="center"/>
          </w:tcPr>
          <w:p w:rsidR="000779D1" w:rsidRDefault="00510D38">
            <w:pPr>
              <w:widowControl/>
              <w:tabs>
                <w:tab w:val="left" w:pos="420"/>
                <w:tab w:val="left" w:pos="1145"/>
              </w:tabs>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36</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解释权</w:t>
            </w:r>
          </w:p>
        </w:tc>
        <w:tc>
          <w:tcPr>
            <w:tcW w:w="7512" w:type="dxa"/>
            <w:vAlign w:val="center"/>
          </w:tcPr>
          <w:p w:rsidR="000779D1" w:rsidRDefault="00510D38">
            <w:pPr>
              <w:spacing w:line="276" w:lineRule="auto"/>
              <w:rPr>
                <w:rFonts w:ascii="宋体" w:eastAsia="宋体" w:cs="宋体"/>
                <w:b w:val="0"/>
                <w:color w:val="auto"/>
                <w:sz w:val="22"/>
                <w:szCs w:val="22"/>
              </w:rPr>
            </w:pPr>
            <w:r>
              <w:rPr>
                <w:rFonts w:ascii="宋体" w:eastAsia="宋体" w:cs="宋体" w:hint="eastAsia"/>
                <w:b w:val="0"/>
                <w:color w:val="auto"/>
                <w:sz w:val="22"/>
                <w:szCs w:val="22"/>
              </w:rPr>
              <w:t>构成本竞争性磋商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rsidR="000779D1">
        <w:trPr>
          <w:trHeight w:val="824"/>
          <w:jc w:val="center"/>
        </w:trPr>
        <w:tc>
          <w:tcPr>
            <w:tcW w:w="721" w:type="dxa"/>
            <w:vAlign w:val="center"/>
          </w:tcPr>
          <w:p w:rsidR="000779D1" w:rsidRDefault="00510D38">
            <w:pPr>
              <w:widowControl/>
              <w:tabs>
                <w:tab w:val="left" w:pos="420"/>
                <w:tab w:val="left" w:pos="1145"/>
              </w:tabs>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37</w:t>
            </w:r>
          </w:p>
        </w:tc>
        <w:tc>
          <w:tcPr>
            <w:tcW w:w="1553" w:type="dxa"/>
            <w:vAlign w:val="center"/>
          </w:tcPr>
          <w:p w:rsidR="000779D1" w:rsidRDefault="00510D38">
            <w:pPr>
              <w:spacing w:line="276" w:lineRule="auto"/>
              <w:jc w:val="center"/>
              <w:rPr>
                <w:rFonts w:ascii="宋体" w:eastAsia="宋体" w:cs="宋体"/>
                <w:b w:val="0"/>
                <w:color w:val="auto"/>
                <w:sz w:val="22"/>
                <w:szCs w:val="22"/>
              </w:rPr>
            </w:pPr>
            <w:r>
              <w:rPr>
                <w:rFonts w:ascii="宋体" w:eastAsia="宋体" w:cs="宋体" w:hint="eastAsia"/>
                <w:b w:val="0"/>
                <w:color w:val="auto"/>
                <w:sz w:val="22"/>
                <w:szCs w:val="22"/>
              </w:rPr>
              <w:t>注意事项</w:t>
            </w:r>
          </w:p>
        </w:tc>
        <w:tc>
          <w:tcPr>
            <w:tcW w:w="7512" w:type="dxa"/>
            <w:vAlign w:val="center"/>
          </w:tcPr>
          <w:p w:rsidR="000779D1" w:rsidRDefault="00510D38">
            <w:pPr>
              <w:spacing w:line="276" w:lineRule="auto"/>
              <w:rPr>
                <w:rFonts w:ascii="宋体" w:eastAsia="宋体" w:cs="Courier New"/>
                <w:color w:val="auto"/>
                <w:sz w:val="22"/>
                <w:szCs w:val="22"/>
              </w:rPr>
            </w:pPr>
            <w:r>
              <w:rPr>
                <w:rFonts w:ascii="宋体" w:eastAsia="宋体" w:cs="Courier New" w:hint="eastAsia"/>
                <w:color w:val="auto"/>
                <w:sz w:val="22"/>
                <w:szCs w:val="22"/>
              </w:rPr>
              <w:t>1、请务必确保磋商响应文件制作客户端为最新版本，旧版本可能导致磋商响应文件解密失败。</w:t>
            </w:r>
          </w:p>
          <w:p w:rsidR="000779D1" w:rsidRDefault="00510D38">
            <w:pPr>
              <w:spacing w:line="276" w:lineRule="auto"/>
              <w:rPr>
                <w:rFonts w:ascii="宋体" w:eastAsia="宋体" w:cs="宋体"/>
                <w:b w:val="0"/>
                <w:color w:val="auto"/>
                <w:sz w:val="22"/>
                <w:szCs w:val="22"/>
              </w:rPr>
            </w:pPr>
            <w:r>
              <w:rPr>
                <w:rFonts w:ascii="宋体" w:eastAsia="宋体" w:cs="Courier New" w:hint="eastAsia"/>
                <w:color w:val="auto"/>
                <w:sz w:val="22"/>
                <w:szCs w:val="22"/>
              </w:rPr>
              <w:t>2、请务必确保磋商响应文件制作时所用的 CA 锁与磋商响应文件解密时的 CA 锁为同一把，否则可能导致磋商响应文件解密失败。</w:t>
            </w:r>
          </w:p>
        </w:tc>
      </w:tr>
    </w:tbl>
    <w:p w:rsidR="000779D1" w:rsidRDefault="00510D38">
      <w:pPr>
        <w:autoSpaceDE w:val="0"/>
        <w:autoSpaceDN w:val="0"/>
        <w:adjustRightInd w:val="0"/>
        <w:spacing w:line="460" w:lineRule="atLeast"/>
        <w:jc w:val="center"/>
        <w:rPr>
          <w:rFonts w:ascii="宋体" w:eastAsia="宋体"/>
          <w:b w:val="0"/>
          <w:color w:val="auto"/>
          <w:sz w:val="36"/>
          <w:lang w:val="zh-CN"/>
        </w:rPr>
      </w:pPr>
      <w:r>
        <w:rPr>
          <w:rFonts w:ascii="宋体" w:eastAsia="宋体" w:hint="eastAsia"/>
          <w:b w:val="0"/>
          <w:color w:val="auto"/>
          <w:sz w:val="24"/>
        </w:rPr>
        <w:t xml:space="preserve">                                                </w:t>
      </w:r>
    </w:p>
    <w:p w:rsidR="000779D1" w:rsidRDefault="00510D38">
      <w:pPr>
        <w:autoSpaceDE w:val="0"/>
        <w:autoSpaceDN w:val="0"/>
        <w:adjustRightInd w:val="0"/>
        <w:snapToGrid w:val="0"/>
        <w:spacing w:line="460" w:lineRule="atLeast"/>
        <w:jc w:val="center"/>
        <w:rPr>
          <w:rFonts w:ascii="宋体" w:eastAsia="宋体"/>
          <w:b w:val="0"/>
          <w:color w:val="auto"/>
          <w:lang w:val="zh-CN"/>
        </w:rPr>
      </w:pPr>
      <w:r>
        <w:rPr>
          <w:rFonts w:ascii="宋体" w:eastAsia="宋体"/>
          <w:b w:val="0"/>
          <w:color w:val="auto"/>
          <w:sz w:val="36"/>
          <w:lang w:val="zh-CN"/>
        </w:rPr>
        <w:br w:type="page"/>
      </w:r>
      <w:r>
        <w:rPr>
          <w:rFonts w:ascii="宋体" w:eastAsia="宋体" w:hint="eastAsia"/>
          <w:b w:val="0"/>
          <w:color w:val="auto"/>
          <w:sz w:val="36"/>
          <w:lang w:val="zh-CN"/>
        </w:rPr>
        <w:lastRenderedPageBreak/>
        <w:t>第二部分</w:t>
      </w:r>
      <w:r>
        <w:rPr>
          <w:rFonts w:ascii="宋体" w:eastAsia="宋体"/>
          <w:b w:val="0"/>
          <w:color w:val="auto"/>
          <w:sz w:val="36"/>
          <w:lang w:val="zh-CN"/>
        </w:rPr>
        <w:t xml:space="preserve">    </w:t>
      </w:r>
      <w:r>
        <w:rPr>
          <w:rFonts w:ascii="宋体" w:eastAsia="宋体" w:hint="eastAsia"/>
          <w:b w:val="0"/>
          <w:color w:val="auto"/>
          <w:sz w:val="36"/>
          <w:lang w:val="zh-CN"/>
        </w:rPr>
        <w:t>招标内容及要求</w:t>
      </w:r>
    </w:p>
    <w:p w:rsidR="000779D1" w:rsidRDefault="00510D38">
      <w:pPr>
        <w:pStyle w:val="af0"/>
        <w:adjustRightInd w:val="0"/>
        <w:snapToGrid w:val="0"/>
        <w:spacing w:line="360" w:lineRule="auto"/>
        <w:ind w:firstLine="440"/>
        <w:outlineLvl w:val="0"/>
        <w:rPr>
          <w:rFonts w:eastAsia="宋体"/>
          <w:bCs/>
          <w:color w:val="auto"/>
          <w:sz w:val="22"/>
          <w:szCs w:val="22"/>
        </w:rPr>
      </w:pPr>
      <w:r>
        <w:rPr>
          <w:rFonts w:eastAsia="宋体" w:hint="eastAsia"/>
          <w:bCs/>
          <w:color w:val="auto"/>
          <w:sz w:val="22"/>
          <w:szCs w:val="22"/>
        </w:rPr>
        <w:t>一、采购总说明</w:t>
      </w:r>
    </w:p>
    <w:p w:rsidR="000779D1" w:rsidRDefault="00510D38">
      <w:pPr>
        <w:pStyle w:val="af0"/>
        <w:adjustRightInd w:val="0"/>
        <w:snapToGrid w:val="0"/>
        <w:spacing w:line="360" w:lineRule="auto"/>
        <w:ind w:firstLine="440"/>
        <w:rPr>
          <w:rFonts w:eastAsia="宋体"/>
          <w:b w:val="0"/>
          <w:color w:val="auto"/>
          <w:sz w:val="22"/>
          <w:szCs w:val="22"/>
        </w:rPr>
      </w:pPr>
      <w:r>
        <w:rPr>
          <w:rFonts w:eastAsia="宋体" w:hint="eastAsia"/>
          <w:b w:val="0"/>
          <w:color w:val="auto"/>
          <w:sz w:val="22"/>
          <w:szCs w:val="22"/>
        </w:rPr>
        <w:t>1、本技术规范要求提出的是最低限度的基本技术要求，并未对所有技术细节作出规定，供应商应提供符合本技术要求和国家标准、行业标准的优质服务。</w:t>
      </w:r>
    </w:p>
    <w:p w:rsidR="000779D1" w:rsidRDefault="00510D38">
      <w:pPr>
        <w:pStyle w:val="af0"/>
        <w:adjustRightInd w:val="0"/>
        <w:snapToGrid w:val="0"/>
        <w:spacing w:line="360" w:lineRule="auto"/>
        <w:ind w:firstLine="440"/>
        <w:rPr>
          <w:rFonts w:eastAsia="宋体"/>
          <w:b w:val="0"/>
          <w:color w:val="auto"/>
          <w:sz w:val="22"/>
          <w:szCs w:val="22"/>
        </w:rPr>
      </w:pPr>
      <w:r>
        <w:rPr>
          <w:rFonts w:eastAsia="宋体" w:hint="eastAsia"/>
          <w:b w:val="0"/>
          <w:color w:val="auto"/>
          <w:sz w:val="22"/>
          <w:szCs w:val="22"/>
        </w:rPr>
        <w:t>2、供应商服务与本技术要求不一致时，供应商应在磋商响应文件中予以说明，并由评标委员会鉴定供应商服务能否达到要求。如供应商没有在磋商响应文件中提出异议，则视为供应商提供的服务完全按照本竞争性磋商文件要求。</w:t>
      </w:r>
    </w:p>
    <w:p w:rsidR="000779D1" w:rsidRDefault="00510D38">
      <w:pPr>
        <w:pStyle w:val="af0"/>
        <w:adjustRightInd w:val="0"/>
        <w:snapToGrid w:val="0"/>
        <w:spacing w:line="360" w:lineRule="auto"/>
        <w:ind w:firstLine="440"/>
        <w:rPr>
          <w:rFonts w:eastAsia="宋体"/>
          <w:b w:val="0"/>
          <w:bCs/>
          <w:color w:val="auto"/>
          <w:sz w:val="22"/>
          <w:szCs w:val="22"/>
        </w:rPr>
      </w:pPr>
      <w:r>
        <w:rPr>
          <w:rFonts w:eastAsia="宋体" w:hint="eastAsia"/>
          <w:b w:val="0"/>
          <w:bCs/>
          <w:color w:val="auto"/>
          <w:sz w:val="22"/>
          <w:szCs w:val="22"/>
        </w:rPr>
        <w:t>3、供应商提供的服务应标明所执行的质量标准，若同一标准已颁发新标准，则按最新标准执行。若同一服务同时有几个标准（国际标准、国家标准、行业标准、企业标准等），则按最高层次的标准执行。</w:t>
      </w:r>
    </w:p>
    <w:p w:rsidR="000779D1" w:rsidRDefault="00510D38">
      <w:pPr>
        <w:pStyle w:val="af0"/>
        <w:adjustRightInd w:val="0"/>
        <w:snapToGrid w:val="0"/>
        <w:spacing w:line="360" w:lineRule="auto"/>
        <w:ind w:firstLine="440"/>
        <w:rPr>
          <w:rFonts w:eastAsia="宋体"/>
          <w:b w:val="0"/>
          <w:color w:val="auto"/>
          <w:sz w:val="22"/>
          <w:szCs w:val="22"/>
        </w:rPr>
      </w:pPr>
      <w:r>
        <w:rPr>
          <w:rFonts w:eastAsia="宋体" w:hint="eastAsia"/>
          <w:b w:val="0"/>
          <w:color w:val="auto"/>
          <w:sz w:val="22"/>
          <w:szCs w:val="22"/>
        </w:rPr>
        <w:t>4、供应商须按国家有关规定及标准完成本次采购服务各项工作，并保证供应商提供相关数据与说明，报价文件须对下列要求作出实质性回应。</w:t>
      </w:r>
    </w:p>
    <w:p w:rsidR="000779D1" w:rsidRDefault="00510D38">
      <w:pPr>
        <w:pStyle w:val="af0"/>
        <w:adjustRightInd w:val="0"/>
        <w:snapToGrid w:val="0"/>
        <w:spacing w:line="360" w:lineRule="auto"/>
        <w:ind w:firstLine="440"/>
        <w:rPr>
          <w:rFonts w:eastAsia="宋体"/>
          <w:b w:val="0"/>
          <w:color w:val="auto"/>
          <w:sz w:val="22"/>
          <w:szCs w:val="22"/>
        </w:rPr>
      </w:pPr>
      <w:r>
        <w:rPr>
          <w:rFonts w:eastAsia="宋体" w:hint="eastAsia"/>
          <w:b w:val="0"/>
          <w:color w:val="auto"/>
          <w:sz w:val="22"/>
          <w:szCs w:val="22"/>
        </w:rPr>
        <w:t>5、项目概况</w:t>
      </w:r>
    </w:p>
    <w:p w:rsidR="000779D1" w:rsidRDefault="00510D38">
      <w:pPr>
        <w:pStyle w:val="af0"/>
        <w:adjustRightInd w:val="0"/>
        <w:snapToGrid w:val="0"/>
        <w:spacing w:line="360" w:lineRule="auto"/>
        <w:ind w:firstLine="440"/>
        <w:outlineLvl w:val="0"/>
        <w:rPr>
          <w:rFonts w:eastAsia="宋体"/>
          <w:b w:val="0"/>
          <w:color w:val="auto"/>
          <w:sz w:val="22"/>
          <w:szCs w:val="22"/>
        </w:rPr>
      </w:pPr>
      <w:r>
        <w:rPr>
          <w:rFonts w:eastAsia="宋体" w:hint="eastAsia"/>
          <w:b w:val="0"/>
          <w:color w:val="auto"/>
          <w:sz w:val="22"/>
          <w:szCs w:val="22"/>
        </w:rPr>
        <w:t xml:space="preserve">本工程位于乐清市南塘镇，本工程按防洪规划要求拆除扩建南浦西闸、南浦南闸以及外塘河节制闸，其中南浦西闸为 3 孔每孔宽 3m，设计流量28.49m 3/s；南浦南闸 3 孔每孔宽 5m，设计流量 27.61 m 3/s；外塘河节制闸 3 孔每孔宽 3m,设计流量 26.24 m 3/s。本工程用地总面积 0.4718 公顷。水闸在平面布置自上而下主要包括：上游护底段、闸室段、下游护底段三部分组成。 </w:t>
      </w:r>
    </w:p>
    <w:p w:rsidR="000779D1" w:rsidRDefault="00510D38">
      <w:pPr>
        <w:pStyle w:val="af0"/>
        <w:adjustRightInd w:val="0"/>
        <w:snapToGrid w:val="0"/>
        <w:spacing w:line="360" w:lineRule="auto"/>
        <w:ind w:firstLine="440"/>
        <w:outlineLvl w:val="0"/>
        <w:rPr>
          <w:rFonts w:eastAsia="宋体"/>
          <w:b w:val="0"/>
          <w:color w:val="auto"/>
          <w:sz w:val="22"/>
          <w:szCs w:val="22"/>
        </w:rPr>
      </w:pPr>
      <w:r>
        <w:rPr>
          <w:rFonts w:eastAsia="宋体" w:hint="eastAsia"/>
          <w:b w:val="0"/>
          <w:color w:val="auto"/>
          <w:sz w:val="22"/>
          <w:szCs w:val="22"/>
        </w:rPr>
        <w:t xml:space="preserve">南浦南、南浦西、外塘河节制闸是乐清市清江南塘区防洪排涝规划工程的重要组成部分，本项目主要任务以内河排涝为主，兼顾改善周边环境。为了保障南塘镇镇区人民生命财产和工农业生产等各项事业的安全，促进地区经济更快更稳的向前发展，维护社会稳定，按相关规划实施乐清市南塘镇排涝（卡口阻水排涝改造）工程。工程建成后配合其他规划排涝工程，上游防护区排涝标准达到 20 年一遇。 </w:t>
      </w:r>
    </w:p>
    <w:p w:rsidR="000779D1" w:rsidRDefault="00510D38">
      <w:pPr>
        <w:pStyle w:val="af0"/>
        <w:adjustRightInd w:val="0"/>
        <w:snapToGrid w:val="0"/>
        <w:spacing w:line="360" w:lineRule="auto"/>
        <w:ind w:firstLine="440"/>
        <w:outlineLvl w:val="0"/>
        <w:rPr>
          <w:rFonts w:eastAsia="宋体"/>
          <w:b w:val="0"/>
          <w:color w:val="auto"/>
          <w:sz w:val="22"/>
          <w:szCs w:val="22"/>
        </w:rPr>
      </w:pPr>
      <w:r>
        <w:rPr>
          <w:rFonts w:eastAsia="宋体" w:hint="eastAsia"/>
          <w:b w:val="0"/>
          <w:color w:val="auto"/>
          <w:sz w:val="22"/>
          <w:szCs w:val="22"/>
        </w:rPr>
        <w:t xml:space="preserve">根据《水利水电工程等级划分及洪水标准》（SL252-2017），工程等别为Ⅳ等，为小（1）型水闸，水闸排涝标准为 20 年一遇。主要建筑物级别为4 级，次要建筑物级别为 5 级，相应临时性建筑物级别为 5 级，主要建筑物包括水闸闸室、上下游护坦、翼墙等，次要建筑物为闸前河道，临时建筑物为施工临时围堰。 </w:t>
      </w:r>
    </w:p>
    <w:p w:rsidR="000779D1" w:rsidRDefault="00510D38">
      <w:pPr>
        <w:pStyle w:val="af0"/>
        <w:adjustRightInd w:val="0"/>
        <w:snapToGrid w:val="0"/>
        <w:spacing w:line="360" w:lineRule="auto"/>
        <w:ind w:firstLineChars="200" w:firstLine="440"/>
        <w:outlineLvl w:val="0"/>
        <w:rPr>
          <w:rFonts w:eastAsia="宋体"/>
          <w:b w:val="0"/>
          <w:color w:val="auto"/>
          <w:sz w:val="22"/>
          <w:szCs w:val="22"/>
        </w:rPr>
      </w:pPr>
      <w:r>
        <w:rPr>
          <w:rFonts w:eastAsia="宋体" w:hint="eastAsia"/>
          <w:b w:val="0"/>
          <w:color w:val="auto"/>
          <w:sz w:val="22"/>
          <w:szCs w:val="22"/>
        </w:rPr>
        <w:t>本次工程总投资 399</w:t>
      </w:r>
      <w:r w:rsidR="0076789D">
        <w:rPr>
          <w:rFonts w:eastAsia="宋体"/>
          <w:b w:val="0"/>
          <w:color w:val="auto"/>
          <w:sz w:val="22"/>
          <w:szCs w:val="22"/>
        </w:rPr>
        <w:t>7.09</w:t>
      </w:r>
      <w:r>
        <w:rPr>
          <w:rFonts w:eastAsia="宋体" w:hint="eastAsia"/>
          <w:b w:val="0"/>
          <w:color w:val="auto"/>
          <w:sz w:val="22"/>
          <w:szCs w:val="22"/>
        </w:rPr>
        <w:t>万元，工程部分静态投资 3662.55 万元（其中建安工程2717.89万元）；专项部分投资51.83万元；征地移民补偿部分282.71 万元。施工总工期为24个月；外塘河节制闸与南浦西闸先行同步实施，工期为12个月；最后实施南浦南闸，工期为12个月。</w:t>
      </w:r>
    </w:p>
    <w:p w:rsidR="000779D1" w:rsidRDefault="00510D38">
      <w:pPr>
        <w:pStyle w:val="af0"/>
        <w:adjustRightInd w:val="0"/>
        <w:snapToGrid w:val="0"/>
        <w:spacing w:line="360" w:lineRule="auto"/>
        <w:ind w:firstLine="440"/>
        <w:outlineLvl w:val="0"/>
        <w:rPr>
          <w:rFonts w:eastAsia="宋体"/>
          <w:bCs/>
          <w:color w:val="auto"/>
          <w:sz w:val="22"/>
          <w:szCs w:val="22"/>
        </w:rPr>
      </w:pPr>
      <w:r>
        <w:rPr>
          <w:rFonts w:eastAsia="宋体" w:hint="eastAsia"/>
          <w:bCs/>
          <w:color w:val="auto"/>
          <w:sz w:val="22"/>
          <w:szCs w:val="22"/>
        </w:rPr>
        <w:t>二、采购内容</w:t>
      </w:r>
    </w:p>
    <w:p w:rsidR="000779D1" w:rsidRDefault="00510D38">
      <w:pPr>
        <w:spacing w:line="360" w:lineRule="auto"/>
        <w:ind w:firstLineChars="200" w:firstLine="440"/>
        <w:outlineLvl w:val="0"/>
        <w:rPr>
          <w:rFonts w:eastAsia="宋体"/>
          <w:b w:val="0"/>
          <w:color w:val="auto"/>
          <w:sz w:val="22"/>
          <w:szCs w:val="22"/>
        </w:rPr>
      </w:pPr>
      <w:r>
        <w:rPr>
          <w:rFonts w:eastAsia="宋体" w:hint="eastAsia"/>
          <w:b w:val="0"/>
          <w:color w:val="auto"/>
          <w:sz w:val="22"/>
          <w:szCs w:val="22"/>
        </w:rPr>
        <w:t>（</w:t>
      </w:r>
      <w:r>
        <w:rPr>
          <w:rFonts w:eastAsia="宋体" w:hint="eastAsia"/>
          <w:b w:val="0"/>
          <w:color w:val="auto"/>
          <w:sz w:val="22"/>
          <w:szCs w:val="22"/>
        </w:rPr>
        <w:t>1</w:t>
      </w:r>
      <w:r>
        <w:rPr>
          <w:rFonts w:eastAsia="宋体" w:hint="eastAsia"/>
          <w:b w:val="0"/>
          <w:color w:val="auto"/>
          <w:sz w:val="22"/>
          <w:szCs w:val="22"/>
        </w:rPr>
        <w:t>）本次采购内容、范围：</w:t>
      </w:r>
      <w:r w:rsidR="00D26D95" w:rsidRPr="00D26D95">
        <w:rPr>
          <w:rFonts w:eastAsia="宋体" w:hint="eastAsia"/>
          <w:b w:val="0"/>
          <w:color w:val="auto"/>
          <w:sz w:val="22"/>
          <w:szCs w:val="22"/>
        </w:rPr>
        <w:t>乐清市南塘镇排涝（卡口阻水排涝改造）工程</w:t>
      </w:r>
      <w:r>
        <w:rPr>
          <w:rFonts w:eastAsia="宋体" w:hint="eastAsia"/>
          <w:b w:val="0"/>
          <w:color w:val="auto"/>
          <w:sz w:val="22"/>
          <w:szCs w:val="22"/>
        </w:rPr>
        <w:t>全过程施工监理服务，包括施工过程中建筑工程、机电设备及安装工程、金属结构设备及安装工程、临时工程等全部工程的安全、质量、进度、投资控制和合同管理配合等工作，并提供全过程监理的档案资料及归档的影像资料。</w:t>
      </w:r>
    </w:p>
    <w:p w:rsidR="000779D1" w:rsidRPr="005B1377" w:rsidRDefault="00510D38">
      <w:pPr>
        <w:spacing w:line="360" w:lineRule="auto"/>
        <w:ind w:firstLineChars="200" w:firstLine="442"/>
        <w:outlineLvl w:val="0"/>
        <w:rPr>
          <w:rFonts w:eastAsia="宋体"/>
          <w:color w:val="auto"/>
          <w:sz w:val="22"/>
          <w:szCs w:val="22"/>
        </w:rPr>
      </w:pPr>
      <w:r w:rsidRPr="005B1377">
        <w:rPr>
          <w:rFonts w:eastAsia="宋体" w:hint="eastAsia"/>
          <w:color w:val="auto"/>
          <w:sz w:val="22"/>
          <w:szCs w:val="22"/>
        </w:rPr>
        <w:lastRenderedPageBreak/>
        <w:t>（</w:t>
      </w:r>
      <w:r w:rsidRPr="005B1377">
        <w:rPr>
          <w:rFonts w:eastAsia="宋体" w:hint="eastAsia"/>
          <w:color w:val="auto"/>
          <w:sz w:val="22"/>
          <w:szCs w:val="22"/>
        </w:rPr>
        <w:t>2</w:t>
      </w:r>
      <w:r w:rsidRPr="005B1377">
        <w:rPr>
          <w:rFonts w:eastAsia="宋体" w:hint="eastAsia"/>
          <w:color w:val="auto"/>
          <w:sz w:val="22"/>
          <w:szCs w:val="22"/>
        </w:rPr>
        <w:t>）监理服务期要求：</w:t>
      </w:r>
      <w:r w:rsidR="005B1377">
        <w:rPr>
          <w:rFonts w:eastAsia="宋体"/>
          <w:color w:val="auto"/>
          <w:sz w:val="22"/>
          <w:szCs w:val="22"/>
        </w:rPr>
        <w:t>730</w:t>
      </w:r>
      <w:r w:rsidR="005B1377">
        <w:rPr>
          <w:rFonts w:eastAsia="宋体" w:hint="eastAsia"/>
          <w:color w:val="auto"/>
          <w:sz w:val="22"/>
          <w:szCs w:val="22"/>
        </w:rPr>
        <w:t>日历天</w:t>
      </w:r>
      <w:r w:rsidRPr="005B1377">
        <w:rPr>
          <w:rFonts w:eastAsia="宋体" w:hint="eastAsia"/>
          <w:color w:val="auto"/>
          <w:sz w:val="22"/>
          <w:szCs w:val="22"/>
        </w:rPr>
        <w:t>,</w:t>
      </w:r>
      <w:r w:rsidRPr="005B1377">
        <w:rPr>
          <w:rFonts w:eastAsia="宋体" w:hint="eastAsia"/>
          <w:color w:val="auto"/>
          <w:sz w:val="22"/>
          <w:szCs w:val="22"/>
        </w:rPr>
        <w:t>缺陷责任期</w:t>
      </w:r>
      <w:r w:rsidRPr="005B1377">
        <w:rPr>
          <w:rFonts w:eastAsia="宋体" w:hint="eastAsia"/>
          <w:color w:val="auto"/>
          <w:sz w:val="22"/>
          <w:szCs w:val="22"/>
        </w:rPr>
        <w:t>24</w:t>
      </w:r>
      <w:r w:rsidRPr="005B1377">
        <w:rPr>
          <w:rFonts w:eastAsia="宋体" w:hint="eastAsia"/>
          <w:color w:val="auto"/>
          <w:sz w:val="22"/>
          <w:szCs w:val="22"/>
        </w:rPr>
        <w:t>个月。本工程延期免费监理</w:t>
      </w:r>
      <w:r w:rsidRPr="005B1377">
        <w:rPr>
          <w:rFonts w:eastAsia="宋体" w:hint="eastAsia"/>
          <w:color w:val="auto"/>
          <w:sz w:val="22"/>
          <w:szCs w:val="22"/>
        </w:rPr>
        <w:t>6</w:t>
      </w:r>
      <w:r w:rsidRPr="005B1377">
        <w:rPr>
          <w:rFonts w:eastAsia="宋体" w:hint="eastAsia"/>
          <w:color w:val="auto"/>
          <w:sz w:val="22"/>
          <w:szCs w:val="22"/>
        </w:rPr>
        <w:t>个月，超过</w:t>
      </w:r>
      <w:r w:rsidRPr="005B1377">
        <w:rPr>
          <w:rFonts w:eastAsia="宋体" w:hint="eastAsia"/>
          <w:color w:val="auto"/>
          <w:sz w:val="22"/>
          <w:szCs w:val="22"/>
        </w:rPr>
        <w:t>6</w:t>
      </w:r>
      <w:r w:rsidRPr="005B1377">
        <w:rPr>
          <w:rFonts w:eastAsia="宋体" w:hint="eastAsia"/>
          <w:color w:val="auto"/>
          <w:sz w:val="22"/>
          <w:szCs w:val="22"/>
        </w:rPr>
        <w:t>个月的监理费采购人按延期监理费计算。</w:t>
      </w:r>
    </w:p>
    <w:p w:rsidR="000779D1" w:rsidRDefault="00510D38">
      <w:pPr>
        <w:spacing w:line="360" w:lineRule="auto"/>
        <w:ind w:firstLineChars="200" w:firstLine="442"/>
        <w:outlineLvl w:val="0"/>
        <w:rPr>
          <w:rFonts w:ascii="宋体" w:eastAsia="宋体" w:cs="宋体"/>
          <w:b w:val="0"/>
          <w:color w:val="auto"/>
          <w:sz w:val="22"/>
          <w:szCs w:val="22"/>
        </w:rPr>
      </w:pPr>
      <w:r>
        <w:rPr>
          <w:rFonts w:ascii="宋体" w:eastAsia="宋体" w:cs="宋体" w:hint="eastAsia"/>
          <w:bCs/>
          <w:color w:val="auto"/>
          <w:sz w:val="22"/>
          <w:szCs w:val="22"/>
        </w:rPr>
        <w:t>（3）监理服务内容和要求</w:t>
      </w:r>
      <w:r>
        <w:rPr>
          <w:rFonts w:ascii="宋体" w:eastAsia="宋体" w:cs="宋体" w:hint="eastAsia"/>
          <w:b w:val="0"/>
          <w:color w:val="auto"/>
          <w:sz w:val="22"/>
          <w:szCs w:val="22"/>
        </w:rPr>
        <w:t>：包括但不限于施工准备阶段、施工阶段、竣工结算阶段、质量保修阶段等全过程的质量控制、进度控制、投资控制、合同管理、信息管理、组织协调和安全监理等监理服务。</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1）参与初步设计优化、施工图设计审查；</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2）参与施工开工前期准备工作，协助建设单位与施工单位办理开工的有关手续；</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3）收到工程设计文件后编制监理规划，并在第一次工地会议 7 天前报采购人。根据有关规定和监理工作需要，编制监理实施细则；</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4）熟悉工程设计文件，并参加由采购人主持的图纸会审和设计交底会议；</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5）参加由采购人主持的第一次工地会议；主持监理例会并根据工程需要主持或参加专题会议；</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6）审查工程开工条件，对条件具备的签发开工令；</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7）审查施工单位编制的施工组织设计、施工方案、质量保证体系及施工进度计划，并监督检查其实施；重点审查其中的质量安全技术措施、专项施工方案与工程建设强制性标准的符合性；</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8）督促检查施工单位严格执行合同和严格按照国家技术规范、标准、建筑安装规程以及设计图纸文件要求进行施工和安装活动，核查施工过程中的主要部位、环节以及隐蔽工程的施工验收签证，控制工程质量；</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9）对施工设备、机具的进场报验按有关规定进行审批；</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10）对于用于工程的材料、构件、设备的质量进行控制，审查施工单位报送的工程材料、构配件、设备质量证明文件的有效性和符合性，并按规定对用于工程的材料采取平行检验或见证取样方式进行抽检，防止不合格的材料构件用于工程；</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11）审查施工单位报送的工程材料、构配件、设备质量证明文件的有效性和符合性，并按规定对用于工程的材料采取平行检验或见证取样方式进行抽检；</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12）检查施工单位工程质量、安全生产管理制度及组织机构和人员资格，以及施工承包人专职安全生产管理人员的配备情况；</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13）核验施工单位所作的工程进度计划，签收检查施工单位填报的旬、月、季等报表，随时提出监理意见，控制工程进度计划；</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14）查验施工单位的施工测量放线成果；</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15）在巡视、旁站和检验过程中，发现工程质量、施工安全存在事故隐患的，要求施工单位整改并报建设单位；</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16）对于设计变更和工程洽商，按有关规定进行监理控制；</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17）根据施工合同协议条款的付款规定，以及监理工程师对工程质量、数量的核定，审核付款凭证；</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18）监督检查文明施工及安全防护措施；</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lastRenderedPageBreak/>
        <w:t>19）协助处理工程中出现的质量问题、质量事故，督促施工单位按有关协调统一的处理意见整改完成；</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20）定期组织召开工程协调会，对有关质量、进度和投资等提出监理控制要求。</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21）严格按照监理规范开展监理工作，加强对施工单位投标时承诺的项目经理及施工管理人员到位履职和工程建设关键工序、关键部位、隐蔽工程和薄弱环节以及特种作业人员持证上岗等情况的重点监控，并建立人员到位履行职责的记录制度，对违规更换、脱离岗位或不认真履行职责以及存在的安全隐患，应当要求施工单位及时整改，在规定时间内未整改或整改不到位的，应签发工程暂停令，并向建设单位书面报告。因监理职责不到位，造成质量安全隐患的，将追究监理单位和监理人员的相应责任。</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22）审查施工单位提交的采用新材料、新工艺、新技术、新设备的论证材料及相关验收标准；</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23）验收隐蔽工程、分部分项工程；审查施工单位提交的竣工验收申请，编写工程质量评估报告；</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24）审查施工单位提交的工程变更申请，协调处理施工进度调整、费用索赔、合同争议等事项；</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25）根据施工单位提出的阶段、部位、环节、各系统的分阶段工程的检验、验收以及整体工程竣工验收申请报告，负责组织竣工预验收，参加建设单位组织的竣工验收；</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26）督促检查施工单位完成竣工图和整理各种必须归档的资料，交建设单位归档；</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27）规范施工管理人员的请销假制度，做好考勤登记，确保准确、真实、有效；</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28）编制、整理工程监理归档文件并报建设单位；</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29）经建设单位同意，签发工程暂停令和复工令；</w:t>
      </w:r>
    </w:p>
    <w:p w:rsidR="000779D1" w:rsidRDefault="00510D38">
      <w:pPr>
        <w:spacing w:line="360" w:lineRule="auto"/>
        <w:ind w:firstLineChars="200" w:firstLine="440"/>
        <w:outlineLvl w:val="0"/>
        <w:rPr>
          <w:rFonts w:ascii="宋体" w:eastAsia="宋体"/>
          <w:b w:val="0"/>
          <w:bCs/>
          <w:color w:val="auto"/>
          <w:sz w:val="22"/>
          <w:szCs w:val="22"/>
        </w:rPr>
      </w:pPr>
      <w:r>
        <w:rPr>
          <w:rFonts w:ascii="宋体" w:eastAsia="宋体" w:hint="eastAsia"/>
          <w:b w:val="0"/>
          <w:bCs/>
          <w:color w:val="auto"/>
          <w:sz w:val="22"/>
          <w:szCs w:val="22"/>
        </w:rPr>
        <w:t>30）本项目工程监理执行《建设工程监理规范》（GB/T 50319-2013）。</w:t>
      </w:r>
    </w:p>
    <w:p w:rsidR="000779D1" w:rsidRDefault="00510D38">
      <w:pPr>
        <w:spacing w:line="360" w:lineRule="auto"/>
        <w:ind w:firstLineChars="200" w:firstLine="442"/>
        <w:outlineLvl w:val="0"/>
        <w:rPr>
          <w:rFonts w:ascii="宋体" w:eastAsia="宋体" w:cs="宋体"/>
          <w:bCs/>
          <w:color w:val="auto"/>
          <w:sz w:val="22"/>
          <w:szCs w:val="22"/>
        </w:rPr>
      </w:pPr>
      <w:r>
        <w:rPr>
          <w:rFonts w:ascii="宋体" w:eastAsia="宋体" w:cs="宋体" w:hint="eastAsia"/>
          <w:bCs/>
          <w:color w:val="auto"/>
          <w:sz w:val="22"/>
          <w:szCs w:val="22"/>
        </w:rPr>
        <w:t>三、监理目标</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进度控制目标：监理合同生效起至各工程竣工验收、结算办理、备案为止。</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质量控制目标：合格。</w:t>
      </w:r>
    </w:p>
    <w:p w:rsidR="000779D1" w:rsidRDefault="00510D38">
      <w:pPr>
        <w:spacing w:line="360" w:lineRule="auto"/>
        <w:ind w:firstLineChars="200" w:firstLine="440"/>
        <w:outlineLvl w:val="0"/>
        <w:rPr>
          <w:rFonts w:ascii="宋体" w:eastAsia="宋体" w:cs="宋体"/>
          <w:b w:val="0"/>
          <w:color w:val="auto"/>
          <w:sz w:val="22"/>
          <w:szCs w:val="22"/>
        </w:rPr>
      </w:pPr>
      <w:r>
        <w:rPr>
          <w:rFonts w:ascii="宋体" w:eastAsia="宋体" w:cs="宋体" w:hint="eastAsia"/>
          <w:b w:val="0"/>
          <w:color w:val="auto"/>
          <w:sz w:val="22"/>
          <w:szCs w:val="22"/>
        </w:rPr>
        <w:t>投资控制目标：不超过业主批准的工程概算。工程计量、签证、结算不超过计划量。</w:t>
      </w:r>
    </w:p>
    <w:p w:rsidR="000779D1" w:rsidRDefault="00510D38">
      <w:pPr>
        <w:spacing w:line="360" w:lineRule="auto"/>
        <w:ind w:firstLineChars="200" w:firstLine="442"/>
        <w:outlineLvl w:val="0"/>
        <w:rPr>
          <w:rFonts w:ascii="宋体" w:eastAsia="宋体" w:cs="宋体"/>
          <w:bCs/>
          <w:color w:val="auto"/>
          <w:sz w:val="22"/>
          <w:szCs w:val="22"/>
        </w:rPr>
      </w:pPr>
      <w:r>
        <w:rPr>
          <w:rFonts w:ascii="宋体" w:eastAsia="宋体" w:cs="宋体" w:hint="eastAsia"/>
          <w:bCs/>
          <w:color w:val="auto"/>
          <w:sz w:val="22"/>
          <w:szCs w:val="22"/>
        </w:rPr>
        <w:t>四、监理现场机构的要求：</w:t>
      </w:r>
    </w:p>
    <w:p w:rsidR="000779D1" w:rsidRDefault="00510D38">
      <w:pPr>
        <w:spacing w:line="360" w:lineRule="auto"/>
        <w:ind w:firstLineChars="200" w:firstLine="440"/>
        <w:outlineLvl w:val="0"/>
        <w:rPr>
          <w:rFonts w:ascii="宋体" w:eastAsia="宋体" w:cs="宋体"/>
          <w:b w:val="0"/>
          <w:bCs/>
          <w:color w:val="auto"/>
          <w:sz w:val="22"/>
          <w:szCs w:val="22"/>
        </w:rPr>
      </w:pPr>
      <w:r>
        <w:rPr>
          <w:rFonts w:ascii="宋体" w:eastAsia="宋体" w:cs="宋体" w:hint="eastAsia"/>
          <w:b w:val="0"/>
          <w:bCs/>
          <w:color w:val="auto"/>
          <w:sz w:val="22"/>
          <w:szCs w:val="22"/>
        </w:rPr>
        <w:t>1、总监理工程师要求：</w:t>
      </w:r>
      <w:r>
        <w:rPr>
          <w:rFonts w:ascii="宋体" w:eastAsia="宋体" w:cs="宋体" w:hint="eastAsia"/>
          <w:b w:val="0"/>
          <w:color w:val="auto"/>
          <w:sz w:val="22"/>
          <w:szCs w:val="22"/>
        </w:rPr>
        <w:t>拟派驻本项目各工程总监理工程师必须具有注册在投标人单位的建设部颁发的水利水电工程国家注册监理工程师注册证书或具有在投标人单位执业的水利部（或中国水利工程协会）颁发的监理工程师资格证书，并具有水利专业工程师及以上职称。</w:t>
      </w:r>
      <w:r>
        <w:rPr>
          <w:rFonts w:ascii="宋体" w:eastAsia="宋体" w:cs="宋体" w:hint="eastAsia"/>
          <w:b w:val="0"/>
          <w:bCs/>
          <w:color w:val="auto"/>
          <w:sz w:val="22"/>
          <w:szCs w:val="22"/>
        </w:rPr>
        <w:t>且拟任项目总监理工程师在投标截止日有在其他任何在建合同工程中任总监理工程师的，取消投标资格或中标候选人资格；如隐瞒上述事实参加投标的，按弄虚作假处理。有以下情况之一的除外：</w:t>
      </w:r>
    </w:p>
    <w:p w:rsidR="000779D1" w:rsidRDefault="00510D38">
      <w:pPr>
        <w:spacing w:line="360" w:lineRule="auto"/>
        <w:ind w:firstLineChars="200" w:firstLine="440"/>
        <w:outlineLvl w:val="0"/>
        <w:rPr>
          <w:rFonts w:ascii="宋体" w:eastAsia="宋体" w:cs="宋体"/>
          <w:b w:val="0"/>
          <w:bCs/>
          <w:color w:val="auto"/>
          <w:sz w:val="22"/>
          <w:szCs w:val="22"/>
        </w:rPr>
      </w:pPr>
      <w:r>
        <w:rPr>
          <w:rFonts w:ascii="宋体" w:eastAsia="宋体" w:cs="宋体" w:hint="eastAsia"/>
          <w:b w:val="0"/>
          <w:bCs/>
          <w:color w:val="auto"/>
          <w:sz w:val="22"/>
          <w:szCs w:val="22"/>
        </w:rPr>
        <w:t>①合同工程通过验收的；</w:t>
      </w:r>
    </w:p>
    <w:p w:rsidR="000779D1" w:rsidRDefault="00510D38">
      <w:pPr>
        <w:spacing w:line="360" w:lineRule="auto"/>
        <w:ind w:firstLineChars="200" w:firstLine="440"/>
        <w:outlineLvl w:val="0"/>
        <w:rPr>
          <w:rFonts w:ascii="宋体" w:eastAsia="宋体" w:cs="宋体"/>
          <w:b w:val="0"/>
          <w:bCs/>
          <w:color w:val="auto"/>
          <w:sz w:val="22"/>
          <w:szCs w:val="22"/>
        </w:rPr>
      </w:pPr>
      <w:r>
        <w:rPr>
          <w:rFonts w:ascii="宋体" w:eastAsia="宋体" w:cs="宋体" w:hint="eastAsia"/>
          <w:b w:val="0"/>
          <w:bCs/>
          <w:color w:val="auto"/>
          <w:sz w:val="22"/>
          <w:szCs w:val="22"/>
        </w:rPr>
        <w:t>②工程合同已解除的；</w:t>
      </w:r>
    </w:p>
    <w:p w:rsidR="000779D1" w:rsidRDefault="00510D38">
      <w:pPr>
        <w:spacing w:line="360" w:lineRule="auto"/>
        <w:ind w:firstLineChars="200" w:firstLine="440"/>
        <w:outlineLvl w:val="0"/>
        <w:rPr>
          <w:rFonts w:ascii="宋体" w:eastAsia="宋体" w:cs="宋体"/>
          <w:b w:val="0"/>
          <w:bCs/>
          <w:color w:val="auto"/>
          <w:sz w:val="22"/>
          <w:szCs w:val="22"/>
        </w:rPr>
      </w:pPr>
      <w:r>
        <w:rPr>
          <w:rFonts w:ascii="宋体" w:eastAsia="宋体" w:cs="宋体" w:hint="eastAsia"/>
          <w:b w:val="0"/>
          <w:bCs/>
          <w:color w:val="auto"/>
          <w:sz w:val="22"/>
          <w:szCs w:val="22"/>
        </w:rPr>
        <w:t>③项目总监理工程师已变更的；在其他工程项目担任过总监理工程师职务被更换的，在原承</w:t>
      </w:r>
      <w:r>
        <w:rPr>
          <w:rFonts w:ascii="宋体" w:eastAsia="宋体" w:cs="宋体" w:hint="eastAsia"/>
          <w:b w:val="0"/>
          <w:bCs/>
          <w:color w:val="auto"/>
          <w:sz w:val="22"/>
          <w:szCs w:val="22"/>
        </w:rPr>
        <w:lastRenderedPageBreak/>
        <w:t>担的项目未通过验收的，必须在投标文件里提供在投标截止时间前经原项目招标人同意更换该总监理工程师的书面证明原件,未提供变更证明资料原件的，将否决其投标或取消其中标资格。</w:t>
      </w:r>
      <w:r>
        <w:rPr>
          <w:rFonts w:ascii="宋体" w:eastAsia="宋体" w:cs="宋体" w:hint="eastAsia"/>
          <w:color w:val="auto"/>
          <w:sz w:val="22"/>
          <w:szCs w:val="22"/>
        </w:rPr>
        <w:t xml:space="preserve"> </w:t>
      </w:r>
      <w:r>
        <w:rPr>
          <w:rFonts w:ascii="宋体" w:eastAsia="宋体" w:cs="宋体" w:hint="eastAsia"/>
          <w:b w:val="0"/>
          <w:bCs/>
          <w:color w:val="auto"/>
          <w:sz w:val="22"/>
          <w:szCs w:val="22"/>
        </w:rPr>
        <w:t xml:space="preserve">    </w:t>
      </w:r>
    </w:p>
    <w:p w:rsidR="000779D1" w:rsidRDefault="00510D38">
      <w:pPr>
        <w:spacing w:line="360" w:lineRule="auto"/>
        <w:ind w:firstLineChars="200" w:firstLine="440"/>
        <w:outlineLvl w:val="0"/>
        <w:rPr>
          <w:rFonts w:ascii="宋体" w:eastAsia="宋体" w:cs="宋体"/>
          <w:b w:val="0"/>
          <w:bCs/>
          <w:color w:val="auto"/>
          <w:sz w:val="22"/>
          <w:szCs w:val="22"/>
        </w:rPr>
      </w:pPr>
      <w:r>
        <w:rPr>
          <w:rFonts w:ascii="宋体" w:eastAsia="宋体" w:cs="宋体" w:hint="eastAsia"/>
          <w:b w:val="0"/>
          <w:bCs/>
          <w:color w:val="auto"/>
          <w:sz w:val="22"/>
          <w:szCs w:val="22"/>
        </w:rPr>
        <w:t>2、其他人员要求：</w:t>
      </w:r>
    </w:p>
    <w:p w:rsidR="000779D1" w:rsidRPr="0081446B" w:rsidRDefault="00510D38" w:rsidP="0097715D">
      <w:pPr>
        <w:widowControl/>
        <w:ind w:firstLineChars="150" w:firstLine="330"/>
        <w:jc w:val="left"/>
        <w:rPr>
          <w:rFonts w:ascii="宋体" w:eastAsia="宋体" w:cs="宋体"/>
          <w:b w:val="0"/>
          <w:bCs/>
          <w:color w:val="auto"/>
          <w:sz w:val="22"/>
          <w:szCs w:val="22"/>
        </w:rPr>
      </w:pPr>
      <w:r>
        <w:rPr>
          <w:rFonts w:ascii="宋体" w:eastAsia="宋体" w:cs="宋体" w:hint="eastAsia"/>
          <w:b w:val="0"/>
          <w:bCs/>
          <w:color w:val="auto"/>
          <w:sz w:val="22"/>
          <w:szCs w:val="22"/>
        </w:rPr>
        <w:t>（1）投标人派驻现场的监理项目部成员不得少于2人；</w:t>
      </w:r>
      <w:r w:rsidRPr="0081446B">
        <w:rPr>
          <w:rFonts w:ascii="宋体" w:eastAsia="宋体" w:cs="宋体" w:hint="eastAsia"/>
          <w:b w:val="0"/>
          <w:bCs/>
          <w:color w:val="auto"/>
          <w:sz w:val="22"/>
          <w:szCs w:val="22"/>
        </w:rPr>
        <w:t xml:space="preserve">须具有具有监理员上岗证（水利 </w:t>
      </w:r>
    </w:p>
    <w:p w:rsidR="000779D1" w:rsidRPr="0081446B" w:rsidRDefault="00510D38">
      <w:pPr>
        <w:widowControl/>
        <w:jc w:val="left"/>
        <w:rPr>
          <w:rFonts w:ascii="宋体" w:eastAsia="宋体" w:cs="宋体"/>
          <w:b w:val="0"/>
          <w:bCs/>
          <w:color w:val="auto"/>
          <w:sz w:val="22"/>
          <w:szCs w:val="22"/>
        </w:rPr>
      </w:pPr>
      <w:r w:rsidRPr="0081446B">
        <w:rPr>
          <w:rFonts w:ascii="宋体" w:eastAsia="宋体" w:cs="宋体" w:hint="eastAsia"/>
          <w:b w:val="0"/>
          <w:bCs/>
          <w:color w:val="auto"/>
          <w:sz w:val="22"/>
          <w:szCs w:val="22"/>
        </w:rPr>
        <w:t>工程）。注册在投标人单位的建设部颁发的水利水电工程国家注册监理工程师注册证书或具有在投标人单位执业的水利部（或中国水利工程协会）颁发的监理工程师资格证书，并具有水利专业工程师及以上职称；且拟任项目专业监理工程师在投标截止日有在其他任何在建合同工程中任专业监理工程师的，取消投标资格或中标候选人资格；如隐瞒上述事实参加投标的，按弄虚作假处理。有以下情况之一的除外：</w:t>
      </w:r>
    </w:p>
    <w:p w:rsidR="000779D1" w:rsidRPr="0081446B" w:rsidRDefault="00510D38">
      <w:pPr>
        <w:spacing w:line="360" w:lineRule="auto"/>
        <w:ind w:firstLineChars="200" w:firstLine="440"/>
        <w:outlineLvl w:val="0"/>
        <w:rPr>
          <w:rFonts w:ascii="宋体" w:eastAsia="宋体" w:cs="宋体"/>
          <w:b w:val="0"/>
          <w:bCs/>
          <w:color w:val="auto"/>
          <w:sz w:val="22"/>
          <w:szCs w:val="22"/>
        </w:rPr>
      </w:pPr>
      <w:r w:rsidRPr="0081446B">
        <w:rPr>
          <w:rFonts w:ascii="宋体" w:eastAsia="宋体" w:cs="宋体" w:hint="eastAsia"/>
          <w:b w:val="0"/>
          <w:bCs/>
          <w:color w:val="auto"/>
          <w:sz w:val="22"/>
          <w:szCs w:val="22"/>
        </w:rPr>
        <w:t>①合同工程通过验收的；</w:t>
      </w:r>
    </w:p>
    <w:p w:rsidR="000779D1" w:rsidRPr="0081446B" w:rsidRDefault="00510D38">
      <w:pPr>
        <w:spacing w:line="360" w:lineRule="auto"/>
        <w:ind w:firstLineChars="200" w:firstLine="440"/>
        <w:outlineLvl w:val="0"/>
        <w:rPr>
          <w:rFonts w:ascii="宋体" w:eastAsia="宋体" w:cs="宋体"/>
          <w:b w:val="0"/>
          <w:bCs/>
          <w:color w:val="auto"/>
          <w:sz w:val="22"/>
          <w:szCs w:val="22"/>
        </w:rPr>
      </w:pPr>
      <w:r w:rsidRPr="0081446B">
        <w:rPr>
          <w:rFonts w:ascii="宋体" w:eastAsia="宋体" w:cs="宋体" w:hint="eastAsia"/>
          <w:b w:val="0"/>
          <w:bCs/>
          <w:color w:val="auto"/>
          <w:sz w:val="22"/>
          <w:szCs w:val="22"/>
        </w:rPr>
        <w:t>②工程合同已解除的；</w:t>
      </w:r>
    </w:p>
    <w:p w:rsidR="000779D1" w:rsidRPr="0081446B" w:rsidRDefault="00510D38">
      <w:pPr>
        <w:spacing w:line="360" w:lineRule="auto"/>
        <w:ind w:firstLineChars="200" w:firstLine="440"/>
        <w:outlineLvl w:val="0"/>
        <w:rPr>
          <w:rFonts w:ascii="宋体" w:eastAsia="宋体" w:cs="宋体"/>
          <w:b w:val="0"/>
          <w:bCs/>
          <w:color w:val="auto"/>
          <w:sz w:val="22"/>
          <w:szCs w:val="22"/>
        </w:rPr>
      </w:pPr>
      <w:r w:rsidRPr="0081446B">
        <w:rPr>
          <w:rFonts w:ascii="宋体" w:eastAsia="宋体" w:cs="宋体" w:hint="eastAsia"/>
          <w:b w:val="0"/>
          <w:bCs/>
          <w:color w:val="auto"/>
          <w:sz w:val="22"/>
          <w:szCs w:val="22"/>
        </w:rPr>
        <w:t>③项目专业监理工程师已变更的；在其他工程项目担任过专业监理工程师职务被更换的，在原承担的项目未通过验收的，必须在投标文件里提供在投标截止时间前经原项目招标人同意更换该专业监理工程师的书面证明原件,未提供变更证明资料原件的，将否决其投标或取消其中标资格。</w:t>
      </w:r>
    </w:p>
    <w:p w:rsidR="000779D1" w:rsidRPr="0081446B" w:rsidRDefault="00510D38">
      <w:pPr>
        <w:spacing w:line="360" w:lineRule="auto"/>
        <w:ind w:firstLineChars="200" w:firstLine="440"/>
        <w:outlineLvl w:val="0"/>
        <w:rPr>
          <w:rFonts w:ascii="宋体" w:eastAsia="宋体" w:cs="宋体"/>
          <w:b w:val="0"/>
          <w:bCs/>
          <w:color w:val="auto"/>
          <w:sz w:val="22"/>
          <w:szCs w:val="22"/>
        </w:rPr>
      </w:pPr>
      <w:r w:rsidRPr="0081446B">
        <w:rPr>
          <w:rFonts w:ascii="宋体" w:eastAsia="宋体" w:cs="宋体" w:hint="eastAsia"/>
          <w:b w:val="0"/>
          <w:bCs/>
          <w:color w:val="auto"/>
          <w:sz w:val="22"/>
          <w:szCs w:val="22"/>
        </w:rPr>
        <w:t>（2）造价工程师不得少于1人（可兼任）；</w:t>
      </w:r>
    </w:p>
    <w:p w:rsidR="000779D1" w:rsidRDefault="00510D38">
      <w:pPr>
        <w:spacing w:line="360" w:lineRule="auto"/>
        <w:ind w:firstLineChars="200" w:firstLine="442"/>
        <w:rPr>
          <w:rFonts w:ascii="宋体" w:eastAsia="宋体"/>
          <w:color w:val="auto"/>
          <w:sz w:val="22"/>
          <w:szCs w:val="22"/>
          <w:lang w:val="zh-CN"/>
        </w:rPr>
      </w:pPr>
      <w:r>
        <w:rPr>
          <w:rFonts w:ascii="宋体" w:eastAsia="宋体" w:hint="eastAsia"/>
          <w:color w:val="auto"/>
          <w:sz w:val="22"/>
          <w:szCs w:val="22"/>
          <w:lang w:val="zh-CN"/>
        </w:rPr>
        <w:t xml:space="preserve">五、竣工结算阶段： </w:t>
      </w:r>
    </w:p>
    <w:p w:rsidR="000779D1" w:rsidRDefault="00510D38">
      <w:pPr>
        <w:spacing w:line="360" w:lineRule="auto"/>
        <w:ind w:firstLineChars="200" w:firstLine="440"/>
        <w:rPr>
          <w:rFonts w:ascii="宋体" w:eastAsia="宋体"/>
          <w:b w:val="0"/>
          <w:bCs/>
          <w:color w:val="auto"/>
          <w:sz w:val="22"/>
          <w:szCs w:val="22"/>
          <w:lang w:val="zh-CN"/>
        </w:rPr>
      </w:pPr>
      <w:r>
        <w:rPr>
          <w:rFonts w:ascii="宋体" w:eastAsia="宋体" w:hint="eastAsia"/>
          <w:b w:val="0"/>
          <w:bCs/>
          <w:color w:val="auto"/>
          <w:sz w:val="22"/>
          <w:szCs w:val="22"/>
          <w:lang w:val="zh-CN"/>
        </w:rPr>
        <w:t>1、专业监理工程师审查施工单位提交的工结算款支付申请，提出审查意见。</w:t>
      </w:r>
    </w:p>
    <w:p w:rsidR="000779D1" w:rsidRDefault="00510D38">
      <w:pPr>
        <w:spacing w:line="360" w:lineRule="auto"/>
        <w:ind w:firstLineChars="200" w:firstLine="440"/>
        <w:rPr>
          <w:rFonts w:ascii="宋体" w:eastAsia="宋体"/>
          <w:b w:val="0"/>
          <w:bCs/>
          <w:color w:val="auto"/>
          <w:sz w:val="22"/>
          <w:szCs w:val="22"/>
          <w:lang w:val="zh-CN"/>
        </w:rPr>
      </w:pPr>
      <w:r>
        <w:rPr>
          <w:rFonts w:ascii="宋体" w:eastAsia="宋体" w:hint="eastAsia"/>
          <w:b w:val="0"/>
          <w:bCs/>
          <w:color w:val="auto"/>
          <w:sz w:val="22"/>
          <w:szCs w:val="22"/>
          <w:lang w:val="zh-CN"/>
        </w:rPr>
        <w:t>2、总监理工程师对专业监理工程师的审查意见进行审核，签认后报建设单位审批，同时抄送施工单位，并就工程竣工结算事宜与建设单位、施工单位协商；达成一致意见的，根据建设单位审批意见向施工单位签发竣工结算款支付证书；不能达成一致意见的，应按施工合同约定处理。</w:t>
      </w:r>
    </w:p>
    <w:p w:rsidR="000779D1" w:rsidRDefault="00510D38">
      <w:pPr>
        <w:spacing w:line="360" w:lineRule="auto"/>
        <w:ind w:firstLineChars="200" w:firstLine="440"/>
        <w:rPr>
          <w:rFonts w:ascii="宋体" w:eastAsia="宋体"/>
          <w:b w:val="0"/>
          <w:bCs/>
          <w:color w:val="auto"/>
          <w:sz w:val="22"/>
          <w:szCs w:val="22"/>
          <w:lang w:val="zh-CN"/>
        </w:rPr>
      </w:pPr>
      <w:r>
        <w:rPr>
          <w:rFonts w:ascii="宋体" w:eastAsia="宋体" w:hint="eastAsia"/>
          <w:b w:val="0"/>
          <w:bCs/>
          <w:color w:val="auto"/>
          <w:sz w:val="22"/>
          <w:szCs w:val="22"/>
          <w:lang w:val="zh-CN"/>
        </w:rPr>
        <w:t>3、配合相关管理部门的审核工作；</w:t>
      </w:r>
    </w:p>
    <w:p w:rsidR="000779D1" w:rsidRDefault="00510D38">
      <w:pPr>
        <w:spacing w:line="360" w:lineRule="auto"/>
        <w:ind w:firstLineChars="200" w:firstLine="442"/>
        <w:rPr>
          <w:rFonts w:ascii="宋体" w:eastAsia="宋体"/>
          <w:color w:val="auto"/>
          <w:sz w:val="22"/>
          <w:szCs w:val="22"/>
          <w:lang w:val="zh-CN"/>
        </w:rPr>
      </w:pPr>
      <w:r>
        <w:rPr>
          <w:rFonts w:ascii="宋体" w:eastAsia="宋体" w:hint="eastAsia"/>
          <w:color w:val="auto"/>
          <w:sz w:val="22"/>
          <w:szCs w:val="22"/>
          <w:lang w:val="zh-CN"/>
        </w:rPr>
        <w:t xml:space="preserve">五、保修阶段监理工作： </w:t>
      </w:r>
    </w:p>
    <w:p w:rsidR="000779D1" w:rsidRDefault="00510D38">
      <w:pPr>
        <w:spacing w:line="360" w:lineRule="auto"/>
        <w:ind w:firstLineChars="200" w:firstLine="440"/>
        <w:rPr>
          <w:rFonts w:ascii="宋体" w:eastAsia="宋体"/>
          <w:b w:val="0"/>
          <w:bCs/>
          <w:color w:val="auto"/>
          <w:sz w:val="22"/>
          <w:szCs w:val="22"/>
          <w:lang w:val="zh-CN"/>
        </w:rPr>
      </w:pPr>
      <w:r>
        <w:rPr>
          <w:rFonts w:ascii="宋体" w:eastAsia="宋体" w:hint="eastAsia"/>
          <w:b w:val="0"/>
          <w:bCs/>
          <w:color w:val="auto"/>
          <w:sz w:val="22"/>
          <w:szCs w:val="22"/>
          <w:lang w:val="zh-CN"/>
        </w:rPr>
        <w:t>1、中标供应商应定期对项目进行回访。</w:t>
      </w:r>
    </w:p>
    <w:p w:rsidR="000779D1" w:rsidRDefault="00510D38">
      <w:pPr>
        <w:spacing w:line="360" w:lineRule="auto"/>
        <w:ind w:firstLineChars="200" w:firstLine="440"/>
        <w:rPr>
          <w:rFonts w:ascii="宋体" w:eastAsia="宋体"/>
          <w:b w:val="0"/>
          <w:bCs/>
          <w:color w:val="auto"/>
          <w:sz w:val="22"/>
          <w:szCs w:val="22"/>
          <w:lang w:val="zh-CN"/>
        </w:rPr>
      </w:pPr>
      <w:r>
        <w:rPr>
          <w:rFonts w:ascii="宋体" w:eastAsia="宋体" w:hint="eastAsia"/>
          <w:b w:val="0"/>
          <w:bCs/>
          <w:color w:val="auto"/>
          <w:sz w:val="22"/>
          <w:szCs w:val="22"/>
          <w:lang w:val="zh-CN"/>
        </w:rPr>
        <w:t>2、对采购人或使用单位提出的工程质量缺陷，工程监理单位应安排监理人员进行检查和记录，并应要求施工单位予以修复，同时应监督实施，合格后应予以签认。</w:t>
      </w:r>
    </w:p>
    <w:p w:rsidR="000779D1" w:rsidRDefault="00510D38">
      <w:pPr>
        <w:spacing w:line="360" w:lineRule="auto"/>
        <w:ind w:firstLineChars="200" w:firstLine="440"/>
        <w:rPr>
          <w:rFonts w:ascii="宋体" w:eastAsia="宋体"/>
          <w:b w:val="0"/>
          <w:bCs/>
          <w:color w:val="auto"/>
          <w:sz w:val="22"/>
          <w:szCs w:val="22"/>
          <w:lang w:val="zh-CN"/>
        </w:rPr>
      </w:pPr>
      <w:r>
        <w:rPr>
          <w:rFonts w:ascii="宋体" w:eastAsia="宋体" w:hint="eastAsia"/>
          <w:b w:val="0"/>
          <w:bCs/>
          <w:color w:val="auto"/>
          <w:sz w:val="22"/>
          <w:szCs w:val="22"/>
          <w:lang w:val="zh-CN"/>
        </w:rPr>
        <w:t>3、中标供应商应对工程质量缺陷原因进行调查，并应与采购人、施工单位协商确定责任归属。对非施工单位原因造成的工程质量缺陷，应核实施工单位申报的修复工程费用，并应签认工程款支付证书，同时应报建设单位。</w:t>
      </w:r>
    </w:p>
    <w:p w:rsidR="000779D1" w:rsidRDefault="00510D38">
      <w:pPr>
        <w:spacing w:line="360" w:lineRule="auto"/>
        <w:ind w:firstLineChars="200" w:firstLine="440"/>
        <w:rPr>
          <w:rFonts w:ascii="宋体" w:eastAsia="宋体" w:cs="宋体"/>
          <w:color w:val="auto"/>
          <w:sz w:val="22"/>
          <w:szCs w:val="22"/>
        </w:rPr>
      </w:pPr>
      <w:r>
        <w:rPr>
          <w:rFonts w:ascii="宋体" w:eastAsia="宋体" w:hint="eastAsia"/>
          <w:b w:val="0"/>
          <w:bCs/>
          <w:color w:val="auto"/>
          <w:sz w:val="22"/>
          <w:szCs w:val="22"/>
          <w:lang w:val="zh-CN"/>
        </w:rPr>
        <w:t>中标供应商必须完成建设工程监理规范（GB/T50319-2013）所有内容、要求和职责。对于在本采购文件（含监理合同）中没有明确列出，但该工作是监理工作不可或缺的，或采购人认为有必要的，则采购人有权以书面形式对该服务内容作出进一步规定和澄清，中标供应商应当予以执行，不得视为额外服务，也不得额外收取监理服务费用。</w:t>
      </w:r>
    </w:p>
    <w:p w:rsidR="000779D1" w:rsidRDefault="00510D38">
      <w:pPr>
        <w:spacing w:line="400" w:lineRule="exact"/>
        <w:ind w:firstLineChars="200" w:firstLine="442"/>
        <w:outlineLvl w:val="0"/>
        <w:rPr>
          <w:rFonts w:ascii="宋体" w:eastAsia="宋体" w:cs="宋体"/>
          <w:color w:val="auto"/>
          <w:sz w:val="22"/>
          <w:szCs w:val="22"/>
        </w:rPr>
      </w:pPr>
      <w:r>
        <w:rPr>
          <w:rFonts w:ascii="宋体" w:eastAsia="宋体" w:cs="宋体" w:hint="eastAsia"/>
          <w:color w:val="auto"/>
          <w:sz w:val="22"/>
          <w:szCs w:val="22"/>
        </w:rPr>
        <w:t>六、商务条款</w:t>
      </w:r>
    </w:p>
    <w:p w:rsidR="000779D1" w:rsidRDefault="00510D38">
      <w:pPr>
        <w:spacing w:line="460" w:lineRule="atLeast"/>
        <w:ind w:firstLineChars="200" w:firstLine="442"/>
        <w:rPr>
          <w:rFonts w:ascii="宋体" w:eastAsia="宋体" w:cs="宋体"/>
          <w:color w:val="auto"/>
          <w:sz w:val="22"/>
          <w:szCs w:val="22"/>
        </w:rPr>
      </w:pPr>
      <w:r>
        <w:rPr>
          <w:rFonts w:ascii="宋体" w:eastAsia="宋体" w:cs="宋体" w:hint="eastAsia"/>
          <w:color w:val="auto"/>
          <w:sz w:val="22"/>
          <w:szCs w:val="22"/>
        </w:rPr>
        <w:t>1、报价要求</w:t>
      </w:r>
    </w:p>
    <w:p w:rsidR="000779D1" w:rsidRDefault="00510D38">
      <w:pPr>
        <w:spacing w:line="460" w:lineRule="atLeast"/>
        <w:ind w:firstLineChars="200" w:firstLine="440"/>
        <w:rPr>
          <w:rFonts w:ascii="宋体" w:eastAsia="宋体" w:cs="宋体"/>
          <w:b w:val="0"/>
          <w:bCs/>
          <w:color w:val="auto"/>
          <w:sz w:val="22"/>
          <w:szCs w:val="22"/>
        </w:rPr>
      </w:pPr>
      <w:r>
        <w:rPr>
          <w:rFonts w:ascii="宋体" w:eastAsia="宋体" w:cs="宋体" w:hint="eastAsia"/>
          <w:b w:val="0"/>
          <w:bCs/>
          <w:color w:val="auto"/>
          <w:sz w:val="22"/>
          <w:szCs w:val="22"/>
        </w:rPr>
        <w:t>（1） 投标报价是投标供应商在工程监理服务期内完成采购文件规定的工程监理服务工作所</w:t>
      </w:r>
      <w:r>
        <w:rPr>
          <w:rFonts w:ascii="宋体" w:eastAsia="宋体" w:cs="宋体" w:hint="eastAsia"/>
          <w:b w:val="0"/>
          <w:bCs/>
          <w:color w:val="auto"/>
          <w:sz w:val="22"/>
          <w:szCs w:val="22"/>
        </w:rPr>
        <w:lastRenderedPageBreak/>
        <w:t>需的费用；监理费报价包含在监理服务期内，监理单位按照监理范围的内容所提供全部服务所需要的各项费用，如工作、生活、交通、通讯、设备（仪器）、劳力、利润、税收及所有有关的管理成本等；</w:t>
      </w:r>
    </w:p>
    <w:p w:rsidR="000779D1" w:rsidRDefault="00510D38">
      <w:pPr>
        <w:spacing w:line="460" w:lineRule="atLeast"/>
        <w:ind w:firstLineChars="200" w:firstLine="440"/>
        <w:rPr>
          <w:rFonts w:ascii="宋体" w:eastAsia="宋体" w:cs="宋体"/>
          <w:b w:val="0"/>
          <w:bCs/>
          <w:color w:val="auto"/>
          <w:sz w:val="22"/>
          <w:szCs w:val="22"/>
        </w:rPr>
      </w:pPr>
      <w:r>
        <w:rPr>
          <w:rFonts w:ascii="宋体" w:eastAsia="宋体" w:cs="宋体" w:hint="eastAsia"/>
          <w:b w:val="0"/>
          <w:bCs/>
          <w:color w:val="auto"/>
          <w:sz w:val="22"/>
          <w:szCs w:val="22"/>
        </w:rPr>
        <w:t>（2）本次监理服务期内，非监理方面造成工期延误的，6个月内免费监理, 超过6个月的延期监理费根据6000元/人/月计算；</w:t>
      </w:r>
    </w:p>
    <w:p w:rsidR="000779D1" w:rsidRDefault="00510D38">
      <w:pPr>
        <w:spacing w:line="460" w:lineRule="atLeast"/>
        <w:ind w:firstLineChars="200" w:firstLine="440"/>
        <w:rPr>
          <w:rFonts w:ascii="宋体" w:eastAsia="宋体" w:cs="宋体"/>
          <w:b w:val="0"/>
          <w:bCs/>
          <w:color w:val="auto"/>
          <w:sz w:val="22"/>
          <w:szCs w:val="22"/>
        </w:rPr>
      </w:pPr>
      <w:r>
        <w:rPr>
          <w:rFonts w:ascii="宋体" w:eastAsia="宋体" w:cs="宋体" w:hint="eastAsia"/>
          <w:b w:val="0"/>
          <w:bCs/>
          <w:color w:val="auto"/>
          <w:sz w:val="22"/>
          <w:szCs w:val="22"/>
        </w:rPr>
        <w:t>（3）监理费的结算：中标价＋延期监理费（如有）进行结算；</w:t>
      </w:r>
    </w:p>
    <w:p w:rsidR="000779D1" w:rsidRDefault="00510D38">
      <w:pPr>
        <w:spacing w:line="460" w:lineRule="atLeast"/>
        <w:ind w:firstLineChars="200" w:firstLine="440"/>
        <w:rPr>
          <w:rFonts w:ascii="宋体" w:eastAsia="宋体" w:cs="宋体"/>
          <w:b w:val="0"/>
          <w:bCs/>
          <w:color w:val="auto"/>
          <w:sz w:val="22"/>
          <w:szCs w:val="22"/>
        </w:rPr>
      </w:pPr>
      <w:r>
        <w:rPr>
          <w:rFonts w:ascii="宋体" w:eastAsia="宋体" w:cs="宋体" w:hint="eastAsia"/>
          <w:b w:val="0"/>
          <w:bCs/>
          <w:color w:val="auto"/>
          <w:sz w:val="22"/>
          <w:szCs w:val="22"/>
        </w:rPr>
        <w:t>（4）投标供应商必须按照采购文件规定的格式和内容，计算投标报价。投标供应商未填报的费用视为已包含在其他报价中，在项目实施时发包人将不予支付，但不免除投标供应商按合同规定应尽的义务和责任。</w:t>
      </w:r>
    </w:p>
    <w:p w:rsidR="000779D1" w:rsidRDefault="00510D38">
      <w:pPr>
        <w:spacing w:line="460" w:lineRule="atLeast"/>
        <w:ind w:firstLineChars="200" w:firstLine="442"/>
        <w:rPr>
          <w:rFonts w:ascii="宋体" w:eastAsia="宋体" w:cs="宋体"/>
          <w:color w:val="auto"/>
          <w:sz w:val="22"/>
          <w:szCs w:val="22"/>
        </w:rPr>
      </w:pPr>
      <w:r>
        <w:rPr>
          <w:rFonts w:ascii="宋体" w:eastAsia="宋体" w:cs="宋体" w:hint="eastAsia"/>
          <w:color w:val="auto"/>
          <w:sz w:val="22"/>
          <w:szCs w:val="22"/>
        </w:rPr>
        <w:t>2、付款方式</w:t>
      </w:r>
    </w:p>
    <w:tbl>
      <w:tblPr>
        <w:tblW w:w="9361" w:type="dxa"/>
        <w:tblInd w:w="10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20"/>
        <w:gridCol w:w="2775"/>
        <w:gridCol w:w="3118"/>
        <w:gridCol w:w="1848"/>
      </w:tblGrid>
      <w:tr w:rsidR="000779D1">
        <w:trPr>
          <w:trHeight w:val="479"/>
        </w:trPr>
        <w:tc>
          <w:tcPr>
            <w:tcW w:w="1620" w:type="dxa"/>
            <w:vAlign w:val="center"/>
          </w:tcPr>
          <w:p w:rsidR="000779D1" w:rsidRDefault="00510D38">
            <w:pPr>
              <w:spacing w:line="276" w:lineRule="auto"/>
              <w:jc w:val="center"/>
              <w:outlineLvl w:val="0"/>
              <w:rPr>
                <w:rFonts w:ascii="宋体" w:eastAsia="宋体"/>
                <w:b w:val="0"/>
                <w:color w:val="auto"/>
                <w:sz w:val="22"/>
                <w:szCs w:val="22"/>
              </w:rPr>
            </w:pPr>
            <w:r>
              <w:rPr>
                <w:rFonts w:ascii="宋体" w:eastAsia="宋体" w:hint="eastAsia"/>
                <w:b w:val="0"/>
                <w:color w:val="auto"/>
                <w:sz w:val="22"/>
                <w:szCs w:val="22"/>
              </w:rPr>
              <w:t>支付次数</w:t>
            </w:r>
          </w:p>
        </w:tc>
        <w:tc>
          <w:tcPr>
            <w:tcW w:w="2775" w:type="dxa"/>
            <w:vAlign w:val="center"/>
          </w:tcPr>
          <w:p w:rsidR="000779D1" w:rsidRDefault="00510D38">
            <w:pPr>
              <w:spacing w:line="276" w:lineRule="auto"/>
              <w:jc w:val="center"/>
              <w:outlineLvl w:val="0"/>
              <w:rPr>
                <w:rFonts w:ascii="宋体" w:eastAsia="宋体"/>
                <w:b w:val="0"/>
                <w:color w:val="auto"/>
                <w:sz w:val="22"/>
                <w:szCs w:val="22"/>
              </w:rPr>
            </w:pPr>
            <w:r>
              <w:rPr>
                <w:rFonts w:ascii="宋体" w:eastAsia="宋体" w:hint="eastAsia"/>
                <w:b w:val="0"/>
                <w:color w:val="auto"/>
                <w:sz w:val="22"/>
                <w:szCs w:val="22"/>
              </w:rPr>
              <w:t>支付时间</w:t>
            </w:r>
          </w:p>
        </w:tc>
        <w:tc>
          <w:tcPr>
            <w:tcW w:w="3118" w:type="dxa"/>
            <w:vAlign w:val="center"/>
          </w:tcPr>
          <w:p w:rsidR="000779D1" w:rsidRDefault="00510D38">
            <w:pPr>
              <w:spacing w:line="276" w:lineRule="auto"/>
              <w:jc w:val="center"/>
              <w:outlineLvl w:val="0"/>
              <w:rPr>
                <w:rFonts w:ascii="宋体" w:eastAsia="宋体"/>
                <w:b w:val="0"/>
                <w:color w:val="auto"/>
                <w:sz w:val="22"/>
                <w:szCs w:val="22"/>
              </w:rPr>
            </w:pPr>
            <w:r>
              <w:rPr>
                <w:rFonts w:ascii="宋体" w:eastAsia="宋体" w:hint="eastAsia"/>
                <w:b w:val="0"/>
                <w:color w:val="auto"/>
                <w:sz w:val="22"/>
                <w:szCs w:val="22"/>
              </w:rPr>
              <w:t>支付比例</w:t>
            </w:r>
          </w:p>
        </w:tc>
        <w:tc>
          <w:tcPr>
            <w:tcW w:w="1848" w:type="dxa"/>
            <w:vAlign w:val="center"/>
          </w:tcPr>
          <w:p w:rsidR="000779D1" w:rsidRDefault="00510D38">
            <w:pPr>
              <w:spacing w:line="276" w:lineRule="auto"/>
              <w:jc w:val="center"/>
              <w:outlineLvl w:val="0"/>
              <w:rPr>
                <w:rFonts w:ascii="宋体" w:eastAsia="宋体"/>
                <w:b w:val="0"/>
                <w:color w:val="auto"/>
                <w:sz w:val="22"/>
                <w:szCs w:val="22"/>
              </w:rPr>
            </w:pPr>
            <w:r>
              <w:rPr>
                <w:rFonts w:ascii="宋体" w:eastAsia="宋体" w:hint="eastAsia"/>
                <w:b w:val="0"/>
                <w:color w:val="auto"/>
                <w:sz w:val="22"/>
                <w:szCs w:val="22"/>
              </w:rPr>
              <w:t>支付金额（万元）</w:t>
            </w:r>
          </w:p>
        </w:tc>
      </w:tr>
      <w:tr w:rsidR="000779D1">
        <w:trPr>
          <w:trHeight w:val="794"/>
        </w:trPr>
        <w:tc>
          <w:tcPr>
            <w:tcW w:w="1620" w:type="dxa"/>
            <w:vAlign w:val="center"/>
          </w:tcPr>
          <w:p w:rsidR="000779D1" w:rsidRDefault="00510D38">
            <w:pPr>
              <w:spacing w:line="276" w:lineRule="auto"/>
              <w:jc w:val="center"/>
              <w:outlineLvl w:val="0"/>
              <w:rPr>
                <w:rFonts w:ascii="宋体" w:eastAsia="宋体"/>
                <w:b w:val="0"/>
                <w:color w:val="auto"/>
                <w:sz w:val="22"/>
                <w:szCs w:val="22"/>
              </w:rPr>
            </w:pPr>
            <w:r>
              <w:rPr>
                <w:rFonts w:ascii="宋体" w:eastAsia="宋体" w:hint="eastAsia"/>
                <w:b w:val="0"/>
                <w:color w:val="auto"/>
                <w:sz w:val="22"/>
                <w:szCs w:val="22"/>
              </w:rPr>
              <w:t>首付款</w:t>
            </w:r>
          </w:p>
        </w:tc>
        <w:tc>
          <w:tcPr>
            <w:tcW w:w="2775" w:type="dxa"/>
            <w:vAlign w:val="center"/>
          </w:tcPr>
          <w:p w:rsidR="000779D1" w:rsidRDefault="00510D38" w:rsidP="00D8056F">
            <w:pPr>
              <w:spacing w:line="276" w:lineRule="auto"/>
              <w:jc w:val="left"/>
              <w:outlineLvl w:val="0"/>
              <w:rPr>
                <w:rFonts w:ascii="宋体" w:eastAsia="宋体"/>
                <w:b w:val="0"/>
                <w:color w:val="auto"/>
                <w:sz w:val="22"/>
                <w:szCs w:val="22"/>
              </w:rPr>
            </w:pPr>
            <w:r>
              <w:rPr>
                <w:rFonts w:ascii="宋体" w:eastAsia="宋体" w:hint="eastAsia"/>
                <w:b w:val="0"/>
                <w:color w:val="auto"/>
                <w:sz w:val="22"/>
                <w:szCs w:val="22"/>
              </w:rPr>
              <w:t>工程开工后项目总监及主要人员到位后</w:t>
            </w:r>
            <w:r w:rsidR="00D8056F">
              <w:rPr>
                <w:rFonts w:ascii="宋体" w:eastAsia="宋体" w:hint="eastAsia"/>
                <w:b w:val="0"/>
                <w:color w:val="auto"/>
                <w:sz w:val="22"/>
                <w:szCs w:val="22"/>
              </w:rPr>
              <w:t>7个</w:t>
            </w:r>
            <w:r w:rsidR="00D8056F">
              <w:rPr>
                <w:rFonts w:ascii="宋体" w:eastAsia="宋体"/>
                <w:b w:val="0"/>
                <w:color w:val="auto"/>
                <w:sz w:val="22"/>
                <w:szCs w:val="22"/>
              </w:rPr>
              <w:t>工作日</w:t>
            </w:r>
            <w:r>
              <w:rPr>
                <w:rFonts w:ascii="宋体" w:eastAsia="宋体" w:hint="eastAsia"/>
                <w:b w:val="0"/>
                <w:color w:val="auto"/>
                <w:sz w:val="22"/>
                <w:szCs w:val="22"/>
              </w:rPr>
              <w:t>内支付</w:t>
            </w:r>
          </w:p>
        </w:tc>
        <w:tc>
          <w:tcPr>
            <w:tcW w:w="3118" w:type="dxa"/>
            <w:vAlign w:val="center"/>
          </w:tcPr>
          <w:p w:rsidR="000779D1" w:rsidRDefault="00510D38">
            <w:pPr>
              <w:spacing w:line="276" w:lineRule="auto"/>
              <w:jc w:val="left"/>
              <w:outlineLvl w:val="0"/>
              <w:rPr>
                <w:rFonts w:ascii="宋体" w:eastAsia="宋体"/>
                <w:b w:val="0"/>
                <w:color w:val="auto"/>
                <w:sz w:val="22"/>
                <w:szCs w:val="22"/>
              </w:rPr>
            </w:pPr>
            <w:r>
              <w:rPr>
                <w:rFonts w:ascii="宋体" w:eastAsia="宋体" w:hint="eastAsia"/>
                <w:b w:val="0"/>
                <w:color w:val="auto"/>
                <w:sz w:val="22"/>
                <w:szCs w:val="22"/>
              </w:rPr>
              <w:t>合同价的40%作为预付款</w:t>
            </w:r>
          </w:p>
        </w:tc>
        <w:tc>
          <w:tcPr>
            <w:tcW w:w="1848" w:type="dxa"/>
            <w:vAlign w:val="center"/>
          </w:tcPr>
          <w:p w:rsidR="000779D1" w:rsidRDefault="000779D1">
            <w:pPr>
              <w:spacing w:line="430" w:lineRule="atLeast"/>
              <w:ind w:firstLineChars="250" w:firstLine="550"/>
              <w:outlineLvl w:val="0"/>
              <w:rPr>
                <w:rFonts w:ascii="宋体" w:eastAsia="宋体"/>
                <w:b w:val="0"/>
                <w:color w:val="auto"/>
                <w:sz w:val="22"/>
                <w:szCs w:val="22"/>
              </w:rPr>
            </w:pPr>
          </w:p>
        </w:tc>
      </w:tr>
      <w:tr w:rsidR="000779D1">
        <w:trPr>
          <w:trHeight w:val="819"/>
        </w:trPr>
        <w:tc>
          <w:tcPr>
            <w:tcW w:w="1620" w:type="dxa"/>
            <w:vAlign w:val="center"/>
          </w:tcPr>
          <w:p w:rsidR="000779D1" w:rsidRDefault="00510D38">
            <w:pPr>
              <w:spacing w:line="276" w:lineRule="auto"/>
              <w:jc w:val="center"/>
              <w:outlineLvl w:val="0"/>
              <w:rPr>
                <w:rFonts w:ascii="宋体" w:eastAsia="宋体"/>
                <w:b w:val="0"/>
                <w:color w:val="auto"/>
                <w:sz w:val="22"/>
                <w:szCs w:val="22"/>
              </w:rPr>
            </w:pPr>
            <w:r>
              <w:rPr>
                <w:rFonts w:ascii="宋体" w:eastAsia="宋体" w:hint="eastAsia"/>
                <w:b w:val="0"/>
                <w:color w:val="auto"/>
                <w:sz w:val="22"/>
                <w:szCs w:val="22"/>
              </w:rPr>
              <w:t>第二阶段付款</w:t>
            </w:r>
          </w:p>
          <w:p w:rsidR="000779D1" w:rsidRDefault="00510D38">
            <w:pPr>
              <w:spacing w:line="276" w:lineRule="auto"/>
              <w:jc w:val="center"/>
              <w:outlineLvl w:val="0"/>
              <w:rPr>
                <w:rFonts w:ascii="宋体" w:eastAsia="宋体"/>
                <w:b w:val="0"/>
                <w:color w:val="auto"/>
                <w:sz w:val="22"/>
                <w:szCs w:val="22"/>
              </w:rPr>
            </w:pPr>
            <w:r>
              <w:rPr>
                <w:rFonts w:ascii="宋体" w:eastAsia="宋体" w:hint="eastAsia"/>
                <w:b w:val="0"/>
                <w:color w:val="auto"/>
                <w:sz w:val="22"/>
                <w:szCs w:val="22"/>
              </w:rPr>
              <w:t>（中期付款）</w:t>
            </w:r>
          </w:p>
        </w:tc>
        <w:tc>
          <w:tcPr>
            <w:tcW w:w="2775" w:type="dxa"/>
            <w:vAlign w:val="center"/>
          </w:tcPr>
          <w:p w:rsidR="000779D1" w:rsidRDefault="00510D38">
            <w:pPr>
              <w:spacing w:line="276" w:lineRule="auto"/>
              <w:jc w:val="left"/>
              <w:outlineLvl w:val="0"/>
              <w:rPr>
                <w:rFonts w:ascii="宋体" w:eastAsia="宋体"/>
                <w:b w:val="0"/>
                <w:color w:val="auto"/>
                <w:sz w:val="22"/>
                <w:szCs w:val="22"/>
              </w:rPr>
            </w:pPr>
            <w:r>
              <w:rPr>
                <w:rFonts w:ascii="宋体" w:eastAsia="宋体" w:hint="eastAsia"/>
                <w:b w:val="0"/>
                <w:color w:val="auto"/>
                <w:sz w:val="22"/>
                <w:szCs w:val="22"/>
              </w:rPr>
              <w:t>监理费支付采用按季度付款，每季度末支付；</w:t>
            </w:r>
          </w:p>
        </w:tc>
        <w:tc>
          <w:tcPr>
            <w:tcW w:w="3118" w:type="dxa"/>
            <w:vAlign w:val="center"/>
          </w:tcPr>
          <w:p w:rsidR="000779D1" w:rsidRDefault="00510D38">
            <w:pPr>
              <w:spacing w:line="276" w:lineRule="auto"/>
              <w:jc w:val="left"/>
              <w:outlineLvl w:val="0"/>
              <w:rPr>
                <w:rFonts w:ascii="宋体" w:eastAsia="宋体"/>
                <w:b w:val="0"/>
                <w:color w:val="auto"/>
                <w:sz w:val="22"/>
                <w:szCs w:val="22"/>
              </w:rPr>
            </w:pPr>
            <w:r>
              <w:rPr>
                <w:rFonts w:ascii="宋体" w:eastAsia="宋体" w:hint="eastAsia"/>
                <w:b w:val="0"/>
                <w:color w:val="auto"/>
                <w:sz w:val="22"/>
                <w:szCs w:val="22"/>
              </w:rPr>
              <w:t>合同价×5%；</w:t>
            </w:r>
          </w:p>
          <w:p w:rsidR="000779D1" w:rsidRDefault="00510D38">
            <w:pPr>
              <w:spacing w:line="276" w:lineRule="auto"/>
              <w:jc w:val="left"/>
              <w:outlineLvl w:val="0"/>
              <w:rPr>
                <w:rFonts w:ascii="宋体" w:eastAsia="宋体"/>
                <w:b w:val="0"/>
                <w:color w:val="auto"/>
                <w:sz w:val="22"/>
                <w:szCs w:val="22"/>
              </w:rPr>
            </w:pPr>
            <w:r>
              <w:rPr>
                <w:rFonts w:ascii="宋体" w:eastAsia="宋体" w:hint="eastAsia"/>
                <w:b w:val="0"/>
                <w:color w:val="auto"/>
                <w:sz w:val="22"/>
                <w:szCs w:val="22"/>
              </w:rPr>
              <w:t>当监理费支付至合同价的80%时（包括预付款）暂停支付</w:t>
            </w:r>
          </w:p>
        </w:tc>
        <w:tc>
          <w:tcPr>
            <w:tcW w:w="1848" w:type="dxa"/>
            <w:vAlign w:val="center"/>
          </w:tcPr>
          <w:p w:rsidR="000779D1" w:rsidRDefault="000779D1">
            <w:pPr>
              <w:spacing w:line="430" w:lineRule="atLeast"/>
              <w:ind w:firstLineChars="250" w:firstLine="550"/>
              <w:outlineLvl w:val="0"/>
              <w:rPr>
                <w:rFonts w:ascii="宋体" w:eastAsia="宋体"/>
                <w:b w:val="0"/>
                <w:color w:val="auto"/>
                <w:sz w:val="22"/>
                <w:szCs w:val="22"/>
              </w:rPr>
            </w:pPr>
          </w:p>
        </w:tc>
      </w:tr>
      <w:tr w:rsidR="000779D1">
        <w:trPr>
          <w:trHeight w:val="649"/>
        </w:trPr>
        <w:tc>
          <w:tcPr>
            <w:tcW w:w="1620" w:type="dxa"/>
            <w:vAlign w:val="center"/>
          </w:tcPr>
          <w:p w:rsidR="000779D1" w:rsidRDefault="00510D38">
            <w:pPr>
              <w:spacing w:line="276" w:lineRule="auto"/>
              <w:jc w:val="center"/>
              <w:outlineLvl w:val="0"/>
              <w:rPr>
                <w:rFonts w:ascii="宋体" w:eastAsia="宋体"/>
                <w:b w:val="0"/>
                <w:color w:val="auto"/>
                <w:sz w:val="22"/>
                <w:szCs w:val="22"/>
              </w:rPr>
            </w:pPr>
            <w:r>
              <w:rPr>
                <w:rFonts w:ascii="宋体" w:eastAsia="宋体" w:hint="eastAsia"/>
                <w:b w:val="0"/>
                <w:color w:val="auto"/>
                <w:sz w:val="22"/>
                <w:szCs w:val="22"/>
              </w:rPr>
              <w:t>第三阶段付款</w:t>
            </w:r>
          </w:p>
        </w:tc>
        <w:tc>
          <w:tcPr>
            <w:tcW w:w="2775" w:type="dxa"/>
            <w:vAlign w:val="center"/>
          </w:tcPr>
          <w:p w:rsidR="000779D1" w:rsidRDefault="00510D38">
            <w:pPr>
              <w:spacing w:line="276" w:lineRule="auto"/>
              <w:jc w:val="left"/>
              <w:outlineLvl w:val="0"/>
              <w:rPr>
                <w:rFonts w:ascii="宋体" w:eastAsia="宋体"/>
                <w:b w:val="0"/>
                <w:color w:val="auto"/>
                <w:sz w:val="22"/>
                <w:szCs w:val="22"/>
              </w:rPr>
            </w:pPr>
            <w:r>
              <w:rPr>
                <w:rFonts w:ascii="宋体" w:eastAsia="宋体" w:hint="eastAsia"/>
                <w:b w:val="0"/>
                <w:color w:val="auto"/>
                <w:sz w:val="22"/>
                <w:szCs w:val="22"/>
              </w:rPr>
              <w:t>监理费结算，在签发工程移交证书后14日内</w:t>
            </w:r>
          </w:p>
        </w:tc>
        <w:tc>
          <w:tcPr>
            <w:tcW w:w="3118" w:type="dxa"/>
            <w:vAlign w:val="center"/>
          </w:tcPr>
          <w:p w:rsidR="000779D1" w:rsidRDefault="00510D38">
            <w:pPr>
              <w:spacing w:line="276" w:lineRule="auto"/>
              <w:jc w:val="left"/>
              <w:outlineLvl w:val="0"/>
              <w:rPr>
                <w:rFonts w:ascii="宋体" w:eastAsia="宋体"/>
                <w:b w:val="0"/>
                <w:color w:val="auto"/>
                <w:sz w:val="22"/>
                <w:szCs w:val="22"/>
              </w:rPr>
            </w:pPr>
            <w:r>
              <w:rPr>
                <w:rFonts w:ascii="宋体" w:eastAsia="宋体" w:hint="eastAsia"/>
                <w:b w:val="0"/>
                <w:color w:val="auto"/>
                <w:sz w:val="22"/>
                <w:szCs w:val="22"/>
              </w:rPr>
              <w:t>支付至本工程监理费结算总造价的100%；</w:t>
            </w:r>
          </w:p>
        </w:tc>
        <w:tc>
          <w:tcPr>
            <w:tcW w:w="1848" w:type="dxa"/>
            <w:vAlign w:val="center"/>
          </w:tcPr>
          <w:p w:rsidR="000779D1" w:rsidRDefault="000779D1">
            <w:pPr>
              <w:spacing w:line="430" w:lineRule="atLeast"/>
              <w:ind w:firstLineChars="250" w:firstLine="550"/>
              <w:outlineLvl w:val="0"/>
              <w:rPr>
                <w:rFonts w:ascii="宋体" w:eastAsia="宋体"/>
                <w:b w:val="0"/>
                <w:color w:val="auto"/>
                <w:sz w:val="22"/>
                <w:szCs w:val="22"/>
              </w:rPr>
            </w:pPr>
          </w:p>
        </w:tc>
      </w:tr>
      <w:tr w:rsidR="000779D1">
        <w:trPr>
          <w:trHeight w:val="544"/>
        </w:trPr>
        <w:tc>
          <w:tcPr>
            <w:tcW w:w="9361" w:type="dxa"/>
            <w:gridSpan w:val="4"/>
            <w:vAlign w:val="center"/>
          </w:tcPr>
          <w:p w:rsidR="000779D1" w:rsidRDefault="00510D38">
            <w:pPr>
              <w:spacing w:line="276" w:lineRule="auto"/>
              <w:outlineLvl w:val="0"/>
              <w:rPr>
                <w:rFonts w:ascii="宋体" w:eastAsia="宋体"/>
                <w:b w:val="0"/>
                <w:color w:val="auto"/>
                <w:sz w:val="22"/>
                <w:szCs w:val="22"/>
              </w:rPr>
            </w:pPr>
            <w:r>
              <w:rPr>
                <w:rFonts w:ascii="宋体" w:eastAsia="宋体" w:hint="eastAsia"/>
                <w:b w:val="0"/>
                <w:color w:val="auto"/>
                <w:sz w:val="22"/>
                <w:szCs w:val="22"/>
              </w:rPr>
              <w:t>监理费的结算：合同价+延期监理费（如有）进行结算。</w:t>
            </w:r>
          </w:p>
        </w:tc>
      </w:tr>
    </w:tbl>
    <w:p w:rsidR="000779D1" w:rsidRDefault="00510D38">
      <w:pPr>
        <w:spacing w:line="430" w:lineRule="atLeast"/>
        <w:ind w:firstLineChars="250" w:firstLine="552"/>
        <w:outlineLvl w:val="0"/>
        <w:rPr>
          <w:rFonts w:ascii="宋体" w:eastAsia="宋体"/>
          <w:bCs/>
          <w:color w:val="auto"/>
          <w:sz w:val="22"/>
          <w:szCs w:val="22"/>
        </w:rPr>
      </w:pPr>
      <w:r>
        <w:rPr>
          <w:rFonts w:ascii="宋体" w:eastAsia="宋体" w:hint="eastAsia"/>
          <w:bCs/>
          <w:color w:val="auto"/>
          <w:sz w:val="22"/>
          <w:szCs w:val="22"/>
        </w:rPr>
        <w:t>七、其他要求</w:t>
      </w:r>
    </w:p>
    <w:p w:rsidR="000779D1" w:rsidRDefault="00510D38">
      <w:pPr>
        <w:spacing w:line="430" w:lineRule="atLeast"/>
        <w:ind w:firstLineChars="250" w:firstLine="550"/>
        <w:rPr>
          <w:rFonts w:ascii="宋体" w:eastAsia="宋体"/>
          <w:b w:val="0"/>
          <w:color w:val="auto"/>
          <w:sz w:val="22"/>
          <w:szCs w:val="22"/>
        </w:rPr>
      </w:pPr>
      <w:r>
        <w:rPr>
          <w:rFonts w:ascii="宋体" w:eastAsia="宋体" w:hint="eastAsia"/>
          <w:b w:val="0"/>
          <w:color w:val="auto"/>
          <w:sz w:val="22"/>
          <w:szCs w:val="22"/>
        </w:rPr>
        <w:t>1、服务地点：采购人指定地点。</w:t>
      </w:r>
    </w:p>
    <w:p w:rsidR="000779D1" w:rsidRDefault="00510D38">
      <w:pPr>
        <w:spacing w:line="430" w:lineRule="atLeast"/>
        <w:ind w:firstLineChars="250" w:firstLine="550"/>
        <w:outlineLvl w:val="0"/>
        <w:rPr>
          <w:rFonts w:ascii="宋体" w:eastAsia="宋体"/>
          <w:b w:val="0"/>
          <w:color w:val="auto"/>
          <w:sz w:val="22"/>
          <w:szCs w:val="22"/>
        </w:rPr>
      </w:pPr>
      <w:r>
        <w:rPr>
          <w:rFonts w:ascii="宋体" w:eastAsia="宋体" w:hAnsi="Courier New" w:hint="eastAsia"/>
          <w:b w:val="0"/>
          <w:bCs/>
          <w:color w:val="auto"/>
          <w:sz w:val="22"/>
          <w:szCs w:val="22"/>
        </w:rPr>
        <w:t>2、安全责任：成交供应商按有关规定采取严格的安全措施，承担由于自身安全措施不力造成的事故责任和因此发生的费用及后果，成交供应商监理人员的人身安全由成交供应商负责。成交供应商应为监理人员购买人身意外伤害险及与项目实施有关的一切保险。凡在实施过程中发生安全责任</w:t>
      </w:r>
      <w:r>
        <w:rPr>
          <w:rFonts w:ascii="宋体" w:eastAsia="宋体" w:hint="eastAsia"/>
          <w:b w:val="0"/>
          <w:color w:val="auto"/>
          <w:sz w:val="22"/>
          <w:szCs w:val="22"/>
        </w:rPr>
        <w:t>事故或其他责任事故，均由成交供应商承担责任。</w:t>
      </w:r>
    </w:p>
    <w:p w:rsidR="000779D1" w:rsidRDefault="00510D38">
      <w:pPr>
        <w:spacing w:line="430" w:lineRule="atLeast"/>
        <w:ind w:firstLineChars="250" w:firstLine="550"/>
        <w:jc w:val="center"/>
        <w:rPr>
          <w:rFonts w:ascii="宋体" w:eastAsia="宋体"/>
          <w:b w:val="0"/>
          <w:color w:val="auto"/>
          <w:sz w:val="22"/>
        </w:rPr>
      </w:pPr>
      <w:r>
        <w:rPr>
          <w:rFonts w:ascii="宋体" w:eastAsia="宋体" w:hAnsi="Courier New"/>
          <w:b w:val="0"/>
          <w:bCs/>
          <w:color w:val="auto"/>
          <w:sz w:val="22"/>
          <w:szCs w:val="22"/>
        </w:rPr>
        <w:br w:type="page"/>
      </w:r>
      <w:r>
        <w:rPr>
          <w:rFonts w:ascii="宋体" w:eastAsia="宋体" w:hint="eastAsia"/>
          <w:b w:val="0"/>
          <w:color w:val="auto"/>
          <w:sz w:val="36"/>
          <w:lang w:val="zh-CN"/>
        </w:rPr>
        <w:lastRenderedPageBreak/>
        <w:t>第三部分</w:t>
      </w:r>
      <w:r>
        <w:rPr>
          <w:rFonts w:ascii="宋体" w:eastAsia="宋体"/>
          <w:b w:val="0"/>
          <w:color w:val="auto"/>
          <w:sz w:val="36"/>
          <w:lang w:val="zh-CN"/>
        </w:rPr>
        <w:t xml:space="preserve">   </w:t>
      </w:r>
      <w:r>
        <w:rPr>
          <w:rFonts w:ascii="宋体" w:eastAsia="宋体" w:hint="eastAsia"/>
          <w:b w:val="0"/>
          <w:color w:val="auto"/>
          <w:sz w:val="36"/>
          <w:lang w:val="zh-CN"/>
        </w:rPr>
        <w:t>投标供应商须知</w:t>
      </w:r>
    </w:p>
    <w:p w:rsidR="000779D1" w:rsidRDefault="00510D38" w:rsidP="00BF5A35">
      <w:pPr>
        <w:snapToGrid w:val="0"/>
        <w:spacing w:line="360" w:lineRule="auto"/>
        <w:ind w:firstLineChars="200" w:firstLine="440"/>
        <w:outlineLvl w:val="0"/>
        <w:rPr>
          <w:rFonts w:ascii="宋体" w:eastAsia="宋体"/>
          <w:b w:val="0"/>
          <w:color w:val="auto"/>
          <w:sz w:val="22"/>
          <w:szCs w:val="22"/>
        </w:rPr>
      </w:pPr>
      <w:r>
        <w:rPr>
          <w:rFonts w:ascii="宋体" w:eastAsia="宋体" w:hint="eastAsia"/>
          <w:b w:val="0"/>
          <w:color w:val="auto"/>
          <w:sz w:val="22"/>
          <w:szCs w:val="22"/>
        </w:rPr>
        <w:t>一、说明</w:t>
      </w:r>
    </w:p>
    <w:p w:rsidR="000779D1" w:rsidRDefault="00510D38" w:rsidP="00BF5A35">
      <w:pPr>
        <w:autoSpaceDE w:val="0"/>
        <w:autoSpaceDN w:val="0"/>
        <w:adjustRightInd w:val="0"/>
        <w:snapToGrid w:val="0"/>
        <w:spacing w:line="360" w:lineRule="auto"/>
        <w:ind w:firstLineChars="191" w:firstLine="420"/>
        <w:textAlignment w:val="bottom"/>
        <w:rPr>
          <w:rFonts w:ascii="宋体" w:eastAsia="宋体"/>
          <w:b w:val="0"/>
          <w:color w:val="auto"/>
          <w:sz w:val="22"/>
          <w:szCs w:val="22"/>
        </w:rPr>
      </w:pPr>
      <w:r>
        <w:rPr>
          <w:rFonts w:ascii="宋体" w:eastAsia="宋体" w:hint="eastAsia"/>
          <w:b w:val="0"/>
          <w:color w:val="auto"/>
          <w:sz w:val="22"/>
          <w:szCs w:val="22"/>
        </w:rPr>
        <w:t>1、本次采购工作是按照《中华人民共和国政府采购法》及相关法律规章组织和实施。</w:t>
      </w:r>
    </w:p>
    <w:p w:rsidR="000779D1" w:rsidRDefault="00510D38" w:rsidP="00BF5A35">
      <w:pPr>
        <w:autoSpaceDE w:val="0"/>
        <w:autoSpaceDN w:val="0"/>
        <w:adjustRightInd w:val="0"/>
        <w:snapToGrid w:val="0"/>
        <w:spacing w:line="360" w:lineRule="auto"/>
        <w:ind w:firstLineChars="191" w:firstLine="420"/>
        <w:textAlignment w:val="bottom"/>
        <w:rPr>
          <w:rFonts w:ascii="宋体" w:eastAsia="宋体"/>
          <w:b w:val="0"/>
          <w:color w:val="auto"/>
          <w:sz w:val="22"/>
          <w:szCs w:val="22"/>
        </w:rPr>
      </w:pPr>
      <w:r>
        <w:rPr>
          <w:rFonts w:ascii="宋体" w:eastAsia="宋体" w:hint="eastAsia"/>
          <w:b w:val="0"/>
          <w:color w:val="auto"/>
          <w:sz w:val="22"/>
          <w:szCs w:val="22"/>
        </w:rPr>
        <w:t>2、</w:t>
      </w:r>
      <w:r>
        <w:rPr>
          <w:rFonts w:ascii="宋体" w:eastAsia="宋体" w:hint="eastAsia"/>
          <w:bCs/>
          <w:color w:val="auto"/>
          <w:sz w:val="22"/>
          <w:szCs w:val="22"/>
        </w:rPr>
        <w:t>投标供应商必须针对所投全部内容进行投标，否则按无效投标处理。</w:t>
      </w:r>
    </w:p>
    <w:p w:rsidR="000779D1" w:rsidRDefault="00510D38" w:rsidP="00BF5A35">
      <w:pPr>
        <w:autoSpaceDE w:val="0"/>
        <w:autoSpaceDN w:val="0"/>
        <w:adjustRightInd w:val="0"/>
        <w:snapToGrid w:val="0"/>
        <w:spacing w:line="360" w:lineRule="auto"/>
        <w:ind w:firstLineChars="191" w:firstLine="420"/>
        <w:textAlignment w:val="bottom"/>
        <w:rPr>
          <w:rFonts w:ascii="宋体" w:eastAsia="宋体"/>
          <w:color w:val="auto"/>
          <w:sz w:val="22"/>
          <w:szCs w:val="22"/>
          <w:u w:val="single"/>
        </w:rPr>
      </w:pPr>
      <w:r>
        <w:rPr>
          <w:rFonts w:ascii="宋体" w:eastAsia="宋体" w:hint="eastAsia"/>
          <w:b w:val="0"/>
          <w:color w:val="auto"/>
          <w:sz w:val="22"/>
          <w:szCs w:val="22"/>
        </w:rPr>
        <w:t>3、无论投标过程中的作法和结果如何，投标供应商自行承担投标活动中所发生的全部费用。</w:t>
      </w:r>
    </w:p>
    <w:p w:rsidR="000779D1" w:rsidRDefault="00510D38" w:rsidP="00BF5A35">
      <w:pPr>
        <w:autoSpaceDE w:val="0"/>
        <w:autoSpaceDN w:val="0"/>
        <w:adjustRightInd w:val="0"/>
        <w:snapToGrid w:val="0"/>
        <w:spacing w:line="360" w:lineRule="auto"/>
        <w:ind w:firstLineChars="191" w:firstLine="420"/>
        <w:textAlignment w:val="bottom"/>
        <w:rPr>
          <w:rFonts w:ascii="宋体" w:eastAsia="宋体"/>
          <w:b w:val="0"/>
          <w:color w:val="auto"/>
          <w:sz w:val="22"/>
          <w:szCs w:val="22"/>
        </w:rPr>
      </w:pPr>
      <w:r>
        <w:rPr>
          <w:rFonts w:ascii="宋体" w:eastAsia="宋体" w:hint="eastAsia"/>
          <w:b w:val="0"/>
          <w:color w:val="auto"/>
          <w:sz w:val="22"/>
          <w:szCs w:val="22"/>
        </w:rPr>
        <w:t>4、本项目采用竞争性磋商采购方式进行采购，在磋商过程中，磋商小组可以根据磋商文件和磋商情况实质性变动采购需求中的技术、服务要求以及合同草案条款，但不得变动磋商文件中的其他内容。实质性变动的内容，须经采购人代表确认。已提交磋商响应文件的供应商，在提交最后报价之前，可以根据磋商情况退出磋商。</w:t>
      </w:r>
    </w:p>
    <w:p w:rsidR="000779D1" w:rsidRDefault="00510D38" w:rsidP="00BF5A35">
      <w:pPr>
        <w:autoSpaceDE w:val="0"/>
        <w:autoSpaceDN w:val="0"/>
        <w:adjustRightInd w:val="0"/>
        <w:snapToGrid w:val="0"/>
        <w:spacing w:line="360" w:lineRule="auto"/>
        <w:ind w:leftChars="104" w:left="219" w:firstLineChars="90" w:firstLine="198"/>
        <w:textAlignment w:val="bottom"/>
        <w:rPr>
          <w:rFonts w:ascii="宋体" w:eastAsia="宋体"/>
          <w:color w:val="auto"/>
          <w:sz w:val="22"/>
        </w:rPr>
      </w:pPr>
      <w:r>
        <w:rPr>
          <w:rFonts w:ascii="宋体" w:eastAsia="宋体" w:hint="eastAsia"/>
          <w:b w:val="0"/>
          <w:color w:val="auto"/>
          <w:sz w:val="22"/>
          <w:szCs w:val="22"/>
          <w:lang w:val="zh-CN"/>
        </w:rPr>
        <w:t>5、</w:t>
      </w:r>
      <w:r>
        <w:rPr>
          <w:rFonts w:ascii="宋体" w:eastAsia="宋体" w:hint="eastAsia"/>
          <w:color w:val="auto"/>
          <w:sz w:val="22"/>
          <w:szCs w:val="22"/>
        </w:rPr>
        <w:t>本次最高限</w:t>
      </w:r>
      <w:r w:rsidRPr="0076789D">
        <w:rPr>
          <w:rFonts w:ascii="宋体" w:eastAsia="宋体" w:hint="eastAsia"/>
          <w:color w:val="auto"/>
          <w:sz w:val="22"/>
          <w:szCs w:val="22"/>
        </w:rPr>
        <w:t>价为74.299万元，</w:t>
      </w:r>
      <w:r>
        <w:rPr>
          <w:rFonts w:ascii="宋体" w:eastAsia="宋体" w:hint="eastAsia"/>
          <w:color w:val="auto"/>
          <w:sz w:val="22"/>
          <w:szCs w:val="22"/>
        </w:rPr>
        <w:t>如果</w:t>
      </w:r>
      <w:r>
        <w:rPr>
          <w:rFonts w:ascii="宋体" w:eastAsia="宋体" w:hint="eastAsia"/>
          <w:color w:val="auto"/>
          <w:sz w:val="22"/>
        </w:rPr>
        <w:t>某个（些）投标供应商投标报价超出采购预算的，则拒绝接受其投标报价，按无效标处理。</w:t>
      </w:r>
    </w:p>
    <w:p w:rsidR="000779D1" w:rsidRDefault="00510D38" w:rsidP="00BF5A35">
      <w:pPr>
        <w:autoSpaceDE w:val="0"/>
        <w:autoSpaceDN w:val="0"/>
        <w:adjustRightInd w:val="0"/>
        <w:snapToGrid w:val="0"/>
        <w:spacing w:line="360" w:lineRule="auto"/>
        <w:ind w:firstLineChars="191" w:firstLine="420"/>
        <w:textAlignment w:val="bottom"/>
        <w:rPr>
          <w:rFonts w:ascii="宋体" w:eastAsia="宋体"/>
          <w:b w:val="0"/>
          <w:color w:val="auto"/>
          <w:sz w:val="22"/>
          <w:szCs w:val="22"/>
        </w:rPr>
      </w:pPr>
      <w:r>
        <w:rPr>
          <w:rFonts w:ascii="宋体" w:eastAsia="宋体" w:hint="eastAsia"/>
          <w:b w:val="0"/>
          <w:color w:val="auto"/>
          <w:sz w:val="22"/>
          <w:szCs w:val="22"/>
        </w:rPr>
        <w:t>6、知识产权</w:t>
      </w:r>
    </w:p>
    <w:p w:rsidR="000779D1" w:rsidRDefault="00510D38" w:rsidP="00BF5A35">
      <w:pPr>
        <w:autoSpaceDE w:val="0"/>
        <w:autoSpaceDN w:val="0"/>
        <w:adjustRightInd w:val="0"/>
        <w:snapToGrid w:val="0"/>
        <w:spacing w:line="360" w:lineRule="auto"/>
        <w:ind w:firstLineChars="191" w:firstLine="420"/>
        <w:textAlignment w:val="bottom"/>
        <w:rPr>
          <w:rFonts w:ascii="宋体" w:eastAsia="宋体"/>
          <w:b w:val="0"/>
          <w:color w:val="auto"/>
          <w:sz w:val="22"/>
          <w:szCs w:val="22"/>
        </w:rPr>
      </w:pPr>
      <w:r>
        <w:rPr>
          <w:rFonts w:ascii="宋体" w:eastAsia="宋体" w:hint="eastAsia"/>
          <w:b w:val="0"/>
          <w:color w:val="auto"/>
          <w:sz w:val="22"/>
          <w:szCs w:val="22"/>
        </w:rPr>
        <w:t>6.1供应商应保证，采购人在中华人民共和国使用货物和服务的任何一部分时，免受第三方提出侵犯其专利权、商标权或其它知识产权的起诉。</w:t>
      </w:r>
    </w:p>
    <w:p w:rsidR="000779D1" w:rsidRDefault="00510D38" w:rsidP="00BF5A35">
      <w:pPr>
        <w:autoSpaceDE w:val="0"/>
        <w:autoSpaceDN w:val="0"/>
        <w:adjustRightInd w:val="0"/>
        <w:snapToGrid w:val="0"/>
        <w:spacing w:line="360" w:lineRule="auto"/>
        <w:ind w:firstLineChars="191" w:firstLine="420"/>
        <w:textAlignment w:val="bottom"/>
        <w:rPr>
          <w:rFonts w:ascii="宋体" w:eastAsia="宋体"/>
          <w:b w:val="0"/>
          <w:color w:val="auto"/>
          <w:sz w:val="22"/>
          <w:szCs w:val="22"/>
        </w:rPr>
      </w:pPr>
      <w:r>
        <w:rPr>
          <w:rFonts w:ascii="宋体" w:eastAsia="宋体" w:hint="eastAsia"/>
          <w:b w:val="0"/>
          <w:color w:val="auto"/>
          <w:sz w:val="22"/>
          <w:szCs w:val="22"/>
        </w:rPr>
        <w:t>6.2投标供应商应对采购人在使用该产品时所涉及到的专利权负责，不损害采购人的利益。</w:t>
      </w:r>
    </w:p>
    <w:p w:rsidR="000779D1" w:rsidRDefault="00510D38" w:rsidP="00BF5A35">
      <w:pPr>
        <w:autoSpaceDE w:val="0"/>
        <w:autoSpaceDN w:val="0"/>
        <w:adjustRightInd w:val="0"/>
        <w:snapToGrid w:val="0"/>
        <w:spacing w:line="360" w:lineRule="auto"/>
        <w:ind w:firstLineChars="191" w:firstLine="420"/>
        <w:textAlignment w:val="bottom"/>
        <w:rPr>
          <w:rFonts w:ascii="宋体" w:eastAsia="宋体"/>
          <w:b w:val="0"/>
          <w:color w:val="auto"/>
          <w:sz w:val="22"/>
          <w:szCs w:val="22"/>
        </w:rPr>
      </w:pPr>
      <w:r>
        <w:rPr>
          <w:rFonts w:ascii="宋体" w:eastAsia="宋体" w:hint="eastAsia"/>
          <w:b w:val="0"/>
          <w:color w:val="auto"/>
          <w:sz w:val="22"/>
          <w:szCs w:val="22"/>
        </w:rPr>
        <w:t>6.3投标报价应包括所有应支付的对专利权和版权、设计或其他知识产权而需要向其他方支付的版税。</w:t>
      </w:r>
    </w:p>
    <w:p w:rsidR="000779D1" w:rsidRDefault="00510D38" w:rsidP="00BF5A35">
      <w:pPr>
        <w:autoSpaceDE w:val="0"/>
        <w:autoSpaceDN w:val="0"/>
        <w:adjustRightInd w:val="0"/>
        <w:snapToGrid w:val="0"/>
        <w:spacing w:line="360" w:lineRule="auto"/>
        <w:ind w:firstLineChars="191" w:firstLine="420"/>
        <w:textAlignment w:val="bottom"/>
        <w:rPr>
          <w:rFonts w:ascii="宋体" w:eastAsia="宋体"/>
          <w:b w:val="0"/>
          <w:color w:val="auto"/>
          <w:sz w:val="22"/>
          <w:szCs w:val="22"/>
        </w:rPr>
      </w:pPr>
      <w:r>
        <w:rPr>
          <w:rFonts w:ascii="宋体" w:eastAsia="宋体" w:hint="eastAsia"/>
          <w:b w:val="0"/>
          <w:color w:val="auto"/>
          <w:sz w:val="22"/>
          <w:szCs w:val="22"/>
        </w:rPr>
        <w:t>6.4投标供应商提供得货物中如使用其他公司的相关专利，应在标书中出示相关授权，如未出示但使用了其他公司的专利，导致供应商中标而引起相关诉讼，由投标供应商承担。</w:t>
      </w:r>
    </w:p>
    <w:p w:rsidR="000779D1" w:rsidRDefault="00510D38" w:rsidP="00BF5A35">
      <w:pPr>
        <w:adjustRightInd w:val="0"/>
        <w:spacing w:line="360" w:lineRule="auto"/>
        <w:ind w:firstLineChars="196" w:firstLine="431"/>
        <w:rPr>
          <w:rFonts w:ascii="宋体" w:eastAsia="宋体"/>
          <w:b w:val="0"/>
          <w:color w:val="auto"/>
          <w:sz w:val="22"/>
        </w:rPr>
      </w:pPr>
      <w:r>
        <w:rPr>
          <w:rFonts w:ascii="宋体" w:eastAsia="宋体" w:hint="eastAsia"/>
          <w:b w:val="0"/>
          <w:color w:val="auto"/>
          <w:sz w:val="22"/>
        </w:rPr>
        <w:t>7、单位负责人为同一人或者存在直接控股、管理关系的不同供应商，不得参加同一合同项下的政府采购活动。</w:t>
      </w:r>
      <w:r>
        <w:rPr>
          <w:rFonts w:ascii="宋体" w:eastAsia="宋体"/>
          <w:b w:val="0"/>
          <w:color w:val="auto"/>
          <w:sz w:val="22"/>
          <w:szCs w:val="22"/>
        </w:rPr>
        <w:t>如在评标过程（或标后质疑投诉期内）中发现供应商间存在上述关系，存在上述关系的全部供应商均做无效投标（无效中标）处理。</w:t>
      </w:r>
    </w:p>
    <w:p w:rsidR="000779D1" w:rsidRDefault="00510D38" w:rsidP="00BF5A35">
      <w:pPr>
        <w:adjustRightInd w:val="0"/>
        <w:spacing w:line="360" w:lineRule="auto"/>
        <w:ind w:firstLineChars="196" w:firstLine="431"/>
        <w:rPr>
          <w:rFonts w:ascii="宋体" w:eastAsia="宋体"/>
          <w:b w:val="0"/>
          <w:color w:val="auto"/>
          <w:sz w:val="22"/>
        </w:rPr>
      </w:pPr>
      <w:r>
        <w:rPr>
          <w:rFonts w:ascii="宋体" w:eastAsia="宋体" w:hint="eastAsia"/>
          <w:b w:val="0"/>
          <w:color w:val="auto"/>
          <w:sz w:val="22"/>
        </w:rPr>
        <w:t>除单一来源采购项目外，为采购项目提供整体设计、规范编制或者项目管理、监理、检测等服务的供应商，不得再参加该采购项目的其他采购活动。</w:t>
      </w:r>
    </w:p>
    <w:p w:rsidR="000779D1" w:rsidRDefault="00510D38" w:rsidP="00BF5A35">
      <w:pPr>
        <w:autoSpaceDE w:val="0"/>
        <w:autoSpaceDN w:val="0"/>
        <w:adjustRightInd w:val="0"/>
        <w:snapToGrid w:val="0"/>
        <w:spacing w:line="360" w:lineRule="auto"/>
        <w:ind w:firstLineChars="191" w:firstLine="420"/>
        <w:textAlignment w:val="bottom"/>
        <w:rPr>
          <w:rFonts w:ascii="宋体" w:eastAsia="宋体" w:cs="黑体"/>
          <w:b w:val="0"/>
          <w:color w:val="auto"/>
          <w:sz w:val="22"/>
          <w:szCs w:val="22"/>
        </w:rPr>
      </w:pPr>
      <w:r>
        <w:rPr>
          <w:rFonts w:ascii="宋体" w:eastAsia="宋体" w:cs="黑体" w:hint="eastAsia"/>
          <w:b w:val="0"/>
          <w:color w:val="auto"/>
          <w:sz w:val="22"/>
          <w:szCs w:val="22"/>
        </w:rPr>
        <w:t>8、法定代表人授权书中法定代表人必须签字或盖章，否则做无效投标处理</w:t>
      </w:r>
      <w:r>
        <w:rPr>
          <w:rFonts w:ascii="宋体" w:eastAsia="宋体" w:cs="黑体"/>
          <w:b w:val="0"/>
          <w:color w:val="auto"/>
          <w:sz w:val="22"/>
          <w:szCs w:val="22"/>
        </w:rPr>
        <w:t>。</w:t>
      </w:r>
    </w:p>
    <w:p w:rsidR="000779D1" w:rsidRDefault="00510D38" w:rsidP="00BF5A35">
      <w:pPr>
        <w:autoSpaceDE w:val="0"/>
        <w:autoSpaceDN w:val="0"/>
        <w:adjustRightInd w:val="0"/>
        <w:snapToGrid w:val="0"/>
        <w:spacing w:line="360" w:lineRule="auto"/>
        <w:ind w:firstLineChars="191" w:firstLine="420"/>
        <w:textAlignment w:val="bottom"/>
        <w:rPr>
          <w:rFonts w:ascii="宋体" w:eastAsia="宋体" w:cs="黑体"/>
          <w:b w:val="0"/>
          <w:color w:val="auto"/>
          <w:sz w:val="22"/>
          <w:szCs w:val="22"/>
        </w:rPr>
      </w:pPr>
      <w:r>
        <w:rPr>
          <w:rFonts w:ascii="宋体" w:eastAsia="宋体" w:cs="黑体" w:hint="eastAsia"/>
          <w:b w:val="0"/>
          <w:color w:val="auto"/>
          <w:sz w:val="22"/>
          <w:szCs w:val="22"/>
        </w:rPr>
        <w:t>9、</w:t>
      </w:r>
      <w:r>
        <w:rPr>
          <w:rFonts w:ascii="宋体" w:eastAsia="宋体" w:cs="黑体" w:hint="eastAsia"/>
          <w:color w:val="auto"/>
          <w:sz w:val="22"/>
          <w:szCs w:val="22"/>
        </w:rPr>
        <w:t>本项目采用在线投标响应方式，执行《浙江省财政厅关于印发浙江省政府采购项目电子交易管理暂行办法的通知》（浙财采监〔</w:t>
      </w:r>
      <w:r>
        <w:rPr>
          <w:rFonts w:ascii="宋体" w:eastAsia="宋体" w:cs="黑体"/>
          <w:color w:val="auto"/>
          <w:sz w:val="22"/>
          <w:szCs w:val="22"/>
        </w:rPr>
        <w:t>2019〕10 号）等相关规定</w:t>
      </w:r>
      <w:r>
        <w:rPr>
          <w:rFonts w:ascii="宋体" w:eastAsia="宋体" w:cs="黑体"/>
          <w:b w:val="0"/>
          <w:color w:val="auto"/>
          <w:sz w:val="22"/>
          <w:szCs w:val="22"/>
        </w:rPr>
        <w:t>。</w:t>
      </w:r>
    </w:p>
    <w:p w:rsidR="000779D1" w:rsidRDefault="00510D38" w:rsidP="00BF5A35">
      <w:pPr>
        <w:snapToGrid w:val="0"/>
        <w:spacing w:line="360" w:lineRule="auto"/>
        <w:ind w:firstLineChars="200" w:firstLine="442"/>
        <w:rPr>
          <w:rFonts w:ascii="宋体" w:eastAsia="宋体" w:cs="宋体"/>
          <w:bCs/>
          <w:color w:val="auto"/>
          <w:sz w:val="22"/>
          <w:szCs w:val="22"/>
        </w:rPr>
      </w:pPr>
      <w:r>
        <w:rPr>
          <w:rFonts w:ascii="宋体" w:eastAsia="宋体" w:cs="宋体" w:hint="eastAsia"/>
          <w:bCs/>
          <w:color w:val="auto"/>
          <w:sz w:val="22"/>
          <w:szCs w:val="22"/>
        </w:rPr>
        <w:t>10、本项目在线开评标进行时，供应商授权代表需自行关注平台提示信息，期间如有发出“询标/澄清函”等相关线上函件时，因供应商自身原因逾期/错过回复时间，由此造成的后果由供应商自行承担。</w:t>
      </w:r>
    </w:p>
    <w:p w:rsidR="000779D1" w:rsidRDefault="00510D38" w:rsidP="00BF5A35">
      <w:pPr>
        <w:snapToGrid w:val="0"/>
        <w:spacing w:line="360" w:lineRule="auto"/>
        <w:ind w:firstLineChars="200" w:firstLine="442"/>
        <w:rPr>
          <w:rFonts w:ascii="宋体" w:eastAsia="宋体"/>
          <w:bCs/>
          <w:color w:val="auto"/>
          <w:sz w:val="22"/>
          <w:szCs w:val="22"/>
        </w:rPr>
      </w:pPr>
      <w:r>
        <w:rPr>
          <w:rFonts w:ascii="宋体" w:eastAsia="宋体" w:hint="eastAsia"/>
          <w:bCs/>
          <w:color w:val="auto"/>
          <w:sz w:val="22"/>
          <w:szCs w:val="22"/>
        </w:rPr>
        <w:t>11、根据《工业和信息化部、国家统计局、国家发展和改革委员会、财政部关于印发中小企业划型标准规定的通知》（工信部联企业[2011]300号），本项目所属行业为</w:t>
      </w:r>
      <w:r>
        <w:rPr>
          <w:rFonts w:ascii="宋体" w:eastAsia="宋体" w:hint="eastAsia"/>
          <w:bCs/>
          <w:color w:val="auto"/>
          <w:sz w:val="22"/>
          <w:szCs w:val="22"/>
          <w:u w:val="single"/>
        </w:rPr>
        <w:t>其他未列明行业（包括科学研究和技术服务业，水利、环境和公共设施管理业，居民服务、修理和其他服务业，社会工作，文化、体育和娱乐业等）</w:t>
      </w:r>
      <w:r>
        <w:rPr>
          <w:rFonts w:ascii="宋体" w:eastAsia="宋体" w:hint="eastAsia"/>
          <w:bCs/>
          <w:color w:val="auto"/>
          <w:sz w:val="22"/>
          <w:szCs w:val="22"/>
        </w:rPr>
        <w:t>，投标供应商属于采购文件中明确的行业所对应的小微企业享受</w:t>
      </w:r>
      <w:r>
        <w:rPr>
          <w:rFonts w:ascii="宋体" w:eastAsia="宋体" w:hint="eastAsia"/>
          <w:bCs/>
          <w:color w:val="auto"/>
          <w:sz w:val="22"/>
          <w:szCs w:val="22"/>
        </w:rPr>
        <w:lastRenderedPageBreak/>
        <w:t>价格优惠折扣。</w:t>
      </w:r>
    </w:p>
    <w:p w:rsidR="000779D1" w:rsidRDefault="00510D38" w:rsidP="00BF5A35">
      <w:pPr>
        <w:snapToGrid w:val="0"/>
        <w:spacing w:line="360" w:lineRule="auto"/>
        <w:ind w:firstLineChars="200" w:firstLine="442"/>
        <w:outlineLvl w:val="0"/>
        <w:rPr>
          <w:rFonts w:ascii="宋体" w:eastAsia="宋体"/>
          <w:b w:val="0"/>
          <w:color w:val="auto"/>
          <w:sz w:val="22"/>
          <w:szCs w:val="22"/>
        </w:rPr>
      </w:pPr>
      <w:r>
        <w:rPr>
          <w:rFonts w:ascii="宋体" w:eastAsia="宋体" w:hint="eastAsia"/>
          <w:bCs/>
          <w:color w:val="auto"/>
          <w:sz w:val="22"/>
          <w:szCs w:val="22"/>
        </w:rPr>
        <w:t>12、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rsidR="000779D1" w:rsidRDefault="00510D38" w:rsidP="00BF5A35">
      <w:pPr>
        <w:snapToGrid w:val="0"/>
        <w:spacing w:line="360" w:lineRule="auto"/>
        <w:ind w:firstLineChars="200" w:firstLine="440"/>
        <w:outlineLvl w:val="0"/>
        <w:rPr>
          <w:rFonts w:ascii="宋体" w:eastAsia="宋体"/>
          <w:b w:val="0"/>
          <w:color w:val="auto"/>
          <w:sz w:val="22"/>
          <w:szCs w:val="22"/>
        </w:rPr>
      </w:pPr>
      <w:r>
        <w:rPr>
          <w:rFonts w:ascii="宋体" w:eastAsia="宋体" w:hint="eastAsia"/>
          <w:b w:val="0"/>
          <w:color w:val="auto"/>
          <w:sz w:val="22"/>
          <w:szCs w:val="22"/>
        </w:rPr>
        <w:t>二、竞争性磋商文件</w:t>
      </w:r>
    </w:p>
    <w:p w:rsidR="000779D1" w:rsidRDefault="00510D38" w:rsidP="00BF5A35">
      <w:pPr>
        <w:autoSpaceDE w:val="0"/>
        <w:autoSpaceDN w:val="0"/>
        <w:adjustRightInd w:val="0"/>
        <w:snapToGrid w:val="0"/>
        <w:spacing w:line="360" w:lineRule="auto"/>
        <w:ind w:firstLine="500"/>
        <w:rPr>
          <w:rFonts w:ascii="宋体" w:eastAsia="宋体"/>
          <w:b w:val="0"/>
          <w:color w:val="auto"/>
          <w:sz w:val="22"/>
          <w:szCs w:val="22"/>
          <w:lang w:val="zh-CN"/>
        </w:rPr>
      </w:pPr>
      <w:r>
        <w:rPr>
          <w:rFonts w:ascii="宋体" w:eastAsia="宋体" w:hint="eastAsia"/>
          <w:b w:val="0"/>
          <w:color w:val="auto"/>
          <w:sz w:val="22"/>
          <w:szCs w:val="22"/>
          <w:lang w:val="zh-CN"/>
        </w:rPr>
        <w:t>1、竞争性磋商文件</w:t>
      </w:r>
    </w:p>
    <w:p w:rsidR="000779D1" w:rsidRDefault="00510D38" w:rsidP="00BF5A35">
      <w:pPr>
        <w:autoSpaceDE w:val="0"/>
        <w:autoSpaceDN w:val="0"/>
        <w:adjustRightInd w:val="0"/>
        <w:snapToGrid w:val="0"/>
        <w:spacing w:line="360" w:lineRule="auto"/>
        <w:rPr>
          <w:rFonts w:ascii="宋体" w:eastAsia="宋体"/>
          <w:b w:val="0"/>
          <w:color w:val="auto"/>
          <w:sz w:val="22"/>
          <w:szCs w:val="22"/>
          <w:lang w:val="zh-CN"/>
        </w:rPr>
      </w:pPr>
      <w:r>
        <w:rPr>
          <w:rFonts w:ascii="宋体" w:eastAsia="宋体" w:hint="eastAsia"/>
          <w:b w:val="0"/>
          <w:color w:val="auto"/>
          <w:sz w:val="22"/>
          <w:szCs w:val="22"/>
          <w:lang w:val="zh-CN"/>
        </w:rPr>
        <w:t xml:space="preserve">    1.1、竞争性磋商文件发放</w:t>
      </w:r>
    </w:p>
    <w:p w:rsidR="000779D1" w:rsidRDefault="00510D38" w:rsidP="00BF5A35">
      <w:pPr>
        <w:autoSpaceDE w:val="0"/>
        <w:autoSpaceDN w:val="0"/>
        <w:adjustRightInd w:val="0"/>
        <w:snapToGrid w:val="0"/>
        <w:spacing w:line="360" w:lineRule="auto"/>
        <w:ind w:firstLineChars="200" w:firstLine="440"/>
        <w:rPr>
          <w:rFonts w:ascii="宋体" w:eastAsia="宋体"/>
          <w:b w:val="0"/>
          <w:color w:val="auto"/>
          <w:sz w:val="22"/>
          <w:szCs w:val="22"/>
          <w:lang w:val="zh-CN"/>
        </w:rPr>
      </w:pPr>
      <w:r>
        <w:rPr>
          <w:rFonts w:ascii="宋体" w:eastAsia="宋体" w:hint="eastAsia"/>
          <w:b w:val="0"/>
          <w:color w:val="auto"/>
          <w:sz w:val="22"/>
          <w:szCs w:val="22"/>
          <w:lang w:val="zh-CN"/>
        </w:rPr>
        <w:t>投标供应商网上自行下载竞争性磋商文件。</w:t>
      </w:r>
    </w:p>
    <w:p w:rsidR="000779D1" w:rsidRDefault="00510D38" w:rsidP="00BF5A35">
      <w:pPr>
        <w:autoSpaceDE w:val="0"/>
        <w:autoSpaceDN w:val="0"/>
        <w:adjustRightInd w:val="0"/>
        <w:snapToGrid w:val="0"/>
        <w:spacing w:line="360" w:lineRule="auto"/>
        <w:ind w:firstLineChars="196" w:firstLine="431"/>
        <w:textAlignment w:val="bottom"/>
        <w:outlineLvl w:val="1"/>
        <w:rPr>
          <w:rFonts w:ascii="宋体" w:eastAsia="宋体"/>
          <w:color w:val="auto"/>
          <w:sz w:val="22"/>
          <w:szCs w:val="22"/>
        </w:rPr>
      </w:pPr>
      <w:r>
        <w:rPr>
          <w:rFonts w:ascii="宋体" w:eastAsia="宋体" w:hint="eastAsia"/>
          <w:b w:val="0"/>
          <w:color w:val="auto"/>
          <w:sz w:val="22"/>
          <w:szCs w:val="22"/>
          <w:lang w:val="zh-CN"/>
        </w:rPr>
        <w:t>1.2、</w:t>
      </w:r>
      <w:r>
        <w:rPr>
          <w:rFonts w:ascii="宋体" w:eastAsia="宋体" w:hint="eastAsia"/>
          <w:color w:val="auto"/>
          <w:sz w:val="22"/>
          <w:szCs w:val="22"/>
        </w:rPr>
        <w:t>竞争性磋商文件约束力</w:t>
      </w:r>
    </w:p>
    <w:p w:rsidR="000779D1" w:rsidRDefault="00510D38" w:rsidP="00BF5A35">
      <w:pPr>
        <w:autoSpaceDE w:val="0"/>
        <w:autoSpaceDN w:val="0"/>
        <w:adjustRightInd w:val="0"/>
        <w:snapToGrid w:val="0"/>
        <w:spacing w:line="360" w:lineRule="auto"/>
        <w:ind w:firstLineChars="200" w:firstLine="442"/>
        <w:rPr>
          <w:rFonts w:ascii="宋体" w:eastAsia="宋体"/>
          <w:b w:val="0"/>
          <w:color w:val="auto"/>
          <w:sz w:val="22"/>
          <w:szCs w:val="22"/>
          <w:lang w:val="zh-CN"/>
        </w:rPr>
      </w:pPr>
      <w:r>
        <w:rPr>
          <w:rFonts w:ascii="宋体" w:eastAsia="宋体" w:hint="eastAsia"/>
          <w:bCs/>
          <w:color w:val="auto"/>
          <w:sz w:val="22"/>
          <w:szCs w:val="22"/>
          <w:u w:val="single"/>
          <w:lang w:val="zh-CN"/>
        </w:rPr>
        <w:t>▲供应商一旦获取了本竞争性磋商文件并参加磋商采购，即被认为接受了本竞争性磋商文件中所有条款和规定。</w:t>
      </w:r>
    </w:p>
    <w:p w:rsidR="000779D1" w:rsidRDefault="00510D38" w:rsidP="00BF5A35">
      <w:pPr>
        <w:autoSpaceDE w:val="0"/>
        <w:autoSpaceDN w:val="0"/>
        <w:adjustRightInd w:val="0"/>
        <w:snapToGrid w:val="0"/>
        <w:spacing w:line="360" w:lineRule="auto"/>
        <w:ind w:firstLineChars="200" w:firstLine="440"/>
        <w:rPr>
          <w:rFonts w:ascii="宋体" w:eastAsia="宋体"/>
          <w:b w:val="0"/>
          <w:color w:val="auto"/>
          <w:sz w:val="22"/>
          <w:szCs w:val="22"/>
          <w:lang w:val="zh-CN"/>
        </w:rPr>
      </w:pPr>
      <w:r>
        <w:rPr>
          <w:rFonts w:ascii="宋体" w:eastAsia="宋体" w:hint="eastAsia"/>
          <w:b w:val="0"/>
          <w:color w:val="auto"/>
          <w:sz w:val="22"/>
          <w:szCs w:val="22"/>
          <w:lang w:val="zh-CN"/>
        </w:rPr>
        <w:t>2、竞争性磋商文件的澄清</w:t>
      </w:r>
    </w:p>
    <w:p w:rsidR="000779D1" w:rsidRDefault="00510D38" w:rsidP="00BF5A35">
      <w:pPr>
        <w:autoSpaceDE w:val="0"/>
        <w:autoSpaceDN w:val="0"/>
        <w:adjustRightInd w:val="0"/>
        <w:snapToGrid w:val="0"/>
        <w:spacing w:line="360" w:lineRule="auto"/>
        <w:ind w:firstLineChars="200" w:firstLine="440"/>
        <w:rPr>
          <w:rFonts w:ascii="宋体" w:eastAsia="宋体"/>
          <w:b w:val="0"/>
          <w:color w:val="auto"/>
          <w:sz w:val="22"/>
          <w:szCs w:val="22"/>
          <w:lang w:val="zh-CN"/>
        </w:rPr>
      </w:pPr>
      <w:r>
        <w:rPr>
          <w:rFonts w:ascii="宋体" w:eastAsia="宋体" w:hint="eastAsia"/>
          <w:b w:val="0"/>
          <w:color w:val="auto"/>
          <w:sz w:val="22"/>
          <w:szCs w:val="22"/>
          <w:lang w:val="zh-CN"/>
        </w:rPr>
        <w:t>投标供应商对竞争性磋商文件如有疑点要求澄清，或认为有必要与采购人进行技术交流，可用书面形式（包括信函、传真，下同）通知采购机构，但通知不得迟于竞争性磋商文件规定时间使采购机构收到，采购机构将用书面形式予以答复。如有必要，如有必要，可将不说明来源的答复发给各有关投标供应商并予以公告。</w:t>
      </w:r>
      <w:r>
        <w:rPr>
          <w:rFonts w:ascii="宋体" w:eastAsia="宋体" w:hint="eastAsia"/>
          <w:color w:val="auto"/>
          <w:sz w:val="22"/>
          <w:szCs w:val="22"/>
          <w:lang w:val="zh-CN"/>
        </w:rPr>
        <w:t>任何口头答复均不作为投标依据。</w:t>
      </w:r>
    </w:p>
    <w:p w:rsidR="000779D1" w:rsidRDefault="00510D38" w:rsidP="00BF5A35">
      <w:pPr>
        <w:autoSpaceDE w:val="0"/>
        <w:autoSpaceDN w:val="0"/>
        <w:adjustRightInd w:val="0"/>
        <w:snapToGrid w:val="0"/>
        <w:spacing w:line="360" w:lineRule="auto"/>
        <w:ind w:firstLineChars="200" w:firstLine="440"/>
        <w:rPr>
          <w:rFonts w:ascii="宋体" w:eastAsia="宋体"/>
          <w:b w:val="0"/>
          <w:color w:val="auto"/>
          <w:sz w:val="22"/>
          <w:szCs w:val="22"/>
          <w:lang w:val="zh-CN"/>
        </w:rPr>
      </w:pPr>
      <w:r>
        <w:rPr>
          <w:rFonts w:ascii="宋体" w:eastAsia="宋体" w:hint="eastAsia"/>
          <w:b w:val="0"/>
          <w:color w:val="auto"/>
          <w:sz w:val="22"/>
          <w:szCs w:val="22"/>
          <w:lang w:val="zh-CN"/>
        </w:rPr>
        <w:t>3、竞争性磋商文件的修改</w:t>
      </w:r>
    </w:p>
    <w:p w:rsidR="000779D1" w:rsidRDefault="00510D38" w:rsidP="00BF5A35">
      <w:pPr>
        <w:autoSpaceDE w:val="0"/>
        <w:autoSpaceDN w:val="0"/>
        <w:adjustRightInd w:val="0"/>
        <w:snapToGrid w:val="0"/>
        <w:spacing w:line="360" w:lineRule="auto"/>
        <w:ind w:firstLineChars="200" w:firstLine="440"/>
        <w:rPr>
          <w:rFonts w:ascii="宋体" w:eastAsia="宋体"/>
          <w:b w:val="0"/>
          <w:color w:val="auto"/>
          <w:sz w:val="22"/>
          <w:szCs w:val="22"/>
          <w:lang w:val="zh-CN"/>
        </w:rPr>
      </w:pPr>
      <w:r>
        <w:rPr>
          <w:rFonts w:ascii="宋体" w:eastAsia="宋体" w:hint="eastAsia"/>
          <w:b w:val="0"/>
          <w:color w:val="auto"/>
          <w:sz w:val="22"/>
          <w:szCs w:val="22"/>
          <w:lang w:val="zh-CN"/>
        </w:rPr>
        <w:t>3.1、在投标截止时间前，采购人或采购机构有权修改竞争性磋商文件，并通知投标供应商。补充文件作为竞争性磋商文件的补充和组成部分，对所有投标供应商均有约束力。</w:t>
      </w:r>
    </w:p>
    <w:p w:rsidR="000779D1" w:rsidRDefault="00510D38" w:rsidP="00BF5A35">
      <w:pPr>
        <w:autoSpaceDE w:val="0"/>
        <w:autoSpaceDN w:val="0"/>
        <w:adjustRightInd w:val="0"/>
        <w:snapToGrid w:val="0"/>
        <w:spacing w:line="360" w:lineRule="auto"/>
        <w:ind w:firstLineChars="200" w:firstLine="440"/>
        <w:rPr>
          <w:rFonts w:ascii="宋体" w:eastAsia="宋体"/>
          <w:b w:val="0"/>
          <w:color w:val="auto"/>
          <w:sz w:val="22"/>
          <w:szCs w:val="22"/>
          <w:lang w:val="zh-CN"/>
        </w:rPr>
      </w:pPr>
      <w:r>
        <w:rPr>
          <w:rFonts w:ascii="宋体" w:eastAsia="宋体" w:hint="eastAsia"/>
          <w:b w:val="0"/>
          <w:color w:val="auto"/>
          <w:sz w:val="22"/>
          <w:szCs w:val="22"/>
          <w:lang w:val="zh-CN"/>
        </w:rPr>
        <w:t>3.2、为使投标供应商有足够的时间按竞争性磋商文件要求修正磋商响应文件，采购人可酌情推迟投标截止时间和开标时间，并将此变更通知投标供应商。</w:t>
      </w:r>
    </w:p>
    <w:p w:rsidR="000779D1" w:rsidRDefault="00510D38" w:rsidP="00BF5A35">
      <w:pPr>
        <w:autoSpaceDE w:val="0"/>
        <w:autoSpaceDN w:val="0"/>
        <w:adjustRightInd w:val="0"/>
        <w:snapToGrid w:val="0"/>
        <w:spacing w:line="360" w:lineRule="auto"/>
        <w:ind w:firstLineChars="200" w:firstLine="440"/>
        <w:rPr>
          <w:rFonts w:ascii="宋体" w:eastAsia="宋体"/>
          <w:b w:val="0"/>
          <w:color w:val="auto"/>
          <w:sz w:val="22"/>
          <w:szCs w:val="22"/>
          <w:lang w:val="zh-CN"/>
        </w:rPr>
      </w:pPr>
      <w:r>
        <w:rPr>
          <w:rFonts w:ascii="宋体" w:eastAsia="宋体" w:hint="eastAsia"/>
          <w:b w:val="0"/>
          <w:color w:val="auto"/>
          <w:sz w:val="22"/>
          <w:szCs w:val="22"/>
          <w:lang w:val="zh-CN"/>
        </w:rPr>
        <w:t>3.3、</w:t>
      </w:r>
      <w:r>
        <w:rPr>
          <w:rFonts w:ascii="宋体" w:eastAsia="宋体" w:cs="仿宋_GB2312" w:hint="eastAsia"/>
          <w:color w:val="auto"/>
          <w:sz w:val="22"/>
          <w:lang w:val="zh-CN"/>
        </w:rPr>
        <w:t>本项目竞争性磋商文件如有补充、更正均见浙江政府采购网</w:t>
      </w:r>
      <w:r w:rsidR="00D8056F">
        <w:rPr>
          <w:rFonts w:ascii="宋体" w:eastAsia="宋体" w:cs="仿宋_GB2312" w:hint="eastAsia"/>
          <w:color w:val="auto"/>
          <w:sz w:val="22"/>
          <w:lang w:val="zh-CN"/>
        </w:rPr>
        <w:t>、</w:t>
      </w:r>
      <w:r w:rsidR="00D8056F">
        <w:rPr>
          <w:rFonts w:ascii="宋体" w:eastAsia="宋体" w:cs="Cambria" w:hint="eastAsia"/>
          <w:sz w:val="22"/>
        </w:rPr>
        <w:t>乐清市公共资源交易平台</w:t>
      </w:r>
      <w:r>
        <w:rPr>
          <w:rFonts w:ascii="宋体" w:eastAsia="宋体" w:cs="仿宋_GB2312" w:hint="eastAsia"/>
          <w:color w:val="auto"/>
          <w:sz w:val="22"/>
          <w:lang w:val="zh-CN"/>
        </w:rPr>
        <w:t>。投标供应商须在投标截止前自行查看是否有补充、</w:t>
      </w:r>
      <w:r>
        <w:rPr>
          <w:rFonts w:ascii="宋体" w:eastAsia="宋体" w:cs="Cambria" w:hint="eastAsia"/>
          <w:sz w:val="22"/>
          <w:lang w:val="zh-CN"/>
        </w:rPr>
        <w:t>更正、澄清文件，并按补充、更正、澄清文件要求投标，否则责任自负</w:t>
      </w:r>
      <w:r>
        <w:rPr>
          <w:rFonts w:ascii="宋体" w:eastAsia="宋体" w:cs="仿宋_GB2312" w:hint="eastAsia"/>
          <w:color w:val="auto"/>
          <w:sz w:val="22"/>
          <w:lang w:val="zh-CN"/>
        </w:rPr>
        <w:t>。</w:t>
      </w:r>
    </w:p>
    <w:p w:rsidR="000779D1" w:rsidRDefault="00510D38" w:rsidP="00BF5A35">
      <w:pPr>
        <w:snapToGrid w:val="0"/>
        <w:spacing w:line="360" w:lineRule="auto"/>
        <w:ind w:firstLineChars="200" w:firstLine="440"/>
        <w:outlineLvl w:val="0"/>
        <w:rPr>
          <w:rFonts w:ascii="宋体" w:eastAsia="宋体"/>
          <w:b w:val="0"/>
          <w:color w:val="auto"/>
          <w:sz w:val="22"/>
          <w:szCs w:val="22"/>
        </w:rPr>
      </w:pPr>
      <w:r>
        <w:rPr>
          <w:rFonts w:ascii="宋体" w:eastAsia="宋体" w:hint="eastAsia"/>
          <w:b w:val="0"/>
          <w:color w:val="auto"/>
          <w:sz w:val="22"/>
          <w:szCs w:val="22"/>
        </w:rPr>
        <w:t>三、磋商响应文件</w:t>
      </w:r>
    </w:p>
    <w:p w:rsidR="000779D1" w:rsidRDefault="00510D38" w:rsidP="00BF5A35">
      <w:pPr>
        <w:snapToGrid w:val="0"/>
        <w:spacing w:line="360" w:lineRule="auto"/>
        <w:ind w:firstLineChars="200" w:firstLine="440"/>
        <w:rPr>
          <w:rFonts w:ascii="宋体" w:eastAsia="宋体"/>
          <w:b w:val="0"/>
          <w:color w:val="auto"/>
          <w:sz w:val="22"/>
          <w:szCs w:val="22"/>
        </w:rPr>
      </w:pPr>
      <w:r>
        <w:rPr>
          <w:rFonts w:ascii="宋体" w:eastAsia="宋体" w:hint="eastAsia"/>
          <w:b w:val="0"/>
          <w:color w:val="auto"/>
          <w:sz w:val="22"/>
          <w:szCs w:val="22"/>
        </w:rPr>
        <w:t>1、磋商响应文件</w:t>
      </w:r>
    </w:p>
    <w:p w:rsidR="000779D1" w:rsidRDefault="00510D38" w:rsidP="00BF5A35">
      <w:pPr>
        <w:autoSpaceDE w:val="0"/>
        <w:autoSpaceDN w:val="0"/>
        <w:adjustRightInd w:val="0"/>
        <w:snapToGrid w:val="0"/>
        <w:spacing w:line="360" w:lineRule="auto"/>
        <w:ind w:firstLineChars="200" w:firstLine="440"/>
        <w:rPr>
          <w:rFonts w:ascii="宋体" w:eastAsia="宋体"/>
          <w:b w:val="0"/>
          <w:color w:val="auto"/>
          <w:sz w:val="22"/>
          <w:szCs w:val="22"/>
          <w:lang w:val="zh-CN"/>
        </w:rPr>
      </w:pPr>
      <w:r>
        <w:rPr>
          <w:rFonts w:ascii="宋体" w:eastAsia="宋体"/>
          <w:b w:val="0"/>
          <w:color w:val="auto"/>
          <w:sz w:val="22"/>
          <w:szCs w:val="22"/>
          <w:lang w:val="zh-CN"/>
        </w:rPr>
        <w:t>1.1</w:t>
      </w:r>
      <w:r>
        <w:rPr>
          <w:rFonts w:ascii="宋体" w:eastAsia="宋体" w:hint="eastAsia"/>
          <w:b w:val="0"/>
          <w:color w:val="auto"/>
          <w:sz w:val="22"/>
          <w:szCs w:val="22"/>
          <w:lang w:val="zh-CN"/>
        </w:rPr>
        <w:t>、</w:t>
      </w:r>
      <w:r>
        <w:rPr>
          <w:rFonts w:ascii="宋体" w:eastAsia="宋体"/>
          <w:b w:val="0"/>
          <w:color w:val="auto"/>
          <w:sz w:val="22"/>
          <w:szCs w:val="22"/>
          <w:lang w:val="zh-CN"/>
        </w:rPr>
        <w:t>投标供应商提交的</w:t>
      </w:r>
      <w:r>
        <w:rPr>
          <w:rFonts w:ascii="宋体" w:eastAsia="宋体" w:hint="eastAsia"/>
          <w:b w:val="0"/>
          <w:color w:val="auto"/>
          <w:sz w:val="22"/>
          <w:szCs w:val="22"/>
          <w:lang w:val="zh-CN"/>
        </w:rPr>
        <w:t>磋商响应文件</w:t>
      </w:r>
      <w:r>
        <w:rPr>
          <w:rFonts w:ascii="宋体" w:eastAsia="宋体"/>
          <w:b w:val="0"/>
          <w:color w:val="auto"/>
          <w:sz w:val="22"/>
          <w:szCs w:val="22"/>
          <w:lang w:val="zh-CN"/>
        </w:rPr>
        <w:t>以及投标供应商与采购人就有关投标的所有来往函电均应使用中文。投标供应商可以提交用其它语言印制的资料，但必须译成中文，在有差异和矛盾时以中文为准。</w:t>
      </w:r>
    </w:p>
    <w:p w:rsidR="000779D1" w:rsidRDefault="00510D38" w:rsidP="00BF5A35">
      <w:pPr>
        <w:autoSpaceDE w:val="0"/>
        <w:autoSpaceDN w:val="0"/>
        <w:adjustRightInd w:val="0"/>
        <w:snapToGrid w:val="0"/>
        <w:spacing w:line="360" w:lineRule="auto"/>
        <w:ind w:firstLineChars="200" w:firstLine="440"/>
        <w:rPr>
          <w:rFonts w:ascii="宋体" w:eastAsia="宋体"/>
          <w:b w:val="0"/>
          <w:color w:val="auto"/>
          <w:sz w:val="22"/>
          <w:szCs w:val="22"/>
          <w:lang w:val="zh-CN"/>
        </w:rPr>
      </w:pPr>
      <w:r>
        <w:rPr>
          <w:rFonts w:ascii="宋体" w:eastAsia="宋体"/>
          <w:b w:val="0"/>
          <w:color w:val="auto"/>
          <w:sz w:val="22"/>
          <w:szCs w:val="22"/>
          <w:lang w:val="zh-CN"/>
        </w:rPr>
        <w:t>1.2</w:t>
      </w:r>
      <w:r>
        <w:rPr>
          <w:rFonts w:ascii="宋体" w:eastAsia="宋体" w:hint="eastAsia"/>
          <w:b w:val="0"/>
          <w:color w:val="auto"/>
          <w:sz w:val="22"/>
          <w:szCs w:val="22"/>
          <w:lang w:val="zh-CN"/>
        </w:rPr>
        <w:t>、</w:t>
      </w:r>
      <w:r>
        <w:rPr>
          <w:rFonts w:ascii="宋体" w:eastAsia="宋体"/>
          <w:b w:val="0"/>
          <w:color w:val="auto"/>
          <w:sz w:val="22"/>
          <w:szCs w:val="22"/>
          <w:lang w:val="zh-CN"/>
        </w:rPr>
        <w:t>投标供应商提交的</w:t>
      </w:r>
      <w:r>
        <w:rPr>
          <w:rFonts w:ascii="宋体" w:eastAsia="宋体" w:hint="eastAsia"/>
          <w:b w:val="0"/>
          <w:color w:val="auto"/>
          <w:sz w:val="22"/>
          <w:szCs w:val="22"/>
          <w:lang w:val="zh-CN"/>
        </w:rPr>
        <w:t>磋商响应文件</w:t>
      </w:r>
      <w:r>
        <w:rPr>
          <w:rFonts w:ascii="宋体" w:eastAsia="宋体"/>
          <w:b w:val="0"/>
          <w:color w:val="auto"/>
          <w:sz w:val="22"/>
          <w:szCs w:val="22"/>
          <w:lang w:val="zh-CN"/>
        </w:rPr>
        <w:t>报价均采用人民币报价。</w:t>
      </w:r>
    </w:p>
    <w:p w:rsidR="000779D1" w:rsidRDefault="00510D38" w:rsidP="00BF5A35">
      <w:pPr>
        <w:autoSpaceDE w:val="0"/>
        <w:autoSpaceDN w:val="0"/>
        <w:adjustRightInd w:val="0"/>
        <w:snapToGrid w:val="0"/>
        <w:spacing w:line="360" w:lineRule="auto"/>
        <w:ind w:firstLineChars="200" w:firstLine="440"/>
        <w:rPr>
          <w:rFonts w:ascii="宋体" w:eastAsia="宋体"/>
          <w:b w:val="0"/>
          <w:color w:val="auto"/>
          <w:sz w:val="22"/>
          <w:szCs w:val="22"/>
          <w:lang w:val="zh-CN"/>
        </w:rPr>
      </w:pPr>
      <w:r>
        <w:rPr>
          <w:rFonts w:ascii="宋体" w:eastAsia="宋体"/>
          <w:b w:val="0"/>
          <w:color w:val="auto"/>
          <w:sz w:val="22"/>
          <w:szCs w:val="22"/>
          <w:lang w:val="zh-CN"/>
        </w:rPr>
        <w:t>1.3</w:t>
      </w:r>
      <w:r>
        <w:rPr>
          <w:rFonts w:ascii="宋体" w:eastAsia="宋体" w:hint="eastAsia"/>
          <w:b w:val="0"/>
          <w:color w:val="auto"/>
          <w:sz w:val="22"/>
          <w:szCs w:val="22"/>
          <w:lang w:val="zh-CN"/>
        </w:rPr>
        <w:t>、</w:t>
      </w:r>
      <w:r>
        <w:rPr>
          <w:rFonts w:ascii="宋体" w:eastAsia="宋体"/>
          <w:b w:val="0"/>
          <w:color w:val="auto"/>
          <w:sz w:val="22"/>
          <w:szCs w:val="22"/>
          <w:lang w:val="zh-CN"/>
        </w:rPr>
        <w:t>投标供应商应仔细阅读</w:t>
      </w:r>
      <w:r>
        <w:rPr>
          <w:rFonts w:ascii="宋体" w:eastAsia="宋体" w:hint="eastAsia"/>
          <w:b w:val="0"/>
          <w:color w:val="auto"/>
          <w:sz w:val="22"/>
          <w:szCs w:val="22"/>
          <w:lang w:val="zh-CN"/>
        </w:rPr>
        <w:t>竞争性磋商文件</w:t>
      </w:r>
      <w:r>
        <w:rPr>
          <w:rFonts w:ascii="宋体" w:eastAsia="宋体"/>
          <w:b w:val="0"/>
          <w:color w:val="auto"/>
          <w:sz w:val="22"/>
          <w:szCs w:val="22"/>
          <w:lang w:val="zh-CN"/>
        </w:rPr>
        <w:t>中的所有内容，按照</w:t>
      </w:r>
      <w:r>
        <w:rPr>
          <w:rFonts w:ascii="宋体" w:eastAsia="宋体" w:hint="eastAsia"/>
          <w:b w:val="0"/>
          <w:color w:val="auto"/>
          <w:sz w:val="22"/>
          <w:szCs w:val="22"/>
          <w:lang w:val="zh-CN"/>
        </w:rPr>
        <w:t>竞争性磋商文件</w:t>
      </w:r>
      <w:r>
        <w:rPr>
          <w:rFonts w:ascii="宋体" w:eastAsia="宋体"/>
          <w:b w:val="0"/>
          <w:color w:val="auto"/>
          <w:sz w:val="22"/>
          <w:szCs w:val="22"/>
          <w:lang w:val="zh-CN"/>
        </w:rPr>
        <w:t>及招标要求，详细编制</w:t>
      </w:r>
      <w:r>
        <w:rPr>
          <w:rFonts w:ascii="宋体" w:eastAsia="宋体" w:hint="eastAsia"/>
          <w:b w:val="0"/>
          <w:color w:val="auto"/>
          <w:sz w:val="22"/>
          <w:szCs w:val="22"/>
          <w:lang w:val="zh-CN"/>
        </w:rPr>
        <w:t>磋商响应文件</w:t>
      </w:r>
      <w:r>
        <w:rPr>
          <w:rFonts w:ascii="宋体" w:eastAsia="宋体"/>
          <w:b w:val="0"/>
          <w:color w:val="auto"/>
          <w:sz w:val="22"/>
          <w:szCs w:val="22"/>
          <w:lang w:val="zh-CN"/>
        </w:rPr>
        <w:t>。并对</w:t>
      </w:r>
      <w:r>
        <w:rPr>
          <w:rFonts w:ascii="宋体" w:eastAsia="宋体" w:hint="eastAsia"/>
          <w:b w:val="0"/>
          <w:color w:val="auto"/>
          <w:sz w:val="22"/>
          <w:szCs w:val="22"/>
          <w:lang w:val="zh-CN"/>
        </w:rPr>
        <w:t>竞争性磋商文件</w:t>
      </w:r>
      <w:r>
        <w:rPr>
          <w:rFonts w:ascii="宋体" w:eastAsia="宋体"/>
          <w:b w:val="0"/>
          <w:color w:val="auto"/>
          <w:sz w:val="22"/>
          <w:szCs w:val="22"/>
          <w:lang w:val="zh-CN"/>
        </w:rPr>
        <w:t>的要求做出实质上响应。实质上响应的投标应该是与</w:t>
      </w:r>
      <w:r>
        <w:rPr>
          <w:rFonts w:ascii="宋体" w:eastAsia="宋体" w:hint="eastAsia"/>
          <w:b w:val="0"/>
          <w:color w:val="auto"/>
          <w:sz w:val="22"/>
          <w:szCs w:val="22"/>
          <w:lang w:val="zh-CN"/>
        </w:rPr>
        <w:t>竞争性磋商文件</w:t>
      </w:r>
      <w:r>
        <w:rPr>
          <w:rFonts w:ascii="宋体" w:eastAsia="宋体"/>
          <w:b w:val="0"/>
          <w:color w:val="auto"/>
          <w:sz w:val="22"/>
          <w:szCs w:val="22"/>
          <w:lang w:val="zh-CN"/>
        </w:rPr>
        <w:t>要求的条款没有重大偏离的投标。未实质上响应的</w:t>
      </w:r>
      <w:r>
        <w:rPr>
          <w:rFonts w:ascii="宋体" w:eastAsia="宋体" w:hint="eastAsia"/>
          <w:b w:val="0"/>
          <w:color w:val="auto"/>
          <w:sz w:val="22"/>
          <w:szCs w:val="22"/>
          <w:lang w:val="zh-CN"/>
        </w:rPr>
        <w:t>磋商响应文件</w:t>
      </w:r>
      <w:r>
        <w:rPr>
          <w:rFonts w:ascii="宋体" w:eastAsia="宋体"/>
          <w:b w:val="0"/>
          <w:color w:val="auto"/>
          <w:sz w:val="22"/>
          <w:szCs w:val="22"/>
          <w:lang w:val="zh-CN"/>
        </w:rPr>
        <w:t>将被拒绝，但</w:t>
      </w:r>
      <w:r>
        <w:rPr>
          <w:rFonts w:ascii="宋体" w:eastAsia="宋体"/>
          <w:b w:val="0"/>
          <w:color w:val="auto"/>
          <w:sz w:val="22"/>
          <w:szCs w:val="22"/>
          <w:lang w:val="zh-CN"/>
        </w:rPr>
        <w:lastRenderedPageBreak/>
        <w:t>允许</w:t>
      </w:r>
      <w:r>
        <w:rPr>
          <w:rFonts w:ascii="宋体" w:eastAsia="宋体" w:hint="eastAsia"/>
          <w:b w:val="0"/>
          <w:color w:val="auto"/>
          <w:sz w:val="22"/>
          <w:szCs w:val="22"/>
          <w:lang w:val="zh-CN"/>
        </w:rPr>
        <w:t>磋商响应文件</w:t>
      </w:r>
      <w:r>
        <w:rPr>
          <w:rFonts w:ascii="宋体" w:eastAsia="宋体"/>
          <w:b w:val="0"/>
          <w:color w:val="auto"/>
          <w:sz w:val="22"/>
          <w:szCs w:val="22"/>
          <w:lang w:val="zh-CN"/>
        </w:rPr>
        <w:t>在基本满足招标主要要求的前提下出现的微小差异。</w:t>
      </w:r>
    </w:p>
    <w:p w:rsidR="000779D1" w:rsidRDefault="00510D38" w:rsidP="00BF5A35">
      <w:pPr>
        <w:autoSpaceDE w:val="0"/>
        <w:autoSpaceDN w:val="0"/>
        <w:adjustRightInd w:val="0"/>
        <w:snapToGrid w:val="0"/>
        <w:spacing w:line="360" w:lineRule="auto"/>
        <w:ind w:firstLineChars="200" w:firstLine="440"/>
        <w:rPr>
          <w:rFonts w:ascii="宋体" w:eastAsia="宋体"/>
          <w:b w:val="0"/>
          <w:color w:val="auto"/>
          <w:sz w:val="22"/>
          <w:szCs w:val="22"/>
          <w:lang w:val="zh-CN"/>
        </w:rPr>
      </w:pPr>
      <w:r>
        <w:rPr>
          <w:rFonts w:ascii="宋体" w:eastAsia="宋体"/>
          <w:b w:val="0"/>
          <w:color w:val="auto"/>
          <w:sz w:val="22"/>
          <w:szCs w:val="22"/>
          <w:lang w:val="zh-CN"/>
        </w:rPr>
        <w:t>1.4</w:t>
      </w:r>
      <w:r>
        <w:rPr>
          <w:rFonts w:ascii="宋体" w:eastAsia="宋体" w:hint="eastAsia"/>
          <w:b w:val="0"/>
          <w:color w:val="auto"/>
          <w:sz w:val="22"/>
          <w:szCs w:val="22"/>
          <w:lang w:val="zh-CN"/>
        </w:rPr>
        <w:t>、</w:t>
      </w:r>
      <w:r>
        <w:rPr>
          <w:rFonts w:ascii="宋体" w:eastAsia="宋体"/>
          <w:b w:val="0"/>
          <w:color w:val="auto"/>
          <w:sz w:val="22"/>
          <w:szCs w:val="22"/>
          <w:lang w:val="zh-CN"/>
        </w:rPr>
        <w:t>投标供应商必须按</w:t>
      </w:r>
      <w:r>
        <w:rPr>
          <w:rFonts w:ascii="宋体" w:eastAsia="宋体" w:hint="eastAsia"/>
          <w:b w:val="0"/>
          <w:color w:val="auto"/>
          <w:sz w:val="22"/>
          <w:szCs w:val="22"/>
          <w:lang w:val="zh-CN"/>
        </w:rPr>
        <w:t>竞争性磋商文件</w:t>
      </w:r>
      <w:r>
        <w:rPr>
          <w:rFonts w:ascii="宋体" w:eastAsia="宋体"/>
          <w:b w:val="0"/>
          <w:color w:val="auto"/>
          <w:sz w:val="22"/>
          <w:szCs w:val="22"/>
          <w:lang w:val="zh-CN"/>
        </w:rPr>
        <w:t>的要求提供相关技术参数、资料，包括采用的计量单位，并保证</w:t>
      </w:r>
      <w:r>
        <w:rPr>
          <w:rFonts w:ascii="宋体" w:eastAsia="宋体" w:hint="eastAsia"/>
          <w:b w:val="0"/>
          <w:color w:val="auto"/>
          <w:sz w:val="22"/>
          <w:szCs w:val="22"/>
          <w:lang w:val="zh-CN"/>
        </w:rPr>
        <w:t>磋商响应文件</w:t>
      </w:r>
      <w:r>
        <w:rPr>
          <w:rFonts w:ascii="宋体" w:eastAsia="宋体"/>
          <w:b w:val="0"/>
          <w:color w:val="auto"/>
          <w:sz w:val="22"/>
          <w:szCs w:val="22"/>
          <w:lang w:val="zh-CN"/>
        </w:rPr>
        <w:t>的正确性和真实性。</w:t>
      </w:r>
      <w:r>
        <w:rPr>
          <w:rFonts w:ascii="宋体" w:eastAsia="宋体" w:hint="eastAsia"/>
          <w:b w:val="0"/>
          <w:color w:val="auto"/>
          <w:sz w:val="22"/>
          <w:szCs w:val="22"/>
          <w:lang w:val="zh-CN"/>
        </w:rPr>
        <w:t>磋商响应文件</w:t>
      </w:r>
      <w:r>
        <w:rPr>
          <w:rFonts w:ascii="宋体" w:eastAsia="宋体"/>
          <w:b w:val="0"/>
          <w:color w:val="auto"/>
          <w:sz w:val="22"/>
          <w:szCs w:val="22"/>
          <w:lang w:val="zh-CN"/>
        </w:rPr>
        <w:t>全部内容应保持一致，否则可能导致不利于其投标的评定甚至被拒绝。技术和商务如有偏离均应填写偏离表。</w:t>
      </w:r>
    </w:p>
    <w:p w:rsidR="000779D1" w:rsidRDefault="00510D38" w:rsidP="00BF5A35">
      <w:pPr>
        <w:autoSpaceDE w:val="0"/>
        <w:autoSpaceDN w:val="0"/>
        <w:adjustRightInd w:val="0"/>
        <w:snapToGrid w:val="0"/>
        <w:spacing w:line="360" w:lineRule="auto"/>
        <w:ind w:firstLineChars="200" w:firstLine="440"/>
        <w:rPr>
          <w:rFonts w:ascii="宋体" w:eastAsia="宋体"/>
          <w:b w:val="0"/>
          <w:color w:val="auto"/>
          <w:sz w:val="22"/>
          <w:szCs w:val="22"/>
          <w:lang w:val="zh-CN"/>
        </w:rPr>
      </w:pPr>
      <w:r>
        <w:rPr>
          <w:rFonts w:ascii="宋体" w:eastAsia="宋体"/>
          <w:b w:val="0"/>
          <w:color w:val="auto"/>
          <w:sz w:val="22"/>
          <w:szCs w:val="22"/>
          <w:lang w:val="zh-CN"/>
        </w:rPr>
        <w:t>1.5</w:t>
      </w:r>
      <w:r>
        <w:rPr>
          <w:rFonts w:ascii="宋体" w:eastAsia="宋体" w:hint="eastAsia"/>
          <w:b w:val="0"/>
          <w:color w:val="auto"/>
          <w:sz w:val="22"/>
          <w:szCs w:val="22"/>
          <w:lang w:val="zh-CN"/>
        </w:rPr>
        <w:t>、</w:t>
      </w:r>
      <w:r>
        <w:rPr>
          <w:rFonts w:ascii="宋体" w:eastAsia="宋体"/>
          <w:b w:val="0"/>
          <w:color w:val="auto"/>
          <w:sz w:val="22"/>
          <w:szCs w:val="22"/>
          <w:lang w:val="zh-CN"/>
        </w:rPr>
        <w:t>投标供应商应仔细阅读</w:t>
      </w:r>
      <w:r>
        <w:rPr>
          <w:rFonts w:ascii="宋体" w:eastAsia="宋体" w:hint="eastAsia"/>
          <w:b w:val="0"/>
          <w:color w:val="auto"/>
          <w:sz w:val="22"/>
          <w:szCs w:val="22"/>
          <w:lang w:val="zh-CN"/>
        </w:rPr>
        <w:t>竞争性磋商文件</w:t>
      </w:r>
      <w:r>
        <w:rPr>
          <w:rFonts w:ascii="宋体" w:eastAsia="宋体"/>
          <w:b w:val="0"/>
          <w:color w:val="auto"/>
          <w:sz w:val="22"/>
          <w:szCs w:val="22"/>
          <w:lang w:val="zh-CN"/>
        </w:rPr>
        <w:t>中的所有内容，按照</w:t>
      </w:r>
      <w:r>
        <w:rPr>
          <w:rFonts w:ascii="宋体" w:eastAsia="宋体" w:hint="eastAsia"/>
          <w:b w:val="0"/>
          <w:color w:val="auto"/>
          <w:sz w:val="22"/>
          <w:szCs w:val="22"/>
          <w:lang w:val="zh-CN"/>
        </w:rPr>
        <w:t>竞争性磋商文件</w:t>
      </w:r>
      <w:r>
        <w:rPr>
          <w:rFonts w:ascii="宋体" w:eastAsia="宋体"/>
          <w:b w:val="0"/>
          <w:color w:val="auto"/>
          <w:sz w:val="22"/>
          <w:szCs w:val="22"/>
          <w:lang w:val="zh-CN"/>
        </w:rPr>
        <w:t>要求，详细编制</w:t>
      </w:r>
      <w:r>
        <w:rPr>
          <w:rFonts w:ascii="宋体" w:eastAsia="宋体" w:hint="eastAsia"/>
          <w:b w:val="0"/>
          <w:color w:val="auto"/>
          <w:sz w:val="22"/>
          <w:szCs w:val="22"/>
          <w:lang w:val="zh-CN"/>
        </w:rPr>
        <w:t>磋商响应文件</w:t>
      </w:r>
      <w:r>
        <w:rPr>
          <w:rFonts w:ascii="宋体" w:eastAsia="宋体"/>
          <w:b w:val="0"/>
          <w:color w:val="auto"/>
          <w:sz w:val="22"/>
          <w:szCs w:val="22"/>
          <w:lang w:val="zh-CN"/>
        </w:rPr>
        <w:t>，所有文件资料必须是针对本次投标。不按</w:t>
      </w:r>
      <w:r>
        <w:rPr>
          <w:rFonts w:ascii="宋体" w:eastAsia="宋体" w:hint="eastAsia"/>
          <w:b w:val="0"/>
          <w:color w:val="auto"/>
          <w:sz w:val="22"/>
          <w:szCs w:val="22"/>
          <w:lang w:val="zh-CN"/>
        </w:rPr>
        <w:t>竞争性磋商文件</w:t>
      </w:r>
      <w:r>
        <w:rPr>
          <w:rFonts w:ascii="宋体" w:eastAsia="宋体"/>
          <w:b w:val="0"/>
          <w:color w:val="auto"/>
          <w:sz w:val="22"/>
          <w:szCs w:val="22"/>
          <w:lang w:val="zh-CN"/>
        </w:rPr>
        <w:t>的要求提供的</w:t>
      </w:r>
      <w:r>
        <w:rPr>
          <w:rFonts w:ascii="宋体" w:eastAsia="宋体" w:hint="eastAsia"/>
          <w:b w:val="0"/>
          <w:color w:val="auto"/>
          <w:sz w:val="22"/>
          <w:szCs w:val="22"/>
          <w:lang w:val="zh-CN"/>
        </w:rPr>
        <w:t>磋商响应文件</w:t>
      </w:r>
      <w:r>
        <w:rPr>
          <w:rFonts w:ascii="宋体" w:eastAsia="宋体"/>
          <w:b w:val="0"/>
          <w:color w:val="auto"/>
          <w:sz w:val="22"/>
          <w:szCs w:val="22"/>
          <w:lang w:val="zh-CN"/>
        </w:rPr>
        <w:t>可能导致被拒绝。</w:t>
      </w:r>
    </w:p>
    <w:p w:rsidR="000779D1" w:rsidRDefault="00510D38" w:rsidP="00BF5A35">
      <w:pPr>
        <w:autoSpaceDE w:val="0"/>
        <w:autoSpaceDN w:val="0"/>
        <w:adjustRightInd w:val="0"/>
        <w:snapToGrid w:val="0"/>
        <w:spacing w:line="360" w:lineRule="auto"/>
        <w:ind w:firstLineChars="200" w:firstLine="440"/>
        <w:rPr>
          <w:rFonts w:ascii="宋体" w:eastAsia="宋体"/>
          <w:b w:val="0"/>
          <w:color w:val="auto"/>
          <w:sz w:val="22"/>
          <w:szCs w:val="22"/>
          <w:lang w:val="zh-CN"/>
        </w:rPr>
      </w:pPr>
      <w:r>
        <w:rPr>
          <w:rFonts w:ascii="宋体" w:eastAsia="宋体" w:hint="eastAsia"/>
          <w:b w:val="0"/>
          <w:color w:val="auto"/>
          <w:sz w:val="22"/>
          <w:szCs w:val="22"/>
          <w:lang w:val="zh-CN"/>
        </w:rPr>
        <w:t>2、磋商响应文件的组成</w:t>
      </w:r>
    </w:p>
    <w:p w:rsidR="000779D1" w:rsidRDefault="00510D38" w:rsidP="00BF5A35">
      <w:pPr>
        <w:autoSpaceDE w:val="0"/>
        <w:autoSpaceDN w:val="0"/>
        <w:adjustRightInd w:val="0"/>
        <w:snapToGrid w:val="0"/>
        <w:spacing w:line="360" w:lineRule="auto"/>
        <w:ind w:firstLineChars="200" w:firstLine="442"/>
        <w:rPr>
          <w:rFonts w:ascii="宋体" w:eastAsia="宋体"/>
          <w:color w:val="auto"/>
          <w:sz w:val="22"/>
          <w:szCs w:val="22"/>
          <w:u w:val="single"/>
        </w:rPr>
      </w:pPr>
      <w:r>
        <w:rPr>
          <w:rFonts w:ascii="宋体" w:eastAsia="宋体" w:hint="eastAsia"/>
          <w:color w:val="auto"/>
          <w:sz w:val="22"/>
          <w:szCs w:val="22"/>
          <w:u w:val="single"/>
        </w:rPr>
        <w:t>磋商响应文件由资格文件、报价文件、商务技术文件组成。</w:t>
      </w:r>
    </w:p>
    <w:p w:rsidR="000779D1" w:rsidRDefault="00510D38" w:rsidP="00BF5A35">
      <w:pPr>
        <w:autoSpaceDE w:val="0"/>
        <w:autoSpaceDN w:val="0"/>
        <w:adjustRightInd w:val="0"/>
        <w:snapToGrid w:val="0"/>
        <w:spacing w:line="360" w:lineRule="auto"/>
        <w:ind w:firstLineChars="200" w:firstLine="442"/>
        <w:rPr>
          <w:rFonts w:ascii="宋体" w:eastAsia="宋体"/>
          <w:color w:val="auto"/>
          <w:sz w:val="22"/>
          <w:szCs w:val="22"/>
          <w:u w:val="single"/>
        </w:rPr>
      </w:pPr>
      <w:r>
        <w:rPr>
          <w:rFonts w:ascii="宋体" w:eastAsia="宋体" w:hint="eastAsia"/>
          <w:color w:val="auto"/>
          <w:sz w:val="22"/>
          <w:szCs w:val="22"/>
          <w:lang w:val="zh-CN"/>
        </w:rPr>
        <w:t>2.1、</w:t>
      </w:r>
      <w:r>
        <w:rPr>
          <w:rFonts w:ascii="宋体" w:eastAsia="宋体" w:hint="eastAsia"/>
          <w:color w:val="auto"/>
          <w:sz w:val="22"/>
          <w:szCs w:val="22"/>
          <w:u w:val="single"/>
        </w:rPr>
        <w:t>资格文件组成</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747"/>
      </w:tblGrid>
      <w:tr w:rsidR="000779D1">
        <w:trPr>
          <w:trHeight w:val="90"/>
        </w:trPr>
        <w:tc>
          <w:tcPr>
            <w:tcW w:w="773"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lang w:val="zh-CN"/>
              </w:rPr>
            </w:pPr>
            <w:r>
              <w:rPr>
                <w:rFonts w:ascii="宋体" w:eastAsia="宋体" w:cs="Courier New" w:hint="eastAsia"/>
                <w:b w:val="0"/>
                <w:color w:val="auto"/>
                <w:sz w:val="22"/>
                <w:lang w:val="zh-CN"/>
              </w:rPr>
              <w:t>序号</w:t>
            </w:r>
          </w:p>
        </w:tc>
        <w:tc>
          <w:tcPr>
            <w:tcW w:w="8747" w:type="dxa"/>
          </w:tcPr>
          <w:p w:rsidR="000779D1" w:rsidRDefault="00510D38">
            <w:pPr>
              <w:autoSpaceDE w:val="0"/>
              <w:autoSpaceDN w:val="0"/>
              <w:adjustRightInd w:val="0"/>
              <w:snapToGrid w:val="0"/>
              <w:spacing w:line="430" w:lineRule="atLeast"/>
              <w:rPr>
                <w:rFonts w:ascii="宋体" w:eastAsia="宋体" w:cs="Courier New"/>
                <w:b w:val="0"/>
                <w:color w:val="auto"/>
                <w:sz w:val="22"/>
                <w:lang w:val="zh-CN"/>
              </w:rPr>
            </w:pPr>
            <w:r>
              <w:rPr>
                <w:rFonts w:ascii="宋体" w:eastAsia="宋体" w:cs="Courier New" w:hint="eastAsia"/>
                <w:b w:val="0"/>
                <w:color w:val="auto"/>
                <w:sz w:val="22"/>
                <w:lang w:val="zh-CN"/>
              </w:rPr>
              <w:t>内容（</w:t>
            </w:r>
            <w:r>
              <w:rPr>
                <w:rFonts w:ascii="宋体" w:eastAsia="宋体" w:cs="Courier New" w:hint="eastAsia"/>
                <w:color w:val="auto"/>
                <w:sz w:val="22"/>
                <w:lang w:val="zh-CN"/>
              </w:rPr>
              <w:t>以下1-</w:t>
            </w:r>
            <w:r>
              <w:rPr>
                <w:rFonts w:ascii="宋体" w:eastAsia="宋体" w:cs="Courier New"/>
                <w:color w:val="auto"/>
                <w:sz w:val="22"/>
              </w:rPr>
              <w:t>3</w:t>
            </w:r>
            <w:r>
              <w:rPr>
                <w:rFonts w:ascii="宋体" w:eastAsia="宋体" w:cs="Courier New" w:hint="eastAsia"/>
                <w:color w:val="auto"/>
                <w:sz w:val="22"/>
                <w:lang w:val="zh-CN"/>
              </w:rPr>
              <w:t>项内容投标供应商必须提供，否则不能通过资格审查的，责任自负。</w:t>
            </w:r>
            <w:r>
              <w:rPr>
                <w:rFonts w:ascii="宋体" w:eastAsia="宋体" w:cs="Courier New" w:hint="eastAsia"/>
                <w:b w:val="0"/>
                <w:color w:val="auto"/>
                <w:sz w:val="22"/>
                <w:lang w:val="zh-CN"/>
              </w:rPr>
              <w:t>）</w:t>
            </w:r>
          </w:p>
        </w:tc>
      </w:tr>
      <w:tr w:rsidR="000779D1">
        <w:trPr>
          <w:trHeight w:val="90"/>
        </w:trPr>
        <w:tc>
          <w:tcPr>
            <w:tcW w:w="773"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lang w:val="zh-CN"/>
              </w:rPr>
            </w:pPr>
            <w:r>
              <w:rPr>
                <w:rFonts w:ascii="宋体" w:eastAsia="宋体" w:cs="Courier New" w:hint="eastAsia"/>
                <w:b w:val="0"/>
                <w:color w:val="auto"/>
                <w:sz w:val="22"/>
                <w:lang w:val="zh-CN"/>
              </w:rPr>
              <w:t>1</w:t>
            </w:r>
          </w:p>
        </w:tc>
        <w:tc>
          <w:tcPr>
            <w:tcW w:w="8747" w:type="dxa"/>
          </w:tcPr>
          <w:p w:rsidR="000779D1" w:rsidRDefault="00510D38">
            <w:pPr>
              <w:autoSpaceDE w:val="0"/>
              <w:autoSpaceDN w:val="0"/>
              <w:adjustRightInd w:val="0"/>
              <w:snapToGrid w:val="0"/>
              <w:spacing w:line="430" w:lineRule="atLeast"/>
              <w:rPr>
                <w:rFonts w:ascii="宋体" w:eastAsia="宋体" w:cs="Courier New"/>
                <w:b w:val="0"/>
                <w:color w:val="auto"/>
                <w:sz w:val="22"/>
              </w:rPr>
            </w:pPr>
            <w:r>
              <w:rPr>
                <w:rFonts w:ascii="宋体" w:eastAsia="宋体" w:cs="Courier New" w:hint="eastAsia"/>
                <w:b w:val="0"/>
                <w:color w:val="auto"/>
                <w:sz w:val="22"/>
              </w:rPr>
              <w:t>投标供应商的营业执照、税务登记证（如为多证合一仅需提供营业执照，扫描件加盖公章）</w:t>
            </w:r>
          </w:p>
        </w:tc>
      </w:tr>
      <w:tr w:rsidR="000779D1">
        <w:tc>
          <w:tcPr>
            <w:tcW w:w="773"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rPr>
            </w:pPr>
            <w:r>
              <w:rPr>
                <w:rFonts w:ascii="宋体" w:eastAsia="宋体" w:cs="Courier New" w:hint="eastAsia"/>
                <w:b w:val="0"/>
                <w:color w:val="auto"/>
                <w:sz w:val="22"/>
              </w:rPr>
              <w:t>2</w:t>
            </w:r>
          </w:p>
        </w:tc>
        <w:tc>
          <w:tcPr>
            <w:tcW w:w="8747" w:type="dxa"/>
          </w:tcPr>
          <w:p w:rsidR="000779D1" w:rsidRDefault="00510D38">
            <w:pPr>
              <w:autoSpaceDE w:val="0"/>
              <w:autoSpaceDN w:val="0"/>
              <w:adjustRightInd w:val="0"/>
              <w:snapToGrid w:val="0"/>
              <w:spacing w:line="430" w:lineRule="atLeast"/>
              <w:rPr>
                <w:rFonts w:ascii="宋体" w:eastAsia="宋体" w:cs="Courier New"/>
                <w:b w:val="0"/>
                <w:color w:val="auto"/>
                <w:sz w:val="22"/>
              </w:rPr>
            </w:pPr>
            <w:r>
              <w:rPr>
                <w:rFonts w:ascii="宋体" w:eastAsia="宋体" w:cs="Courier New" w:hint="eastAsia"/>
                <w:b w:val="0"/>
                <w:color w:val="auto"/>
                <w:sz w:val="22"/>
              </w:rPr>
              <w:t>投标供应商参与政府采购活动投标资格声明函（附件一）</w:t>
            </w:r>
          </w:p>
        </w:tc>
      </w:tr>
      <w:tr w:rsidR="000779D1">
        <w:tc>
          <w:tcPr>
            <w:tcW w:w="773"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rPr>
            </w:pPr>
            <w:r>
              <w:rPr>
                <w:rFonts w:ascii="宋体" w:eastAsia="宋体" w:cs="Courier New" w:hint="eastAsia"/>
                <w:b w:val="0"/>
                <w:color w:val="auto"/>
                <w:sz w:val="22"/>
              </w:rPr>
              <w:t>3</w:t>
            </w:r>
          </w:p>
        </w:tc>
        <w:tc>
          <w:tcPr>
            <w:tcW w:w="8747" w:type="dxa"/>
          </w:tcPr>
          <w:p w:rsidR="000779D1" w:rsidRDefault="00510D38">
            <w:pPr>
              <w:autoSpaceDE w:val="0"/>
              <w:autoSpaceDN w:val="0"/>
              <w:adjustRightInd w:val="0"/>
              <w:snapToGrid w:val="0"/>
              <w:spacing w:line="430" w:lineRule="atLeast"/>
              <w:rPr>
                <w:rFonts w:ascii="宋体" w:eastAsia="宋体" w:cs="Courier New"/>
                <w:b w:val="0"/>
                <w:color w:val="auto"/>
                <w:sz w:val="22"/>
              </w:rPr>
            </w:pPr>
            <w:r>
              <w:rPr>
                <w:rFonts w:ascii="宋体" w:eastAsia="宋体"/>
                <w:b w:val="0"/>
                <w:color w:val="auto"/>
                <w:sz w:val="22"/>
                <w:szCs w:val="22"/>
              </w:rPr>
              <w:t>本项目的特定资格要求：</w:t>
            </w:r>
            <w:r>
              <w:rPr>
                <w:rFonts w:ascii="宋体" w:eastAsia="宋体" w:hint="eastAsia"/>
                <w:b w:val="0"/>
                <w:color w:val="auto"/>
                <w:sz w:val="22"/>
                <w:szCs w:val="22"/>
              </w:rPr>
              <w:t>投标供应商</w:t>
            </w:r>
            <w:r>
              <w:rPr>
                <w:rFonts w:ascii="宋体" w:eastAsia="宋体" w:hint="eastAsia"/>
                <w:b w:val="0"/>
                <w:color w:val="auto"/>
                <w:sz w:val="22"/>
                <w:szCs w:val="22"/>
                <w:lang w:val="zh-CN"/>
              </w:rPr>
              <w:t>须具有独立法人资格且具备工程监理综合资质或水利部颁发的水利工程施工监理丙级及以上资质。</w:t>
            </w:r>
          </w:p>
        </w:tc>
      </w:tr>
    </w:tbl>
    <w:p w:rsidR="000779D1" w:rsidRDefault="00510D38">
      <w:pPr>
        <w:autoSpaceDE w:val="0"/>
        <w:autoSpaceDN w:val="0"/>
        <w:adjustRightInd w:val="0"/>
        <w:snapToGrid w:val="0"/>
        <w:spacing w:line="460" w:lineRule="atLeast"/>
        <w:ind w:firstLineChars="200" w:firstLine="442"/>
        <w:rPr>
          <w:rFonts w:ascii="宋体" w:eastAsia="宋体"/>
          <w:b w:val="0"/>
          <w:color w:val="auto"/>
          <w:sz w:val="22"/>
          <w:szCs w:val="22"/>
          <w:lang w:val="zh-CN"/>
        </w:rPr>
      </w:pPr>
      <w:r>
        <w:rPr>
          <w:rFonts w:ascii="宋体" w:eastAsia="宋体" w:hint="eastAsia"/>
          <w:color w:val="auto"/>
          <w:sz w:val="22"/>
          <w:szCs w:val="22"/>
        </w:rPr>
        <w:t>2.2、报价文件</w:t>
      </w:r>
      <w:r>
        <w:rPr>
          <w:rFonts w:ascii="宋体" w:eastAsia="宋体" w:hint="eastAsia"/>
          <w:color w:val="auto"/>
          <w:sz w:val="22"/>
          <w:szCs w:val="22"/>
          <w:lang w:val="zh-CN"/>
        </w:rPr>
        <w:t>组成</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8736"/>
      </w:tblGrid>
      <w:tr w:rsidR="000779D1">
        <w:tc>
          <w:tcPr>
            <w:tcW w:w="784"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lang w:val="zh-CN"/>
              </w:rPr>
            </w:pPr>
            <w:r>
              <w:rPr>
                <w:rFonts w:ascii="宋体" w:eastAsia="宋体" w:cs="Courier New" w:hint="eastAsia"/>
                <w:b w:val="0"/>
                <w:color w:val="auto"/>
                <w:sz w:val="22"/>
                <w:lang w:val="zh-CN"/>
              </w:rPr>
              <w:t>序号</w:t>
            </w:r>
          </w:p>
        </w:tc>
        <w:tc>
          <w:tcPr>
            <w:tcW w:w="8736" w:type="dxa"/>
          </w:tcPr>
          <w:p w:rsidR="000779D1" w:rsidRDefault="00510D38">
            <w:pPr>
              <w:autoSpaceDE w:val="0"/>
              <w:autoSpaceDN w:val="0"/>
              <w:adjustRightInd w:val="0"/>
              <w:snapToGrid w:val="0"/>
              <w:spacing w:line="430" w:lineRule="atLeast"/>
              <w:rPr>
                <w:rFonts w:ascii="宋体" w:eastAsia="宋体" w:cs="Courier New"/>
                <w:b w:val="0"/>
                <w:color w:val="auto"/>
                <w:sz w:val="22"/>
                <w:lang w:val="zh-CN"/>
              </w:rPr>
            </w:pPr>
            <w:r>
              <w:rPr>
                <w:rFonts w:ascii="宋体" w:eastAsia="宋体" w:cs="Courier New" w:hint="eastAsia"/>
                <w:b w:val="0"/>
                <w:color w:val="auto"/>
                <w:sz w:val="22"/>
                <w:lang w:val="zh-CN"/>
              </w:rPr>
              <w:t>内容（▲</w:t>
            </w:r>
            <w:r>
              <w:rPr>
                <w:rFonts w:ascii="宋体" w:eastAsia="宋体" w:cs="Courier New" w:hint="eastAsia"/>
                <w:color w:val="auto"/>
                <w:sz w:val="22"/>
                <w:lang w:val="zh-CN"/>
              </w:rPr>
              <w:t>序号</w:t>
            </w:r>
            <w:r>
              <w:rPr>
                <w:rFonts w:ascii="宋体" w:eastAsia="宋体" w:cs="Courier New" w:hint="eastAsia"/>
                <w:color w:val="auto"/>
                <w:sz w:val="22"/>
              </w:rPr>
              <w:t>1</w:t>
            </w:r>
            <w:r>
              <w:rPr>
                <w:rFonts w:ascii="宋体" w:eastAsia="宋体" w:cs="Courier New" w:hint="eastAsia"/>
                <w:color w:val="auto"/>
                <w:sz w:val="22"/>
                <w:lang w:val="zh-CN"/>
              </w:rPr>
              <w:t>-</w:t>
            </w:r>
            <w:r>
              <w:rPr>
                <w:rFonts w:ascii="宋体" w:eastAsia="宋体" w:cs="Courier New" w:hint="eastAsia"/>
                <w:color w:val="auto"/>
                <w:sz w:val="22"/>
              </w:rPr>
              <w:t>2</w:t>
            </w:r>
            <w:r>
              <w:rPr>
                <w:rFonts w:ascii="宋体" w:eastAsia="宋体" w:cs="Courier New" w:hint="eastAsia"/>
                <w:color w:val="auto"/>
                <w:sz w:val="22"/>
                <w:lang w:val="zh-CN"/>
              </w:rPr>
              <w:t>项投标供应商必须提供，否则不能通过符合性审查的，责任自负。</w:t>
            </w:r>
            <w:r>
              <w:rPr>
                <w:rFonts w:ascii="宋体" w:eastAsia="宋体" w:cs="Courier New" w:hint="eastAsia"/>
                <w:b w:val="0"/>
                <w:color w:val="auto"/>
                <w:sz w:val="22"/>
                <w:lang w:val="zh-CN"/>
              </w:rPr>
              <w:t>）</w:t>
            </w:r>
          </w:p>
        </w:tc>
      </w:tr>
      <w:tr w:rsidR="000779D1">
        <w:tc>
          <w:tcPr>
            <w:tcW w:w="784"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lang w:val="zh-CN"/>
              </w:rPr>
            </w:pPr>
            <w:r>
              <w:rPr>
                <w:rFonts w:ascii="宋体" w:eastAsia="宋体" w:cs="Courier New" w:hint="eastAsia"/>
                <w:b w:val="0"/>
                <w:color w:val="auto"/>
                <w:sz w:val="22"/>
              </w:rPr>
              <w:t>1</w:t>
            </w:r>
          </w:p>
        </w:tc>
        <w:tc>
          <w:tcPr>
            <w:tcW w:w="8736" w:type="dxa"/>
          </w:tcPr>
          <w:p w:rsidR="000779D1" w:rsidRDefault="00510D38">
            <w:pPr>
              <w:autoSpaceDE w:val="0"/>
              <w:autoSpaceDN w:val="0"/>
              <w:adjustRightInd w:val="0"/>
              <w:spacing w:line="430" w:lineRule="atLeast"/>
              <w:textAlignment w:val="bottom"/>
              <w:rPr>
                <w:rFonts w:ascii="宋体" w:eastAsia="宋体" w:cs="Courier New"/>
                <w:b w:val="0"/>
                <w:color w:val="auto"/>
                <w:sz w:val="22"/>
              </w:rPr>
            </w:pPr>
            <w:r>
              <w:rPr>
                <w:rFonts w:ascii="宋体" w:eastAsia="宋体" w:cs="Courier New" w:hint="eastAsia"/>
                <w:b w:val="0"/>
                <w:color w:val="auto"/>
                <w:sz w:val="22"/>
              </w:rPr>
              <w:t>开标一览表（附件二）</w:t>
            </w:r>
          </w:p>
        </w:tc>
      </w:tr>
      <w:tr w:rsidR="000779D1">
        <w:tc>
          <w:tcPr>
            <w:tcW w:w="784"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lang w:val="zh-CN"/>
              </w:rPr>
            </w:pPr>
            <w:r>
              <w:rPr>
                <w:rFonts w:ascii="宋体" w:eastAsia="宋体" w:cs="Courier New" w:hint="eastAsia"/>
                <w:b w:val="0"/>
                <w:color w:val="auto"/>
                <w:sz w:val="22"/>
              </w:rPr>
              <w:t>2</w:t>
            </w:r>
          </w:p>
        </w:tc>
        <w:tc>
          <w:tcPr>
            <w:tcW w:w="8736" w:type="dxa"/>
          </w:tcPr>
          <w:p w:rsidR="000779D1" w:rsidRDefault="00510D38">
            <w:pPr>
              <w:autoSpaceDE w:val="0"/>
              <w:autoSpaceDN w:val="0"/>
              <w:adjustRightInd w:val="0"/>
              <w:spacing w:line="430" w:lineRule="atLeast"/>
              <w:textAlignment w:val="bottom"/>
              <w:rPr>
                <w:rFonts w:ascii="宋体" w:eastAsia="宋体"/>
                <w:b w:val="0"/>
                <w:color w:val="auto"/>
                <w:szCs w:val="21"/>
                <w:lang w:val="zh-CN"/>
              </w:rPr>
            </w:pPr>
            <w:r>
              <w:rPr>
                <w:rFonts w:ascii="宋体" w:eastAsia="宋体" w:hint="eastAsia"/>
                <w:b w:val="0"/>
                <w:color w:val="auto"/>
                <w:sz w:val="22"/>
              </w:rPr>
              <w:t>分项报价表</w:t>
            </w:r>
            <w:r>
              <w:rPr>
                <w:rFonts w:ascii="宋体" w:eastAsia="宋体" w:hint="eastAsia"/>
                <w:b w:val="0"/>
                <w:color w:val="auto"/>
                <w:szCs w:val="21"/>
              </w:rPr>
              <w:t>（附件三）</w:t>
            </w:r>
          </w:p>
        </w:tc>
      </w:tr>
      <w:tr w:rsidR="000779D1">
        <w:tc>
          <w:tcPr>
            <w:tcW w:w="784"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rPr>
            </w:pPr>
            <w:r>
              <w:rPr>
                <w:rFonts w:ascii="宋体" w:eastAsia="宋体" w:cs="Courier New" w:hint="eastAsia"/>
                <w:b w:val="0"/>
                <w:color w:val="auto"/>
                <w:sz w:val="22"/>
              </w:rPr>
              <w:t>3</w:t>
            </w:r>
          </w:p>
        </w:tc>
        <w:tc>
          <w:tcPr>
            <w:tcW w:w="8736" w:type="dxa"/>
          </w:tcPr>
          <w:p w:rsidR="000779D1" w:rsidRDefault="00510D38">
            <w:pPr>
              <w:autoSpaceDE w:val="0"/>
              <w:autoSpaceDN w:val="0"/>
              <w:adjustRightInd w:val="0"/>
              <w:spacing w:line="430" w:lineRule="atLeast"/>
              <w:textAlignment w:val="bottom"/>
              <w:rPr>
                <w:rFonts w:ascii="宋体" w:eastAsia="宋体"/>
                <w:bCs/>
                <w:color w:val="auto"/>
                <w:sz w:val="22"/>
              </w:rPr>
            </w:pPr>
            <w:r>
              <w:rPr>
                <w:rFonts w:ascii="宋体" w:eastAsia="宋体" w:hint="eastAsia"/>
                <w:bCs/>
                <w:color w:val="auto"/>
                <w:sz w:val="22"/>
              </w:rPr>
              <w:t>1、投标供应商享受小微企业价格折扣应提供以下证明材料（放在报价文件中）：</w:t>
            </w:r>
          </w:p>
          <w:p w:rsidR="000779D1" w:rsidRDefault="00510D38">
            <w:pPr>
              <w:autoSpaceDE w:val="0"/>
              <w:autoSpaceDN w:val="0"/>
              <w:adjustRightInd w:val="0"/>
              <w:spacing w:line="430" w:lineRule="atLeast"/>
              <w:textAlignment w:val="bottom"/>
              <w:rPr>
                <w:rFonts w:ascii="宋体" w:eastAsia="宋体"/>
                <w:bCs/>
                <w:color w:val="auto"/>
                <w:sz w:val="22"/>
              </w:rPr>
            </w:pPr>
            <w:r>
              <w:rPr>
                <w:rFonts w:ascii="宋体" w:eastAsia="宋体" w:hint="eastAsia"/>
                <w:bCs/>
                <w:color w:val="auto"/>
                <w:sz w:val="22"/>
              </w:rPr>
              <w:t>（1）《中小企业声明函》（加盖供应商公章，格式见采购文件第四部分附件1）。</w:t>
            </w:r>
          </w:p>
          <w:p w:rsidR="000779D1" w:rsidRDefault="00510D38">
            <w:pPr>
              <w:autoSpaceDE w:val="0"/>
              <w:autoSpaceDN w:val="0"/>
              <w:adjustRightInd w:val="0"/>
              <w:spacing w:line="430" w:lineRule="atLeast"/>
              <w:textAlignment w:val="bottom"/>
              <w:rPr>
                <w:rFonts w:ascii="宋体" w:eastAsia="宋体"/>
                <w:bCs/>
                <w:color w:val="auto"/>
                <w:sz w:val="22"/>
              </w:rPr>
            </w:pPr>
            <w:r>
              <w:rPr>
                <w:rFonts w:ascii="宋体" w:eastAsia="宋体" w:hint="eastAsia"/>
                <w:bCs/>
                <w:color w:val="auto"/>
                <w:sz w:val="22"/>
              </w:rPr>
              <w:t>2、投标供应商享受监狱企业价格折扣应提供以下证明材料（放在报价文件中，不提供的不享受价格折扣）：</w:t>
            </w:r>
          </w:p>
          <w:p w:rsidR="000779D1" w:rsidRDefault="00510D38">
            <w:pPr>
              <w:autoSpaceDE w:val="0"/>
              <w:autoSpaceDN w:val="0"/>
              <w:adjustRightInd w:val="0"/>
              <w:spacing w:line="430" w:lineRule="atLeast"/>
              <w:textAlignment w:val="bottom"/>
              <w:rPr>
                <w:rFonts w:ascii="宋体" w:eastAsia="宋体"/>
                <w:bCs/>
                <w:color w:val="auto"/>
                <w:sz w:val="22"/>
              </w:rPr>
            </w:pPr>
            <w:r>
              <w:rPr>
                <w:rFonts w:ascii="宋体" w:eastAsia="宋体" w:hint="eastAsia"/>
                <w:bCs/>
                <w:color w:val="auto"/>
                <w:sz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rsidR="000779D1" w:rsidRDefault="00510D38">
            <w:pPr>
              <w:autoSpaceDE w:val="0"/>
              <w:autoSpaceDN w:val="0"/>
              <w:adjustRightInd w:val="0"/>
              <w:spacing w:line="430" w:lineRule="atLeast"/>
              <w:textAlignment w:val="bottom"/>
              <w:rPr>
                <w:rFonts w:ascii="宋体" w:eastAsia="宋体"/>
                <w:bCs/>
                <w:color w:val="auto"/>
                <w:sz w:val="22"/>
              </w:rPr>
            </w:pPr>
            <w:r>
              <w:rPr>
                <w:rFonts w:ascii="宋体" w:eastAsia="宋体" w:hint="eastAsia"/>
                <w:bCs/>
                <w:color w:val="auto"/>
                <w:sz w:val="22"/>
              </w:rPr>
              <w:t>3、投标供应商享受残疾人福利性单位价格折扣应提供以下证明材料（放在报价文件中，不提供的不享受价格折扣）：</w:t>
            </w:r>
          </w:p>
          <w:p w:rsidR="000779D1" w:rsidRDefault="00510D38">
            <w:pPr>
              <w:autoSpaceDE w:val="0"/>
              <w:autoSpaceDN w:val="0"/>
              <w:adjustRightInd w:val="0"/>
              <w:spacing w:line="430" w:lineRule="atLeast"/>
              <w:textAlignment w:val="bottom"/>
              <w:rPr>
                <w:rFonts w:ascii="宋体" w:eastAsia="宋体"/>
                <w:b w:val="0"/>
                <w:color w:val="auto"/>
                <w:sz w:val="22"/>
              </w:rPr>
            </w:pPr>
            <w:r>
              <w:rPr>
                <w:rFonts w:ascii="宋体" w:eastAsia="宋体" w:hint="eastAsia"/>
                <w:bCs/>
                <w:color w:val="auto"/>
                <w:sz w:val="22"/>
              </w:rPr>
              <w:t>（1）残疾人福利性单位声明函（加盖投标供应商公章，格式见采购文件第四部分附件2）。在政府采购活动中，残疾人福利性单位视同小型、微型企业，享受评审中价格扣除政策。</w:t>
            </w:r>
          </w:p>
        </w:tc>
      </w:tr>
    </w:tbl>
    <w:p w:rsidR="000779D1" w:rsidRDefault="00510D38">
      <w:pPr>
        <w:autoSpaceDE w:val="0"/>
        <w:autoSpaceDN w:val="0"/>
        <w:adjustRightInd w:val="0"/>
        <w:snapToGrid w:val="0"/>
        <w:spacing w:line="460" w:lineRule="atLeast"/>
        <w:ind w:firstLineChars="200" w:firstLine="442"/>
        <w:textAlignment w:val="bottom"/>
        <w:rPr>
          <w:rFonts w:ascii="宋体" w:eastAsia="宋体"/>
          <w:color w:val="auto"/>
          <w:sz w:val="22"/>
          <w:szCs w:val="22"/>
        </w:rPr>
      </w:pPr>
      <w:r>
        <w:rPr>
          <w:rFonts w:ascii="宋体" w:eastAsia="宋体" w:hint="eastAsia"/>
          <w:color w:val="auto"/>
          <w:sz w:val="22"/>
          <w:szCs w:val="22"/>
        </w:rPr>
        <w:t>2.3、商务技术文件组成</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747"/>
      </w:tblGrid>
      <w:tr w:rsidR="000779D1">
        <w:tc>
          <w:tcPr>
            <w:tcW w:w="773" w:type="dxa"/>
          </w:tcPr>
          <w:p w:rsidR="000779D1" w:rsidRDefault="00510D38">
            <w:pPr>
              <w:autoSpaceDE w:val="0"/>
              <w:autoSpaceDN w:val="0"/>
              <w:adjustRightInd w:val="0"/>
              <w:snapToGrid w:val="0"/>
              <w:spacing w:line="430" w:lineRule="atLeast"/>
              <w:rPr>
                <w:rFonts w:ascii="宋体" w:eastAsia="宋体" w:cs="Courier New"/>
                <w:b w:val="0"/>
                <w:color w:val="auto"/>
                <w:sz w:val="22"/>
                <w:lang w:val="zh-CN"/>
              </w:rPr>
            </w:pPr>
            <w:r>
              <w:rPr>
                <w:rFonts w:ascii="宋体" w:eastAsia="宋体" w:cs="Courier New" w:hint="eastAsia"/>
                <w:b w:val="0"/>
                <w:color w:val="auto"/>
                <w:sz w:val="22"/>
                <w:lang w:val="zh-CN"/>
              </w:rPr>
              <w:t>序号</w:t>
            </w:r>
          </w:p>
        </w:tc>
        <w:tc>
          <w:tcPr>
            <w:tcW w:w="8747" w:type="dxa"/>
          </w:tcPr>
          <w:p w:rsidR="000779D1" w:rsidRDefault="00510D38">
            <w:pPr>
              <w:autoSpaceDE w:val="0"/>
              <w:autoSpaceDN w:val="0"/>
              <w:adjustRightInd w:val="0"/>
              <w:snapToGrid w:val="0"/>
              <w:spacing w:line="430" w:lineRule="atLeast"/>
              <w:rPr>
                <w:rFonts w:ascii="宋体" w:eastAsia="宋体" w:cs="Courier New"/>
                <w:b w:val="0"/>
                <w:color w:val="auto"/>
                <w:sz w:val="22"/>
                <w:szCs w:val="22"/>
                <w:lang w:val="zh-CN"/>
              </w:rPr>
            </w:pPr>
            <w:r>
              <w:rPr>
                <w:rFonts w:ascii="宋体" w:eastAsia="宋体" w:cs="Courier New" w:hint="eastAsia"/>
                <w:b w:val="0"/>
                <w:color w:val="auto"/>
                <w:sz w:val="22"/>
                <w:szCs w:val="22"/>
                <w:lang w:val="zh-CN"/>
              </w:rPr>
              <w:t>至少应包括以下内容（</w:t>
            </w:r>
            <w:r>
              <w:rPr>
                <w:rFonts w:ascii="宋体" w:eastAsia="宋体" w:cs="Courier New" w:hint="eastAsia"/>
                <w:color w:val="auto"/>
                <w:sz w:val="22"/>
                <w:lang w:val="zh-CN"/>
              </w:rPr>
              <w:t>投标供应商应提供相关内容，否则不能通过符合性审查的，责任自负。</w:t>
            </w:r>
            <w:r>
              <w:rPr>
                <w:rFonts w:ascii="宋体" w:eastAsia="宋体" w:cs="Courier New" w:hint="eastAsia"/>
                <w:b w:val="0"/>
                <w:color w:val="auto"/>
                <w:sz w:val="22"/>
                <w:szCs w:val="22"/>
                <w:lang w:val="zh-CN"/>
              </w:rPr>
              <w:t>）</w:t>
            </w:r>
          </w:p>
        </w:tc>
      </w:tr>
      <w:tr w:rsidR="000779D1">
        <w:trPr>
          <w:trHeight w:val="90"/>
        </w:trPr>
        <w:tc>
          <w:tcPr>
            <w:tcW w:w="773"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lang w:val="zh-CN"/>
              </w:rPr>
            </w:pPr>
            <w:r>
              <w:rPr>
                <w:rFonts w:ascii="宋体" w:eastAsia="宋体" w:cs="Courier New" w:hint="eastAsia"/>
                <w:b w:val="0"/>
                <w:color w:val="auto"/>
                <w:sz w:val="22"/>
              </w:rPr>
              <w:lastRenderedPageBreak/>
              <w:t>1</w:t>
            </w:r>
          </w:p>
        </w:tc>
        <w:tc>
          <w:tcPr>
            <w:tcW w:w="8747" w:type="dxa"/>
          </w:tcPr>
          <w:p w:rsidR="000779D1" w:rsidRDefault="00510D38">
            <w:pPr>
              <w:autoSpaceDE w:val="0"/>
              <w:autoSpaceDN w:val="0"/>
              <w:adjustRightInd w:val="0"/>
              <w:snapToGrid w:val="0"/>
              <w:spacing w:line="430" w:lineRule="atLeast"/>
              <w:rPr>
                <w:rFonts w:ascii="宋体" w:eastAsia="宋体" w:cs="Courier New"/>
                <w:b w:val="0"/>
                <w:color w:val="auto"/>
                <w:sz w:val="22"/>
                <w:lang w:val="zh-CN"/>
              </w:rPr>
            </w:pPr>
            <w:r>
              <w:rPr>
                <w:rFonts w:ascii="宋体" w:eastAsia="宋体" w:cs="Courier New" w:hint="eastAsia"/>
                <w:b w:val="0"/>
                <w:color w:val="auto"/>
                <w:sz w:val="22"/>
              </w:rPr>
              <w:t>投标函（附件四）</w:t>
            </w:r>
          </w:p>
        </w:tc>
      </w:tr>
      <w:tr w:rsidR="000779D1">
        <w:trPr>
          <w:trHeight w:val="90"/>
        </w:trPr>
        <w:tc>
          <w:tcPr>
            <w:tcW w:w="773"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lang w:val="zh-CN"/>
              </w:rPr>
            </w:pPr>
            <w:r>
              <w:rPr>
                <w:rFonts w:ascii="宋体" w:eastAsia="宋体" w:cs="Courier New" w:hint="eastAsia"/>
                <w:b w:val="0"/>
                <w:color w:val="auto"/>
                <w:sz w:val="22"/>
              </w:rPr>
              <w:t>2</w:t>
            </w:r>
          </w:p>
        </w:tc>
        <w:tc>
          <w:tcPr>
            <w:tcW w:w="8747" w:type="dxa"/>
          </w:tcPr>
          <w:p w:rsidR="000779D1" w:rsidRDefault="00510D38">
            <w:pPr>
              <w:autoSpaceDE w:val="0"/>
              <w:autoSpaceDN w:val="0"/>
              <w:adjustRightInd w:val="0"/>
              <w:snapToGrid w:val="0"/>
              <w:spacing w:line="430" w:lineRule="atLeast"/>
              <w:rPr>
                <w:rFonts w:ascii="宋体" w:eastAsia="宋体" w:cs="Courier New"/>
                <w:b w:val="0"/>
                <w:color w:val="auto"/>
                <w:sz w:val="22"/>
              </w:rPr>
            </w:pPr>
            <w:r>
              <w:rPr>
                <w:rFonts w:ascii="宋体" w:eastAsia="宋体" w:cs="Courier New" w:hint="eastAsia"/>
                <w:b w:val="0"/>
                <w:color w:val="auto"/>
                <w:sz w:val="22"/>
              </w:rPr>
              <w:t>投标供应商法定代表人授权书（附件五），法定代表人作为授权代表参与投标的仅需提供法定代表人的身份证扫描件</w:t>
            </w:r>
          </w:p>
        </w:tc>
      </w:tr>
      <w:tr w:rsidR="000779D1">
        <w:trPr>
          <w:trHeight w:val="90"/>
        </w:trPr>
        <w:tc>
          <w:tcPr>
            <w:tcW w:w="773"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rPr>
            </w:pPr>
            <w:r>
              <w:rPr>
                <w:rFonts w:ascii="宋体" w:eastAsia="宋体" w:cs="Courier New" w:hint="eastAsia"/>
                <w:b w:val="0"/>
                <w:color w:val="auto"/>
                <w:sz w:val="22"/>
              </w:rPr>
              <w:t>3</w:t>
            </w:r>
          </w:p>
        </w:tc>
        <w:tc>
          <w:tcPr>
            <w:tcW w:w="8747" w:type="dxa"/>
          </w:tcPr>
          <w:p w:rsidR="000779D1" w:rsidRDefault="00510D38">
            <w:pPr>
              <w:autoSpaceDE w:val="0"/>
              <w:autoSpaceDN w:val="0"/>
              <w:adjustRightInd w:val="0"/>
              <w:snapToGrid w:val="0"/>
              <w:spacing w:line="430" w:lineRule="atLeast"/>
              <w:rPr>
                <w:rFonts w:ascii="宋体" w:eastAsia="宋体" w:cs="Courier New"/>
                <w:b w:val="0"/>
                <w:color w:val="auto"/>
                <w:sz w:val="22"/>
              </w:rPr>
            </w:pPr>
            <w:r>
              <w:rPr>
                <w:rFonts w:ascii="宋体" w:eastAsia="宋体" w:cs="Courier New" w:hint="eastAsia"/>
                <w:b w:val="0"/>
                <w:color w:val="auto"/>
                <w:sz w:val="22"/>
              </w:rPr>
              <w:t>法定代表人诚信投标承诺书（附件六）</w:t>
            </w:r>
          </w:p>
        </w:tc>
      </w:tr>
      <w:tr w:rsidR="000779D1">
        <w:trPr>
          <w:trHeight w:val="90"/>
        </w:trPr>
        <w:tc>
          <w:tcPr>
            <w:tcW w:w="773"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rPr>
            </w:pPr>
            <w:r>
              <w:rPr>
                <w:rFonts w:ascii="宋体" w:eastAsia="宋体" w:cs="Courier New" w:hint="eastAsia"/>
                <w:b w:val="0"/>
                <w:color w:val="auto"/>
                <w:sz w:val="22"/>
              </w:rPr>
              <w:t>4</w:t>
            </w:r>
          </w:p>
        </w:tc>
        <w:tc>
          <w:tcPr>
            <w:tcW w:w="8747" w:type="dxa"/>
          </w:tcPr>
          <w:p w:rsidR="000779D1" w:rsidRDefault="00510D38">
            <w:pPr>
              <w:autoSpaceDE w:val="0"/>
              <w:autoSpaceDN w:val="0"/>
              <w:adjustRightInd w:val="0"/>
              <w:snapToGrid w:val="0"/>
              <w:spacing w:line="430" w:lineRule="atLeast"/>
              <w:rPr>
                <w:rFonts w:ascii="宋体" w:eastAsia="宋体" w:cs="Courier New"/>
                <w:b w:val="0"/>
                <w:color w:val="auto"/>
                <w:sz w:val="22"/>
              </w:rPr>
            </w:pPr>
            <w:r>
              <w:rPr>
                <w:rFonts w:ascii="宋体" w:eastAsia="宋体" w:cs="Courier New" w:hint="eastAsia"/>
                <w:b w:val="0"/>
                <w:color w:val="auto"/>
                <w:sz w:val="22"/>
              </w:rPr>
              <w:t>投标供应商质量体系认证证书（如有则提供，</w:t>
            </w:r>
            <w:r>
              <w:rPr>
                <w:rFonts w:ascii="宋体" w:eastAsia="宋体" w:hint="eastAsia"/>
                <w:b w:val="0"/>
                <w:color w:val="auto"/>
                <w:sz w:val="22"/>
                <w:szCs w:val="22"/>
              </w:rPr>
              <w:t>扫描件</w:t>
            </w:r>
            <w:r>
              <w:rPr>
                <w:rFonts w:ascii="宋体" w:eastAsia="宋体" w:cs="Courier New" w:hint="eastAsia"/>
                <w:b w:val="0"/>
                <w:color w:val="auto"/>
                <w:sz w:val="22"/>
              </w:rPr>
              <w:t>加盖公章）</w:t>
            </w:r>
          </w:p>
        </w:tc>
      </w:tr>
      <w:tr w:rsidR="000779D1">
        <w:tc>
          <w:tcPr>
            <w:tcW w:w="773"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rPr>
            </w:pPr>
            <w:r>
              <w:rPr>
                <w:rFonts w:ascii="宋体" w:eastAsia="宋体" w:cs="Courier New" w:hint="eastAsia"/>
                <w:b w:val="0"/>
                <w:color w:val="auto"/>
                <w:sz w:val="22"/>
              </w:rPr>
              <w:t>5</w:t>
            </w:r>
          </w:p>
        </w:tc>
        <w:tc>
          <w:tcPr>
            <w:tcW w:w="8747" w:type="dxa"/>
          </w:tcPr>
          <w:p w:rsidR="000779D1" w:rsidRDefault="00510D38">
            <w:pPr>
              <w:autoSpaceDE w:val="0"/>
              <w:autoSpaceDN w:val="0"/>
              <w:adjustRightInd w:val="0"/>
              <w:snapToGrid w:val="0"/>
              <w:spacing w:line="430" w:lineRule="atLeast"/>
              <w:rPr>
                <w:rFonts w:ascii="宋体" w:eastAsia="宋体" w:cs="Courier New"/>
                <w:b w:val="0"/>
                <w:color w:val="auto"/>
                <w:sz w:val="22"/>
              </w:rPr>
            </w:pPr>
            <w:r>
              <w:rPr>
                <w:rFonts w:ascii="宋体" w:eastAsia="宋体" w:cs="Courier New" w:hint="eastAsia"/>
                <w:b w:val="0"/>
                <w:color w:val="auto"/>
                <w:sz w:val="22"/>
              </w:rPr>
              <w:t>投标供应商环境体系认证证书（如有则提供，</w:t>
            </w:r>
            <w:r>
              <w:rPr>
                <w:rFonts w:ascii="宋体" w:eastAsia="宋体" w:hint="eastAsia"/>
                <w:b w:val="0"/>
                <w:color w:val="auto"/>
                <w:sz w:val="22"/>
                <w:szCs w:val="22"/>
              </w:rPr>
              <w:t>扫描件</w:t>
            </w:r>
            <w:r>
              <w:rPr>
                <w:rFonts w:ascii="宋体" w:eastAsia="宋体" w:cs="Courier New" w:hint="eastAsia"/>
                <w:b w:val="0"/>
                <w:color w:val="auto"/>
                <w:sz w:val="22"/>
              </w:rPr>
              <w:t>加盖公章）</w:t>
            </w:r>
          </w:p>
        </w:tc>
      </w:tr>
      <w:tr w:rsidR="000779D1">
        <w:tc>
          <w:tcPr>
            <w:tcW w:w="773"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rPr>
            </w:pPr>
            <w:r>
              <w:rPr>
                <w:rFonts w:ascii="宋体" w:eastAsia="宋体" w:cs="Courier New" w:hint="eastAsia"/>
                <w:b w:val="0"/>
                <w:color w:val="auto"/>
                <w:sz w:val="22"/>
              </w:rPr>
              <w:t>6</w:t>
            </w:r>
          </w:p>
        </w:tc>
        <w:tc>
          <w:tcPr>
            <w:tcW w:w="8747" w:type="dxa"/>
          </w:tcPr>
          <w:p w:rsidR="000779D1" w:rsidRDefault="00510D38">
            <w:pPr>
              <w:autoSpaceDE w:val="0"/>
              <w:autoSpaceDN w:val="0"/>
              <w:adjustRightInd w:val="0"/>
              <w:snapToGrid w:val="0"/>
              <w:spacing w:line="430" w:lineRule="atLeast"/>
              <w:rPr>
                <w:rFonts w:ascii="宋体" w:eastAsia="宋体" w:cs="Courier New"/>
                <w:b w:val="0"/>
                <w:color w:val="auto"/>
                <w:sz w:val="22"/>
              </w:rPr>
            </w:pPr>
            <w:r>
              <w:rPr>
                <w:rFonts w:ascii="宋体" w:eastAsia="宋体" w:cs="Courier New" w:hint="eastAsia"/>
                <w:b w:val="0"/>
                <w:color w:val="auto"/>
                <w:sz w:val="22"/>
              </w:rPr>
              <w:t>投标供应商职业健康体系认证证书（如有则提供，</w:t>
            </w:r>
            <w:r>
              <w:rPr>
                <w:rFonts w:ascii="宋体" w:eastAsia="宋体" w:hint="eastAsia"/>
                <w:b w:val="0"/>
                <w:color w:val="auto"/>
                <w:sz w:val="22"/>
                <w:szCs w:val="22"/>
              </w:rPr>
              <w:t>扫描件</w:t>
            </w:r>
            <w:r>
              <w:rPr>
                <w:rFonts w:ascii="宋体" w:eastAsia="宋体" w:cs="Courier New" w:hint="eastAsia"/>
                <w:b w:val="0"/>
                <w:color w:val="auto"/>
                <w:sz w:val="22"/>
              </w:rPr>
              <w:t>加盖公章）</w:t>
            </w:r>
          </w:p>
        </w:tc>
      </w:tr>
      <w:tr w:rsidR="000779D1">
        <w:tc>
          <w:tcPr>
            <w:tcW w:w="773"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rPr>
            </w:pPr>
            <w:r>
              <w:rPr>
                <w:rFonts w:ascii="宋体" w:eastAsia="宋体" w:cs="Courier New" w:hint="eastAsia"/>
                <w:b w:val="0"/>
                <w:color w:val="auto"/>
                <w:sz w:val="22"/>
              </w:rPr>
              <w:t>7</w:t>
            </w:r>
          </w:p>
        </w:tc>
        <w:tc>
          <w:tcPr>
            <w:tcW w:w="8747" w:type="dxa"/>
          </w:tcPr>
          <w:p w:rsidR="000779D1" w:rsidRDefault="00510D38">
            <w:pPr>
              <w:autoSpaceDE w:val="0"/>
              <w:autoSpaceDN w:val="0"/>
              <w:adjustRightInd w:val="0"/>
              <w:snapToGrid w:val="0"/>
              <w:spacing w:line="430" w:lineRule="atLeast"/>
              <w:rPr>
                <w:rFonts w:ascii="宋体" w:eastAsia="宋体" w:cs="Courier New"/>
                <w:b w:val="0"/>
                <w:color w:val="auto"/>
                <w:sz w:val="22"/>
              </w:rPr>
            </w:pPr>
            <w:r>
              <w:rPr>
                <w:rFonts w:ascii="宋体" w:eastAsia="宋体" w:cs="Courier New" w:hint="eastAsia"/>
                <w:b w:val="0"/>
                <w:color w:val="auto"/>
                <w:sz w:val="22"/>
              </w:rPr>
              <w:t>投标供应商资信等级证明等（如有则提供，</w:t>
            </w:r>
            <w:r>
              <w:rPr>
                <w:rFonts w:ascii="宋体" w:eastAsia="宋体" w:hint="eastAsia"/>
                <w:b w:val="0"/>
                <w:color w:val="auto"/>
                <w:sz w:val="22"/>
                <w:szCs w:val="22"/>
              </w:rPr>
              <w:t>扫描件</w:t>
            </w:r>
            <w:r>
              <w:rPr>
                <w:rFonts w:ascii="宋体" w:eastAsia="宋体" w:cs="Courier New" w:hint="eastAsia"/>
                <w:b w:val="0"/>
                <w:color w:val="auto"/>
                <w:sz w:val="22"/>
              </w:rPr>
              <w:t>加盖公章）</w:t>
            </w:r>
          </w:p>
        </w:tc>
      </w:tr>
      <w:tr w:rsidR="000779D1">
        <w:trPr>
          <w:trHeight w:val="90"/>
        </w:trPr>
        <w:tc>
          <w:tcPr>
            <w:tcW w:w="773"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rPr>
            </w:pPr>
            <w:r>
              <w:rPr>
                <w:rFonts w:ascii="宋体" w:eastAsia="宋体" w:cs="Courier New" w:hint="eastAsia"/>
                <w:b w:val="0"/>
                <w:color w:val="auto"/>
                <w:sz w:val="22"/>
              </w:rPr>
              <w:t>8</w:t>
            </w:r>
          </w:p>
        </w:tc>
        <w:tc>
          <w:tcPr>
            <w:tcW w:w="8747" w:type="dxa"/>
          </w:tcPr>
          <w:p w:rsidR="000779D1" w:rsidRDefault="00510D38">
            <w:pPr>
              <w:autoSpaceDE w:val="0"/>
              <w:autoSpaceDN w:val="0"/>
              <w:adjustRightInd w:val="0"/>
              <w:snapToGrid w:val="0"/>
              <w:spacing w:line="430" w:lineRule="atLeast"/>
              <w:rPr>
                <w:rFonts w:ascii="宋体" w:eastAsia="宋体" w:cs="Courier New"/>
                <w:b w:val="0"/>
                <w:color w:val="auto"/>
                <w:sz w:val="22"/>
              </w:rPr>
            </w:pPr>
            <w:r>
              <w:rPr>
                <w:rFonts w:ascii="宋体" w:eastAsia="宋体" w:cs="Courier New" w:hint="eastAsia"/>
                <w:b w:val="0"/>
                <w:color w:val="auto"/>
                <w:sz w:val="22"/>
              </w:rPr>
              <w:t>投标供应商曾获得的政府部门或行业协会颁发的荣誉证书（如有则提供，</w:t>
            </w:r>
            <w:r>
              <w:rPr>
                <w:rFonts w:ascii="宋体" w:eastAsia="宋体" w:hint="eastAsia"/>
                <w:b w:val="0"/>
                <w:color w:val="auto"/>
                <w:sz w:val="22"/>
                <w:szCs w:val="22"/>
              </w:rPr>
              <w:t>扫描件</w:t>
            </w:r>
            <w:r>
              <w:rPr>
                <w:rFonts w:ascii="宋体" w:eastAsia="宋体" w:cs="Courier New" w:hint="eastAsia"/>
                <w:b w:val="0"/>
                <w:color w:val="auto"/>
                <w:sz w:val="22"/>
              </w:rPr>
              <w:t>加盖公章）</w:t>
            </w:r>
          </w:p>
        </w:tc>
      </w:tr>
      <w:tr w:rsidR="000779D1">
        <w:tc>
          <w:tcPr>
            <w:tcW w:w="773"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rPr>
            </w:pPr>
            <w:r>
              <w:rPr>
                <w:rFonts w:ascii="宋体" w:eastAsia="宋体" w:cs="Courier New" w:hint="eastAsia"/>
                <w:b w:val="0"/>
                <w:color w:val="auto"/>
                <w:sz w:val="22"/>
              </w:rPr>
              <w:t>9</w:t>
            </w:r>
          </w:p>
        </w:tc>
        <w:tc>
          <w:tcPr>
            <w:tcW w:w="8747" w:type="dxa"/>
          </w:tcPr>
          <w:p w:rsidR="000779D1" w:rsidRDefault="00510D38">
            <w:pPr>
              <w:autoSpaceDE w:val="0"/>
              <w:autoSpaceDN w:val="0"/>
              <w:adjustRightInd w:val="0"/>
              <w:snapToGrid w:val="0"/>
              <w:spacing w:line="430" w:lineRule="atLeast"/>
              <w:rPr>
                <w:rFonts w:ascii="宋体" w:eastAsia="宋体" w:cs="Courier New"/>
                <w:b w:val="0"/>
                <w:color w:val="auto"/>
                <w:sz w:val="22"/>
              </w:rPr>
            </w:pPr>
            <w:r>
              <w:rPr>
                <w:rFonts w:ascii="宋体" w:eastAsia="宋体" w:cs="Courier New" w:hint="eastAsia"/>
                <w:b w:val="0"/>
                <w:color w:val="auto"/>
                <w:sz w:val="22"/>
              </w:rPr>
              <w:t>投标供应商具有的其它相关资质证书（如有则提供，</w:t>
            </w:r>
            <w:r>
              <w:rPr>
                <w:rFonts w:ascii="宋体" w:eastAsia="宋体" w:hint="eastAsia"/>
                <w:b w:val="0"/>
                <w:color w:val="auto"/>
                <w:sz w:val="22"/>
                <w:szCs w:val="22"/>
              </w:rPr>
              <w:t>扫描件</w:t>
            </w:r>
            <w:r>
              <w:rPr>
                <w:rFonts w:ascii="宋体" w:eastAsia="宋体" w:cs="Courier New" w:hint="eastAsia"/>
                <w:b w:val="0"/>
                <w:color w:val="auto"/>
                <w:sz w:val="22"/>
              </w:rPr>
              <w:t>加盖公章）</w:t>
            </w:r>
          </w:p>
        </w:tc>
      </w:tr>
      <w:tr w:rsidR="000779D1">
        <w:tc>
          <w:tcPr>
            <w:tcW w:w="773"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rPr>
            </w:pPr>
            <w:r>
              <w:rPr>
                <w:rFonts w:ascii="宋体" w:eastAsia="宋体" w:cs="Courier New" w:hint="eastAsia"/>
                <w:b w:val="0"/>
                <w:color w:val="auto"/>
                <w:sz w:val="22"/>
              </w:rPr>
              <w:t>10</w:t>
            </w:r>
          </w:p>
        </w:tc>
        <w:tc>
          <w:tcPr>
            <w:tcW w:w="8747" w:type="dxa"/>
          </w:tcPr>
          <w:p w:rsidR="000779D1" w:rsidRDefault="00510D38">
            <w:pPr>
              <w:autoSpaceDE w:val="0"/>
              <w:autoSpaceDN w:val="0"/>
              <w:adjustRightInd w:val="0"/>
              <w:snapToGrid w:val="0"/>
              <w:spacing w:line="430" w:lineRule="atLeast"/>
              <w:rPr>
                <w:rFonts w:ascii="宋体" w:eastAsia="宋体" w:cs="Courier New"/>
                <w:b w:val="0"/>
                <w:color w:val="auto"/>
                <w:sz w:val="22"/>
              </w:rPr>
            </w:pPr>
            <w:r>
              <w:rPr>
                <w:rFonts w:ascii="宋体" w:eastAsia="宋体" w:cs="Courier New" w:hint="eastAsia"/>
                <w:b w:val="0"/>
                <w:color w:val="auto"/>
                <w:sz w:val="22"/>
              </w:rPr>
              <w:t>投标供应商业绩（附件七，如有则提供）</w:t>
            </w:r>
          </w:p>
        </w:tc>
      </w:tr>
      <w:tr w:rsidR="000779D1">
        <w:tc>
          <w:tcPr>
            <w:tcW w:w="773"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rPr>
            </w:pPr>
            <w:r>
              <w:rPr>
                <w:rFonts w:ascii="宋体" w:eastAsia="宋体" w:cs="Courier New" w:hint="eastAsia"/>
                <w:b w:val="0"/>
                <w:color w:val="auto"/>
                <w:sz w:val="22"/>
              </w:rPr>
              <w:t>11</w:t>
            </w:r>
          </w:p>
        </w:tc>
        <w:tc>
          <w:tcPr>
            <w:tcW w:w="8747" w:type="dxa"/>
          </w:tcPr>
          <w:p w:rsidR="000779D1" w:rsidRDefault="00510D38">
            <w:pPr>
              <w:autoSpaceDE w:val="0"/>
              <w:autoSpaceDN w:val="0"/>
              <w:adjustRightInd w:val="0"/>
              <w:snapToGrid w:val="0"/>
              <w:spacing w:line="430" w:lineRule="atLeast"/>
              <w:rPr>
                <w:rFonts w:ascii="宋体" w:eastAsia="宋体" w:cs="Courier New"/>
                <w:b w:val="0"/>
                <w:color w:val="auto"/>
                <w:sz w:val="22"/>
              </w:rPr>
            </w:pPr>
            <w:r>
              <w:rPr>
                <w:rFonts w:ascii="宋体" w:eastAsia="宋体" w:cs="宋体" w:hint="eastAsia"/>
                <w:b w:val="0"/>
                <w:bCs/>
                <w:color w:val="auto"/>
                <w:sz w:val="22"/>
              </w:rPr>
              <w:t>偏离表（附件九）</w:t>
            </w:r>
          </w:p>
        </w:tc>
      </w:tr>
      <w:tr w:rsidR="000779D1">
        <w:tc>
          <w:tcPr>
            <w:tcW w:w="773"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rPr>
            </w:pPr>
            <w:r>
              <w:rPr>
                <w:rFonts w:ascii="宋体" w:eastAsia="宋体" w:cs="Courier New" w:hint="eastAsia"/>
                <w:b w:val="0"/>
                <w:color w:val="auto"/>
                <w:sz w:val="22"/>
              </w:rPr>
              <w:t>12</w:t>
            </w:r>
          </w:p>
        </w:tc>
        <w:tc>
          <w:tcPr>
            <w:tcW w:w="8747" w:type="dxa"/>
          </w:tcPr>
          <w:p w:rsidR="000779D1" w:rsidRDefault="00510D38">
            <w:pPr>
              <w:autoSpaceDE w:val="0"/>
              <w:autoSpaceDN w:val="0"/>
              <w:adjustRightInd w:val="0"/>
              <w:snapToGrid w:val="0"/>
              <w:spacing w:line="430" w:lineRule="atLeast"/>
              <w:rPr>
                <w:rFonts w:ascii="宋体" w:eastAsia="宋体" w:cs="宋体"/>
                <w:b w:val="0"/>
                <w:color w:val="auto"/>
                <w:sz w:val="22"/>
              </w:rPr>
            </w:pPr>
            <w:r>
              <w:rPr>
                <w:rFonts w:ascii="宋体" w:eastAsia="宋体" w:cs="宋体"/>
                <w:b w:val="0"/>
                <w:bCs/>
                <w:color w:val="auto"/>
                <w:sz w:val="22"/>
              </w:rPr>
              <w:t>投入人员安排</w:t>
            </w:r>
            <w:r>
              <w:rPr>
                <w:rFonts w:ascii="宋体" w:eastAsia="宋体" w:cs="宋体" w:hint="eastAsia"/>
                <w:b w:val="0"/>
                <w:bCs/>
                <w:color w:val="auto"/>
                <w:sz w:val="22"/>
              </w:rPr>
              <w:t>（附件八）</w:t>
            </w:r>
          </w:p>
        </w:tc>
      </w:tr>
      <w:tr w:rsidR="000779D1">
        <w:tc>
          <w:tcPr>
            <w:tcW w:w="773"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rPr>
            </w:pPr>
            <w:r>
              <w:rPr>
                <w:rFonts w:ascii="宋体" w:eastAsia="宋体" w:cs="Courier New" w:hint="eastAsia"/>
                <w:b w:val="0"/>
                <w:color w:val="auto"/>
                <w:sz w:val="22"/>
              </w:rPr>
              <w:t>13</w:t>
            </w:r>
          </w:p>
        </w:tc>
        <w:tc>
          <w:tcPr>
            <w:tcW w:w="8747" w:type="dxa"/>
          </w:tcPr>
          <w:p w:rsidR="000779D1" w:rsidRDefault="00510D38">
            <w:pPr>
              <w:autoSpaceDE w:val="0"/>
              <w:autoSpaceDN w:val="0"/>
              <w:adjustRightInd w:val="0"/>
              <w:snapToGrid w:val="0"/>
              <w:spacing w:line="360" w:lineRule="exact"/>
              <w:textAlignment w:val="bottom"/>
              <w:rPr>
                <w:rFonts w:ascii="宋体" w:eastAsia="宋体" w:cs="Arial Unicode MS"/>
                <w:b w:val="0"/>
                <w:color w:val="auto"/>
                <w:sz w:val="22"/>
                <w:szCs w:val="22"/>
              </w:rPr>
            </w:pPr>
            <w:r>
              <w:rPr>
                <w:rFonts w:ascii="宋体" w:eastAsia="宋体" w:cs="Arial Unicode MS" w:hint="eastAsia"/>
                <w:b w:val="0"/>
                <w:color w:val="auto"/>
                <w:sz w:val="22"/>
                <w:szCs w:val="22"/>
              </w:rPr>
              <w:t>针对本项目的</w:t>
            </w:r>
            <w:r>
              <w:rPr>
                <w:rFonts w:ascii="宋体" w:eastAsia="宋体" w:cs="宋体" w:hint="eastAsia"/>
                <w:b w:val="0"/>
                <w:color w:val="auto"/>
                <w:sz w:val="22"/>
              </w:rPr>
              <w:t>整体实施方案</w:t>
            </w:r>
            <w:r>
              <w:rPr>
                <w:rFonts w:ascii="宋体" w:eastAsia="宋体" w:cs="Arial Unicode MS" w:hint="eastAsia"/>
                <w:b w:val="0"/>
                <w:color w:val="auto"/>
                <w:sz w:val="22"/>
                <w:szCs w:val="22"/>
              </w:rPr>
              <w:t>，包括但不限于（具体见评审办法）：</w:t>
            </w:r>
          </w:p>
          <w:p w:rsidR="000779D1" w:rsidRDefault="00510D38">
            <w:pPr>
              <w:autoSpaceDE w:val="0"/>
              <w:autoSpaceDN w:val="0"/>
              <w:adjustRightInd w:val="0"/>
              <w:snapToGrid w:val="0"/>
              <w:spacing w:line="360" w:lineRule="exact"/>
              <w:textAlignment w:val="bottom"/>
              <w:rPr>
                <w:rFonts w:ascii="宋体" w:eastAsia="宋体" w:cs="Arial Unicode MS"/>
                <w:b w:val="0"/>
                <w:bCs/>
                <w:color w:val="auto"/>
                <w:sz w:val="22"/>
                <w:szCs w:val="22"/>
              </w:rPr>
            </w:pPr>
            <w:r>
              <w:rPr>
                <w:rFonts w:ascii="宋体" w:eastAsia="宋体" w:cs="Arial Unicode MS" w:hint="eastAsia"/>
                <w:b w:val="0"/>
                <w:bCs/>
                <w:color w:val="auto"/>
                <w:sz w:val="22"/>
                <w:szCs w:val="22"/>
              </w:rPr>
              <w:t>（1） 工程概况；</w:t>
            </w:r>
          </w:p>
          <w:p w:rsidR="000779D1" w:rsidRDefault="00510D38">
            <w:pPr>
              <w:autoSpaceDE w:val="0"/>
              <w:autoSpaceDN w:val="0"/>
              <w:adjustRightInd w:val="0"/>
              <w:snapToGrid w:val="0"/>
              <w:spacing w:line="360" w:lineRule="exact"/>
              <w:textAlignment w:val="bottom"/>
              <w:rPr>
                <w:rFonts w:ascii="宋体" w:eastAsia="宋体" w:cs="Arial Unicode MS"/>
                <w:b w:val="0"/>
                <w:bCs/>
                <w:color w:val="auto"/>
                <w:sz w:val="22"/>
                <w:szCs w:val="22"/>
              </w:rPr>
            </w:pPr>
            <w:r>
              <w:rPr>
                <w:rFonts w:ascii="宋体" w:eastAsia="宋体" w:cs="Arial Unicode MS" w:hint="eastAsia"/>
                <w:b w:val="0"/>
                <w:bCs/>
                <w:color w:val="auto"/>
                <w:sz w:val="22"/>
                <w:szCs w:val="22"/>
              </w:rPr>
              <w:t>（2） 监理范围；</w:t>
            </w:r>
          </w:p>
          <w:p w:rsidR="000779D1" w:rsidRDefault="00510D38">
            <w:pPr>
              <w:autoSpaceDE w:val="0"/>
              <w:autoSpaceDN w:val="0"/>
              <w:adjustRightInd w:val="0"/>
              <w:snapToGrid w:val="0"/>
              <w:spacing w:line="360" w:lineRule="exact"/>
              <w:textAlignment w:val="bottom"/>
              <w:rPr>
                <w:rFonts w:ascii="宋体" w:eastAsia="宋体" w:cs="Arial Unicode MS"/>
                <w:b w:val="0"/>
                <w:bCs/>
                <w:color w:val="auto"/>
                <w:sz w:val="22"/>
                <w:szCs w:val="22"/>
              </w:rPr>
            </w:pPr>
            <w:r>
              <w:rPr>
                <w:rFonts w:ascii="宋体" w:eastAsia="宋体" w:cs="Arial Unicode MS" w:hint="eastAsia"/>
                <w:b w:val="0"/>
                <w:bCs/>
                <w:color w:val="auto"/>
                <w:sz w:val="22"/>
                <w:szCs w:val="22"/>
              </w:rPr>
              <w:t>（3） 监理依据；</w:t>
            </w:r>
          </w:p>
          <w:p w:rsidR="000779D1" w:rsidRDefault="00510D38">
            <w:pPr>
              <w:autoSpaceDE w:val="0"/>
              <w:autoSpaceDN w:val="0"/>
              <w:adjustRightInd w:val="0"/>
              <w:snapToGrid w:val="0"/>
              <w:spacing w:line="360" w:lineRule="exact"/>
              <w:textAlignment w:val="bottom"/>
              <w:rPr>
                <w:rFonts w:ascii="宋体" w:eastAsia="宋体" w:cs="Arial Unicode MS"/>
                <w:b w:val="0"/>
                <w:bCs/>
                <w:color w:val="auto"/>
                <w:sz w:val="22"/>
                <w:szCs w:val="22"/>
              </w:rPr>
            </w:pPr>
            <w:r>
              <w:rPr>
                <w:rFonts w:ascii="宋体" w:eastAsia="宋体" w:cs="Arial Unicode MS" w:hint="eastAsia"/>
                <w:b w:val="0"/>
                <w:bCs/>
                <w:color w:val="auto"/>
                <w:sz w:val="22"/>
                <w:szCs w:val="22"/>
              </w:rPr>
              <w:t>（4） 监理机构组织，包括项目组人数、专业结构；</w:t>
            </w:r>
          </w:p>
          <w:p w:rsidR="000779D1" w:rsidRDefault="00510D38">
            <w:pPr>
              <w:autoSpaceDE w:val="0"/>
              <w:autoSpaceDN w:val="0"/>
              <w:adjustRightInd w:val="0"/>
              <w:snapToGrid w:val="0"/>
              <w:spacing w:line="360" w:lineRule="exact"/>
              <w:textAlignment w:val="bottom"/>
              <w:rPr>
                <w:rFonts w:ascii="宋体" w:eastAsia="宋体" w:cs="Arial Unicode MS"/>
                <w:b w:val="0"/>
                <w:bCs/>
                <w:color w:val="auto"/>
                <w:sz w:val="22"/>
                <w:szCs w:val="22"/>
              </w:rPr>
            </w:pPr>
            <w:r>
              <w:rPr>
                <w:rFonts w:ascii="宋体" w:eastAsia="宋体" w:cs="Arial Unicode MS" w:hint="eastAsia"/>
                <w:b w:val="0"/>
                <w:bCs/>
                <w:color w:val="auto"/>
                <w:sz w:val="22"/>
                <w:szCs w:val="22"/>
              </w:rPr>
              <w:t>（5） 工程监理方案（可不仅限于下列内容）：</w:t>
            </w:r>
          </w:p>
          <w:p w:rsidR="000779D1" w:rsidRDefault="00510D38">
            <w:pPr>
              <w:autoSpaceDE w:val="0"/>
              <w:autoSpaceDN w:val="0"/>
              <w:adjustRightInd w:val="0"/>
              <w:snapToGrid w:val="0"/>
              <w:spacing w:line="360" w:lineRule="exact"/>
              <w:textAlignment w:val="bottom"/>
              <w:rPr>
                <w:rFonts w:ascii="宋体" w:eastAsia="宋体" w:cs="Arial Unicode MS"/>
                <w:b w:val="0"/>
                <w:bCs/>
                <w:color w:val="auto"/>
                <w:sz w:val="22"/>
                <w:szCs w:val="22"/>
              </w:rPr>
            </w:pPr>
            <w:r>
              <w:rPr>
                <w:rFonts w:ascii="宋体" w:eastAsia="宋体" w:cs="Arial Unicode MS" w:hint="eastAsia"/>
                <w:b w:val="0"/>
                <w:bCs/>
                <w:color w:val="auto"/>
                <w:sz w:val="22"/>
                <w:szCs w:val="22"/>
              </w:rPr>
              <w:t>（A）监理工程程序及流程；</w:t>
            </w:r>
          </w:p>
          <w:p w:rsidR="000779D1" w:rsidRDefault="00510D38">
            <w:pPr>
              <w:autoSpaceDE w:val="0"/>
              <w:autoSpaceDN w:val="0"/>
              <w:adjustRightInd w:val="0"/>
              <w:snapToGrid w:val="0"/>
              <w:spacing w:line="360" w:lineRule="exact"/>
              <w:textAlignment w:val="bottom"/>
              <w:rPr>
                <w:rFonts w:ascii="宋体" w:eastAsia="宋体" w:cs="Arial Unicode MS"/>
                <w:b w:val="0"/>
                <w:bCs/>
                <w:color w:val="auto"/>
                <w:sz w:val="22"/>
                <w:szCs w:val="22"/>
              </w:rPr>
            </w:pPr>
            <w:r>
              <w:rPr>
                <w:rFonts w:ascii="宋体" w:eastAsia="宋体" w:cs="Arial Unicode MS" w:hint="eastAsia"/>
                <w:b w:val="0"/>
                <w:bCs/>
                <w:color w:val="auto"/>
                <w:sz w:val="22"/>
                <w:szCs w:val="22"/>
              </w:rPr>
              <w:t>（B）监理资料的提供；</w:t>
            </w:r>
          </w:p>
          <w:p w:rsidR="000779D1" w:rsidRDefault="00510D38">
            <w:pPr>
              <w:autoSpaceDE w:val="0"/>
              <w:autoSpaceDN w:val="0"/>
              <w:adjustRightInd w:val="0"/>
              <w:snapToGrid w:val="0"/>
              <w:spacing w:line="360" w:lineRule="exact"/>
              <w:textAlignment w:val="bottom"/>
              <w:rPr>
                <w:rFonts w:ascii="宋体" w:eastAsia="宋体" w:cs="Arial Unicode MS"/>
                <w:b w:val="0"/>
                <w:bCs/>
                <w:color w:val="auto"/>
                <w:sz w:val="22"/>
                <w:szCs w:val="22"/>
              </w:rPr>
            </w:pPr>
            <w:r>
              <w:rPr>
                <w:rFonts w:ascii="宋体" w:eastAsia="宋体" w:cs="Arial Unicode MS" w:hint="eastAsia"/>
                <w:b w:val="0"/>
                <w:bCs/>
                <w:color w:val="auto"/>
                <w:sz w:val="22"/>
                <w:szCs w:val="22"/>
              </w:rPr>
              <w:t>（C）项目总监理工程师、专业监理工程师、监理员的权利和职责；</w:t>
            </w:r>
          </w:p>
          <w:p w:rsidR="000779D1" w:rsidRDefault="00510D38">
            <w:pPr>
              <w:autoSpaceDE w:val="0"/>
              <w:autoSpaceDN w:val="0"/>
              <w:adjustRightInd w:val="0"/>
              <w:snapToGrid w:val="0"/>
              <w:spacing w:line="360" w:lineRule="exact"/>
              <w:textAlignment w:val="bottom"/>
              <w:rPr>
                <w:rFonts w:ascii="宋体" w:eastAsia="宋体" w:cs="Arial Unicode MS"/>
                <w:b w:val="0"/>
                <w:bCs/>
                <w:color w:val="auto"/>
                <w:sz w:val="22"/>
                <w:szCs w:val="22"/>
              </w:rPr>
            </w:pPr>
            <w:r>
              <w:rPr>
                <w:rFonts w:ascii="宋体" w:eastAsia="宋体" w:cs="Arial Unicode MS" w:hint="eastAsia"/>
                <w:b w:val="0"/>
                <w:bCs/>
                <w:color w:val="auto"/>
                <w:sz w:val="22"/>
                <w:szCs w:val="22"/>
              </w:rPr>
              <w:t>（D）工程质量、投资、进度控制的监理措施；</w:t>
            </w:r>
          </w:p>
          <w:p w:rsidR="000779D1" w:rsidRDefault="00510D38">
            <w:pPr>
              <w:autoSpaceDE w:val="0"/>
              <w:autoSpaceDN w:val="0"/>
              <w:adjustRightInd w:val="0"/>
              <w:snapToGrid w:val="0"/>
              <w:spacing w:line="360" w:lineRule="exact"/>
              <w:textAlignment w:val="bottom"/>
              <w:rPr>
                <w:rFonts w:ascii="宋体" w:eastAsia="宋体" w:cs="Arial Unicode MS"/>
                <w:b w:val="0"/>
                <w:bCs/>
                <w:color w:val="auto"/>
                <w:sz w:val="22"/>
                <w:szCs w:val="22"/>
              </w:rPr>
            </w:pPr>
            <w:r>
              <w:rPr>
                <w:rFonts w:ascii="宋体" w:eastAsia="宋体" w:cs="Arial Unicode MS" w:hint="eastAsia"/>
                <w:b w:val="0"/>
                <w:bCs/>
                <w:color w:val="auto"/>
                <w:sz w:val="22"/>
                <w:szCs w:val="22"/>
              </w:rPr>
              <w:t>（E）对本项目重点、难点的分析；</w:t>
            </w:r>
          </w:p>
          <w:p w:rsidR="000779D1" w:rsidRDefault="00510D38">
            <w:pPr>
              <w:autoSpaceDE w:val="0"/>
              <w:autoSpaceDN w:val="0"/>
              <w:adjustRightInd w:val="0"/>
              <w:snapToGrid w:val="0"/>
              <w:spacing w:line="360" w:lineRule="exact"/>
              <w:textAlignment w:val="bottom"/>
              <w:rPr>
                <w:rFonts w:ascii="宋体" w:eastAsia="宋体" w:cs="Arial Unicode MS"/>
                <w:b w:val="0"/>
                <w:bCs/>
                <w:color w:val="auto"/>
                <w:sz w:val="22"/>
                <w:szCs w:val="22"/>
              </w:rPr>
            </w:pPr>
            <w:r>
              <w:rPr>
                <w:rFonts w:ascii="宋体" w:eastAsia="宋体" w:cs="Arial Unicode MS" w:hint="eastAsia"/>
                <w:b w:val="0"/>
                <w:bCs/>
                <w:color w:val="auto"/>
                <w:sz w:val="22"/>
                <w:szCs w:val="22"/>
              </w:rPr>
              <w:t>（F）施工时，确保安全措施；</w:t>
            </w:r>
          </w:p>
          <w:p w:rsidR="000779D1" w:rsidRDefault="00510D38">
            <w:pPr>
              <w:autoSpaceDE w:val="0"/>
              <w:autoSpaceDN w:val="0"/>
              <w:adjustRightInd w:val="0"/>
              <w:snapToGrid w:val="0"/>
              <w:spacing w:line="360" w:lineRule="exact"/>
              <w:textAlignment w:val="bottom"/>
              <w:rPr>
                <w:rFonts w:ascii="宋体" w:eastAsia="宋体" w:cs="Arial Unicode MS"/>
                <w:b w:val="0"/>
                <w:bCs/>
                <w:color w:val="auto"/>
                <w:sz w:val="22"/>
                <w:szCs w:val="22"/>
              </w:rPr>
            </w:pPr>
            <w:r>
              <w:rPr>
                <w:rFonts w:ascii="宋体" w:eastAsia="宋体" w:cs="Arial Unicode MS" w:hint="eastAsia"/>
                <w:b w:val="0"/>
                <w:bCs/>
                <w:color w:val="auto"/>
                <w:sz w:val="22"/>
                <w:szCs w:val="22"/>
              </w:rPr>
              <w:t>（G）投资控制的方法；</w:t>
            </w:r>
          </w:p>
          <w:p w:rsidR="000779D1" w:rsidRDefault="00510D38">
            <w:pPr>
              <w:autoSpaceDE w:val="0"/>
              <w:autoSpaceDN w:val="0"/>
              <w:adjustRightInd w:val="0"/>
              <w:snapToGrid w:val="0"/>
              <w:spacing w:line="360" w:lineRule="exact"/>
              <w:textAlignment w:val="bottom"/>
              <w:rPr>
                <w:rFonts w:ascii="宋体" w:eastAsia="宋体" w:cs="Arial Unicode MS"/>
                <w:b w:val="0"/>
                <w:bCs/>
                <w:color w:val="auto"/>
                <w:sz w:val="22"/>
                <w:szCs w:val="22"/>
              </w:rPr>
            </w:pPr>
            <w:r>
              <w:rPr>
                <w:rFonts w:ascii="宋体" w:eastAsia="宋体" w:cs="Arial Unicode MS" w:hint="eastAsia"/>
                <w:b w:val="0"/>
                <w:bCs/>
                <w:color w:val="auto"/>
                <w:sz w:val="22"/>
                <w:szCs w:val="22"/>
              </w:rPr>
              <w:t>（H）安全文明施工的监理措施；</w:t>
            </w:r>
          </w:p>
          <w:p w:rsidR="000779D1" w:rsidRDefault="00510D38">
            <w:pPr>
              <w:autoSpaceDE w:val="0"/>
              <w:autoSpaceDN w:val="0"/>
              <w:adjustRightInd w:val="0"/>
              <w:snapToGrid w:val="0"/>
              <w:spacing w:line="360" w:lineRule="exact"/>
              <w:textAlignment w:val="bottom"/>
              <w:rPr>
                <w:rFonts w:ascii="宋体" w:eastAsia="宋体" w:cs="Arial Unicode MS"/>
                <w:b w:val="0"/>
                <w:bCs/>
                <w:color w:val="auto"/>
                <w:sz w:val="22"/>
                <w:szCs w:val="22"/>
              </w:rPr>
            </w:pPr>
            <w:r>
              <w:rPr>
                <w:rFonts w:ascii="宋体" w:eastAsia="宋体" w:cs="Arial Unicode MS" w:hint="eastAsia"/>
                <w:b w:val="0"/>
                <w:bCs/>
                <w:color w:val="auto"/>
                <w:sz w:val="22"/>
                <w:szCs w:val="22"/>
              </w:rPr>
              <w:t>（I）根据本工程特点制定检测、监测的方法、手段和保证措施；</w:t>
            </w:r>
          </w:p>
          <w:p w:rsidR="000779D1" w:rsidRDefault="00510D38">
            <w:pPr>
              <w:autoSpaceDE w:val="0"/>
              <w:autoSpaceDN w:val="0"/>
              <w:adjustRightInd w:val="0"/>
              <w:snapToGrid w:val="0"/>
              <w:spacing w:line="360" w:lineRule="exact"/>
              <w:textAlignment w:val="bottom"/>
              <w:rPr>
                <w:rFonts w:ascii="宋体" w:eastAsia="宋体" w:cs="Arial Unicode MS"/>
                <w:b w:val="0"/>
                <w:bCs/>
                <w:color w:val="auto"/>
                <w:sz w:val="22"/>
                <w:szCs w:val="22"/>
              </w:rPr>
            </w:pPr>
            <w:r>
              <w:rPr>
                <w:rFonts w:ascii="宋体" w:eastAsia="宋体" w:cs="Arial Unicode MS" w:hint="eastAsia"/>
                <w:b w:val="0"/>
                <w:bCs/>
                <w:color w:val="auto"/>
                <w:sz w:val="22"/>
                <w:szCs w:val="22"/>
              </w:rPr>
              <w:t>（J）选用的监测仪器设备清单；</w:t>
            </w:r>
          </w:p>
          <w:p w:rsidR="000779D1" w:rsidRDefault="00510D38">
            <w:pPr>
              <w:autoSpaceDE w:val="0"/>
              <w:autoSpaceDN w:val="0"/>
              <w:adjustRightInd w:val="0"/>
              <w:snapToGrid w:val="0"/>
              <w:spacing w:line="360" w:lineRule="exact"/>
              <w:textAlignment w:val="bottom"/>
              <w:rPr>
                <w:rFonts w:ascii="宋体" w:eastAsia="宋体" w:cs="Arial Unicode MS"/>
                <w:b w:val="0"/>
                <w:bCs/>
                <w:color w:val="auto"/>
                <w:sz w:val="22"/>
                <w:szCs w:val="22"/>
              </w:rPr>
            </w:pPr>
            <w:r>
              <w:rPr>
                <w:rFonts w:ascii="宋体" w:eastAsia="宋体" w:cs="Arial Unicode MS" w:hint="eastAsia"/>
                <w:b w:val="0"/>
                <w:bCs/>
                <w:color w:val="auto"/>
                <w:sz w:val="22"/>
                <w:szCs w:val="22"/>
              </w:rPr>
              <w:t>（K）须旁站监理的主要部位、工程清单；</w:t>
            </w:r>
          </w:p>
          <w:p w:rsidR="000779D1" w:rsidRDefault="00510D38">
            <w:pPr>
              <w:autoSpaceDE w:val="0"/>
              <w:autoSpaceDN w:val="0"/>
              <w:adjustRightInd w:val="0"/>
              <w:snapToGrid w:val="0"/>
              <w:spacing w:line="360" w:lineRule="exact"/>
              <w:textAlignment w:val="bottom"/>
              <w:rPr>
                <w:rFonts w:ascii="宋体" w:eastAsia="宋体" w:cs="Arial Unicode MS"/>
                <w:b w:val="0"/>
                <w:bCs/>
                <w:color w:val="auto"/>
                <w:sz w:val="22"/>
                <w:szCs w:val="22"/>
              </w:rPr>
            </w:pPr>
            <w:r>
              <w:rPr>
                <w:rFonts w:ascii="宋体" w:eastAsia="宋体" w:cs="Arial Unicode MS" w:hint="eastAsia"/>
                <w:b w:val="0"/>
                <w:bCs/>
                <w:color w:val="auto"/>
                <w:sz w:val="22"/>
                <w:szCs w:val="22"/>
              </w:rPr>
              <w:t>（L）对招标人、设计、施工的合理化建议；</w:t>
            </w:r>
          </w:p>
          <w:p w:rsidR="000779D1" w:rsidRDefault="00510D38">
            <w:pPr>
              <w:autoSpaceDE w:val="0"/>
              <w:autoSpaceDN w:val="0"/>
              <w:adjustRightInd w:val="0"/>
              <w:snapToGrid w:val="0"/>
              <w:spacing w:line="360" w:lineRule="exact"/>
              <w:textAlignment w:val="bottom"/>
              <w:rPr>
                <w:color w:val="auto"/>
              </w:rPr>
            </w:pPr>
            <w:r>
              <w:rPr>
                <w:rFonts w:ascii="宋体" w:eastAsia="宋体" w:cs="Arial Unicode MS" w:hint="eastAsia"/>
                <w:b w:val="0"/>
                <w:bCs/>
                <w:color w:val="auto"/>
                <w:sz w:val="22"/>
                <w:szCs w:val="22"/>
              </w:rPr>
              <w:t>（M）其他必要的说明。</w:t>
            </w:r>
          </w:p>
        </w:tc>
      </w:tr>
      <w:tr w:rsidR="000779D1">
        <w:tc>
          <w:tcPr>
            <w:tcW w:w="773"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rPr>
            </w:pPr>
            <w:r>
              <w:rPr>
                <w:rFonts w:ascii="宋体" w:eastAsia="宋体" w:cs="Courier New" w:hint="eastAsia"/>
                <w:b w:val="0"/>
                <w:color w:val="auto"/>
                <w:sz w:val="22"/>
              </w:rPr>
              <w:t>14</w:t>
            </w:r>
          </w:p>
        </w:tc>
        <w:tc>
          <w:tcPr>
            <w:tcW w:w="8747" w:type="dxa"/>
          </w:tcPr>
          <w:p w:rsidR="000779D1" w:rsidRDefault="00510D38">
            <w:pPr>
              <w:autoSpaceDE w:val="0"/>
              <w:autoSpaceDN w:val="0"/>
              <w:adjustRightInd w:val="0"/>
              <w:snapToGrid w:val="0"/>
              <w:spacing w:line="430" w:lineRule="atLeast"/>
              <w:rPr>
                <w:rFonts w:ascii="宋体" w:eastAsia="宋体"/>
                <w:b w:val="0"/>
                <w:color w:val="auto"/>
                <w:sz w:val="22"/>
                <w:szCs w:val="22"/>
              </w:rPr>
            </w:pPr>
            <w:r>
              <w:rPr>
                <w:rFonts w:ascii="宋体" w:eastAsia="宋体" w:cs="宋体" w:hint="eastAsia"/>
                <w:b w:val="0"/>
                <w:color w:val="auto"/>
                <w:sz w:val="22"/>
              </w:rPr>
              <w:t>后续服务承诺：技术服务和后续服务的内容、措施、承诺，包括质保期、距采购人最近的服务网点的详细介绍，资质资格、技术力量、成立时间；</w:t>
            </w:r>
          </w:p>
        </w:tc>
      </w:tr>
      <w:tr w:rsidR="000779D1">
        <w:trPr>
          <w:trHeight w:val="90"/>
        </w:trPr>
        <w:tc>
          <w:tcPr>
            <w:tcW w:w="773" w:type="dxa"/>
            <w:vAlign w:val="center"/>
          </w:tcPr>
          <w:p w:rsidR="000779D1" w:rsidRDefault="00510D38">
            <w:pPr>
              <w:autoSpaceDE w:val="0"/>
              <w:autoSpaceDN w:val="0"/>
              <w:adjustRightInd w:val="0"/>
              <w:snapToGrid w:val="0"/>
              <w:spacing w:line="430" w:lineRule="atLeast"/>
              <w:jc w:val="center"/>
              <w:rPr>
                <w:rFonts w:ascii="宋体" w:eastAsia="宋体" w:cs="Courier New"/>
                <w:b w:val="0"/>
                <w:color w:val="auto"/>
                <w:sz w:val="22"/>
              </w:rPr>
            </w:pPr>
            <w:r>
              <w:rPr>
                <w:rFonts w:ascii="宋体" w:eastAsia="宋体" w:cs="Courier New" w:hint="eastAsia"/>
                <w:b w:val="0"/>
                <w:color w:val="auto"/>
                <w:sz w:val="22"/>
              </w:rPr>
              <w:t>15</w:t>
            </w:r>
          </w:p>
        </w:tc>
        <w:tc>
          <w:tcPr>
            <w:tcW w:w="8747" w:type="dxa"/>
          </w:tcPr>
          <w:p w:rsidR="000779D1" w:rsidRDefault="00510D38">
            <w:pPr>
              <w:autoSpaceDE w:val="0"/>
              <w:autoSpaceDN w:val="0"/>
              <w:adjustRightInd w:val="0"/>
              <w:snapToGrid w:val="0"/>
              <w:spacing w:line="430" w:lineRule="atLeast"/>
              <w:rPr>
                <w:rFonts w:ascii="宋体" w:eastAsia="宋体" w:cs="Arial Unicode MS"/>
                <w:b w:val="0"/>
                <w:color w:val="auto"/>
                <w:sz w:val="22"/>
                <w:szCs w:val="22"/>
              </w:rPr>
            </w:pPr>
            <w:r>
              <w:rPr>
                <w:rFonts w:ascii="宋体" w:eastAsia="宋体" w:cs="Arial Unicode MS" w:hint="eastAsia"/>
                <w:b w:val="0"/>
                <w:color w:val="auto"/>
                <w:sz w:val="22"/>
                <w:szCs w:val="22"/>
              </w:rPr>
              <w:t>根据竞争性磋商文件中的采购内容与技术要求、评标细则，需要提供的其它文件和资料</w:t>
            </w:r>
          </w:p>
        </w:tc>
      </w:tr>
    </w:tbl>
    <w:p w:rsidR="000779D1" w:rsidRDefault="00510D38">
      <w:pPr>
        <w:autoSpaceDE w:val="0"/>
        <w:autoSpaceDN w:val="0"/>
        <w:adjustRightInd w:val="0"/>
        <w:snapToGrid w:val="0"/>
        <w:spacing w:line="460" w:lineRule="atLeast"/>
        <w:ind w:firstLineChars="200" w:firstLine="440"/>
        <w:textAlignment w:val="bottom"/>
        <w:rPr>
          <w:rFonts w:ascii="宋体" w:eastAsia="宋体"/>
          <w:b w:val="0"/>
          <w:color w:val="auto"/>
          <w:sz w:val="22"/>
          <w:szCs w:val="22"/>
        </w:rPr>
      </w:pPr>
      <w:r>
        <w:rPr>
          <w:rFonts w:ascii="宋体" w:eastAsia="宋体" w:hint="eastAsia"/>
          <w:b w:val="0"/>
          <w:color w:val="auto"/>
          <w:sz w:val="22"/>
          <w:szCs w:val="22"/>
        </w:rPr>
        <w:t>3、投标内容填写说明</w:t>
      </w:r>
    </w:p>
    <w:p w:rsidR="000779D1" w:rsidRDefault="00510D38">
      <w:pPr>
        <w:autoSpaceDE w:val="0"/>
        <w:autoSpaceDN w:val="0"/>
        <w:adjustRightInd w:val="0"/>
        <w:snapToGrid w:val="0"/>
        <w:spacing w:line="460" w:lineRule="atLeast"/>
        <w:ind w:firstLineChars="200" w:firstLine="440"/>
        <w:textAlignment w:val="bottom"/>
        <w:rPr>
          <w:rFonts w:ascii="宋体" w:eastAsia="宋体"/>
          <w:b w:val="0"/>
          <w:color w:val="auto"/>
          <w:sz w:val="22"/>
          <w:szCs w:val="22"/>
        </w:rPr>
      </w:pPr>
      <w:r>
        <w:rPr>
          <w:rFonts w:ascii="宋体" w:eastAsia="宋体" w:hint="eastAsia"/>
          <w:b w:val="0"/>
          <w:color w:val="auto"/>
          <w:sz w:val="22"/>
          <w:szCs w:val="22"/>
        </w:rPr>
        <w:lastRenderedPageBreak/>
        <w:t>3.1、磋商响应文件格式</w:t>
      </w:r>
    </w:p>
    <w:p w:rsidR="000779D1" w:rsidRDefault="00510D38">
      <w:pPr>
        <w:autoSpaceDE w:val="0"/>
        <w:autoSpaceDN w:val="0"/>
        <w:adjustRightInd w:val="0"/>
        <w:snapToGrid w:val="0"/>
        <w:spacing w:line="460" w:lineRule="atLeast"/>
        <w:ind w:firstLineChars="200" w:firstLine="440"/>
        <w:textAlignment w:val="bottom"/>
        <w:rPr>
          <w:rFonts w:ascii="宋体" w:eastAsia="宋体"/>
          <w:b w:val="0"/>
          <w:color w:val="auto"/>
          <w:sz w:val="22"/>
          <w:szCs w:val="22"/>
        </w:rPr>
      </w:pPr>
      <w:r>
        <w:rPr>
          <w:rFonts w:ascii="宋体" w:eastAsia="宋体" w:hint="eastAsia"/>
          <w:b w:val="0"/>
          <w:color w:val="auto"/>
          <w:sz w:val="22"/>
          <w:szCs w:val="22"/>
        </w:rPr>
        <w:t>投标供应商应按照第三部分第三条第2款所列出的内容及格式逐一按顺序组成磋商响应文件。</w:t>
      </w:r>
    </w:p>
    <w:p w:rsidR="000779D1" w:rsidRDefault="00510D38">
      <w:pPr>
        <w:autoSpaceDE w:val="0"/>
        <w:autoSpaceDN w:val="0"/>
        <w:adjustRightInd w:val="0"/>
        <w:snapToGrid w:val="0"/>
        <w:spacing w:line="460" w:lineRule="atLeast"/>
        <w:ind w:firstLineChars="200" w:firstLine="442"/>
        <w:textAlignment w:val="bottom"/>
        <w:rPr>
          <w:rFonts w:ascii="宋体" w:eastAsia="宋体"/>
          <w:color w:val="auto"/>
          <w:sz w:val="22"/>
          <w:szCs w:val="22"/>
        </w:rPr>
      </w:pPr>
      <w:bookmarkStart w:id="21" w:name="_Toc132122115"/>
      <w:bookmarkStart w:id="22" w:name="_Toc132122412"/>
      <w:r>
        <w:rPr>
          <w:rFonts w:ascii="宋体" w:eastAsia="宋体" w:hint="eastAsia"/>
          <w:color w:val="auto"/>
          <w:sz w:val="22"/>
          <w:szCs w:val="22"/>
        </w:rPr>
        <w:t>4、报价</w:t>
      </w:r>
      <w:bookmarkEnd w:id="21"/>
      <w:bookmarkEnd w:id="22"/>
    </w:p>
    <w:p w:rsidR="000779D1" w:rsidRDefault="00510D38">
      <w:pPr>
        <w:autoSpaceDE w:val="0"/>
        <w:autoSpaceDN w:val="0"/>
        <w:adjustRightInd w:val="0"/>
        <w:snapToGrid w:val="0"/>
        <w:spacing w:line="460" w:lineRule="atLeast"/>
        <w:ind w:firstLineChars="200" w:firstLine="442"/>
        <w:textAlignment w:val="bottom"/>
        <w:rPr>
          <w:rFonts w:ascii="宋体" w:eastAsia="宋体"/>
          <w:color w:val="auto"/>
          <w:sz w:val="22"/>
          <w:szCs w:val="22"/>
        </w:rPr>
      </w:pPr>
      <w:r>
        <w:rPr>
          <w:rFonts w:ascii="宋体" w:eastAsia="宋体" w:hint="eastAsia"/>
          <w:color w:val="auto"/>
          <w:sz w:val="22"/>
          <w:szCs w:val="22"/>
        </w:rPr>
        <w:t>4.1、供应商应按磋商文件中《开标一览表》填写投标报价</w:t>
      </w:r>
    </w:p>
    <w:p w:rsidR="000779D1" w:rsidRDefault="00510D38">
      <w:pPr>
        <w:autoSpaceDE w:val="0"/>
        <w:autoSpaceDN w:val="0"/>
        <w:adjustRightInd w:val="0"/>
        <w:snapToGrid w:val="0"/>
        <w:spacing w:line="460" w:lineRule="atLeast"/>
        <w:ind w:firstLineChars="200" w:firstLine="442"/>
        <w:textAlignment w:val="bottom"/>
        <w:rPr>
          <w:rFonts w:ascii="宋体" w:eastAsia="宋体"/>
          <w:color w:val="auto"/>
          <w:sz w:val="22"/>
          <w:szCs w:val="22"/>
        </w:rPr>
      </w:pPr>
      <w:r>
        <w:rPr>
          <w:rFonts w:ascii="宋体" w:eastAsia="宋体" w:hint="eastAsia"/>
          <w:color w:val="auto"/>
          <w:sz w:val="22"/>
          <w:szCs w:val="22"/>
        </w:rPr>
        <w:t>4.2、投标报价应为完成本项目全部工作所发生的所有费用（磋商文件另有说明的除外），并承担一切风险责任。</w:t>
      </w:r>
    </w:p>
    <w:p w:rsidR="000779D1" w:rsidRDefault="00510D38">
      <w:pPr>
        <w:autoSpaceDE w:val="0"/>
        <w:autoSpaceDN w:val="0"/>
        <w:adjustRightInd w:val="0"/>
        <w:snapToGrid w:val="0"/>
        <w:spacing w:line="460" w:lineRule="atLeast"/>
        <w:ind w:firstLineChars="200" w:firstLine="442"/>
        <w:textAlignment w:val="bottom"/>
        <w:rPr>
          <w:rFonts w:ascii="宋体" w:eastAsia="宋体"/>
          <w:color w:val="auto"/>
          <w:sz w:val="22"/>
          <w:szCs w:val="22"/>
        </w:rPr>
      </w:pPr>
      <w:r>
        <w:rPr>
          <w:rFonts w:ascii="宋体" w:eastAsia="宋体" w:hint="eastAsia"/>
          <w:color w:val="auto"/>
          <w:sz w:val="22"/>
          <w:szCs w:val="22"/>
        </w:rPr>
        <w:t>4.3、供应商投标报价中应充分考虑所有可能发生的费用，否则采购人将视其总价中已包括所有费用。</w:t>
      </w:r>
    </w:p>
    <w:p w:rsidR="000779D1" w:rsidRDefault="00510D38">
      <w:pPr>
        <w:autoSpaceDE w:val="0"/>
        <w:autoSpaceDN w:val="0"/>
        <w:adjustRightInd w:val="0"/>
        <w:snapToGrid w:val="0"/>
        <w:spacing w:line="460" w:lineRule="atLeast"/>
        <w:ind w:firstLineChars="200" w:firstLine="442"/>
        <w:textAlignment w:val="bottom"/>
        <w:rPr>
          <w:rFonts w:ascii="宋体" w:eastAsia="宋体"/>
          <w:color w:val="auto"/>
          <w:sz w:val="22"/>
          <w:szCs w:val="22"/>
        </w:rPr>
      </w:pPr>
      <w:r>
        <w:rPr>
          <w:rFonts w:ascii="宋体" w:eastAsia="宋体" w:hint="eastAsia"/>
          <w:color w:val="auto"/>
          <w:sz w:val="22"/>
          <w:szCs w:val="22"/>
        </w:rPr>
        <w:t>供应商对在合同执行中，除上述费用及磋商文件规定的由成交供应商负责的工作范围以外需要采购人协调或提供便利的工作应当在磋商响应文件中说明。</w:t>
      </w:r>
    </w:p>
    <w:p w:rsidR="000779D1" w:rsidRDefault="00510D38">
      <w:pPr>
        <w:autoSpaceDE w:val="0"/>
        <w:autoSpaceDN w:val="0"/>
        <w:adjustRightInd w:val="0"/>
        <w:snapToGrid w:val="0"/>
        <w:spacing w:line="460" w:lineRule="atLeast"/>
        <w:ind w:firstLineChars="200" w:firstLine="440"/>
        <w:textAlignment w:val="bottom"/>
        <w:rPr>
          <w:rFonts w:ascii="宋体" w:eastAsia="宋体"/>
          <w:color w:val="auto"/>
          <w:sz w:val="22"/>
          <w:szCs w:val="22"/>
        </w:rPr>
      </w:pPr>
      <w:r>
        <w:rPr>
          <w:rFonts w:ascii="宋体" w:eastAsia="宋体" w:hint="eastAsia"/>
          <w:b w:val="0"/>
          <w:bCs/>
          <w:color w:val="auto"/>
          <w:sz w:val="22"/>
          <w:szCs w:val="22"/>
        </w:rPr>
        <w:t>填写报价表格时，各项费用应如实填写。</w:t>
      </w:r>
    </w:p>
    <w:p w:rsidR="000779D1" w:rsidRDefault="00510D38">
      <w:pPr>
        <w:autoSpaceDE w:val="0"/>
        <w:autoSpaceDN w:val="0"/>
        <w:adjustRightInd w:val="0"/>
        <w:snapToGrid w:val="0"/>
        <w:spacing w:line="460" w:lineRule="atLeast"/>
        <w:ind w:firstLine="422"/>
        <w:textAlignment w:val="bottom"/>
        <w:rPr>
          <w:rFonts w:ascii="宋体" w:eastAsia="宋体"/>
          <w:b w:val="0"/>
          <w:color w:val="auto"/>
          <w:sz w:val="22"/>
          <w:szCs w:val="22"/>
        </w:rPr>
      </w:pPr>
      <w:r>
        <w:rPr>
          <w:rFonts w:ascii="宋体" w:eastAsia="宋体" w:hint="eastAsia"/>
          <w:b w:val="0"/>
          <w:color w:val="auto"/>
          <w:sz w:val="22"/>
          <w:szCs w:val="22"/>
        </w:rPr>
        <w:t>5、采购人要求分类报价是为了方便评标，但在任何情况下不限制采购人以其认为最合适的条款签订合同的权利。</w:t>
      </w:r>
    </w:p>
    <w:p w:rsidR="000779D1" w:rsidRDefault="00510D38">
      <w:pPr>
        <w:autoSpaceDE w:val="0"/>
        <w:autoSpaceDN w:val="0"/>
        <w:adjustRightInd w:val="0"/>
        <w:snapToGrid w:val="0"/>
        <w:spacing w:line="460" w:lineRule="atLeast"/>
        <w:textAlignment w:val="bottom"/>
        <w:rPr>
          <w:rFonts w:ascii="宋体" w:eastAsia="宋体"/>
          <w:b w:val="0"/>
          <w:color w:val="auto"/>
          <w:sz w:val="22"/>
          <w:szCs w:val="22"/>
        </w:rPr>
      </w:pPr>
      <w:bookmarkStart w:id="23" w:name="_Toc132122413"/>
      <w:bookmarkStart w:id="24" w:name="_Toc132122116"/>
      <w:r>
        <w:rPr>
          <w:rFonts w:ascii="宋体" w:eastAsia="宋体" w:hint="eastAsia"/>
          <w:b w:val="0"/>
          <w:color w:val="auto"/>
          <w:sz w:val="22"/>
          <w:szCs w:val="22"/>
        </w:rPr>
        <w:t xml:space="preserve">  </w:t>
      </w:r>
      <w:bookmarkEnd w:id="23"/>
      <w:bookmarkEnd w:id="24"/>
      <w:r>
        <w:rPr>
          <w:rFonts w:ascii="宋体" w:eastAsia="宋体" w:hint="eastAsia"/>
          <w:b w:val="0"/>
          <w:color w:val="auto"/>
          <w:sz w:val="22"/>
          <w:szCs w:val="22"/>
        </w:rPr>
        <w:t xml:space="preserve">  6、投标保证金</w:t>
      </w:r>
    </w:p>
    <w:p w:rsidR="000779D1" w:rsidRDefault="00510D38">
      <w:pPr>
        <w:autoSpaceDE w:val="0"/>
        <w:autoSpaceDN w:val="0"/>
        <w:adjustRightInd w:val="0"/>
        <w:snapToGrid w:val="0"/>
        <w:spacing w:line="460" w:lineRule="atLeast"/>
        <w:ind w:firstLineChars="191" w:firstLine="420"/>
        <w:textAlignment w:val="bottom"/>
        <w:rPr>
          <w:rFonts w:ascii="宋体" w:eastAsia="宋体"/>
          <w:color w:val="auto"/>
          <w:sz w:val="22"/>
          <w:szCs w:val="22"/>
        </w:rPr>
      </w:pPr>
      <w:r>
        <w:rPr>
          <w:rFonts w:ascii="宋体" w:eastAsia="宋体" w:hint="eastAsia"/>
          <w:b w:val="0"/>
          <w:color w:val="auto"/>
          <w:sz w:val="22"/>
          <w:szCs w:val="22"/>
        </w:rPr>
        <w:t>无</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bookmarkStart w:id="25" w:name="_Toc132122414"/>
      <w:bookmarkStart w:id="26" w:name="_Toc132122117"/>
      <w:r>
        <w:rPr>
          <w:rFonts w:eastAsia="宋体" w:hAnsi="宋体"/>
          <w:b w:val="0"/>
          <w:color w:val="auto"/>
          <w:sz w:val="22"/>
          <w:szCs w:val="22"/>
        </w:rPr>
        <w:t>7、</w:t>
      </w:r>
      <w:r>
        <w:rPr>
          <w:rFonts w:eastAsia="宋体" w:hAnsi="宋体" w:hint="eastAsia"/>
          <w:b w:val="0"/>
          <w:color w:val="auto"/>
          <w:sz w:val="22"/>
          <w:szCs w:val="22"/>
        </w:rPr>
        <w:t>磋商响应文件</w:t>
      </w:r>
      <w:r>
        <w:rPr>
          <w:rFonts w:eastAsia="宋体" w:hAnsi="宋体"/>
          <w:b w:val="0"/>
          <w:color w:val="auto"/>
          <w:sz w:val="22"/>
          <w:szCs w:val="22"/>
        </w:rPr>
        <w:t>的有效期</w:t>
      </w:r>
      <w:bookmarkEnd w:id="25"/>
      <w:bookmarkEnd w:id="26"/>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b w:val="0"/>
          <w:color w:val="auto"/>
          <w:sz w:val="22"/>
          <w:szCs w:val="22"/>
        </w:rPr>
        <w:t>7.1、自</w:t>
      </w:r>
      <w:r>
        <w:rPr>
          <w:rFonts w:eastAsia="宋体" w:hAnsi="宋体" w:cs="Courier New"/>
          <w:b w:val="0"/>
          <w:color w:val="auto"/>
          <w:sz w:val="22"/>
        </w:rPr>
        <w:t>提交</w:t>
      </w:r>
      <w:r>
        <w:rPr>
          <w:rFonts w:eastAsia="宋体" w:hAnsi="宋体" w:cs="Courier New" w:hint="eastAsia"/>
          <w:b w:val="0"/>
          <w:color w:val="auto"/>
          <w:sz w:val="22"/>
        </w:rPr>
        <w:t>磋商响应文件</w:t>
      </w:r>
      <w:r>
        <w:rPr>
          <w:rFonts w:eastAsia="宋体" w:hAnsi="宋体" w:cs="Courier New"/>
          <w:b w:val="0"/>
          <w:color w:val="auto"/>
          <w:sz w:val="22"/>
        </w:rPr>
        <w:t>截止时间起90天</w:t>
      </w:r>
      <w:r>
        <w:rPr>
          <w:rFonts w:eastAsia="宋体" w:hAnsi="宋体"/>
          <w:b w:val="0"/>
          <w:color w:val="auto"/>
          <w:sz w:val="22"/>
          <w:szCs w:val="22"/>
        </w:rPr>
        <w:t>内，</w:t>
      </w:r>
      <w:r>
        <w:rPr>
          <w:rFonts w:eastAsia="宋体" w:hAnsi="宋体" w:hint="eastAsia"/>
          <w:b w:val="0"/>
          <w:color w:val="auto"/>
          <w:sz w:val="22"/>
          <w:szCs w:val="22"/>
        </w:rPr>
        <w:t>磋商响应文件</w:t>
      </w:r>
      <w:r>
        <w:rPr>
          <w:rFonts w:eastAsia="宋体" w:hAnsi="宋体"/>
          <w:b w:val="0"/>
          <w:color w:val="auto"/>
          <w:sz w:val="22"/>
          <w:szCs w:val="22"/>
        </w:rPr>
        <w:t>应保持有效。有效期短于这个规定期限的投标将被拒绝。</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b w:val="0"/>
          <w:color w:val="auto"/>
          <w:sz w:val="22"/>
          <w:szCs w:val="22"/>
        </w:rPr>
        <w:t>7.2、在特殊情况下，采购人可与投标供应商协商延长</w:t>
      </w:r>
      <w:r>
        <w:rPr>
          <w:rFonts w:eastAsia="宋体" w:hAnsi="宋体" w:hint="eastAsia"/>
          <w:b w:val="0"/>
          <w:color w:val="auto"/>
          <w:sz w:val="22"/>
          <w:szCs w:val="22"/>
        </w:rPr>
        <w:t>磋商响应文件</w:t>
      </w:r>
      <w:r>
        <w:rPr>
          <w:rFonts w:eastAsia="宋体" w:hAnsi="宋体"/>
          <w:b w:val="0"/>
          <w:color w:val="auto"/>
          <w:sz w:val="22"/>
          <w:szCs w:val="22"/>
        </w:rPr>
        <w:t>的有效期，这种要求和答复均应以书面形式进行。</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b w:val="0"/>
          <w:color w:val="auto"/>
          <w:sz w:val="22"/>
          <w:szCs w:val="22"/>
        </w:rPr>
        <w:t>7.3、投标供应商可拒绝接受延期要求，同意延长有效期的投标供应商不能修改</w:t>
      </w:r>
      <w:r>
        <w:rPr>
          <w:rFonts w:eastAsia="宋体" w:hAnsi="宋体" w:hint="eastAsia"/>
          <w:b w:val="0"/>
          <w:color w:val="auto"/>
          <w:sz w:val="22"/>
          <w:szCs w:val="22"/>
        </w:rPr>
        <w:t>磋商响应文件</w:t>
      </w:r>
      <w:r>
        <w:rPr>
          <w:rFonts w:eastAsia="宋体" w:hAnsi="宋体"/>
          <w:b w:val="0"/>
          <w:color w:val="auto"/>
          <w:sz w:val="22"/>
          <w:szCs w:val="22"/>
        </w:rPr>
        <w:t>。</w:t>
      </w:r>
    </w:p>
    <w:p w:rsidR="000779D1" w:rsidRDefault="00510D38">
      <w:pPr>
        <w:autoSpaceDE w:val="0"/>
        <w:autoSpaceDN w:val="0"/>
        <w:adjustRightInd w:val="0"/>
        <w:snapToGrid w:val="0"/>
        <w:spacing w:line="460" w:lineRule="atLeast"/>
        <w:textAlignment w:val="bottom"/>
        <w:outlineLvl w:val="0"/>
        <w:rPr>
          <w:rFonts w:ascii="宋体" w:eastAsia="宋体"/>
          <w:b w:val="0"/>
          <w:color w:val="auto"/>
          <w:sz w:val="22"/>
          <w:szCs w:val="22"/>
        </w:rPr>
      </w:pPr>
      <w:r>
        <w:rPr>
          <w:rFonts w:ascii="宋体" w:eastAsia="宋体"/>
          <w:b w:val="0"/>
          <w:color w:val="auto"/>
          <w:sz w:val="22"/>
          <w:szCs w:val="22"/>
        </w:rPr>
        <w:t xml:space="preserve">    </w:t>
      </w:r>
      <w:bookmarkStart w:id="27" w:name="_Toc132122415"/>
      <w:bookmarkStart w:id="28" w:name="_Toc132122118"/>
      <w:r>
        <w:rPr>
          <w:rFonts w:ascii="宋体" w:eastAsia="宋体"/>
          <w:b w:val="0"/>
          <w:color w:val="auto"/>
          <w:sz w:val="22"/>
          <w:szCs w:val="22"/>
        </w:rPr>
        <w:t>8、</w:t>
      </w:r>
      <w:r>
        <w:rPr>
          <w:rFonts w:ascii="宋体" w:eastAsia="宋体" w:hint="eastAsia"/>
          <w:b w:val="0"/>
          <w:color w:val="auto"/>
          <w:sz w:val="22"/>
          <w:szCs w:val="22"/>
        </w:rPr>
        <w:t>磋商响应文件</w:t>
      </w:r>
      <w:r>
        <w:rPr>
          <w:rFonts w:ascii="宋体" w:eastAsia="宋体"/>
          <w:b w:val="0"/>
          <w:color w:val="auto"/>
          <w:sz w:val="22"/>
          <w:szCs w:val="22"/>
        </w:rPr>
        <w:t>的</w:t>
      </w:r>
      <w:bookmarkEnd w:id="27"/>
      <w:bookmarkEnd w:id="28"/>
      <w:r>
        <w:rPr>
          <w:rFonts w:ascii="宋体" w:eastAsia="宋体"/>
          <w:b w:val="0"/>
          <w:color w:val="auto"/>
          <w:sz w:val="22"/>
          <w:szCs w:val="22"/>
        </w:rPr>
        <w:t>编制</w:t>
      </w:r>
    </w:p>
    <w:p w:rsidR="000779D1" w:rsidRDefault="00510D38">
      <w:pPr>
        <w:autoSpaceDE w:val="0"/>
        <w:autoSpaceDN w:val="0"/>
        <w:adjustRightInd w:val="0"/>
        <w:snapToGrid w:val="0"/>
        <w:spacing w:line="460" w:lineRule="atLeast"/>
        <w:ind w:firstLineChars="200" w:firstLine="440"/>
        <w:textAlignment w:val="bottom"/>
        <w:rPr>
          <w:rFonts w:ascii="宋体" w:eastAsia="宋体"/>
          <w:b w:val="0"/>
          <w:color w:val="auto"/>
          <w:sz w:val="22"/>
          <w:szCs w:val="22"/>
        </w:rPr>
      </w:pPr>
      <w:r>
        <w:rPr>
          <w:rFonts w:ascii="宋体" w:eastAsia="宋体"/>
          <w:b w:val="0"/>
          <w:color w:val="auto"/>
          <w:sz w:val="22"/>
          <w:szCs w:val="22"/>
        </w:rPr>
        <w:t>8.1、本项目通过“政府采购云平台（www.zcygov.cn）”实行在线投标响应（电子投标）。供应商应通过“政采云电子交易客户端”，并按照本</w:t>
      </w:r>
      <w:r>
        <w:rPr>
          <w:rFonts w:ascii="宋体" w:eastAsia="宋体" w:hint="eastAsia"/>
          <w:b w:val="0"/>
          <w:color w:val="auto"/>
          <w:sz w:val="22"/>
          <w:szCs w:val="22"/>
        </w:rPr>
        <w:t>竞争性磋商文件</w:t>
      </w:r>
      <w:r>
        <w:rPr>
          <w:rFonts w:ascii="宋体" w:eastAsia="宋体"/>
          <w:b w:val="0"/>
          <w:color w:val="auto"/>
          <w:sz w:val="22"/>
          <w:szCs w:val="22"/>
        </w:rPr>
        <w:t>和“政府采购云平台”的要求编制并加密</w:t>
      </w:r>
      <w:r>
        <w:rPr>
          <w:rFonts w:ascii="宋体" w:eastAsia="宋体" w:hint="eastAsia"/>
          <w:b w:val="0"/>
          <w:color w:val="auto"/>
          <w:sz w:val="22"/>
          <w:szCs w:val="22"/>
        </w:rPr>
        <w:t>磋商响应文件</w:t>
      </w:r>
      <w:r>
        <w:rPr>
          <w:rFonts w:ascii="宋体" w:eastAsia="宋体"/>
          <w:b w:val="0"/>
          <w:color w:val="auto"/>
          <w:sz w:val="22"/>
          <w:szCs w:val="22"/>
        </w:rPr>
        <w:t>。</w:t>
      </w:r>
    </w:p>
    <w:p w:rsidR="000779D1" w:rsidRDefault="00510D38">
      <w:pPr>
        <w:autoSpaceDE w:val="0"/>
        <w:autoSpaceDN w:val="0"/>
        <w:adjustRightInd w:val="0"/>
        <w:snapToGrid w:val="0"/>
        <w:spacing w:line="460" w:lineRule="atLeast"/>
        <w:ind w:firstLineChars="200" w:firstLine="440"/>
        <w:textAlignment w:val="bottom"/>
        <w:rPr>
          <w:rFonts w:ascii="宋体" w:eastAsia="宋体"/>
          <w:b w:val="0"/>
          <w:color w:val="auto"/>
          <w:sz w:val="22"/>
          <w:szCs w:val="22"/>
        </w:rPr>
      </w:pPr>
      <w:r>
        <w:rPr>
          <w:rFonts w:ascii="宋体" w:eastAsia="宋体"/>
          <w:b w:val="0"/>
          <w:color w:val="auto"/>
          <w:sz w:val="22"/>
          <w:szCs w:val="22"/>
        </w:rPr>
        <w:t>8.2、投标供应商应当按照本章节 “</w:t>
      </w:r>
      <w:r>
        <w:rPr>
          <w:rFonts w:ascii="宋体" w:eastAsia="宋体" w:hint="eastAsia"/>
          <w:b w:val="0"/>
          <w:color w:val="auto"/>
          <w:sz w:val="22"/>
          <w:szCs w:val="22"/>
        </w:rPr>
        <w:t>磋商响应文件</w:t>
      </w:r>
      <w:r>
        <w:rPr>
          <w:rFonts w:ascii="宋体" w:eastAsia="宋体"/>
          <w:b w:val="0"/>
          <w:color w:val="auto"/>
          <w:sz w:val="22"/>
          <w:szCs w:val="22"/>
        </w:rPr>
        <w:t>组成”规定的内容及顺序在“政采云电子交易客户端”编制</w:t>
      </w:r>
      <w:r>
        <w:rPr>
          <w:rFonts w:ascii="宋体" w:eastAsia="宋体" w:hint="eastAsia"/>
          <w:b w:val="0"/>
          <w:color w:val="auto"/>
          <w:sz w:val="22"/>
          <w:szCs w:val="22"/>
        </w:rPr>
        <w:t>磋商响应文件</w:t>
      </w:r>
      <w:r>
        <w:rPr>
          <w:rFonts w:ascii="宋体" w:eastAsia="宋体"/>
          <w:b w:val="0"/>
          <w:color w:val="auto"/>
          <w:sz w:val="22"/>
          <w:szCs w:val="22"/>
        </w:rPr>
        <w:t>。其中《资格文件》和《商务技术文件》中不得出现本项目投标报价，如因投标供应商原因提前泄露投标报价，相关责任由投标供应商自负。</w:t>
      </w:r>
    </w:p>
    <w:p w:rsidR="000779D1" w:rsidRDefault="00510D38">
      <w:pPr>
        <w:autoSpaceDE w:val="0"/>
        <w:autoSpaceDN w:val="0"/>
        <w:adjustRightInd w:val="0"/>
        <w:snapToGrid w:val="0"/>
        <w:spacing w:line="460" w:lineRule="atLeast"/>
        <w:ind w:firstLineChars="200" w:firstLine="440"/>
        <w:textAlignment w:val="bottom"/>
        <w:rPr>
          <w:rFonts w:ascii="宋体" w:eastAsia="宋体"/>
          <w:b w:val="0"/>
          <w:color w:val="auto"/>
          <w:sz w:val="22"/>
          <w:szCs w:val="22"/>
        </w:rPr>
      </w:pPr>
      <w:r>
        <w:rPr>
          <w:rFonts w:ascii="宋体" w:eastAsia="宋体"/>
          <w:b w:val="0"/>
          <w:color w:val="auto"/>
          <w:sz w:val="22"/>
          <w:szCs w:val="22"/>
        </w:rPr>
        <w:t xml:space="preserve">8.3、本文件《第六部分 </w:t>
      </w:r>
      <w:r>
        <w:rPr>
          <w:rFonts w:ascii="宋体" w:eastAsia="宋体" w:hint="eastAsia"/>
          <w:b w:val="0"/>
          <w:color w:val="auto"/>
          <w:sz w:val="22"/>
          <w:szCs w:val="22"/>
        </w:rPr>
        <w:t>磋商响应文件</w:t>
      </w:r>
      <w:r>
        <w:rPr>
          <w:rFonts w:ascii="宋体" w:eastAsia="宋体"/>
          <w:b w:val="0"/>
          <w:color w:val="auto"/>
          <w:sz w:val="22"/>
          <w:szCs w:val="22"/>
        </w:rPr>
        <w:t xml:space="preserve">格式》中有提供格式的，投标供应商参照格式进行编制（格式中要求提供相关证明材料的还需后附相关证明材料）；本文件《第六部分 </w:t>
      </w:r>
      <w:r>
        <w:rPr>
          <w:rFonts w:ascii="宋体" w:eastAsia="宋体" w:hint="eastAsia"/>
          <w:b w:val="0"/>
          <w:color w:val="auto"/>
          <w:sz w:val="22"/>
          <w:szCs w:val="22"/>
        </w:rPr>
        <w:t>磋商响应文件</w:t>
      </w:r>
      <w:r>
        <w:rPr>
          <w:rFonts w:ascii="宋体" w:eastAsia="宋体"/>
          <w:b w:val="0"/>
          <w:color w:val="auto"/>
          <w:sz w:val="22"/>
          <w:szCs w:val="22"/>
        </w:rPr>
        <w:t>格式》未提供格式的，请各投标单位自行拟定格式。</w:t>
      </w:r>
    </w:p>
    <w:p w:rsidR="000779D1" w:rsidRDefault="00510D38">
      <w:pPr>
        <w:autoSpaceDE w:val="0"/>
        <w:autoSpaceDN w:val="0"/>
        <w:adjustRightInd w:val="0"/>
        <w:snapToGrid w:val="0"/>
        <w:spacing w:line="460" w:lineRule="atLeast"/>
        <w:ind w:firstLineChars="200" w:firstLine="440"/>
        <w:textAlignment w:val="bottom"/>
        <w:rPr>
          <w:rFonts w:ascii="宋体" w:eastAsia="宋体"/>
          <w:b w:val="0"/>
          <w:color w:val="auto"/>
          <w:sz w:val="22"/>
          <w:szCs w:val="22"/>
        </w:rPr>
      </w:pPr>
      <w:r>
        <w:rPr>
          <w:rFonts w:ascii="宋体" w:eastAsia="宋体"/>
          <w:b w:val="0"/>
          <w:color w:val="auto"/>
          <w:sz w:val="22"/>
          <w:szCs w:val="22"/>
        </w:rPr>
        <w:lastRenderedPageBreak/>
        <w:t>8.4、《</w:t>
      </w:r>
      <w:r>
        <w:rPr>
          <w:rFonts w:ascii="宋体" w:eastAsia="宋体" w:hint="eastAsia"/>
          <w:b w:val="0"/>
          <w:color w:val="auto"/>
          <w:sz w:val="22"/>
          <w:szCs w:val="22"/>
        </w:rPr>
        <w:t>磋商响应文件</w:t>
      </w:r>
      <w:r>
        <w:rPr>
          <w:rFonts w:ascii="宋体" w:eastAsia="宋体"/>
          <w:b w:val="0"/>
          <w:color w:val="auto"/>
          <w:sz w:val="22"/>
          <w:szCs w:val="22"/>
        </w:rPr>
        <w:t>》内容不完整、编排混乱导致《</w:t>
      </w:r>
      <w:r>
        <w:rPr>
          <w:rFonts w:ascii="宋体" w:eastAsia="宋体" w:hint="eastAsia"/>
          <w:b w:val="0"/>
          <w:color w:val="auto"/>
          <w:sz w:val="22"/>
          <w:szCs w:val="22"/>
        </w:rPr>
        <w:t>磋商响应文件</w:t>
      </w:r>
      <w:r>
        <w:rPr>
          <w:rFonts w:ascii="宋体" w:eastAsia="宋体"/>
          <w:b w:val="0"/>
          <w:color w:val="auto"/>
          <w:sz w:val="22"/>
          <w:szCs w:val="22"/>
        </w:rPr>
        <w:t>》被误读、漏读或者查找不到相关内容的，相关责任由投标供应商自负。</w:t>
      </w:r>
    </w:p>
    <w:p w:rsidR="000779D1" w:rsidRDefault="00510D38">
      <w:pPr>
        <w:autoSpaceDE w:val="0"/>
        <w:autoSpaceDN w:val="0"/>
        <w:adjustRightInd w:val="0"/>
        <w:snapToGrid w:val="0"/>
        <w:spacing w:line="460" w:lineRule="atLeast"/>
        <w:ind w:firstLineChars="200" w:firstLine="440"/>
        <w:textAlignment w:val="bottom"/>
        <w:rPr>
          <w:rFonts w:ascii="宋体" w:eastAsia="宋体"/>
          <w:b w:val="0"/>
          <w:color w:val="auto"/>
          <w:sz w:val="22"/>
          <w:szCs w:val="22"/>
        </w:rPr>
      </w:pPr>
      <w:r>
        <w:rPr>
          <w:rFonts w:ascii="宋体" w:eastAsia="宋体"/>
          <w:b w:val="0"/>
          <w:color w:val="auto"/>
          <w:sz w:val="22"/>
          <w:szCs w:val="22"/>
        </w:rPr>
        <w:t>8.5、《</w:t>
      </w:r>
      <w:r>
        <w:rPr>
          <w:rFonts w:ascii="宋体" w:eastAsia="宋体" w:hint="eastAsia"/>
          <w:b w:val="0"/>
          <w:color w:val="auto"/>
          <w:sz w:val="22"/>
          <w:szCs w:val="22"/>
        </w:rPr>
        <w:t>磋商响应文件</w:t>
      </w:r>
      <w:r>
        <w:rPr>
          <w:rFonts w:ascii="宋体" w:eastAsia="宋体"/>
          <w:b w:val="0"/>
          <w:color w:val="auto"/>
          <w:sz w:val="22"/>
          <w:szCs w:val="22"/>
        </w:rPr>
        <w:t>》因字迹潦草或表达不清所引起的后果由投标供应商负责。</w:t>
      </w:r>
    </w:p>
    <w:p w:rsidR="000779D1" w:rsidRDefault="00510D38">
      <w:pPr>
        <w:autoSpaceDE w:val="0"/>
        <w:autoSpaceDN w:val="0"/>
        <w:adjustRightInd w:val="0"/>
        <w:snapToGrid w:val="0"/>
        <w:spacing w:line="460" w:lineRule="atLeast"/>
        <w:ind w:firstLineChars="200" w:firstLine="440"/>
        <w:textAlignment w:val="bottom"/>
        <w:rPr>
          <w:rFonts w:ascii="宋体" w:eastAsia="宋体"/>
          <w:b w:val="0"/>
          <w:color w:val="auto"/>
          <w:sz w:val="22"/>
          <w:szCs w:val="22"/>
        </w:rPr>
      </w:pPr>
      <w:r>
        <w:rPr>
          <w:rFonts w:ascii="宋体" w:eastAsia="宋体"/>
          <w:b w:val="0"/>
          <w:color w:val="auto"/>
          <w:sz w:val="22"/>
          <w:szCs w:val="22"/>
        </w:rPr>
        <w:t>8.6、投标供应商没有按照本章节“</w:t>
      </w:r>
      <w:r>
        <w:rPr>
          <w:rFonts w:ascii="宋体" w:eastAsia="宋体" w:hint="eastAsia"/>
          <w:b w:val="0"/>
          <w:color w:val="auto"/>
          <w:sz w:val="22"/>
          <w:szCs w:val="22"/>
        </w:rPr>
        <w:t>磋商响应文件</w:t>
      </w:r>
      <w:r>
        <w:rPr>
          <w:rFonts w:ascii="宋体" w:eastAsia="宋体"/>
          <w:b w:val="0"/>
          <w:color w:val="auto"/>
          <w:sz w:val="22"/>
          <w:szCs w:val="22"/>
        </w:rPr>
        <w:t>组成”要求提供全部资料，或者没有仔细阅读</w:t>
      </w:r>
      <w:r>
        <w:rPr>
          <w:rFonts w:ascii="宋体" w:eastAsia="宋体" w:hint="eastAsia"/>
          <w:b w:val="0"/>
          <w:color w:val="auto"/>
          <w:sz w:val="22"/>
          <w:szCs w:val="22"/>
        </w:rPr>
        <w:t>竞争性磋商文件</w:t>
      </w:r>
      <w:r>
        <w:rPr>
          <w:rFonts w:ascii="宋体" w:eastAsia="宋体"/>
          <w:b w:val="0"/>
          <w:color w:val="auto"/>
          <w:sz w:val="22"/>
          <w:szCs w:val="22"/>
        </w:rPr>
        <w:t>，或者没有对</w:t>
      </w:r>
      <w:r>
        <w:rPr>
          <w:rFonts w:ascii="宋体" w:eastAsia="宋体" w:hint="eastAsia"/>
          <w:b w:val="0"/>
          <w:color w:val="auto"/>
          <w:sz w:val="22"/>
          <w:szCs w:val="22"/>
        </w:rPr>
        <w:t>竞争性磋商文件</w:t>
      </w:r>
      <w:r>
        <w:rPr>
          <w:rFonts w:ascii="宋体" w:eastAsia="宋体"/>
          <w:b w:val="0"/>
          <w:color w:val="auto"/>
          <w:sz w:val="22"/>
          <w:szCs w:val="22"/>
        </w:rPr>
        <w:t>在各方面的要求作出实质性响应，由此造成的一切后果由投标供应商自行承担。</w:t>
      </w:r>
    </w:p>
    <w:p w:rsidR="000779D1" w:rsidRDefault="00510D38">
      <w:pPr>
        <w:pStyle w:val="af0"/>
        <w:adjustRightInd w:val="0"/>
        <w:snapToGrid w:val="0"/>
        <w:spacing w:line="460" w:lineRule="atLeast"/>
        <w:ind w:firstLine="422"/>
        <w:outlineLvl w:val="0"/>
        <w:rPr>
          <w:rFonts w:eastAsia="宋体" w:hAnsi="宋体"/>
          <w:color w:val="auto"/>
          <w:sz w:val="22"/>
          <w:szCs w:val="22"/>
        </w:rPr>
      </w:pPr>
      <w:r>
        <w:rPr>
          <w:rFonts w:eastAsia="宋体" w:hAnsi="宋体"/>
          <w:color w:val="auto"/>
          <w:sz w:val="22"/>
          <w:szCs w:val="22"/>
        </w:rPr>
        <w:t>9、</w:t>
      </w:r>
      <w:r>
        <w:rPr>
          <w:rFonts w:eastAsia="宋体" w:hAnsi="宋体" w:hint="eastAsia"/>
          <w:color w:val="auto"/>
          <w:sz w:val="22"/>
          <w:szCs w:val="22"/>
        </w:rPr>
        <w:t>磋商响应文件</w:t>
      </w:r>
      <w:r>
        <w:rPr>
          <w:rFonts w:eastAsia="宋体" w:hAnsi="宋体"/>
          <w:color w:val="auto"/>
          <w:sz w:val="22"/>
          <w:szCs w:val="22"/>
        </w:rPr>
        <w:t>的签章</w:t>
      </w:r>
    </w:p>
    <w:p w:rsidR="000779D1" w:rsidRDefault="00510D38">
      <w:pPr>
        <w:autoSpaceDE w:val="0"/>
        <w:autoSpaceDN w:val="0"/>
        <w:adjustRightInd w:val="0"/>
        <w:snapToGrid w:val="0"/>
        <w:spacing w:line="460" w:lineRule="atLeast"/>
        <w:ind w:firstLineChars="200" w:firstLine="442"/>
        <w:textAlignment w:val="bottom"/>
        <w:rPr>
          <w:rFonts w:ascii="宋体" w:eastAsia="宋体"/>
          <w:color w:val="auto"/>
          <w:sz w:val="22"/>
          <w:szCs w:val="22"/>
        </w:rPr>
      </w:pPr>
      <w:r>
        <w:rPr>
          <w:rFonts w:ascii="宋体" w:eastAsia="宋体"/>
          <w:color w:val="auto"/>
          <w:sz w:val="22"/>
          <w:szCs w:val="22"/>
        </w:rPr>
        <w:t>9.1、《</w:t>
      </w:r>
      <w:r>
        <w:rPr>
          <w:rFonts w:ascii="宋体" w:eastAsia="宋体" w:hint="eastAsia"/>
          <w:color w:val="auto"/>
          <w:sz w:val="22"/>
          <w:szCs w:val="22"/>
        </w:rPr>
        <w:t>磋商响应文件</w:t>
      </w:r>
      <w:r>
        <w:rPr>
          <w:rFonts w:ascii="宋体" w:eastAsia="宋体"/>
          <w:color w:val="auto"/>
          <w:sz w:val="22"/>
          <w:szCs w:val="22"/>
        </w:rPr>
        <w:t>》的签章：见《第一部分    投标邀请函（投标须知前附表）》；</w:t>
      </w:r>
    </w:p>
    <w:p w:rsidR="000779D1" w:rsidRDefault="00510D38">
      <w:pPr>
        <w:autoSpaceDE w:val="0"/>
        <w:autoSpaceDN w:val="0"/>
        <w:adjustRightInd w:val="0"/>
        <w:snapToGrid w:val="0"/>
        <w:spacing w:line="460" w:lineRule="atLeast"/>
        <w:ind w:firstLineChars="200" w:firstLine="442"/>
        <w:textAlignment w:val="bottom"/>
        <w:rPr>
          <w:rFonts w:ascii="宋体" w:eastAsia="宋体"/>
          <w:color w:val="auto"/>
          <w:sz w:val="22"/>
          <w:szCs w:val="22"/>
        </w:rPr>
      </w:pPr>
      <w:r>
        <w:rPr>
          <w:rFonts w:ascii="宋体" w:eastAsia="宋体"/>
          <w:color w:val="auto"/>
          <w:sz w:val="22"/>
          <w:szCs w:val="22"/>
        </w:rPr>
        <w:t>9.2、《</w:t>
      </w:r>
      <w:r>
        <w:rPr>
          <w:rFonts w:ascii="宋体" w:eastAsia="宋体" w:hint="eastAsia"/>
          <w:color w:val="auto"/>
          <w:sz w:val="22"/>
          <w:szCs w:val="22"/>
        </w:rPr>
        <w:t>磋商响应文件</w:t>
      </w:r>
      <w:r>
        <w:rPr>
          <w:rFonts w:ascii="宋体" w:eastAsia="宋体"/>
          <w:color w:val="auto"/>
          <w:sz w:val="22"/>
          <w:szCs w:val="22"/>
        </w:rPr>
        <w:t>》</w:t>
      </w:r>
      <w:r>
        <w:rPr>
          <w:rFonts w:ascii="宋体" w:eastAsia="宋体" w:hint="eastAsia"/>
          <w:color w:val="auto"/>
          <w:sz w:val="22"/>
          <w:szCs w:val="22"/>
        </w:rPr>
        <w:t>：</w:t>
      </w:r>
      <w:r>
        <w:rPr>
          <w:rFonts w:ascii="宋体" w:eastAsia="宋体"/>
          <w:color w:val="auto"/>
          <w:sz w:val="22"/>
          <w:szCs w:val="22"/>
        </w:rPr>
        <w:t>根据</w:t>
      </w:r>
      <w:r>
        <w:rPr>
          <w:rFonts w:ascii="宋体" w:eastAsia="宋体" w:hint="eastAsia"/>
          <w:color w:val="auto"/>
          <w:sz w:val="22"/>
          <w:szCs w:val="22"/>
        </w:rPr>
        <w:t>竞争性磋商文件</w:t>
      </w:r>
      <w:r>
        <w:rPr>
          <w:rFonts w:ascii="宋体" w:eastAsia="宋体"/>
          <w:color w:val="auto"/>
          <w:sz w:val="22"/>
          <w:szCs w:val="22"/>
        </w:rPr>
        <w:t>要求在</w:t>
      </w:r>
      <w:r>
        <w:rPr>
          <w:rFonts w:ascii="宋体" w:eastAsia="宋体" w:hint="eastAsia"/>
          <w:color w:val="auto"/>
          <w:sz w:val="22"/>
          <w:szCs w:val="22"/>
        </w:rPr>
        <w:t>磋商响应文件</w:t>
      </w:r>
      <w:r>
        <w:rPr>
          <w:rFonts w:ascii="宋体" w:eastAsia="宋体"/>
          <w:color w:val="auto"/>
          <w:sz w:val="22"/>
          <w:szCs w:val="22"/>
        </w:rPr>
        <w:t>相应位置由投标供应商法定代表人或授权代表签字（或盖章）</w:t>
      </w:r>
      <w:r>
        <w:rPr>
          <w:rFonts w:ascii="宋体" w:eastAsia="宋体" w:hint="eastAsia"/>
          <w:color w:val="auto"/>
          <w:sz w:val="22"/>
          <w:szCs w:val="22"/>
        </w:rPr>
        <w:t>，需要加盖投标供应商公章的采用</w:t>
      </w:r>
      <w:r>
        <w:rPr>
          <w:rFonts w:ascii="宋体" w:eastAsia="宋体"/>
          <w:color w:val="auto"/>
          <w:sz w:val="22"/>
          <w:szCs w:val="22"/>
        </w:rPr>
        <w:t>CA电子签章。</w:t>
      </w:r>
    </w:p>
    <w:p w:rsidR="000779D1" w:rsidRDefault="00510D38">
      <w:pPr>
        <w:autoSpaceDE w:val="0"/>
        <w:autoSpaceDN w:val="0"/>
        <w:adjustRightInd w:val="0"/>
        <w:snapToGrid w:val="0"/>
        <w:spacing w:line="460" w:lineRule="atLeast"/>
        <w:ind w:firstLineChars="200" w:firstLine="442"/>
        <w:textAlignment w:val="bottom"/>
        <w:rPr>
          <w:rFonts w:ascii="宋体" w:eastAsia="宋体"/>
          <w:color w:val="auto"/>
          <w:sz w:val="22"/>
          <w:szCs w:val="22"/>
        </w:rPr>
      </w:pPr>
      <w:r>
        <w:rPr>
          <w:rFonts w:ascii="宋体" w:eastAsia="宋体"/>
          <w:color w:val="auto"/>
          <w:sz w:val="22"/>
          <w:szCs w:val="22"/>
        </w:rPr>
        <w:t>9.3、</w:t>
      </w:r>
      <w:r>
        <w:rPr>
          <w:rFonts w:ascii="宋体" w:eastAsia="宋体" w:hint="eastAsia"/>
          <w:color w:val="auto"/>
          <w:sz w:val="22"/>
          <w:szCs w:val="22"/>
        </w:rPr>
        <w:t>CA</w:t>
      </w:r>
      <w:r>
        <w:rPr>
          <w:rFonts w:ascii="宋体" w:eastAsia="宋体"/>
          <w:color w:val="auto"/>
          <w:sz w:val="22"/>
          <w:szCs w:val="22"/>
        </w:rPr>
        <w:t>电子签章操作指南详见《政府采购项目电子交易操作指南-</w:t>
      </w:r>
      <w:r>
        <w:rPr>
          <w:rFonts w:ascii="宋体" w:eastAsia="宋体" w:hint="eastAsia"/>
          <w:color w:val="auto"/>
          <w:sz w:val="22"/>
          <w:szCs w:val="22"/>
        </w:rPr>
        <w:t>供应商</w:t>
      </w:r>
      <w:r>
        <w:rPr>
          <w:rFonts w:ascii="宋体" w:eastAsia="宋体"/>
          <w:color w:val="auto"/>
          <w:sz w:val="22"/>
          <w:szCs w:val="22"/>
        </w:rPr>
        <w:t>》（https://service.zcygov.cn/#/knowledges/CW1EtGwBFdiHxlNd6I3m/6IMVAG0BFdiHxlNdQ8Na）。</w:t>
      </w:r>
    </w:p>
    <w:p w:rsidR="000779D1" w:rsidRDefault="00510D38">
      <w:pPr>
        <w:pStyle w:val="af0"/>
        <w:adjustRightInd w:val="0"/>
        <w:snapToGrid w:val="0"/>
        <w:spacing w:line="460" w:lineRule="atLeast"/>
        <w:ind w:firstLine="422"/>
        <w:outlineLvl w:val="0"/>
        <w:rPr>
          <w:rFonts w:eastAsia="宋体" w:hAnsi="宋体"/>
          <w:color w:val="auto"/>
          <w:sz w:val="22"/>
          <w:szCs w:val="22"/>
        </w:rPr>
      </w:pPr>
      <w:r>
        <w:rPr>
          <w:rFonts w:eastAsia="宋体" w:hAnsi="宋体"/>
          <w:color w:val="auto"/>
          <w:sz w:val="22"/>
          <w:szCs w:val="22"/>
        </w:rPr>
        <w:t>10、</w:t>
      </w:r>
      <w:r>
        <w:rPr>
          <w:rFonts w:eastAsia="宋体" w:hAnsi="宋体" w:hint="eastAsia"/>
          <w:color w:val="auto"/>
          <w:sz w:val="22"/>
          <w:szCs w:val="22"/>
        </w:rPr>
        <w:t>磋商响应文件</w:t>
      </w:r>
      <w:r>
        <w:rPr>
          <w:rFonts w:eastAsia="宋体" w:hAnsi="宋体"/>
          <w:color w:val="auto"/>
          <w:sz w:val="22"/>
          <w:szCs w:val="22"/>
        </w:rPr>
        <w:t>的形式</w:t>
      </w:r>
    </w:p>
    <w:p w:rsidR="000779D1" w:rsidRDefault="00510D38">
      <w:pPr>
        <w:pStyle w:val="af0"/>
        <w:adjustRightInd w:val="0"/>
        <w:snapToGrid w:val="0"/>
        <w:spacing w:line="460" w:lineRule="atLeast"/>
        <w:ind w:firstLine="422"/>
        <w:rPr>
          <w:rFonts w:eastAsia="宋体" w:hAnsi="宋体"/>
          <w:color w:val="auto"/>
          <w:sz w:val="22"/>
          <w:szCs w:val="22"/>
        </w:rPr>
      </w:pPr>
      <w:r>
        <w:rPr>
          <w:rFonts w:eastAsia="宋体" w:hAnsi="宋体"/>
          <w:color w:val="auto"/>
          <w:sz w:val="22"/>
          <w:szCs w:val="22"/>
        </w:rPr>
        <w:t>10.1、</w:t>
      </w:r>
      <w:r>
        <w:rPr>
          <w:rFonts w:eastAsia="宋体" w:hAnsi="宋体" w:hint="eastAsia"/>
          <w:color w:val="auto"/>
          <w:sz w:val="22"/>
          <w:szCs w:val="22"/>
        </w:rPr>
        <w:t>磋商响应文件</w:t>
      </w:r>
      <w:r>
        <w:rPr>
          <w:rFonts w:eastAsia="宋体" w:hAnsi="宋体"/>
          <w:color w:val="auto"/>
          <w:sz w:val="22"/>
          <w:szCs w:val="22"/>
        </w:rPr>
        <w:t>的形式：见《第一部分    投标邀请函（投标须知前附表）》；</w:t>
      </w:r>
    </w:p>
    <w:p w:rsidR="000779D1" w:rsidRDefault="00510D38">
      <w:pPr>
        <w:pStyle w:val="af0"/>
        <w:adjustRightInd w:val="0"/>
        <w:snapToGrid w:val="0"/>
        <w:spacing w:line="460" w:lineRule="atLeast"/>
        <w:ind w:firstLine="422"/>
        <w:rPr>
          <w:rFonts w:eastAsia="宋体" w:hAnsi="宋体"/>
          <w:color w:val="auto"/>
          <w:sz w:val="22"/>
          <w:szCs w:val="22"/>
        </w:rPr>
      </w:pPr>
      <w:r>
        <w:rPr>
          <w:rFonts w:eastAsia="宋体" w:hAnsi="宋体"/>
          <w:color w:val="auto"/>
          <w:sz w:val="22"/>
          <w:szCs w:val="22"/>
        </w:rPr>
        <w:t>10.2、“电子加密</w:t>
      </w:r>
      <w:r>
        <w:rPr>
          <w:rFonts w:eastAsia="宋体" w:hAnsi="宋体" w:hint="eastAsia"/>
          <w:color w:val="auto"/>
          <w:sz w:val="22"/>
          <w:szCs w:val="22"/>
        </w:rPr>
        <w:t>磋商响应文件</w:t>
      </w:r>
      <w:r>
        <w:rPr>
          <w:rFonts w:eastAsia="宋体" w:hAnsi="宋体"/>
          <w:color w:val="auto"/>
          <w:sz w:val="22"/>
          <w:szCs w:val="22"/>
        </w:rPr>
        <w:t>”：“电子加密</w:t>
      </w:r>
      <w:r>
        <w:rPr>
          <w:rFonts w:eastAsia="宋体" w:hAnsi="宋体" w:hint="eastAsia"/>
          <w:color w:val="auto"/>
          <w:sz w:val="22"/>
          <w:szCs w:val="22"/>
        </w:rPr>
        <w:t>磋商响应文件</w:t>
      </w:r>
      <w:r>
        <w:rPr>
          <w:rFonts w:eastAsia="宋体" w:hAnsi="宋体"/>
          <w:color w:val="auto"/>
          <w:sz w:val="22"/>
          <w:szCs w:val="22"/>
        </w:rPr>
        <w:t>”是指通过“政采云电子交易客户端”完成</w:t>
      </w:r>
      <w:r>
        <w:rPr>
          <w:rFonts w:eastAsia="宋体" w:hAnsi="宋体" w:hint="eastAsia"/>
          <w:color w:val="auto"/>
          <w:sz w:val="22"/>
          <w:szCs w:val="22"/>
        </w:rPr>
        <w:t>磋商响应文件</w:t>
      </w:r>
      <w:r>
        <w:rPr>
          <w:rFonts w:eastAsia="宋体" w:hAnsi="宋体"/>
          <w:color w:val="auto"/>
          <w:sz w:val="22"/>
          <w:szCs w:val="22"/>
        </w:rPr>
        <w:t>编制后生成并加密的数据电文形式的</w:t>
      </w:r>
      <w:r>
        <w:rPr>
          <w:rFonts w:eastAsia="宋体" w:hAnsi="宋体" w:hint="eastAsia"/>
          <w:color w:val="auto"/>
          <w:sz w:val="22"/>
          <w:szCs w:val="22"/>
        </w:rPr>
        <w:t>磋商响应文件</w:t>
      </w:r>
      <w:r>
        <w:rPr>
          <w:rFonts w:eastAsia="宋体" w:hAnsi="宋体"/>
          <w:color w:val="auto"/>
          <w:sz w:val="22"/>
          <w:szCs w:val="22"/>
        </w:rPr>
        <w:t>。</w:t>
      </w:r>
    </w:p>
    <w:p w:rsidR="000779D1" w:rsidRDefault="00510D38">
      <w:pPr>
        <w:pStyle w:val="af0"/>
        <w:adjustRightInd w:val="0"/>
        <w:snapToGrid w:val="0"/>
        <w:spacing w:line="460" w:lineRule="atLeast"/>
        <w:ind w:firstLine="422"/>
        <w:outlineLvl w:val="0"/>
        <w:rPr>
          <w:rFonts w:eastAsia="宋体" w:hAnsi="宋体"/>
          <w:color w:val="auto"/>
          <w:sz w:val="22"/>
          <w:szCs w:val="22"/>
        </w:rPr>
      </w:pPr>
      <w:r>
        <w:rPr>
          <w:rFonts w:eastAsia="宋体" w:hAnsi="宋体"/>
          <w:color w:val="auto"/>
          <w:sz w:val="22"/>
          <w:szCs w:val="22"/>
        </w:rPr>
        <w:t>10.3、</w:t>
      </w:r>
      <w:r>
        <w:rPr>
          <w:rFonts w:eastAsia="宋体" w:hAnsi="宋体" w:hint="eastAsia"/>
          <w:color w:val="auto"/>
          <w:sz w:val="22"/>
          <w:szCs w:val="22"/>
        </w:rPr>
        <w:t>磋商响应文件</w:t>
      </w:r>
      <w:r>
        <w:rPr>
          <w:rFonts w:eastAsia="宋体" w:hAnsi="宋体"/>
          <w:color w:val="auto"/>
          <w:sz w:val="22"/>
          <w:szCs w:val="22"/>
        </w:rPr>
        <w:t>的份数</w:t>
      </w:r>
    </w:p>
    <w:p w:rsidR="000779D1" w:rsidRDefault="00510D38">
      <w:pPr>
        <w:pStyle w:val="af0"/>
        <w:adjustRightInd w:val="0"/>
        <w:snapToGrid w:val="0"/>
        <w:spacing w:line="460" w:lineRule="atLeast"/>
        <w:ind w:firstLine="422"/>
        <w:rPr>
          <w:rFonts w:eastAsia="宋体" w:hAnsi="宋体"/>
          <w:color w:val="auto"/>
          <w:sz w:val="22"/>
          <w:szCs w:val="22"/>
        </w:rPr>
      </w:pPr>
      <w:r>
        <w:rPr>
          <w:rFonts w:eastAsia="宋体" w:hAnsi="宋体" w:hint="eastAsia"/>
          <w:color w:val="auto"/>
          <w:sz w:val="22"/>
          <w:szCs w:val="22"/>
        </w:rPr>
        <w:t>磋商响应文件</w:t>
      </w:r>
      <w:r>
        <w:rPr>
          <w:rFonts w:eastAsia="宋体" w:hAnsi="宋体"/>
          <w:color w:val="auto"/>
          <w:sz w:val="22"/>
          <w:szCs w:val="22"/>
        </w:rPr>
        <w:t>的份数：见《第一部分    投标邀请函（投标须知前附表）》。</w:t>
      </w:r>
    </w:p>
    <w:p w:rsidR="000779D1" w:rsidRDefault="00510D38">
      <w:pPr>
        <w:snapToGrid w:val="0"/>
        <w:spacing w:line="460" w:lineRule="atLeast"/>
        <w:ind w:firstLineChars="200" w:firstLine="440"/>
        <w:outlineLvl w:val="0"/>
        <w:rPr>
          <w:rFonts w:ascii="宋体" w:eastAsia="宋体"/>
          <w:b w:val="0"/>
          <w:color w:val="auto"/>
          <w:sz w:val="22"/>
          <w:szCs w:val="22"/>
        </w:rPr>
      </w:pPr>
      <w:bookmarkStart w:id="29" w:name="_Toc132123838"/>
      <w:bookmarkStart w:id="30" w:name="_Toc132122119"/>
      <w:bookmarkStart w:id="31" w:name="_Toc132126154"/>
      <w:bookmarkStart w:id="32" w:name="_Toc132125037"/>
      <w:bookmarkStart w:id="33" w:name="_Toc132123881"/>
      <w:bookmarkStart w:id="34" w:name="_Toc132125151"/>
      <w:bookmarkStart w:id="35" w:name="_Toc132125983"/>
      <w:bookmarkStart w:id="36" w:name="_Toc132125095"/>
      <w:bookmarkStart w:id="37" w:name="_Toc132125574"/>
      <w:bookmarkStart w:id="38" w:name="_Toc132123547"/>
      <w:bookmarkStart w:id="39" w:name="_Toc132123634"/>
      <w:bookmarkStart w:id="40" w:name="_Toc132122416"/>
      <w:bookmarkStart w:id="41" w:name="_Toc132655776"/>
      <w:bookmarkStart w:id="42" w:name="_Toc132123439"/>
      <w:bookmarkStart w:id="43" w:name="_Toc132124594"/>
      <w:r>
        <w:rPr>
          <w:rFonts w:ascii="宋体" w:eastAsia="宋体" w:hint="eastAsia"/>
          <w:b w:val="0"/>
          <w:color w:val="auto"/>
          <w:sz w:val="22"/>
          <w:szCs w:val="22"/>
        </w:rPr>
        <w:t>四、磋商响应文件递交</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0779D1" w:rsidRDefault="00510D38">
      <w:pPr>
        <w:snapToGrid w:val="0"/>
        <w:spacing w:line="460" w:lineRule="atLeast"/>
        <w:ind w:firstLineChars="200" w:firstLine="442"/>
        <w:rPr>
          <w:rFonts w:ascii="宋体" w:eastAsia="宋体"/>
          <w:color w:val="auto"/>
          <w:sz w:val="22"/>
          <w:szCs w:val="22"/>
        </w:rPr>
      </w:pPr>
      <w:bookmarkStart w:id="44" w:name="_Toc132655777"/>
      <w:bookmarkStart w:id="45" w:name="_Toc132125038"/>
      <w:bookmarkStart w:id="46" w:name="_Toc132124595"/>
      <w:bookmarkStart w:id="47" w:name="_Toc132122120"/>
      <w:bookmarkStart w:id="48" w:name="_Toc132123882"/>
      <w:bookmarkStart w:id="49" w:name="_Toc132125152"/>
      <w:bookmarkStart w:id="50" w:name="_Toc132123635"/>
      <w:bookmarkStart w:id="51" w:name="_Toc132125096"/>
      <w:bookmarkStart w:id="52" w:name="_Toc132123440"/>
      <w:bookmarkStart w:id="53" w:name="_Toc132126155"/>
      <w:bookmarkStart w:id="54" w:name="_Toc132122417"/>
      <w:bookmarkStart w:id="55" w:name="_Toc132125984"/>
      <w:bookmarkStart w:id="56" w:name="_Toc132123548"/>
      <w:bookmarkStart w:id="57" w:name="_Toc132123839"/>
      <w:bookmarkStart w:id="58" w:name="_Toc132125575"/>
      <w:r>
        <w:rPr>
          <w:rFonts w:ascii="宋体" w:eastAsia="宋体" w:hint="eastAsia"/>
          <w:color w:val="auto"/>
          <w:sz w:val="22"/>
          <w:szCs w:val="22"/>
        </w:rPr>
        <w:t>1、磋商响应文件的上传和递交</w:t>
      </w:r>
    </w:p>
    <w:p w:rsidR="000779D1" w:rsidRDefault="00510D38">
      <w:pPr>
        <w:snapToGrid w:val="0"/>
        <w:spacing w:line="460" w:lineRule="atLeast"/>
        <w:ind w:firstLineChars="200" w:firstLine="442"/>
        <w:rPr>
          <w:rFonts w:ascii="宋体" w:eastAsia="宋体"/>
          <w:color w:val="auto"/>
          <w:sz w:val="22"/>
          <w:szCs w:val="22"/>
        </w:rPr>
      </w:pPr>
      <w:r>
        <w:rPr>
          <w:rFonts w:ascii="宋体" w:eastAsia="宋体"/>
          <w:color w:val="auto"/>
          <w:sz w:val="22"/>
          <w:szCs w:val="22"/>
        </w:rPr>
        <w:t>“</w:t>
      </w:r>
      <w:r>
        <w:rPr>
          <w:rFonts w:ascii="宋体" w:eastAsia="宋体" w:hint="eastAsia"/>
          <w:color w:val="auto"/>
          <w:sz w:val="22"/>
          <w:szCs w:val="22"/>
        </w:rPr>
        <w:t>磋商响应文件</w:t>
      </w:r>
      <w:r>
        <w:rPr>
          <w:rFonts w:ascii="宋体" w:eastAsia="宋体"/>
          <w:color w:val="auto"/>
          <w:sz w:val="22"/>
          <w:szCs w:val="22"/>
        </w:rPr>
        <w:t>”的上传、递交：见《</w:t>
      </w:r>
      <w:r>
        <w:rPr>
          <w:rFonts w:ascii="宋体" w:eastAsia="宋体" w:hint="eastAsia"/>
          <w:color w:val="auto"/>
          <w:sz w:val="22"/>
          <w:szCs w:val="22"/>
        </w:rPr>
        <w:t>第一部分</w:t>
      </w:r>
      <w:r>
        <w:rPr>
          <w:rFonts w:ascii="宋体" w:eastAsia="宋体"/>
          <w:color w:val="auto"/>
          <w:sz w:val="22"/>
          <w:szCs w:val="22"/>
        </w:rPr>
        <w:t xml:space="preserve">    投标邀请函（投标须知前附表）》。</w:t>
      </w:r>
    </w:p>
    <w:p w:rsidR="000779D1" w:rsidRDefault="00510D38">
      <w:pPr>
        <w:snapToGrid w:val="0"/>
        <w:spacing w:line="460" w:lineRule="atLeast"/>
        <w:ind w:firstLineChars="200" w:firstLine="442"/>
        <w:rPr>
          <w:rFonts w:ascii="宋体" w:eastAsia="宋体"/>
          <w:color w:val="auto"/>
          <w:sz w:val="22"/>
          <w:szCs w:val="22"/>
        </w:rPr>
      </w:pPr>
      <w:r>
        <w:rPr>
          <w:rFonts w:ascii="宋体" w:eastAsia="宋体" w:hint="eastAsia"/>
          <w:color w:val="auto"/>
          <w:sz w:val="22"/>
          <w:szCs w:val="22"/>
        </w:rPr>
        <w:t>2、“电子加密磋商响应文件”解密和异常情况处理</w:t>
      </w:r>
    </w:p>
    <w:p w:rsidR="000779D1" w:rsidRDefault="00510D38">
      <w:pPr>
        <w:snapToGrid w:val="0"/>
        <w:spacing w:line="460" w:lineRule="atLeast"/>
        <w:ind w:firstLineChars="200" w:firstLine="442"/>
        <w:rPr>
          <w:rFonts w:ascii="宋体" w:eastAsia="宋体"/>
          <w:color w:val="auto"/>
          <w:sz w:val="22"/>
          <w:szCs w:val="22"/>
        </w:rPr>
      </w:pPr>
      <w:r>
        <w:rPr>
          <w:rFonts w:ascii="宋体" w:eastAsia="宋体"/>
          <w:color w:val="auto"/>
          <w:sz w:val="22"/>
          <w:szCs w:val="22"/>
        </w:rPr>
        <w:t>“电子加密</w:t>
      </w:r>
      <w:r>
        <w:rPr>
          <w:rFonts w:ascii="宋体" w:eastAsia="宋体" w:hint="eastAsia"/>
          <w:color w:val="auto"/>
          <w:sz w:val="22"/>
          <w:szCs w:val="22"/>
        </w:rPr>
        <w:t>磋商响应文件</w:t>
      </w:r>
      <w:r>
        <w:rPr>
          <w:rFonts w:ascii="宋体" w:eastAsia="宋体"/>
          <w:color w:val="auto"/>
          <w:sz w:val="22"/>
          <w:szCs w:val="22"/>
        </w:rPr>
        <w:t>”解密：见《</w:t>
      </w:r>
      <w:r>
        <w:rPr>
          <w:rFonts w:ascii="宋体" w:eastAsia="宋体" w:hint="eastAsia"/>
          <w:color w:val="auto"/>
          <w:sz w:val="22"/>
          <w:szCs w:val="22"/>
        </w:rPr>
        <w:t>第一部分</w:t>
      </w:r>
      <w:r>
        <w:rPr>
          <w:rFonts w:ascii="宋体" w:eastAsia="宋体"/>
          <w:color w:val="auto"/>
          <w:sz w:val="22"/>
          <w:szCs w:val="22"/>
        </w:rPr>
        <w:t xml:space="preserve">    投标邀请函（投标须知前附表）》。</w:t>
      </w:r>
    </w:p>
    <w:p w:rsidR="000779D1" w:rsidRDefault="00510D38">
      <w:pPr>
        <w:tabs>
          <w:tab w:val="center" w:pos="4810"/>
        </w:tabs>
        <w:snapToGrid w:val="0"/>
        <w:spacing w:line="460" w:lineRule="atLeast"/>
        <w:ind w:firstLineChars="200" w:firstLine="442"/>
        <w:rPr>
          <w:rFonts w:ascii="宋体" w:eastAsia="宋体"/>
          <w:color w:val="auto"/>
          <w:sz w:val="22"/>
          <w:szCs w:val="22"/>
        </w:rPr>
      </w:pPr>
      <w:r>
        <w:rPr>
          <w:rFonts w:ascii="宋体" w:eastAsia="宋体" w:hint="eastAsia"/>
          <w:color w:val="auto"/>
          <w:sz w:val="22"/>
          <w:szCs w:val="22"/>
        </w:rPr>
        <w:t>3、磋商响应文件的补充、修改或撤回</w:t>
      </w:r>
      <w:r>
        <w:rPr>
          <w:rFonts w:ascii="宋体" w:eastAsia="宋体"/>
          <w:color w:val="auto"/>
          <w:sz w:val="22"/>
          <w:szCs w:val="22"/>
        </w:rPr>
        <w:tab/>
      </w:r>
    </w:p>
    <w:p w:rsidR="000779D1" w:rsidRDefault="00510D38">
      <w:pPr>
        <w:snapToGrid w:val="0"/>
        <w:spacing w:line="460" w:lineRule="atLeast"/>
        <w:ind w:firstLineChars="200" w:firstLine="442"/>
        <w:rPr>
          <w:rFonts w:ascii="宋体" w:eastAsia="宋体"/>
          <w:color w:val="auto"/>
          <w:sz w:val="22"/>
          <w:szCs w:val="22"/>
        </w:rPr>
      </w:pPr>
      <w:r>
        <w:rPr>
          <w:rFonts w:ascii="宋体" w:eastAsia="宋体"/>
          <w:color w:val="auto"/>
          <w:sz w:val="22"/>
          <w:szCs w:val="22"/>
        </w:rPr>
        <w:t>3.1</w:t>
      </w:r>
      <w:r>
        <w:rPr>
          <w:rFonts w:ascii="宋体" w:eastAsia="宋体" w:hint="eastAsia"/>
          <w:color w:val="auto"/>
          <w:sz w:val="22"/>
          <w:szCs w:val="22"/>
        </w:rPr>
        <w:t>、</w:t>
      </w:r>
      <w:r>
        <w:rPr>
          <w:rFonts w:ascii="宋体" w:eastAsia="宋体"/>
          <w:color w:val="auto"/>
          <w:sz w:val="22"/>
          <w:szCs w:val="22"/>
        </w:rPr>
        <w:t>供应商应当在投标截止时间前完成</w:t>
      </w:r>
      <w:r>
        <w:rPr>
          <w:rFonts w:ascii="宋体" w:eastAsia="宋体" w:hint="eastAsia"/>
          <w:color w:val="auto"/>
          <w:sz w:val="22"/>
          <w:szCs w:val="22"/>
        </w:rPr>
        <w:t>磋商响应文件</w:t>
      </w:r>
      <w:r>
        <w:rPr>
          <w:rFonts w:ascii="宋体" w:eastAsia="宋体"/>
          <w:color w:val="auto"/>
          <w:sz w:val="22"/>
          <w:szCs w:val="22"/>
        </w:rPr>
        <w:t>的上传、递交，并可以补充、修改或者撤回</w:t>
      </w:r>
      <w:r>
        <w:rPr>
          <w:rFonts w:ascii="宋体" w:eastAsia="宋体" w:hint="eastAsia"/>
          <w:color w:val="auto"/>
          <w:sz w:val="22"/>
          <w:szCs w:val="22"/>
        </w:rPr>
        <w:t>磋商响应文件</w:t>
      </w:r>
      <w:r>
        <w:rPr>
          <w:rFonts w:ascii="宋体" w:eastAsia="宋体"/>
          <w:color w:val="auto"/>
          <w:sz w:val="22"/>
          <w:szCs w:val="22"/>
        </w:rPr>
        <w:t>。补充或者修改</w:t>
      </w:r>
      <w:r>
        <w:rPr>
          <w:rFonts w:ascii="宋体" w:eastAsia="宋体" w:hint="eastAsia"/>
          <w:color w:val="auto"/>
          <w:sz w:val="22"/>
          <w:szCs w:val="22"/>
        </w:rPr>
        <w:t>磋商响应文件</w:t>
      </w:r>
      <w:r>
        <w:rPr>
          <w:rFonts w:ascii="宋体" w:eastAsia="宋体"/>
          <w:color w:val="auto"/>
          <w:sz w:val="22"/>
          <w:szCs w:val="22"/>
        </w:rPr>
        <w:t>的，应当先行撤回原文件，补充、修改后重新上传、递交。投标截止时间前未完成上传、递交的，视为撤回</w:t>
      </w:r>
      <w:r>
        <w:rPr>
          <w:rFonts w:ascii="宋体" w:eastAsia="宋体" w:hint="eastAsia"/>
          <w:color w:val="auto"/>
          <w:sz w:val="22"/>
          <w:szCs w:val="22"/>
        </w:rPr>
        <w:t>磋商响应文件</w:t>
      </w:r>
      <w:r>
        <w:rPr>
          <w:rFonts w:ascii="宋体" w:eastAsia="宋体"/>
          <w:color w:val="auto"/>
          <w:sz w:val="22"/>
          <w:szCs w:val="22"/>
        </w:rPr>
        <w:t>。投标截止时间后递交的</w:t>
      </w:r>
      <w:r>
        <w:rPr>
          <w:rFonts w:ascii="宋体" w:eastAsia="宋体" w:hint="eastAsia"/>
          <w:color w:val="auto"/>
          <w:sz w:val="22"/>
          <w:szCs w:val="22"/>
        </w:rPr>
        <w:t>磋商响应文件</w:t>
      </w:r>
      <w:r>
        <w:rPr>
          <w:rFonts w:ascii="宋体" w:eastAsia="宋体"/>
          <w:color w:val="auto"/>
          <w:sz w:val="22"/>
          <w:szCs w:val="22"/>
        </w:rPr>
        <w:t>，“政府采购云平台”将予以拒收。</w:t>
      </w:r>
    </w:p>
    <w:p w:rsidR="000779D1" w:rsidRDefault="00510D38">
      <w:pPr>
        <w:snapToGrid w:val="0"/>
        <w:spacing w:line="460" w:lineRule="atLeast"/>
        <w:ind w:firstLineChars="200" w:firstLine="442"/>
        <w:rPr>
          <w:rFonts w:ascii="宋体" w:eastAsia="宋体"/>
          <w:color w:val="auto"/>
          <w:sz w:val="22"/>
          <w:szCs w:val="22"/>
        </w:rPr>
      </w:pPr>
      <w:r>
        <w:rPr>
          <w:rFonts w:ascii="宋体" w:eastAsia="宋体"/>
          <w:color w:val="auto"/>
          <w:sz w:val="22"/>
          <w:szCs w:val="22"/>
        </w:rPr>
        <w:t>3.2</w:t>
      </w:r>
      <w:r>
        <w:rPr>
          <w:rFonts w:ascii="宋体" w:eastAsia="宋体" w:hint="eastAsia"/>
          <w:color w:val="auto"/>
          <w:sz w:val="22"/>
          <w:szCs w:val="22"/>
        </w:rPr>
        <w:t>、</w:t>
      </w:r>
      <w:r>
        <w:rPr>
          <w:rFonts w:ascii="宋体" w:eastAsia="宋体"/>
          <w:color w:val="auto"/>
          <w:sz w:val="22"/>
          <w:szCs w:val="22"/>
        </w:rPr>
        <w:t>投标截止时间后，投标供应商不得撤回、修改《</w:t>
      </w:r>
      <w:r>
        <w:rPr>
          <w:rFonts w:ascii="宋体" w:eastAsia="宋体" w:hint="eastAsia"/>
          <w:color w:val="auto"/>
          <w:sz w:val="22"/>
          <w:szCs w:val="22"/>
        </w:rPr>
        <w:t>磋商响应文件</w:t>
      </w:r>
      <w:r>
        <w:rPr>
          <w:rFonts w:ascii="宋体" w:eastAsia="宋体"/>
          <w:color w:val="auto"/>
          <w:sz w:val="22"/>
          <w:szCs w:val="22"/>
        </w:rPr>
        <w:t>》。</w:t>
      </w:r>
    </w:p>
    <w:p w:rsidR="000779D1" w:rsidRDefault="00510D38">
      <w:pPr>
        <w:snapToGrid w:val="0"/>
        <w:spacing w:line="460" w:lineRule="atLeast"/>
        <w:ind w:firstLineChars="200" w:firstLine="442"/>
        <w:rPr>
          <w:rFonts w:ascii="宋体" w:eastAsia="宋体"/>
          <w:color w:val="auto"/>
          <w:sz w:val="22"/>
          <w:szCs w:val="22"/>
        </w:rPr>
      </w:pPr>
      <w:r>
        <w:rPr>
          <w:rFonts w:ascii="宋体" w:eastAsia="宋体" w:hint="eastAsia"/>
          <w:color w:val="auto"/>
          <w:sz w:val="22"/>
          <w:szCs w:val="22"/>
        </w:rPr>
        <w:t>4、磋商响应文件的备选方案</w:t>
      </w:r>
    </w:p>
    <w:p w:rsidR="000779D1" w:rsidRDefault="00510D38">
      <w:pPr>
        <w:snapToGrid w:val="0"/>
        <w:spacing w:line="460" w:lineRule="atLeast"/>
        <w:ind w:firstLineChars="200" w:firstLine="442"/>
        <w:rPr>
          <w:rFonts w:ascii="宋体" w:eastAsia="宋体"/>
          <w:b w:val="0"/>
          <w:color w:val="auto"/>
          <w:sz w:val="22"/>
          <w:szCs w:val="22"/>
        </w:rPr>
      </w:pPr>
      <w:r>
        <w:rPr>
          <w:rFonts w:ascii="宋体" w:eastAsia="宋体"/>
          <w:color w:val="auto"/>
          <w:sz w:val="22"/>
          <w:szCs w:val="22"/>
        </w:rPr>
        <w:t>投标供应商不得递交任何的投标备选（替代）方案，否则其</w:t>
      </w:r>
      <w:r>
        <w:rPr>
          <w:rFonts w:ascii="宋体" w:eastAsia="宋体" w:hint="eastAsia"/>
          <w:color w:val="auto"/>
          <w:sz w:val="22"/>
          <w:szCs w:val="22"/>
        </w:rPr>
        <w:t>磋商响应文件</w:t>
      </w:r>
      <w:r>
        <w:rPr>
          <w:rFonts w:ascii="宋体" w:eastAsia="宋体"/>
          <w:color w:val="auto"/>
          <w:sz w:val="22"/>
          <w:szCs w:val="22"/>
        </w:rPr>
        <w:t>将作无效标处理。</w:t>
      </w:r>
    </w:p>
    <w:p w:rsidR="000779D1" w:rsidRDefault="00510D38">
      <w:pPr>
        <w:snapToGrid w:val="0"/>
        <w:spacing w:line="460" w:lineRule="atLeast"/>
        <w:ind w:firstLineChars="200" w:firstLine="440"/>
        <w:outlineLvl w:val="0"/>
        <w:rPr>
          <w:rFonts w:ascii="宋体" w:eastAsia="宋体"/>
          <w:b w:val="0"/>
          <w:color w:val="auto"/>
          <w:sz w:val="22"/>
          <w:szCs w:val="22"/>
        </w:rPr>
      </w:pPr>
      <w:r>
        <w:rPr>
          <w:rFonts w:ascii="宋体" w:eastAsia="宋体" w:hint="eastAsia"/>
          <w:b w:val="0"/>
          <w:color w:val="auto"/>
          <w:sz w:val="22"/>
          <w:szCs w:val="22"/>
        </w:rPr>
        <w:lastRenderedPageBreak/>
        <w:t>五、</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ascii="宋体" w:eastAsia="宋体" w:hint="eastAsia"/>
          <w:b w:val="0"/>
          <w:color w:val="auto"/>
          <w:sz w:val="22"/>
          <w:szCs w:val="22"/>
        </w:rPr>
        <w:t>磋商和评审</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b w:val="0"/>
          <w:color w:val="auto"/>
          <w:sz w:val="22"/>
          <w:szCs w:val="22"/>
        </w:rPr>
        <w:t>1、</w:t>
      </w:r>
      <w:r>
        <w:rPr>
          <w:rFonts w:eastAsia="宋体" w:hAnsi="宋体" w:hint="eastAsia"/>
          <w:b w:val="0"/>
          <w:color w:val="auto"/>
          <w:sz w:val="22"/>
          <w:szCs w:val="22"/>
        </w:rPr>
        <w:t>磋商</w:t>
      </w:r>
    </w:p>
    <w:p w:rsidR="000779D1" w:rsidRDefault="00510D38">
      <w:pPr>
        <w:pStyle w:val="af0"/>
        <w:adjustRightInd w:val="0"/>
        <w:snapToGrid w:val="0"/>
        <w:spacing w:line="460" w:lineRule="atLeast"/>
        <w:ind w:firstLineChars="200" w:firstLine="440"/>
        <w:rPr>
          <w:rFonts w:eastAsia="宋体" w:hAnsi="宋体"/>
          <w:color w:val="auto"/>
          <w:sz w:val="22"/>
          <w:szCs w:val="22"/>
        </w:rPr>
      </w:pPr>
      <w:r>
        <w:rPr>
          <w:rFonts w:eastAsia="宋体" w:hAnsi="宋体"/>
          <w:b w:val="0"/>
          <w:color w:val="auto"/>
          <w:sz w:val="22"/>
          <w:szCs w:val="22"/>
        </w:rPr>
        <w:t>1.1、</w:t>
      </w:r>
      <w:r>
        <w:rPr>
          <w:rFonts w:eastAsia="宋体" w:hAnsi="宋体"/>
          <w:color w:val="auto"/>
          <w:sz w:val="22"/>
          <w:szCs w:val="22"/>
        </w:rPr>
        <w:t>采购代理机构按</w:t>
      </w:r>
      <w:r>
        <w:rPr>
          <w:rFonts w:eastAsia="宋体" w:hAnsi="宋体" w:hint="eastAsia"/>
          <w:color w:val="auto"/>
          <w:sz w:val="22"/>
          <w:szCs w:val="22"/>
        </w:rPr>
        <w:t>竞争性磋商文件</w:t>
      </w:r>
      <w:r>
        <w:rPr>
          <w:rFonts w:eastAsia="宋体" w:hAnsi="宋体"/>
          <w:color w:val="auto"/>
          <w:sz w:val="22"/>
          <w:szCs w:val="22"/>
        </w:rPr>
        <w:t>规定的时间、地点通过“政府采购云平台”组织开标、开启</w:t>
      </w:r>
      <w:r>
        <w:rPr>
          <w:rFonts w:eastAsia="宋体" w:hAnsi="宋体" w:hint="eastAsia"/>
          <w:color w:val="auto"/>
          <w:sz w:val="22"/>
          <w:szCs w:val="22"/>
        </w:rPr>
        <w:t>磋商响应文件</w:t>
      </w:r>
      <w:r>
        <w:rPr>
          <w:rFonts w:eastAsia="宋体" w:hAnsi="宋体"/>
          <w:color w:val="auto"/>
          <w:sz w:val="22"/>
          <w:szCs w:val="22"/>
        </w:rPr>
        <w:t>，所有供应商均应当准时在线参加。投标供应商因未在线参加开标而导致</w:t>
      </w:r>
      <w:r>
        <w:rPr>
          <w:rFonts w:eastAsia="宋体" w:hAnsi="宋体" w:hint="eastAsia"/>
          <w:color w:val="auto"/>
          <w:sz w:val="22"/>
          <w:szCs w:val="22"/>
        </w:rPr>
        <w:t>磋商响应文件</w:t>
      </w:r>
      <w:r>
        <w:rPr>
          <w:rFonts w:eastAsia="宋体" w:hAnsi="宋体"/>
          <w:color w:val="auto"/>
          <w:sz w:val="22"/>
          <w:szCs w:val="22"/>
        </w:rPr>
        <w:t>无法按时解密等一切后果由供应商自己承担。</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b w:val="0"/>
          <w:color w:val="auto"/>
          <w:sz w:val="22"/>
          <w:szCs w:val="22"/>
        </w:rPr>
        <w:t>1.2、</w:t>
      </w:r>
      <w:r>
        <w:rPr>
          <w:rFonts w:eastAsia="宋体" w:hAnsi="宋体" w:hint="eastAsia"/>
          <w:b w:val="0"/>
          <w:color w:val="auto"/>
          <w:sz w:val="22"/>
          <w:szCs w:val="22"/>
        </w:rPr>
        <w:t>磋商</w:t>
      </w:r>
      <w:r>
        <w:rPr>
          <w:rFonts w:eastAsia="宋体" w:hAnsi="宋体"/>
          <w:b w:val="0"/>
          <w:color w:val="auto"/>
          <w:sz w:val="22"/>
          <w:szCs w:val="22"/>
        </w:rPr>
        <w:t>流程</w:t>
      </w:r>
    </w:p>
    <w:p w:rsidR="000779D1" w:rsidRDefault="00510D38">
      <w:pPr>
        <w:pStyle w:val="af0"/>
        <w:adjustRightInd w:val="0"/>
        <w:snapToGrid w:val="0"/>
        <w:spacing w:line="460" w:lineRule="atLeast"/>
        <w:ind w:firstLineChars="200" w:firstLine="442"/>
        <w:rPr>
          <w:rFonts w:eastAsia="宋体" w:hAnsi="宋体"/>
          <w:bCs/>
          <w:color w:val="auto"/>
          <w:sz w:val="22"/>
          <w:szCs w:val="22"/>
        </w:rPr>
      </w:pPr>
      <w:r>
        <w:rPr>
          <w:rFonts w:eastAsia="宋体" w:hAnsi="宋体"/>
          <w:bCs/>
          <w:color w:val="auto"/>
          <w:sz w:val="22"/>
          <w:szCs w:val="22"/>
        </w:rPr>
        <w:t>（1）</w:t>
      </w:r>
      <w:r>
        <w:rPr>
          <w:rFonts w:eastAsia="宋体" w:hAnsi="宋体"/>
          <w:b w:val="0"/>
          <w:color w:val="auto"/>
          <w:sz w:val="22"/>
          <w:szCs w:val="22"/>
        </w:rPr>
        <w:t>向各投标供应商发出电子加密</w:t>
      </w:r>
      <w:r>
        <w:rPr>
          <w:rFonts w:eastAsia="宋体" w:hAnsi="宋体" w:hint="eastAsia"/>
          <w:b w:val="0"/>
          <w:color w:val="auto"/>
          <w:sz w:val="22"/>
          <w:szCs w:val="22"/>
        </w:rPr>
        <w:t>磋商响应文件</w:t>
      </w:r>
      <w:r>
        <w:rPr>
          <w:rFonts w:eastAsia="宋体" w:hAnsi="宋体"/>
          <w:b w:val="0"/>
          <w:color w:val="auto"/>
          <w:sz w:val="22"/>
          <w:szCs w:val="22"/>
        </w:rPr>
        <w:t>【开始解密】通知，由供应商按</w:t>
      </w:r>
      <w:r>
        <w:rPr>
          <w:rFonts w:eastAsia="宋体" w:hAnsi="宋体" w:hint="eastAsia"/>
          <w:b w:val="0"/>
          <w:color w:val="auto"/>
          <w:sz w:val="22"/>
          <w:szCs w:val="22"/>
        </w:rPr>
        <w:t>竞争性磋商文件</w:t>
      </w:r>
      <w:r>
        <w:rPr>
          <w:rFonts w:eastAsia="宋体" w:hAnsi="宋体"/>
          <w:b w:val="0"/>
          <w:color w:val="auto"/>
          <w:sz w:val="22"/>
          <w:szCs w:val="22"/>
        </w:rPr>
        <w:t>规定的时间内自行进行</w:t>
      </w:r>
      <w:r>
        <w:rPr>
          <w:rFonts w:eastAsia="宋体" w:hAnsi="宋体" w:hint="eastAsia"/>
          <w:b w:val="0"/>
          <w:color w:val="auto"/>
          <w:sz w:val="22"/>
          <w:szCs w:val="22"/>
        </w:rPr>
        <w:t>磋商响应文件</w:t>
      </w:r>
      <w:r>
        <w:rPr>
          <w:rFonts w:eastAsia="宋体" w:hAnsi="宋体"/>
          <w:b w:val="0"/>
          <w:color w:val="auto"/>
          <w:sz w:val="22"/>
          <w:szCs w:val="22"/>
        </w:rPr>
        <w:t>解密。</w:t>
      </w:r>
      <w:r>
        <w:rPr>
          <w:rFonts w:eastAsia="宋体" w:hAnsi="宋体"/>
          <w:bCs/>
          <w:color w:val="auto"/>
          <w:sz w:val="22"/>
          <w:szCs w:val="22"/>
        </w:rPr>
        <w:t>投标供应商在规定的时间内无法完成已递交的“电子加密</w:t>
      </w:r>
      <w:r>
        <w:rPr>
          <w:rFonts w:eastAsia="宋体" w:hAnsi="宋体" w:hint="eastAsia"/>
          <w:bCs/>
          <w:color w:val="auto"/>
          <w:sz w:val="22"/>
          <w:szCs w:val="22"/>
        </w:rPr>
        <w:t>磋商响应文件</w:t>
      </w:r>
      <w:r>
        <w:rPr>
          <w:rFonts w:eastAsia="宋体" w:hAnsi="宋体"/>
          <w:bCs/>
          <w:color w:val="auto"/>
          <w:sz w:val="22"/>
          <w:szCs w:val="22"/>
        </w:rPr>
        <w:t>”解密的，</w:t>
      </w:r>
      <w:r>
        <w:rPr>
          <w:rFonts w:eastAsia="宋体" w:hAnsi="宋体"/>
          <w:bCs/>
          <w:color w:val="auto"/>
          <w:sz w:val="22"/>
        </w:rPr>
        <w:t>其</w:t>
      </w:r>
      <w:r>
        <w:rPr>
          <w:rFonts w:eastAsia="宋体" w:hAnsi="宋体" w:hint="eastAsia"/>
          <w:bCs/>
          <w:color w:val="auto"/>
          <w:sz w:val="22"/>
        </w:rPr>
        <w:t>磋商响应文件</w:t>
      </w:r>
      <w:r>
        <w:rPr>
          <w:rFonts w:eastAsia="宋体" w:hAnsi="宋体"/>
          <w:bCs/>
          <w:color w:val="auto"/>
          <w:sz w:val="22"/>
        </w:rPr>
        <w:t>按拒收处理</w:t>
      </w:r>
      <w:r>
        <w:rPr>
          <w:rFonts w:eastAsia="宋体" w:hAnsi="宋体"/>
          <w:bCs/>
          <w:color w:val="auto"/>
          <w:sz w:val="22"/>
          <w:szCs w:val="22"/>
        </w:rPr>
        <w:t>。</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b w:val="0"/>
          <w:color w:val="auto"/>
          <w:sz w:val="22"/>
          <w:szCs w:val="22"/>
        </w:rPr>
        <w:t>（2）磋商响应文件解密结束，</w:t>
      </w:r>
      <w:r>
        <w:rPr>
          <w:rFonts w:eastAsia="宋体" w:hAnsi="宋体" w:hint="eastAsia"/>
          <w:b w:val="0"/>
          <w:color w:val="auto"/>
          <w:sz w:val="22"/>
          <w:szCs w:val="22"/>
        </w:rPr>
        <w:t>磋商小组在对磋商响应文件的有效性、完整性和响应程度进行审查时，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b w:val="0"/>
          <w:color w:val="auto"/>
          <w:sz w:val="22"/>
          <w:szCs w:val="22"/>
        </w:rPr>
        <w:t>（</w:t>
      </w:r>
      <w:r>
        <w:rPr>
          <w:rFonts w:eastAsia="宋体" w:hAnsi="宋体" w:hint="eastAsia"/>
          <w:b w:val="0"/>
          <w:color w:val="auto"/>
          <w:sz w:val="22"/>
          <w:szCs w:val="22"/>
        </w:rPr>
        <w:t>3</w:t>
      </w:r>
      <w:r>
        <w:rPr>
          <w:rFonts w:eastAsia="宋体" w:hAnsi="宋体"/>
          <w:b w:val="0"/>
          <w:color w:val="auto"/>
          <w:sz w:val="22"/>
          <w:szCs w:val="22"/>
        </w:rPr>
        <w:t>）</w:t>
      </w:r>
      <w:r>
        <w:rPr>
          <w:rFonts w:eastAsia="宋体" w:hAnsi="宋体" w:hint="eastAsia"/>
          <w:b w:val="0"/>
          <w:color w:val="auto"/>
          <w:sz w:val="22"/>
          <w:szCs w:val="22"/>
        </w:rPr>
        <w:t>磋商小组所有成员应当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通知所有参加磋商的供应商。供应商应当按照磋商文件的变动情况和磋商小组的要求重新提交磋商响应文件，并由其法定代表人或授权代表签字（或盖章）并加盖公章。如竞争性磋商文件所列采购内容明确不需要修改的或供应商磋商响应文件清楚明确不需要澄清的，可以不进行磋商，直接要求供应商进行最终报价。</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b w:val="0"/>
          <w:color w:val="auto"/>
          <w:sz w:val="22"/>
          <w:szCs w:val="22"/>
        </w:rPr>
        <w:t>（</w:t>
      </w:r>
      <w:r>
        <w:rPr>
          <w:rFonts w:eastAsia="宋体" w:hAnsi="宋体" w:hint="eastAsia"/>
          <w:b w:val="0"/>
          <w:color w:val="auto"/>
          <w:sz w:val="22"/>
          <w:szCs w:val="22"/>
        </w:rPr>
        <w:t>4</w:t>
      </w:r>
      <w:r>
        <w:rPr>
          <w:rFonts w:eastAsia="宋体" w:hAnsi="宋体"/>
          <w:b w:val="0"/>
          <w:color w:val="auto"/>
          <w:sz w:val="22"/>
          <w:szCs w:val="22"/>
        </w:rPr>
        <w:t>）</w:t>
      </w:r>
      <w:r>
        <w:rPr>
          <w:rFonts w:eastAsia="宋体" w:hAnsi="宋体" w:hint="eastAsia"/>
          <w:b w:val="0"/>
          <w:color w:val="auto"/>
          <w:sz w:val="22"/>
          <w:szCs w:val="22"/>
        </w:rPr>
        <w:t>磋商结束后，磋商小组应当要求所有实质性响应的投标供应商在规定时间内提交最终报价。未在规定时间提交的最终报价的供应商按无效投标处理。</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hint="eastAsia"/>
          <w:b w:val="0"/>
          <w:color w:val="auto"/>
          <w:sz w:val="22"/>
          <w:szCs w:val="22"/>
        </w:rPr>
        <w:t>（5）</w:t>
      </w:r>
      <w:r>
        <w:rPr>
          <w:rFonts w:eastAsia="宋体" w:hAnsi="宋体"/>
          <w:b w:val="0"/>
          <w:color w:val="auto"/>
          <w:sz w:val="22"/>
          <w:szCs w:val="22"/>
        </w:rPr>
        <w:t>开启</w:t>
      </w:r>
      <w:r>
        <w:rPr>
          <w:rFonts w:eastAsia="宋体" w:hAnsi="宋体" w:hint="eastAsia"/>
          <w:b w:val="0"/>
          <w:color w:val="auto"/>
          <w:sz w:val="22"/>
          <w:szCs w:val="22"/>
        </w:rPr>
        <w:t>所有实质性响应的投标供应商</w:t>
      </w:r>
      <w:r>
        <w:rPr>
          <w:rFonts w:eastAsia="宋体" w:hAnsi="宋体"/>
          <w:b w:val="0"/>
          <w:color w:val="auto"/>
          <w:sz w:val="22"/>
          <w:szCs w:val="22"/>
        </w:rPr>
        <w:t>的</w:t>
      </w:r>
      <w:r>
        <w:rPr>
          <w:rFonts w:eastAsia="宋体" w:hAnsi="宋体" w:hint="eastAsia"/>
          <w:b w:val="0"/>
          <w:color w:val="auto"/>
          <w:sz w:val="22"/>
          <w:szCs w:val="22"/>
        </w:rPr>
        <w:t>最终</w:t>
      </w:r>
      <w:r>
        <w:rPr>
          <w:rFonts w:eastAsia="宋体" w:hAnsi="宋体"/>
          <w:b w:val="0"/>
          <w:color w:val="auto"/>
          <w:sz w:val="22"/>
          <w:szCs w:val="22"/>
        </w:rPr>
        <w:t>报价。</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b w:val="0"/>
          <w:color w:val="auto"/>
          <w:sz w:val="22"/>
          <w:szCs w:val="22"/>
        </w:rPr>
        <w:t>（</w:t>
      </w:r>
      <w:r>
        <w:rPr>
          <w:rFonts w:eastAsia="宋体" w:hAnsi="宋体" w:hint="eastAsia"/>
          <w:b w:val="0"/>
          <w:color w:val="auto"/>
          <w:sz w:val="22"/>
          <w:szCs w:val="22"/>
        </w:rPr>
        <w:t>6</w:t>
      </w:r>
      <w:r>
        <w:rPr>
          <w:rFonts w:eastAsia="宋体" w:hAnsi="宋体"/>
          <w:b w:val="0"/>
          <w:color w:val="auto"/>
          <w:sz w:val="22"/>
          <w:szCs w:val="22"/>
        </w:rPr>
        <w:t>）评审结束后，公布</w:t>
      </w:r>
      <w:r>
        <w:rPr>
          <w:rFonts w:eastAsia="宋体" w:hAnsi="宋体" w:hint="eastAsia"/>
          <w:b w:val="0"/>
          <w:color w:val="auto"/>
          <w:sz w:val="22"/>
          <w:szCs w:val="22"/>
        </w:rPr>
        <w:t>采购</w:t>
      </w:r>
      <w:r>
        <w:rPr>
          <w:rFonts w:eastAsia="宋体" w:hAnsi="宋体"/>
          <w:b w:val="0"/>
          <w:color w:val="auto"/>
          <w:sz w:val="22"/>
          <w:szCs w:val="22"/>
        </w:rPr>
        <w:t>结果。</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b w:val="0"/>
          <w:color w:val="auto"/>
          <w:sz w:val="22"/>
          <w:szCs w:val="22"/>
        </w:rPr>
        <w:t>特别说明：如遇“政府采购云平台”电子化开标或评审程序调整的，按调整后程序执行。2、投标供应商资格审查</w:t>
      </w:r>
    </w:p>
    <w:p w:rsidR="000779D1" w:rsidRDefault="00510D38">
      <w:pPr>
        <w:pStyle w:val="af0"/>
        <w:adjustRightInd w:val="0"/>
        <w:snapToGrid w:val="0"/>
        <w:spacing w:line="460" w:lineRule="atLeast"/>
        <w:ind w:firstLineChars="200" w:firstLine="442"/>
        <w:rPr>
          <w:rFonts w:eastAsia="宋体" w:hAnsi="宋体"/>
          <w:bCs/>
          <w:color w:val="auto"/>
          <w:sz w:val="22"/>
          <w:szCs w:val="22"/>
        </w:rPr>
      </w:pPr>
      <w:r>
        <w:rPr>
          <w:rFonts w:eastAsia="宋体" w:hAnsi="宋体"/>
          <w:bCs/>
          <w:color w:val="auto"/>
          <w:sz w:val="22"/>
          <w:szCs w:val="22"/>
        </w:rPr>
        <w:t>2.1、开标后，采购人或者采购代理机构应当依法对投标供应商的资格进行审查，审查各投标供应商的资格是否满足</w:t>
      </w:r>
      <w:r>
        <w:rPr>
          <w:rFonts w:eastAsia="宋体" w:hAnsi="宋体" w:hint="eastAsia"/>
          <w:bCs/>
          <w:color w:val="auto"/>
          <w:sz w:val="22"/>
          <w:szCs w:val="22"/>
        </w:rPr>
        <w:t>竞争性磋商文件</w:t>
      </w:r>
      <w:r>
        <w:rPr>
          <w:rFonts w:eastAsia="宋体" w:hAnsi="宋体"/>
          <w:bCs/>
          <w:color w:val="auto"/>
          <w:sz w:val="22"/>
          <w:szCs w:val="22"/>
        </w:rPr>
        <w:t>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0779D1" w:rsidRDefault="00510D38">
      <w:pPr>
        <w:pStyle w:val="af0"/>
        <w:adjustRightInd w:val="0"/>
        <w:snapToGrid w:val="0"/>
        <w:spacing w:line="460" w:lineRule="atLeast"/>
        <w:ind w:firstLineChars="200" w:firstLine="442"/>
        <w:rPr>
          <w:rFonts w:eastAsia="宋体" w:hAnsi="宋体"/>
          <w:bCs/>
          <w:color w:val="auto"/>
          <w:sz w:val="22"/>
          <w:szCs w:val="22"/>
        </w:rPr>
      </w:pPr>
      <w:r>
        <w:rPr>
          <w:rFonts w:eastAsia="宋体" w:hAnsi="宋体"/>
          <w:bCs/>
          <w:color w:val="auto"/>
          <w:sz w:val="22"/>
          <w:szCs w:val="22"/>
        </w:rPr>
        <w:t>2.2、投标供应商提交的资格证明材料无法证明其符合</w:t>
      </w:r>
      <w:r>
        <w:rPr>
          <w:rFonts w:eastAsia="宋体" w:hAnsi="宋体" w:hint="eastAsia"/>
          <w:bCs/>
          <w:color w:val="auto"/>
          <w:sz w:val="22"/>
          <w:szCs w:val="22"/>
        </w:rPr>
        <w:t>竞争性磋商文件</w:t>
      </w:r>
      <w:r>
        <w:rPr>
          <w:rFonts w:eastAsia="宋体" w:hAnsi="宋体"/>
          <w:bCs/>
          <w:color w:val="auto"/>
          <w:sz w:val="22"/>
          <w:szCs w:val="22"/>
        </w:rPr>
        <w:t>规定的“投标供应商资</w:t>
      </w:r>
      <w:r>
        <w:rPr>
          <w:rFonts w:eastAsia="宋体" w:hAnsi="宋体"/>
          <w:bCs/>
          <w:color w:val="auto"/>
          <w:sz w:val="22"/>
          <w:szCs w:val="22"/>
        </w:rPr>
        <w:lastRenderedPageBreak/>
        <w:t>格要求”的，采购人或采购代理机构将对其作资格审查不通过处理（无效投标），并不再将其投标提交</w:t>
      </w:r>
      <w:r>
        <w:rPr>
          <w:rFonts w:eastAsia="宋体" w:hAnsi="宋体" w:hint="eastAsia"/>
          <w:bCs/>
          <w:color w:val="auto"/>
          <w:sz w:val="22"/>
          <w:szCs w:val="22"/>
        </w:rPr>
        <w:t>磋商小组</w:t>
      </w:r>
      <w:r>
        <w:rPr>
          <w:rFonts w:eastAsia="宋体" w:hAnsi="宋体"/>
          <w:bCs/>
          <w:color w:val="auto"/>
          <w:sz w:val="22"/>
          <w:szCs w:val="22"/>
        </w:rPr>
        <w:t>进行后续评审。</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b w:val="0"/>
          <w:color w:val="auto"/>
          <w:sz w:val="22"/>
          <w:szCs w:val="22"/>
        </w:rPr>
        <w:t>3、</w:t>
      </w:r>
      <w:r>
        <w:rPr>
          <w:rFonts w:eastAsia="宋体" w:hAnsi="宋体" w:hint="eastAsia"/>
          <w:b w:val="0"/>
          <w:color w:val="auto"/>
          <w:sz w:val="22"/>
          <w:szCs w:val="22"/>
        </w:rPr>
        <w:t>评审</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b w:val="0"/>
          <w:color w:val="auto"/>
          <w:sz w:val="22"/>
          <w:szCs w:val="22"/>
        </w:rPr>
        <w:t>3.1</w:t>
      </w:r>
      <w:r>
        <w:rPr>
          <w:rFonts w:eastAsia="宋体" w:hAnsi="宋体" w:hint="eastAsia"/>
          <w:b w:val="0"/>
          <w:color w:val="auto"/>
          <w:sz w:val="22"/>
          <w:szCs w:val="22"/>
        </w:rPr>
        <w:t>评审</w:t>
      </w:r>
      <w:r>
        <w:rPr>
          <w:rFonts w:eastAsia="宋体" w:hAnsi="宋体"/>
          <w:b w:val="0"/>
          <w:color w:val="auto"/>
          <w:sz w:val="22"/>
          <w:szCs w:val="22"/>
        </w:rPr>
        <w:t>由采购人依法组建的</w:t>
      </w:r>
      <w:r>
        <w:rPr>
          <w:rFonts w:eastAsia="宋体" w:hAnsi="宋体" w:hint="eastAsia"/>
          <w:b w:val="0"/>
          <w:color w:val="auto"/>
          <w:sz w:val="22"/>
          <w:szCs w:val="22"/>
        </w:rPr>
        <w:t>磋商小组负责</w:t>
      </w:r>
      <w:r>
        <w:rPr>
          <w:rFonts w:eastAsia="宋体" w:hAnsi="宋体"/>
          <w:b w:val="0"/>
          <w:color w:val="auto"/>
          <w:sz w:val="22"/>
          <w:szCs w:val="22"/>
        </w:rPr>
        <w:t>，并独立履行下列职责：</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b w:val="0"/>
          <w:color w:val="auto"/>
          <w:sz w:val="22"/>
          <w:szCs w:val="22"/>
        </w:rPr>
        <w:t>1）审查</w:t>
      </w:r>
      <w:r>
        <w:rPr>
          <w:rFonts w:eastAsia="宋体" w:hAnsi="宋体" w:hint="eastAsia"/>
          <w:b w:val="0"/>
          <w:color w:val="auto"/>
          <w:sz w:val="22"/>
          <w:szCs w:val="22"/>
        </w:rPr>
        <w:t>磋商响应文件</w:t>
      </w:r>
      <w:r>
        <w:rPr>
          <w:rFonts w:eastAsia="宋体" w:hAnsi="宋体"/>
          <w:b w:val="0"/>
          <w:color w:val="auto"/>
          <w:sz w:val="22"/>
          <w:szCs w:val="22"/>
        </w:rPr>
        <w:t>是否符合</w:t>
      </w:r>
      <w:r>
        <w:rPr>
          <w:rFonts w:eastAsia="宋体" w:hAnsi="宋体" w:hint="eastAsia"/>
          <w:b w:val="0"/>
          <w:color w:val="auto"/>
          <w:sz w:val="22"/>
          <w:szCs w:val="22"/>
        </w:rPr>
        <w:t>竞争性磋商文件</w:t>
      </w:r>
      <w:r>
        <w:rPr>
          <w:rFonts w:eastAsia="宋体" w:hAnsi="宋体"/>
          <w:b w:val="0"/>
          <w:color w:val="auto"/>
          <w:sz w:val="22"/>
          <w:szCs w:val="22"/>
        </w:rPr>
        <w:t>要求，并作出评价；</w:t>
      </w:r>
    </w:p>
    <w:p w:rsidR="000779D1" w:rsidRDefault="00510D38">
      <w:pPr>
        <w:pStyle w:val="af0"/>
        <w:adjustRightInd w:val="0"/>
        <w:snapToGrid w:val="0"/>
        <w:spacing w:line="460" w:lineRule="atLeast"/>
        <w:ind w:firstLineChars="50" w:firstLine="110"/>
        <w:rPr>
          <w:rFonts w:eastAsia="宋体" w:hAnsi="宋体"/>
          <w:b w:val="0"/>
          <w:color w:val="auto"/>
          <w:sz w:val="22"/>
          <w:szCs w:val="22"/>
        </w:rPr>
      </w:pPr>
      <w:r>
        <w:rPr>
          <w:rFonts w:eastAsia="宋体" w:hAnsi="宋体"/>
          <w:b w:val="0"/>
          <w:color w:val="auto"/>
          <w:sz w:val="22"/>
          <w:szCs w:val="22"/>
        </w:rPr>
        <w:t xml:space="preserve">   2）要求供应商对</w:t>
      </w:r>
      <w:r>
        <w:rPr>
          <w:rFonts w:eastAsia="宋体" w:hAnsi="宋体" w:hint="eastAsia"/>
          <w:b w:val="0"/>
          <w:color w:val="auto"/>
          <w:sz w:val="22"/>
          <w:szCs w:val="22"/>
        </w:rPr>
        <w:t>磋商响应文件</w:t>
      </w:r>
      <w:r>
        <w:rPr>
          <w:rFonts w:eastAsia="宋体" w:hAnsi="宋体"/>
          <w:b w:val="0"/>
          <w:color w:val="auto"/>
          <w:sz w:val="22"/>
          <w:szCs w:val="22"/>
        </w:rPr>
        <w:t>有关事项作出解释或者澄清；</w:t>
      </w:r>
    </w:p>
    <w:p w:rsidR="000779D1" w:rsidRDefault="00510D38">
      <w:pPr>
        <w:pStyle w:val="af0"/>
        <w:adjustRightInd w:val="0"/>
        <w:snapToGrid w:val="0"/>
        <w:spacing w:line="460" w:lineRule="atLeast"/>
        <w:ind w:firstLine="440"/>
        <w:rPr>
          <w:rFonts w:eastAsia="宋体" w:hAnsi="宋体"/>
          <w:b w:val="0"/>
          <w:color w:val="auto"/>
          <w:sz w:val="22"/>
          <w:szCs w:val="22"/>
        </w:rPr>
      </w:pPr>
      <w:r>
        <w:rPr>
          <w:rFonts w:eastAsia="宋体" w:hAnsi="宋体" w:hint="eastAsia"/>
          <w:b w:val="0"/>
          <w:color w:val="auto"/>
          <w:sz w:val="22"/>
          <w:szCs w:val="22"/>
        </w:rPr>
        <w:t>3）按照竞争性磋商文件确定的评审办法对供应商进行排序，推荐候选供应商，将综合得分第一的供应商向采购人推荐其为成交供应商；</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b w:val="0"/>
          <w:color w:val="auto"/>
          <w:sz w:val="22"/>
          <w:szCs w:val="22"/>
        </w:rPr>
        <w:t>4）向采购代理机构或者有关部门报告非法干预评标工作的行为。</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b w:val="0"/>
          <w:color w:val="auto"/>
          <w:sz w:val="22"/>
          <w:szCs w:val="22"/>
        </w:rPr>
        <w:t>3.2、评标应当遵循下列工作程序：</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hint="eastAsia"/>
          <w:b w:val="0"/>
          <w:color w:val="auto"/>
          <w:sz w:val="22"/>
          <w:szCs w:val="22"/>
        </w:rPr>
        <w:t>（1）磋商响应文件初审。初审分为资格性检查和符合性检查。</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hint="eastAsia"/>
          <w:b w:val="0"/>
          <w:color w:val="auto"/>
          <w:sz w:val="22"/>
          <w:szCs w:val="22"/>
        </w:rPr>
        <w:t>1）资格性检查。依据法律法规和竞争性磋商文件的规定，对磋商响应文件中的资格证明等进行审查，以确定供应商是否具备参与磋商资格。</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hint="eastAsia"/>
          <w:b w:val="0"/>
          <w:color w:val="auto"/>
          <w:sz w:val="22"/>
          <w:szCs w:val="22"/>
        </w:rPr>
        <w:t>2）符合性检查。依据竞争性磋商文件的规定，从磋商响应文件的有效性、完整性和对竞争性磋商文件的响应程度进行审查，以确定是否对竞争性磋商文件的实质性要求作出响应。</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hint="eastAsia"/>
          <w:b w:val="0"/>
          <w:color w:val="auto"/>
          <w:sz w:val="22"/>
          <w:szCs w:val="22"/>
        </w:rPr>
        <w:t>（2）澄清有关问题。对磋商响应文件中含义不明确、同类问题表述不一致或者有明显文字和计算错误的内容，磋商小组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hint="eastAsia"/>
          <w:b w:val="0"/>
          <w:color w:val="auto"/>
          <w:sz w:val="22"/>
          <w:szCs w:val="22"/>
        </w:rPr>
        <w:t>（3）比较与评价。按竞争性磋商文件中规定的评审方法和标准，对资格性检查和符合性检查合格的磋商响应文件进行商务和技术评估，综合比较与评价。</w:t>
      </w:r>
    </w:p>
    <w:p w:rsidR="000779D1" w:rsidRDefault="00510D38">
      <w:pPr>
        <w:pStyle w:val="af0"/>
        <w:adjustRightInd w:val="0"/>
        <w:snapToGrid w:val="0"/>
        <w:spacing w:line="460" w:lineRule="atLeast"/>
        <w:ind w:firstLineChars="200" w:firstLine="440"/>
        <w:rPr>
          <w:rFonts w:eastAsia="宋体" w:hAnsi="宋体"/>
          <w:color w:val="auto"/>
          <w:sz w:val="22"/>
          <w:szCs w:val="22"/>
        </w:rPr>
      </w:pPr>
      <w:r>
        <w:rPr>
          <w:rFonts w:eastAsia="宋体" w:hAnsi="宋体"/>
          <w:b w:val="0"/>
          <w:color w:val="auto"/>
          <w:sz w:val="22"/>
          <w:szCs w:val="22"/>
        </w:rPr>
        <w:t>3.3、</w:t>
      </w:r>
      <w:r>
        <w:rPr>
          <w:rFonts w:eastAsia="宋体" w:hAnsi="宋体"/>
          <w:color w:val="auto"/>
          <w:sz w:val="22"/>
          <w:szCs w:val="22"/>
        </w:rPr>
        <w:t>▲投标供应商存在下列情况之一的，投标无效：</w:t>
      </w:r>
    </w:p>
    <w:p w:rsidR="000779D1" w:rsidRDefault="00510D38">
      <w:pPr>
        <w:pStyle w:val="af0"/>
        <w:adjustRightInd w:val="0"/>
        <w:snapToGrid w:val="0"/>
        <w:spacing w:line="460" w:lineRule="atLeast"/>
        <w:ind w:firstLineChars="200" w:firstLine="442"/>
        <w:rPr>
          <w:rFonts w:eastAsia="宋体" w:hAnsi="宋体"/>
          <w:color w:val="auto"/>
          <w:sz w:val="22"/>
          <w:szCs w:val="22"/>
        </w:rPr>
      </w:pPr>
      <w:r>
        <w:rPr>
          <w:rFonts w:eastAsia="宋体" w:hAnsi="宋体"/>
          <w:color w:val="auto"/>
          <w:sz w:val="22"/>
          <w:szCs w:val="22"/>
        </w:rPr>
        <w:t>1）</w:t>
      </w:r>
      <w:r>
        <w:rPr>
          <w:rFonts w:eastAsia="宋体" w:hAnsi="宋体" w:hint="eastAsia"/>
          <w:color w:val="auto"/>
          <w:sz w:val="22"/>
          <w:szCs w:val="22"/>
        </w:rPr>
        <w:t>磋商响应文件</w:t>
      </w:r>
      <w:r>
        <w:rPr>
          <w:rFonts w:eastAsia="宋体" w:hAnsi="宋体"/>
          <w:color w:val="auto"/>
          <w:sz w:val="22"/>
          <w:szCs w:val="22"/>
        </w:rPr>
        <w:t>未按</w:t>
      </w:r>
      <w:r>
        <w:rPr>
          <w:rFonts w:eastAsia="宋体" w:hAnsi="宋体" w:hint="eastAsia"/>
          <w:color w:val="auto"/>
          <w:sz w:val="22"/>
          <w:szCs w:val="22"/>
        </w:rPr>
        <w:t>竞争性磋商文件</w:t>
      </w:r>
      <w:r>
        <w:rPr>
          <w:rFonts w:eastAsia="宋体" w:hAnsi="宋体"/>
          <w:color w:val="auto"/>
          <w:sz w:val="22"/>
          <w:szCs w:val="22"/>
        </w:rPr>
        <w:t>要求签署或CA电子签章的；</w:t>
      </w:r>
    </w:p>
    <w:p w:rsidR="000779D1" w:rsidRDefault="00510D38">
      <w:pPr>
        <w:pStyle w:val="af0"/>
        <w:adjustRightInd w:val="0"/>
        <w:snapToGrid w:val="0"/>
        <w:spacing w:line="460" w:lineRule="atLeast"/>
        <w:ind w:firstLineChars="200" w:firstLine="442"/>
        <w:rPr>
          <w:rFonts w:eastAsia="宋体" w:hAnsi="宋体"/>
          <w:color w:val="auto"/>
          <w:sz w:val="22"/>
          <w:szCs w:val="22"/>
        </w:rPr>
      </w:pPr>
      <w:r>
        <w:rPr>
          <w:rFonts w:eastAsia="宋体" w:hAnsi="宋体"/>
          <w:color w:val="auto"/>
          <w:sz w:val="22"/>
          <w:szCs w:val="22"/>
        </w:rPr>
        <w:t>2）不具备</w:t>
      </w:r>
      <w:r>
        <w:rPr>
          <w:rFonts w:eastAsia="宋体" w:hAnsi="宋体" w:hint="eastAsia"/>
          <w:color w:val="auto"/>
          <w:sz w:val="22"/>
          <w:szCs w:val="22"/>
        </w:rPr>
        <w:t>竞争性磋商文件</w:t>
      </w:r>
      <w:r>
        <w:rPr>
          <w:rFonts w:eastAsia="宋体" w:hAnsi="宋体"/>
          <w:color w:val="auto"/>
          <w:sz w:val="22"/>
          <w:szCs w:val="22"/>
        </w:rPr>
        <w:t>中规定的资格要求的；</w:t>
      </w:r>
    </w:p>
    <w:p w:rsidR="000779D1" w:rsidRDefault="00510D38">
      <w:pPr>
        <w:pStyle w:val="af0"/>
        <w:adjustRightInd w:val="0"/>
        <w:snapToGrid w:val="0"/>
        <w:spacing w:line="460" w:lineRule="atLeast"/>
        <w:ind w:firstLineChars="200" w:firstLine="442"/>
        <w:rPr>
          <w:rFonts w:eastAsia="宋体" w:hAnsi="宋体"/>
          <w:color w:val="auto"/>
          <w:sz w:val="22"/>
          <w:szCs w:val="22"/>
        </w:rPr>
      </w:pPr>
      <w:r>
        <w:rPr>
          <w:rFonts w:eastAsia="宋体" w:hAnsi="宋体"/>
          <w:color w:val="auto"/>
          <w:sz w:val="22"/>
          <w:szCs w:val="22"/>
        </w:rPr>
        <w:t>3）</w:t>
      </w:r>
      <w:r>
        <w:rPr>
          <w:rFonts w:eastAsia="宋体" w:hAnsi="宋体" w:hint="eastAsia"/>
          <w:color w:val="auto"/>
          <w:sz w:val="22"/>
          <w:szCs w:val="22"/>
        </w:rPr>
        <w:t>最终报价超过磋商文件中规定的采购限价的；</w:t>
      </w:r>
    </w:p>
    <w:p w:rsidR="000779D1" w:rsidRDefault="00510D38">
      <w:pPr>
        <w:pStyle w:val="af0"/>
        <w:adjustRightInd w:val="0"/>
        <w:snapToGrid w:val="0"/>
        <w:spacing w:line="460" w:lineRule="atLeast"/>
        <w:ind w:firstLineChars="200" w:firstLine="442"/>
        <w:rPr>
          <w:rFonts w:eastAsia="宋体" w:hAnsi="宋体"/>
          <w:color w:val="auto"/>
          <w:sz w:val="22"/>
          <w:szCs w:val="22"/>
        </w:rPr>
      </w:pPr>
      <w:r>
        <w:rPr>
          <w:rFonts w:eastAsia="宋体" w:hAnsi="宋体"/>
          <w:color w:val="auto"/>
          <w:sz w:val="22"/>
          <w:szCs w:val="22"/>
        </w:rPr>
        <w:t>4）供应商递交两份或两份以上内容不同的</w:t>
      </w:r>
      <w:r>
        <w:rPr>
          <w:rFonts w:eastAsia="宋体" w:hAnsi="宋体" w:hint="eastAsia"/>
          <w:color w:val="auto"/>
          <w:sz w:val="22"/>
          <w:szCs w:val="22"/>
        </w:rPr>
        <w:t>磋商响应文件</w:t>
      </w:r>
      <w:r>
        <w:rPr>
          <w:rFonts w:eastAsia="宋体" w:hAnsi="宋体"/>
          <w:color w:val="auto"/>
          <w:sz w:val="22"/>
          <w:szCs w:val="22"/>
        </w:rPr>
        <w:t>，未声明哪一份有效的；</w:t>
      </w:r>
    </w:p>
    <w:p w:rsidR="000779D1" w:rsidRDefault="00510D38">
      <w:pPr>
        <w:pStyle w:val="af0"/>
        <w:adjustRightInd w:val="0"/>
        <w:snapToGrid w:val="0"/>
        <w:spacing w:line="460" w:lineRule="atLeast"/>
        <w:ind w:firstLineChars="200" w:firstLine="442"/>
        <w:rPr>
          <w:rFonts w:eastAsia="宋体" w:hAnsi="宋体"/>
          <w:color w:val="auto"/>
          <w:sz w:val="22"/>
          <w:szCs w:val="22"/>
        </w:rPr>
      </w:pPr>
      <w:r>
        <w:rPr>
          <w:rFonts w:eastAsia="宋体" w:hAnsi="宋体"/>
          <w:color w:val="auto"/>
          <w:sz w:val="22"/>
          <w:szCs w:val="22"/>
        </w:rPr>
        <w:t>5）对关键条文的偏离、保留或反对，例如关于付款方式、完工期、免费质保期、适用法律法规、标准、税费等其他内容；</w:t>
      </w:r>
    </w:p>
    <w:p w:rsidR="000779D1" w:rsidRDefault="00510D38">
      <w:pPr>
        <w:pStyle w:val="af0"/>
        <w:adjustRightInd w:val="0"/>
        <w:snapToGrid w:val="0"/>
        <w:spacing w:line="460" w:lineRule="atLeast"/>
        <w:ind w:firstLineChars="200" w:firstLine="442"/>
        <w:rPr>
          <w:rFonts w:eastAsia="宋体" w:hAnsi="宋体"/>
          <w:color w:val="auto"/>
          <w:sz w:val="22"/>
          <w:szCs w:val="22"/>
        </w:rPr>
      </w:pPr>
      <w:r>
        <w:rPr>
          <w:rFonts w:eastAsia="宋体" w:hAnsi="宋体"/>
          <w:color w:val="auto"/>
          <w:sz w:val="22"/>
          <w:szCs w:val="22"/>
        </w:rPr>
        <w:t>6）存在串标或弄虚作假情况的；</w:t>
      </w:r>
    </w:p>
    <w:p w:rsidR="000779D1" w:rsidRDefault="00510D38">
      <w:pPr>
        <w:pStyle w:val="af0"/>
        <w:adjustRightInd w:val="0"/>
        <w:snapToGrid w:val="0"/>
        <w:spacing w:line="460" w:lineRule="atLeast"/>
        <w:ind w:firstLineChars="200" w:firstLine="442"/>
        <w:rPr>
          <w:rFonts w:eastAsia="宋体" w:hAnsi="宋体"/>
          <w:color w:val="auto"/>
          <w:sz w:val="22"/>
          <w:szCs w:val="22"/>
        </w:rPr>
      </w:pPr>
      <w:r>
        <w:rPr>
          <w:rFonts w:eastAsia="宋体" w:hAnsi="宋体"/>
          <w:color w:val="auto"/>
          <w:sz w:val="22"/>
          <w:szCs w:val="22"/>
        </w:rPr>
        <w:t>7）参与本项目的不同供应商单位负责人为同一人或者存在直接控股、管理关系的；</w:t>
      </w:r>
    </w:p>
    <w:p w:rsidR="000779D1" w:rsidRDefault="00510D38">
      <w:pPr>
        <w:pStyle w:val="af0"/>
        <w:adjustRightInd w:val="0"/>
        <w:snapToGrid w:val="0"/>
        <w:spacing w:line="460" w:lineRule="atLeast"/>
        <w:ind w:firstLineChars="200" w:firstLine="442"/>
        <w:rPr>
          <w:rFonts w:eastAsia="宋体" w:hAnsi="宋体"/>
          <w:color w:val="auto"/>
          <w:sz w:val="22"/>
          <w:szCs w:val="22"/>
        </w:rPr>
      </w:pPr>
      <w:r>
        <w:rPr>
          <w:rFonts w:eastAsia="宋体" w:hAnsi="宋体" w:hint="eastAsia"/>
          <w:color w:val="auto"/>
          <w:sz w:val="22"/>
          <w:szCs w:val="22"/>
        </w:rPr>
        <w:t>8</w:t>
      </w:r>
      <w:r>
        <w:rPr>
          <w:rFonts w:eastAsia="宋体" w:hAnsi="宋体"/>
          <w:color w:val="auto"/>
          <w:sz w:val="22"/>
          <w:szCs w:val="22"/>
        </w:rPr>
        <w:t>）</w:t>
      </w:r>
      <w:r>
        <w:rPr>
          <w:rFonts w:eastAsia="宋体" w:hAnsi="宋体" w:hint="eastAsia"/>
          <w:color w:val="auto"/>
          <w:sz w:val="22"/>
          <w:szCs w:val="22"/>
        </w:rPr>
        <w:t>在竞争性磋商文件未做任何调整的情况下，参与磋商的供应商最终报价超过其磋商响应文</w:t>
      </w:r>
      <w:r>
        <w:rPr>
          <w:rFonts w:eastAsia="宋体" w:hAnsi="宋体" w:hint="eastAsia"/>
          <w:color w:val="auto"/>
          <w:sz w:val="22"/>
          <w:szCs w:val="22"/>
        </w:rPr>
        <w:lastRenderedPageBreak/>
        <w:t>件中报价的；</w:t>
      </w:r>
    </w:p>
    <w:p w:rsidR="000779D1" w:rsidRDefault="00510D38">
      <w:pPr>
        <w:pStyle w:val="af0"/>
        <w:adjustRightInd w:val="0"/>
        <w:snapToGrid w:val="0"/>
        <w:spacing w:line="460" w:lineRule="atLeast"/>
        <w:ind w:firstLineChars="200" w:firstLine="442"/>
        <w:rPr>
          <w:rFonts w:eastAsia="宋体" w:hAnsi="宋体"/>
          <w:color w:val="auto"/>
          <w:sz w:val="22"/>
          <w:szCs w:val="22"/>
        </w:rPr>
      </w:pPr>
      <w:r>
        <w:rPr>
          <w:rFonts w:eastAsia="宋体" w:hAnsi="宋体" w:hint="eastAsia"/>
          <w:color w:val="auto"/>
          <w:sz w:val="22"/>
          <w:szCs w:val="22"/>
        </w:rPr>
        <w:t>9</w:t>
      </w:r>
      <w:r>
        <w:rPr>
          <w:rFonts w:eastAsia="宋体" w:hAnsi="宋体"/>
          <w:color w:val="auto"/>
          <w:sz w:val="22"/>
          <w:szCs w:val="22"/>
        </w:rPr>
        <w:t>）投标供应商在线制作</w:t>
      </w:r>
      <w:r>
        <w:rPr>
          <w:rFonts w:eastAsia="宋体" w:hAnsi="宋体" w:hint="eastAsia"/>
          <w:color w:val="auto"/>
          <w:sz w:val="22"/>
          <w:szCs w:val="22"/>
        </w:rPr>
        <w:t>磋商响应文件</w:t>
      </w:r>
      <w:r>
        <w:rPr>
          <w:rFonts w:eastAsia="宋体" w:hAnsi="宋体"/>
          <w:color w:val="auto"/>
          <w:sz w:val="22"/>
          <w:szCs w:val="22"/>
        </w:rPr>
        <w:t>时《开标一览表》中填写的金额与解密后“电子加密</w:t>
      </w:r>
      <w:r>
        <w:rPr>
          <w:rFonts w:eastAsia="宋体" w:hAnsi="宋体" w:hint="eastAsia"/>
          <w:color w:val="auto"/>
          <w:sz w:val="22"/>
          <w:szCs w:val="22"/>
        </w:rPr>
        <w:t>磋商响应文件</w:t>
      </w:r>
      <w:r>
        <w:rPr>
          <w:rFonts w:eastAsia="宋体" w:hAnsi="宋体"/>
          <w:color w:val="auto"/>
          <w:sz w:val="22"/>
          <w:szCs w:val="22"/>
        </w:rPr>
        <w:t>”中《开标一览表》填写的金额不一致并拒绝按</w:t>
      </w:r>
      <w:r>
        <w:rPr>
          <w:rFonts w:eastAsia="宋体" w:hAnsi="宋体" w:hint="eastAsia"/>
          <w:color w:val="auto"/>
          <w:sz w:val="22"/>
          <w:szCs w:val="22"/>
        </w:rPr>
        <w:t>竞争性磋商文件</w:t>
      </w:r>
      <w:r>
        <w:rPr>
          <w:rFonts w:eastAsia="宋体" w:hAnsi="宋体"/>
          <w:color w:val="auto"/>
          <w:sz w:val="22"/>
          <w:szCs w:val="22"/>
        </w:rPr>
        <w:t>要求接受此调整的；</w:t>
      </w:r>
    </w:p>
    <w:p w:rsidR="000779D1" w:rsidRDefault="00510D38">
      <w:pPr>
        <w:pStyle w:val="af0"/>
        <w:adjustRightInd w:val="0"/>
        <w:snapToGrid w:val="0"/>
        <w:spacing w:line="460" w:lineRule="atLeast"/>
        <w:ind w:firstLineChars="200" w:firstLine="442"/>
        <w:rPr>
          <w:rFonts w:eastAsia="宋体" w:hAnsi="宋体"/>
          <w:color w:val="auto"/>
          <w:sz w:val="22"/>
          <w:szCs w:val="22"/>
        </w:rPr>
      </w:pPr>
      <w:r>
        <w:rPr>
          <w:rFonts w:eastAsia="宋体" w:hAnsi="宋体" w:hint="eastAsia"/>
          <w:color w:val="auto"/>
          <w:sz w:val="22"/>
          <w:szCs w:val="22"/>
        </w:rPr>
        <w:t>10）未在规定时间提交的最终报价的；</w:t>
      </w:r>
    </w:p>
    <w:p w:rsidR="000779D1" w:rsidRDefault="00510D38">
      <w:pPr>
        <w:pStyle w:val="af0"/>
        <w:adjustRightInd w:val="0"/>
        <w:snapToGrid w:val="0"/>
        <w:spacing w:line="460" w:lineRule="atLeast"/>
        <w:ind w:firstLineChars="200" w:firstLine="442"/>
        <w:rPr>
          <w:rFonts w:eastAsia="宋体" w:hAnsi="宋体"/>
          <w:color w:val="auto"/>
          <w:sz w:val="22"/>
          <w:szCs w:val="22"/>
        </w:rPr>
      </w:pPr>
      <w:r>
        <w:rPr>
          <w:rFonts w:eastAsia="宋体" w:hAnsi="宋体" w:hint="eastAsia"/>
          <w:color w:val="auto"/>
          <w:sz w:val="22"/>
          <w:szCs w:val="22"/>
        </w:rPr>
        <w:t>11</w:t>
      </w:r>
      <w:r>
        <w:rPr>
          <w:rFonts w:eastAsia="宋体" w:hAnsi="宋体"/>
          <w:color w:val="auto"/>
          <w:sz w:val="22"/>
          <w:szCs w:val="22"/>
        </w:rPr>
        <w:t>）法律、法规和</w:t>
      </w:r>
      <w:r>
        <w:rPr>
          <w:rFonts w:eastAsia="宋体" w:hAnsi="宋体" w:hint="eastAsia"/>
          <w:color w:val="auto"/>
          <w:sz w:val="22"/>
          <w:szCs w:val="22"/>
        </w:rPr>
        <w:t>竞争性磋商文件</w:t>
      </w:r>
      <w:r>
        <w:rPr>
          <w:rFonts w:eastAsia="宋体" w:hAnsi="宋体"/>
          <w:color w:val="auto"/>
          <w:sz w:val="22"/>
          <w:szCs w:val="22"/>
        </w:rPr>
        <w:t>规定的其他无效情形（或出现重大偏差）。</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b w:val="0"/>
          <w:color w:val="auto"/>
          <w:sz w:val="22"/>
          <w:szCs w:val="22"/>
        </w:rPr>
        <w:t>3.4 ▲</w:t>
      </w:r>
      <w:r>
        <w:rPr>
          <w:rFonts w:eastAsia="宋体" w:hAnsi="宋体"/>
          <w:color w:val="auto"/>
          <w:sz w:val="22"/>
          <w:szCs w:val="22"/>
        </w:rPr>
        <w:t>评标委员会发现</w:t>
      </w:r>
      <w:r>
        <w:rPr>
          <w:rFonts w:eastAsia="宋体" w:hAnsi="宋体" w:hint="eastAsia"/>
          <w:color w:val="auto"/>
          <w:sz w:val="22"/>
          <w:szCs w:val="22"/>
        </w:rPr>
        <w:t>磋商响应文件</w:t>
      </w:r>
      <w:r>
        <w:rPr>
          <w:rFonts w:eastAsia="宋体" w:hAnsi="宋体"/>
          <w:color w:val="auto"/>
          <w:sz w:val="22"/>
          <w:szCs w:val="22"/>
        </w:rPr>
        <w:t>有下列情形之一的属于重大偏差(评标委员会按少数服从多数原则认定),按照无效投标处理：</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b w:val="0"/>
          <w:color w:val="auto"/>
          <w:sz w:val="22"/>
          <w:szCs w:val="22"/>
        </w:rPr>
        <w:t>1）未按</w:t>
      </w:r>
      <w:r>
        <w:rPr>
          <w:rFonts w:eastAsia="宋体" w:hAnsi="宋体" w:hint="eastAsia"/>
          <w:b w:val="0"/>
          <w:color w:val="auto"/>
          <w:sz w:val="22"/>
          <w:szCs w:val="22"/>
        </w:rPr>
        <w:t>竞争性磋商文件</w:t>
      </w:r>
      <w:r>
        <w:rPr>
          <w:rFonts w:eastAsia="宋体" w:hAnsi="宋体"/>
          <w:b w:val="0"/>
          <w:color w:val="auto"/>
          <w:sz w:val="22"/>
          <w:szCs w:val="22"/>
        </w:rPr>
        <w:t>要求编制或字迹模糊、辨认不清的</w:t>
      </w:r>
      <w:r>
        <w:rPr>
          <w:rFonts w:eastAsia="宋体" w:hAnsi="宋体" w:hint="eastAsia"/>
          <w:b w:val="0"/>
          <w:color w:val="auto"/>
          <w:sz w:val="22"/>
          <w:szCs w:val="22"/>
        </w:rPr>
        <w:t>磋商响应文件</w:t>
      </w:r>
      <w:r>
        <w:rPr>
          <w:rFonts w:eastAsia="宋体" w:hAnsi="宋体"/>
          <w:b w:val="0"/>
          <w:color w:val="auto"/>
          <w:sz w:val="22"/>
          <w:szCs w:val="22"/>
        </w:rPr>
        <w:t>；</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b w:val="0"/>
          <w:color w:val="auto"/>
          <w:sz w:val="22"/>
          <w:szCs w:val="22"/>
        </w:rPr>
        <w:t>2）除3.3条款以外，</w:t>
      </w:r>
      <w:r>
        <w:rPr>
          <w:rFonts w:eastAsia="宋体" w:hAnsi="宋体" w:hint="eastAsia"/>
          <w:b w:val="0"/>
          <w:color w:val="auto"/>
          <w:sz w:val="22"/>
          <w:szCs w:val="22"/>
        </w:rPr>
        <w:t>出现其它明显不符合采购要求的磋商响应文件；</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b w:val="0"/>
          <w:color w:val="auto"/>
          <w:sz w:val="22"/>
          <w:szCs w:val="22"/>
        </w:rPr>
        <w:t>3）除3.3条款以外，</w:t>
      </w:r>
      <w:r>
        <w:rPr>
          <w:rFonts w:eastAsia="宋体" w:hAnsi="宋体" w:hint="eastAsia"/>
          <w:b w:val="0"/>
          <w:color w:val="auto"/>
          <w:sz w:val="22"/>
          <w:szCs w:val="22"/>
        </w:rPr>
        <w:t>出现其它不符合磋商文件中规定的实质性要求的磋商响应文件，是否为偏离实质性要求由磋商小组认定。</w:t>
      </w:r>
    </w:p>
    <w:p w:rsidR="000779D1" w:rsidRDefault="00510D38">
      <w:pPr>
        <w:pStyle w:val="af0"/>
        <w:adjustRightInd w:val="0"/>
        <w:snapToGrid w:val="0"/>
        <w:spacing w:line="460" w:lineRule="atLeast"/>
        <w:ind w:firstLineChars="200" w:firstLine="440"/>
        <w:rPr>
          <w:rFonts w:eastAsia="宋体" w:hAnsi="宋体"/>
          <w:color w:val="auto"/>
          <w:sz w:val="22"/>
          <w:szCs w:val="22"/>
        </w:rPr>
      </w:pPr>
      <w:r>
        <w:rPr>
          <w:rFonts w:eastAsia="宋体" w:hAnsi="宋体"/>
          <w:b w:val="0"/>
          <w:color w:val="auto"/>
          <w:sz w:val="22"/>
          <w:szCs w:val="22"/>
        </w:rPr>
        <w:t>3.5、</w:t>
      </w:r>
      <w:r>
        <w:rPr>
          <w:rFonts w:eastAsia="宋体" w:hAnsi="宋体"/>
          <w:color w:val="auto"/>
          <w:sz w:val="22"/>
          <w:szCs w:val="22"/>
        </w:rPr>
        <w:t>本次采购，如果投标供应商的投标报价均超出</w:t>
      </w:r>
      <w:r>
        <w:rPr>
          <w:rFonts w:eastAsia="宋体" w:hAnsi="宋体" w:hint="eastAsia"/>
          <w:color w:val="auto"/>
          <w:sz w:val="22"/>
          <w:szCs w:val="22"/>
        </w:rPr>
        <w:t>最高限价</w:t>
      </w:r>
      <w:r>
        <w:rPr>
          <w:rFonts w:eastAsia="宋体" w:hAnsi="宋体"/>
          <w:color w:val="auto"/>
          <w:sz w:val="22"/>
          <w:szCs w:val="22"/>
        </w:rPr>
        <w:t>的，本次招标做流标处理。</w:t>
      </w:r>
    </w:p>
    <w:p w:rsidR="000779D1" w:rsidRDefault="00510D38">
      <w:pPr>
        <w:adjustRightInd w:val="0"/>
        <w:snapToGrid w:val="0"/>
        <w:spacing w:line="460" w:lineRule="atLeast"/>
        <w:ind w:firstLineChars="200" w:firstLine="440"/>
        <w:rPr>
          <w:rFonts w:eastAsia="宋体"/>
          <w:b w:val="0"/>
          <w:color w:val="auto"/>
          <w:sz w:val="22"/>
          <w:szCs w:val="22"/>
        </w:rPr>
      </w:pPr>
      <w:r>
        <w:rPr>
          <w:rFonts w:eastAsia="宋体"/>
          <w:b w:val="0"/>
          <w:color w:val="auto"/>
          <w:sz w:val="22"/>
          <w:szCs w:val="22"/>
        </w:rPr>
        <w:t>3.6</w:t>
      </w:r>
      <w:r>
        <w:rPr>
          <w:rFonts w:eastAsia="宋体"/>
          <w:b w:val="0"/>
          <w:color w:val="auto"/>
          <w:sz w:val="22"/>
          <w:szCs w:val="22"/>
        </w:rPr>
        <w:t>、</w:t>
      </w:r>
      <w:r>
        <w:rPr>
          <w:rFonts w:eastAsia="宋体" w:hint="eastAsia"/>
          <w:bCs/>
          <w:color w:val="auto"/>
          <w:sz w:val="22"/>
          <w:szCs w:val="22"/>
        </w:rPr>
        <w:t>▲磋商小组认为供应商的最终报价明显低于其他有效供应商的最终报价，有可能影响采购质量或者不能诚信履约的，应当要求其在合理的时间内提供书面说明，必要时提交相关证明材料；供应商不能证明其报价合理性的，磋商小组应当将其作为无效投标处理。</w:t>
      </w:r>
    </w:p>
    <w:p w:rsidR="000779D1" w:rsidRDefault="00510D38">
      <w:pPr>
        <w:adjustRightInd w:val="0"/>
        <w:snapToGrid w:val="0"/>
        <w:spacing w:line="460" w:lineRule="atLeast"/>
        <w:ind w:firstLineChars="200" w:firstLine="440"/>
        <w:rPr>
          <w:rFonts w:ascii="宋体" w:eastAsia="宋体"/>
          <w:color w:val="auto"/>
          <w:sz w:val="22"/>
        </w:rPr>
      </w:pPr>
      <w:r>
        <w:rPr>
          <w:rFonts w:ascii="宋体" w:eastAsia="宋体" w:hint="eastAsia"/>
          <w:b w:val="0"/>
          <w:color w:val="auto"/>
          <w:sz w:val="22"/>
        </w:rPr>
        <w:t>3</w:t>
      </w:r>
      <w:r>
        <w:rPr>
          <w:rFonts w:ascii="宋体" w:eastAsia="宋体"/>
          <w:b w:val="0"/>
          <w:color w:val="auto"/>
          <w:sz w:val="22"/>
        </w:rPr>
        <w:t>.</w:t>
      </w:r>
      <w:r>
        <w:rPr>
          <w:rFonts w:ascii="宋体" w:eastAsia="宋体" w:hint="eastAsia"/>
          <w:b w:val="0"/>
          <w:color w:val="auto"/>
          <w:sz w:val="22"/>
        </w:rPr>
        <w:t>7</w:t>
      </w:r>
      <w:r>
        <w:rPr>
          <w:rFonts w:ascii="宋体" w:eastAsia="宋体" w:hint="eastAsia"/>
          <w:color w:val="auto"/>
          <w:sz w:val="22"/>
        </w:rPr>
        <w:t>、磋商小组在评标中，不得改变磋商文件中规定的评标标准、方法和中标条件。</w:t>
      </w:r>
    </w:p>
    <w:p w:rsidR="000779D1" w:rsidRDefault="00510D38">
      <w:pPr>
        <w:adjustRightInd w:val="0"/>
        <w:snapToGrid w:val="0"/>
        <w:spacing w:line="460" w:lineRule="atLeast"/>
        <w:ind w:firstLineChars="200" w:firstLine="440"/>
        <w:rPr>
          <w:rFonts w:ascii="宋体" w:eastAsia="宋体" w:cs="黑体"/>
          <w:color w:val="auto"/>
          <w:sz w:val="22"/>
          <w:szCs w:val="22"/>
        </w:rPr>
      </w:pPr>
      <w:r>
        <w:rPr>
          <w:rFonts w:ascii="宋体" w:eastAsia="宋体" w:hint="eastAsia"/>
          <w:b w:val="0"/>
          <w:color w:val="auto"/>
          <w:sz w:val="22"/>
          <w:szCs w:val="22"/>
        </w:rPr>
        <w:t>3.8、评标时如遇到磋商文件未规定的特殊情况，由磋商小组按少数服从多数原则集体决定处理。</w:t>
      </w:r>
    </w:p>
    <w:p w:rsidR="000779D1" w:rsidRDefault="00510D38">
      <w:pPr>
        <w:adjustRightInd w:val="0"/>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3.9、实质上没有响应竞争性磋商文件要求的投标将被拒绝。磋商小组不得通过询标使投标供应商修正或撤消不合要求的偏离从而使其投标成为实质上响应的投标。</w:t>
      </w:r>
    </w:p>
    <w:p w:rsidR="000779D1" w:rsidRDefault="00510D38">
      <w:pPr>
        <w:adjustRightInd w:val="0"/>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3.10、磋商小组对磋商响应文件的判定，只依据投标内容本身，不依靠开标后的任何外来证明。</w:t>
      </w:r>
    </w:p>
    <w:p w:rsidR="000779D1" w:rsidRDefault="00510D38">
      <w:pPr>
        <w:adjustRightInd w:val="0"/>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3.11、评标委员会在评标中，不得改变竞争性磋商文件中规定的评标标准、方法和中标条件。</w:t>
      </w:r>
    </w:p>
    <w:p w:rsidR="000779D1" w:rsidRDefault="00510D38">
      <w:pPr>
        <w:pStyle w:val="af0"/>
        <w:adjustRightInd w:val="0"/>
        <w:snapToGrid w:val="0"/>
        <w:spacing w:line="460" w:lineRule="atLeast"/>
        <w:rPr>
          <w:rFonts w:eastAsia="宋体" w:hAnsi="宋体"/>
          <w:b w:val="0"/>
          <w:color w:val="auto"/>
          <w:sz w:val="22"/>
          <w:szCs w:val="22"/>
        </w:rPr>
      </w:pPr>
      <w:r>
        <w:rPr>
          <w:rFonts w:eastAsia="宋体" w:hAnsi="宋体"/>
          <w:b w:val="0"/>
          <w:color w:val="auto"/>
          <w:sz w:val="22"/>
          <w:szCs w:val="22"/>
        </w:rPr>
        <w:t xml:space="preserve">    4、</w:t>
      </w:r>
      <w:r>
        <w:rPr>
          <w:rFonts w:eastAsia="宋体" w:hAnsi="宋体" w:hint="eastAsia"/>
          <w:b w:val="0"/>
          <w:color w:val="auto"/>
          <w:sz w:val="22"/>
          <w:szCs w:val="22"/>
        </w:rPr>
        <w:t>磋商响应文件</w:t>
      </w:r>
      <w:r>
        <w:rPr>
          <w:rFonts w:eastAsia="宋体" w:hAnsi="宋体"/>
          <w:b w:val="0"/>
          <w:color w:val="auto"/>
          <w:sz w:val="22"/>
          <w:szCs w:val="22"/>
        </w:rPr>
        <w:t>的澄清</w:t>
      </w:r>
    </w:p>
    <w:p w:rsidR="000779D1" w:rsidRDefault="00510D38">
      <w:pPr>
        <w:adjustRightInd w:val="0"/>
        <w:snapToGrid w:val="0"/>
        <w:spacing w:line="460" w:lineRule="atLeast"/>
        <w:ind w:firstLineChars="200" w:firstLine="442"/>
        <w:rPr>
          <w:rFonts w:ascii="宋体" w:eastAsia="宋体"/>
          <w:color w:val="auto"/>
          <w:sz w:val="22"/>
          <w:szCs w:val="22"/>
        </w:rPr>
      </w:pPr>
      <w:r>
        <w:rPr>
          <w:rFonts w:ascii="宋体" w:eastAsia="宋体" w:hint="eastAsia"/>
          <w:color w:val="auto"/>
          <w:sz w:val="22"/>
          <w:szCs w:val="22"/>
        </w:rPr>
        <w:t>4.1、为有利于对磋商响应文件的比较和评议，必要时评标委员会可要求投标供应商对磋商响应文件相关事宜进行澄清。评标委员会将通过“政府采购云平台”在线询标的形式要求</w:t>
      </w:r>
      <w:r>
        <w:rPr>
          <w:rFonts w:ascii="宋体" w:eastAsia="宋体"/>
          <w:color w:val="auto"/>
          <w:sz w:val="22"/>
          <w:szCs w:val="22"/>
        </w:rPr>
        <w:t>投标供应商</w:t>
      </w:r>
      <w:r>
        <w:rPr>
          <w:rFonts w:ascii="宋体" w:eastAsia="宋体" w:hint="eastAsia"/>
          <w:color w:val="auto"/>
          <w:sz w:val="22"/>
          <w:szCs w:val="22"/>
        </w:rPr>
        <w:t>在规定的时间内作出必要的澄清、说明，供投标供应商澄清、说明时间不少于30分钟，投标供应商未在规定的时间内作出必要的澄清、说明可能导致对其不利的评定。</w:t>
      </w:r>
    </w:p>
    <w:p w:rsidR="000779D1" w:rsidRDefault="00510D38">
      <w:pPr>
        <w:adjustRightInd w:val="0"/>
        <w:snapToGrid w:val="0"/>
        <w:spacing w:line="460" w:lineRule="atLeast"/>
        <w:ind w:firstLineChars="200" w:firstLine="442"/>
        <w:rPr>
          <w:rFonts w:ascii="宋体" w:eastAsia="宋体"/>
          <w:color w:val="auto"/>
        </w:rPr>
      </w:pPr>
      <w:r>
        <w:rPr>
          <w:rFonts w:ascii="宋体" w:eastAsia="宋体" w:hint="eastAsia"/>
          <w:color w:val="auto"/>
          <w:sz w:val="22"/>
          <w:szCs w:val="22"/>
        </w:rPr>
        <w:t>4.2、</w:t>
      </w:r>
      <w:r>
        <w:rPr>
          <w:rFonts w:ascii="宋体" w:eastAsia="宋体"/>
          <w:color w:val="auto"/>
          <w:sz w:val="22"/>
          <w:szCs w:val="22"/>
        </w:rPr>
        <w:t>投标供应商</w:t>
      </w:r>
      <w:r>
        <w:rPr>
          <w:rFonts w:ascii="宋体" w:eastAsia="宋体" w:hint="eastAsia"/>
          <w:color w:val="auto"/>
          <w:sz w:val="22"/>
          <w:szCs w:val="22"/>
        </w:rPr>
        <w:t>的澄清、说明应当通过“政府采购云平台”在线答复形式提交，并加盖公章。</w:t>
      </w:r>
      <w:r>
        <w:rPr>
          <w:rFonts w:ascii="宋体" w:eastAsia="宋体"/>
          <w:color w:val="auto"/>
          <w:sz w:val="22"/>
          <w:szCs w:val="22"/>
        </w:rPr>
        <w:t>投标供应商</w:t>
      </w:r>
      <w:r>
        <w:rPr>
          <w:rFonts w:ascii="宋体" w:eastAsia="宋体" w:hint="eastAsia"/>
          <w:color w:val="auto"/>
          <w:sz w:val="22"/>
          <w:szCs w:val="22"/>
        </w:rPr>
        <w:t>的澄清、说明不得超出磋商响应文件的范围或者改变磋商响应文件的实质性内容。</w:t>
      </w:r>
    </w:p>
    <w:p w:rsidR="000779D1" w:rsidRDefault="00510D38">
      <w:pPr>
        <w:snapToGrid w:val="0"/>
        <w:spacing w:line="460" w:lineRule="atLeast"/>
        <w:ind w:firstLineChars="196" w:firstLine="431"/>
        <w:rPr>
          <w:rFonts w:ascii="宋体" w:eastAsia="宋体"/>
          <w:b w:val="0"/>
          <w:color w:val="auto"/>
          <w:sz w:val="22"/>
          <w:szCs w:val="22"/>
        </w:rPr>
      </w:pPr>
      <w:r>
        <w:rPr>
          <w:rFonts w:ascii="宋体" w:eastAsia="宋体" w:hint="eastAsia"/>
          <w:b w:val="0"/>
          <w:color w:val="auto"/>
          <w:sz w:val="22"/>
          <w:szCs w:val="22"/>
        </w:rPr>
        <w:t>5、响应文件递交截止时或评审过程中有效投标供应商不足三家的，不予开标或评标，符合《财</w:t>
      </w:r>
      <w:r>
        <w:rPr>
          <w:rFonts w:ascii="宋体" w:eastAsia="宋体" w:hint="eastAsia"/>
          <w:b w:val="0"/>
          <w:color w:val="auto"/>
          <w:sz w:val="22"/>
          <w:szCs w:val="22"/>
        </w:rPr>
        <w:lastRenderedPageBreak/>
        <w:t>政部关于政府采购竞争性磋商采购方式管理暂行办法有关问题的补充通知》（财库【2015】124号文件）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0779D1" w:rsidRDefault="00510D38">
      <w:pPr>
        <w:snapToGrid w:val="0"/>
        <w:spacing w:line="460" w:lineRule="atLeast"/>
        <w:ind w:firstLineChars="196" w:firstLine="431"/>
        <w:rPr>
          <w:rFonts w:ascii="宋体" w:eastAsia="宋体"/>
          <w:b w:val="0"/>
          <w:color w:val="auto"/>
          <w:sz w:val="22"/>
          <w:szCs w:val="22"/>
        </w:rPr>
      </w:pPr>
      <w:r>
        <w:rPr>
          <w:rFonts w:ascii="宋体" w:eastAsia="宋体" w:hint="eastAsia"/>
          <w:b w:val="0"/>
          <w:color w:val="auto"/>
          <w:sz w:val="22"/>
          <w:szCs w:val="22"/>
        </w:rPr>
        <w:t>6、评审原则</w:t>
      </w:r>
    </w:p>
    <w:p w:rsidR="000779D1" w:rsidRDefault="00510D38">
      <w:pPr>
        <w:snapToGrid w:val="0"/>
        <w:spacing w:line="460" w:lineRule="atLeast"/>
        <w:ind w:firstLineChars="196" w:firstLine="431"/>
        <w:rPr>
          <w:rFonts w:ascii="宋体" w:eastAsia="宋体"/>
          <w:b w:val="0"/>
          <w:color w:val="auto"/>
          <w:sz w:val="22"/>
          <w:szCs w:val="22"/>
        </w:rPr>
      </w:pPr>
      <w:r>
        <w:rPr>
          <w:rFonts w:ascii="宋体" w:eastAsia="宋体" w:hint="eastAsia"/>
          <w:b w:val="0"/>
          <w:color w:val="auto"/>
          <w:sz w:val="22"/>
          <w:szCs w:val="22"/>
        </w:rPr>
        <w:t>磋商小组按照竞争性磋商文件的要求和条件对磋商响应文件进行评估，综合比较与评价。</w:t>
      </w:r>
    </w:p>
    <w:p w:rsidR="000779D1" w:rsidRDefault="00510D38">
      <w:pPr>
        <w:snapToGrid w:val="0"/>
        <w:spacing w:line="460" w:lineRule="atLeast"/>
        <w:ind w:firstLineChars="196" w:firstLine="431"/>
        <w:rPr>
          <w:rFonts w:ascii="宋体" w:eastAsia="宋体"/>
          <w:b w:val="0"/>
          <w:color w:val="auto"/>
          <w:sz w:val="22"/>
          <w:szCs w:val="22"/>
        </w:rPr>
      </w:pPr>
      <w:r>
        <w:rPr>
          <w:rFonts w:ascii="宋体" w:eastAsia="宋体" w:hint="eastAsia"/>
          <w:b w:val="0"/>
          <w:color w:val="auto"/>
          <w:sz w:val="22"/>
          <w:szCs w:val="22"/>
        </w:rPr>
        <w:t>6.1、磋商小组负责审查磋商响应文件是否符合竞争性磋商文件的要求，并作出评价。磋商小组认为必要时，可向供应商进行询标澄清。</w:t>
      </w:r>
    </w:p>
    <w:p w:rsidR="000779D1" w:rsidRDefault="00510D38">
      <w:pPr>
        <w:snapToGrid w:val="0"/>
        <w:spacing w:line="460" w:lineRule="atLeast"/>
        <w:ind w:firstLineChars="196" w:firstLine="431"/>
        <w:rPr>
          <w:rFonts w:ascii="宋体" w:eastAsia="宋体"/>
          <w:b w:val="0"/>
          <w:color w:val="auto"/>
          <w:sz w:val="22"/>
          <w:szCs w:val="22"/>
        </w:rPr>
      </w:pPr>
      <w:r>
        <w:rPr>
          <w:rFonts w:ascii="宋体" w:eastAsia="宋体" w:hint="eastAsia"/>
          <w:b w:val="0"/>
          <w:color w:val="auto"/>
          <w:sz w:val="22"/>
          <w:szCs w:val="22"/>
        </w:rPr>
        <w:t xml:space="preserve">6.2、磋商小组将综合分析合格供应商的各项指标，而不是以单项指标的优劣评选出成交的供应商。   </w:t>
      </w:r>
    </w:p>
    <w:p w:rsidR="000779D1" w:rsidRDefault="00510D38">
      <w:pPr>
        <w:snapToGrid w:val="0"/>
        <w:spacing w:line="460" w:lineRule="atLeast"/>
        <w:ind w:firstLineChars="196" w:firstLine="431"/>
        <w:rPr>
          <w:rFonts w:ascii="宋体" w:eastAsia="宋体"/>
          <w:b w:val="0"/>
          <w:color w:val="auto"/>
          <w:sz w:val="22"/>
          <w:szCs w:val="22"/>
        </w:rPr>
      </w:pPr>
      <w:r>
        <w:rPr>
          <w:rFonts w:ascii="宋体" w:eastAsia="宋体" w:hint="eastAsia"/>
          <w:b w:val="0"/>
          <w:color w:val="auto"/>
          <w:sz w:val="22"/>
          <w:szCs w:val="22"/>
        </w:rPr>
        <w:t>5.3、磋商小组对合格供应商的磋商响应文件和最终报价进行综合评定。如竞争性磋商文件所列采购内容明确不需要修改的或供应商磋商响应文件清楚明确不需要澄清的，可以不进行磋商环节，直接要求供应商进行最终报价，进行综合评分。在竞争性磋商文件未做任何调整的情况下，参与磋商的供应商如有出现最终磋商报价超过其磋商响应文件中报价的，则该供应商的报价按无效处理。</w:t>
      </w:r>
    </w:p>
    <w:p w:rsidR="000779D1" w:rsidRDefault="00510D38">
      <w:pPr>
        <w:snapToGrid w:val="0"/>
        <w:spacing w:line="460" w:lineRule="atLeast"/>
        <w:ind w:firstLineChars="196" w:firstLine="431"/>
        <w:rPr>
          <w:rFonts w:ascii="宋体" w:eastAsia="宋体"/>
          <w:b w:val="0"/>
          <w:color w:val="auto"/>
          <w:sz w:val="22"/>
          <w:szCs w:val="22"/>
        </w:rPr>
      </w:pPr>
      <w:r>
        <w:rPr>
          <w:rFonts w:ascii="宋体" w:eastAsia="宋体" w:hint="eastAsia"/>
          <w:b w:val="0"/>
          <w:color w:val="auto"/>
          <w:sz w:val="22"/>
          <w:szCs w:val="22"/>
        </w:rPr>
        <w:t>6.4、本次评审采用综合评分法，磋商小组根据竞争性磋商文件制定的评审办法对供应商进行评审排序，将综合得分第一的供应商向采购人推荐其为成交供应商。</w:t>
      </w:r>
    </w:p>
    <w:p w:rsidR="000779D1" w:rsidRDefault="00510D38">
      <w:pPr>
        <w:snapToGrid w:val="0"/>
        <w:spacing w:line="460" w:lineRule="atLeast"/>
        <w:ind w:firstLineChars="196" w:firstLine="431"/>
        <w:rPr>
          <w:rFonts w:ascii="宋体" w:eastAsia="宋体"/>
          <w:color w:val="auto"/>
          <w:sz w:val="22"/>
          <w:szCs w:val="22"/>
        </w:rPr>
      </w:pPr>
      <w:r>
        <w:rPr>
          <w:rFonts w:ascii="宋体" w:eastAsia="宋体" w:hint="eastAsia"/>
          <w:b w:val="0"/>
          <w:color w:val="auto"/>
          <w:sz w:val="22"/>
          <w:szCs w:val="22"/>
        </w:rPr>
        <w:t>7</w:t>
      </w:r>
      <w:r>
        <w:rPr>
          <w:rFonts w:ascii="宋体" w:eastAsia="宋体"/>
          <w:b w:val="0"/>
          <w:color w:val="auto"/>
          <w:sz w:val="22"/>
          <w:szCs w:val="22"/>
        </w:rPr>
        <w:t>、</w:t>
      </w:r>
      <w:r>
        <w:rPr>
          <w:rFonts w:ascii="宋体" w:eastAsia="宋体"/>
          <w:color w:val="auto"/>
          <w:sz w:val="22"/>
          <w:szCs w:val="22"/>
        </w:rPr>
        <w:t>有下列情形之一的，视为投标供应商相互串通投标：</w:t>
      </w:r>
    </w:p>
    <w:p w:rsidR="000779D1" w:rsidRDefault="00510D38">
      <w:pPr>
        <w:adjustRightInd w:val="0"/>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7</w:t>
      </w:r>
      <w:r>
        <w:rPr>
          <w:rFonts w:ascii="宋体" w:eastAsia="宋体"/>
          <w:b w:val="0"/>
          <w:color w:val="auto"/>
          <w:sz w:val="22"/>
          <w:szCs w:val="22"/>
        </w:rPr>
        <w:t>.1不同投标供应商的</w:t>
      </w:r>
      <w:r>
        <w:rPr>
          <w:rFonts w:ascii="宋体" w:eastAsia="宋体" w:hint="eastAsia"/>
          <w:b w:val="0"/>
          <w:color w:val="auto"/>
          <w:sz w:val="22"/>
          <w:szCs w:val="22"/>
        </w:rPr>
        <w:t>磋商响应文件</w:t>
      </w:r>
      <w:r>
        <w:rPr>
          <w:rFonts w:ascii="宋体" w:eastAsia="宋体"/>
          <w:b w:val="0"/>
          <w:color w:val="auto"/>
          <w:sz w:val="22"/>
          <w:szCs w:val="22"/>
        </w:rPr>
        <w:t>由同一单位或者个人编制；</w:t>
      </w:r>
    </w:p>
    <w:p w:rsidR="000779D1" w:rsidRDefault="00510D38">
      <w:pPr>
        <w:adjustRightInd w:val="0"/>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7</w:t>
      </w:r>
      <w:r>
        <w:rPr>
          <w:rFonts w:ascii="宋体" w:eastAsia="宋体"/>
          <w:b w:val="0"/>
          <w:color w:val="auto"/>
          <w:sz w:val="22"/>
          <w:szCs w:val="22"/>
        </w:rPr>
        <w:t>.2不同投标供应商委托同一单位或者个人办理投标事宜；</w:t>
      </w:r>
    </w:p>
    <w:p w:rsidR="000779D1" w:rsidRDefault="00510D38">
      <w:pPr>
        <w:adjustRightInd w:val="0"/>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7</w:t>
      </w:r>
      <w:r>
        <w:rPr>
          <w:rFonts w:ascii="宋体" w:eastAsia="宋体"/>
          <w:b w:val="0"/>
          <w:color w:val="auto"/>
          <w:sz w:val="22"/>
          <w:szCs w:val="22"/>
        </w:rPr>
        <w:t>.3不同投标供应商的</w:t>
      </w:r>
      <w:r>
        <w:rPr>
          <w:rFonts w:ascii="宋体" w:eastAsia="宋体" w:hint="eastAsia"/>
          <w:b w:val="0"/>
          <w:color w:val="auto"/>
          <w:sz w:val="22"/>
          <w:szCs w:val="22"/>
        </w:rPr>
        <w:t>磋商响应文件</w:t>
      </w:r>
      <w:r>
        <w:rPr>
          <w:rFonts w:ascii="宋体" w:eastAsia="宋体"/>
          <w:b w:val="0"/>
          <w:color w:val="auto"/>
          <w:sz w:val="22"/>
          <w:szCs w:val="22"/>
        </w:rPr>
        <w:t>载明的项目管理成员为同一人；</w:t>
      </w:r>
    </w:p>
    <w:p w:rsidR="000779D1" w:rsidRDefault="00510D38">
      <w:pPr>
        <w:adjustRightInd w:val="0"/>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7</w:t>
      </w:r>
      <w:r>
        <w:rPr>
          <w:rFonts w:ascii="宋体" w:eastAsia="宋体"/>
          <w:b w:val="0"/>
          <w:color w:val="auto"/>
          <w:sz w:val="22"/>
          <w:szCs w:val="22"/>
        </w:rPr>
        <w:t>.4不同投标供应商的</w:t>
      </w:r>
      <w:r>
        <w:rPr>
          <w:rFonts w:ascii="宋体" w:eastAsia="宋体" w:hint="eastAsia"/>
          <w:b w:val="0"/>
          <w:color w:val="auto"/>
          <w:sz w:val="22"/>
          <w:szCs w:val="22"/>
        </w:rPr>
        <w:t>磋商响应文件</w:t>
      </w:r>
      <w:r>
        <w:rPr>
          <w:rFonts w:ascii="宋体" w:eastAsia="宋体"/>
          <w:b w:val="0"/>
          <w:color w:val="auto"/>
          <w:sz w:val="22"/>
          <w:szCs w:val="22"/>
        </w:rPr>
        <w:t>异常一致或者投标报价呈规律性差异；</w:t>
      </w:r>
    </w:p>
    <w:p w:rsidR="000779D1" w:rsidRDefault="00510D38">
      <w:pPr>
        <w:adjustRightInd w:val="0"/>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7</w:t>
      </w:r>
      <w:r>
        <w:rPr>
          <w:rFonts w:ascii="宋体" w:eastAsia="宋体"/>
          <w:b w:val="0"/>
          <w:color w:val="auto"/>
          <w:sz w:val="22"/>
          <w:szCs w:val="22"/>
        </w:rPr>
        <w:t>.5不同投标供应商的</w:t>
      </w:r>
      <w:r>
        <w:rPr>
          <w:rFonts w:ascii="宋体" w:eastAsia="宋体" w:hint="eastAsia"/>
          <w:b w:val="0"/>
          <w:color w:val="auto"/>
          <w:sz w:val="22"/>
          <w:szCs w:val="22"/>
        </w:rPr>
        <w:t>磋商响应文件</w:t>
      </w:r>
      <w:r>
        <w:rPr>
          <w:rFonts w:ascii="宋体" w:eastAsia="宋体"/>
          <w:b w:val="0"/>
          <w:color w:val="auto"/>
          <w:sz w:val="22"/>
          <w:szCs w:val="22"/>
        </w:rPr>
        <w:t>相互混装；</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hint="eastAsia"/>
          <w:b w:val="0"/>
          <w:color w:val="auto"/>
          <w:sz w:val="22"/>
          <w:szCs w:val="22"/>
        </w:rPr>
        <w:t>8、经磋商小组认定供应商进行串通投标的，磋商小组可以对相关供应商做出无效投标处理，并上报政府采购管理部门进行进一步处理。</w:t>
      </w:r>
    </w:p>
    <w:p w:rsidR="000779D1" w:rsidRDefault="00510D38">
      <w:pPr>
        <w:pStyle w:val="af0"/>
        <w:adjustRightInd w:val="0"/>
        <w:snapToGrid w:val="0"/>
        <w:spacing w:line="460" w:lineRule="atLeast"/>
        <w:ind w:leftChars="104" w:left="219" w:firstLineChars="100" w:firstLine="221"/>
        <w:rPr>
          <w:rFonts w:eastAsia="宋体" w:hAnsi="宋体"/>
          <w:color w:val="auto"/>
          <w:sz w:val="22"/>
          <w:szCs w:val="22"/>
        </w:rPr>
      </w:pPr>
      <w:r>
        <w:rPr>
          <w:rFonts w:eastAsia="宋体" w:hAnsi="宋体" w:hint="eastAsia"/>
          <w:color w:val="auto"/>
          <w:sz w:val="22"/>
          <w:szCs w:val="22"/>
        </w:rPr>
        <w:t>9</w:t>
      </w:r>
      <w:r>
        <w:rPr>
          <w:rFonts w:eastAsia="宋体" w:hAnsi="宋体"/>
          <w:color w:val="auto"/>
          <w:sz w:val="22"/>
          <w:szCs w:val="22"/>
        </w:rPr>
        <w:t>、可中止电子交易活动的情形</w:t>
      </w:r>
    </w:p>
    <w:p w:rsidR="000779D1" w:rsidRDefault="00510D38">
      <w:pPr>
        <w:pStyle w:val="af0"/>
        <w:adjustRightInd w:val="0"/>
        <w:snapToGrid w:val="0"/>
        <w:spacing w:line="460" w:lineRule="atLeast"/>
        <w:ind w:leftChars="104" w:left="219" w:firstLineChars="200" w:firstLine="442"/>
        <w:rPr>
          <w:rFonts w:eastAsia="宋体" w:hAnsi="宋体"/>
          <w:color w:val="auto"/>
          <w:sz w:val="22"/>
          <w:szCs w:val="22"/>
        </w:rPr>
      </w:pPr>
      <w:r>
        <w:rPr>
          <w:rFonts w:eastAsia="宋体" w:hAnsi="宋体"/>
          <w:color w:val="auto"/>
          <w:sz w:val="22"/>
          <w:szCs w:val="22"/>
        </w:rPr>
        <w:t>采购过程中出现以下情形，导致电子交易平台无法正常运行，或者无法保证电子交易的公平、公正和安全时，采购组织机构可中止电子交易活动：</w:t>
      </w:r>
    </w:p>
    <w:p w:rsidR="000779D1" w:rsidRDefault="00510D38">
      <w:pPr>
        <w:pStyle w:val="af0"/>
        <w:adjustRightInd w:val="0"/>
        <w:snapToGrid w:val="0"/>
        <w:spacing w:line="460" w:lineRule="atLeast"/>
        <w:ind w:leftChars="104" w:left="219" w:firstLineChars="100" w:firstLine="221"/>
        <w:rPr>
          <w:rFonts w:eastAsia="宋体" w:hAnsi="宋体"/>
          <w:color w:val="auto"/>
          <w:sz w:val="22"/>
          <w:szCs w:val="22"/>
        </w:rPr>
      </w:pPr>
      <w:r>
        <w:rPr>
          <w:rFonts w:eastAsia="宋体" w:hAnsi="宋体"/>
          <w:color w:val="auto"/>
          <w:sz w:val="22"/>
          <w:szCs w:val="22"/>
        </w:rPr>
        <w:t>1）电子交易平台发生故障而无法登录访问的；</w:t>
      </w:r>
    </w:p>
    <w:p w:rsidR="000779D1" w:rsidRDefault="00510D38">
      <w:pPr>
        <w:pStyle w:val="af0"/>
        <w:adjustRightInd w:val="0"/>
        <w:snapToGrid w:val="0"/>
        <w:spacing w:line="460" w:lineRule="atLeast"/>
        <w:ind w:leftChars="104" w:left="219" w:firstLineChars="100" w:firstLine="221"/>
        <w:rPr>
          <w:rFonts w:eastAsia="宋体" w:hAnsi="宋体"/>
          <w:color w:val="auto"/>
          <w:sz w:val="22"/>
          <w:szCs w:val="22"/>
        </w:rPr>
      </w:pPr>
      <w:r>
        <w:rPr>
          <w:rFonts w:eastAsia="宋体" w:hAnsi="宋体"/>
          <w:color w:val="auto"/>
          <w:sz w:val="22"/>
          <w:szCs w:val="22"/>
        </w:rPr>
        <w:t>2）电子交易平台应用或数据库出现错误，不能进行正常操作的；</w:t>
      </w:r>
    </w:p>
    <w:p w:rsidR="000779D1" w:rsidRDefault="00510D38">
      <w:pPr>
        <w:pStyle w:val="af0"/>
        <w:adjustRightInd w:val="0"/>
        <w:snapToGrid w:val="0"/>
        <w:spacing w:line="460" w:lineRule="atLeast"/>
        <w:ind w:leftChars="104" w:left="219" w:firstLineChars="100" w:firstLine="221"/>
        <w:rPr>
          <w:rFonts w:eastAsia="宋体" w:hAnsi="宋体"/>
          <w:color w:val="auto"/>
          <w:sz w:val="22"/>
          <w:szCs w:val="22"/>
        </w:rPr>
      </w:pPr>
      <w:r>
        <w:rPr>
          <w:rFonts w:eastAsia="宋体" w:hAnsi="宋体"/>
          <w:color w:val="auto"/>
          <w:sz w:val="22"/>
          <w:szCs w:val="22"/>
        </w:rPr>
        <w:lastRenderedPageBreak/>
        <w:t>3）电子交易平台发现严重安全漏洞，有潜在泄密危险的；</w:t>
      </w:r>
    </w:p>
    <w:p w:rsidR="000779D1" w:rsidRDefault="00510D38">
      <w:pPr>
        <w:pStyle w:val="af0"/>
        <w:adjustRightInd w:val="0"/>
        <w:snapToGrid w:val="0"/>
        <w:spacing w:line="460" w:lineRule="atLeast"/>
        <w:ind w:leftChars="104" w:left="219" w:firstLineChars="100" w:firstLine="221"/>
        <w:rPr>
          <w:rFonts w:eastAsia="宋体" w:hAnsi="宋体"/>
          <w:color w:val="auto"/>
          <w:sz w:val="22"/>
          <w:szCs w:val="22"/>
        </w:rPr>
      </w:pPr>
      <w:r>
        <w:rPr>
          <w:rFonts w:eastAsia="宋体" w:hAnsi="宋体"/>
          <w:color w:val="auto"/>
          <w:sz w:val="22"/>
          <w:szCs w:val="22"/>
        </w:rPr>
        <w:t>4）病毒发作导致不能进行正常操作的；</w:t>
      </w:r>
    </w:p>
    <w:p w:rsidR="000779D1" w:rsidRDefault="00510D38">
      <w:pPr>
        <w:pStyle w:val="af0"/>
        <w:adjustRightInd w:val="0"/>
        <w:snapToGrid w:val="0"/>
        <w:spacing w:line="460" w:lineRule="atLeast"/>
        <w:ind w:leftChars="104" w:left="219" w:firstLineChars="100" w:firstLine="221"/>
        <w:rPr>
          <w:rFonts w:eastAsia="宋体" w:hAnsi="宋体"/>
          <w:color w:val="auto"/>
          <w:sz w:val="22"/>
          <w:szCs w:val="22"/>
        </w:rPr>
      </w:pPr>
      <w:r>
        <w:rPr>
          <w:rFonts w:eastAsia="宋体" w:hAnsi="宋体"/>
          <w:color w:val="auto"/>
          <w:sz w:val="22"/>
          <w:szCs w:val="22"/>
        </w:rPr>
        <w:t>5）其他无法保证电子交易的公平、公正和安全的情况。</w:t>
      </w:r>
    </w:p>
    <w:p w:rsidR="000779D1" w:rsidRDefault="00510D38">
      <w:pPr>
        <w:pStyle w:val="af0"/>
        <w:adjustRightInd w:val="0"/>
        <w:snapToGrid w:val="0"/>
        <w:spacing w:line="460" w:lineRule="atLeast"/>
        <w:ind w:firstLineChars="200" w:firstLine="442"/>
        <w:rPr>
          <w:rFonts w:eastAsia="宋体" w:hAnsi="宋体"/>
          <w:color w:val="auto"/>
          <w:sz w:val="22"/>
          <w:szCs w:val="22"/>
        </w:rPr>
      </w:pPr>
      <w:r>
        <w:rPr>
          <w:rFonts w:eastAsia="宋体" w:hAnsi="宋体"/>
          <w:color w:val="auto"/>
          <w:sz w:val="22"/>
          <w:szCs w:val="22"/>
        </w:rPr>
        <w:t>出现前款规定情形，不影响采购公平、公正性的，采购组织机构可以待上述情形消除后继续组织电子交易活动；影响或可能影响采购公平、公正性的，应当重新采购。</w:t>
      </w:r>
    </w:p>
    <w:p w:rsidR="000779D1" w:rsidRDefault="00510D38">
      <w:pPr>
        <w:snapToGrid w:val="0"/>
        <w:spacing w:line="460" w:lineRule="atLeast"/>
        <w:ind w:firstLineChars="200" w:firstLine="440"/>
        <w:outlineLvl w:val="0"/>
        <w:rPr>
          <w:rFonts w:ascii="宋体" w:eastAsia="宋体"/>
          <w:b w:val="0"/>
          <w:color w:val="auto"/>
          <w:sz w:val="22"/>
          <w:szCs w:val="22"/>
        </w:rPr>
      </w:pPr>
      <w:bookmarkStart w:id="59" w:name="_Toc132125985"/>
      <w:bookmarkStart w:id="60" w:name="_Toc132124596"/>
      <w:bookmarkStart w:id="61" w:name="_Toc132123883"/>
      <w:bookmarkStart w:id="62" w:name="_Toc132123549"/>
      <w:bookmarkStart w:id="63" w:name="_Toc132125039"/>
      <w:bookmarkStart w:id="64" w:name="_Toc132122121"/>
      <w:bookmarkStart w:id="65" w:name="_Toc132125153"/>
      <w:bookmarkStart w:id="66" w:name="_Toc132123636"/>
      <w:bookmarkStart w:id="67" w:name="_Toc132123840"/>
      <w:bookmarkStart w:id="68" w:name="_Toc132655778"/>
      <w:bookmarkStart w:id="69" w:name="_Toc132125576"/>
      <w:bookmarkStart w:id="70" w:name="_Toc132125097"/>
      <w:bookmarkStart w:id="71" w:name="_Toc132122418"/>
      <w:bookmarkStart w:id="72" w:name="_Toc132126156"/>
      <w:bookmarkStart w:id="73" w:name="_Toc132123441"/>
      <w:r>
        <w:rPr>
          <w:rFonts w:ascii="宋体" w:eastAsia="宋体" w:hint="eastAsia"/>
          <w:b w:val="0"/>
          <w:color w:val="auto"/>
          <w:sz w:val="22"/>
          <w:szCs w:val="22"/>
        </w:rPr>
        <w:t>六、授予合同</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0779D1" w:rsidRDefault="00510D38">
      <w:pPr>
        <w:pStyle w:val="af0"/>
        <w:adjustRightInd w:val="0"/>
        <w:snapToGrid w:val="0"/>
        <w:spacing w:line="380" w:lineRule="exact"/>
        <w:ind w:firstLineChars="200" w:firstLine="440"/>
        <w:rPr>
          <w:rFonts w:eastAsia="宋体" w:hAnsi="宋体" w:cs="宋体"/>
          <w:b w:val="0"/>
          <w:color w:val="auto"/>
          <w:sz w:val="22"/>
          <w:szCs w:val="22"/>
        </w:rPr>
      </w:pPr>
      <w:bookmarkStart w:id="74" w:name="_Toc14766"/>
      <w:r>
        <w:rPr>
          <w:rFonts w:eastAsia="宋体" w:hAnsi="宋体" w:cs="宋体" w:hint="eastAsia"/>
          <w:b w:val="0"/>
          <w:color w:val="auto"/>
          <w:sz w:val="22"/>
          <w:szCs w:val="22"/>
        </w:rPr>
        <w:t>1、决标</w:t>
      </w:r>
    </w:p>
    <w:p w:rsidR="000779D1" w:rsidRDefault="00510D38">
      <w:pPr>
        <w:pStyle w:val="af0"/>
        <w:adjustRightInd w:val="0"/>
        <w:snapToGrid w:val="0"/>
        <w:spacing w:line="380" w:lineRule="exact"/>
        <w:ind w:firstLineChars="200" w:firstLine="440"/>
        <w:rPr>
          <w:rFonts w:eastAsia="宋体" w:hAnsi="宋体" w:cs="宋体"/>
          <w:b w:val="0"/>
          <w:color w:val="auto"/>
          <w:sz w:val="22"/>
          <w:szCs w:val="22"/>
        </w:rPr>
      </w:pPr>
      <w:r>
        <w:rPr>
          <w:rFonts w:eastAsia="宋体" w:hAnsi="宋体" w:cs="宋体" w:hint="eastAsia"/>
          <w:b w:val="0"/>
          <w:color w:val="auto"/>
          <w:sz w:val="22"/>
          <w:szCs w:val="22"/>
        </w:rPr>
        <w:t>磋商结束后，磋商小组按照竞争性磋商文件确定的评审办法，确定成交供应商。</w:t>
      </w:r>
    </w:p>
    <w:p w:rsidR="000779D1" w:rsidRDefault="00510D38">
      <w:pPr>
        <w:pStyle w:val="af0"/>
        <w:adjustRightInd w:val="0"/>
        <w:snapToGrid w:val="0"/>
        <w:spacing w:line="380" w:lineRule="exact"/>
        <w:ind w:firstLineChars="200" w:firstLine="440"/>
        <w:rPr>
          <w:rFonts w:eastAsia="宋体" w:hAnsi="宋体" w:cs="宋体"/>
          <w:b w:val="0"/>
          <w:color w:val="auto"/>
          <w:sz w:val="22"/>
          <w:szCs w:val="22"/>
        </w:rPr>
      </w:pPr>
      <w:r>
        <w:rPr>
          <w:rFonts w:eastAsia="宋体" w:hAnsi="宋体" w:cs="宋体" w:hint="eastAsia"/>
          <w:b w:val="0"/>
          <w:color w:val="auto"/>
          <w:sz w:val="22"/>
          <w:szCs w:val="22"/>
        </w:rPr>
        <w:t>采购人将把成交通知书授予最佳报价者，但最低报价不是成交的唯一保证。</w:t>
      </w:r>
    </w:p>
    <w:p w:rsidR="000779D1" w:rsidRDefault="00510D38">
      <w:pPr>
        <w:pStyle w:val="af0"/>
        <w:adjustRightInd w:val="0"/>
        <w:snapToGrid w:val="0"/>
        <w:spacing w:line="380" w:lineRule="exact"/>
        <w:ind w:firstLineChars="200" w:firstLine="440"/>
        <w:rPr>
          <w:rFonts w:eastAsia="宋体" w:hAnsi="宋体" w:cs="宋体"/>
          <w:b w:val="0"/>
          <w:color w:val="auto"/>
          <w:sz w:val="22"/>
          <w:szCs w:val="22"/>
        </w:rPr>
      </w:pPr>
      <w:r>
        <w:rPr>
          <w:rFonts w:eastAsia="宋体" w:hAnsi="宋体" w:cs="宋体" w:hint="eastAsia"/>
          <w:b w:val="0"/>
          <w:color w:val="auto"/>
          <w:sz w:val="22"/>
          <w:szCs w:val="22"/>
        </w:rPr>
        <w:t>2、成交通知书</w:t>
      </w:r>
    </w:p>
    <w:p w:rsidR="000779D1" w:rsidRDefault="00510D38">
      <w:pPr>
        <w:pStyle w:val="af0"/>
        <w:adjustRightInd w:val="0"/>
        <w:snapToGrid w:val="0"/>
        <w:spacing w:line="380" w:lineRule="exact"/>
        <w:ind w:firstLineChars="200" w:firstLine="440"/>
        <w:rPr>
          <w:rFonts w:eastAsia="宋体" w:hAnsi="宋体" w:cs="宋体"/>
          <w:b w:val="0"/>
          <w:color w:val="auto"/>
          <w:sz w:val="22"/>
          <w:szCs w:val="22"/>
        </w:rPr>
      </w:pPr>
      <w:r>
        <w:rPr>
          <w:rFonts w:eastAsia="宋体" w:hAnsi="宋体" w:cs="宋体" w:hint="eastAsia"/>
          <w:b w:val="0"/>
          <w:color w:val="auto"/>
          <w:sz w:val="22"/>
          <w:szCs w:val="22"/>
        </w:rPr>
        <w:t>2.1、评审结束后，采购代理机构在浙江政府采购网公告采购结果，同时发出成交通知书，成交公告期限为1个工作日。</w:t>
      </w:r>
    </w:p>
    <w:p w:rsidR="000779D1" w:rsidRDefault="00510D38">
      <w:pPr>
        <w:pStyle w:val="af0"/>
        <w:adjustRightInd w:val="0"/>
        <w:snapToGrid w:val="0"/>
        <w:spacing w:line="380" w:lineRule="exact"/>
        <w:ind w:firstLineChars="200" w:firstLine="440"/>
        <w:rPr>
          <w:rFonts w:eastAsia="宋体" w:hAnsi="宋体" w:cs="宋体"/>
          <w:b w:val="0"/>
          <w:color w:val="auto"/>
          <w:sz w:val="22"/>
          <w:szCs w:val="22"/>
        </w:rPr>
      </w:pPr>
      <w:r>
        <w:rPr>
          <w:rFonts w:eastAsia="宋体" w:hAnsi="宋体" w:cs="宋体" w:hint="eastAsia"/>
          <w:b w:val="0"/>
          <w:color w:val="auto"/>
          <w:sz w:val="22"/>
          <w:szCs w:val="22"/>
        </w:rPr>
        <w:t>2.2、成交通知书对采购人和成交供应商具有法律约束力。成交通知书发出后，采购人改变成交结果或者成交供应商放弃成交资格的，应当承担法律责任。</w:t>
      </w:r>
    </w:p>
    <w:p w:rsidR="000779D1" w:rsidRDefault="00510D38">
      <w:pPr>
        <w:pStyle w:val="af0"/>
        <w:adjustRightInd w:val="0"/>
        <w:snapToGrid w:val="0"/>
        <w:spacing w:line="380" w:lineRule="exact"/>
        <w:ind w:firstLineChars="200" w:firstLine="440"/>
        <w:rPr>
          <w:rFonts w:eastAsia="宋体" w:hAnsi="宋体" w:cs="宋体"/>
          <w:b w:val="0"/>
          <w:color w:val="auto"/>
          <w:sz w:val="22"/>
          <w:szCs w:val="22"/>
        </w:rPr>
      </w:pPr>
      <w:r>
        <w:rPr>
          <w:rFonts w:eastAsia="宋体" w:hAnsi="宋体" w:cs="宋体" w:hint="eastAsia"/>
          <w:b w:val="0"/>
          <w:color w:val="auto"/>
          <w:sz w:val="22"/>
          <w:szCs w:val="22"/>
        </w:rPr>
        <w:t>2.3、成交无效</w:t>
      </w:r>
    </w:p>
    <w:p w:rsidR="000779D1" w:rsidRDefault="00510D38">
      <w:pPr>
        <w:pStyle w:val="af0"/>
        <w:adjustRightInd w:val="0"/>
        <w:snapToGrid w:val="0"/>
        <w:spacing w:line="380" w:lineRule="exact"/>
        <w:ind w:firstLineChars="200" w:firstLine="440"/>
        <w:rPr>
          <w:rFonts w:eastAsia="宋体" w:hAnsi="宋体" w:cs="宋体"/>
          <w:b w:val="0"/>
          <w:color w:val="auto"/>
          <w:sz w:val="22"/>
          <w:szCs w:val="22"/>
        </w:rPr>
      </w:pPr>
      <w:r>
        <w:rPr>
          <w:rFonts w:eastAsia="宋体" w:hAnsi="宋体" w:cs="宋体" w:hint="eastAsia"/>
          <w:b w:val="0"/>
          <w:color w:val="auto"/>
          <w:sz w:val="22"/>
          <w:szCs w:val="22"/>
        </w:rPr>
        <w:t>1）发现成交供应商资格无效或成交供应商放弃成交或拒绝与采购人签订合同的,按相关规定执行。</w:t>
      </w:r>
    </w:p>
    <w:p w:rsidR="000779D1" w:rsidRDefault="00510D38">
      <w:pPr>
        <w:pStyle w:val="af0"/>
        <w:adjustRightInd w:val="0"/>
        <w:snapToGrid w:val="0"/>
        <w:spacing w:line="380" w:lineRule="exact"/>
        <w:ind w:firstLineChars="200" w:firstLine="440"/>
        <w:rPr>
          <w:rFonts w:eastAsia="宋体" w:hAnsi="宋体" w:cs="宋体"/>
          <w:b w:val="0"/>
          <w:color w:val="auto"/>
          <w:sz w:val="22"/>
          <w:szCs w:val="22"/>
        </w:rPr>
      </w:pPr>
      <w:r>
        <w:rPr>
          <w:rFonts w:eastAsia="宋体" w:hAnsi="宋体" w:cs="宋体" w:hint="eastAsia"/>
          <w:b w:val="0"/>
          <w:color w:val="auto"/>
          <w:sz w:val="22"/>
          <w:szCs w:val="22"/>
        </w:rPr>
        <w:t>2）有《中华人民共和国政府采购法实施条例》第七十一条、第七十二条、第七十三条、第七十四条规定的违法行为之一，由政府采购监管部门依法处理。</w:t>
      </w:r>
    </w:p>
    <w:p w:rsidR="000779D1" w:rsidRDefault="00510D38">
      <w:pPr>
        <w:pStyle w:val="af0"/>
        <w:adjustRightInd w:val="0"/>
        <w:snapToGrid w:val="0"/>
        <w:spacing w:line="380" w:lineRule="exact"/>
        <w:ind w:firstLineChars="200" w:firstLine="440"/>
        <w:rPr>
          <w:rFonts w:eastAsia="宋体" w:hAnsi="宋体" w:cs="宋体"/>
          <w:b w:val="0"/>
          <w:color w:val="auto"/>
          <w:sz w:val="22"/>
          <w:szCs w:val="22"/>
        </w:rPr>
      </w:pPr>
      <w:r>
        <w:rPr>
          <w:rFonts w:eastAsia="宋体" w:hAnsi="宋体" w:cs="宋体" w:hint="eastAsia"/>
          <w:b w:val="0"/>
          <w:color w:val="auto"/>
          <w:sz w:val="22"/>
          <w:szCs w:val="22"/>
        </w:rPr>
        <w:t>3、磋商小组对未成交的供应商不作落标原因解释。</w:t>
      </w:r>
    </w:p>
    <w:p w:rsidR="000779D1" w:rsidRDefault="00510D38">
      <w:pPr>
        <w:pStyle w:val="af0"/>
        <w:adjustRightInd w:val="0"/>
        <w:snapToGrid w:val="0"/>
        <w:spacing w:line="380" w:lineRule="exact"/>
        <w:ind w:firstLineChars="200" w:firstLine="440"/>
        <w:rPr>
          <w:rFonts w:eastAsia="宋体" w:hAnsi="宋体" w:cs="宋体"/>
          <w:b w:val="0"/>
          <w:color w:val="auto"/>
          <w:sz w:val="22"/>
          <w:szCs w:val="22"/>
        </w:rPr>
      </w:pPr>
      <w:r>
        <w:rPr>
          <w:rFonts w:eastAsia="宋体" w:hAnsi="宋体" w:cs="宋体" w:hint="eastAsia"/>
          <w:b w:val="0"/>
          <w:color w:val="auto"/>
          <w:sz w:val="22"/>
          <w:szCs w:val="22"/>
        </w:rPr>
        <w:t>4、签订合同</w:t>
      </w:r>
    </w:p>
    <w:p w:rsidR="000779D1" w:rsidRDefault="00510D38">
      <w:pPr>
        <w:pStyle w:val="af0"/>
        <w:adjustRightInd w:val="0"/>
        <w:snapToGrid w:val="0"/>
        <w:spacing w:line="380" w:lineRule="exact"/>
        <w:ind w:firstLineChars="200" w:firstLine="440"/>
        <w:rPr>
          <w:rFonts w:eastAsia="宋体" w:hAnsi="宋体" w:cs="宋体"/>
          <w:b w:val="0"/>
          <w:color w:val="auto"/>
          <w:sz w:val="22"/>
          <w:szCs w:val="22"/>
        </w:rPr>
      </w:pPr>
      <w:r>
        <w:rPr>
          <w:rFonts w:eastAsia="宋体" w:hAnsi="宋体" w:cs="宋体" w:hint="eastAsia"/>
          <w:b w:val="0"/>
          <w:color w:val="auto"/>
          <w:sz w:val="22"/>
          <w:szCs w:val="22"/>
        </w:rPr>
        <w:t>4.1、成交供应商须主动联系采购人或采购代理机构领取成交通知书。成交供应商应当在成交通知书发出之日起30日内与采购人签订合同。成交供应商未经采购人许可，在规定时间内未到采购人处与采购人签订合同，则视为拒签合同。</w:t>
      </w:r>
    </w:p>
    <w:p w:rsidR="000779D1" w:rsidRDefault="00510D38">
      <w:pPr>
        <w:pStyle w:val="af0"/>
        <w:adjustRightInd w:val="0"/>
        <w:snapToGrid w:val="0"/>
        <w:spacing w:line="380" w:lineRule="exact"/>
        <w:ind w:firstLineChars="200" w:firstLine="440"/>
        <w:rPr>
          <w:rFonts w:eastAsia="宋体" w:hAnsi="宋体" w:cs="宋体"/>
          <w:b w:val="0"/>
          <w:color w:val="auto"/>
          <w:sz w:val="22"/>
          <w:szCs w:val="22"/>
        </w:rPr>
      </w:pPr>
      <w:r>
        <w:rPr>
          <w:rFonts w:eastAsia="宋体" w:hAnsi="宋体" w:cs="宋体" w:hint="eastAsia"/>
          <w:b w:val="0"/>
          <w:color w:val="auto"/>
          <w:sz w:val="22"/>
          <w:szCs w:val="22"/>
        </w:rPr>
        <w:t>4.2、磋商文件、成交供应商的磋商响应文件及投标修改文件、评标过程中有关澄清文件及经双方签字的询标纪要（承诺）和成交通知书均作为合同附件。</w:t>
      </w:r>
    </w:p>
    <w:p w:rsidR="000779D1" w:rsidRDefault="00510D38">
      <w:pPr>
        <w:pStyle w:val="af0"/>
        <w:adjustRightInd w:val="0"/>
        <w:snapToGrid w:val="0"/>
        <w:spacing w:line="380" w:lineRule="exact"/>
        <w:ind w:firstLineChars="200" w:firstLine="440"/>
        <w:rPr>
          <w:rFonts w:eastAsia="宋体" w:hAnsi="宋体" w:cs="宋体"/>
          <w:b w:val="0"/>
          <w:color w:val="auto"/>
          <w:sz w:val="22"/>
          <w:szCs w:val="22"/>
        </w:rPr>
      </w:pPr>
      <w:r>
        <w:rPr>
          <w:rFonts w:eastAsia="宋体" w:hAnsi="宋体" w:cs="宋体" w:hint="eastAsia"/>
          <w:b w:val="0"/>
          <w:color w:val="auto"/>
          <w:sz w:val="22"/>
          <w:szCs w:val="22"/>
        </w:rPr>
        <w:t>4.3、拒签合同的责任</w:t>
      </w:r>
    </w:p>
    <w:p w:rsidR="000779D1" w:rsidRDefault="00510D38">
      <w:pPr>
        <w:pStyle w:val="af0"/>
        <w:adjustRightInd w:val="0"/>
        <w:snapToGrid w:val="0"/>
        <w:spacing w:line="380" w:lineRule="exact"/>
        <w:ind w:firstLineChars="200" w:firstLine="440"/>
        <w:rPr>
          <w:rFonts w:eastAsia="宋体" w:hAnsi="宋体" w:cs="宋体"/>
          <w:b w:val="0"/>
          <w:color w:val="auto"/>
          <w:sz w:val="22"/>
          <w:szCs w:val="22"/>
        </w:rPr>
      </w:pPr>
      <w:r>
        <w:rPr>
          <w:rFonts w:eastAsia="宋体" w:hAnsi="宋体" w:cs="宋体" w:hint="eastAsia"/>
          <w:b w:val="0"/>
          <w:color w:val="auto"/>
          <w:sz w:val="22"/>
          <w:szCs w:val="22"/>
        </w:rPr>
        <w:t>成交供应商接到成交通知书后，在规定时间内借故否认已经承诺的条件而拒签合同，以违约处理，并赔偿采购人由此造成的直接经济损失；采购人重新组织采购的，所需费用由原成交供应商承担。</w:t>
      </w:r>
    </w:p>
    <w:p w:rsidR="000779D1" w:rsidRDefault="00510D38">
      <w:pPr>
        <w:snapToGrid w:val="0"/>
        <w:spacing w:line="380" w:lineRule="exact"/>
        <w:ind w:firstLineChars="200" w:firstLine="720"/>
        <w:rPr>
          <w:rFonts w:ascii="宋体" w:eastAsia="宋体"/>
          <w:b w:val="0"/>
          <w:color w:val="auto"/>
          <w:sz w:val="36"/>
        </w:rPr>
      </w:pPr>
      <w:r>
        <w:rPr>
          <w:rFonts w:ascii="宋体" w:eastAsia="宋体"/>
          <w:b w:val="0"/>
          <w:color w:val="auto"/>
          <w:sz w:val="36"/>
        </w:rPr>
        <w:br w:type="page"/>
      </w:r>
      <w:r>
        <w:rPr>
          <w:rFonts w:ascii="宋体" w:eastAsia="宋体" w:hint="eastAsia"/>
          <w:b w:val="0"/>
          <w:color w:val="auto"/>
          <w:sz w:val="36"/>
        </w:rPr>
        <w:lastRenderedPageBreak/>
        <w:t xml:space="preserve">          第四部分   政府采购政策功能相关说明</w:t>
      </w:r>
      <w:bookmarkEnd w:id="74"/>
    </w:p>
    <w:p w:rsidR="000779D1" w:rsidRDefault="00510D38">
      <w:pPr>
        <w:snapToGrid w:val="0"/>
        <w:spacing w:line="460" w:lineRule="atLeast"/>
        <w:ind w:firstLineChars="200" w:firstLine="440"/>
        <w:outlineLvl w:val="0"/>
        <w:rPr>
          <w:rFonts w:ascii="宋体" w:eastAsia="宋体"/>
          <w:b w:val="0"/>
          <w:color w:val="auto"/>
          <w:sz w:val="22"/>
          <w:szCs w:val="22"/>
        </w:rPr>
      </w:pPr>
      <w:r>
        <w:rPr>
          <w:rFonts w:ascii="宋体" w:eastAsia="宋体" w:hint="eastAsia"/>
          <w:b w:val="0"/>
          <w:color w:val="auto"/>
          <w:sz w:val="22"/>
          <w:szCs w:val="22"/>
        </w:rPr>
        <w:t>一、小、微企业（含监狱企业、残疾人福利性单位）扶持政策说明</w:t>
      </w:r>
    </w:p>
    <w:p w:rsidR="000779D1" w:rsidRDefault="00510D38">
      <w:pPr>
        <w:snapToGrid w:val="0"/>
        <w:spacing w:line="460" w:lineRule="atLeast"/>
        <w:ind w:firstLineChars="200" w:firstLine="440"/>
        <w:rPr>
          <w:rFonts w:ascii="宋体" w:eastAsia="宋体"/>
          <w:b w:val="0"/>
          <w:color w:val="auto"/>
          <w:sz w:val="22"/>
          <w:szCs w:val="22"/>
        </w:rPr>
      </w:pPr>
      <w:r>
        <w:rPr>
          <w:rFonts w:ascii="宋体" w:eastAsia="宋体"/>
          <w:b w:val="0"/>
          <w:color w:val="auto"/>
          <w:sz w:val="22"/>
          <w:szCs w:val="22"/>
        </w:rPr>
        <w:t>1、文件依据</w:t>
      </w:r>
    </w:p>
    <w:p w:rsidR="000779D1" w:rsidRDefault="00510D38">
      <w:pPr>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w:t>
      </w:r>
      <w:r>
        <w:rPr>
          <w:rFonts w:ascii="宋体" w:eastAsia="宋体"/>
          <w:b w:val="0"/>
          <w:color w:val="auto"/>
          <w:sz w:val="22"/>
          <w:szCs w:val="22"/>
        </w:rPr>
        <w:t>1）</w:t>
      </w:r>
      <w:r>
        <w:rPr>
          <w:rFonts w:ascii="宋体" w:eastAsia="宋体" w:hint="eastAsia"/>
          <w:b w:val="0"/>
          <w:color w:val="auto"/>
          <w:sz w:val="22"/>
          <w:szCs w:val="22"/>
        </w:rPr>
        <w:t>关于印发《政府采购促进中小企业发展管理办法》的通知（财库〔2020〕46号）</w:t>
      </w:r>
    </w:p>
    <w:p w:rsidR="000779D1" w:rsidRDefault="00510D38">
      <w:pPr>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（2</w:t>
      </w:r>
      <w:r>
        <w:rPr>
          <w:rFonts w:ascii="宋体" w:eastAsia="宋体"/>
          <w:b w:val="0"/>
          <w:color w:val="auto"/>
          <w:sz w:val="22"/>
          <w:szCs w:val="22"/>
        </w:rPr>
        <w:t>）浙江省省财政厅《关于开展政府采购供应商网上注册登记和诚信管理工作的通知》（浙财采监〔2010〕8号)</w:t>
      </w:r>
    </w:p>
    <w:p w:rsidR="000779D1" w:rsidRDefault="00510D38">
      <w:pPr>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（3</w:t>
      </w:r>
      <w:r>
        <w:rPr>
          <w:rFonts w:ascii="宋体" w:eastAsia="宋体"/>
          <w:b w:val="0"/>
          <w:color w:val="auto"/>
          <w:sz w:val="22"/>
          <w:szCs w:val="22"/>
        </w:rPr>
        <w:t>）《工业和信息化部、国家统计局、国家发展和改革委员会、财政部关于印发中小企业划型标准规定的通知》（工信部联企业[2011]300号）</w:t>
      </w:r>
    </w:p>
    <w:p w:rsidR="000779D1" w:rsidRDefault="00510D38">
      <w:pPr>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（4</w:t>
      </w:r>
      <w:r>
        <w:rPr>
          <w:rFonts w:ascii="宋体" w:eastAsia="宋体"/>
          <w:b w:val="0"/>
          <w:color w:val="auto"/>
          <w:sz w:val="22"/>
          <w:szCs w:val="22"/>
        </w:rPr>
        <w:t>）财政部、司法部《关于政府采购支持监狱企业发展有关问题的通知》（财库〔2014〕68号）</w:t>
      </w:r>
    </w:p>
    <w:p w:rsidR="000779D1" w:rsidRDefault="00510D38">
      <w:pPr>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（5</w:t>
      </w:r>
      <w:r>
        <w:rPr>
          <w:rFonts w:ascii="宋体" w:eastAsia="宋体"/>
          <w:b w:val="0"/>
          <w:color w:val="auto"/>
          <w:sz w:val="22"/>
          <w:szCs w:val="22"/>
        </w:rPr>
        <w:t>）《财政部 民政部 中国残疾人联合会关于促进残疾人就业政府采购政策的通知》（财库〔2017〕 141号）</w:t>
      </w:r>
    </w:p>
    <w:p w:rsidR="000779D1" w:rsidRDefault="00510D38">
      <w:pPr>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2、在政府采购活动中，供应商提供的货物、工程或者服务符合下列情形的，享受《政府采购促进中小企业发展管理办法》规定的中小企业扶持政策：</w:t>
      </w:r>
    </w:p>
    <w:p w:rsidR="000779D1" w:rsidRDefault="00510D38">
      <w:pPr>
        <w:snapToGrid w:val="0"/>
        <w:spacing w:line="460" w:lineRule="atLeast"/>
        <w:ind w:firstLineChars="200" w:firstLine="440"/>
        <w:rPr>
          <w:rFonts w:ascii="宋体" w:eastAsia="宋体" w:cs="宋体"/>
          <w:bCs/>
          <w:color w:val="auto"/>
          <w:sz w:val="22"/>
          <w:u w:val="single"/>
        </w:rPr>
      </w:pPr>
      <w:r>
        <w:rPr>
          <w:rFonts w:ascii="宋体" w:eastAsia="宋体" w:cs="宋体" w:hint="eastAsia"/>
          <w:b w:val="0"/>
          <w:bCs/>
          <w:color w:val="auto"/>
          <w:sz w:val="22"/>
          <w:szCs w:val="22"/>
        </w:rPr>
        <w:t>（1）符合中小企业划分标准：</w:t>
      </w:r>
      <w:r>
        <w:rPr>
          <w:rFonts w:ascii="宋体" w:eastAsia="宋体" w:hint="eastAsia"/>
          <w:bCs/>
          <w:color w:val="auto"/>
          <w:sz w:val="22"/>
          <w:szCs w:val="22"/>
        </w:rPr>
        <w:t>本项目属于</w:t>
      </w:r>
      <w:r>
        <w:rPr>
          <w:rFonts w:ascii="宋体" w:eastAsia="宋体" w:cs="宋体" w:hint="eastAsia"/>
          <w:bCs/>
          <w:color w:val="auto"/>
          <w:sz w:val="22"/>
          <w:u w:val="single"/>
        </w:rPr>
        <w:t>其他未列明行业（包括科学研究和技术服务业，水利、环境和公共设施管理业，居民服务、修理和其他服务业，社会工作，文化、体育和娱乐业等)</w:t>
      </w:r>
    </w:p>
    <w:p w:rsidR="000779D1" w:rsidRDefault="00510D38">
      <w:pPr>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（2）在货物采购项目中，货物由中小企业制造，即货物由中小企业生产且使用该中小企业商号或者注册商标；</w:t>
      </w:r>
    </w:p>
    <w:p w:rsidR="000779D1" w:rsidRDefault="00510D38">
      <w:pPr>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（3）在工程采购项目中，工程由中小企业承建，即工程施工单位为中小企业；</w:t>
      </w:r>
      <w:r>
        <w:rPr>
          <w:rFonts w:ascii="宋体" w:eastAsia="宋体" w:hint="eastAsia"/>
          <w:b w:val="0"/>
          <w:color w:val="auto"/>
          <w:sz w:val="22"/>
          <w:szCs w:val="22"/>
        </w:rPr>
        <w:br/>
        <w:t>   （4）在服务采购项目中，服务由中小企业承接，即提供服务的人员为中小企业依照《中华人民共和国劳动合同法》订立劳动合同的从业人员。</w:t>
      </w:r>
    </w:p>
    <w:p w:rsidR="000779D1" w:rsidRDefault="00510D38">
      <w:pPr>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 xml:space="preserve"> 在货物采购项目中，供应商提供的货物既有中小企业制造货物，也有大型企业制造货物的，不享受本办法规定的中小企业扶持政策。</w:t>
      </w:r>
    </w:p>
    <w:p w:rsidR="000779D1" w:rsidRDefault="00510D38">
      <w:pPr>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以联合体形式参加政府采购活动，联合体各方均为中小企业的，联合体视同中小企业。其中，联合体各方均为小微企业的，联合体视同小微企业。</w:t>
      </w:r>
    </w:p>
    <w:p w:rsidR="000779D1" w:rsidRDefault="00510D38">
      <w:pPr>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中小企业划分标准，是指国务院有关部门根据企业从业人员、营业收入、资产总额等指标制定的中小企业划型标准。</w:t>
      </w:r>
    </w:p>
    <w:p w:rsidR="000779D1" w:rsidRDefault="00510D38">
      <w:pPr>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3、投标供应商享受小微企业价格折扣应提供以下证明材料（放在报价文件中）：</w:t>
      </w:r>
    </w:p>
    <w:p w:rsidR="000779D1" w:rsidRDefault="00510D38">
      <w:pPr>
        <w:snapToGrid w:val="0"/>
        <w:spacing w:line="460" w:lineRule="atLeast"/>
        <w:ind w:firstLineChars="200" w:firstLine="440"/>
        <w:outlineLvl w:val="0"/>
        <w:rPr>
          <w:rFonts w:ascii="宋体" w:eastAsia="宋体"/>
          <w:b w:val="0"/>
          <w:color w:val="auto"/>
          <w:sz w:val="22"/>
          <w:szCs w:val="22"/>
        </w:rPr>
      </w:pPr>
      <w:r>
        <w:rPr>
          <w:rFonts w:ascii="宋体" w:eastAsia="宋体" w:hint="eastAsia"/>
          <w:b w:val="0"/>
          <w:color w:val="auto"/>
          <w:sz w:val="22"/>
          <w:szCs w:val="22"/>
        </w:rPr>
        <w:t>（</w:t>
      </w:r>
      <w:r>
        <w:rPr>
          <w:rFonts w:ascii="宋体" w:eastAsia="宋体"/>
          <w:b w:val="0"/>
          <w:color w:val="auto"/>
          <w:sz w:val="22"/>
          <w:szCs w:val="22"/>
        </w:rPr>
        <w:t>1）《中小企业声明函》（加盖投标供应商公章，格式见附件1）</w:t>
      </w:r>
      <w:r>
        <w:rPr>
          <w:rFonts w:ascii="宋体" w:eastAsia="宋体" w:hint="eastAsia"/>
          <w:b w:val="0"/>
          <w:color w:val="auto"/>
          <w:sz w:val="22"/>
          <w:szCs w:val="22"/>
        </w:rPr>
        <w:t>；</w:t>
      </w:r>
    </w:p>
    <w:p w:rsidR="000779D1" w:rsidRDefault="00510D38">
      <w:pPr>
        <w:snapToGrid w:val="0"/>
        <w:spacing w:line="460" w:lineRule="atLeast"/>
        <w:ind w:firstLineChars="200" w:firstLine="440"/>
        <w:rPr>
          <w:rFonts w:ascii="宋体" w:eastAsia="宋体"/>
          <w:b w:val="0"/>
          <w:color w:val="auto"/>
          <w:sz w:val="22"/>
          <w:szCs w:val="22"/>
        </w:rPr>
      </w:pPr>
      <w:r>
        <w:rPr>
          <w:rFonts w:ascii="宋体" w:eastAsia="宋体"/>
          <w:b w:val="0"/>
          <w:color w:val="auto"/>
          <w:sz w:val="22"/>
          <w:szCs w:val="22"/>
        </w:rPr>
        <w:t>4、</w:t>
      </w:r>
      <w:r>
        <w:rPr>
          <w:rFonts w:ascii="宋体" w:eastAsia="宋体" w:hint="eastAsia"/>
          <w:b w:val="0"/>
          <w:color w:val="auto"/>
          <w:sz w:val="22"/>
          <w:szCs w:val="22"/>
        </w:rPr>
        <w:t>投标供应商</w:t>
      </w:r>
      <w:r>
        <w:rPr>
          <w:rFonts w:ascii="宋体" w:eastAsia="宋体"/>
          <w:b w:val="0"/>
          <w:color w:val="auto"/>
          <w:sz w:val="22"/>
          <w:szCs w:val="22"/>
        </w:rPr>
        <w:t>享受监狱企业价格折扣应提供以下证明材料（</w:t>
      </w:r>
      <w:r>
        <w:rPr>
          <w:rFonts w:ascii="宋体" w:eastAsia="宋体" w:hint="eastAsia"/>
          <w:b w:val="0"/>
          <w:color w:val="auto"/>
          <w:sz w:val="22"/>
          <w:szCs w:val="22"/>
        </w:rPr>
        <w:t>放在报价文件中，</w:t>
      </w:r>
      <w:r>
        <w:rPr>
          <w:rFonts w:ascii="宋体" w:eastAsia="宋体"/>
          <w:b w:val="0"/>
          <w:color w:val="auto"/>
          <w:sz w:val="22"/>
          <w:szCs w:val="22"/>
        </w:rPr>
        <w:t>不提供的不享受价格折扣）：</w:t>
      </w:r>
    </w:p>
    <w:p w:rsidR="000779D1" w:rsidRDefault="00510D38">
      <w:pPr>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lastRenderedPageBreak/>
        <w:t>（</w:t>
      </w:r>
      <w:r>
        <w:rPr>
          <w:rFonts w:ascii="宋体" w:eastAsia="宋体"/>
          <w:b w:val="0"/>
          <w:color w:val="auto"/>
          <w:sz w:val="22"/>
          <w:szCs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rsidR="000779D1" w:rsidRDefault="00510D38">
      <w:pPr>
        <w:snapToGrid w:val="0"/>
        <w:spacing w:line="460" w:lineRule="atLeast"/>
        <w:ind w:firstLineChars="200" w:firstLine="440"/>
        <w:rPr>
          <w:rFonts w:ascii="宋体" w:eastAsia="宋体"/>
          <w:b w:val="0"/>
          <w:color w:val="auto"/>
          <w:sz w:val="22"/>
          <w:szCs w:val="22"/>
        </w:rPr>
      </w:pPr>
      <w:r>
        <w:rPr>
          <w:rFonts w:ascii="宋体" w:eastAsia="宋体"/>
          <w:b w:val="0"/>
          <w:color w:val="auto"/>
          <w:sz w:val="22"/>
          <w:szCs w:val="22"/>
        </w:rPr>
        <w:t>5、</w:t>
      </w:r>
      <w:r>
        <w:rPr>
          <w:rFonts w:ascii="宋体" w:eastAsia="宋体" w:hint="eastAsia"/>
          <w:b w:val="0"/>
          <w:color w:val="auto"/>
          <w:sz w:val="22"/>
          <w:szCs w:val="22"/>
        </w:rPr>
        <w:t>投标供应商</w:t>
      </w:r>
      <w:r>
        <w:rPr>
          <w:rFonts w:ascii="宋体" w:eastAsia="宋体"/>
          <w:b w:val="0"/>
          <w:color w:val="auto"/>
          <w:sz w:val="22"/>
          <w:szCs w:val="22"/>
        </w:rPr>
        <w:t>享受残疾人福利性单位价格折扣应提供以下证明材料（</w:t>
      </w:r>
      <w:r>
        <w:rPr>
          <w:rFonts w:ascii="宋体" w:eastAsia="宋体" w:hint="eastAsia"/>
          <w:b w:val="0"/>
          <w:color w:val="auto"/>
          <w:sz w:val="22"/>
          <w:szCs w:val="22"/>
        </w:rPr>
        <w:t>放在报价文件中</w:t>
      </w:r>
      <w:r>
        <w:rPr>
          <w:rFonts w:ascii="宋体" w:eastAsia="宋体"/>
          <w:b w:val="0"/>
          <w:color w:val="auto"/>
          <w:sz w:val="22"/>
          <w:szCs w:val="22"/>
        </w:rPr>
        <w:t>，不提供的不享受价格折扣）：</w:t>
      </w:r>
    </w:p>
    <w:p w:rsidR="000779D1" w:rsidRDefault="00510D38">
      <w:pPr>
        <w:snapToGrid w:val="0"/>
        <w:spacing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w:t>
      </w:r>
      <w:r>
        <w:rPr>
          <w:rFonts w:ascii="宋体" w:eastAsia="宋体"/>
          <w:b w:val="0"/>
          <w:color w:val="auto"/>
          <w:sz w:val="22"/>
          <w:szCs w:val="22"/>
        </w:rPr>
        <w:t>1）残疾人福利性单位声明函（加盖投标供应商公章，格式见附件</w:t>
      </w:r>
      <w:r>
        <w:rPr>
          <w:rFonts w:ascii="宋体" w:eastAsia="宋体" w:hint="eastAsia"/>
          <w:b w:val="0"/>
          <w:color w:val="auto"/>
          <w:sz w:val="22"/>
          <w:szCs w:val="22"/>
        </w:rPr>
        <w:t>2</w:t>
      </w:r>
      <w:r>
        <w:rPr>
          <w:rFonts w:ascii="宋体" w:eastAsia="宋体"/>
          <w:b w:val="0"/>
          <w:color w:val="auto"/>
          <w:sz w:val="22"/>
          <w:szCs w:val="22"/>
        </w:rPr>
        <w:t>）</w:t>
      </w:r>
      <w:r>
        <w:rPr>
          <w:rFonts w:ascii="宋体" w:eastAsia="宋体" w:hint="eastAsia"/>
          <w:b w:val="0"/>
          <w:color w:val="auto"/>
          <w:sz w:val="22"/>
          <w:szCs w:val="22"/>
        </w:rPr>
        <w:t>。在政府采购活动中，残疾人福利性单位视同小型、微型企业，享受评审中价格扣除政策。</w:t>
      </w:r>
    </w:p>
    <w:p w:rsidR="000779D1" w:rsidRDefault="00510D38">
      <w:pPr>
        <w:snapToGrid w:val="0"/>
        <w:spacing w:line="460" w:lineRule="atLeast"/>
        <w:ind w:firstLineChars="200" w:firstLine="440"/>
        <w:rPr>
          <w:rFonts w:ascii="宋体" w:eastAsia="宋体"/>
          <w:b w:val="0"/>
          <w:color w:val="auto"/>
          <w:sz w:val="22"/>
          <w:szCs w:val="22"/>
        </w:rPr>
      </w:pPr>
      <w:r>
        <w:rPr>
          <w:rFonts w:ascii="宋体" w:eastAsia="宋体"/>
          <w:b w:val="0"/>
          <w:color w:val="auto"/>
          <w:sz w:val="22"/>
          <w:szCs w:val="22"/>
        </w:rPr>
        <w:t>6、非单一产品采购，无法核实（按</w:t>
      </w:r>
      <w:r>
        <w:rPr>
          <w:rFonts w:ascii="宋体" w:eastAsia="宋体" w:hint="eastAsia"/>
          <w:b w:val="0"/>
          <w:color w:val="auto"/>
          <w:sz w:val="22"/>
          <w:szCs w:val="22"/>
        </w:rPr>
        <w:t>投标响应文件</w:t>
      </w:r>
      <w:r>
        <w:rPr>
          <w:rFonts w:ascii="宋体" w:eastAsia="宋体"/>
          <w:b w:val="0"/>
          <w:color w:val="auto"/>
          <w:sz w:val="22"/>
          <w:szCs w:val="22"/>
        </w:rPr>
        <w:t>资料）全部货物均为小微企业（含监狱企业、残疾人福利性单位）制造；或小微企业（含监狱企业、残疾人福利性单位）提供其他制造商制造的货物且无法核实（按</w:t>
      </w:r>
      <w:r>
        <w:rPr>
          <w:rFonts w:ascii="宋体" w:eastAsia="宋体" w:hint="eastAsia"/>
          <w:b w:val="0"/>
          <w:color w:val="auto"/>
          <w:sz w:val="22"/>
          <w:szCs w:val="22"/>
        </w:rPr>
        <w:t>投标响应文件</w:t>
      </w:r>
      <w:r>
        <w:rPr>
          <w:rFonts w:ascii="宋体" w:eastAsia="宋体"/>
          <w:b w:val="0"/>
          <w:color w:val="auto"/>
          <w:sz w:val="22"/>
          <w:szCs w:val="22"/>
        </w:rPr>
        <w:t>资料）制造商是否为小微企业（含监狱企业、残疾人福利性单位）的，不享受价格折扣。</w:t>
      </w:r>
    </w:p>
    <w:p w:rsidR="000779D1" w:rsidRDefault="000779D1">
      <w:pPr>
        <w:snapToGrid w:val="0"/>
        <w:spacing w:line="460" w:lineRule="atLeast"/>
        <w:ind w:firstLineChars="200" w:firstLine="440"/>
        <w:rPr>
          <w:rFonts w:ascii="宋体" w:eastAsia="宋体"/>
          <w:b w:val="0"/>
          <w:color w:val="auto"/>
          <w:sz w:val="22"/>
          <w:szCs w:val="22"/>
        </w:rPr>
      </w:pPr>
    </w:p>
    <w:p w:rsidR="000779D1" w:rsidRDefault="000779D1">
      <w:pPr>
        <w:snapToGrid w:val="0"/>
        <w:spacing w:line="460" w:lineRule="atLeast"/>
        <w:ind w:firstLineChars="200" w:firstLine="440"/>
        <w:rPr>
          <w:rFonts w:ascii="宋体" w:eastAsia="宋体"/>
          <w:b w:val="0"/>
          <w:color w:val="auto"/>
          <w:sz w:val="22"/>
          <w:szCs w:val="22"/>
        </w:rPr>
      </w:pPr>
    </w:p>
    <w:p w:rsidR="000779D1" w:rsidRDefault="00510D38">
      <w:pPr>
        <w:spacing w:line="460" w:lineRule="atLeast"/>
        <w:rPr>
          <w:rFonts w:ascii="宋体" w:eastAsia="宋体"/>
          <w:b w:val="0"/>
          <w:color w:val="auto"/>
          <w:sz w:val="24"/>
          <w:szCs w:val="24"/>
        </w:rPr>
      </w:pPr>
      <w:r>
        <w:rPr>
          <w:rFonts w:ascii="宋体" w:eastAsia="宋体" w:cs="宋体"/>
          <w:b w:val="0"/>
          <w:color w:val="auto"/>
          <w:sz w:val="22"/>
        </w:rPr>
        <w:br w:type="page"/>
      </w:r>
      <w:r>
        <w:rPr>
          <w:rFonts w:ascii="宋体" w:eastAsia="宋体" w:cs="宋体" w:hint="eastAsia"/>
          <w:b w:val="0"/>
          <w:color w:val="auto"/>
          <w:sz w:val="22"/>
        </w:rPr>
        <w:lastRenderedPageBreak/>
        <w:t>附件1：</w:t>
      </w:r>
    </w:p>
    <w:p w:rsidR="000779D1" w:rsidRDefault="00510D38">
      <w:pPr>
        <w:spacing w:line="440" w:lineRule="atLeast"/>
        <w:jc w:val="center"/>
        <w:rPr>
          <w:rFonts w:ascii="宋体" w:eastAsia="宋体" w:cs="宋体"/>
          <w:b w:val="0"/>
          <w:bCs/>
          <w:color w:val="auto"/>
          <w:sz w:val="28"/>
          <w:szCs w:val="28"/>
        </w:rPr>
      </w:pPr>
      <w:r>
        <w:rPr>
          <w:rFonts w:ascii="宋体" w:eastAsia="宋体" w:cs="宋体" w:hint="eastAsia"/>
          <w:b w:val="0"/>
          <w:bCs/>
          <w:color w:val="auto"/>
          <w:sz w:val="28"/>
          <w:szCs w:val="28"/>
        </w:rPr>
        <w:t>中小企业声明函(服务)</w:t>
      </w:r>
    </w:p>
    <w:p w:rsidR="000779D1" w:rsidRDefault="000779D1">
      <w:pPr>
        <w:spacing w:line="440" w:lineRule="atLeast"/>
        <w:rPr>
          <w:rFonts w:ascii="宋体" w:eastAsia="宋体" w:cs="宋体"/>
          <w:b w:val="0"/>
          <w:bCs/>
          <w:color w:val="auto"/>
          <w:sz w:val="22"/>
        </w:rPr>
      </w:pPr>
    </w:p>
    <w:p w:rsidR="000779D1" w:rsidRDefault="00510D38">
      <w:pPr>
        <w:spacing w:line="440" w:lineRule="atLeast"/>
        <w:ind w:firstLineChars="300" w:firstLine="660"/>
        <w:rPr>
          <w:rFonts w:ascii="宋体" w:eastAsia="宋体" w:cs="宋体"/>
          <w:b w:val="0"/>
          <w:bCs/>
          <w:color w:val="auto"/>
          <w:sz w:val="22"/>
        </w:rPr>
      </w:pPr>
      <w:r>
        <w:rPr>
          <w:rFonts w:ascii="宋体" w:eastAsia="宋体" w:cs="宋体" w:hint="eastAsia"/>
          <w:b w:val="0"/>
          <w:bCs/>
          <w:color w:val="auto"/>
          <w:sz w:val="22"/>
        </w:rPr>
        <w:t>本公司(联合体)郑重声明，根据《政府采购促进中小企业发展管理办法》(财库(2020)46号)的规定，本公司(联合体)参加(</w:t>
      </w:r>
      <w:r>
        <w:rPr>
          <w:rFonts w:ascii="宋体" w:eastAsia="宋体" w:cs="宋体" w:hint="eastAsia"/>
          <w:b w:val="0"/>
          <w:bCs/>
          <w:color w:val="auto"/>
          <w:sz w:val="22"/>
          <w:u w:val="single"/>
        </w:rPr>
        <w:t>单位名称</w:t>
      </w:r>
      <w:r>
        <w:rPr>
          <w:rFonts w:ascii="宋体" w:eastAsia="宋体" w:cs="宋体" w:hint="eastAsia"/>
          <w:b w:val="0"/>
          <w:bCs/>
          <w:color w:val="auto"/>
          <w:sz w:val="22"/>
        </w:rPr>
        <w:t>)的(</w:t>
      </w:r>
      <w:r>
        <w:rPr>
          <w:rFonts w:ascii="宋体" w:eastAsia="宋体" w:cs="宋体" w:hint="eastAsia"/>
          <w:b w:val="0"/>
          <w:bCs/>
          <w:color w:val="auto"/>
          <w:sz w:val="22"/>
          <w:u w:val="single"/>
        </w:rPr>
        <w:t>项目名称</w:t>
      </w:r>
      <w:r>
        <w:rPr>
          <w:rFonts w:ascii="宋体" w:eastAsia="宋体" w:cs="宋体" w:hint="eastAsia"/>
          <w:b w:val="0"/>
          <w:bCs/>
          <w:color w:val="auto"/>
          <w:sz w:val="22"/>
        </w:rPr>
        <w:t>)采购活动，服务全部由符合政策要求的中小企业承接。相关企业(含联合体中的中小企业、签订分包意向协议的中小企业)的具体情况如下：</w:t>
      </w:r>
    </w:p>
    <w:p w:rsidR="000779D1" w:rsidRDefault="00510D38">
      <w:pPr>
        <w:numPr>
          <w:ilvl w:val="0"/>
          <w:numId w:val="3"/>
        </w:numPr>
        <w:spacing w:line="440" w:lineRule="atLeast"/>
        <w:rPr>
          <w:rFonts w:ascii="宋体" w:eastAsia="宋体" w:cs="宋体"/>
          <w:b w:val="0"/>
          <w:bCs/>
          <w:color w:val="auto"/>
          <w:sz w:val="22"/>
        </w:rPr>
      </w:pPr>
      <w:r>
        <w:rPr>
          <w:rFonts w:ascii="宋体" w:eastAsia="宋体" w:cs="宋体" w:hint="eastAsia"/>
          <w:b w:val="0"/>
          <w:bCs/>
          <w:color w:val="auto"/>
          <w:sz w:val="22"/>
          <w:u w:val="single"/>
        </w:rPr>
        <w:t>(标的名称</w:t>
      </w:r>
      <w:r>
        <w:rPr>
          <w:rFonts w:ascii="宋体" w:eastAsia="宋体" w:cs="宋体" w:hint="eastAsia"/>
          <w:b w:val="0"/>
          <w:bCs/>
          <w:color w:val="auto"/>
          <w:sz w:val="22"/>
        </w:rPr>
        <w:t>)，属于</w:t>
      </w:r>
      <w:r>
        <w:rPr>
          <w:rFonts w:ascii="宋体" w:eastAsia="宋体" w:cs="宋体" w:hint="eastAsia"/>
          <w:b w:val="0"/>
          <w:bCs/>
          <w:color w:val="auto"/>
          <w:sz w:val="22"/>
          <w:u w:val="single"/>
        </w:rPr>
        <w:t>其他未列明行业（包括科学研究和技术服务业，水利、环境和公共设施管理业，居民服务、修理和其他服务业，社会工作，文化、体育和娱乐业等）</w:t>
      </w:r>
      <w:r>
        <w:rPr>
          <w:rFonts w:ascii="宋体" w:eastAsia="宋体" w:cs="宋体" w:hint="eastAsia"/>
          <w:b w:val="0"/>
          <w:bCs/>
          <w:color w:val="auto"/>
          <w:sz w:val="22"/>
        </w:rPr>
        <w:t>承建(承接)企业为(</w:t>
      </w:r>
      <w:r>
        <w:rPr>
          <w:rFonts w:ascii="宋体" w:eastAsia="宋体" w:cs="宋体" w:hint="eastAsia"/>
          <w:b w:val="0"/>
          <w:bCs/>
          <w:color w:val="auto"/>
          <w:sz w:val="22"/>
          <w:u w:val="single"/>
        </w:rPr>
        <w:t>企业名称</w:t>
      </w:r>
      <w:r>
        <w:rPr>
          <w:rFonts w:ascii="宋体" w:eastAsia="宋体" w:cs="宋体" w:hint="eastAsia"/>
          <w:b w:val="0"/>
          <w:bCs/>
          <w:color w:val="auto"/>
          <w:sz w:val="22"/>
        </w:rPr>
        <w:t>)，从业人员</w:t>
      </w:r>
      <w:r>
        <w:rPr>
          <w:rFonts w:ascii="宋体" w:eastAsia="宋体" w:cs="宋体" w:hint="eastAsia"/>
          <w:b w:val="0"/>
          <w:bCs/>
          <w:color w:val="auto"/>
          <w:sz w:val="22"/>
          <w:u w:val="single"/>
        </w:rPr>
        <w:t xml:space="preserve">    </w:t>
      </w:r>
      <w:r>
        <w:rPr>
          <w:rFonts w:ascii="宋体" w:eastAsia="宋体" w:cs="宋体" w:hint="eastAsia"/>
          <w:b w:val="0"/>
          <w:bCs/>
          <w:color w:val="auto"/>
          <w:sz w:val="22"/>
        </w:rPr>
        <w:t>人，营业收入为</w:t>
      </w:r>
      <w:r>
        <w:rPr>
          <w:rFonts w:ascii="宋体" w:eastAsia="宋体" w:cs="宋体" w:hint="eastAsia"/>
          <w:b w:val="0"/>
          <w:bCs/>
          <w:color w:val="auto"/>
          <w:sz w:val="22"/>
          <w:u w:val="single"/>
        </w:rPr>
        <w:t xml:space="preserve">      </w:t>
      </w:r>
      <w:r>
        <w:rPr>
          <w:rFonts w:ascii="宋体" w:eastAsia="宋体" w:cs="宋体" w:hint="eastAsia"/>
          <w:b w:val="0"/>
          <w:bCs/>
          <w:color w:val="auto"/>
          <w:sz w:val="22"/>
        </w:rPr>
        <w:t>万元，资产总额为</w:t>
      </w:r>
      <w:r>
        <w:rPr>
          <w:rFonts w:ascii="宋体" w:eastAsia="宋体" w:cs="宋体" w:hint="eastAsia"/>
          <w:b w:val="0"/>
          <w:bCs/>
          <w:color w:val="auto"/>
          <w:sz w:val="22"/>
          <w:u w:val="single"/>
        </w:rPr>
        <w:t xml:space="preserve">          </w:t>
      </w:r>
      <w:r>
        <w:rPr>
          <w:rFonts w:ascii="宋体" w:eastAsia="宋体" w:cs="宋体" w:hint="eastAsia"/>
          <w:b w:val="0"/>
          <w:bCs/>
          <w:color w:val="auto"/>
          <w:sz w:val="22"/>
        </w:rPr>
        <w:t>万元</w:t>
      </w:r>
      <w:r>
        <w:rPr>
          <w:rFonts w:ascii="宋体" w:eastAsia="宋体" w:cs="宋体" w:hint="eastAsia"/>
          <w:b w:val="0"/>
          <w:bCs/>
          <w:color w:val="auto"/>
          <w:sz w:val="22"/>
          <w:vertAlign w:val="superscript"/>
        </w:rPr>
        <w:t>1</w:t>
      </w:r>
      <w:r>
        <w:rPr>
          <w:rFonts w:ascii="宋体" w:eastAsia="宋体" w:cs="宋体" w:hint="eastAsia"/>
          <w:b w:val="0"/>
          <w:bCs/>
          <w:color w:val="auto"/>
          <w:sz w:val="22"/>
        </w:rPr>
        <w:t>，属于(中型企业、小型企业、微型企业)；……</w:t>
      </w:r>
    </w:p>
    <w:p w:rsidR="000779D1" w:rsidRDefault="00510D38">
      <w:pPr>
        <w:spacing w:line="440" w:lineRule="atLeast"/>
        <w:ind w:firstLineChars="300" w:firstLine="660"/>
        <w:rPr>
          <w:rFonts w:ascii="宋体" w:eastAsia="宋体" w:cs="宋体"/>
          <w:b w:val="0"/>
          <w:bCs/>
          <w:color w:val="auto"/>
          <w:sz w:val="22"/>
        </w:rPr>
      </w:pPr>
      <w:r>
        <w:rPr>
          <w:rFonts w:ascii="宋体" w:eastAsia="宋体" w:cs="宋体" w:hint="eastAsia"/>
          <w:b w:val="0"/>
          <w:bCs/>
          <w:color w:val="auto"/>
          <w:sz w:val="22"/>
        </w:rPr>
        <w:t>以上企业，不属于大企业的分支机构，不存在控股股东为大企业的情形，也不存在与大企业的负责人为同一人的情形。</w:t>
      </w:r>
    </w:p>
    <w:p w:rsidR="000779D1" w:rsidRDefault="00510D38">
      <w:pPr>
        <w:spacing w:line="440" w:lineRule="atLeast"/>
        <w:ind w:firstLineChars="300" w:firstLine="660"/>
        <w:rPr>
          <w:rFonts w:ascii="宋体" w:eastAsia="宋体" w:cs="宋体"/>
          <w:b w:val="0"/>
          <w:bCs/>
          <w:color w:val="auto"/>
          <w:sz w:val="22"/>
        </w:rPr>
      </w:pPr>
      <w:r>
        <w:rPr>
          <w:rFonts w:ascii="宋体" w:eastAsia="宋体" w:cs="宋体" w:hint="eastAsia"/>
          <w:b w:val="0"/>
          <w:bCs/>
          <w:color w:val="auto"/>
          <w:sz w:val="22"/>
        </w:rPr>
        <w:t>本企业对上述声明内容的真实性负责。如有虚假，将依法承担相应责任。</w:t>
      </w:r>
    </w:p>
    <w:p w:rsidR="000779D1" w:rsidRDefault="000779D1">
      <w:pPr>
        <w:spacing w:line="440" w:lineRule="atLeast"/>
        <w:rPr>
          <w:rFonts w:ascii="宋体" w:eastAsia="宋体" w:cs="宋体"/>
          <w:b w:val="0"/>
          <w:bCs/>
          <w:color w:val="auto"/>
          <w:sz w:val="22"/>
        </w:rPr>
      </w:pPr>
    </w:p>
    <w:p w:rsidR="000779D1" w:rsidRDefault="000779D1">
      <w:pPr>
        <w:spacing w:line="440" w:lineRule="atLeast"/>
        <w:rPr>
          <w:rFonts w:ascii="宋体" w:eastAsia="宋体" w:cs="宋体"/>
          <w:b w:val="0"/>
          <w:bCs/>
          <w:color w:val="auto"/>
          <w:sz w:val="22"/>
        </w:rPr>
      </w:pPr>
    </w:p>
    <w:p w:rsidR="000779D1" w:rsidRDefault="00510D38">
      <w:pPr>
        <w:spacing w:line="440" w:lineRule="atLeast"/>
        <w:ind w:firstLineChars="800" w:firstLine="1760"/>
        <w:rPr>
          <w:rFonts w:ascii="宋体" w:eastAsia="宋体" w:cs="宋体"/>
          <w:b w:val="0"/>
          <w:bCs/>
          <w:color w:val="auto"/>
          <w:sz w:val="22"/>
        </w:rPr>
      </w:pPr>
      <w:r>
        <w:rPr>
          <w:rFonts w:ascii="宋体" w:eastAsia="宋体" w:cs="宋体" w:hint="eastAsia"/>
          <w:b w:val="0"/>
          <w:bCs/>
          <w:color w:val="auto"/>
          <w:sz w:val="22"/>
        </w:rPr>
        <w:t>企业名称(盖章):</w:t>
      </w:r>
    </w:p>
    <w:p w:rsidR="000779D1" w:rsidRDefault="00510D38">
      <w:pPr>
        <w:spacing w:line="440" w:lineRule="atLeast"/>
        <w:ind w:firstLineChars="800" w:firstLine="1760"/>
        <w:rPr>
          <w:rFonts w:ascii="宋体" w:eastAsia="宋体" w:cs="宋体"/>
          <w:b w:val="0"/>
          <w:bCs/>
          <w:color w:val="auto"/>
          <w:sz w:val="22"/>
        </w:rPr>
      </w:pPr>
      <w:r>
        <w:rPr>
          <w:rFonts w:ascii="宋体" w:eastAsia="宋体" w:cs="宋体" w:hint="eastAsia"/>
          <w:b w:val="0"/>
          <w:bCs/>
          <w:color w:val="auto"/>
          <w:sz w:val="22"/>
        </w:rPr>
        <w:t>日期：</w:t>
      </w:r>
    </w:p>
    <w:p w:rsidR="000779D1" w:rsidRDefault="000779D1">
      <w:pPr>
        <w:spacing w:line="440" w:lineRule="atLeast"/>
        <w:rPr>
          <w:rFonts w:ascii="宋体" w:eastAsia="宋体" w:cs="宋体"/>
          <w:b w:val="0"/>
          <w:bCs/>
          <w:color w:val="auto"/>
          <w:sz w:val="22"/>
        </w:rPr>
      </w:pPr>
    </w:p>
    <w:p w:rsidR="000779D1" w:rsidRDefault="00510D38">
      <w:pPr>
        <w:spacing w:line="440" w:lineRule="atLeast"/>
        <w:rPr>
          <w:rFonts w:ascii="宋体" w:eastAsia="宋体" w:cs="宋体"/>
          <w:b w:val="0"/>
          <w:bCs/>
          <w:color w:val="auto"/>
          <w:sz w:val="22"/>
        </w:rPr>
      </w:pPr>
      <w:r>
        <w:rPr>
          <w:rFonts w:ascii="宋体" w:eastAsia="宋体" w:cs="宋体" w:hint="eastAsia"/>
          <w:bCs/>
          <w:noProof/>
          <w:color w:val="auto"/>
          <w:sz w:val="22"/>
        </w:rPr>
        <mc:AlternateContent>
          <mc:Choice Requires="wps">
            <w:drawing>
              <wp:anchor distT="0" distB="0" distL="114300" distR="114300" simplePos="0" relativeHeight="251657216" behindDoc="0" locked="0" layoutInCell="1" allowOverlap="1" wp14:anchorId="072630D8" wp14:editId="5F2C7B0D">
                <wp:simplePos x="0" y="0"/>
                <wp:positionH relativeFrom="column">
                  <wp:posOffset>38100</wp:posOffset>
                </wp:positionH>
                <wp:positionV relativeFrom="paragraph">
                  <wp:posOffset>99060</wp:posOffset>
                </wp:positionV>
                <wp:extent cx="204787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20478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type w14:anchorId="4718D10C" id="_x0000_t32" coordsize="21600,21600" o:spt="32" o:oned="t" path="m,l21600,21600e" filled="f">
                <v:path arrowok="t" fillok="f" o:connecttype="none"/>
                <o:lock v:ext="edit" shapetype="t"/>
              </v:shapetype>
              <v:shape id="直接箭头连接符 5" o:spid="_x0000_s1026" type="#_x0000_t32" style="position:absolute;left:0;text-align:left;margin-left:3pt;margin-top:7.8pt;width:161.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"/>
            </w:pict>
          </mc:Fallback>
        </mc:AlternateContent>
      </w:r>
    </w:p>
    <w:p w:rsidR="000779D1" w:rsidRDefault="00510D38">
      <w:pPr>
        <w:spacing w:line="440" w:lineRule="atLeast"/>
        <w:rPr>
          <w:rFonts w:ascii="宋体" w:eastAsia="宋体" w:cs="宋体"/>
          <w:b w:val="0"/>
          <w:bCs/>
          <w:color w:val="auto"/>
          <w:sz w:val="22"/>
        </w:rPr>
      </w:pPr>
      <w:r>
        <w:rPr>
          <w:rFonts w:ascii="宋体" w:eastAsia="宋体" w:cs="宋体" w:hint="eastAsia"/>
          <w:b w:val="0"/>
          <w:bCs/>
          <w:color w:val="auto"/>
          <w:sz w:val="22"/>
          <w:vertAlign w:val="superscript"/>
        </w:rPr>
        <w:t>1</w:t>
      </w:r>
      <w:r>
        <w:rPr>
          <w:rFonts w:ascii="宋体" w:eastAsia="宋体" w:cs="宋体" w:hint="eastAsia"/>
          <w:b w:val="0"/>
          <w:bCs/>
          <w:color w:val="auto"/>
          <w:sz w:val="22"/>
        </w:rPr>
        <w:t>从业人员、营业收入、资产总额填报上一年度数据，无上一年度数据的新成立企业可不填报。</w:t>
      </w:r>
    </w:p>
    <w:p w:rsidR="000779D1" w:rsidRDefault="00510D38">
      <w:pPr>
        <w:spacing w:line="440" w:lineRule="atLeast"/>
        <w:rPr>
          <w:rFonts w:ascii="宋体" w:eastAsia="宋体" w:cs="宋体"/>
          <w:b w:val="0"/>
          <w:color w:val="auto"/>
          <w:sz w:val="22"/>
        </w:rPr>
      </w:pPr>
      <w:r>
        <w:rPr>
          <w:rFonts w:ascii="宋体" w:eastAsia="宋体" w:cs="宋体"/>
          <w:color w:val="auto"/>
          <w:sz w:val="22"/>
        </w:rPr>
        <w:br w:type="page"/>
      </w:r>
      <w:r>
        <w:rPr>
          <w:rFonts w:ascii="宋体" w:eastAsia="宋体" w:cs="宋体" w:hint="eastAsia"/>
          <w:b w:val="0"/>
          <w:color w:val="auto"/>
          <w:sz w:val="22"/>
        </w:rPr>
        <w:lastRenderedPageBreak/>
        <w:t>附件2：</w:t>
      </w:r>
    </w:p>
    <w:p w:rsidR="000779D1" w:rsidRDefault="00510D38">
      <w:pPr>
        <w:spacing w:line="460" w:lineRule="exact"/>
        <w:jc w:val="center"/>
        <w:rPr>
          <w:rFonts w:ascii="宋体" w:eastAsia="宋体" w:cs="宋体"/>
          <w:b w:val="0"/>
          <w:color w:val="auto"/>
          <w:sz w:val="22"/>
        </w:rPr>
      </w:pPr>
      <w:bookmarkStart w:id="75" w:name="OLE_LINK14"/>
      <w:bookmarkStart w:id="76" w:name="OLE_LINK13"/>
      <w:r>
        <w:rPr>
          <w:rFonts w:ascii="宋体" w:eastAsia="宋体" w:cs="宋体" w:hint="eastAsia"/>
          <w:b w:val="0"/>
          <w:color w:val="auto"/>
          <w:sz w:val="22"/>
        </w:rPr>
        <w:t>残疾人福利性单位声明函</w:t>
      </w:r>
    </w:p>
    <w:bookmarkEnd w:id="75"/>
    <w:bookmarkEnd w:id="76"/>
    <w:p w:rsidR="000779D1" w:rsidRDefault="000779D1">
      <w:pPr>
        <w:spacing w:line="588" w:lineRule="exact"/>
        <w:rPr>
          <w:rFonts w:ascii="宋体" w:eastAsia="宋体"/>
          <w:b w:val="0"/>
          <w:color w:val="auto"/>
          <w:spacing w:val="6"/>
          <w:sz w:val="30"/>
          <w:szCs w:val="30"/>
        </w:rPr>
      </w:pPr>
    </w:p>
    <w:p w:rsidR="000779D1" w:rsidRDefault="00510D38">
      <w:pPr>
        <w:spacing w:line="588" w:lineRule="exact"/>
        <w:ind w:firstLineChars="200" w:firstLine="440"/>
        <w:rPr>
          <w:rFonts w:ascii="宋体" w:eastAsia="宋体" w:cs="宋体"/>
          <w:b w:val="0"/>
          <w:color w:val="auto"/>
          <w:sz w:val="22"/>
        </w:rPr>
      </w:pPr>
      <w:r>
        <w:rPr>
          <w:rFonts w:ascii="宋体" w:eastAsia="宋体" w:cs="宋体" w:hint="eastAsia"/>
          <w:b w:val="0"/>
          <w:color w:val="auto"/>
          <w:sz w:val="22"/>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w:t>
      </w:r>
    </w:p>
    <w:p w:rsidR="000779D1" w:rsidRDefault="00510D38">
      <w:pPr>
        <w:spacing w:line="588" w:lineRule="exact"/>
        <w:ind w:firstLineChars="200" w:firstLine="440"/>
        <w:rPr>
          <w:rFonts w:ascii="宋体" w:eastAsia="宋体" w:cs="宋体"/>
          <w:b w:val="0"/>
          <w:color w:val="auto"/>
          <w:sz w:val="22"/>
        </w:rPr>
      </w:pPr>
      <w:r>
        <w:rPr>
          <w:rFonts w:ascii="宋体" w:eastAsia="宋体" w:cs="宋体" w:hint="eastAsia"/>
          <w:b w:val="0"/>
          <w:color w:val="auto"/>
          <w:sz w:val="22"/>
        </w:rPr>
        <w:t>本单位对上述声明的真实性负责。如有虚假，将依法承担相应责任。</w:t>
      </w:r>
    </w:p>
    <w:p w:rsidR="000779D1" w:rsidRDefault="000779D1">
      <w:pPr>
        <w:spacing w:line="588" w:lineRule="exact"/>
        <w:ind w:firstLineChars="200" w:firstLine="626"/>
        <w:rPr>
          <w:rFonts w:ascii="宋体" w:eastAsia="宋体"/>
          <w:color w:val="auto"/>
          <w:spacing w:val="6"/>
          <w:sz w:val="30"/>
          <w:szCs w:val="30"/>
        </w:rPr>
      </w:pPr>
    </w:p>
    <w:p w:rsidR="000779D1" w:rsidRDefault="000779D1">
      <w:pPr>
        <w:spacing w:line="588" w:lineRule="exact"/>
        <w:ind w:firstLineChars="200" w:firstLine="626"/>
        <w:rPr>
          <w:rFonts w:ascii="宋体" w:eastAsia="宋体"/>
          <w:color w:val="auto"/>
          <w:spacing w:val="6"/>
          <w:sz w:val="30"/>
          <w:szCs w:val="30"/>
        </w:rPr>
      </w:pPr>
    </w:p>
    <w:p w:rsidR="000779D1" w:rsidRDefault="00510D38">
      <w:pPr>
        <w:spacing w:line="460" w:lineRule="atLeast"/>
        <w:rPr>
          <w:rFonts w:ascii="宋体" w:eastAsia="宋体" w:cs="宋体"/>
          <w:b w:val="0"/>
          <w:color w:val="auto"/>
          <w:sz w:val="22"/>
        </w:rPr>
      </w:pPr>
      <w:r>
        <w:rPr>
          <w:rFonts w:ascii="宋体" w:eastAsia="宋体" w:cs="宋体" w:hint="eastAsia"/>
          <w:b w:val="0"/>
          <w:color w:val="auto"/>
          <w:sz w:val="22"/>
        </w:rPr>
        <w:t>投标供应商名称（盖章）：                </w:t>
      </w:r>
      <w:r>
        <w:rPr>
          <w:rFonts w:ascii="宋体" w:eastAsia="宋体" w:cs="宋体" w:hint="eastAsia"/>
          <w:b w:val="0"/>
          <w:color w:val="auto"/>
          <w:sz w:val="22"/>
        </w:rPr>
        <w:br/>
        <w:t>日期：</w:t>
      </w:r>
    </w:p>
    <w:p w:rsidR="000779D1" w:rsidRDefault="000779D1">
      <w:pPr>
        <w:tabs>
          <w:tab w:val="left" w:pos="4860"/>
        </w:tabs>
        <w:spacing w:line="588" w:lineRule="exact"/>
        <w:ind w:right="1560" w:firstLineChars="200" w:firstLine="626"/>
        <w:jc w:val="center"/>
        <w:rPr>
          <w:rFonts w:ascii="宋体" w:eastAsia="宋体"/>
          <w:color w:val="auto"/>
          <w:spacing w:val="6"/>
          <w:sz w:val="30"/>
          <w:szCs w:val="30"/>
        </w:rPr>
      </w:pPr>
    </w:p>
    <w:p w:rsidR="000779D1" w:rsidRDefault="000779D1">
      <w:pPr>
        <w:tabs>
          <w:tab w:val="left" w:pos="4860"/>
        </w:tabs>
        <w:spacing w:line="588" w:lineRule="exact"/>
        <w:ind w:right="1560" w:firstLineChars="200" w:firstLine="626"/>
        <w:jc w:val="center"/>
        <w:rPr>
          <w:rFonts w:ascii="宋体" w:eastAsia="宋体"/>
          <w:color w:val="auto"/>
          <w:spacing w:val="6"/>
          <w:sz w:val="30"/>
          <w:szCs w:val="30"/>
        </w:rPr>
      </w:pPr>
    </w:p>
    <w:p w:rsidR="000779D1" w:rsidRDefault="00510D38">
      <w:pPr>
        <w:tabs>
          <w:tab w:val="left" w:pos="4860"/>
        </w:tabs>
        <w:spacing w:line="588" w:lineRule="exact"/>
        <w:ind w:right="1560"/>
        <w:jc w:val="left"/>
        <w:rPr>
          <w:rFonts w:ascii="宋体" w:eastAsia="宋体"/>
          <w:b w:val="0"/>
          <w:color w:val="auto"/>
          <w:sz w:val="22"/>
          <w:szCs w:val="22"/>
        </w:rPr>
      </w:pPr>
      <w:r>
        <w:rPr>
          <w:rFonts w:ascii="宋体" w:eastAsia="宋体" w:hint="eastAsia"/>
          <w:b w:val="0"/>
          <w:color w:val="auto"/>
          <w:sz w:val="22"/>
          <w:szCs w:val="22"/>
        </w:rPr>
        <w:t>备注说明：</w:t>
      </w:r>
    </w:p>
    <w:p w:rsidR="000779D1" w:rsidRDefault="00510D38">
      <w:pPr>
        <w:spacing w:line="588" w:lineRule="exact"/>
        <w:ind w:firstLineChars="200" w:firstLine="440"/>
        <w:rPr>
          <w:rFonts w:ascii="宋体" w:eastAsia="宋体" w:cs="宋体"/>
          <w:b w:val="0"/>
          <w:color w:val="auto"/>
          <w:sz w:val="22"/>
        </w:rPr>
      </w:pPr>
      <w:r>
        <w:rPr>
          <w:rFonts w:ascii="宋体" w:eastAsia="宋体" w:cs="宋体" w:hint="eastAsia"/>
          <w:b w:val="0"/>
          <w:color w:val="auto"/>
          <w:sz w:val="22"/>
        </w:rPr>
        <w:t>1、如中标，将在中标公告中将此残疾人福利性单位声明函予以公示，接受社会监督；</w:t>
      </w:r>
    </w:p>
    <w:p w:rsidR="000779D1" w:rsidRDefault="00510D38">
      <w:pPr>
        <w:spacing w:line="588" w:lineRule="exact"/>
        <w:ind w:firstLineChars="200" w:firstLine="440"/>
        <w:rPr>
          <w:rFonts w:ascii="宋体" w:eastAsia="宋体" w:cs="宋体"/>
          <w:b w:val="0"/>
          <w:color w:val="auto"/>
          <w:sz w:val="22"/>
        </w:rPr>
      </w:pPr>
      <w:r>
        <w:rPr>
          <w:rFonts w:ascii="宋体" w:eastAsia="宋体" w:cs="宋体"/>
          <w:b w:val="0"/>
          <w:color w:val="auto"/>
          <w:sz w:val="22"/>
        </w:rPr>
        <w:t>2</w:t>
      </w:r>
      <w:r>
        <w:rPr>
          <w:rFonts w:ascii="宋体" w:eastAsia="宋体" w:cs="宋体" w:hint="eastAsia"/>
          <w:b w:val="0"/>
          <w:color w:val="auto"/>
          <w:sz w:val="22"/>
        </w:rPr>
        <w:t>、供应商提供的《残疾人福利性单位声明函》与事实不符的，依照《政府采购法》第七十七条第一款的规定追究法律责任。</w:t>
      </w:r>
    </w:p>
    <w:p w:rsidR="000779D1" w:rsidRDefault="000779D1">
      <w:pPr>
        <w:snapToGrid w:val="0"/>
        <w:spacing w:line="460" w:lineRule="atLeast"/>
        <w:ind w:firstLineChars="200" w:firstLine="442"/>
        <w:jc w:val="left"/>
        <w:rPr>
          <w:rFonts w:ascii="宋体" w:eastAsia="宋体" w:cs="宋体"/>
          <w:bCs/>
          <w:color w:val="auto"/>
          <w:sz w:val="22"/>
        </w:rPr>
      </w:pPr>
    </w:p>
    <w:p w:rsidR="000779D1" w:rsidRDefault="000779D1">
      <w:pPr>
        <w:snapToGrid w:val="0"/>
        <w:spacing w:line="460" w:lineRule="atLeast"/>
        <w:ind w:firstLineChars="200" w:firstLine="442"/>
        <w:jc w:val="left"/>
        <w:rPr>
          <w:rFonts w:ascii="宋体" w:eastAsia="宋体" w:cs="宋体"/>
          <w:bCs/>
          <w:color w:val="auto"/>
          <w:sz w:val="22"/>
        </w:rPr>
      </w:pPr>
    </w:p>
    <w:p w:rsidR="000779D1" w:rsidRDefault="000779D1">
      <w:pPr>
        <w:snapToGrid w:val="0"/>
        <w:spacing w:line="460" w:lineRule="atLeast"/>
        <w:ind w:firstLineChars="200" w:firstLine="442"/>
        <w:jc w:val="left"/>
        <w:rPr>
          <w:rFonts w:ascii="宋体" w:eastAsia="宋体" w:cs="宋体"/>
          <w:bCs/>
          <w:color w:val="auto"/>
          <w:sz w:val="22"/>
        </w:rPr>
      </w:pPr>
    </w:p>
    <w:p w:rsidR="000779D1" w:rsidRDefault="000779D1">
      <w:pPr>
        <w:snapToGrid w:val="0"/>
        <w:spacing w:line="460" w:lineRule="atLeast"/>
        <w:ind w:firstLineChars="200" w:firstLine="442"/>
        <w:jc w:val="left"/>
        <w:rPr>
          <w:rFonts w:ascii="宋体" w:eastAsia="宋体" w:cs="宋体"/>
          <w:bCs/>
          <w:color w:val="auto"/>
          <w:sz w:val="22"/>
        </w:rPr>
      </w:pPr>
    </w:p>
    <w:p w:rsidR="000779D1" w:rsidRDefault="000779D1">
      <w:pPr>
        <w:snapToGrid w:val="0"/>
        <w:spacing w:line="460" w:lineRule="atLeast"/>
        <w:ind w:firstLineChars="200" w:firstLine="442"/>
        <w:jc w:val="left"/>
        <w:rPr>
          <w:rFonts w:ascii="宋体" w:eastAsia="宋体" w:cs="宋体"/>
          <w:bCs/>
          <w:color w:val="auto"/>
          <w:sz w:val="22"/>
        </w:rPr>
      </w:pPr>
    </w:p>
    <w:p w:rsidR="000779D1" w:rsidRDefault="000779D1">
      <w:pPr>
        <w:snapToGrid w:val="0"/>
        <w:spacing w:line="460" w:lineRule="atLeast"/>
        <w:ind w:firstLineChars="200" w:firstLine="442"/>
        <w:jc w:val="left"/>
        <w:rPr>
          <w:rFonts w:ascii="宋体" w:eastAsia="宋体" w:cs="宋体"/>
          <w:bCs/>
          <w:color w:val="auto"/>
          <w:sz w:val="22"/>
        </w:rPr>
      </w:pPr>
    </w:p>
    <w:p w:rsidR="000779D1" w:rsidRDefault="000779D1">
      <w:pPr>
        <w:snapToGrid w:val="0"/>
        <w:spacing w:line="460" w:lineRule="atLeast"/>
        <w:ind w:firstLineChars="200" w:firstLine="442"/>
        <w:jc w:val="left"/>
        <w:rPr>
          <w:rFonts w:ascii="宋体" w:eastAsia="宋体" w:cs="宋体"/>
          <w:bCs/>
          <w:color w:val="auto"/>
          <w:sz w:val="22"/>
        </w:rPr>
      </w:pPr>
    </w:p>
    <w:p w:rsidR="000779D1" w:rsidRDefault="000779D1">
      <w:pPr>
        <w:snapToGrid w:val="0"/>
        <w:spacing w:line="460" w:lineRule="atLeast"/>
        <w:ind w:firstLineChars="200" w:firstLine="442"/>
        <w:jc w:val="left"/>
        <w:rPr>
          <w:rFonts w:ascii="宋体" w:eastAsia="宋体" w:cs="宋体"/>
          <w:bCs/>
          <w:color w:val="auto"/>
          <w:sz w:val="22"/>
        </w:rPr>
      </w:pPr>
    </w:p>
    <w:p w:rsidR="000779D1" w:rsidRDefault="000779D1">
      <w:pPr>
        <w:snapToGrid w:val="0"/>
        <w:spacing w:line="460" w:lineRule="atLeast"/>
        <w:ind w:firstLineChars="200" w:firstLine="442"/>
        <w:jc w:val="left"/>
        <w:rPr>
          <w:rFonts w:ascii="宋体" w:eastAsia="宋体" w:cs="宋体"/>
          <w:bCs/>
          <w:color w:val="auto"/>
          <w:sz w:val="22"/>
        </w:rPr>
      </w:pPr>
    </w:p>
    <w:p w:rsidR="000779D1" w:rsidRDefault="00510D38">
      <w:pPr>
        <w:snapToGrid w:val="0"/>
        <w:spacing w:line="460" w:lineRule="atLeast"/>
        <w:jc w:val="center"/>
        <w:rPr>
          <w:rFonts w:ascii="宋体" w:eastAsia="宋体"/>
          <w:b w:val="0"/>
          <w:color w:val="auto"/>
          <w:sz w:val="36"/>
        </w:rPr>
      </w:pPr>
      <w:r>
        <w:rPr>
          <w:rFonts w:ascii="宋体" w:eastAsia="宋体"/>
          <w:b w:val="0"/>
          <w:color w:val="auto"/>
          <w:sz w:val="36"/>
        </w:rPr>
        <w:br w:type="page"/>
      </w:r>
      <w:r>
        <w:rPr>
          <w:rFonts w:ascii="宋体" w:eastAsia="宋体" w:hint="eastAsia"/>
          <w:b w:val="0"/>
          <w:color w:val="auto"/>
          <w:sz w:val="36"/>
        </w:rPr>
        <w:lastRenderedPageBreak/>
        <w:t>第五部分    合同格式（参考格式）</w:t>
      </w:r>
    </w:p>
    <w:p w:rsidR="000779D1" w:rsidRDefault="000779D1">
      <w:pPr>
        <w:spacing w:line="588" w:lineRule="exact"/>
        <w:ind w:firstLineChars="200" w:firstLine="440"/>
        <w:rPr>
          <w:rFonts w:ascii="宋体" w:eastAsia="宋体" w:cs="宋体"/>
          <w:b w:val="0"/>
          <w:bCs/>
          <w:color w:val="auto"/>
          <w:sz w:val="22"/>
          <w:lang w:val="zh-CN"/>
        </w:rPr>
      </w:pPr>
    </w:p>
    <w:p w:rsidR="000779D1" w:rsidRDefault="00510D38">
      <w:pPr>
        <w:spacing w:line="588" w:lineRule="exact"/>
        <w:ind w:firstLineChars="200" w:firstLine="440"/>
        <w:rPr>
          <w:rFonts w:ascii="宋体" w:eastAsia="宋体" w:cs="宋体"/>
          <w:b w:val="0"/>
          <w:bCs/>
          <w:color w:val="auto"/>
          <w:sz w:val="22"/>
        </w:rPr>
      </w:pPr>
      <w:r>
        <w:rPr>
          <w:rFonts w:ascii="宋体" w:eastAsia="宋体" w:cs="宋体" w:hint="eastAsia"/>
          <w:b w:val="0"/>
          <w:bCs/>
          <w:color w:val="auto"/>
          <w:sz w:val="22"/>
        </w:rPr>
        <w:t>本部分内容直接引用中华人民共和国住房和城乡建设部和国家工商行政管理总局制定的《建设工程监理合同》（GF－2012－0202）</w:t>
      </w:r>
    </w:p>
    <w:p w:rsidR="000779D1" w:rsidRDefault="000779D1">
      <w:pPr>
        <w:spacing w:line="588" w:lineRule="exact"/>
        <w:ind w:firstLineChars="200" w:firstLine="440"/>
        <w:rPr>
          <w:rFonts w:ascii="宋体" w:eastAsia="宋体" w:cs="宋体"/>
          <w:b w:val="0"/>
          <w:bCs/>
          <w:color w:val="auto"/>
          <w:sz w:val="22"/>
        </w:rPr>
      </w:pPr>
    </w:p>
    <w:p w:rsidR="000779D1" w:rsidRDefault="00510D38">
      <w:pPr>
        <w:spacing w:line="588" w:lineRule="exact"/>
        <w:ind w:firstLineChars="200" w:firstLine="440"/>
        <w:rPr>
          <w:rFonts w:ascii="宋体" w:eastAsia="宋体" w:cs="宋体"/>
          <w:b w:val="0"/>
          <w:bCs/>
          <w:color w:val="auto"/>
          <w:sz w:val="22"/>
        </w:rPr>
      </w:pPr>
      <w:r>
        <w:rPr>
          <w:rFonts w:ascii="宋体" w:eastAsia="宋体" w:cs="宋体" w:hint="eastAsia"/>
          <w:b w:val="0"/>
          <w:bCs/>
          <w:color w:val="auto"/>
          <w:sz w:val="22"/>
        </w:rPr>
        <w:t>一   协议书</w:t>
      </w:r>
    </w:p>
    <w:p w:rsidR="000779D1" w:rsidRDefault="00510D38">
      <w:pPr>
        <w:spacing w:line="588" w:lineRule="exact"/>
        <w:ind w:firstLineChars="200" w:firstLine="440"/>
        <w:rPr>
          <w:rFonts w:ascii="宋体" w:eastAsia="宋体" w:cs="宋体"/>
          <w:b w:val="0"/>
          <w:bCs/>
          <w:color w:val="auto"/>
          <w:sz w:val="22"/>
        </w:rPr>
      </w:pPr>
      <w:r>
        <w:rPr>
          <w:rFonts w:ascii="宋体" w:eastAsia="宋体" w:cs="宋体" w:hint="eastAsia"/>
          <w:b w:val="0"/>
          <w:bCs/>
          <w:color w:val="auto"/>
          <w:sz w:val="22"/>
        </w:rPr>
        <w:t>二 通用条件（略）</w:t>
      </w:r>
    </w:p>
    <w:p w:rsidR="000779D1" w:rsidRDefault="00510D38">
      <w:pPr>
        <w:spacing w:line="588" w:lineRule="exact"/>
        <w:ind w:firstLineChars="200" w:firstLine="440"/>
        <w:rPr>
          <w:rFonts w:ascii="宋体" w:eastAsia="宋体" w:cs="宋体"/>
          <w:b w:val="0"/>
          <w:bCs/>
          <w:color w:val="auto"/>
          <w:sz w:val="22"/>
        </w:rPr>
      </w:pPr>
      <w:r>
        <w:rPr>
          <w:rFonts w:ascii="宋体" w:eastAsia="宋体" w:cs="宋体" w:hint="eastAsia"/>
          <w:b w:val="0"/>
          <w:bCs/>
          <w:color w:val="auto"/>
          <w:sz w:val="22"/>
        </w:rPr>
        <w:t>三  专用条件</w:t>
      </w:r>
    </w:p>
    <w:p w:rsidR="000779D1" w:rsidRDefault="000779D1">
      <w:pPr>
        <w:tabs>
          <w:tab w:val="left" w:pos="4018"/>
        </w:tabs>
        <w:snapToGrid w:val="0"/>
        <w:spacing w:line="560" w:lineRule="exact"/>
        <w:ind w:firstLineChars="300" w:firstLine="1080"/>
        <w:jc w:val="center"/>
        <w:rPr>
          <w:rFonts w:ascii="宋体" w:eastAsia="宋体"/>
          <w:b w:val="0"/>
          <w:color w:val="auto"/>
          <w:sz w:val="36"/>
          <w:lang w:val="zh-CN"/>
        </w:rPr>
      </w:pPr>
    </w:p>
    <w:p w:rsidR="000779D1" w:rsidRDefault="000779D1">
      <w:pPr>
        <w:tabs>
          <w:tab w:val="left" w:pos="4018"/>
        </w:tabs>
        <w:snapToGrid w:val="0"/>
        <w:spacing w:line="560" w:lineRule="exact"/>
        <w:ind w:firstLineChars="300" w:firstLine="1080"/>
        <w:jc w:val="center"/>
        <w:rPr>
          <w:rFonts w:ascii="宋体" w:eastAsia="宋体"/>
          <w:b w:val="0"/>
          <w:color w:val="auto"/>
          <w:sz w:val="36"/>
          <w:lang w:val="zh-CN"/>
        </w:rPr>
      </w:pPr>
    </w:p>
    <w:p w:rsidR="000779D1" w:rsidRDefault="000779D1">
      <w:pPr>
        <w:tabs>
          <w:tab w:val="left" w:pos="4018"/>
        </w:tabs>
        <w:snapToGrid w:val="0"/>
        <w:spacing w:line="560" w:lineRule="exact"/>
        <w:ind w:firstLineChars="300" w:firstLine="1080"/>
        <w:jc w:val="center"/>
        <w:rPr>
          <w:rFonts w:ascii="宋体" w:eastAsia="宋体"/>
          <w:b w:val="0"/>
          <w:color w:val="auto"/>
          <w:sz w:val="36"/>
          <w:lang w:val="zh-CN"/>
        </w:rPr>
      </w:pPr>
    </w:p>
    <w:p w:rsidR="000779D1" w:rsidRDefault="000779D1">
      <w:pPr>
        <w:tabs>
          <w:tab w:val="left" w:pos="4018"/>
        </w:tabs>
        <w:snapToGrid w:val="0"/>
        <w:spacing w:line="560" w:lineRule="exact"/>
        <w:ind w:firstLineChars="300" w:firstLine="1080"/>
        <w:jc w:val="center"/>
        <w:rPr>
          <w:rFonts w:ascii="宋体" w:eastAsia="宋体"/>
          <w:b w:val="0"/>
          <w:color w:val="auto"/>
          <w:sz w:val="36"/>
          <w:lang w:val="zh-CN"/>
        </w:rPr>
      </w:pPr>
    </w:p>
    <w:p w:rsidR="000779D1" w:rsidRDefault="000779D1">
      <w:pPr>
        <w:tabs>
          <w:tab w:val="left" w:pos="4018"/>
        </w:tabs>
        <w:snapToGrid w:val="0"/>
        <w:spacing w:line="560" w:lineRule="exact"/>
        <w:ind w:firstLineChars="300" w:firstLine="1080"/>
        <w:jc w:val="center"/>
        <w:rPr>
          <w:rFonts w:ascii="宋体" w:eastAsia="宋体"/>
          <w:b w:val="0"/>
          <w:color w:val="auto"/>
          <w:sz w:val="36"/>
          <w:lang w:val="zh-CN"/>
        </w:rPr>
      </w:pPr>
    </w:p>
    <w:p w:rsidR="000779D1" w:rsidRDefault="000779D1">
      <w:pPr>
        <w:tabs>
          <w:tab w:val="left" w:pos="4018"/>
        </w:tabs>
        <w:snapToGrid w:val="0"/>
        <w:spacing w:line="560" w:lineRule="exact"/>
        <w:ind w:firstLineChars="300" w:firstLine="1080"/>
        <w:jc w:val="center"/>
        <w:rPr>
          <w:rFonts w:ascii="宋体" w:eastAsia="宋体"/>
          <w:b w:val="0"/>
          <w:color w:val="auto"/>
          <w:sz w:val="36"/>
          <w:lang w:val="zh-CN"/>
        </w:rPr>
      </w:pPr>
    </w:p>
    <w:p w:rsidR="000779D1" w:rsidRDefault="000779D1">
      <w:pPr>
        <w:tabs>
          <w:tab w:val="left" w:pos="4018"/>
        </w:tabs>
        <w:snapToGrid w:val="0"/>
        <w:spacing w:line="560" w:lineRule="exact"/>
        <w:ind w:firstLineChars="300" w:firstLine="1080"/>
        <w:jc w:val="center"/>
        <w:rPr>
          <w:rFonts w:ascii="宋体" w:eastAsia="宋体"/>
          <w:b w:val="0"/>
          <w:color w:val="auto"/>
          <w:sz w:val="36"/>
          <w:lang w:val="zh-CN"/>
        </w:rPr>
      </w:pPr>
    </w:p>
    <w:p w:rsidR="000779D1" w:rsidRDefault="000779D1">
      <w:pPr>
        <w:tabs>
          <w:tab w:val="left" w:pos="4018"/>
        </w:tabs>
        <w:snapToGrid w:val="0"/>
        <w:spacing w:line="560" w:lineRule="exact"/>
        <w:ind w:firstLineChars="300" w:firstLine="1080"/>
        <w:jc w:val="center"/>
        <w:rPr>
          <w:rFonts w:ascii="宋体" w:eastAsia="宋体"/>
          <w:b w:val="0"/>
          <w:color w:val="auto"/>
          <w:sz w:val="36"/>
          <w:lang w:val="zh-CN"/>
        </w:rPr>
      </w:pPr>
    </w:p>
    <w:p w:rsidR="000779D1" w:rsidRDefault="000779D1">
      <w:pPr>
        <w:tabs>
          <w:tab w:val="left" w:pos="4018"/>
        </w:tabs>
        <w:snapToGrid w:val="0"/>
        <w:spacing w:line="560" w:lineRule="exact"/>
        <w:ind w:firstLineChars="300" w:firstLine="1080"/>
        <w:jc w:val="center"/>
        <w:rPr>
          <w:rFonts w:ascii="宋体" w:eastAsia="宋体"/>
          <w:b w:val="0"/>
          <w:color w:val="auto"/>
          <w:sz w:val="36"/>
          <w:lang w:val="zh-CN"/>
        </w:rPr>
      </w:pPr>
    </w:p>
    <w:p w:rsidR="000779D1" w:rsidRDefault="000779D1">
      <w:pPr>
        <w:tabs>
          <w:tab w:val="left" w:pos="4018"/>
        </w:tabs>
        <w:snapToGrid w:val="0"/>
        <w:spacing w:line="560" w:lineRule="exact"/>
        <w:ind w:firstLineChars="300" w:firstLine="1080"/>
        <w:jc w:val="center"/>
        <w:rPr>
          <w:rFonts w:ascii="宋体" w:eastAsia="宋体"/>
          <w:b w:val="0"/>
          <w:color w:val="auto"/>
          <w:sz w:val="36"/>
          <w:lang w:val="zh-CN"/>
        </w:rPr>
      </w:pPr>
    </w:p>
    <w:p w:rsidR="000779D1" w:rsidRDefault="000779D1">
      <w:pPr>
        <w:tabs>
          <w:tab w:val="left" w:pos="3120"/>
        </w:tabs>
        <w:spacing w:line="360" w:lineRule="auto"/>
        <w:jc w:val="center"/>
        <w:rPr>
          <w:rFonts w:ascii="宋体" w:cs="宋体"/>
          <w:sz w:val="32"/>
          <w:szCs w:val="32"/>
        </w:rPr>
      </w:pPr>
    </w:p>
    <w:p w:rsidR="000779D1" w:rsidRDefault="00510D38">
      <w:pPr>
        <w:snapToGrid w:val="0"/>
        <w:spacing w:line="460" w:lineRule="atLeast"/>
        <w:jc w:val="center"/>
        <w:rPr>
          <w:rFonts w:ascii="宋体" w:eastAsia="宋体"/>
          <w:color w:val="auto"/>
          <w:sz w:val="36"/>
        </w:rPr>
      </w:pPr>
      <w:r>
        <w:rPr>
          <w:rFonts w:ascii="宋体" w:eastAsia="宋体"/>
          <w:color w:val="auto"/>
          <w:sz w:val="36"/>
        </w:rPr>
        <w:br w:type="page"/>
      </w:r>
      <w:r>
        <w:rPr>
          <w:rFonts w:ascii="宋体" w:eastAsia="宋体" w:hint="eastAsia"/>
          <w:color w:val="auto"/>
          <w:sz w:val="36"/>
        </w:rPr>
        <w:lastRenderedPageBreak/>
        <w:t>一、协议书</w:t>
      </w:r>
    </w:p>
    <w:p w:rsidR="000779D1" w:rsidRDefault="000779D1">
      <w:pPr>
        <w:tabs>
          <w:tab w:val="left" w:pos="3120"/>
        </w:tabs>
        <w:spacing w:line="360" w:lineRule="auto"/>
        <w:ind w:firstLineChars="200" w:firstLine="422"/>
        <w:jc w:val="center"/>
        <w:rPr>
          <w:rFonts w:ascii="宋体" w:cs="宋体"/>
          <w:bCs/>
          <w:szCs w:val="21"/>
        </w:rPr>
      </w:pPr>
    </w:p>
    <w:p w:rsidR="000779D1" w:rsidRDefault="00510D38">
      <w:pPr>
        <w:adjustRightInd w:val="0"/>
        <w:snapToGrid w:val="0"/>
        <w:spacing w:line="400" w:lineRule="exact"/>
        <w:ind w:firstLineChars="200" w:firstLine="440"/>
        <w:rPr>
          <w:rFonts w:ascii="宋体" w:eastAsia="宋体" w:cs="宋体"/>
          <w:b w:val="0"/>
          <w:bCs/>
          <w:sz w:val="22"/>
          <w:szCs w:val="22"/>
        </w:rPr>
      </w:pPr>
      <w:r>
        <w:rPr>
          <w:rFonts w:ascii="宋体" w:eastAsia="宋体" w:cs="宋体" w:hint="eastAsia"/>
          <w:b w:val="0"/>
          <w:bCs/>
          <w:sz w:val="22"/>
          <w:szCs w:val="22"/>
        </w:rPr>
        <w:t>委托人（全称）：</w:t>
      </w:r>
      <w:r>
        <w:rPr>
          <w:rFonts w:ascii="宋体" w:eastAsia="宋体" w:cs="宋体" w:hint="eastAsia"/>
          <w:b w:val="0"/>
          <w:bCs/>
          <w:sz w:val="22"/>
          <w:szCs w:val="22"/>
          <w:u w:val="single"/>
        </w:rPr>
        <w:t xml:space="preserve">                                      </w:t>
      </w:r>
    </w:p>
    <w:p w:rsidR="000779D1" w:rsidRDefault="00510D38">
      <w:pPr>
        <w:adjustRightInd w:val="0"/>
        <w:snapToGrid w:val="0"/>
        <w:spacing w:line="400" w:lineRule="exact"/>
        <w:ind w:firstLineChars="200" w:firstLine="440"/>
        <w:rPr>
          <w:rFonts w:ascii="宋体" w:eastAsia="宋体" w:cs="宋体"/>
          <w:b w:val="0"/>
          <w:bCs/>
          <w:sz w:val="22"/>
          <w:szCs w:val="22"/>
        </w:rPr>
      </w:pPr>
      <w:r>
        <w:rPr>
          <w:rFonts w:ascii="宋体" w:eastAsia="宋体" w:cs="宋体" w:hint="eastAsia"/>
          <w:b w:val="0"/>
          <w:bCs/>
          <w:sz w:val="22"/>
          <w:szCs w:val="22"/>
        </w:rPr>
        <w:t>监理人（全称）：</w:t>
      </w:r>
      <w:r>
        <w:rPr>
          <w:rFonts w:ascii="宋体" w:eastAsia="宋体" w:cs="宋体" w:hint="eastAsia"/>
          <w:b w:val="0"/>
          <w:bCs/>
          <w:sz w:val="22"/>
          <w:szCs w:val="22"/>
          <w:u w:val="single"/>
        </w:rPr>
        <w:t xml:space="preserve">                                      </w:t>
      </w:r>
    </w:p>
    <w:p w:rsidR="000779D1" w:rsidRDefault="00510D38">
      <w:pPr>
        <w:adjustRightInd w:val="0"/>
        <w:snapToGrid w:val="0"/>
        <w:spacing w:line="400" w:lineRule="exact"/>
        <w:ind w:firstLineChars="200" w:firstLine="440"/>
        <w:rPr>
          <w:rFonts w:ascii="宋体" w:eastAsia="宋体" w:cs="宋体"/>
          <w:b w:val="0"/>
          <w:bCs/>
          <w:sz w:val="22"/>
          <w:szCs w:val="22"/>
          <w:u w:val="single"/>
        </w:rPr>
      </w:pPr>
      <w:r>
        <w:rPr>
          <w:rFonts w:ascii="宋体" w:eastAsia="宋体" w:cs="宋体" w:hint="eastAsia"/>
          <w:b w:val="0"/>
          <w:bCs/>
          <w:sz w:val="22"/>
          <w:szCs w:val="22"/>
        </w:rPr>
        <w:t>根据《中华人民共和国民法典》、《中华人民共和国建筑法》及其他有关法律、法规，遵循平等、自愿、公平和诚信的原则，双方就下述工程委托监理与相关服务事项协商一致，订立本合同。</w:t>
      </w:r>
    </w:p>
    <w:p w:rsidR="000779D1" w:rsidRDefault="00510D38">
      <w:pPr>
        <w:spacing w:line="400" w:lineRule="exact"/>
        <w:ind w:firstLineChars="198" w:firstLine="437"/>
        <w:outlineLvl w:val="0"/>
        <w:rPr>
          <w:rFonts w:ascii="宋体" w:eastAsia="宋体" w:cs="宋体"/>
          <w:sz w:val="22"/>
          <w:szCs w:val="22"/>
        </w:rPr>
      </w:pPr>
      <w:r>
        <w:rPr>
          <w:rFonts w:ascii="宋体" w:eastAsia="宋体" w:cs="宋体" w:hint="eastAsia"/>
          <w:sz w:val="22"/>
          <w:szCs w:val="22"/>
        </w:rPr>
        <w:t>一、工程概况</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1. 工程名称：</w:t>
      </w:r>
      <w:r>
        <w:rPr>
          <w:rFonts w:ascii="宋体" w:eastAsia="宋体" w:cs="宋体" w:hint="eastAsia"/>
          <w:b w:val="0"/>
          <w:bCs/>
          <w:sz w:val="22"/>
          <w:szCs w:val="22"/>
          <w:u w:val="single"/>
        </w:rPr>
        <w:t xml:space="preserve">                                        </w:t>
      </w:r>
      <w:r>
        <w:rPr>
          <w:rFonts w:ascii="宋体" w:eastAsia="宋体" w:cs="宋体" w:hint="eastAsia"/>
          <w:b w:val="0"/>
          <w:bCs/>
          <w:sz w:val="22"/>
          <w:szCs w:val="22"/>
        </w:rPr>
        <w:t>；</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2. 工程地点：</w:t>
      </w:r>
      <w:r>
        <w:rPr>
          <w:rFonts w:ascii="宋体" w:eastAsia="宋体" w:cs="宋体" w:hint="eastAsia"/>
          <w:b w:val="0"/>
          <w:bCs/>
          <w:sz w:val="22"/>
          <w:szCs w:val="22"/>
          <w:u w:val="single"/>
        </w:rPr>
        <w:t xml:space="preserve">                                        </w:t>
      </w:r>
      <w:r>
        <w:rPr>
          <w:rFonts w:ascii="宋体" w:eastAsia="宋体" w:cs="宋体" w:hint="eastAsia"/>
          <w:b w:val="0"/>
          <w:bCs/>
          <w:sz w:val="22"/>
          <w:szCs w:val="22"/>
        </w:rPr>
        <w:t>；</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3. 工程规模：</w:t>
      </w:r>
      <w:r>
        <w:rPr>
          <w:rFonts w:ascii="宋体" w:eastAsia="宋体" w:cs="宋体" w:hint="eastAsia"/>
          <w:b w:val="0"/>
          <w:bCs/>
          <w:sz w:val="22"/>
          <w:szCs w:val="22"/>
          <w:u w:val="single"/>
        </w:rPr>
        <w:t xml:space="preserve">                                        </w:t>
      </w:r>
      <w:r>
        <w:rPr>
          <w:rFonts w:ascii="宋体" w:eastAsia="宋体" w:cs="宋体" w:hint="eastAsia"/>
          <w:b w:val="0"/>
          <w:bCs/>
          <w:sz w:val="22"/>
          <w:szCs w:val="22"/>
        </w:rPr>
        <w:t>；</w:t>
      </w:r>
    </w:p>
    <w:p w:rsidR="000779D1" w:rsidRDefault="00510D38">
      <w:pPr>
        <w:adjustRightInd w:val="0"/>
        <w:snapToGrid w:val="0"/>
        <w:spacing w:line="400" w:lineRule="exact"/>
        <w:ind w:firstLineChars="198" w:firstLine="436"/>
        <w:jc w:val="left"/>
        <w:rPr>
          <w:rFonts w:ascii="宋体" w:eastAsia="宋体" w:cs="宋体"/>
          <w:b w:val="0"/>
          <w:bCs/>
          <w:sz w:val="22"/>
          <w:szCs w:val="22"/>
        </w:rPr>
      </w:pPr>
      <w:r>
        <w:rPr>
          <w:rFonts w:ascii="宋体" w:eastAsia="宋体" w:cs="宋体" w:hint="eastAsia"/>
          <w:b w:val="0"/>
          <w:bCs/>
          <w:sz w:val="22"/>
          <w:szCs w:val="22"/>
        </w:rPr>
        <w:t>4. 工程概算投资额或建筑安装工程费：</w:t>
      </w:r>
      <w:r>
        <w:rPr>
          <w:rFonts w:ascii="宋体" w:eastAsia="宋体" w:cs="宋体" w:hint="eastAsia"/>
          <w:b w:val="0"/>
          <w:bCs/>
          <w:sz w:val="22"/>
          <w:szCs w:val="22"/>
          <w:u w:val="single"/>
        </w:rPr>
        <w:t xml:space="preserve">           </w:t>
      </w:r>
      <w:r>
        <w:rPr>
          <w:rFonts w:ascii="宋体" w:eastAsia="宋体" w:cs="宋体" w:hint="eastAsia"/>
          <w:b w:val="0"/>
          <w:bCs/>
          <w:sz w:val="22"/>
          <w:szCs w:val="22"/>
        </w:rPr>
        <w:t>。</w:t>
      </w:r>
    </w:p>
    <w:p w:rsidR="000779D1" w:rsidRDefault="00510D38">
      <w:pPr>
        <w:spacing w:line="400" w:lineRule="exact"/>
        <w:ind w:firstLineChars="198" w:firstLine="437"/>
        <w:rPr>
          <w:rFonts w:ascii="宋体" w:eastAsia="宋体" w:cs="宋体"/>
          <w:sz w:val="22"/>
          <w:szCs w:val="22"/>
        </w:rPr>
      </w:pPr>
      <w:r>
        <w:rPr>
          <w:rFonts w:ascii="宋体" w:eastAsia="宋体" w:cs="宋体" w:hint="eastAsia"/>
          <w:sz w:val="22"/>
          <w:szCs w:val="22"/>
        </w:rPr>
        <w:t>二、词语限定</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协议书中相关词语的含义与通用条件中的定义与解释相同。</w:t>
      </w:r>
    </w:p>
    <w:p w:rsidR="000779D1" w:rsidRDefault="00510D38">
      <w:pPr>
        <w:spacing w:line="400" w:lineRule="exact"/>
        <w:ind w:firstLineChars="198" w:firstLine="437"/>
        <w:outlineLvl w:val="0"/>
        <w:rPr>
          <w:rFonts w:ascii="宋体" w:eastAsia="宋体" w:cs="宋体"/>
          <w:sz w:val="22"/>
          <w:szCs w:val="22"/>
        </w:rPr>
      </w:pPr>
      <w:r>
        <w:rPr>
          <w:rFonts w:ascii="宋体" w:eastAsia="宋体" w:cs="宋体" w:hint="eastAsia"/>
          <w:sz w:val="22"/>
          <w:szCs w:val="22"/>
        </w:rPr>
        <w:t>三、组成本合同的文件</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1. 协议书；</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2. 中标通知书；</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3. 投标文件；</w:t>
      </w:r>
    </w:p>
    <w:p w:rsidR="000779D1" w:rsidRDefault="00510D38">
      <w:pPr>
        <w:adjustRightInd w:val="0"/>
        <w:snapToGrid w:val="0"/>
        <w:spacing w:line="400" w:lineRule="exact"/>
        <w:rPr>
          <w:rFonts w:ascii="宋体" w:eastAsia="宋体" w:cs="宋体"/>
          <w:b w:val="0"/>
          <w:bCs/>
          <w:sz w:val="22"/>
          <w:szCs w:val="22"/>
        </w:rPr>
      </w:pPr>
      <w:r>
        <w:rPr>
          <w:rFonts w:ascii="宋体" w:eastAsia="宋体" w:cs="宋体" w:hint="eastAsia"/>
          <w:b w:val="0"/>
          <w:bCs/>
          <w:sz w:val="22"/>
          <w:szCs w:val="22"/>
        </w:rPr>
        <w:t xml:space="preserve">    4. 专用条件；</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5. 通用条件；</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6. 附录，即：</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附录A  相关服务的范围和内容</w:t>
      </w:r>
    </w:p>
    <w:p w:rsidR="000779D1" w:rsidRDefault="00510D38">
      <w:pPr>
        <w:adjustRightInd w:val="0"/>
        <w:snapToGrid w:val="0"/>
        <w:spacing w:line="400" w:lineRule="exact"/>
        <w:ind w:firstLineChars="200" w:firstLine="440"/>
        <w:rPr>
          <w:rFonts w:ascii="宋体" w:eastAsia="宋体" w:cs="宋体"/>
          <w:b w:val="0"/>
          <w:bCs/>
          <w:sz w:val="22"/>
          <w:szCs w:val="22"/>
        </w:rPr>
      </w:pPr>
      <w:r>
        <w:rPr>
          <w:rFonts w:ascii="宋体" w:eastAsia="宋体" w:cs="宋体" w:hint="eastAsia"/>
          <w:b w:val="0"/>
          <w:bCs/>
          <w:sz w:val="22"/>
          <w:szCs w:val="22"/>
        </w:rPr>
        <w:t>附录B  委托人派遣的人员和提供的房屋、资料、设备</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本合同签订后，双方依法签订的补充协议也是本合同文件的组成部分。</w:t>
      </w:r>
    </w:p>
    <w:p w:rsidR="000779D1" w:rsidRDefault="00510D38">
      <w:pPr>
        <w:spacing w:line="400" w:lineRule="exact"/>
        <w:ind w:firstLineChars="198" w:firstLine="437"/>
        <w:outlineLvl w:val="0"/>
        <w:rPr>
          <w:rFonts w:ascii="宋体" w:eastAsia="宋体" w:cs="宋体"/>
          <w:sz w:val="22"/>
          <w:szCs w:val="22"/>
        </w:rPr>
      </w:pPr>
      <w:r>
        <w:rPr>
          <w:rFonts w:ascii="宋体" w:eastAsia="宋体" w:cs="宋体" w:hint="eastAsia"/>
          <w:sz w:val="22"/>
          <w:szCs w:val="22"/>
        </w:rPr>
        <w:t>四、总监理工程师</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总监理工程师姓名：</w:t>
      </w:r>
      <w:r>
        <w:rPr>
          <w:rFonts w:ascii="宋体" w:eastAsia="宋体" w:cs="宋体" w:hint="eastAsia"/>
          <w:b w:val="0"/>
          <w:bCs/>
          <w:sz w:val="22"/>
          <w:szCs w:val="22"/>
          <w:u w:val="single"/>
        </w:rPr>
        <w:t xml:space="preserve">           </w:t>
      </w:r>
      <w:r>
        <w:rPr>
          <w:rFonts w:ascii="宋体" w:eastAsia="宋体" w:cs="宋体" w:hint="eastAsia"/>
          <w:b w:val="0"/>
          <w:bCs/>
          <w:sz w:val="22"/>
          <w:szCs w:val="22"/>
        </w:rPr>
        <w:t>，身份证号码：</w:t>
      </w:r>
      <w:r>
        <w:rPr>
          <w:rFonts w:ascii="宋体" w:eastAsia="宋体" w:cs="宋体" w:hint="eastAsia"/>
          <w:b w:val="0"/>
          <w:bCs/>
          <w:sz w:val="22"/>
          <w:szCs w:val="22"/>
          <w:u w:val="single"/>
        </w:rPr>
        <w:t xml:space="preserve">            </w:t>
      </w:r>
      <w:r>
        <w:rPr>
          <w:rFonts w:ascii="宋体" w:eastAsia="宋体" w:cs="宋体" w:hint="eastAsia"/>
          <w:b w:val="0"/>
          <w:bCs/>
          <w:sz w:val="22"/>
          <w:szCs w:val="22"/>
        </w:rPr>
        <w:t>，注册号：</w:t>
      </w:r>
      <w:r>
        <w:rPr>
          <w:rFonts w:ascii="宋体" w:eastAsia="宋体" w:cs="宋体" w:hint="eastAsia"/>
          <w:b w:val="0"/>
          <w:bCs/>
          <w:sz w:val="22"/>
          <w:szCs w:val="22"/>
          <w:u w:val="single"/>
        </w:rPr>
        <w:t xml:space="preserve">                 </w:t>
      </w:r>
      <w:r>
        <w:rPr>
          <w:rFonts w:ascii="宋体" w:eastAsia="宋体" w:cs="宋体" w:hint="eastAsia"/>
          <w:b w:val="0"/>
          <w:bCs/>
          <w:sz w:val="22"/>
          <w:szCs w:val="22"/>
        </w:rPr>
        <w:t>。</w:t>
      </w:r>
    </w:p>
    <w:p w:rsidR="000779D1" w:rsidRDefault="00510D38">
      <w:pPr>
        <w:spacing w:line="400" w:lineRule="exact"/>
        <w:ind w:firstLineChars="198" w:firstLine="437"/>
        <w:outlineLvl w:val="0"/>
        <w:rPr>
          <w:rFonts w:ascii="宋体" w:eastAsia="宋体" w:cs="宋体"/>
          <w:sz w:val="22"/>
          <w:szCs w:val="22"/>
        </w:rPr>
      </w:pPr>
      <w:r>
        <w:rPr>
          <w:rFonts w:ascii="宋体" w:eastAsia="宋体" w:cs="宋体" w:hint="eastAsia"/>
          <w:sz w:val="22"/>
          <w:szCs w:val="22"/>
        </w:rPr>
        <w:t>五、签约酬金</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签约酬金（大写）：</w:t>
      </w:r>
      <w:r>
        <w:rPr>
          <w:rFonts w:ascii="宋体" w:eastAsia="宋体" w:cs="宋体" w:hint="eastAsia"/>
          <w:b w:val="0"/>
          <w:bCs/>
          <w:sz w:val="22"/>
          <w:szCs w:val="22"/>
          <w:u w:val="single"/>
        </w:rPr>
        <w:t xml:space="preserve">                            </w:t>
      </w:r>
      <w:r>
        <w:rPr>
          <w:rFonts w:ascii="宋体" w:eastAsia="宋体" w:cs="宋体" w:hint="eastAsia"/>
          <w:b w:val="0"/>
          <w:bCs/>
          <w:sz w:val="22"/>
          <w:szCs w:val="22"/>
        </w:rPr>
        <w:t>（¥        ）。</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包括：</w:t>
      </w:r>
    </w:p>
    <w:p w:rsidR="000779D1" w:rsidRDefault="00510D38">
      <w:pPr>
        <w:adjustRightInd w:val="0"/>
        <w:snapToGrid w:val="0"/>
        <w:spacing w:line="400" w:lineRule="exact"/>
        <w:ind w:firstLineChars="250" w:firstLine="550"/>
        <w:rPr>
          <w:rFonts w:ascii="宋体" w:eastAsia="宋体" w:cs="宋体"/>
          <w:b w:val="0"/>
          <w:bCs/>
          <w:sz w:val="22"/>
          <w:szCs w:val="22"/>
        </w:rPr>
      </w:pPr>
      <w:r>
        <w:rPr>
          <w:rFonts w:ascii="宋体" w:eastAsia="宋体" w:cs="宋体" w:hint="eastAsia"/>
          <w:b w:val="0"/>
          <w:bCs/>
          <w:sz w:val="22"/>
          <w:szCs w:val="22"/>
        </w:rPr>
        <w:t>1. 监理酬金：</w:t>
      </w:r>
      <w:r>
        <w:rPr>
          <w:rFonts w:ascii="宋体" w:eastAsia="宋体" w:cs="宋体" w:hint="eastAsia"/>
          <w:b w:val="0"/>
          <w:bCs/>
          <w:sz w:val="22"/>
          <w:szCs w:val="22"/>
          <w:u w:val="single"/>
        </w:rPr>
        <w:t xml:space="preserve">                                 </w:t>
      </w:r>
      <w:r>
        <w:rPr>
          <w:rFonts w:ascii="宋体" w:eastAsia="宋体" w:cs="宋体" w:hint="eastAsia"/>
          <w:b w:val="0"/>
          <w:bCs/>
          <w:sz w:val="22"/>
          <w:szCs w:val="22"/>
        </w:rPr>
        <w:t>。</w:t>
      </w:r>
    </w:p>
    <w:p w:rsidR="000779D1" w:rsidRDefault="00510D38">
      <w:pPr>
        <w:adjustRightInd w:val="0"/>
        <w:snapToGrid w:val="0"/>
        <w:spacing w:line="400" w:lineRule="exact"/>
        <w:ind w:firstLineChars="250" w:firstLine="550"/>
        <w:rPr>
          <w:rFonts w:ascii="宋体" w:eastAsia="宋体" w:cs="宋体"/>
          <w:b w:val="0"/>
          <w:bCs/>
          <w:sz w:val="22"/>
          <w:szCs w:val="22"/>
        </w:rPr>
      </w:pPr>
      <w:r>
        <w:rPr>
          <w:rFonts w:ascii="宋体" w:eastAsia="宋体" w:cs="宋体" w:hint="eastAsia"/>
          <w:b w:val="0"/>
          <w:bCs/>
          <w:sz w:val="22"/>
          <w:szCs w:val="22"/>
        </w:rPr>
        <w:t>2. 相关服务酬金：</w:t>
      </w:r>
      <w:r>
        <w:rPr>
          <w:rFonts w:ascii="宋体" w:eastAsia="宋体" w:cs="宋体" w:hint="eastAsia"/>
          <w:b w:val="0"/>
          <w:bCs/>
          <w:sz w:val="22"/>
          <w:szCs w:val="22"/>
          <w:u w:val="single"/>
        </w:rPr>
        <w:t xml:space="preserve">                            </w:t>
      </w:r>
      <w:r>
        <w:rPr>
          <w:rFonts w:ascii="宋体" w:eastAsia="宋体" w:cs="宋体" w:hint="eastAsia"/>
          <w:b w:val="0"/>
          <w:bCs/>
          <w:sz w:val="22"/>
          <w:szCs w:val="22"/>
        </w:rPr>
        <w:t>。</w:t>
      </w:r>
    </w:p>
    <w:p w:rsidR="000779D1" w:rsidRDefault="00510D38">
      <w:pPr>
        <w:adjustRightInd w:val="0"/>
        <w:snapToGrid w:val="0"/>
        <w:spacing w:line="400" w:lineRule="exact"/>
        <w:ind w:firstLineChars="250" w:firstLine="550"/>
        <w:rPr>
          <w:rFonts w:ascii="宋体" w:eastAsia="宋体" w:cs="宋体"/>
          <w:b w:val="0"/>
          <w:bCs/>
          <w:sz w:val="22"/>
          <w:szCs w:val="22"/>
        </w:rPr>
      </w:pPr>
      <w:r>
        <w:rPr>
          <w:rFonts w:ascii="宋体" w:eastAsia="宋体" w:cs="宋体" w:hint="eastAsia"/>
          <w:b w:val="0"/>
          <w:bCs/>
          <w:sz w:val="22"/>
          <w:szCs w:val="22"/>
        </w:rPr>
        <w:t>其中：</w:t>
      </w:r>
    </w:p>
    <w:p w:rsidR="000779D1" w:rsidRDefault="00510D38">
      <w:pPr>
        <w:adjustRightInd w:val="0"/>
        <w:snapToGrid w:val="0"/>
        <w:spacing w:line="400" w:lineRule="exact"/>
        <w:ind w:firstLineChars="400" w:firstLine="880"/>
        <w:rPr>
          <w:rFonts w:ascii="宋体" w:eastAsia="宋体" w:cs="宋体"/>
          <w:b w:val="0"/>
          <w:bCs/>
          <w:sz w:val="22"/>
          <w:szCs w:val="22"/>
        </w:rPr>
      </w:pPr>
      <w:r>
        <w:rPr>
          <w:rFonts w:ascii="宋体" w:eastAsia="宋体" w:cs="宋体" w:hint="eastAsia"/>
          <w:b w:val="0"/>
          <w:bCs/>
          <w:sz w:val="22"/>
          <w:szCs w:val="22"/>
        </w:rPr>
        <w:t>（1）勘察阶段服务酬金：</w:t>
      </w:r>
      <w:r>
        <w:rPr>
          <w:rFonts w:ascii="宋体" w:eastAsia="宋体" w:cs="宋体" w:hint="eastAsia"/>
          <w:b w:val="0"/>
          <w:bCs/>
          <w:sz w:val="22"/>
          <w:szCs w:val="22"/>
          <w:u w:val="single"/>
        </w:rPr>
        <w:t xml:space="preserve">                           </w:t>
      </w:r>
      <w:r>
        <w:rPr>
          <w:rFonts w:ascii="宋体" w:eastAsia="宋体" w:cs="宋体" w:hint="eastAsia"/>
          <w:b w:val="0"/>
          <w:bCs/>
          <w:sz w:val="22"/>
          <w:szCs w:val="22"/>
        </w:rPr>
        <w:t>。</w:t>
      </w:r>
    </w:p>
    <w:p w:rsidR="000779D1" w:rsidRDefault="00510D38">
      <w:pPr>
        <w:adjustRightInd w:val="0"/>
        <w:snapToGrid w:val="0"/>
        <w:spacing w:line="400" w:lineRule="exact"/>
        <w:ind w:firstLineChars="400" w:firstLine="880"/>
        <w:rPr>
          <w:rFonts w:ascii="宋体" w:eastAsia="宋体" w:cs="宋体"/>
          <w:b w:val="0"/>
          <w:bCs/>
          <w:sz w:val="22"/>
          <w:szCs w:val="22"/>
        </w:rPr>
      </w:pPr>
      <w:r>
        <w:rPr>
          <w:rFonts w:ascii="宋体" w:eastAsia="宋体" w:cs="宋体" w:hint="eastAsia"/>
          <w:b w:val="0"/>
          <w:bCs/>
          <w:sz w:val="22"/>
          <w:szCs w:val="22"/>
        </w:rPr>
        <w:t>（2）设计阶段服务酬金：</w:t>
      </w:r>
      <w:r>
        <w:rPr>
          <w:rFonts w:ascii="宋体" w:eastAsia="宋体" w:cs="宋体" w:hint="eastAsia"/>
          <w:b w:val="0"/>
          <w:bCs/>
          <w:sz w:val="22"/>
          <w:szCs w:val="22"/>
          <w:u w:val="single"/>
        </w:rPr>
        <w:t xml:space="preserve">                           </w:t>
      </w:r>
      <w:r>
        <w:rPr>
          <w:rFonts w:ascii="宋体" w:eastAsia="宋体" w:cs="宋体" w:hint="eastAsia"/>
          <w:b w:val="0"/>
          <w:bCs/>
          <w:sz w:val="22"/>
          <w:szCs w:val="22"/>
        </w:rPr>
        <w:t>。</w:t>
      </w:r>
    </w:p>
    <w:p w:rsidR="000779D1" w:rsidRDefault="00510D38">
      <w:pPr>
        <w:adjustRightInd w:val="0"/>
        <w:snapToGrid w:val="0"/>
        <w:spacing w:line="400" w:lineRule="exact"/>
        <w:ind w:firstLineChars="400" w:firstLine="880"/>
        <w:rPr>
          <w:rFonts w:ascii="宋体" w:eastAsia="宋体" w:cs="宋体"/>
          <w:b w:val="0"/>
          <w:bCs/>
          <w:sz w:val="22"/>
          <w:szCs w:val="22"/>
        </w:rPr>
      </w:pPr>
      <w:r>
        <w:rPr>
          <w:rFonts w:ascii="宋体" w:eastAsia="宋体" w:cs="宋体" w:hint="eastAsia"/>
          <w:b w:val="0"/>
          <w:bCs/>
          <w:sz w:val="22"/>
          <w:szCs w:val="22"/>
        </w:rPr>
        <w:t>（3）保修阶段服务酬金：</w:t>
      </w:r>
      <w:r>
        <w:rPr>
          <w:rFonts w:ascii="宋体" w:eastAsia="宋体" w:cs="宋体" w:hint="eastAsia"/>
          <w:b w:val="0"/>
          <w:bCs/>
          <w:sz w:val="22"/>
          <w:szCs w:val="22"/>
          <w:u w:val="single"/>
        </w:rPr>
        <w:t xml:space="preserve">                           </w:t>
      </w:r>
      <w:r>
        <w:rPr>
          <w:rFonts w:ascii="宋体" w:eastAsia="宋体" w:cs="宋体" w:hint="eastAsia"/>
          <w:b w:val="0"/>
          <w:bCs/>
          <w:sz w:val="22"/>
          <w:szCs w:val="22"/>
        </w:rPr>
        <w:t>。</w:t>
      </w:r>
    </w:p>
    <w:p w:rsidR="000779D1" w:rsidRDefault="00510D38">
      <w:pPr>
        <w:adjustRightInd w:val="0"/>
        <w:snapToGrid w:val="0"/>
        <w:spacing w:line="400" w:lineRule="exact"/>
        <w:ind w:firstLineChars="400" w:firstLine="880"/>
        <w:rPr>
          <w:rFonts w:ascii="宋体" w:eastAsia="宋体" w:cs="宋体"/>
          <w:b w:val="0"/>
          <w:bCs/>
          <w:sz w:val="22"/>
          <w:szCs w:val="22"/>
        </w:rPr>
      </w:pPr>
      <w:r>
        <w:rPr>
          <w:rFonts w:ascii="宋体" w:eastAsia="宋体" w:cs="宋体" w:hint="eastAsia"/>
          <w:b w:val="0"/>
          <w:bCs/>
          <w:sz w:val="22"/>
          <w:szCs w:val="22"/>
        </w:rPr>
        <w:t>（4）其他相关服务酬金：</w:t>
      </w:r>
      <w:r>
        <w:rPr>
          <w:rFonts w:ascii="宋体" w:eastAsia="宋体" w:cs="宋体" w:hint="eastAsia"/>
          <w:b w:val="0"/>
          <w:bCs/>
          <w:sz w:val="22"/>
          <w:szCs w:val="22"/>
          <w:u w:val="single"/>
        </w:rPr>
        <w:t xml:space="preserve">                           </w:t>
      </w:r>
      <w:r>
        <w:rPr>
          <w:rFonts w:ascii="宋体" w:eastAsia="宋体" w:cs="宋体" w:hint="eastAsia"/>
          <w:b w:val="0"/>
          <w:bCs/>
          <w:sz w:val="22"/>
          <w:szCs w:val="22"/>
        </w:rPr>
        <w:t>。</w:t>
      </w:r>
    </w:p>
    <w:p w:rsidR="000779D1" w:rsidRDefault="00510D38">
      <w:pPr>
        <w:spacing w:line="400" w:lineRule="exact"/>
        <w:ind w:firstLineChars="198" w:firstLine="437"/>
        <w:outlineLvl w:val="0"/>
        <w:rPr>
          <w:rFonts w:ascii="宋体" w:eastAsia="宋体" w:cs="宋体"/>
          <w:sz w:val="22"/>
          <w:szCs w:val="22"/>
        </w:rPr>
      </w:pPr>
      <w:r>
        <w:rPr>
          <w:rFonts w:ascii="宋体" w:eastAsia="宋体" w:cs="宋体" w:hint="eastAsia"/>
          <w:sz w:val="22"/>
          <w:szCs w:val="22"/>
        </w:rPr>
        <w:lastRenderedPageBreak/>
        <w:t>六、期限</w:t>
      </w:r>
    </w:p>
    <w:p w:rsidR="000779D1" w:rsidRDefault="00510D38">
      <w:pPr>
        <w:adjustRightInd w:val="0"/>
        <w:snapToGrid w:val="0"/>
        <w:spacing w:line="400" w:lineRule="exact"/>
        <w:ind w:firstLineChars="250" w:firstLine="550"/>
        <w:jc w:val="left"/>
        <w:rPr>
          <w:rFonts w:ascii="宋体" w:eastAsia="宋体" w:cs="宋体"/>
          <w:b w:val="0"/>
          <w:bCs/>
          <w:sz w:val="22"/>
          <w:szCs w:val="22"/>
        </w:rPr>
      </w:pPr>
      <w:r>
        <w:rPr>
          <w:rFonts w:ascii="宋体" w:eastAsia="宋体" w:cs="宋体" w:hint="eastAsia"/>
          <w:b w:val="0"/>
          <w:bCs/>
          <w:sz w:val="22"/>
          <w:szCs w:val="22"/>
        </w:rPr>
        <w:t>1. 监理期限：</w:t>
      </w:r>
    </w:p>
    <w:p w:rsidR="000779D1" w:rsidRDefault="00510D38">
      <w:pPr>
        <w:adjustRightInd w:val="0"/>
        <w:snapToGrid w:val="0"/>
        <w:spacing w:line="400" w:lineRule="exact"/>
        <w:ind w:firstLineChars="250" w:firstLine="550"/>
        <w:jc w:val="left"/>
        <w:rPr>
          <w:rFonts w:ascii="宋体" w:eastAsia="宋体" w:cs="宋体"/>
          <w:b w:val="0"/>
          <w:bCs/>
          <w:sz w:val="22"/>
          <w:szCs w:val="22"/>
        </w:rPr>
      </w:pPr>
      <w:r>
        <w:rPr>
          <w:rFonts w:ascii="宋体" w:eastAsia="宋体" w:cs="宋体" w:hint="eastAsia"/>
          <w:b w:val="0"/>
          <w:bCs/>
          <w:sz w:val="22"/>
          <w:szCs w:val="22"/>
        </w:rPr>
        <w:t>自</w:t>
      </w:r>
      <w:r>
        <w:rPr>
          <w:rFonts w:ascii="宋体" w:eastAsia="宋体" w:cs="宋体" w:hint="eastAsia"/>
          <w:b w:val="0"/>
          <w:bCs/>
          <w:sz w:val="22"/>
          <w:szCs w:val="22"/>
          <w:u w:val="single"/>
        </w:rPr>
        <w:t xml:space="preserve">       </w:t>
      </w:r>
      <w:r>
        <w:rPr>
          <w:rFonts w:ascii="宋体" w:eastAsia="宋体" w:cs="宋体" w:hint="eastAsia"/>
          <w:b w:val="0"/>
          <w:bCs/>
          <w:sz w:val="22"/>
          <w:szCs w:val="22"/>
        </w:rPr>
        <w:t>年</w:t>
      </w:r>
      <w:r>
        <w:rPr>
          <w:rFonts w:ascii="宋体" w:eastAsia="宋体" w:cs="宋体" w:hint="eastAsia"/>
          <w:b w:val="0"/>
          <w:bCs/>
          <w:sz w:val="22"/>
          <w:szCs w:val="22"/>
          <w:u w:val="single"/>
        </w:rPr>
        <w:t xml:space="preserve">   </w:t>
      </w:r>
      <w:r>
        <w:rPr>
          <w:rFonts w:ascii="宋体" w:eastAsia="宋体" w:cs="宋体" w:hint="eastAsia"/>
          <w:b w:val="0"/>
          <w:bCs/>
          <w:sz w:val="22"/>
          <w:szCs w:val="22"/>
        </w:rPr>
        <w:t>月</w:t>
      </w:r>
      <w:r>
        <w:rPr>
          <w:rFonts w:ascii="宋体" w:eastAsia="宋体" w:cs="宋体" w:hint="eastAsia"/>
          <w:b w:val="0"/>
          <w:bCs/>
          <w:sz w:val="22"/>
          <w:szCs w:val="22"/>
          <w:u w:val="single"/>
        </w:rPr>
        <w:t xml:space="preserve">   </w:t>
      </w:r>
      <w:r>
        <w:rPr>
          <w:rFonts w:ascii="宋体" w:eastAsia="宋体" w:cs="宋体" w:hint="eastAsia"/>
          <w:b w:val="0"/>
          <w:bCs/>
          <w:sz w:val="22"/>
          <w:szCs w:val="22"/>
        </w:rPr>
        <w:t>日始，至</w:t>
      </w:r>
      <w:r>
        <w:rPr>
          <w:rFonts w:ascii="宋体" w:eastAsia="宋体" w:cs="宋体" w:hint="eastAsia"/>
          <w:b w:val="0"/>
          <w:bCs/>
          <w:sz w:val="22"/>
          <w:szCs w:val="22"/>
          <w:u w:val="single"/>
        </w:rPr>
        <w:t xml:space="preserve">       </w:t>
      </w:r>
      <w:r>
        <w:rPr>
          <w:rFonts w:ascii="宋体" w:eastAsia="宋体" w:cs="宋体" w:hint="eastAsia"/>
          <w:b w:val="0"/>
          <w:bCs/>
          <w:sz w:val="22"/>
          <w:szCs w:val="22"/>
        </w:rPr>
        <w:t>年</w:t>
      </w:r>
      <w:r>
        <w:rPr>
          <w:rFonts w:ascii="宋体" w:eastAsia="宋体" w:cs="宋体" w:hint="eastAsia"/>
          <w:b w:val="0"/>
          <w:bCs/>
          <w:sz w:val="22"/>
          <w:szCs w:val="22"/>
          <w:u w:val="single"/>
        </w:rPr>
        <w:t xml:space="preserve">   </w:t>
      </w:r>
      <w:r>
        <w:rPr>
          <w:rFonts w:ascii="宋体" w:eastAsia="宋体" w:cs="宋体" w:hint="eastAsia"/>
          <w:b w:val="0"/>
          <w:bCs/>
          <w:sz w:val="22"/>
          <w:szCs w:val="22"/>
        </w:rPr>
        <w:t>月</w:t>
      </w:r>
      <w:r>
        <w:rPr>
          <w:rFonts w:ascii="宋体" w:eastAsia="宋体" w:cs="宋体" w:hint="eastAsia"/>
          <w:b w:val="0"/>
          <w:bCs/>
          <w:sz w:val="22"/>
          <w:szCs w:val="22"/>
          <w:u w:val="single"/>
        </w:rPr>
        <w:t xml:space="preserve">   </w:t>
      </w:r>
      <w:r>
        <w:rPr>
          <w:rFonts w:ascii="宋体" w:eastAsia="宋体" w:cs="宋体" w:hint="eastAsia"/>
          <w:b w:val="0"/>
          <w:bCs/>
          <w:sz w:val="22"/>
          <w:szCs w:val="22"/>
        </w:rPr>
        <w:t>日止。</w:t>
      </w:r>
    </w:p>
    <w:p w:rsidR="000779D1" w:rsidRDefault="00510D38">
      <w:pPr>
        <w:adjustRightInd w:val="0"/>
        <w:snapToGrid w:val="0"/>
        <w:spacing w:line="400" w:lineRule="exact"/>
        <w:ind w:firstLineChars="250" w:firstLine="550"/>
        <w:rPr>
          <w:rFonts w:ascii="宋体" w:eastAsia="宋体" w:cs="宋体"/>
          <w:b w:val="0"/>
          <w:bCs/>
          <w:sz w:val="22"/>
          <w:szCs w:val="22"/>
        </w:rPr>
      </w:pPr>
      <w:r>
        <w:rPr>
          <w:rFonts w:ascii="宋体" w:eastAsia="宋体" w:cs="宋体" w:hint="eastAsia"/>
          <w:b w:val="0"/>
          <w:bCs/>
          <w:sz w:val="22"/>
          <w:szCs w:val="22"/>
        </w:rPr>
        <w:t>2. 相关服务期限：</w:t>
      </w:r>
    </w:p>
    <w:p w:rsidR="000779D1" w:rsidRDefault="00510D38">
      <w:pPr>
        <w:adjustRightInd w:val="0"/>
        <w:snapToGrid w:val="0"/>
        <w:spacing w:line="400" w:lineRule="exact"/>
        <w:ind w:firstLineChars="250" w:firstLine="550"/>
        <w:rPr>
          <w:rFonts w:ascii="宋体" w:eastAsia="宋体" w:cs="宋体"/>
          <w:b w:val="0"/>
          <w:bCs/>
          <w:sz w:val="22"/>
          <w:szCs w:val="22"/>
        </w:rPr>
      </w:pPr>
      <w:r>
        <w:rPr>
          <w:rFonts w:ascii="宋体" w:eastAsia="宋体" w:cs="宋体" w:hint="eastAsia"/>
          <w:b w:val="0"/>
          <w:bCs/>
          <w:sz w:val="22"/>
          <w:szCs w:val="22"/>
        </w:rPr>
        <w:t>（1）勘察阶段服务期限自</w:t>
      </w:r>
      <w:r>
        <w:rPr>
          <w:rFonts w:ascii="宋体" w:eastAsia="宋体" w:cs="宋体" w:hint="eastAsia"/>
          <w:b w:val="0"/>
          <w:bCs/>
          <w:sz w:val="22"/>
          <w:szCs w:val="22"/>
          <w:u w:val="single"/>
        </w:rPr>
        <w:t xml:space="preserve">     </w:t>
      </w:r>
      <w:r>
        <w:rPr>
          <w:rFonts w:ascii="宋体" w:eastAsia="宋体" w:cs="宋体" w:hint="eastAsia"/>
          <w:b w:val="0"/>
          <w:bCs/>
          <w:sz w:val="22"/>
          <w:szCs w:val="22"/>
        </w:rPr>
        <w:t>年</w:t>
      </w:r>
      <w:r>
        <w:rPr>
          <w:rFonts w:ascii="宋体" w:eastAsia="宋体" w:cs="宋体" w:hint="eastAsia"/>
          <w:b w:val="0"/>
          <w:bCs/>
          <w:sz w:val="22"/>
          <w:szCs w:val="22"/>
          <w:u w:val="single"/>
        </w:rPr>
        <w:t xml:space="preserve">   </w:t>
      </w:r>
      <w:r>
        <w:rPr>
          <w:rFonts w:ascii="宋体" w:eastAsia="宋体" w:cs="宋体" w:hint="eastAsia"/>
          <w:b w:val="0"/>
          <w:bCs/>
          <w:sz w:val="22"/>
          <w:szCs w:val="22"/>
        </w:rPr>
        <w:t>月</w:t>
      </w:r>
      <w:r>
        <w:rPr>
          <w:rFonts w:ascii="宋体" w:eastAsia="宋体" w:cs="宋体" w:hint="eastAsia"/>
          <w:b w:val="0"/>
          <w:bCs/>
          <w:sz w:val="22"/>
          <w:szCs w:val="22"/>
          <w:u w:val="single"/>
        </w:rPr>
        <w:t xml:space="preserve">   </w:t>
      </w:r>
      <w:r>
        <w:rPr>
          <w:rFonts w:ascii="宋体" w:eastAsia="宋体" w:cs="宋体" w:hint="eastAsia"/>
          <w:b w:val="0"/>
          <w:bCs/>
          <w:sz w:val="22"/>
          <w:szCs w:val="22"/>
        </w:rPr>
        <w:t>日始，至</w:t>
      </w:r>
      <w:r>
        <w:rPr>
          <w:rFonts w:ascii="宋体" w:eastAsia="宋体" w:cs="宋体" w:hint="eastAsia"/>
          <w:b w:val="0"/>
          <w:bCs/>
          <w:sz w:val="22"/>
          <w:szCs w:val="22"/>
          <w:u w:val="single"/>
        </w:rPr>
        <w:t xml:space="preserve">     </w:t>
      </w:r>
      <w:r>
        <w:rPr>
          <w:rFonts w:ascii="宋体" w:eastAsia="宋体" w:cs="宋体" w:hint="eastAsia"/>
          <w:b w:val="0"/>
          <w:bCs/>
          <w:sz w:val="22"/>
          <w:szCs w:val="22"/>
        </w:rPr>
        <w:t>年</w:t>
      </w:r>
      <w:r>
        <w:rPr>
          <w:rFonts w:ascii="宋体" w:eastAsia="宋体" w:cs="宋体" w:hint="eastAsia"/>
          <w:b w:val="0"/>
          <w:bCs/>
          <w:sz w:val="22"/>
          <w:szCs w:val="22"/>
          <w:u w:val="single"/>
        </w:rPr>
        <w:t xml:space="preserve">   </w:t>
      </w:r>
      <w:r>
        <w:rPr>
          <w:rFonts w:ascii="宋体" w:eastAsia="宋体" w:cs="宋体" w:hint="eastAsia"/>
          <w:b w:val="0"/>
          <w:bCs/>
          <w:sz w:val="22"/>
          <w:szCs w:val="22"/>
        </w:rPr>
        <w:t>月</w:t>
      </w:r>
      <w:r>
        <w:rPr>
          <w:rFonts w:ascii="宋体" w:eastAsia="宋体" w:cs="宋体" w:hint="eastAsia"/>
          <w:b w:val="0"/>
          <w:bCs/>
          <w:sz w:val="22"/>
          <w:szCs w:val="22"/>
          <w:u w:val="single"/>
        </w:rPr>
        <w:t xml:space="preserve">   </w:t>
      </w:r>
      <w:r>
        <w:rPr>
          <w:rFonts w:ascii="宋体" w:eastAsia="宋体" w:cs="宋体" w:hint="eastAsia"/>
          <w:b w:val="0"/>
          <w:bCs/>
          <w:sz w:val="22"/>
          <w:szCs w:val="22"/>
        </w:rPr>
        <w:t>日止。</w:t>
      </w:r>
    </w:p>
    <w:p w:rsidR="000779D1" w:rsidRDefault="00510D38">
      <w:pPr>
        <w:adjustRightInd w:val="0"/>
        <w:snapToGrid w:val="0"/>
        <w:spacing w:line="400" w:lineRule="exact"/>
        <w:ind w:firstLineChars="250" w:firstLine="550"/>
        <w:rPr>
          <w:rFonts w:ascii="宋体" w:eastAsia="宋体" w:cs="宋体"/>
          <w:b w:val="0"/>
          <w:bCs/>
          <w:sz w:val="22"/>
          <w:szCs w:val="22"/>
        </w:rPr>
      </w:pPr>
      <w:r>
        <w:rPr>
          <w:rFonts w:ascii="宋体" w:eastAsia="宋体" w:cs="宋体" w:hint="eastAsia"/>
          <w:b w:val="0"/>
          <w:bCs/>
          <w:sz w:val="22"/>
          <w:szCs w:val="22"/>
        </w:rPr>
        <w:t>（2）设计阶段服务期限自</w:t>
      </w:r>
      <w:r>
        <w:rPr>
          <w:rFonts w:ascii="宋体" w:eastAsia="宋体" w:cs="宋体" w:hint="eastAsia"/>
          <w:b w:val="0"/>
          <w:bCs/>
          <w:sz w:val="22"/>
          <w:szCs w:val="22"/>
          <w:u w:val="single"/>
        </w:rPr>
        <w:t xml:space="preserve">     </w:t>
      </w:r>
      <w:r>
        <w:rPr>
          <w:rFonts w:ascii="宋体" w:eastAsia="宋体" w:cs="宋体" w:hint="eastAsia"/>
          <w:b w:val="0"/>
          <w:bCs/>
          <w:sz w:val="22"/>
          <w:szCs w:val="22"/>
        </w:rPr>
        <w:t>年</w:t>
      </w:r>
      <w:r>
        <w:rPr>
          <w:rFonts w:ascii="宋体" w:eastAsia="宋体" w:cs="宋体" w:hint="eastAsia"/>
          <w:b w:val="0"/>
          <w:bCs/>
          <w:sz w:val="22"/>
          <w:szCs w:val="22"/>
          <w:u w:val="single"/>
        </w:rPr>
        <w:t xml:space="preserve">   </w:t>
      </w:r>
      <w:r>
        <w:rPr>
          <w:rFonts w:ascii="宋体" w:eastAsia="宋体" w:cs="宋体" w:hint="eastAsia"/>
          <w:b w:val="0"/>
          <w:bCs/>
          <w:sz w:val="22"/>
          <w:szCs w:val="22"/>
        </w:rPr>
        <w:t>月</w:t>
      </w:r>
      <w:r>
        <w:rPr>
          <w:rFonts w:ascii="宋体" w:eastAsia="宋体" w:cs="宋体" w:hint="eastAsia"/>
          <w:b w:val="0"/>
          <w:bCs/>
          <w:sz w:val="22"/>
          <w:szCs w:val="22"/>
          <w:u w:val="single"/>
        </w:rPr>
        <w:t xml:space="preserve">   </w:t>
      </w:r>
      <w:r>
        <w:rPr>
          <w:rFonts w:ascii="宋体" w:eastAsia="宋体" w:cs="宋体" w:hint="eastAsia"/>
          <w:b w:val="0"/>
          <w:bCs/>
          <w:sz w:val="22"/>
          <w:szCs w:val="22"/>
        </w:rPr>
        <w:t>日始，至</w:t>
      </w:r>
      <w:r>
        <w:rPr>
          <w:rFonts w:ascii="宋体" w:eastAsia="宋体" w:cs="宋体" w:hint="eastAsia"/>
          <w:b w:val="0"/>
          <w:bCs/>
          <w:sz w:val="22"/>
          <w:szCs w:val="22"/>
          <w:u w:val="single"/>
        </w:rPr>
        <w:t xml:space="preserve">     </w:t>
      </w:r>
      <w:r>
        <w:rPr>
          <w:rFonts w:ascii="宋体" w:eastAsia="宋体" w:cs="宋体" w:hint="eastAsia"/>
          <w:b w:val="0"/>
          <w:bCs/>
          <w:sz w:val="22"/>
          <w:szCs w:val="22"/>
        </w:rPr>
        <w:t>年</w:t>
      </w:r>
      <w:r>
        <w:rPr>
          <w:rFonts w:ascii="宋体" w:eastAsia="宋体" w:cs="宋体" w:hint="eastAsia"/>
          <w:b w:val="0"/>
          <w:bCs/>
          <w:sz w:val="22"/>
          <w:szCs w:val="22"/>
          <w:u w:val="single"/>
        </w:rPr>
        <w:t xml:space="preserve">   </w:t>
      </w:r>
      <w:r>
        <w:rPr>
          <w:rFonts w:ascii="宋体" w:eastAsia="宋体" w:cs="宋体" w:hint="eastAsia"/>
          <w:b w:val="0"/>
          <w:bCs/>
          <w:sz w:val="22"/>
          <w:szCs w:val="22"/>
        </w:rPr>
        <w:t>月</w:t>
      </w:r>
      <w:r>
        <w:rPr>
          <w:rFonts w:ascii="宋体" w:eastAsia="宋体" w:cs="宋体" w:hint="eastAsia"/>
          <w:b w:val="0"/>
          <w:bCs/>
          <w:sz w:val="22"/>
          <w:szCs w:val="22"/>
          <w:u w:val="single"/>
        </w:rPr>
        <w:t xml:space="preserve">   </w:t>
      </w:r>
      <w:r>
        <w:rPr>
          <w:rFonts w:ascii="宋体" w:eastAsia="宋体" w:cs="宋体" w:hint="eastAsia"/>
          <w:b w:val="0"/>
          <w:bCs/>
          <w:sz w:val="22"/>
          <w:szCs w:val="22"/>
        </w:rPr>
        <w:t>日止。</w:t>
      </w:r>
    </w:p>
    <w:p w:rsidR="000779D1" w:rsidRDefault="00510D38">
      <w:pPr>
        <w:adjustRightInd w:val="0"/>
        <w:snapToGrid w:val="0"/>
        <w:spacing w:line="400" w:lineRule="exact"/>
        <w:ind w:firstLineChars="250" w:firstLine="550"/>
        <w:rPr>
          <w:rFonts w:ascii="宋体" w:eastAsia="宋体" w:cs="宋体"/>
          <w:b w:val="0"/>
          <w:bCs/>
          <w:sz w:val="22"/>
          <w:szCs w:val="22"/>
        </w:rPr>
      </w:pPr>
      <w:r>
        <w:rPr>
          <w:rFonts w:ascii="宋体" w:eastAsia="宋体" w:cs="宋体" w:hint="eastAsia"/>
          <w:b w:val="0"/>
          <w:bCs/>
          <w:sz w:val="22"/>
          <w:szCs w:val="22"/>
        </w:rPr>
        <w:t>（3）保修阶段服务期限自</w:t>
      </w:r>
      <w:r>
        <w:rPr>
          <w:rFonts w:ascii="宋体" w:eastAsia="宋体" w:cs="宋体" w:hint="eastAsia"/>
          <w:b w:val="0"/>
          <w:bCs/>
          <w:sz w:val="22"/>
          <w:szCs w:val="22"/>
          <w:u w:val="single"/>
        </w:rPr>
        <w:t xml:space="preserve">      </w:t>
      </w:r>
      <w:r>
        <w:rPr>
          <w:rFonts w:ascii="宋体" w:eastAsia="宋体" w:cs="宋体" w:hint="eastAsia"/>
          <w:b w:val="0"/>
          <w:bCs/>
          <w:sz w:val="22"/>
          <w:szCs w:val="22"/>
        </w:rPr>
        <w:t>年</w:t>
      </w:r>
      <w:r>
        <w:rPr>
          <w:rFonts w:ascii="宋体" w:eastAsia="宋体" w:cs="宋体" w:hint="eastAsia"/>
          <w:b w:val="0"/>
          <w:bCs/>
          <w:sz w:val="22"/>
          <w:szCs w:val="22"/>
          <w:u w:val="single"/>
        </w:rPr>
        <w:t xml:space="preserve">   </w:t>
      </w:r>
      <w:r>
        <w:rPr>
          <w:rFonts w:ascii="宋体" w:eastAsia="宋体" w:cs="宋体" w:hint="eastAsia"/>
          <w:b w:val="0"/>
          <w:bCs/>
          <w:sz w:val="22"/>
          <w:szCs w:val="22"/>
        </w:rPr>
        <w:t>月</w:t>
      </w:r>
      <w:r>
        <w:rPr>
          <w:rFonts w:ascii="宋体" w:eastAsia="宋体" w:cs="宋体" w:hint="eastAsia"/>
          <w:b w:val="0"/>
          <w:bCs/>
          <w:sz w:val="22"/>
          <w:szCs w:val="22"/>
          <w:u w:val="single"/>
        </w:rPr>
        <w:t xml:space="preserve">   </w:t>
      </w:r>
      <w:r>
        <w:rPr>
          <w:rFonts w:ascii="宋体" w:eastAsia="宋体" w:cs="宋体" w:hint="eastAsia"/>
          <w:b w:val="0"/>
          <w:bCs/>
          <w:sz w:val="22"/>
          <w:szCs w:val="22"/>
        </w:rPr>
        <w:t>日始，至</w:t>
      </w:r>
      <w:r>
        <w:rPr>
          <w:rFonts w:ascii="宋体" w:eastAsia="宋体" w:cs="宋体" w:hint="eastAsia"/>
          <w:b w:val="0"/>
          <w:bCs/>
          <w:sz w:val="22"/>
          <w:szCs w:val="22"/>
          <w:u w:val="single"/>
        </w:rPr>
        <w:t xml:space="preserve">      </w:t>
      </w:r>
      <w:r>
        <w:rPr>
          <w:rFonts w:ascii="宋体" w:eastAsia="宋体" w:cs="宋体" w:hint="eastAsia"/>
          <w:b w:val="0"/>
          <w:bCs/>
          <w:sz w:val="22"/>
          <w:szCs w:val="22"/>
        </w:rPr>
        <w:t>年</w:t>
      </w:r>
      <w:r>
        <w:rPr>
          <w:rFonts w:ascii="宋体" w:eastAsia="宋体" w:cs="宋体" w:hint="eastAsia"/>
          <w:b w:val="0"/>
          <w:bCs/>
          <w:sz w:val="22"/>
          <w:szCs w:val="22"/>
          <w:u w:val="single"/>
        </w:rPr>
        <w:t xml:space="preserve">   </w:t>
      </w:r>
      <w:r>
        <w:rPr>
          <w:rFonts w:ascii="宋体" w:eastAsia="宋体" w:cs="宋体" w:hint="eastAsia"/>
          <w:b w:val="0"/>
          <w:bCs/>
          <w:sz w:val="22"/>
          <w:szCs w:val="22"/>
        </w:rPr>
        <w:t>月</w:t>
      </w:r>
      <w:r>
        <w:rPr>
          <w:rFonts w:ascii="宋体" w:eastAsia="宋体" w:cs="宋体" w:hint="eastAsia"/>
          <w:b w:val="0"/>
          <w:bCs/>
          <w:sz w:val="22"/>
          <w:szCs w:val="22"/>
          <w:u w:val="single"/>
        </w:rPr>
        <w:t xml:space="preserve">   </w:t>
      </w:r>
      <w:r>
        <w:rPr>
          <w:rFonts w:ascii="宋体" w:eastAsia="宋体" w:cs="宋体" w:hint="eastAsia"/>
          <w:b w:val="0"/>
          <w:bCs/>
          <w:sz w:val="22"/>
          <w:szCs w:val="22"/>
        </w:rPr>
        <w:t>日止。</w:t>
      </w:r>
    </w:p>
    <w:p w:rsidR="000779D1" w:rsidRDefault="00510D38">
      <w:pPr>
        <w:adjustRightInd w:val="0"/>
        <w:snapToGrid w:val="0"/>
        <w:spacing w:line="400" w:lineRule="exact"/>
        <w:ind w:firstLineChars="250" w:firstLine="550"/>
        <w:rPr>
          <w:rFonts w:ascii="宋体" w:eastAsia="宋体" w:cs="宋体"/>
          <w:b w:val="0"/>
          <w:bCs/>
          <w:sz w:val="22"/>
          <w:szCs w:val="22"/>
        </w:rPr>
      </w:pPr>
      <w:r>
        <w:rPr>
          <w:rFonts w:ascii="宋体" w:eastAsia="宋体" w:cs="宋体" w:hint="eastAsia"/>
          <w:b w:val="0"/>
          <w:bCs/>
          <w:sz w:val="22"/>
          <w:szCs w:val="22"/>
        </w:rPr>
        <w:t>（4）其他相关服务期限自</w:t>
      </w:r>
      <w:r>
        <w:rPr>
          <w:rFonts w:ascii="宋体" w:eastAsia="宋体" w:cs="宋体" w:hint="eastAsia"/>
          <w:b w:val="0"/>
          <w:bCs/>
          <w:sz w:val="22"/>
          <w:szCs w:val="22"/>
          <w:u w:val="single"/>
        </w:rPr>
        <w:t xml:space="preserve">      </w:t>
      </w:r>
      <w:r>
        <w:rPr>
          <w:rFonts w:ascii="宋体" w:eastAsia="宋体" w:cs="宋体" w:hint="eastAsia"/>
          <w:b w:val="0"/>
          <w:bCs/>
          <w:sz w:val="22"/>
          <w:szCs w:val="22"/>
        </w:rPr>
        <w:t>年</w:t>
      </w:r>
      <w:r>
        <w:rPr>
          <w:rFonts w:ascii="宋体" w:eastAsia="宋体" w:cs="宋体" w:hint="eastAsia"/>
          <w:b w:val="0"/>
          <w:bCs/>
          <w:sz w:val="22"/>
          <w:szCs w:val="22"/>
          <w:u w:val="single"/>
        </w:rPr>
        <w:t xml:space="preserve">   </w:t>
      </w:r>
      <w:r>
        <w:rPr>
          <w:rFonts w:ascii="宋体" w:eastAsia="宋体" w:cs="宋体" w:hint="eastAsia"/>
          <w:b w:val="0"/>
          <w:bCs/>
          <w:sz w:val="22"/>
          <w:szCs w:val="22"/>
        </w:rPr>
        <w:t>月</w:t>
      </w:r>
      <w:r>
        <w:rPr>
          <w:rFonts w:ascii="宋体" w:eastAsia="宋体" w:cs="宋体" w:hint="eastAsia"/>
          <w:b w:val="0"/>
          <w:bCs/>
          <w:sz w:val="22"/>
          <w:szCs w:val="22"/>
          <w:u w:val="single"/>
        </w:rPr>
        <w:t xml:space="preserve">   </w:t>
      </w:r>
      <w:r>
        <w:rPr>
          <w:rFonts w:ascii="宋体" w:eastAsia="宋体" w:cs="宋体" w:hint="eastAsia"/>
          <w:b w:val="0"/>
          <w:bCs/>
          <w:sz w:val="22"/>
          <w:szCs w:val="22"/>
        </w:rPr>
        <w:t>日始，至</w:t>
      </w:r>
      <w:r>
        <w:rPr>
          <w:rFonts w:ascii="宋体" w:eastAsia="宋体" w:cs="宋体" w:hint="eastAsia"/>
          <w:b w:val="0"/>
          <w:bCs/>
          <w:sz w:val="22"/>
          <w:szCs w:val="22"/>
          <w:u w:val="single"/>
        </w:rPr>
        <w:t xml:space="preserve">     </w:t>
      </w:r>
      <w:r>
        <w:rPr>
          <w:rFonts w:ascii="宋体" w:eastAsia="宋体" w:cs="宋体" w:hint="eastAsia"/>
          <w:b w:val="0"/>
          <w:bCs/>
          <w:sz w:val="22"/>
          <w:szCs w:val="22"/>
        </w:rPr>
        <w:t>年</w:t>
      </w:r>
      <w:r>
        <w:rPr>
          <w:rFonts w:ascii="宋体" w:eastAsia="宋体" w:cs="宋体" w:hint="eastAsia"/>
          <w:b w:val="0"/>
          <w:bCs/>
          <w:sz w:val="22"/>
          <w:szCs w:val="22"/>
          <w:u w:val="single"/>
        </w:rPr>
        <w:t xml:space="preserve">   </w:t>
      </w:r>
      <w:r>
        <w:rPr>
          <w:rFonts w:ascii="宋体" w:eastAsia="宋体" w:cs="宋体" w:hint="eastAsia"/>
          <w:b w:val="0"/>
          <w:bCs/>
          <w:sz w:val="22"/>
          <w:szCs w:val="22"/>
        </w:rPr>
        <w:t>月</w:t>
      </w:r>
      <w:r>
        <w:rPr>
          <w:rFonts w:ascii="宋体" w:eastAsia="宋体" w:cs="宋体" w:hint="eastAsia"/>
          <w:b w:val="0"/>
          <w:bCs/>
          <w:sz w:val="22"/>
          <w:szCs w:val="22"/>
          <w:u w:val="single"/>
        </w:rPr>
        <w:t xml:space="preserve">   </w:t>
      </w:r>
      <w:r>
        <w:rPr>
          <w:rFonts w:ascii="宋体" w:eastAsia="宋体" w:cs="宋体" w:hint="eastAsia"/>
          <w:b w:val="0"/>
          <w:bCs/>
          <w:sz w:val="22"/>
          <w:szCs w:val="22"/>
        </w:rPr>
        <w:t>日止。</w:t>
      </w:r>
    </w:p>
    <w:p w:rsidR="000779D1" w:rsidRDefault="00510D38">
      <w:pPr>
        <w:spacing w:line="400" w:lineRule="exact"/>
        <w:ind w:firstLineChars="198" w:firstLine="437"/>
        <w:outlineLvl w:val="0"/>
        <w:rPr>
          <w:rFonts w:ascii="宋体" w:eastAsia="宋体" w:cs="宋体"/>
          <w:sz w:val="22"/>
          <w:szCs w:val="22"/>
        </w:rPr>
      </w:pPr>
      <w:r>
        <w:rPr>
          <w:rFonts w:ascii="宋体" w:eastAsia="宋体" w:cs="宋体" w:hint="eastAsia"/>
          <w:sz w:val="22"/>
          <w:szCs w:val="22"/>
        </w:rPr>
        <w:t>七、双方承诺</w:t>
      </w:r>
    </w:p>
    <w:p w:rsidR="000779D1" w:rsidRDefault="00510D38">
      <w:pPr>
        <w:spacing w:line="400" w:lineRule="exact"/>
        <w:ind w:firstLineChars="198" w:firstLine="436"/>
        <w:outlineLvl w:val="0"/>
        <w:rPr>
          <w:rFonts w:ascii="宋体" w:eastAsia="宋体" w:cs="宋体"/>
          <w:b w:val="0"/>
          <w:bCs/>
          <w:sz w:val="22"/>
          <w:szCs w:val="22"/>
        </w:rPr>
      </w:pPr>
      <w:r>
        <w:rPr>
          <w:rFonts w:ascii="宋体" w:eastAsia="宋体" w:cs="宋体" w:hint="eastAsia"/>
          <w:b w:val="0"/>
          <w:bCs/>
          <w:sz w:val="22"/>
          <w:szCs w:val="22"/>
        </w:rPr>
        <w:t>1. 监理人向委托人承诺，按照本合同约定提供监理与相关服务。</w:t>
      </w:r>
    </w:p>
    <w:p w:rsidR="000779D1" w:rsidRDefault="00510D38">
      <w:pPr>
        <w:spacing w:line="400" w:lineRule="exact"/>
        <w:ind w:firstLineChars="198" w:firstLine="436"/>
        <w:outlineLvl w:val="0"/>
        <w:rPr>
          <w:rFonts w:ascii="宋体" w:eastAsia="宋体" w:cs="宋体"/>
          <w:b w:val="0"/>
          <w:bCs/>
          <w:sz w:val="22"/>
          <w:szCs w:val="22"/>
        </w:rPr>
      </w:pPr>
      <w:r>
        <w:rPr>
          <w:rFonts w:ascii="宋体" w:eastAsia="宋体" w:cs="宋体" w:hint="eastAsia"/>
          <w:b w:val="0"/>
          <w:bCs/>
          <w:sz w:val="22"/>
          <w:szCs w:val="22"/>
        </w:rPr>
        <w:t>2. 委托人向监理人承诺，按照本合同约定派遣相应的人员，提供房屋、资料、设备，并按本合同约定支付酬金。</w:t>
      </w:r>
    </w:p>
    <w:p w:rsidR="000779D1" w:rsidRDefault="00510D38">
      <w:pPr>
        <w:spacing w:line="400" w:lineRule="exact"/>
        <w:ind w:firstLineChars="198" w:firstLine="437"/>
        <w:outlineLvl w:val="0"/>
        <w:rPr>
          <w:rFonts w:ascii="宋体" w:eastAsia="宋体" w:cs="宋体"/>
          <w:sz w:val="22"/>
          <w:szCs w:val="22"/>
        </w:rPr>
      </w:pPr>
      <w:r>
        <w:rPr>
          <w:rFonts w:ascii="宋体" w:eastAsia="宋体" w:cs="宋体" w:hint="eastAsia"/>
          <w:sz w:val="22"/>
          <w:szCs w:val="22"/>
        </w:rPr>
        <w:t>八、合同订立</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1. 订立时间：</w:t>
      </w:r>
      <w:r>
        <w:rPr>
          <w:rFonts w:ascii="宋体" w:eastAsia="宋体" w:cs="宋体" w:hint="eastAsia"/>
          <w:b w:val="0"/>
          <w:bCs/>
          <w:sz w:val="22"/>
          <w:szCs w:val="22"/>
          <w:u w:val="single"/>
        </w:rPr>
        <w:t xml:space="preserve">          </w:t>
      </w:r>
      <w:r>
        <w:rPr>
          <w:rFonts w:ascii="宋体" w:eastAsia="宋体" w:cs="宋体" w:hint="eastAsia"/>
          <w:b w:val="0"/>
          <w:bCs/>
          <w:sz w:val="22"/>
          <w:szCs w:val="22"/>
        </w:rPr>
        <w:t>年</w:t>
      </w:r>
      <w:r>
        <w:rPr>
          <w:rFonts w:ascii="宋体" w:eastAsia="宋体" w:cs="宋体" w:hint="eastAsia"/>
          <w:b w:val="0"/>
          <w:bCs/>
          <w:sz w:val="22"/>
          <w:szCs w:val="22"/>
          <w:u w:val="single"/>
        </w:rPr>
        <w:t xml:space="preserve">       </w:t>
      </w:r>
      <w:r>
        <w:rPr>
          <w:rFonts w:ascii="宋体" w:eastAsia="宋体" w:cs="宋体" w:hint="eastAsia"/>
          <w:b w:val="0"/>
          <w:bCs/>
          <w:sz w:val="22"/>
          <w:szCs w:val="22"/>
        </w:rPr>
        <w:t>月</w:t>
      </w:r>
      <w:r>
        <w:rPr>
          <w:rFonts w:ascii="宋体" w:eastAsia="宋体" w:cs="宋体" w:hint="eastAsia"/>
          <w:b w:val="0"/>
          <w:bCs/>
          <w:sz w:val="22"/>
          <w:szCs w:val="22"/>
          <w:u w:val="single"/>
        </w:rPr>
        <w:t xml:space="preserve">      </w:t>
      </w:r>
      <w:r>
        <w:rPr>
          <w:rFonts w:ascii="宋体" w:eastAsia="宋体" w:cs="宋体" w:hint="eastAsia"/>
          <w:b w:val="0"/>
          <w:bCs/>
          <w:sz w:val="22"/>
          <w:szCs w:val="22"/>
        </w:rPr>
        <w:t>日。</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2. 订立地点：</w:t>
      </w:r>
      <w:r>
        <w:rPr>
          <w:rFonts w:ascii="宋体" w:eastAsia="宋体" w:cs="宋体" w:hint="eastAsia"/>
          <w:b w:val="0"/>
          <w:bCs/>
          <w:sz w:val="22"/>
          <w:szCs w:val="22"/>
          <w:u w:val="single"/>
        </w:rPr>
        <w:t xml:space="preserve">                                 </w:t>
      </w:r>
      <w:r>
        <w:rPr>
          <w:rFonts w:ascii="宋体" w:eastAsia="宋体" w:cs="宋体" w:hint="eastAsia"/>
          <w:b w:val="0"/>
          <w:bCs/>
          <w:sz w:val="22"/>
          <w:szCs w:val="22"/>
        </w:rPr>
        <w:t>。</w:t>
      </w:r>
    </w:p>
    <w:p w:rsidR="000779D1" w:rsidRDefault="00510D38">
      <w:pPr>
        <w:adjustRightInd w:val="0"/>
        <w:snapToGrid w:val="0"/>
        <w:spacing w:line="400" w:lineRule="exact"/>
        <w:ind w:leftChars="301" w:left="635"/>
        <w:rPr>
          <w:rFonts w:ascii="宋体" w:eastAsia="宋体" w:cs="宋体"/>
          <w:b w:val="0"/>
          <w:bCs/>
          <w:sz w:val="22"/>
          <w:szCs w:val="22"/>
        </w:rPr>
      </w:pPr>
      <w:r>
        <w:rPr>
          <w:rFonts w:ascii="宋体" w:eastAsia="宋体" w:cs="宋体" w:hint="eastAsia"/>
          <w:b w:val="0"/>
          <w:bCs/>
          <w:sz w:val="22"/>
          <w:szCs w:val="22"/>
        </w:rPr>
        <w:t>3. 本合同一式</w:t>
      </w:r>
      <w:r>
        <w:rPr>
          <w:rFonts w:ascii="宋体" w:eastAsia="宋体" w:cs="宋体" w:hint="eastAsia"/>
          <w:b w:val="0"/>
          <w:bCs/>
          <w:sz w:val="22"/>
          <w:szCs w:val="22"/>
          <w:u w:val="single"/>
        </w:rPr>
        <w:t xml:space="preserve">    </w:t>
      </w:r>
      <w:r>
        <w:rPr>
          <w:rFonts w:ascii="宋体" w:eastAsia="宋体" w:cs="宋体" w:hint="eastAsia"/>
          <w:b w:val="0"/>
          <w:bCs/>
          <w:sz w:val="22"/>
          <w:szCs w:val="22"/>
        </w:rPr>
        <w:t>份，具有同等法律效力，双方各执</w:t>
      </w:r>
      <w:r>
        <w:rPr>
          <w:rFonts w:ascii="宋体" w:eastAsia="宋体" w:cs="宋体" w:hint="eastAsia"/>
          <w:b w:val="0"/>
          <w:bCs/>
          <w:sz w:val="22"/>
          <w:szCs w:val="22"/>
          <w:u w:val="single"/>
        </w:rPr>
        <w:t xml:space="preserve">     </w:t>
      </w:r>
      <w:r>
        <w:rPr>
          <w:rFonts w:ascii="宋体" w:eastAsia="宋体" w:cs="宋体" w:hint="eastAsia"/>
          <w:b w:val="0"/>
          <w:bCs/>
          <w:sz w:val="22"/>
          <w:szCs w:val="22"/>
        </w:rPr>
        <w:t>份。</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委托人：</w:t>
      </w:r>
      <w:r>
        <w:rPr>
          <w:rFonts w:ascii="宋体" w:eastAsia="宋体" w:cs="宋体" w:hint="eastAsia"/>
          <w:b w:val="0"/>
          <w:bCs/>
          <w:sz w:val="22"/>
          <w:szCs w:val="22"/>
          <w:u w:val="single"/>
        </w:rPr>
        <w:t xml:space="preserve">   （盖章）     </w:t>
      </w:r>
      <w:r>
        <w:rPr>
          <w:rFonts w:ascii="宋体" w:eastAsia="宋体" w:cs="宋体" w:hint="eastAsia"/>
          <w:b w:val="0"/>
          <w:bCs/>
          <w:sz w:val="22"/>
          <w:szCs w:val="22"/>
        </w:rPr>
        <w:t xml:space="preserve">        监理人：</w:t>
      </w:r>
      <w:r>
        <w:rPr>
          <w:rFonts w:ascii="宋体" w:eastAsia="宋体" w:cs="宋体" w:hint="eastAsia"/>
          <w:b w:val="0"/>
          <w:bCs/>
          <w:sz w:val="22"/>
          <w:szCs w:val="22"/>
          <w:u w:val="single"/>
        </w:rPr>
        <w:t xml:space="preserve">   （盖章）    </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 xml:space="preserve">住所： </w:t>
      </w:r>
      <w:r>
        <w:rPr>
          <w:rFonts w:ascii="宋体" w:eastAsia="宋体" w:cs="宋体" w:hint="eastAsia"/>
          <w:b w:val="0"/>
          <w:bCs/>
          <w:sz w:val="22"/>
          <w:szCs w:val="22"/>
          <w:u w:val="single"/>
        </w:rPr>
        <w:t xml:space="preserve">                     </w:t>
      </w:r>
      <w:r>
        <w:rPr>
          <w:rFonts w:ascii="宋体" w:eastAsia="宋体" w:cs="宋体" w:hint="eastAsia"/>
          <w:b w:val="0"/>
          <w:bCs/>
          <w:sz w:val="22"/>
          <w:szCs w:val="22"/>
        </w:rPr>
        <w:t xml:space="preserve">    住所： </w:t>
      </w:r>
      <w:r>
        <w:rPr>
          <w:rFonts w:ascii="宋体" w:eastAsia="宋体" w:cs="宋体" w:hint="eastAsia"/>
          <w:b w:val="0"/>
          <w:bCs/>
          <w:sz w:val="22"/>
          <w:szCs w:val="22"/>
          <w:u w:val="single"/>
        </w:rPr>
        <w:t xml:space="preserve">                      </w:t>
      </w:r>
    </w:p>
    <w:p w:rsidR="000779D1" w:rsidRDefault="00510D38">
      <w:pPr>
        <w:adjustRightInd w:val="0"/>
        <w:snapToGrid w:val="0"/>
        <w:spacing w:line="400" w:lineRule="exact"/>
        <w:ind w:firstLineChars="200" w:firstLine="440"/>
        <w:rPr>
          <w:rFonts w:ascii="宋体" w:eastAsia="宋体" w:cs="宋体"/>
          <w:b w:val="0"/>
          <w:bCs/>
          <w:sz w:val="22"/>
          <w:szCs w:val="22"/>
        </w:rPr>
      </w:pPr>
      <w:r>
        <w:rPr>
          <w:rFonts w:ascii="宋体" w:eastAsia="宋体" w:cs="宋体" w:hint="eastAsia"/>
          <w:b w:val="0"/>
          <w:bCs/>
          <w:sz w:val="22"/>
          <w:szCs w:val="22"/>
        </w:rPr>
        <w:t>邮政编码：</w:t>
      </w:r>
      <w:r>
        <w:rPr>
          <w:rFonts w:ascii="宋体" w:eastAsia="宋体" w:cs="宋体" w:hint="eastAsia"/>
          <w:b w:val="0"/>
          <w:bCs/>
          <w:sz w:val="22"/>
          <w:szCs w:val="22"/>
          <w:u w:val="single"/>
        </w:rPr>
        <w:t xml:space="preserve">                 </w:t>
      </w:r>
      <w:r>
        <w:rPr>
          <w:rFonts w:ascii="宋体" w:eastAsia="宋体" w:cs="宋体" w:hint="eastAsia"/>
          <w:b w:val="0"/>
          <w:bCs/>
          <w:sz w:val="22"/>
          <w:szCs w:val="22"/>
        </w:rPr>
        <w:t xml:space="preserve">     邮政编码：</w:t>
      </w:r>
      <w:r>
        <w:rPr>
          <w:rFonts w:ascii="宋体" w:eastAsia="宋体" w:cs="宋体" w:hint="eastAsia"/>
          <w:b w:val="0"/>
          <w:bCs/>
          <w:sz w:val="22"/>
          <w:szCs w:val="22"/>
          <w:u w:val="single"/>
        </w:rPr>
        <w:t xml:space="preserve">                  </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法定代表人或其授权              法定代表人或其授权</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的代理人：</w:t>
      </w:r>
      <w:r>
        <w:rPr>
          <w:rFonts w:ascii="宋体" w:eastAsia="宋体" w:cs="宋体" w:hint="eastAsia"/>
          <w:b w:val="0"/>
          <w:bCs/>
          <w:sz w:val="22"/>
          <w:szCs w:val="22"/>
          <w:u w:val="single"/>
        </w:rPr>
        <w:t xml:space="preserve">（签字）      </w:t>
      </w:r>
      <w:r>
        <w:rPr>
          <w:rFonts w:ascii="宋体" w:eastAsia="宋体" w:cs="宋体" w:hint="eastAsia"/>
          <w:b w:val="0"/>
          <w:bCs/>
          <w:sz w:val="22"/>
          <w:szCs w:val="22"/>
        </w:rPr>
        <w:t xml:space="preserve">         的代理人：</w:t>
      </w:r>
      <w:r>
        <w:rPr>
          <w:rFonts w:ascii="宋体" w:eastAsia="宋体" w:cs="宋体" w:hint="eastAsia"/>
          <w:b w:val="0"/>
          <w:bCs/>
          <w:sz w:val="22"/>
          <w:szCs w:val="22"/>
          <w:u w:val="single"/>
        </w:rPr>
        <w:t xml:space="preserve">（签字）          </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开户银行：</w:t>
      </w:r>
      <w:r>
        <w:rPr>
          <w:rFonts w:ascii="宋体" w:eastAsia="宋体" w:cs="宋体" w:hint="eastAsia"/>
          <w:b w:val="0"/>
          <w:bCs/>
          <w:sz w:val="22"/>
          <w:szCs w:val="22"/>
          <w:u w:val="single"/>
        </w:rPr>
        <w:t xml:space="preserve">                 </w:t>
      </w:r>
      <w:r>
        <w:rPr>
          <w:rFonts w:ascii="宋体" w:eastAsia="宋体" w:cs="宋体" w:hint="eastAsia"/>
          <w:b w:val="0"/>
          <w:bCs/>
          <w:sz w:val="22"/>
          <w:szCs w:val="22"/>
        </w:rPr>
        <w:t xml:space="preserve">     开户银行：</w:t>
      </w:r>
      <w:r>
        <w:rPr>
          <w:rFonts w:ascii="宋体" w:eastAsia="宋体" w:cs="宋体" w:hint="eastAsia"/>
          <w:b w:val="0"/>
          <w:bCs/>
          <w:sz w:val="22"/>
          <w:szCs w:val="22"/>
          <w:u w:val="single"/>
        </w:rPr>
        <w:t xml:space="preserve">                  </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账号：</w:t>
      </w:r>
      <w:r>
        <w:rPr>
          <w:rFonts w:ascii="宋体" w:eastAsia="宋体" w:cs="宋体" w:hint="eastAsia"/>
          <w:b w:val="0"/>
          <w:bCs/>
          <w:sz w:val="22"/>
          <w:szCs w:val="22"/>
          <w:u w:val="single"/>
        </w:rPr>
        <w:t xml:space="preserve">                      </w:t>
      </w:r>
      <w:r>
        <w:rPr>
          <w:rFonts w:ascii="宋体" w:eastAsia="宋体" w:cs="宋体" w:hint="eastAsia"/>
          <w:b w:val="0"/>
          <w:bCs/>
          <w:sz w:val="22"/>
          <w:szCs w:val="22"/>
        </w:rPr>
        <w:t xml:space="preserve">    账号：</w:t>
      </w:r>
      <w:r>
        <w:rPr>
          <w:rFonts w:ascii="宋体" w:eastAsia="宋体" w:cs="宋体" w:hint="eastAsia"/>
          <w:b w:val="0"/>
          <w:bCs/>
          <w:sz w:val="22"/>
          <w:szCs w:val="22"/>
          <w:u w:val="single"/>
        </w:rPr>
        <w:t xml:space="preserve">                       </w:t>
      </w:r>
      <w:r>
        <w:rPr>
          <w:rFonts w:ascii="宋体" w:eastAsia="宋体" w:cs="宋体" w:hint="eastAsia"/>
          <w:b w:val="0"/>
          <w:bCs/>
          <w:sz w:val="22"/>
          <w:szCs w:val="22"/>
        </w:rPr>
        <w:t xml:space="preserve"> </w:t>
      </w:r>
      <w:r>
        <w:rPr>
          <w:rFonts w:ascii="宋体" w:eastAsia="宋体" w:cs="宋体" w:hint="eastAsia"/>
          <w:b w:val="0"/>
          <w:bCs/>
          <w:sz w:val="22"/>
          <w:szCs w:val="22"/>
          <w:u w:val="single"/>
        </w:rPr>
        <w:t xml:space="preserve"> </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电话：</w:t>
      </w:r>
      <w:r>
        <w:rPr>
          <w:rFonts w:ascii="宋体" w:eastAsia="宋体" w:cs="宋体" w:hint="eastAsia"/>
          <w:b w:val="0"/>
          <w:bCs/>
          <w:sz w:val="22"/>
          <w:szCs w:val="22"/>
          <w:u w:val="single"/>
        </w:rPr>
        <w:t xml:space="preserve">                      </w:t>
      </w:r>
      <w:r>
        <w:rPr>
          <w:rFonts w:ascii="宋体" w:eastAsia="宋体" w:cs="宋体" w:hint="eastAsia"/>
          <w:b w:val="0"/>
          <w:bCs/>
          <w:sz w:val="22"/>
          <w:szCs w:val="22"/>
        </w:rPr>
        <w:t xml:space="preserve">    电话：</w:t>
      </w:r>
      <w:r>
        <w:rPr>
          <w:rFonts w:ascii="宋体" w:eastAsia="宋体" w:cs="宋体" w:hint="eastAsia"/>
          <w:b w:val="0"/>
          <w:bCs/>
          <w:sz w:val="22"/>
          <w:szCs w:val="22"/>
          <w:u w:val="single"/>
        </w:rPr>
        <w:t xml:space="preserve">                       </w:t>
      </w:r>
    </w:p>
    <w:p w:rsidR="000779D1" w:rsidRDefault="00510D38">
      <w:pPr>
        <w:adjustRightInd w:val="0"/>
        <w:snapToGrid w:val="0"/>
        <w:spacing w:line="400" w:lineRule="exact"/>
        <w:ind w:firstLineChars="198" w:firstLine="436"/>
        <w:rPr>
          <w:rFonts w:ascii="宋体" w:eastAsia="宋体" w:cs="宋体"/>
          <w:b w:val="0"/>
          <w:bCs/>
          <w:sz w:val="22"/>
          <w:szCs w:val="22"/>
        </w:rPr>
      </w:pPr>
      <w:r>
        <w:rPr>
          <w:rFonts w:ascii="宋体" w:eastAsia="宋体" w:cs="宋体" w:hint="eastAsia"/>
          <w:b w:val="0"/>
          <w:bCs/>
          <w:sz w:val="22"/>
          <w:szCs w:val="22"/>
        </w:rPr>
        <w:t>传真：</w:t>
      </w:r>
      <w:r>
        <w:rPr>
          <w:rFonts w:ascii="宋体" w:eastAsia="宋体" w:cs="宋体" w:hint="eastAsia"/>
          <w:b w:val="0"/>
          <w:bCs/>
          <w:sz w:val="22"/>
          <w:szCs w:val="22"/>
          <w:u w:val="single"/>
        </w:rPr>
        <w:t xml:space="preserve">                      </w:t>
      </w:r>
      <w:r>
        <w:rPr>
          <w:rFonts w:ascii="宋体" w:eastAsia="宋体" w:cs="宋体" w:hint="eastAsia"/>
          <w:b w:val="0"/>
          <w:bCs/>
          <w:sz w:val="22"/>
          <w:szCs w:val="22"/>
        </w:rPr>
        <w:t xml:space="preserve">    传真：</w:t>
      </w:r>
      <w:r>
        <w:rPr>
          <w:rFonts w:ascii="宋体" w:eastAsia="宋体" w:cs="宋体" w:hint="eastAsia"/>
          <w:b w:val="0"/>
          <w:bCs/>
          <w:sz w:val="22"/>
          <w:szCs w:val="22"/>
          <w:u w:val="single"/>
        </w:rPr>
        <w:t xml:space="preserve">                       </w:t>
      </w:r>
    </w:p>
    <w:p w:rsidR="000779D1" w:rsidRDefault="00510D38">
      <w:pPr>
        <w:adjustRightInd w:val="0"/>
        <w:snapToGrid w:val="0"/>
        <w:spacing w:line="400" w:lineRule="exact"/>
        <w:ind w:firstLineChars="198" w:firstLine="436"/>
        <w:rPr>
          <w:rFonts w:ascii="宋体" w:eastAsia="宋体" w:cs="宋体"/>
          <w:b w:val="0"/>
          <w:bCs/>
          <w:sz w:val="22"/>
          <w:szCs w:val="22"/>
          <w:u w:val="single"/>
        </w:rPr>
      </w:pPr>
      <w:r>
        <w:rPr>
          <w:rFonts w:ascii="宋体" w:eastAsia="宋体" w:cs="宋体" w:hint="eastAsia"/>
          <w:b w:val="0"/>
          <w:bCs/>
          <w:sz w:val="22"/>
          <w:szCs w:val="22"/>
        </w:rPr>
        <w:t>电子邮箱：</w:t>
      </w:r>
      <w:r>
        <w:rPr>
          <w:rFonts w:ascii="宋体" w:eastAsia="宋体" w:cs="宋体" w:hint="eastAsia"/>
          <w:b w:val="0"/>
          <w:bCs/>
          <w:sz w:val="22"/>
          <w:szCs w:val="22"/>
          <w:u w:val="single"/>
        </w:rPr>
        <w:t xml:space="preserve">                 </w:t>
      </w:r>
      <w:r>
        <w:rPr>
          <w:rFonts w:ascii="宋体" w:eastAsia="宋体" w:cs="宋体" w:hint="eastAsia"/>
          <w:b w:val="0"/>
          <w:bCs/>
          <w:sz w:val="22"/>
          <w:szCs w:val="22"/>
        </w:rPr>
        <w:t xml:space="preserve">     电子邮箱：</w:t>
      </w:r>
      <w:r>
        <w:rPr>
          <w:rFonts w:ascii="宋体" w:eastAsia="宋体" w:cs="宋体" w:hint="eastAsia"/>
          <w:b w:val="0"/>
          <w:bCs/>
          <w:sz w:val="22"/>
          <w:szCs w:val="22"/>
          <w:u w:val="single"/>
        </w:rPr>
        <w:t xml:space="preserve">                  </w:t>
      </w:r>
    </w:p>
    <w:p w:rsidR="000779D1" w:rsidRDefault="000779D1">
      <w:pPr>
        <w:tabs>
          <w:tab w:val="left" w:pos="4018"/>
        </w:tabs>
        <w:snapToGrid w:val="0"/>
        <w:spacing w:line="560" w:lineRule="exact"/>
        <w:ind w:firstLineChars="300" w:firstLine="1080"/>
        <w:jc w:val="center"/>
        <w:rPr>
          <w:rFonts w:ascii="宋体" w:eastAsia="宋体"/>
          <w:b w:val="0"/>
          <w:color w:val="auto"/>
          <w:sz w:val="36"/>
          <w:lang w:val="zh-CN"/>
        </w:rPr>
      </w:pPr>
    </w:p>
    <w:p w:rsidR="000779D1" w:rsidRDefault="000779D1">
      <w:pPr>
        <w:tabs>
          <w:tab w:val="left" w:pos="4018"/>
        </w:tabs>
        <w:snapToGrid w:val="0"/>
        <w:spacing w:line="560" w:lineRule="exact"/>
        <w:ind w:firstLineChars="300" w:firstLine="1080"/>
        <w:jc w:val="center"/>
        <w:rPr>
          <w:rFonts w:ascii="宋体" w:eastAsia="宋体"/>
          <w:b w:val="0"/>
          <w:color w:val="auto"/>
          <w:sz w:val="36"/>
          <w:lang w:val="zh-CN"/>
        </w:rPr>
      </w:pPr>
    </w:p>
    <w:p w:rsidR="000779D1" w:rsidRDefault="000779D1">
      <w:pPr>
        <w:tabs>
          <w:tab w:val="left" w:pos="4018"/>
        </w:tabs>
        <w:snapToGrid w:val="0"/>
        <w:spacing w:line="560" w:lineRule="exact"/>
        <w:ind w:firstLineChars="300" w:firstLine="1080"/>
        <w:jc w:val="center"/>
        <w:rPr>
          <w:rFonts w:ascii="宋体" w:eastAsia="宋体"/>
          <w:b w:val="0"/>
          <w:color w:val="auto"/>
          <w:sz w:val="36"/>
          <w:lang w:val="zh-CN"/>
        </w:rPr>
      </w:pPr>
    </w:p>
    <w:p w:rsidR="000779D1" w:rsidRDefault="000779D1">
      <w:pPr>
        <w:tabs>
          <w:tab w:val="left" w:pos="4018"/>
        </w:tabs>
        <w:snapToGrid w:val="0"/>
        <w:spacing w:line="560" w:lineRule="exact"/>
        <w:ind w:firstLineChars="300" w:firstLine="1080"/>
        <w:jc w:val="center"/>
        <w:rPr>
          <w:rFonts w:ascii="宋体" w:eastAsia="宋体"/>
          <w:b w:val="0"/>
          <w:color w:val="auto"/>
          <w:sz w:val="36"/>
          <w:lang w:val="zh-CN"/>
        </w:rPr>
      </w:pPr>
    </w:p>
    <w:p w:rsidR="000779D1" w:rsidRDefault="000779D1">
      <w:pPr>
        <w:tabs>
          <w:tab w:val="left" w:pos="4018"/>
        </w:tabs>
        <w:snapToGrid w:val="0"/>
        <w:spacing w:line="560" w:lineRule="exact"/>
        <w:ind w:firstLineChars="300" w:firstLine="1080"/>
        <w:jc w:val="center"/>
        <w:rPr>
          <w:rFonts w:ascii="宋体" w:eastAsia="宋体"/>
          <w:b w:val="0"/>
          <w:color w:val="auto"/>
          <w:sz w:val="36"/>
          <w:lang w:val="zh-CN"/>
        </w:rPr>
      </w:pPr>
    </w:p>
    <w:p w:rsidR="000779D1" w:rsidRDefault="00510D38">
      <w:pPr>
        <w:snapToGrid w:val="0"/>
        <w:spacing w:line="460" w:lineRule="atLeast"/>
        <w:jc w:val="center"/>
        <w:rPr>
          <w:rFonts w:ascii="宋体" w:eastAsia="宋体"/>
          <w:color w:val="auto"/>
          <w:sz w:val="36"/>
        </w:rPr>
      </w:pPr>
      <w:r>
        <w:rPr>
          <w:rFonts w:ascii="宋体" w:eastAsia="宋体"/>
          <w:color w:val="auto"/>
          <w:sz w:val="36"/>
        </w:rPr>
        <w:br w:type="page"/>
      </w:r>
      <w:r>
        <w:rPr>
          <w:rFonts w:ascii="宋体" w:eastAsia="宋体" w:hint="eastAsia"/>
          <w:color w:val="auto"/>
          <w:sz w:val="36"/>
        </w:rPr>
        <w:lastRenderedPageBreak/>
        <w:t>二、通用条件（略）</w:t>
      </w:r>
    </w:p>
    <w:p w:rsidR="000779D1" w:rsidRDefault="00510D38">
      <w:pPr>
        <w:snapToGrid w:val="0"/>
        <w:spacing w:line="460" w:lineRule="atLeast"/>
        <w:jc w:val="center"/>
        <w:rPr>
          <w:rFonts w:ascii="宋体" w:eastAsia="宋体"/>
          <w:color w:val="auto"/>
          <w:sz w:val="36"/>
        </w:rPr>
      </w:pPr>
      <w:r>
        <w:rPr>
          <w:rFonts w:ascii="宋体" w:eastAsia="宋体" w:hint="eastAsia"/>
          <w:color w:val="auto"/>
          <w:sz w:val="36"/>
        </w:rPr>
        <w:t>三、专用条件</w:t>
      </w:r>
    </w:p>
    <w:p w:rsidR="000779D1" w:rsidRDefault="00510D38">
      <w:pPr>
        <w:adjustRightInd w:val="0"/>
        <w:snapToGrid w:val="0"/>
        <w:spacing w:line="380" w:lineRule="exact"/>
        <w:rPr>
          <w:rFonts w:ascii="宋体" w:eastAsia="宋体" w:cs="宋体"/>
          <w:sz w:val="22"/>
          <w:szCs w:val="22"/>
        </w:rPr>
      </w:pPr>
      <w:r>
        <w:rPr>
          <w:rFonts w:ascii="宋体" w:eastAsia="宋体" w:cs="宋体" w:hint="eastAsia"/>
          <w:sz w:val="22"/>
          <w:szCs w:val="22"/>
        </w:rPr>
        <w:t>1、定义与解释</w:t>
      </w:r>
    </w:p>
    <w:p w:rsidR="000779D1" w:rsidRDefault="00510D38">
      <w:pPr>
        <w:adjustRightInd w:val="0"/>
        <w:snapToGrid w:val="0"/>
        <w:spacing w:line="380" w:lineRule="exact"/>
        <w:rPr>
          <w:rFonts w:ascii="宋体" w:eastAsia="宋体" w:cs="宋体"/>
          <w:b w:val="0"/>
          <w:bCs/>
          <w:sz w:val="22"/>
          <w:szCs w:val="22"/>
        </w:rPr>
      </w:pPr>
      <w:r>
        <w:rPr>
          <w:rFonts w:ascii="宋体" w:eastAsia="宋体" w:cs="宋体" w:hint="eastAsia"/>
          <w:b w:val="0"/>
          <w:bCs/>
          <w:sz w:val="22"/>
          <w:szCs w:val="22"/>
        </w:rPr>
        <w:t xml:space="preserve">  1.2  解释</w:t>
      </w:r>
    </w:p>
    <w:p w:rsidR="000779D1" w:rsidRDefault="00510D38">
      <w:pPr>
        <w:adjustRightInd w:val="0"/>
        <w:snapToGrid w:val="0"/>
        <w:spacing w:line="380" w:lineRule="exact"/>
        <w:ind w:firstLineChars="200" w:firstLine="440"/>
        <w:rPr>
          <w:rFonts w:ascii="宋体" w:eastAsia="宋体" w:cs="宋体"/>
          <w:b w:val="0"/>
          <w:bCs/>
          <w:sz w:val="22"/>
          <w:szCs w:val="22"/>
        </w:rPr>
      </w:pPr>
      <w:r>
        <w:rPr>
          <w:rFonts w:ascii="宋体" w:eastAsia="宋体" w:cs="宋体" w:hint="eastAsia"/>
          <w:b w:val="0"/>
          <w:bCs/>
          <w:sz w:val="22"/>
          <w:szCs w:val="22"/>
        </w:rPr>
        <w:t>1.2.1 本合同文件除使用中文外，还可用</w:t>
      </w:r>
      <w:r>
        <w:rPr>
          <w:rFonts w:ascii="宋体" w:eastAsia="宋体" w:cs="宋体" w:hint="eastAsia"/>
          <w:b w:val="0"/>
          <w:bCs/>
          <w:sz w:val="22"/>
          <w:szCs w:val="22"/>
          <w:u w:val="single"/>
        </w:rPr>
        <w:t xml:space="preserve">         </w:t>
      </w:r>
      <w:r>
        <w:rPr>
          <w:rFonts w:ascii="宋体" w:eastAsia="宋体" w:cs="宋体" w:hint="eastAsia"/>
          <w:b w:val="0"/>
          <w:bCs/>
          <w:sz w:val="22"/>
          <w:szCs w:val="22"/>
        </w:rPr>
        <w:t>。</w:t>
      </w:r>
    </w:p>
    <w:p w:rsidR="000779D1" w:rsidRDefault="00510D38">
      <w:pPr>
        <w:adjustRightInd w:val="0"/>
        <w:snapToGrid w:val="0"/>
        <w:spacing w:line="380" w:lineRule="exact"/>
        <w:ind w:firstLineChars="200" w:firstLine="440"/>
        <w:rPr>
          <w:rFonts w:ascii="宋体" w:eastAsia="宋体" w:cs="宋体"/>
          <w:b w:val="0"/>
          <w:bCs/>
          <w:sz w:val="22"/>
          <w:szCs w:val="22"/>
        </w:rPr>
      </w:pPr>
      <w:r>
        <w:rPr>
          <w:rFonts w:ascii="宋体" w:eastAsia="宋体" w:cs="宋体" w:hint="eastAsia"/>
          <w:b w:val="0"/>
          <w:bCs/>
          <w:sz w:val="22"/>
          <w:szCs w:val="22"/>
        </w:rPr>
        <w:t>1.2.2 约定本合同文件的解释顺序为：</w:t>
      </w:r>
      <w:r>
        <w:rPr>
          <w:rFonts w:ascii="宋体" w:eastAsia="宋体" w:cs="宋体" w:hint="eastAsia"/>
          <w:b w:val="0"/>
          <w:bCs/>
          <w:sz w:val="22"/>
          <w:szCs w:val="22"/>
          <w:u w:val="single"/>
        </w:rPr>
        <w:t xml:space="preserve"> （1）协议书；（2）成交通知书；（3）专用条件及附录A、附录B；（4）通用条件；（5）投标文件；（6）其他合同文件   </w:t>
      </w:r>
      <w:r>
        <w:rPr>
          <w:rFonts w:ascii="宋体" w:eastAsia="宋体" w:cs="宋体" w:hint="eastAsia"/>
          <w:b w:val="0"/>
          <w:bCs/>
          <w:sz w:val="22"/>
          <w:szCs w:val="22"/>
        </w:rPr>
        <w:t>。</w:t>
      </w:r>
    </w:p>
    <w:p w:rsidR="000779D1" w:rsidRDefault="00510D38">
      <w:pPr>
        <w:adjustRightInd w:val="0"/>
        <w:snapToGrid w:val="0"/>
        <w:spacing w:line="380" w:lineRule="exact"/>
        <w:rPr>
          <w:rFonts w:ascii="宋体" w:eastAsia="宋体" w:cs="宋体"/>
          <w:sz w:val="22"/>
          <w:szCs w:val="22"/>
        </w:rPr>
      </w:pPr>
      <w:r>
        <w:rPr>
          <w:rFonts w:ascii="宋体" w:eastAsia="宋体" w:cs="宋体" w:hint="eastAsia"/>
          <w:sz w:val="22"/>
          <w:szCs w:val="22"/>
        </w:rPr>
        <w:t>2、监理人义务</w:t>
      </w:r>
    </w:p>
    <w:p w:rsidR="000779D1" w:rsidRDefault="00510D38">
      <w:pPr>
        <w:adjustRightInd w:val="0"/>
        <w:snapToGrid w:val="0"/>
        <w:spacing w:line="380" w:lineRule="exact"/>
        <w:ind w:firstLineChars="98" w:firstLine="216"/>
        <w:rPr>
          <w:rFonts w:ascii="宋体" w:eastAsia="宋体" w:cs="宋体"/>
          <w:b w:val="0"/>
          <w:bCs/>
          <w:sz w:val="22"/>
          <w:szCs w:val="22"/>
        </w:rPr>
      </w:pPr>
      <w:r>
        <w:rPr>
          <w:rFonts w:ascii="宋体" w:eastAsia="宋体" w:cs="宋体" w:hint="eastAsia"/>
          <w:b w:val="0"/>
          <w:bCs/>
          <w:sz w:val="22"/>
          <w:szCs w:val="22"/>
        </w:rPr>
        <w:t>2.1 监理的范围和内容</w:t>
      </w:r>
    </w:p>
    <w:p w:rsidR="000779D1" w:rsidRDefault="00510D38">
      <w:pPr>
        <w:adjustRightInd w:val="0"/>
        <w:snapToGrid w:val="0"/>
        <w:spacing w:line="380" w:lineRule="exact"/>
        <w:ind w:firstLineChars="200" w:firstLine="440"/>
        <w:rPr>
          <w:rFonts w:ascii="宋体" w:eastAsia="宋体" w:cs="宋体"/>
          <w:b w:val="0"/>
          <w:bCs/>
          <w:sz w:val="22"/>
          <w:szCs w:val="22"/>
          <w:u w:val="single"/>
        </w:rPr>
      </w:pPr>
      <w:r>
        <w:rPr>
          <w:rFonts w:ascii="宋体" w:eastAsia="宋体" w:cs="宋体" w:hint="eastAsia"/>
          <w:b w:val="0"/>
          <w:bCs/>
          <w:sz w:val="22"/>
          <w:szCs w:val="22"/>
        </w:rPr>
        <w:t>2.1.1 监理范围包括：</w:t>
      </w:r>
      <w:r>
        <w:rPr>
          <w:rFonts w:ascii="宋体" w:eastAsia="宋体" w:cs="宋体" w:hint="eastAsia"/>
          <w:b w:val="0"/>
          <w:bCs/>
          <w:sz w:val="22"/>
          <w:szCs w:val="22"/>
          <w:u w:val="single"/>
        </w:rPr>
        <w:t xml:space="preserve"> 包括但不限于施工准备阶段、施工阶段、竣工结算阶段、质量保修阶段等全过程的质量控制、进度控制、投资控制、合同管理、信息管理、组织协调和安全监理等监理服务。 </w:t>
      </w:r>
      <w:r>
        <w:rPr>
          <w:rFonts w:ascii="宋体" w:eastAsia="宋体" w:cs="宋体" w:hint="eastAsia"/>
          <w:b w:val="0"/>
          <w:bCs/>
          <w:sz w:val="22"/>
          <w:szCs w:val="22"/>
        </w:rPr>
        <w:t>。</w:t>
      </w:r>
    </w:p>
    <w:p w:rsidR="000779D1" w:rsidRDefault="00510D38">
      <w:pPr>
        <w:adjustRightInd w:val="0"/>
        <w:snapToGrid w:val="0"/>
        <w:spacing w:line="380" w:lineRule="exact"/>
        <w:ind w:firstLineChars="200" w:firstLine="440"/>
        <w:rPr>
          <w:rFonts w:ascii="宋体" w:eastAsia="宋体" w:cs="宋体"/>
          <w:b w:val="0"/>
          <w:bCs/>
          <w:sz w:val="22"/>
          <w:szCs w:val="22"/>
          <w:u w:val="single"/>
        </w:rPr>
      </w:pPr>
      <w:r>
        <w:rPr>
          <w:rFonts w:ascii="宋体" w:eastAsia="宋体" w:cs="宋体" w:hint="eastAsia"/>
          <w:b w:val="0"/>
          <w:bCs/>
          <w:sz w:val="22"/>
          <w:szCs w:val="22"/>
        </w:rPr>
        <w:t>2.1.2 监理工作内容还包括：</w:t>
      </w:r>
      <w:r>
        <w:rPr>
          <w:rFonts w:ascii="宋体" w:eastAsia="宋体" w:cs="宋体" w:hint="eastAsia"/>
          <w:b w:val="0"/>
          <w:bCs/>
          <w:sz w:val="22"/>
          <w:szCs w:val="22"/>
          <w:u w:val="single"/>
        </w:rPr>
        <w:t xml:space="preserve">   详见采购文件      </w:t>
      </w:r>
      <w:r>
        <w:rPr>
          <w:rFonts w:ascii="宋体" w:eastAsia="宋体" w:cs="宋体" w:hint="eastAsia"/>
          <w:b w:val="0"/>
          <w:bCs/>
          <w:sz w:val="22"/>
          <w:szCs w:val="22"/>
        </w:rPr>
        <w:t>。</w:t>
      </w:r>
    </w:p>
    <w:p w:rsidR="000779D1" w:rsidRDefault="00510D38">
      <w:pPr>
        <w:spacing w:line="380" w:lineRule="exact"/>
        <w:ind w:firstLineChars="98" w:firstLine="216"/>
        <w:rPr>
          <w:rFonts w:ascii="宋体" w:eastAsia="宋体" w:cs="宋体"/>
          <w:b w:val="0"/>
          <w:bCs/>
          <w:sz w:val="22"/>
          <w:szCs w:val="22"/>
        </w:rPr>
      </w:pPr>
      <w:r>
        <w:rPr>
          <w:rFonts w:ascii="宋体" w:eastAsia="宋体" w:cs="宋体" w:hint="eastAsia"/>
          <w:b w:val="0"/>
          <w:bCs/>
          <w:sz w:val="22"/>
          <w:szCs w:val="22"/>
        </w:rPr>
        <w:t>2.2 监理与相关服务依据</w:t>
      </w:r>
    </w:p>
    <w:p w:rsidR="000779D1" w:rsidRDefault="00510D38">
      <w:pPr>
        <w:spacing w:line="380" w:lineRule="exact"/>
        <w:ind w:firstLineChars="200" w:firstLine="440"/>
        <w:rPr>
          <w:rFonts w:ascii="宋体" w:eastAsia="宋体" w:cs="宋体"/>
          <w:b w:val="0"/>
          <w:bCs/>
          <w:sz w:val="22"/>
          <w:szCs w:val="22"/>
        </w:rPr>
      </w:pPr>
      <w:r>
        <w:rPr>
          <w:rFonts w:ascii="宋体" w:eastAsia="宋体" w:cs="宋体" w:hint="eastAsia"/>
          <w:b w:val="0"/>
          <w:bCs/>
          <w:sz w:val="22"/>
          <w:szCs w:val="22"/>
        </w:rPr>
        <w:t>2.2.1 监理依据包括：</w:t>
      </w:r>
      <w:r>
        <w:rPr>
          <w:rFonts w:ascii="宋体" w:eastAsia="宋体" w:cs="宋体" w:hint="eastAsia"/>
          <w:b w:val="0"/>
          <w:bCs/>
          <w:sz w:val="22"/>
          <w:szCs w:val="22"/>
          <w:u w:val="single"/>
        </w:rPr>
        <w:t xml:space="preserve"> 按通用条件执行。  </w:t>
      </w:r>
      <w:r>
        <w:rPr>
          <w:rFonts w:ascii="宋体" w:eastAsia="宋体" w:cs="宋体" w:hint="eastAsia"/>
          <w:b w:val="0"/>
          <w:bCs/>
          <w:sz w:val="22"/>
          <w:szCs w:val="22"/>
        </w:rPr>
        <w:t>。</w:t>
      </w:r>
    </w:p>
    <w:p w:rsidR="000779D1" w:rsidRDefault="00510D38">
      <w:pPr>
        <w:adjustRightInd w:val="0"/>
        <w:snapToGrid w:val="0"/>
        <w:spacing w:line="380" w:lineRule="exact"/>
        <w:ind w:firstLineChars="200" w:firstLine="440"/>
        <w:rPr>
          <w:rFonts w:ascii="宋体" w:eastAsia="宋体" w:cs="宋体"/>
          <w:b w:val="0"/>
          <w:bCs/>
          <w:sz w:val="22"/>
          <w:szCs w:val="22"/>
          <w:u w:val="single"/>
        </w:rPr>
      </w:pPr>
      <w:r>
        <w:rPr>
          <w:rFonts w:ascii="宋体" w:eastAsia="宋体" w:cs="宋体" w:hint="eastAsia"/>
          <w:b w:val="0"/>
          <w:bCs/>
          <w:sz w:val="22"/>
          <w:szCs w:val="22"/>
        </w:rPr>
        <w:t>2.2.2 相关服务依据包括：</w:t>
      </w:r>
    </w:p>
    <w:p w:rsidR="000779D1" w:rsidRDefault="00510D38">
      <w:pPr>
        <w:adjustRightInd w:val="0"/>
        <w:snapToGrid w:val="0"/>
        <w:spacing w:line="380" w:lineRule="exact"/>
        <w:ind w:firstLineChars="200" w:firstLine="440"/>
        <w:rPr>
          <w:rFonts w:ascii="宋体" w:eastAsia="宋体" w:cs="宋体"/>
          <w:b w:val="0"/>
          <w:bCs/>
          <w:sz w:val="22"/>
          <w:szCs w:val="22"/>
          <w:u w:val="single"/>
        </w:rPr>
      </w:pPr>
      <w:r>
        <w:rPr>
          <w:rFonts w:ascii="宋体" w:eastAsia="宋体" w:cs="宋体" w:hint="eastAsia"/>
          <w:b w:val="0"/>
          <w:bCs/>
          <w:sz w:val="22"/>
          <w:szCs w:val="22"/>
          <w:u w:val="single"/>
        </w:rPr>
        <w:t>1）采购人与有关施工单位或供货单位签订的合同或协议；</w:t>
      </w:r>
    </w:p>
    <w:p w:rsidR="000779D1" w:rsidRDefault="00510D38">
      <w:pPr>
        <w:adjustRightInd w:val="0"/>
        <w:snapToGrid w:val="0"/>
        <w:spacing w:line="380" w:lineRule="exact"/>
        <w:ind w:firstLineChars="200" w:firstLine="440"/>
        <w:rPr>
          <w:rFonts w:ascii="宋体" w:eastAsia="宋体" w:cs="宋体"/>
          <w:b w:val="0"/>
          <w:bCs/>
          <w:sz w:val="22"/>
          <w:szCs w:val="22"/>
          <w:u w:val="single"/>
        </w:rPr>
      </w:pPr>
      <w:r>
        <w:rPr>
          <w:rFonts w:ascii="宋体" w:eastAsia="宋体" w:cs="宋体" w:hint="eastAsia"/>
          <w:b w:val="0"/>
          <w:bCs/>
          <w:sz w:val="22"/>
          <w:szCs w:val="22"/>
          <w:u w:val="single"/>
        </w:rPr>
        <w:t>2）正式施工图纸及有关的技术资料或说明；</w:t>
      </w:r>
    </w:p>
    <w:p w:rsidR="000779D1" w:rsidRDefault="00510D38">
      <w:pPr>
        <w:adjustRightInd w:val="0"/>
        <w:snapToGrid w:val="0"/>
        <w:spacing w:line="380" w:lineRule="exact"/>
        <w:ind w:firstLineChars="200" w:firstLine="440"/>
        <w:rPr>
          <w:rFonts w:ascii="宋体" w:eastAsia="宋体" w:cs="宋体"/>
          <w:b w:val="0"/>
          <w:bCs/>
          <w:sz w:val="22"/>
          <w:szCs w:val="22"/>
          <w:u w:val="single"/>
        </w:rPr>
      </w:pPr>
      <w:r>
        <w:rPr>
          <w:rFonts w:ascii="宋体" w:eastAsia="宋体" w:cs="宋体" w:hint="eastAsia"/>
          <w:b w:val="0"/>
          <w:bCs/>
          <w:sz w:val="22"/>
          <w:szCs w:val="22"/>
          <w:u w:val="single"/>
        </w:rPr>
        <w:t>3）国家和省市颁发的现行技术规范、规程及质量评定标准；</w:t>
      </w:r>
    </w:p>
    <w:p w:rsidR="000779D1" w:rsidRDefault="00510D38">
      <w:pPr>
        <w:adjustRightInd w:val="0"/>
        <w:snapToGrid w:val="0"/>
        <w:spacing w:line="380" w:lineRule="exact"/>
        <w:ind w:firstLineChars="200" w:firstLine="440"/>
        <w:rPr>
          <w:rFonts w:ascii="宋体" w:eastAsia="宋体" w:cs="宋体"/>
          <w:b w:val="0"/>
          <w:bCs/>
          <w:sz w:val="22"/>
          <w:szCs w:val="22"/>
          <w:u w:val="single"/>
        </w:rPr>
      </w:pPr>
      <w:r>
        <w:rPr>
          <w:rFonts w:ascii="宋体" w:eastAsia="宋体" w:cs="宋体" w:hint="eastAsia"/>
          <w:b w:val="0"/>
          <w:bCs/>
          <w:sz w:val="22"/>
          <w:szCs w:val="22"/>
          <w:u w:val="single"/>
        </w:rPr>
        <w:t>4）省市现行预算定额、汇编文件、取费标准；</w:t>
      </w:r>
    </w:p>
    <w:p w:rsidR="000779D1" w:rsidRDefault="00510D38">
      <w:pPr>
        <w:adjustRightInd w:val="0"/>
        <w:snapToGrid w:val="0"/>
        <w:spacing w:line="380" w:lineRule="exact"/>
        <w:ind w:firstLineChars="200" w:firstLine="440"/>
        <w:rPr>
          <w:rFonts w:ascii="宋体" w:eastAsia="宋体" w:cs="宋体"/>
          <w:b w:val="0"/>
          <w:bCs/>
          <w:sz w:val="22"/>
          <w:szCs w:val="22"/>
          <w:u w:val="single"/>
        </w:rPr>
      </w:pPr>
      <w:r>
        <w:rPr>
          <w:rFonts w:ascii="宋体" w:eastAsia="宋体" w:cs="宋体" w:hint="eastAsia"/>
          <w:b w:val="0"/>
          <w:bCs/>
          <w:sz w:val="22"/>
          <w:szCs w:val="22"/>
          <w:u w:val="single"/>
        </w:rPr>
        <w:t>5）建设部颁发的有关监理规定及本监理委托合同。</w:t>
      </w:r>
    </w:p>
    <w:p w:rsidR="000779D1" w:rsidRDefault="00510D38">
      <w:pPr>
        <w:adjustRightInd w:val="0"/>
        <w:snapToGrid w:val="0"/>
        <w:spacing w:line="380" w:lineRule="exact"/>
        <w:ind w:firstLineChars="200" w:firstLine="440"/>
        <w:rPr>
          <w:rFonts w:ascii="宋体" w:eastAsia="宋体" w:cs="宋体"/>
          <w:b w:val="0"/>
          <w:bCs/>
          <w:sz w:val="22"/>
          <w:szCs w:val="22"/>
          <w:u w:val="single"/>
        </w:rPr>
      </w:pPr>
      <w:r>
        <w:rPr>
          <w:rFonts w:ascii="宋体" w:eastAsia="宋体" w:cs="宋体" w:hint="eastAsia"/>
          <w:b w:val="0"/>
          <w:bCs/>
          <w:sz w:val="22"/>
          <w:szCs w:val="22"/>
          <w:u w:val="single"/>
        </w:rPr>
        <w:t>6）相关技术标准、规程、监理规范和监理合同。</w:t>
      </w:r>
    </w:p>
    <w:p w:rsidR="000779D1" w:rsidRDefault="00510D38">
      <w:pPr>
        <w:spacing w:line="380" w:lineRule="exact"/>
        <w:rPr>
          <w:rFonts w:ascii="宋体" w:eastAsia="宋体" w:cs="宋体"/>
          <w:b w:val="0"/>
          <w:bCs/>
          <w:sz w:val="22"/>
          <w:szCs w:val="22"/>
        </w:rPr>
      </w:pPr>
      <w:r>
        <w:rPr>
          <w:rFonts w:ascii="宋体" w:eastAsia="宋体" w:cs="宋体" w:hint="eastAsia"/>
          <w:b w:val="0"/>
          <w:bCs/>
          <w:sz w:val="22"/>
          <w:szCs w:val="22"/>
        </w:rPr>
        <w:t xml:space="preserve">  2.3项目监理机构和人员</w:t>
      </w:r>
    </w:p>
    <w:p w:rsidR="000779D1" w:rsidRDefault="00510D38">
      <w:pPr>
        <w:adjustRightInd w:val="0"/>
        <w:snapToGrid w:val="0"/>
        <w:spacing w:line="380" w:lineRule="exact"/>
        <w:ind w:firstLineChars="200" w:firstLine="440"/>
        <w:rPr>
          <w:rFonts w:ascii="宋体" w:eastAsia="宋体" w:cs="宋体"/>
          <w:b w:val="0"/>
          <w:bCs/>
          <w:sz w:val="22"/>
          <w:szCs w:val="22"/>
          <w:u w:val="single"/>
        </w:rPr>
      </w:pPr>
      <w:r>
        <w:rPr>
          <w:rFonts w:ascii="宋体" w:eastAsia="宋体" w:cs="宋体" w:hint="eastAsia"/>
          <w:b w:val="0"/>
          <w:bCs/>
          <w:sz w:val="22"/>
          <w:szCs w:val="22"/>
        </w:rPr>
        <w:t>2.3.4 更换监理人员的其他情形：</w:t>
      </w:r>
      <w:r>
        <w:rPr>
          <w:rFonts w:ascii="宋体" w:eastAsia="宋体" w:cs="宋体" w:hint="eastAsia"/>
          <w:b w:val="0"/>
          <w:bCs/>
          <w:sz w:val="22"/>
          <w:szCs w:val="22"/>
          <w:u w:val="single"/>
        </w:rPr>
        <w:t>投标约定的监理人员原则上不得更换，但如果出现下列情况的经建设主管部门批准，保证更换后的人员不得低于原投标承诺人员所具备的资格、业绩、文凭、技术水平、责任心及资信标中标准分数的基础以上，主要原则按以下条款分别对待：</w:t>
      </w:r>
    </w:p>
    <w:p w:rsidR="000779D1" w:rsidRDefault="00510D38">
      <w:pPr>
        <w:adjustRightInd w:val="0"/>
        <w:snapToGrid w:val="0"/>
        <w:spacing w:line="380" w:lineRule="exact"/>
        <w:ind w:firstLineChars="200" w:firstLine="440"/>
        <w:rPr>
          <w:rFonts w:ascii="宋体" w:eastAsia="宋体" w:cs="宋体"/>
          <w:b w:val="0"/>
          <w:bCs/>
          <w:sz w:val="22"/>
          <w:szCs w:val="22"/>
          <w:u w:val="single"/>
        </w:rPr>
      </w:pPr>
      <w:r>
        <w:rPr>
          <w:rFonts w:ascii="宋体" w:eastAsia="宋体" w:cs="宋体" w:hint="eastAsia"/>
          <w:b w:val="0"/>
          <w:bCs/>
          <w:sz w:val="22"/>
          <w:szCs w:val="22"/>
        </w:rPr>
        <w:t>1）</w:t>
      </w:r>
      <w:r>
        <w:rPr>
          <w:rFonts w:ascii="宋体" w:eastAsia="宋体" w:cs="宋体" w:hint="eastAsia"/>
          <w:b w:val="0"/>
          <w:bCs/>
          <w:sz w:val="22"/>
          <w:szCs w:val="22"/>
          <w:u w:val="single"/>
        </w:rPr>
        <w:t>因监理人原因要求更换的，符合上述条件的基础上经采购人同意允许支付违约金后更换，支付违约金标准为：监理人更换总监理工程师的支付违约金5万元，更换专监支付违约金2万元/人，更换其他监理人员支付违约金1万元/人。</w:t>
      </w:r>
    </w:p>
    <w:p w:rsidR="000779D1" w:rsidRDefault="00510D38">
      <w:pPr>
        <w:adjustRightInd w:val="0"/>
        <w:snapToGrid w:val="0"/>
        <w:spacing w:line="380" w:lineRule="exact"/>
        <w:ind w:firstLineChars="200" w:firstLine="440"/>
        <w:rPr>
          <w:rFonts w:ascii="宋体" w:eastAsia="宋体" w:cs="宋体"/>
          <w:b w:val="0"/>
          <w:bCs/>
          <w:sz w:val="22"/>
          <w:szCs w:val="22"/>
          <w:u w:val="single"/>
        </w:rPr>
      </w:pPr>
      <w:r>
        <w:rPr>
          <w:rFonts w:ascii="宋体" w:eastAsia="宋体" w:cs="宋体" w:hint="eastAsia"/>
          <w:b w:val="0"/>
          <w:bCs/>
          <w:sz w:val="22"/>
          <w:szCs w:val="22"/>
        </w:rPr>
        <w:t>2）</w:t>
      </w:r>
      <w:r>
        <w:rPr>
          <w:rFonts w:ascii="宋体" w:eastAsia="宋体" w:cs="宋体" w:hint="eastAsia"/>
          <w:b w:val="0"/>
          <w:bCs/>
          <w:sz w:val="22"/>
          <w:szCs w:val="22"/>
          <w:u w:val="single"/>
        </w:rPr>
        <w:t>出现不可抗力或非监理人原因要求更换人员的，由采购人调查后酌情处理。</w:t>
      </w:r>
    </w:p>
    <w:p w:rsidR="000779D1" w:rsidRDefault="00510D38">
      <w:pPr>
        <w:adjustRightInd w:val="0"/>
        <w:snapToGrid w:val="0"/>
        <w:spacing w:line="380" w:lineRule="exact"/>
        <w:ind w:firstLineChars="200" w:firstLine="440"/>
        <w:rPr>
          <w:rFonts w:ascii="宋体" w:eastAsia="宋体" w:cs="宋体"/>
          <w:b w:val="0"/>
          <w:bCs/>
          <w:sz w:val="22"/>
          <w:szCs w:val="22"/>
        </w:rPr>
      </w:pPr>
      <w:r>
        <w:rPr>
          <w:rFonts w:ascii="宋体" w:eastAsia="宋体" w:cs="宋体" w:hint="eastAsia"/>
          <w:b w:val="0"/>
          <w:bCs/>
          <w:sz w:val="22"/>
          <w:szCs w:val="22"/>
        </w:rPr>
        <w:t>3）</w:t>
      </w:r>
      <w:r>
        <w:rPr>
          <w:rFonts w:ascii="宋体" w:eastAsia="宋体" w:cs="宋体" w:hint="eastAsia"/>
          <w:b w:val="0"/>
          <w:bCs/>
          <w:sz w:val="22"/>
          <w:szCs w:val="22"/>
          <w:u w:val="single"/>
        </w:rPr>
        <w:t>项目监理人员不称职、不负责或违规违法，严重影响监理工作的，采购人要求更换的必须在一个月内更换，若不更换按违约处理，支付违约金标准为：总监理工程师的支付违约金5万元，专监支付违约金2万元/人，其他监理人员支付违约金1万元/人</w:t>
      </w:r>
      <w:r>
        <w:rPr>
          <w:rFonts w:ascii="宋体" w:eastAsia="宋体" w:cs="宋体" w:hint="eastAsia"/>
          <w:b w:val="0"/>
          <w:bCs/>
          <w:sz w:val="22"/>
          <w:szCs w:val="22"/>
        </w:rPr>
        <w:t>。</w:t>
      </w:r>
    </w:p>
    <w:p w:rsidR="000779D1" w:rsidRDefault="00510D38">
      <w:pPr>
        <w:spacing w:line="380" w:lineRule="exact"/>
        <w:ind w:firstLineChars="98" w:firstLine="216"/>
        <w:rPr>
          <w:rFonts w:ascii="宋体" w:eastAsia="宋体" w:cs="宋体"/>
          <w:b w:val="0"/>
          <w:bCs/>
          <w:sz w:val="22"/>
          <w:szCs w:val="22"/>
        </w:rPr>
      </w:pPr>
      <w:r>
        <w:rPr>
          <w:rFonts w:ascii="宋体" w:eastAsia="宋体" w:cs="宋体" w:hint="eastAsia"/>
          <w:b w:val="0"/>
          <w:bCs/>
          <w:sz w:val="22"/>
          <w:szCs w:val="22"/>
        </w:rPr>
        <w:t>2.4 履行职责</w:t>
      </w:r>
    </w:p>
    <w:p w:rsidR="000779D1" w:rsidRDefault="00510D38">
      <w:pPr>
        <w:adjustRightInd w:val="0"/>
        <w:snapToGrid w:val="0"/>
        <w:spacing w:line="380" w:lineRule="exact"/>
        <w:ind w:firstLineChars="200" w:firstLine="440"/>
        <w:rPr>
          <w:rFonts w:ascii="宋体" w:eastAsia="宋体" w:cs="宋体"/>
          <w:b w:val="0"/>
          <w:bCs/>
          <w:sz w:val="22"/>
          <w:szCs w:val="22"/>
          <w:u w:val="single"/>
        </w:rPr>
      </w:pPr>
      <w:r>
        <w:rPr>
          <w:rFonts w:ascii="宋体" w:eastAsia="宋体" w:cs="宋体" w:hint="eastAsia"/>
          <w:b w:val="0"/>
          <w:bCs/>
          <w:sz w:val="22"/>
          <w:szCs w:val="22"/>
        </w:rPr>
        <w:t>2.4.3 对监理人的授权范围：</w:t>
      </w:r>
      <w:r>
        <w:rPr>
          <w:rFonts w:ascii="宋体" w:eastAsia="宋体" w:cs="宋体" w:hint="eastAsia"/>
          <w:b w:val="0"/>
          <w:bCs/>
          <w:sz w:val="22"/>
          <w:szCs w:val="22"/>
          <w:u w:val="single"/>
        </w:rPr>
        <w:t xml:space="preserve"> 按通用条件执行 </w:t>
      </w:r>
      <w:r>
        <w:rPr>
          <w:rFonts w:ascii="宋体" w:eastAsia="宋体" w:cs="宋体" w:hint="eastAsia"/>
          <w:b w:val="0"/>
          <w:bCs/>
          <w:sz w:val="22"/>
          <w:szCs w:val="22"/>
        </w:rPr>
        <w:t>。</w:t>
      </w:r>
    </w:p>
    <w:p w:rsidR="000779D1" w:rsidRDefault="00510D38">
      <w:pPr>
        <w:adjustRightInd w:val="0"/>
        <w:snapToGrid w:val="0"/>
        <w:spacing w:line="380" w:lineRule="exact"/>
        <w:ind w:firstLineChars="200" w:firstLine="440"/>
        <w:outlineLvl w:val="0"/>
        <w:rPr>
          <w:rFonts w:ascii="宋体" w:eastAsia="宋体" w:cs="宋体"/>
          <w:b w:val="0"/>
          <w:bCs/>
          <w:sz w:val="22"/>
          <w:szCs w:val="22"/>
        </w:rPr>
      </w:pPr>
      <w:r>
        <w:rPr>
          <w:rFonts w:ascii="宋体" w:eastAsia="宋体" w:cs="宋体" w:hint="eastAsia"/>
          <w:b w:val="0"/>
          <w:bCs/>
          <w:sz w:val="22"/>
          <w:szCs w:val="22"/>
        </w:rPr>
        <w:t>在涉及工程延期</w:t>
      </w:r>
      <w:r>
        <w:rPr>
          <w:rFonts w:ascii="宋体" w:eastAsia="宋体" w:cs="宋体" w:hint="eastAsia"/>
          <w:b w:val="0"/>
          <w:bCs/>
          <w:sz w:val="22"/>
          <w:szCs w:val="22"/>
          <w:u w:val="single"/>
        </w:rPr>
        <w:t xml:space="preserve">   /   </w:t>
      </w:r>
      <w:r>
        <w:rPr>
          <w:rFonts w:ascii="宋体" w:eastAsia="宋体" w:cs="宋体" w:hint="eastAsia"/>
          <w:b w:val="0"/>
          <w:bCs/>
          <w:sz w:val="22"/>
          <w:szCs w:val="22"/>
        </w:rPr>
        <w:t>天内和（或）金额</w:t>
      </w:r>
      <w:r>
        <w:rPr>
          <w:rFonts w:ascii="宋体" w:eastAsia="宋体" w:cs="宋体" w:hint="eastAsia"/>
          <w:b w:val="0"/>
          <w:bCs/>
          <w:sz w:val="22"/>
          <w:szCs w:val="22"/>
          <w:u w:val="single"/>
        </w:rPr>
        <w:t xml:space="preserve">  /     </w:t>
      </w:r>
      <w:r>
        <w:rPr>
          <w:rFonts w:ascii="宋体" w:eastAsia="宋体" w:cs="宋体" w:hint="eastAsia"/>
          <w:b w:val="0"/>
          <w:bCs/>
          <w:sz w:val="22"/>
          <w:szCs w:val="22"/>
        </w:rPr>
        <w:t>万元内的变更，监理人不需请示委托人即可向承包人发布变更通知。</w:t>
      </w:r>
    </w:p>
    <w:p w:rsidR="000779D1" w:rsidRDefault="00510D38">
      <w:pPr>
        <w:adjustRightInd w:val="0"/>
        <w:snapToGrid w:val="0"/>
        <w:spacing w:line="380" w:lineRule="exact"/>
        <w:ind w:firstLineChars="150" w:firstLine="330"/>
        <w:rPr>
          <w:rFonts w:ascii="宋体" w:eastAsia="宋体" w:cs="宋体"/>
          <w:b w:val="0"/>
          <w:bCs/>
          <w:sz w:val="22"/>
          <w:szCs w:val="22"/>
        </w:rPr>
      </w:pPr>
      <w:r>
        <w:rPr>
          <w:rFonts w:ascii="宋体" w:eastAsia="宋体" w:cs="宋体" w:hint="eastAsia"/>
          <w:b w:val="0"/>
          <w:bCs/>
          <w:sz w:val="22"/>
          <w:szCs w:val="22"/>
        </w:rPr>
        <w:lastRenderedPageBreak/>
        <w:t>2.4.4 监理人有权要求承包人调换其人员的限制条件：</w:t>
      </w:r>
      <w:r>
        <w:rPr>
          <w:rFonts w:ascii="宋体" w:eastAsia="宋体" w:cs="宋体" w:hint="eastAsia"/>
          <w:b w:val="0"/>
          <w:bCs/>
          <w:sz w:val="22"/>
          <w:szCs w:val="22"/>
          <w:u w:val="single"/>
        </w:rPr>
        <w:t xml:space="preserve">         /                </w:t>
      </w:r>
      <w:r>
        <w:rPr>
          <w:rFonts w:ascii="宋体" w:eastAsia="宋体" w:cs="宋体" w:hint="eastAsia"/>
          <w:b w:val="0"/>
          <w:bCs/>
          <w:sz w:val="22"/>
          <w:szCs w:val="22"/>
        </w:rPr>
        <w:t xml:space="preserve">。  </w:t>
      </w:r>
    </w:p>
    <w:p w:rsidR="000779D1" w:rsidRDefault="00510D38">
      <w:pPr>
        <w:adjustRightInd w:val="0"/>
        <w:snapToGrid w:val="0"/>
        <w:spacing w:line="380" w:lineRule="exact"/>
        <w:ind w:firstLineChars="50" w:firstLine="110"/>
        <w:rPr>
          <w:rFonts w:ascii="宋体" w:eastAsia="宋体" w:cs="宋体"/>
          <w:b w:val="0"/>
          <w:bCs/>
          <w:sz w:val="22"/>
          <w:szCs w:val="22"/>
        </w:rPr>
      </w:pPr>
      <w:r>
        <w:rPr>
          <w:rFonts w:ascii="宋体" w:eastAsia="宋体" w:cs="宋体" w:hint="eastAsia"/>
          <w:b w:val="0"/>
          <w:bCs/>
          <w:sz w:val="22"/>
          <w:szCs w:val="22"/>
        </w:rPr>
        <w:t>2.5 提交报告</w:t>
      </w:r>
    </w:p>
    <w:p w:rsidR="000779D1" w:rsidRDefault="00510D38">
      <w:pPr>
        <w:adjustRightInd w:val="0"/>
        <w:snapToGrid w:val="0"/>
        <w:spacing w:line="380" w:lineRule="exact"/>
        <w:ind w:firstLineChars="200" w:firstLine="440"/>
        <w:rPr>
          <w:rFonts w:ascii="宋体" w:eastAsia="宋体" w:cs="宋体"/>
          <w:b w:val="0"/>
          <w:bCs/>
          <w:sz w:val="22"/>
          <w:szCs w:val="22"/>
          <w:u w:val="single"/>
        </w:rPr>
      </w:pPr>
      <w:r>
        <w:rPr>
          <w:rFonts w:ascii="宋体" w:eastAsia="宋体" w:cs="宋体" w:hint="eastAsia"/>
          <w:b w:val="0"/>
          <w:bCs/>
          <w:sz w:val="22"/>
          <w:szCs w:val="22"/>
        </w:rPr>
        <w:t>监理人应提交报告的种类(包括监理规划、监理月报及约定的专项报告)、时间和份数：</w:t>
      </w:r>
      <w:r>
        <w:rPr>
          <w:rFonts w:ascii="宋体" w:eastAsia="宋体" w:cs="宋体" w:hint="eastAsia"/>
          <w:b w:val="0"/>
          <w:bCs/>
          <w:sz w:val="22"/>
          <w:szCs w:val="22"/>
          <w:u w:val="single"/>
        </w:rPr>
        <w:t xml:space="preserve"> 工程开工后一周内，提供向甲方工程科提供监理规划一份，每月25日前提交当月监理月报一份，按采购人要求提交监理总结。</w:t>
      </w:r>
    </w:p>
    <w:p w:rsidR="000779D1" w:rsidRDefault="00510D38">
      <w:pPr>
        <w:adjustRightInd w:val="0"/>
        <w:snapToGrid w:val="0"/>
        <w:spacing w:line="380" w:lineRule="exact"/>
        <w:rPr>
          <w:rFonts w:ascii="宋体" w:eastAsia="宋体" w:cs="宋体"/>
          <w:b w:val="0"/>
          <w:bCs/>
          <w:sz w:val="22"/>
          <w:szCs w:val="22"/>
          <w:u w:val="single"/>
        </w:rPr>
      </w:pPr>
      <w:r>
        <w:rPr>
          <w:rFonts w:ascii="宋体" w:eastAsia="宋体" w:cs="宋体" w:hint="eastAsia"/>
          <w:b w:val="0"/>
          <w:bCs/>
          <w:sz w:val="22"/>
          <w:szCs w:val="22"/>
        </w:rPr>
        <w:t>2.7 使用委托人的财产</w:t>
      </w:r>
    </w:p>
    <w:p w:rsidR="000779D1" w:rsidRDefault="00510D38">
      <w:pPr>
        <w:spacing w:line="380" w:lineRule="exact"/>
        <w:rPr>
          <w:rFonts w:ascii="宋体" w:eastAsia="宋体" w:cs="宋体"/>
          <w:b w:val="0"/>
          <w:bCs/>
          <w:sz w:val="22"/>
          <w:szCs w:val="22"/>
        </w:rPr>
      </w:pPr>
      <w:r>
        <w:rPr>
          <w:rFonts w:ascii="宋体" w:eastAsia="宋体" w:cs="宋体" w:hint="eastAsia"/>
          <w:b w:val="0"/>
          <w:bCs/>
          <w:sz w:val="22"/>
          <w:szCs w:val="22"/>
        </w:rPr>
        <w:t xml:space="preserve">     附录B中由委托人无偿提供的房屋、设备的所有权属于：</w:t>
      </w:r>
      <w:r>
        <w:rPr>
          <w:rFonts w:ascii="宋体" w:eastAsia="宋体" w:cs="宋体" w:hint="eastAsia"/>
          <w:sz w:val="22"/>
          <w:szCs w:val="22"/>
          <w:u w:val="single"/>
        </w:rPr>
        <w:t>监理人办公用房自行解决。其余驻地监理办人员的办公和生活用房、监理用仪器及设备、交通工具、办公用具、通讯工具费用等，均包含在监理服务费中，由监理人自理</w:t>
      </w:r>
      <w:r>
        <w:rPr>
          <w:rFonts w:ascii="宋体" w:eastAsia="宋体" w:cs="宋体" w:hint="eastAsia"/>
          <w:b w:val="0"/>
          <w:bCs/>
          <w:sz w:val="22"/>
          <w:szCs w:val="22"/>
          <w:u w:val="single"/>
        </w:rPr>
        <w:t>。</w:t>
      </w:r>
      <w:r>
        <w:rPr>
          <w:rFonts w:ascii="宋体" w:eastAsia="宋体" w:cs="宋体" w:hint="eastAsia"/>
          <w:b w:val="0"/>
          <w:bCs/>
          <w:sz w:val="22"/>
          <w:szCs w:val="22"/>
          <w:u w:val="single"/>
          <w:lang w:val="zh-CN"/>
        </w:rPr>
        <w:t>监理人未按要求备足必须的设施、设备和物品影响工程进展，采购人有权购买任何按规定应由监理人自备的设施、设备和物品及其安装和服务，费用概由监理人负担，并在中期支付中将此款扣除。其他费用由监理人自行负责</w:t>
      </w:r>
      <w:r>
        <w:rPr>
          <w:rFonts w:ascii="宋体" w:eastAsia="宋体" w:cs="宋体" w:hint="eastAsia"/>
          <w:b w:val="0"/>
          <w:bCs/>
          <w:sz w:val="22"/>
          <w:szCs w:val="22"/>
        </w:rPr>
        <w:t>。</w:t>
      </w:r>
    </w:p>
    <w:p w:rsidR="000779D1" w:rsidRDefault="00510D38">
      <w:pPr>
        <w:spacing w:line="380" w:lineRule="exact"/>
        <w:ind w:firstLineChars="200" w:firstLine="440"/>
        <w:rPr>
          <w:rFonts w:ascii="宋体" w:eastAsia="宋体" w:cs="宋体"/>
          <w:b w:val="0"/>
          <w:bCs/>
          <w:sz w:val="22"/>
          <w:szCs w:val="22"/>
        </w:rPr>
      </w:pPr>
      <w:r>
        <w:rPr>
          <w:rFonts w:ascii="宋体" w:eastAsia="宋体" w:cs="宋体" w:hint="eastAsia"/>
          <w:b w:val="0"/>
          <w:bCs/>
          <w:sz w:val="22"/>
          <w:szCs w:val="22"/>
        </w:rPr>
        <w:t>监理人应在本合同终止后</w:t>
      </w:r>
      <w:r>
        <w:rPr>
          <w:rFonts w:ascii="宋体" w:eastAsia="宋体" w:cs="宋体" w:hint="eastAsia"/>
          <w:b w:val="0"/>
          <w:bCs/>
          <w:sz w:val="22"/>
          <w:szCs w:val="22"/>
          <w:u w:val="single"/>
        </w:rPr>
        <w:t xml:space="preserve">   /    </w:t>
      </w:r>
      <w:r>
        <w:rPr>
          <w:rFonts w:ascii="宋体" w:eastAsia="宋体" w:cs="宋体" w:hint="eastAsia"/>
          <w:b w:val="0"/>
          <w:bCs/>
          <w:sz w:val="22"/>
          <w:szCs w:val="22"/>
        </w:rPr>
        <w:t>天内移交委托人无偿提供的房屋、设备，移交的时间和方式为：</w:t>
      </w:r>
      <w:r>
        <w:rPr>
          <w:rFonts w:ascii="宋体" w:eastAsia="宋体" w:cs="宋体" w:hint="eastAsia"/>
          <w:b w:val="0"/>
          <w:bCs/>
          <w:sz w:val="22"/>
          <w:szCs w:val="22"/>
          <w:u w:val="single"/>
        </w:rPr>
        <w:t xml:space="preserve">  /     </w:t>
      </w:r>
      <w:r>
        <w:rPr>
          <w:rFonts w:ascii="宋体" w:eastAsia="宋体" w:cs="宋体" w:hint="eastAsia"/>
          <w:b w:val="0"/>
          <w:bCs/>
          <w:sz w:val="22"/>
          <w:szCs w:val="22"/>
        </w:rPr>
        <w:t>。</w:t>
      </w:r>
    </w:p>
    <w:p w:rsidR="000779D1" w:rsidRDefault="00510D38">
      <w:pPr>
        <w:adjustRightInd w:val="0"/>
        <w:snapToGrid w:val="0"/>
        <w:spacing w:line="380" w:lineRule="exact"/>
        <w:rPr>
          <w:rFonts w:ascii="宋体" w:eastAsia="宋体" w:cs="宋体"/>
          <w:sz w:val="22"/>
          <w:szCs w:val="22"/>
        </w:rPr>
      </w:pPr>
      <w:r>
        <w:rPr>
          <w:rFonts w:ascii="宋体" w:eastAsia="宋体" w:cs="宋体" w:hint="eastAsia"/>
          <w:sz w:val="22"/>
          <w:szCs w:val="22"/>
        </w:rPr>
        <w:t xml:space="preserve">3、委托人义务  </w:t>
      </w:r>
    </w:p>
    <w:p w:rsidR="000779D1" w:rsidRDefault="00510D38">
      <w:pPr>
        <w:snapToGrid w:val="0"/>
        <w:spacing w:line="380" w:lineRule="exact"/>
        <w:rPr>
          <w:rFonts w:ascii="宋体" w:eastAsia="宋体" w:cs="宋体"/>
          <w:b w:val="0"/>
          <w:bCs/>
          <w:sz w:val="22"/>
          <w:szCs w:val="22"/>
        </w:rPr>
      </w:pPr>
      <w:r>
        <w:rPr>
          <w:rFonts w:ascii="宋体" w:eastAsia="宋体" w:cs="宋体" w:hint="eastAsia"/>
          <w:b w:val="0"/>
          <w:bCs/>
          <w:sz w:val="22"/>
          <w:szCs w:val="22"/>
        </w:rPr>
        <w:t xml:space="preserve">  3.4 委托人代表</w:t>
      </w:r>
    </w:p>
    <w:p w:rsidR="000779D1" w:rsidRDefault="00510D38">
      <w:pPr>
        <w:adjustRightInd w:val="0"/>
        <w:snapToGrid w:val="0"/>
        <w:spacing w:line="380" w:lineRule="exact"/>
        <w:ind w:firstLineChars="200" w:firstLine="440"/>
        <w:rPr>
          <w:rFonts w:ascii="宋体" w:eastAsia="宋体" w:cs="宋体"/>
          <w:b w:val="0"/>
          <w:bCs/>
          <w:sz w:val="22"/>
          <w:szCs w:val="22"/>
          <w:u w:val="single"/>
        </w:rPr>
      </w:pPr>
      <w:r>
        <w:rPr>
          <w:rFonts w:ascii="宋体" w:eastAsia="宋体" w:cs="宋体" w:hint="eastAsia"/>
          <w:b w:val="0"/>
          <w:bCs/>
          <w:sz w:val="22"/>
          <w:szCs w:val="22"/>
        </w:rPr>
        <w:t>委托人代表为：</w:t>
      </w:r>
      <w:r>
        <w:rPr>
          <w:rFonts w:ascii="宋体" w:eastAsia="宋体" w:cs="宋体" w:hint="eastAsia"/>
          <w:b w:val="0"/>
          <w:bCs/>
          <w:sz w:val="22"/>
          <w:szCs w:val="22"/>
          <w:u w:val="single"/>
        </w:rPr>
        <w:t xml:space="preserve">                       </w:t>
      </w:r>
      <w:r>
        <w:rPr>
          <w:rFonts w:ascii="宋体" w:eastAsia="宋体" w:cs="宋体" w:hint="eastAsia"/>
          <w:b w:val="0"/>
          <w:bCs/>
          <w:sz w:val="22"/>
          <w:szCs w:val="22"/>
        </w:rPr>
        <w:t>。</w:t>
      </w:r>
    </w:p>
    <w:p w:rsidR="000779D1" w:rsidRDefault="00510D38">
      <w:pPr>
        <w:adjustRightInd w:val="0"/>
        <w:snapToGrid w:val="0"/>
        <w:spacing w:line="380" w:lineRule="exact"/>
        <w:ind w:firstLineChars="98" w:firstLine="216"/>
        <w:rPr>
          <w:rFonts w:ascii="宋体" w:eastAsia="宋体" w:cs="宋体"/>
          <w:b w:val="0"/>
          <w:bCs/>
          <w:sz w:val="22"/>
          <w:szCs w:val="22"/>
        </w:rPr>
      </w:pPr>
      <w:r>
        <w:rPr>
          <w:rFonts w:ascii="宋体" w:eastAsia="宋体" w:cs="宋体" w:hint="eastAsia"/>
          <w:b w:val="0"/>
          <w:bCs/>
          <w:sz w:val="22"/>
          <w:szCs w:val="22"/>
        </w:rPr>
        <w:t>3.6 答复</w:t>
      </w:r>
    </w:p>
    <w:p w:rsidR="000779D1" w:rsidRDefault="00510D38">
      <w:pPr>
        <w:adjustRightInd w:val="0"/>
        <w:snapToGrid w:val="0"/>
        <w:spacing w:line="380" w:lineRule="exact"/>
        <w:ind w:firstLineChars="200" w:firstLine="440"/>
        <w:rPr>
          <w:rFonts w:ascii="宋体" w:eastAsia="宋体" w:cs="宋体"/>
          <w:b w:val="0"/>
          <w:bCs/>
          <w:sz w:val="22"/>
          <w:szCs w:val="22"/>
        </w:rPr>
      </w:pPr>
      <w:r>
        <w:rPr>
          <w:rFonts w:ascii="宋体" w:eastAsia="宋体" w:cs="宋体" w:hint="eastAsia"/>
          <w:b w:val="0"/>
          <w:bCs/>
          <w:sz w:val="22"/>
          <w:szCs w:val="22"/>
        </w:rPr>
        <w:t>委托人同意在</w:t>
      </w:r>
      <w:r>
        <w:rPr>
          <w:rFonts w:ascii="宋体" w:eastAsia="宋体" w:cs="宋体" w:hint="eastAsia"/>
          <w:b w:val="0"/>
          <w:bCs/>
          <w:sz w:val="22"/>
          <w:szCs w:val="22"/>
          <w:u w:val="single"/>
        </w:rPr>
        <w:t xml:space="preserve">    7    </w:t>
      </w:r>
      <w:r>
        <w:rPr>
          <w:rFonts w:ascii="宋体" w:eastAsia="宋体" w:cs="宋体" w:hint="eastAsia"/>
          <w:b w:val="0"/>
          <w:bCs/>
          <w:sz w:val="22"/>
          <w:szCs w:val="22"/>
        </w:rPr>
        <w:t>天内，对监理人书面提交并要求做出决定的事宜给予书面答复。</w:t>
      </w:r>
    </w:p>
    <w:p w:rsidR="000779D1" w:rsidRDefault="00510D38">
      <w:pPr>
        <w:snapToGrid w:val="0"/>
        <w:spacing w:line="380" w:lineRule="exact"/>
        <w:rPr>
          <w:rFonts w:ascii="宋体" w:eastAsia="宋体" w:cs="宋体"/>
          <w:sz w:val="22"/>
          <w:szCs w:val="22"/>
        </w:rPr>
      </w:pPr>
      <w:r>
        <w:rPr>
          <w:rFonts w:ascii="宋体" w:eastAsia="宋体" w:cs="宋体" w:hint="eastAsia"/>
          <w:sz w:val="22"/>
          <w:szCs w:val="22"/>
        </w:rPr>
        <w:t>4、违约责任</w:t>
      </w:r>
    </w:p>
    <w:p w:rsidR="000779D1" w:rsidRDefault="00510D38">
      <w:pPr>
        <w:spacing w:line="380" w:lineRule="exact"/>
        <w:ind w:leftChars="100" w:left="211"/>
        <w:rPr>
          <w:rFonts w:ascii="宋体" w:eastAsia="宋体" w:cs="宋体"/>
          <w:b w:val="0"/>
          <w:bCs/>
          <w:sz w:val="22"/>
          <w:szCs w:val="22"/>
        </w:rPr>
      </w:pPr>
      <w:r>
        <w:rPr>
          <w:rFonts w:ascii="宋体" w:eastAsia="宋体" w:cs="宋体" w:hint="eastAsia"/>
          <w:b w:val="0"/>
          <w:bCs/>
          <w:sz w:val="22"/>
          <w:szCs w:val="22"/>
        </w:rPr>
        <w:t>4.1 监理人的违约责任</w:t>
      </w:r>
    </w:p>
    <w:p w:rsidR="000779D1" w:rsidRDefault="00510D38">
      <w:pPr>
        <w:adjustRightInd w:val="0"/>
        <w:snapToGrid w:val="0"/>
        <w:spacing w:line="380" w:lineRule="exact"/>
        <w:ind w:firstLineChars="200" w:firstLine="440"/>
        <w:rPr>
          <w:rFonts w:ascii="宋体" w:eastAsia="宋体" w:cs="宋体"/>
          <w:b w:val="0"/>
          <w:bCs/>
          <w:sz w:val="22"/>
          <w:szCs w:val="22"/>
        </w:rPr>
      </w:pPr>
      <w:r>
        <w:rPr>
          <w:rFonts w:ascii="宋体" w:eastAsia="宋体" w:cs="宋体" w:hint="eastAsia"/>
          <w:b w:val="0"/>
          <w:bCs/>
          <w:sz w:val="22"/>
          <w:szCs w:val="22"/>
        </w:rPr>
        <w:t>4.1.1监理人赔偿金额按下列方法确定：</w:t>
      </w:r>
    </w:p>
    <w:p w:rsidR="000779D1" w:rsidRDefault="00510D38">
      <w:pPr>
        <w:tabs>
          <w:tab w:val="left" w:pos="1620"/>
        </w:tabs>
        <w:adjustRightInd w:val="0"/>
        <w:snapToGrid w:val="0"/>
        <w:spacing w:line="400" w:lineRule="exact"/>
        <w:ind w:firstLineChars="200" w:firstLine="440"/>
        <w:rPr>
          <w:rFonts w:ascii="宋体" w:eastAsia="宋体" w:cs="宋体"/>
          <w:b w:val="0"/>
          <w:bCs/>
          <w:sz w:val="22"/>
          <w:szCs w:val="22"/>
        </w:rPr>
      </w:pPr>
      <w:r>
        <w:rPr>
          <w:rFonts w:ascii="宋体" w:eastAsia="宋体" w:cs="宋体" w:hint="eastAsia"/>
          <w:b w:val="0"/>
          <w:bCs/>
          <w:sz w:val="22"/>
          <w:szCs w:val="22"/>
        </w:rPr>
        <w:t>监理人在责任期如果失职，按以下办法承担责任，赔偿损失[累计赔偿额不超过监理报酬总数（扣税）]：赔偿金=直接经济损失×中标费率（扣除税金）。其中中标费率=报价监理费÷采购文件中明确的计费额。</w:t>
      </w:r>
    </w:p>
    <w:p w:rsidR="000779D1" w:rsidRDefault="00510D38">
      <w:pPr>
        <w:snapToGrid w:val="0"/>
        <w:spacing w:line="400" w:lineRule="exact"/>
        <w:rPr>
          <w:rFonts w:ascii="宋体" w:eastAsia="宋体" w:cs="宋体"/>
          <w:sz w:val="22"/>
          <w:szCs w:val="22"/>
        </w:rPr>
      </w:pPr>
      <w:r>
        <w:rPr>
          <w:rFonts w:ascii="宋体" w:eastAsia="宋体" w:cs="宋体" w:hint="eastAsia"/>
          <w:sz w:val="22"/>
          <w:szCs w:val="22"/>
        </w:rPr>
        <w:t>5、支付</w:t>
      </w:r>
    </w:p>
    <w:p w:rsidR="000779D1" w:rsidRDefault="00510D38">
      <w:pPr>
        <w:snapToGrid w:val="0"/>
        <w:spacing w:line="400" w:lineRule="exact"/>
        <w:rPr>
          <w:rFonts w:ascii="宋体" w:eastAsia="宋体" w:cs="宋体"/>
          <w:b w:val="0"/>
          <w:bCs/>
          <w:sz w:val="22"/>
          <w:szCs w:val="22"/>
        </w:rPr>
      </w:pPr>
      <w:r>
        <w:rPr>
          <w:rFonts w:ascii="宋体" w:eastAsia="宋体" w:cs="宋体" w:hint="eastAsia"/>
          <w:b w:val="0"/>
          <w:bCs/>
          <w:sz w:val="22"/>
          <w:szCs w:val="22"/>
        </w:rPr>
        <w:t xml:space="preserve">  5.1 支付货币</w:t>
      </w:r>
    </w:p>
    <w:p w:rsidR="000779D1" w:rsidRDefault="00510D38">
      <w:pPr>
        <w:snapToGrid w:val="0"/>
        <w:spacing w:line="400" w:lineRule="exact"/>
        <w:ind w:firstLineChars="200" w:firstLine="440"/>
        <w:rPr>
          <w:rFonts w:ascii="宋体" w:eastAsia="宋体" w:cs="宋体"/>
          <w:b w:val="0"/>
          <w:bCs/>
          <w:sz w:val="22"/>
          <w:szCs w:val="22"/>
        </w:rPr>
      </w:pPr>
      <w:r>
        <w:rPr>
          <w:rFonts w:ascii="宋体" w:eastAsia="宋体" w:cs="宋体" w:hint="eastAsia"/>
          <w:b w:val="0"/>
          <w:bCs/>
          <w:sz w:val="22"/>
          <w:szCs w:val="22"/>
        </w:rPr>
        <w:t>币种为：</w:t>
      </w:r>
      <w:r>
        <w:rPr>
          <w:rFonts w:ascii="宋体" w:eastAsia="宋体" w:cs="宋体" w:hint="eastAsia"/>
          <w:b w:val="0"/>
          <w:bCs/>
          <w:sz w:val="22"/>
          <w:szCs w:val="22"/>
          <w:u w:val="single"/>
        </w:rPr>
        <w:t xml:space="preserve">   人民币    </w:t>
      </w:r>
      <w:r>
        <w:rPr>
          <w:rFonts w:ascii="宋体" w:eastAsia="宋体" w:cs="宋体" w:hint="eastAsia"/>
          <w:b w:val="0"/>
          <w:bCs/>
          <w:sz w:val="22"/>
          <w:szCs w:val="22"/>
        </w:rPr>
        <w:t>，比例为：</w:t>
      </w:r>
      <w:r>
        <w:rPr>
          <w:rFonts w:ascii="宋体" w:eastAsia="宋体" w:cs="宋体" w:hint="eastAsia"/>
          <w:b w:val="0"/>
          <w:bCs/>
          <w:sz w:val="22"/>
          <w:szCs w:val="22"/>
          <w:u w:val="single"/>
        </w:rPr>
        <w:t xml:space="preserve">  /    </w:t>
      </w:r>
      <w:r>
        <w:rPr>
          <w:rFonts w:ascii="宋体" w:eastAsia="宋体" w:cs="宋体" w:hint="eastAsia"/>
          <w:b w:val="0"/>
          <w:bCs/>
          <w:sz w:val="22"/>
          <w:szCs w:val="22"/>
        </w:rPr>
        <w:t>，汇率为：</w:t>
      </w:r>
      <w:r>
        <w:rPr>
          <w:rFonts w:ascii="宋体" w:eastAsia="宋体" w:cs="宋体" w:hint="eastAsia"/>
          <w:b w:val="0"/>
          <w:bCs/>
          <w:sz w:val="22"/>
          <w:szCs w:val="22"/>
          <w:u w:val="single"/>
        </w:rPr>
        <w:t xml:space="preserve">   /   </w:t>
      </w:r>
      <w:r>
        <w:rPr>
          <w:rFonts w:ascii="宋体" w:eastAsia="宋体" w:cs="宋体" w:hint="eastAsia"/>
          <w:b w:val="0"/>
          <w:bCs/>
          <w:sz w:val="22"/>
          <w:szCs w:val="22"/>
        </w:rPr>
        <w:t xml:space="preserve">。 </w:t>
      </w:r>
    </w:p>
    <w:p w:rsidR="000779D1" w:rsidRDefault="00510D38">
      <w:pPr>
        <w:snapToGrid w:val="0"/>
        <w:spacing w:line="400" w:lineRule="exact"/>
        <w:ind w:firstLineChars="100" w:firstLine="220"/>
        <w:rPr>
          <w:rFonts w:ascii="宋体" w:eastAsia="宋体" w:cs="宋体"/>
          <w:b w:val="0"/>
          <w:bCs/>
          <w:sz w:val="22"/>
          <w:szCs w:val="22"/>
        </w:rPr>
      </w:pPr>
      <w:r>
        <w:rPr>
          <w:rFonts w:ascii="宋体" w:eastAsia="宋体" w:cs="宋体" w:hint="eastAsia"/>
          <w:b w:val="0"/>
          <w:bCs/>
          <w:sz w:val="22"/>
          <w:szCs w:val="22"/>
        </w:rPr>
        <w:t>5.3 支付酬金</w:t>
      </w:r>
    </w:p>
    <w:p w:rsidR="000779D1" w:rsidRDefault="00510D38">
      <w:pPr>
        <w:snapToGrid w:val="0"/>
        <w:spacing w:line="400" w:lineRule="exact"/>
        <w:ind w:firstLineChars="200" w:firstLine="440"/>
        <w:rPr>
          <w:rFonts w:ascii="宋体" w:eastAsia="宋体" w:cs="宋体"/>
          <w:b w:val="0"/>
          <w:bCs/>
          <w:sz w:val="22"/>
          <w:szCs w:val="22"/>
        </w:rPr>
      </w:pPr>
      <w:r>
        <w:rPr>
          <w:rFonts w:ascii="宋体" w:eastAsia="宋体" w:cs="宋体" w:hint="eastAsia"/>
          <w:b w:val="0"/>
          <w:bCs/>
          <w:sz w:val="22"/>
          <w:szCs w:val="22"/>
        </w:rPr>
        <w:t>正常工作酬金的支付：</w:t>
      </w:r>
    </w:p>
    <w:tbl>
      <w:tblPr>
        <w:tblW w:w="9680" w:type="dxa"/>
        <w:tblInd w:w="-72"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20"/>
        <w:gridCol w:w="2880"/>
        <w:gridCol w:w="3305"/>
        <w:gridCol w:w="1875"/>
      </w:tblGrid>
      <w:tr w:rsidR="000779D1">
        <w:trPr>
          <w:trHeight w:val="479"/>
        </w:trPr>
        <w:tc>
          <w:tcPr>
            <w:tcW w:w="1620" w:type="dxa"/>
            <w:vAlign w:val="center"/>
          </w:tcPr>
          <w:p w:rsidR="000779D1" w:rsidRDefault="00510D38">
            <w:pPr>
              <w:spacing w:line="430" w:lineRule="atLeast"/>
              <w:outlineLvl w:val="0"/>
              <w:rPr>
                <w:rFonts w:ascii="宋体" w:eastAsia="宋体"/>
                <w:b w:val="0"/>
                <w:color w:val="auto"/>
                <w:sz w:val="22"/>
                <w:szCs w:val="22"/>
              </w:rPr>
            </w:pPr>
            <w:r>
              <w:rPr>
                <w:rFonts w:ascii="宋体" w:eastAsia="宋体" w:hint="eastAsia"/>
                <w:b w:val="0"/>
                <w:color w:val="auto"/>
                <w:sz w:val="22"/>
                <w:szCs w:val="22"/>
              </w:rPr>
              <w:t>支付次数</w:t>
            </w:r>
          </w:p>
        </w:tc>
        <w:tc>
          <w:tcPr>
            <w:tcW w:w="2880" w:type="dxa"/>
            <w:vAlign w:val="center"/>
          </w:tcPr>
          <w:p w:rsidR="000779D1" w:rsidRDefault="00510D38">
            <w:pPr>
              <w:spacing w:line="430" w:lineRule="atLeast"/>
              <w:ind w:firstLineChars="250" w:firstLine="550"/>
              <w:outlineLvl w:val="0"/>
              <w:rPr>
                <w:rFonts w:ascii="宋体" w:eastAsia="宋体"/>
                <w:b w:val="0"/>
                <w:color w:val="auto"/>
                <w:sz w:val="22"/>
                <w:szCs w:val="22"/>
              </w:rPr>
            </w:pPr>
            <w:r>
              <w:rPr>
                <w:rFonts w:ascii="宋体" w:eastAsia="宋体" w:hint="eastAsia"/>
                <w:b w:val="0"/>
                <w:color w:val="auto"/>
                <w:sz w:val="22"/>
                <w:szCs w:val="22"/>
              </w:rPr>
              <w:t>支付时间</w:t>
            </w:r>
          </w:p>
        </w:tc>
        <w:tc>
          <w:tcPr>
            <w:tcW w:w="3305" w:type="dxa"/>
            <w:vAlign w:val="center"/>
          </w:tcPr>
          <w:p w:rsidR="000779D1" w:rsidRDefault="00510D38">
            <w:pPr>
              <w:spacing w:line="430" w:lineRule="atLeast"/>
              <w:ind w:firstLineChars="250" w:firstLine="550"/>
              <w:outlineLvl w:val="0"/>
              <w:rPr>
                <w:rFonts w:ascii="宋体" w:eastAsia="宋体"/>
                <w:b w:val="0"/>
                <w:color w:val="auto"/>
                <w:sz w:val="22"/>
                <w:szCs w:val="22"/>
              </w:rPr>
            </w:pPr>
            <w:r>
              <w:rPr>
                <w:rFonts w:ascii="宋体" w:eastAsia="宋体" w:hint="eastAsia"/>
                <w:b w:val="0"/>
                <w:color w:val="auto"/>
                <w:sz w:val="22"/>
                <w:szCs w:val="22"/>
              </w:rPr>
              <w:t>支付比例</w:t>
            </w:r>
          </w:p>
        </w:tc>
        <w:tc>
          <w:tcPr>
            <w:tcW w:w="1875" w:type="dxa"/>
            <w:vAlign w:val="center"/>
          </w:tcPr>
          <w:p w:rsidR="000779D1" w:rsidRDefault="00510D38">
            <w:pPr>
              <w:spacing w:line="430" w:lineRule="atLeast"/>
              <w:outlineLvl w:val="0"/>
              <w:rPr>
                <w:rFonts w:ascii="宋体" w:eastAsia="宋体"/>
                <w:b w:val="0"/>
                <w:color w:val="auto"/>
                <w:sz w:val="22"/>
                <w:szCs w:val="22"/>
              </w:rPr>
            </w:pPr>
            <w:r>
              <w:rPr>
                <w:rFonts w:ascii="宋体" w:eastAsia="宋体" w:hint="eastAsia"/>
                <w:b w:val="0"/>
                <w:color w:val="auto"/>
                <w:sz w:val="22"/>
                <w:szCs w:val="22"/>
              </w:rPr>
              <w:t>支付金额（万元）</w:t>
            </w:r>
          </w:p>
        </w:tc>
      </w:tr>
      <w:tr w:rsidR="000779D1">
        <w:trPr>
          <w:trHeight w:val="794"/>
        </w:trPr>
        <w:tc>
          <w:tcPr>
            <w:tcW w:w="1620" w:type="dxa"/>
            <w:vAlign w:val="center"/>
          </w:tcPr>
          <w:p w:rsidR="000779D1" w:rsidRDefault="00510D38">
            <w:pPr>
              <w:spacing w:line="430" w:lineRule="atLeast"/>
              <w:outlineLvl w:val="0"/>
              <w:rPr>
                <w:rFonts w:ascii="宋体" w:eastAsia="宋体"/>
                <w:b w:val="0"/>
                <w:color w:val="auto"/>
                <w:sz w:val="22"/>
                <w:szCs w:val="22"/>
              </w:rPr>
            </w:pPr>
            <w:r>
              <w:rPr>
                <w:rFonts w:ascii="宋体" w:eastAsia="宋体" w:hint="eastAsia"/>
                <w:b w:val="0"/>
                <w:color w:val="auto"/>
                <w:sz w:val="22"/>
                <w:szCs w:val="22"/>
              </w:rPr>
              <w:t>首付款</w:t>
            </w:r>
          </w:p>
        </w:tc>
        <w:tc>
          <w:tcPr>
            <w:tcW w:w="2880" w:type="dxa"/>
            <w:vAlign w:val="center"/>
          </w:tcPr>
          <w:p w:rsidR="000779D1" w:rsidRDefault="00510D38" w:rsidP="00D8056F">
            <w:pPr>
              <w:spacing w:line="430" w:lineRule="atLeast"/>
              <w:outlineLvl w:val="0"/>
              <w:rPr>
                <w:rFonts w:ascii="宋体" w:eastAsia="宋体"/>
                <w:b w:val="0"/>
                <w:color w:val="auto"/>
                <w:sz w:val="22"/>
                <w:szCs w:val="22"/>
              </w:rPr>
            </w:pPr>
            <w:r>
              <w:rPr>
                <w:rFonts w:ascii="宋体" w:eastAsia="宋体" w:hint="eastAsia"/>
                <w:b w:val="0"/>
                <w:color w:val="auto"/>
                <w:sz w:val="22"/>
                <w:szCs w:val="22"/>
              </w:rPr>
              <w:t>工程开工后项目总监及主要人员到位后</w:t>
            </w:r>
            <w:r w:rsidR="00D8056F">
              <w:rPr>
                <w:rFonts w:ascii="宋体" w:eastAsia="宋体" w:hint="eastAsia"/>
                <w:b w:val="0"/>
                <w:color w:val="auto"/>
                <w:sz w:val="22"/>
                <w:szCs w:val="22"/>
              </w:rPr>
              <w:t>7个</w:t>
            </w:r>
            <w:r w:rsidR="00D8056F">
              <w:rPr>
                <w:rFonts w:ascii="宋体" w:eastAsia="宋体"/>
                <w:b w:val="0"/>
                <w:color w:val="auto"/>
                <w:sz w:val="22"/>
                <w:szCs w:val="22"/>
              </w:rPr>
              <w:t>工作日</w:t>
            </w:r>
            <w:r>
              <w:rPr>
                <w:rFonts w:ascii="宋体" w:eastAsia="宋体" w:hint="eastAsia"/>
                <w:b w:val="0"/>
                <w:color w:val="auto"/>
                <w:sz w:val="22"/>
                <w:szCs w:val="22"/>
              </w:rPr>
              <w:t>内支付</w:t>
            </w:r>
          </w:p>
        </w:tc>
        <w:tc>
          <w:tcPr>
            <w:tcW w:w="3305" w:type="dxa"/>
            <w:vAlign w:val="center"/>
          </w:tcPr>
          <w:p w:rsidR="000779D1" w:rsidRDefault="00510D38">
            <w:pPr>
              <w:spacing w:line="430" w:lineRule="atLeast"/>
              <w:outlineLvl w:val="0"/>
              <w:rPr>
                <w:rFonts w:ascii="宋体" w:eastAsia="宋体"/>
                <w:b w:val="0"/>
                <w:color w:val="auto"/>
                <w:sz w:val="22"/>
                <w:szCs w:val="22"/>
              </w:rPr>
            </w:pPr>
            <w:r>
              <w:rPr>
                <w:rFonts w:ascii="宋体" w:eastAsia="宋体" w:hint="eastAsia"/>
                <w:b w:val="0"/>
                <w:color w:val="auto"/>
                <w:sz w:val="22"/>
                <w:szCs w:val="22"/>
              </w:rPr>
              <w:t>合同价的40%作为预付款</w:t>
            </w:r>
          </w:p>
        </w:tc>
        <w:tc>
          <w:tcPr>
            <w:tcW w:w="1875" w:type="dxa"/>
            <w:vAlign w:val="center"/>
          </w:tcPr>
          <w:p w:rsidR="000779D1" w:rsidRDefault="000779D1">
            <w:pPr>
              <w:spacing w:line="430" w:lineRule="atLeast"/>
              <w:ind w:firstLineChars="250" w:firstLine="550"/>
              <w:outlineLvl w:val="0"/>
              <w:rPr>
                <w:rFonts w:ascii="宋体" w:eastAsia="宋体"/>
                <w:b w:val="0"/>
                <w:color w:val="auto"/>
                <w:sz w:val="22"/>
                <w:szCs w:val="22"/>
              </w:rPr>
            </w:pPr>
          </w:p>
        </w:tc>
      </w:tr>
      <w:tr w:rsidR="000779D1">
        <w:trPr>
          <w:trHeight w:val="819"/>
        </w:trPr>
        <w:tc>
          <w:tcPr>
            <w:tcW w:w="1620" w:type="dxa"/>
            <w:vAlign w:val="center"/>
          </w:tcPr>
          <w:p w:rsidR="000779D1" w:rsidRDefault="00510D38">
            <w:pPr>
              <w:spacing w:line="430" w:lineRule="atLeast"/>
              <w:outlineLvl w:val="0"/>
              <w:rPr>
                <w:rFonts w:ascii="宋体" w:eastAsia="宋体"/>
                <w:b w:val="0"/>
                <w:color w:val="auto"/>
                <w:sz w:val="22"/>
                <w:szCs w:val="22"/>
              </w:rPr>
            </w:pPr>
            <w:r>
              <w:rPr>
                <w:rFonts w:ascii="宋体" w:eastAsia="宋体" w:hint="eastAsia"/>
                <w:b w:val="0"/>
                <w:color w:val="auto"/>
                <w:sz w:val="22"/>
                <w:szCs w:val="22"/>
              </w:rPr>
              <w:t>第二阶段付款</w:t>
            </w:r>
          </w:p>
          <w:p w:rsidR="000779D1" w:rsidRDefault="00510D38">
            <w:pPr>
              <w:spacing w:line="430" w:lineRule="atLeast"/>
              <w:outlineLvl w:val="0"/>
              <w:rPr>
                <w:rFonts w:ascii="宋体" w:eastAsia="宋体"/>
                <w:b w:val="0"/>
                <w:color w:val="auto"/>
                <w:sz w:val="22"/>
                <w:szCs w:val="22"/>
              </w:rPr>
            </w:pPr>
            <w:r>
              <w:rPr>
                <w:rFonts w:ascii="宋体" w:eastAsia="宋体" w:hint="eastAsia"/>
                <w:b w:val="0"/>
                <w:color w:val="auto"/>
                <w:sz w:val="22"/>
                <w:szCs w:val="22"/>
              </w:rPr>
              <w:t>（中期付款）</w:t>
            </w:r>
          </w:p>
        </w:tc>
        <w:tc>
          <w:tcPr>
            <w:tcW w:w="2880" w:type="dxa"/>
            <w:vAlign w:val="center"/>
          </w:tcPr>
          <w:p w:rsidR="000779D1" w:rsidRDefault="00510D38">
            <w:pPr>
              <w:spacing w:line="430" w:lineRule="atLeast"/>
              <w:outlineLvl w:val="0"/>
              <w:rPr>
                <w:rFonts w:ascii="宋体" w:eastAsia="宋体"/>
                <w:b w:val="0"/>
                <w:color w:val="auto"/>
                <w:sz w:val="22"/>
                <w:szCs w:val="22"/>
              </w:rPr>
            </w:pPr>
            <w:r>
              <w:rPr>
                <w:rFonts w:ascii="宋体" w:eastAsia="宋体" w:hint="eastAsia"/>
                <w:b w:val="0"/>
                <w:color w:val="auto"/>
                <w:sz w:val="22"/>
                <w:szCs w:val="22"/>
              </w:rPr>
              <w:t>监理费支付采用按季度付款，每季度末支付；</w:t>
            </w:r>
          </w:p>
        </w:tc>
        <w:tc>
          <w:tcPr>
            <w:tcW w:w="3305" w:type="dxa"/>
            <w:vAlign w:val="center"/>
          </w:tcPr>
          <w:p w:rsidR="000779D1" w:rsidRDefault="00510D38">
            <w:pPr>
              <w:spacing w:line="430" w:lineRule="atLeast"/>
              <w:outlineLvl w:val="0"/>
              <w:rPr>
                <w:rFonts w:ascii="宋体" w:eastAsia="宋体"/>
                <w:b w:val="0"/>
                <w:color w:val="auto"/>
                <w:sz w:val="22"/>
                <w:szCs w:val="22"/>
              </w:rPr>
            </w:pPr>
            <w:r>
              <w:rPr>
                <w:rFonts w:ascii="宋体" w:eastAsia="宋体" w:hint="eastAsia"/>
                <w:b w:val="0"/>
                <w:color w:val="auto"/>
                <w:sz w:val="22"/>
                <w:szCs w:val="22"/>
              </w:rPr>
              <w:t>合同价×5%；</w:t>
            </w:r>
          </w:p>
          <w:p w:rsidR="000779D1" w:rsidRDefault="00510D38">
            <w:pPr>
              <w:spacing w:line="430" w:lineRule="atLeast"/>
              <w:outlineLvl w:val="0"/>
              <w:rPr>
                <w:rFonts w:ascii="宋体" w:eastAsia="宋体"/>
                <w:b w:val="0"/>
                <w:color w:val="auto"/>
                <w:sz w:val="22"/>
                <w:szCs w:val="22"/>
              </w:rPr>
            </w:pPr>
            <w:r>
              <w:rPr>
                <w:rFonts w:ascii="宋体" w:eastAsia="宋体" w:hint="eastAsia"/>
                <w:b w:val="0"/>
                <w:color w:val="auto"/>
                <w:sz w:val="22"/>
                <w:szCs w:val="22"/>
              </w:rPr>
              <w:t>当监理费支付至合同价的80%时（包括预付款）暂停支付</w:t>
            </w:r>
          </w:p>
        </w:tc>
        <w:tc>
          <w:tcPr>
            <w:tcW w:w="1875" w:type="dxa"/>
            <w:vAlign w:val="center"/>
          </w:tcPr>
          <w:p w:rsidR="000779D1" w:rsidRDefault="000779D1">
            <w:pPr>
              <w:spacing w:line="430" w:lineRule="atLeast"/>
              <w:ind w:firstLineChars="250" w:firstLine="550"/>
              <w:outlineLvl w:val="0"/>
              <w:rPr>
                <w:rFonts w:ascii="宋体" w:eastAsia="宋体"/>
                <w:b w:val="0"/>
                <w:color w:val="auto"/>
                <w:sz w:val="22"/>
                <w:szCs w:val="22"/>
              </w:rPr>
            </w:pPr>
          </w:p>
        </w:tc>
      </w:tr>
      <w:tr w:rsidR="000779D1">
        <w:trPr>
          <w:trHeight w:val="649"/>
        </w:trPr>
        <w:tc>
          <w:tcPr>
            <w:tcW w:w="1620" w:type="dxa"/>
            <w:vAlign w:val="center"/>
          </w:tcPr>
          <w:p w:rsidR="000779D1" w:rsidRDefault="00510D38">
            <w:pPr>
              <w:spacing w:line="430" w:lineRule="atLeast"/>
              <w:outlineLvl w:val="0"/>
              <w:rPr>
                <w:rFonts w:ascii="宋体" w:eastAsia="宋体"/>
                <w:b w:val="0"/>
                <w:color w:val="auto"/>
                <w:sz w:val="22"/>
                <w:szCs w:val="22"/>
              </w:rPr>
            </w:pPr>
            <w:r>
              <w:rPr>
                <w:rFonts w:ascii="宋体" w:eastAsia="宋体" w:hint="eastAsia"/>
                <w:b w:val="0"/>
                <w:color w:val="auto"/>
                <w:sz w:val="22"/>
                <w:szCs w:val="22"/>
              </w:rPr>
              <w:lastRenderedPageBreak/>
              <w:t>第三阶段付款</w:t>
            </w:r>
          </w:p>
        </w:tc>
        <w:tc>
          <w:tcPr>
            <w:tcW w:w="2880" w:type="dxa"/>
            <w:vAlign w:val="center"/>
          </w:tcPr>
          <w:p w:rsidR="000779D1" w:rsidRDefault="00510D38">
            <w:pPr>
              <w:spacing w:line="430" w:lineRule="atLeast"/>
              <w:outlineLvl w:val="0"/>
              <w:rPr>
                <w:rFonts w:ascii="宋体" w:eastAsia="宋体"/>
                <w:b w:val="0"/>
                <w:color w:val="auto"/>
                <w:sz w:val="22"/>
                <w:szCs w:val="22"/>
              </w:rPr>
            </w:pPr>
            <w:r>
              <w:rPr>
                <w:rFonts w:ascii="宋体" w:eastAsia="宋体" w:hint="eastAsia"/>
                <w:b w:val="0"/>
                <w:color w:val="auto"/>
                <w:sz w:val="22"/>
                <w:szCs w:val="22"/>
              </w:rPr>
              <w:t>监理费结算，在签发工程移交证书后14日内</w:t>
            </w:r>
          </w:p>
        </w:tc>
        <w:tc>
          <w:tcPr>
            <w:tcW w:w="3305" w:type="dxa"/>
            <w:vAlign w:val="center"/>
          </w:tcPr>
          <w:p w:rsidR="000779D1" w:rsidRDefault="00510D38">
            <w:pPr>
              <w:spacing w:line="430" w:lineRule="atLeast"/>
              <w:outlineLvl w:val="0"/>
              <w:rPr>
                <w:rFonts w:ascii="宋体" w:eastAsia="宋体"/>
                <w:b w:val="0"/>
                <w:color w:val="auto"/>
                <w:sz w:val="22"/>
                <w:szCs w:val="22"/>
              </w:rPr>
            </w:pPr>
            <w:r>
              <w:rPr>
                <w:rFonts w:ascii="宋体" w:eastAsia="宋体" w:hint="eastAsia"/>
                <w:b w:val="0"/>
                <w:color w:val="auto"/>
                <w:sz w:val="22"/>
                <w:szCs w:val="22"/>
              </w:rPr>
              <w:t>支付至本工程监理费结算总造价的100%；</w:t>
            </w:r>
          </w:p>
        </w:tc>
        <w:tc>
          <w:tcPr>
            <w:tcW w:w="1875" w:type="dxa"/>
            <w:vAlign w:val="center"/>
          </w:tcPr>
          <w:p w:rsidR="000779D1" w:rsidRDefault="000779D1">
            <w:pPr>
              <w:spacing w:line="430" w:lineRule="atLeast"/>
              <w:ind w:firstLineChars="250" w:firstLine="550"/>
              <w:outlineLvl w:val="0"/>
              <w:rPr>
                <w:rFonts w:ascii="宋体" w:eastAsia="宋体"/>
                <w:b w:val="0"/>
                <w:color w:val="auto"/>
                <w:sz w:val="22"/>
                <w:szCs w:val="22"/>
              </w:rPr>
            </w:pPr>
          </w:p>
        </w:tc>
      </w:tr>
      <w:tr w:rsidR="000779D1">
        <w:trPr>
          <w:trHeight w:val="438"/>
        </w:trPr>
        <w:tc>
          <w:tcPr>
            <w:tcW w:w="9680" w:type="dxa"/>
            <w:gridSpan w:val="4"/>
            <w:vAlign w:val="center"/>
          </w:tcPr>
          <w:p w:rsidR="000779D1" w:rsidRDefault="00510D38">
            <w:pPr>
              <w:spacing w:line="430" w:lineRule="atLeast"/>
              <w:outlineLvl w:val="0"/>
              <w:rPr>
                <w:rFonts w:ascii="宋体" w:eastAsia="宋体"/>
                <w:b w:val="0"/>
                <w:color w:val="auto"/>
                <w:sz w:val="22"/>
                <w:szCs w:val="22"/>
              </w:rPr>
            </w:pPr>
            <w:r>
              <w:rPr>
                <w:rFonts w:ascii="宋体" w:eastAsia="宋体" w:hint="eastAsia"/>
                <w:b w:val="0"/>
                <w:color w:val="auto"/>
                <w:sz w:val="22"/>
                <w:szCs w:val="22"/>
              </w:rPr>
              <w:t>监理费的结算：合同价+延期监理费（如有）进行结算。</w:t>
            </w:r>
          </w:p>
        </w:tc>
      </w:tr>
    </w:tbl>
    <w:p w:rsidR="000779D1" w:rsidRDefault="00510D38">
      <w:pPr>
        <w:tabs>
          <w:tab w:val="left" w:pos="1620"/>
        </w:tabs>
        <w:adjustRightInd w:val="0"/>
        <w:snapToGrid w:val="0"/>
        <w:spacing w:line="400" w:lineRule="exact"/>
        <w:ind w:firstLineChars="200" w:firstLine="440"/>
        <w:rPr>
          <w:rFonts w:ascii="宋体" w:eastAsia="宋体" w:cs="宋体"/>
          <w:b w:val="0"/>
          <w:bCs/>
          <w:sz w:val="22"/>
          <w:szCs w:val="22"/>
        </w:rPr>
      </w:pPr>
      <w:r>
        <w:rPr>
          <w:rFonts w:ascii="宋体" w:eastAsia="宋体" w:cs="宋体" w:hint="eastAsia"/>
          <w:b w:val="0"/>
          <w:bCs/>
          <w:sz w:val="22"/>
          <w:szCs w:val="22"/>
        </w:rPr>
        <w:t>若监理费支付额与本工程施工形象进度不匹配时，双方及时另行协商解决。</w:t>
      </w:r>
    </w:p>
    <w:p w:rsidR="000779D1" w:rsidRDefault="00510D38">
      <w:pPr>
        <w:snapToGrid w:val="0"/>
        <w:spacing w:line="400" w:lineRule="exact"/>
        <w:rPr>
          <w:rFonts w:ascii="宋体" w:eastAsia="宋体" w:cs="宋体"/>
          <w:sz w:val="22"/>
          <w:szCs w:val="22"/>
        </w:rPr>
      </w:pPr>
      <w:r>
        <w:rPr>
          <w:rFonts w:ascii="宋体" w:eastAsia="宋体" w:cs="宋体" w:hint="eastAsia"/>
          <w:sz w:val="22"/>
          <w:szCs w:val="22"/>
        </w:rPr>
        <w:t>6、合同生效、变更、暂停、解除与终止</w:t>
      </w:r>
    </w:p>
    <w:p w:rsidR="000779D1" w:rsidRDefault="00510D38">
      <w:pPr>
        <w:adjustRightInd w:val="0"/>
        <w:snapToGrid w:val="0"/>
        <w:spacing w:line="400" w:lineRule="exact"/>
        <w:ind w:firstLineChars="100" w:firstLine="220"/>
        <w:rPr>
          <w:rFonts w:ascii="宋体" w:eastAsia="宋体" w:cs="宋体"/>
          <w:b w:val="0"/>
          <w:bCs/>
          <w:sz w:val="22"/>
          <w:szCs w:val="22"/>
        </w:rPr>
      </w:pPr>
      <w:r>
        <w:rPr>
          <w:rFonts w:ascii="宋体" w:eastAsia="宋体" w:cs="宋体" w:hint="eastAsia"/>
          <w:b w:val="0"/>
          <w:bCs/>
          <w:sz w:val="22"/>
          <w:szCs w:val="22"/>
        </w:rPr>
        <w:t>6.1 生效</w:t>
      </w:r>
    </w:p>
    <w:p w:rsidR="000779D1" w:rsidRDefault="00510D38">
      <w:pPr>
        <w:adjustRightInd w:val="0"/>
        <w:snapToGrid w:val="0"/>
        <w:spacing w:line="400" w:lineRule="exact"/>
        <w:ind w:firstLine="480"/>
        <w:rPr>
          <w:rFonts w:ascii="宋体" w:eastAsia="宋体" w:cs="宋体"/>
          <w:b w:val="0"/>
          <w:bCs/>
          <w:sz w:val="22"/>
          <w:szCs w:val="22"/>
        </w:rPr>
      </w:pPr>
      <w:r>
        <w:rPr>
          <w:rFonts w:ascii="宋体" w:eastAsia="宋体" w:cs="宋体" w:hint="eastAsia"/>
          <w:b w:val="0"/>
          <w:bCs/>
          <w:sz w:val="22"/>
          <w:szCs w:val="22"/>
        </w:rPr>
        <w:t>本合同生效条件：</w:t>
      </w:r>
      <w:r>
        <w:rPr>
          <w:rFonts w:ascii="宋体" w:eastAsia="宋体" w:cs="宋体" w:hint="eastAsia"/>
          <w:b w:val="0"/>
          <w:bCs/>
          <w:sz w:val="22"/>
          <w:szCs w:val="22"/>
          <w:u w:val="single"/>
        </w:rPr>
        <w:t xml:space="preserve">     双方签字并盖单位章后        </w:t>
      </w:r>
      <w:r>
        <w:rPr>
          <w:rFonts w:ascii="宋体" w:eastAsia="宋体" w:cs="宋体" w:hint="eastAsia"/>
          <w:b w:val="0"/>
          <w:bCs/>
          <w:sz w:val="22"/>
          <w:szCs w:val="22"/>
        </w:rPr>
        <w:t>。</w:t>
      </w:r>
    </w:p>
    <w:p w:rsidR="000779D1" w:rsidRDefault="00510D38">
      <w:pPr>
        <w:adjustRightInd w:val="0"/>
        <w:snapToGrid w:val="0"/>
        <w:spacing w:line="400" w:lineRule="exact"/>
        <w:ind w:firstLineChars="98" w:firstLine="216"/>
        <w:rPr>
          <w:rFonts w:ascii="宋体" w:eastAsia="宋体" w:cs="宋体"/>
          <w:b w:val="0"/>
          <w:bCs/>
          <w:sz w:val="22"/>
          <w:szCs w:val="22"/>
        </w:rPr>
      </w:pPr>
      <w:r>
        <w:rPr>
          <w:rFonts w:ascii="宋体" w:eastAsia="宋体" w:cs="宋体" w:hint="eastAsia"/>
          <w:b w:val="0"/>
          <w:bCs/>
          <w:sz w:val="22"/>
          <w:szCs w:val="22"/>
        </w:rPr>
        <w:t>6.2 变更</w:t>
      </w:r>
    </w:p>
    <w:p w:rsidR="000779D1" w:rsidRDefault="00510D38">
      <w:pPr>
        <w:adjustRightInd w:val="0"/>
        <w:snapToGrid w:val="0"/>
        <w:spacing w:line="400" w:lineRule="exact"/>
        <w:ind w:firstLineChars="200" w:firstLine="440"/>
        <w:rPr>
          <w:rFonts w:ascii="宋体" w:eastAsia="宋体" w:cs="宋体"/>
          <w:b w:val="0"/>
          <w:bCs/>
          <w:sz w:val="22"/>
          <w:szCs w:val="22"/>
        </w:rPr>
      </w:pPr>
      <w:r>
        <w:rPr>
          <w:rFonts w:ascii="宋体" w:eastAsia="宋体" w:cs="宋体" w:hint="eastAsia"/>
          <w:b w:val="0"/>
          <w:bCs/>
          <w:sz w:val="22"/>
          <w:szCs w:val="22"/>
        </w:rPr>
        <w:t>6.2.2 除不可抗力外，非监理方面造成工期延误的，</w:t>
      </w:r>
      <w:r>
        <w:rPr>
          <w:rFonts w:ascii="宋体" w:eastAsia="宋体" w:cs="宋体" w:hint="eastAsia"/>
          <w:sz w:val="22"/>
          <w:szCs w:val="22"/>
        </w:rPr>
        <w:t>6个月内免费监理，超过6个月的延期监理费按6000元/人/月，并以实际到岗人数计算。</w:t>
      </w:r>
    </w:p>
    <w:p w:rsidR="000779D1" w:rsidRDefault="00510D38">
      <w:pPr>
        <w:snapToGrid w:val="0"/>
        <w:spacing w:line="400" w:lineRule="exact"/>
        <w:ind w:firstLineChars="200" w:firstLine="440"/>
        <w:rPr>
          <w:rFonts w:ascii="宋体" w:eastAsia="宋体" w:cs="宋体"/>
          <w:b w:val="0"/>
          <w:bCs/>
          <w:sz w:val="22"/>
          <w:szCs w:val="22"/>
        </w:rPr>
      </w:pPr>
      <w:r>
        <w:rPr>
          <w:rFonts w:ascii="宋体" w:eastAsia="宋体" w:cs="宋体" w:hint="eastAsia"/>
          <w:b w:val="0"/>
          <w:bCs/>
          <w:sz w:val="22"/>
          <w:szCs w:val="22"/>
        </w:rPr>
        <w:t>6.2.6 因工程规模、监理范围的变化导致监理人的正常工作量减少时，按减少工作量的比例从协议书约定的正常工作酬金中扣减相同比例的酬金。</w:t>
      </w:r>
    </w:p>
    <w:p w:rsidR="000779D1" w:rsidRDefault="00510D38">
      <w:pPr>
        <w:snapToGrid w:val="0"/>
        <w:spacing w:line="400" w:lineRule="exact"/>
        <w:rPr>
          <w:rFonts w:ascii="宋体" w:eastAsia="宋体" w:cs="宋体"/>
          <w:sz w:val="22"/>
          <w:szCs w:val="22"/>
        </w:rPr>
      </w:pPr>
      <w:r>
        <w:rPr>
          <w:rFonts w:ascii="宋体" w:eastAsia="宋体" w:cs="宋体" w:hint="eastAsia"/>
          <w:sz w:val="22"/>
          <w:szCs w:val="22"/>
        </w:rPr>
        <w:t>7、争议解决</w:t>
      </w:r>
    </w:p>
    <w:p w:rsidR="000779D1" w:rsidRDefault="00510D38">
      <w:pPr>
        <w:snapToGrid w:val="0"/>
        <w:spacing w:line="400" w:lineRule="exact"/>
        <w:ind w:firstLineChars="98" w:firstLine="216"/>
        <w:rPr>
          <w:rFonts w:ascii="宋体" w:eastAsia="宋体" w:cs="宋体"/>
          <w:b w:val="0"/>
          <w:bCs/>
          <w:sz w:val="22"/>
          <w:szCs w:val="22"/>
        </w:rPr>
      </w:pPr>
      <w:r>
        <w:rPr>
          <w:rFonts w:ascii="宋体" w:eastAsia="宋体" w:cs="宋体" w:hint="eastAsia"/>
          <w:b w:val="0"/>
          <w:bCs/>
          <w:sz w:val="22"/>
          <w:szCs w:val="22"/>
        </w:rPr>
        <w:t>7.2 调解</w:t>
      </w:r>
    </w:p>
    <w:p w:rsidR="000779D1" w:rsidRDefault="00510D38">
      <w:pPr>
        <w:snapToGrid w:val="0"/>
        <w:spacing w:line="400" w:lineRule="exact"/>
        <w:ind w:firstLineChars="196" w:firstLine="431"/>
        <w:rPr>
          <w:rFonts w:ascii="宋体" w:eastAsia="宋体" w:cs="宋体"/>
          <w:b w:val="0"/>
          <w:bCs/>
          <w:sz w:val="22"/>
          <w:szCs w:val="22"/>
        </w:rPr>
      </w:pPr>
      <w:r>
        <w:rPr>
          <w:rFonts w:ascii="宋体" w:eastAsia="宋体" w:cs="宋体" w:hint="eastAsia"/>
          <w:b w:val="0"/>
          <w:bCs/>
          <w:sz w:val="22"/>
          <w:szCs w:val="22"/>
        </w:rPr>
        <w:t>本合同争议进行调解时，可提交</w:t>
      </w:r>
      <w:r>
        <w:rPr>
          <w:rFonts w:ascii="宋体" w:eastAsia="宋体" w:cs="宋体" w:hint="eastAsia"/>
          <w:b w:val="0"/>
          <w:bCs/>
          <w:sz w:val="22"/>
          <w:szCs w:val="22"/>
          <w:u w:val="single"/>
        </w:rPr>
        <w:t xml:space="preserve">  /  </w:t>
      </w:r>
      <w:r>
        <w:rPr>
          <w:rFonts w:ascii="宋体" w:eastAsia="宋体" w:cs="宋体" w:hint="eastAsia"/>
          <w:b w:val="0"/>
          <w:bCs/>
          <w:sz w:val="22"/>
          <w:szCs w:val="22"/>
        </w:rPr>
        <w:t>进行调解。</w:t>
      </w:r>
    </w:p>
    <w:p w:rsidR="000779D1" w:rsidRDefault="00510D38">
      <w:pPr>
        <w:snapToGrid w:val="0"/>
        <w:spacing w:line="400" w:lineRule="exact"/>
        <w:ind w:firstLineChars="98" w:firstLine="216"/>
        <w:rPr>
          <w:rFonts w:ascii="宋体" w:eastAsia="宋体" w:cs="宋体"/>
          <w:b w:val="0"/>
          <w:bCs/>
          <w:sz w:val="22"/>
          <w:szCs w:val="22"/>
        </w:rPr>
      </w:pPr>
      <w:r>
        <w:rPr>
          <w:rFonts w:ascii="宋体" w:eastAsia="宋体" w:cs="宋体" w:hint="eastAsia"/>
          <w:b w:val="0"/>
          <w:bCs/>
          <w:sz w:val="22"/>
          <w:szCs w:val="22"/>
        </w:rPr>
        <w:t>7.3 仲裁或诉讼</w:t>
      </w:r>
    </w:p>
    <w:p w:rsidR="000779D1" w:rsidRDefault="00510D38">
      <w:pPr>
        <w:adjustRightInd w:val="0"/>
        <w:snapToGrid w:val="0"/>
        <w:spacing w:line="400" w:lineRule="exact"/>
        <w:ind w:firstLineChars="200" w:firstLine="440"/>
        <w:rPr>
          <w:rFonts w:ascii="宋体" w:eastAsia="宋体" w:cs="宋体"/>
          <w:b w:val="0"/>
          <w:bCs/>
          <w:sz w:val="22"/>
          <w:szCs w:val="22"/>
        </w:rPr>
      </w:pPr>
      <w:r>
        <w:rPr>
          <w:rFonts w:ascii="宋体" w:eastAsia="宋体" w:cs="宋体" w:hint="eastAsia"/>
          <w:b w:val="0"/>
          <w:bCs/>
          <w:sz w:val="22"/>
          <w:szCs w:val="22"/>
        </w:rPr>
        <w:t>合同争议的最终解决方式为下列第</w:t>
      </w:r>
      <w:r>
        <w:rPr>
          <w:rFonts w:ascii="宋体" w:eastAsia="宋体" w:cs="宋体" w:hint="eastAsia"/>
          <w:b w:val="0"/>
          <w:bCs/>
          <w:sz w:val="22"/>
          <w:szCs w:val="22"/>
          <w:u w:val="single"/>
        </w:rPr>
        <w:t xml:space="preserve">  2      </w:t>
      </w:r>
      <w:r>
        <w:rPr>
          <w:rFonts w:ascii="宋体" w:eastAsia="宋体" w:cs="宋体" w:hint="eastAsia"/>
          <w:b w:val="0"/>
          <w:bCs/>
          <w:sz w:val="22"/>
          <w:szCs w:val="22"/>
        </w:rPr>
        <w:t>种方式：</w:t>
      </w:r>
    </w:p>
    <w:p w:rsidR="000779D1" w:rsidRDefault="00510D38">
      <w:pPr>
        <w:adjustRightInd w:val="0"/>
        <w:snapToGrid w:val="0"/>
        <w:spacing w:line="400" w:lineRule="exact"/>
        <w:ind w:firstLineChars="200" w:firstLine="440"/>
        <w:rPr>
          <w:rFonts w:ascii="宋体" w:eastAsia="宋体" w:cs="宋体"/>
          <w:b w:val="0"/>
          <w:bCs/>
          <w:sz w:val="22"/>
          <w:szCs w:val="22"/>
        </w:rPr>
      </w:pPr>
      <w:r>
        <w:rPr>
          <w:rFonts w:ascii="宋体" w:eastAsia="宋体" w:cs="宋体" w:hint="eastAsia"/>
          <w:b w:val="0"/>
          <w:bCs/>
          <w:sz w:val="22"/>
          <w:szCs w:val="22"/>
        </w:rPr>
        <w:t>（1）提请</w:t>
      </w:r>
      <w:r>
        <w:rPr>
          <w:rFonts w:ascii="宋体" w:eastAsia="宋体" w:cs="宋体" w:hint="eastAsia"/>
          <w:b w:val="0"/>
          <w:bCs/>
          <w:sz w:val="22"/>
          <w:szCs w:val="22"/>
          <w:u w:val="single"/>
        </w:rPr>
        <w:t xml:space="preserve">  温州      </w:t>
      </w:r>
      <w:r>
        <w:rPr>
          <w:rFonts w:ascii="宋体" w:eastAsia="宋体" w:cs="宋体" w:hint="eastAsia"/>
          <w:b w:val="0"/>
          <w:bCs/>
          <w:sz w:val="22"/>
          <w:szCs w:val="22"/>
        </w:rPr>
        <w:t>仲裁委员会进行仲裁。</w:t>
      </w:r>
    </w:p>
    <w:p w:rsidR="000779D1" w:rsidRDefault="00510D38">
      <w:pPr>
        <w:adjustRightInd w:val="0"/>
        <w:snapToGrid w:val="0"/>
        <w:spacing w:line="400" w:lineRule="exact"/>
        <w:ind w:firstLineChars="200" w:firstLine="440"/>
        <w:rPr>
          <w:rFonts w:ascii="宋体" w:eastAsia="宋体" w:cs="宋体"/>
          <w:b w:val="0"/>
          <w:bCs/>
          <w:sz w:val="22"/>
          <w:szCs w:val="22"/>
        </w:rPr>
      </w:pPr>
      <w:r>
        <w:rPr>
          <w:rFonts w:ascii="宋体" w:eastAsia="宋体" w:cs="宋体" w:hint="eastAsia"/>
          <w:b w:val="0"/>
          <w:bCs/>
          <w:sz w:val="22"/>
          <w:szCs w:val="22"/>
        </w:rPr>
        <w:t>（2）向</w:t>
      </w:r>
      <w:r>
        <w:rPr>
          <w:rFonts w:ascii="宋体" w:eastAsia="宋体" w:cs="宋体" w:hint="eastAsia"/>
          <w:b w:val="0"/>
          <w:bCs/>
          <w:sz w:val="22"/>
          <w:szCs w:val="22"/>
          <w:u w:val="single"/>
        </w:rPr>
        <w:t xml:space="preserve">    乐清市    </w:t>
      </w:r>
      <w:r>
        <w:rPr>
          <w:rFonts w:ascii="宋体" w:eastAsia="宋体" w:cs="宋体" w:hint="eastAsia"/>
          <w:b w:val="0"/>
          <w:bCs/>
          <w:sz w:val="22"/>
          <w:szCs w:val="22"/>
        </w:rPr>
        <w:t>人民法院提起诉讼。</w:t>
      </w:r>
    </w:p>
    <w:p w:rsidR="000779D1" w:rsidRDefault="00510D38">
      <w:pPr>
        <w:adjustRightInd w:val="0"/>
        <w:snapToGrid w:val="0"/>
        <w:spacing w:line="400" w:lineRule="exact"/>
        <w:ind w:firstLineChars="100" w:firstLine="221"/>
        <w:rPr>
          <w:rFonts w:ascii="宋体" w:eastAsia="宋体" w:cs="宋体"/>
          <w:bCs/>
          <w:sz w:val="22"/>
          <w:szCs w:val="22"/>
        </w:rPr>
      </w:pPr>
      <w:r>
        <w:rPr>
          <w:rFonts w:ascii="宋体" w:eastAsia="宋体" w:cs="宋体" w:hint="eastAsia"/>
          <w:bCs/>
          <w:sz w:val="22"/>
          <w:szCs w:val="22"/>
        </w:rPr>
        <w:t>8、其他</w:t>
      </w:r>
    </w:p>
    <w:p w:rsidR="000779D1" w:rsidRDefault="00510D38">
      <w:pPr>
        <w:adjustRightInd w:val="0"/>
        <w:snapToGrid w:val="0"/>
        <w:spacing w:line="400" w:lineRule="exact"/>
        <w:rPr>
          <w:rFonts w:ascii="宋体" w:eastAsia="宋体" w:cs="宋体"/>
          <w:b w:val="0"/>
          <w:sz w:val="22"/>
          <w:szCs w:val="22"/>
        </w:rPr>
      </w:pPr>
      <w:r>
        <w:rPr>
          <w:rFonts w:ascii="宋体" w:eastAsia="宋体" w:cs="宋体" w:hint="eastAsia"/>
          <w:b w:val="0"/>
          <w:sz w:val="22"/>
          <w:szCs w:val="22"/>
        </w:rPr>
        <w:t xml:space="preserve">    8.2 检测费用</w:t>
      </w:r>
    </w:p>
    <w:p w:rsidR="000779D1" w:rsidRDefault="00510D38">
      <w:pPr>
        <w:adjustRightInd w:val="0"/>
        <w:snapToGrid w:val="0"/>
        <w:spacing w:line="400" w:lineRule="exact"/>
        <w:rPr>
          <w:rFonts w:ascii="宋体" w:eastAsia="宋体" w:cs="宋体"/>
          <w:b w:val="0"/>
          <w:sz w:val="22"/>
          <w:szCs w:val="22"/>
        </w:rPr>
      </w:pPr>
      <w:r>
        <w:rPr>
          <w:rFonts w:ascii="宋体" w:eastAsia="宋体" w:cs="宋体" w:hint="eastAsia"/>
          <w:b w:val="0"/>
          <w:sz w:val="22"/>
          <w:szCs w:val="22"/>
        </w:rPr>
        <w:t xml:space="preserve">    委托人应在检测工作完成后</w:t>
      </w:r>
      <w:r>
        <w:rPr>
          <w:rFonts w:ascii="宋体" w:eastAsia="宋体" w:cs="宋体" w:hint="eastAsia"/>
          <w:b w:val="0"/>
          <w:sz w:val="22"/>
          <w:szCs w:val="22"/>
          <w:u w:val="single"/>
        </w:rPr>
        <w:t xml:space="preserve">  /   </w:t>
      </w:r>
      <w:r>
        <w:rPr>
          <w:rFonts w:ascii="宋体" w:eastAsia="宋体" w:cs="宋体" w:hint="eastAsia"/>
          <w:b w:val="0"/>
          <w:sz w:val="22"/>
          <w:szCs w:val="22"/>
        </w:rPr>
        <w:t>天内支付检测费用。</w:t>
      </w:r>
    </w:p>
    <w:p w:rsidR="000779D1" w:rsidRDefault="00510D38">
      <w:pPr>
        <w:adjustRightInd w:val="0"/>
        <w:snapToGrid w:val="0"/>
        <w:spacing w:line="400" w:lineRule="exact"/>
        <w:ind w:firstLineChars="100" w:firstLine="220"/>
        <w:rPr>
          <w:rFonts w:ascii="宋体" w:eastAsia="宋体" w:cs="宋体"/>
          <w:b w:val="0"/>
          <w:sz w:val="22"/>
          <w:szCs w:val="22"/>
        </w:rPr>
      </w:pPr>
      <w:r>
        <w:rPr>
          <w:rFonts w:ascii="宋体" w:eastAsia="宋体" w:cs="宋体" w:hint="eastAsia"/>
          <w:b w:val="0"/>
          <w:sz w:val="22"/>
          <w:szCs w:val="22"/>
        </w:rPr>
        <w:t xml:space="preserve">  8.3 咨询费用</w:t>
      </w:r>
    </w:p>
    <w:p w:rsidR="000779D1" w:rsidRDefault="00510D38">
      <w:pPr>
        <w:adjustRightInd w:val="0"/>
        <w:snapToGrid w:val="0"/>
        <w:spacing w:line="400" w:lineRule="exact"/>
        <w:rPr>
          <w:rFonts w:ascii="宋体" w:eastAsia="宋体" w:cs="宋体"/>
          <w:b w:val="0"/>
          <w:sz w:val="22"/>
          <w:szCs w:val="22"/>
        </w:rPr>
      </w:pPr>
      <w:r>
        <w:rPr>
          <w:rFonts w:ascii="宋体" w:eastAsia="宋体" w:cs="宋体" w:hint="eastAsia"/>
          <w:b w:val="0"/>
          <w:sz w:val="22"/>
          <w:szCs w:val="22"/>
        </w:rPr>
        <w:t xml:space="preserve">    委托人应在咨询工作完成后</w:t>
      </w:r>
      <w:r>
        <w:rPr>
          <w:rFonts w:ascii="宋体" w:eastAsia="宋体" w:cs="宋体" w:hint="eastAsia"/>
          <w:b w:val="0"/>
          <w:sz w:val="22"/>
          <w:szCs w:val="22"/>
          <w:u w:val="single"/>
        </w:rPr>
        <w:t xml:space="preserve">  /   </w:t>
      </w:r>
      <w:r>
        <w:rPr>
          <w:rFonts w:ascii="宋体" w:eastAsia="宋体" w:cs="宋体" w:hint="eastAsia"/>
          <w:b w:val="0"/>
          <w:sz w:val="22"/>
          <w:szCs w:val="22"/>
        </w:rPr>
        <w:t>天内支付咨询费用。</w:t>
      </w:r>
    </w:p>
    <w:p w:rsidR="000779D1" w:rsidRDefault="00510D38">
      <w:pPr>
        <w:snapToGrid w:val="0"/>
        <w:spacing w:line="400" w:lineRule="exact"/>
        <w:ind w:firstLineChars="198" w:firstLine="436"/>
        <w:rPr>
          <w:rFonts w:ascii="宋体" w:eastAsia="宋体" w:cs="宋体"/>
          <w:b w:val="0"/>
          <w:sz w:val="22"/>
          <w:szCs w:val="22"/>
        </w:rPr>
      </w:pPr>
      <w:r>
        <w:rPr>
          <w:rFonts w:ascii="宋体" w:eastAsia="宋体" w:cs="宋体" w:hint="eastAsia"/>
          <w:b w:val="0"/>
          <w:sz w:val="22"/>
          <w:szCs w:val="22"/>
        </w:rPr>
        <w:t>8.4 奖励</w:t>
      </w:r>
    </w:p>
    <w:p w:rsidR="000779D1" w:rsidRDefault="00510D38">
      <w:pPr>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合理化建议的奖励金额按下列方法确定为：</w:t>
      </w:r>
    </w:p>
    <w:p w:rsidR="000779D1" w:rsidRDefault="00510D38">
      <w:pPr>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奖励金额＝工程投资节省额×奖励金额的比率；</w:t>
      </w:r>
    </w:p>
    <w:p w:rsidR="000779D1" w:rsidRDefault="00510D38">
      <w:pPr>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奖励金额的比率为</w:t>
      </w:r>
      <w:r>
        <w:rPr>
          <w:rFonts w:ascii="宋体" w:eastAsia="宋体" w:cs="宋体" w:hint="eastAsia"/>
          <w:b w:val="0"/>
          <w:sz w:val="22"/>
          <w:szCs w:val="22"/>
          <w:u w:val="single"/>
        </w:rPr>
        <w:t xml:space="preserve">    /   </w:t>
      </w:r>
      <w:r>
        <w:rPr>
          <w:rFonts w:ascii="宋体" w:eastAsia="宋体" w:cs="宋体" w:hint="eastAsia"/>
          <w:b w:val="0"/>
          <w:sz w:val="22"/>
          <w:szCs w:val="22"/>
        </w:rPr>
        <w:t>%。</w:t>
      </w:r>
    </w:p>
    <w:p w:rsidR="000779D1" w:rsidRDefault="00510D38">
      <w:pPr>
        <w:adjustRightInd w:val="0"/>
        <w:snapToGrid w:val="0"/>
        <w:spacing w:line="400" w:lineRule="exact"/>
        <w:ind w:firstLineChars="198" w:firstLine="436"/>
        <w:rPr>
          <w:rFonts w:ascii="宋体" w:eastAsia="宋体" w:cs="宋体"/>
          <w:b w:val="0"/>
          <w:sz w:val="22"/>
          <w:szCs w:val="22"/>
        </w:rPr>
      </w:pPr>
      <w:r>
        <w:rPr>
          <w:rFonts w:ascii="宋体" w:eastAsia="宋体" w:cs="宋体" w:hint="eastAsia"/>
          <w:b w:val="0"/>
          <w:sz w:val="22"/>
          <w:szCs w:val="22"/>
        </w:rPr>
        <w:t>8.6 保密</w:t>
      </w:r>
    </w:p>
    <w:p w:rsidR="000779D1" w:rsidRDefault="00510D38">
      <w:pPr>
        <w:adjustRightInd w:val="0"/>
        <w:snapToGrid w:val="0"/>
        <w:spacing w:line="400" w:lineRule="exact"/>
        <w:ind w:firstLineChars="200" w:firstLine="440"/>
        <w:rPr>
          <w:rFonts w:ascii="宋体" w:eastAsia="宋体" w:cs="宋体"/>
          <w:b w:val="0"/>
          <w:sz w:val="22"/>
          <w:szCs w:val="22"/>
          <w:u w:val="single"/>
        </w:rPr>
      </w:pPr>
      <w:r>
        <w:rPr>
          <w:rFonts w:ascii="宋体" w:eastAsia="宋体" w:cs="宋体" w:hint="eastAsia"/>
          <w:b w:val="0"/>
          <w:sz w:val="22"/>
          <w:szCs w:val="22"/>
        </w:rPr>
        <w:t>委托人申明的保密事项和期限：</w:t>
      </w:r>
      <w:r>
        <w:rPr>
          <w:rFonts w:ascii="宋体" w:eastAsia="宋体" w:cs="宋体" w:hint="eastAsia"/>
          <w:b w:val="0"/>
          <w:sz w:val="22"/>
          <w:szCs w:val="22"/>
          <w:u w:val="single"/>
        </w:rPr>
        <w:t xml:space="preserve">          /               </w:t>
      </w:r>
      <w:r>
        <w:rPr>
          <w:rFonts w:ascii="宋体" w:eastAsia="宋体" w:cs="宋体" w:hint="eastAsia"/>
          <w:b w:val="0"/>
          <w:sz w:val="22"/>
          <w:szCs w:val="22"/>
        </w:rPr>
        <w:t>。</w:t>
      </w:r>
    </w:p>
    <w:p w:rsidR="000779D1" w:rsidRDefault="00510D38">
      <w:pPr>
        <w:adjustRightInd w:val="0"/>
        <w:snapToGrid w:val="0"/>
        <w:spacing w:line="400" w:lineRule="exact"/>
        <w:ind w:firstLineChars="200" w:firstLine="440"/>
        <w:rPr>
          <w:rFonts w:ascii="宋体" w:eastAsia="宋体" w:cs="宋体"/>
          <w:b w:val="0"/>
          <w:sz w:val="22"/>
          <w:szCs w:val="22"/>
          <w:u w:val="single"/>
        </w:rPr>
      </w:pPr>
      <w:r>
        <w:rPr>
          <w:rFonts w:ascii="宋体" w:eastAsia="宋体" w:cs="宋体" w:hint="eastAsia"/>
          <w:b w:val="0"/>
          <w:sz w:val="22"/>
          <w:szCs w:val="22"/>
        </w:rPr>
        <w:t>监理人申明的保密事项和期限：</w:t>
      </w:r>
      <w:r>
        <w:rPr>
          <w:rFonts w:ascii="宋体" w:eastAsia="宋体" w:cs="宋体" w:hint="eastAsia"/>
          <w:b w:val="0"/>
          <w:sz w:val="22"/>
          <w:szCs w:val="22"/>
          <w:u w:val="single"/>
        </w:rPr>
        <w:t xml:space="preserve">          /               </w:t>
      </w:r>
      <w:r>
        <w:rPr>
          <w:rFonts w:ascii="宋体" w:eastAsia="宋体" w:cs="宋体" w:hint="eastAsia"/>
          <w:b w:val="0"/>
          <w:sz w:val="22"/>
          <w:szCs w:val="22"/>
        </w:rPr>
        <w:t>。</w:t>
      </w:r>
    </w:p>
    <w:p w:rsidR="000779D1" w:rsidRDefault="00510D38">
      <w:pPr>
        <w:adjustRightInd w:val="0"/>
        <w:snapToGrid w:val="0"/>
        <w:spacing w:line="400" w:lineRule="exact"/>
        <w:ind w:firstLineChars="200" w:firstLine="440"/>
        <w:rPr>
          <w:rFonts w:ascii="宋体" w:eastAsia="宋体" w:cs="宋体"/>
          <w:b w:val="0"/>
          <w:sz w:val="22"/>
          <w:szCs w:val="22"/>
          <w:u w:val="single"/>
        </w:rPr>
      </w:pPr>
      <w:r>
        <w:rPr>
          <w:rFonts w:ascii="宋体" w:eastAsia="宋体" w:cs="宋体" w:hint="eastAsia"/>
          <w:b w:val="0"/>
          <w:sz w:val="22"/>
          <w:szCs w:val="22"/>
        </w:rPr>
        <w:t>第三方申明的保密事项和期限：</w:t>
      </w:r>
      <w:r>
        <w:rPr>
          <w:rFonts w:ascii="宋体" w:eastAsia="宋体" w:cs="宋体" w:hint="eastAsia"/>
          <w:b w:val="0"/>
          <w:sz w:val="22"/>
          <w:szCs w:val="22"/>
          <w:u w:val="single"/>
        </w:rPr>
        <w:t xml:space="preserve">          /               </w:t>
      </w:r>
      <w:r>
        <w:rPr>
          <w:rFonts w:ascii="宋体" w:eastAsia="宋体" w:cs="宋体" w:hint="eastAsia"/>
          <w:b w:val="0"/>
          <w:sz w:val="22"/>
          <w:szCs w:val="22"/>
        </w:rPr>
        <w:t>。</w:t>
      </w:r>
    </w:p>
    <w:p w:rsidR="000779D1" w:rsidRDefault="00510D38">
      <w:pPr>
        <w:snapToGrid w:val="0"/>
        <w:spacing w:line="400" w:lineRule="exact"/>
        <w:ind w:firstLineChars="198" w:firstLine="436"/>
        <w:rPr>
          <w:rFonts w:ascii="宋体" w:eastAsia="宋体" w:cs="宋体"/>
          <w:b w:val="0"/>
          <w:sz w:val="22"/>
          <w:szCs w:val="22"/>
        </w:rPr>
      </w:pPr>
      <w:r>
        <w:rPr>
          <w:rFonts w:ascii="宋体" w:eastAsia="宋体" w:cs="宋体" w:hint="eastAsia"/>
          <w:b w:val="0"/>
          <w:sz w:val="22"/>
          <w:szCs w:val="22"/>
        </w:rPr>
        <w:t>8.8著作权</w:t>
      </w:r>
    </w:p>
    <w:p w:rsidR="000779D1" w:rsidRDefault="00510D38">
      <w:pPr>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监理人在本合同履行期间及本合同终止后两年内出版涉及本工程的有关监理与相关服务的资料的限制条件：/</w:t>
      </w:r>
    </w:p>
    <w:p w:rsidR="000779D1" w:rsidRDefault="00510D38">
      <w:pPr>
        <w:numPr>
          <w:ilvl w:val="0"/>
          <w:numId w:val="4"/>
        </w:numPr>
        <w:adjustRightInd w:val="0"/>
        <w:snapToGrid w:val="0"/>
        <w:spacing w:line="400" w:lineRule="exact"/>
        <w:ind w:firstLineChars="100" w:firstLine="221"/>
        <w:rPr>
          <w:rFonts w:ascii="宋体" w:eastAsia="宋体" w:cs="宋体"/>
          <w:bCs/>
          <w:sz w:val="22"/>
          <w:szCs w:val="22"/>
        </w:rPr>
      </w:pPr>
      <w:r>
        <w:rPr>
          <w:rFonts w:ascii="宋体" w:eastAsia="宋体" w:cs="宋体" w:hint="eastAsia"/>
          <w:bCs/>
          <w:sz w:val="22"/>
          <w:szCs w:val="22"/>
        </w:rPr>
        <w:lastRenderedPageBreak/>
        <w:t>补充条款</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（1）监理人应严格按照温州市级文明标化工地的要求组织施工监理，遵守工程建设安全文明施工的有关规定。认真落实各项安全保护措施，并随时接受发包人和有关部门的监督检查。</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（2）本次监理服务期为本工程全部施工的工期，非监理方面造成工期延误的，6个月内免费监理，超过6个月的延期监理费按6000元/人/月，并以实际到岗人数计算，延期期间必须按委托人的需要安排监理人员。</w:t>
      </w:r>
    </w:p>
    <w:p w:rsidR="000779D1" w:rsidRDefault="00510D38">
      <w:pPr>
        <w:tabs>
          <w:tab w:val="left" w:pos="1620"/>
        </w:tabs>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（3）未按要求备足必须的设施、设备和物品影响工程进展，委托人有权购买任何按规定应由监理人自备的设施、设备和物品及其安装和服务，费用概由监理人负担，并在中期支付中将此款扣除。</w:t>
      </w:r>
    </w:p>
    <w:p w:rsidR="000779D1" w:rsidRDefault="00510D38">
      <w:pPr>
        <w:tabs>
          <w:tab w:val="left" w:pos="1620"/>
        </w:tabs>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4）接到业主通知后5天内总监应到位，每月出勤不少于24天，每少一天罚款3000元，在监理费进度款中扣除；在本项目监理期内，未经业主书面同意，不得兼任其他项目的监理或担任与本项目无关的工作，否则业主视情节轻重处合同总价2%～10%的违约金。</w:t>
      </w:r>
    </w:p>
    <w:p w:rsidR="000779D1" w:rsidRDefault="00510D38">
      <w:pPr>
        <w:tabs>
          <w:tab w:val="left" w:pos="1620"/>
        </w:tabs>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（5）专业监理工程师每月出勤不少于24天，每少一天罚款1000元，在监理费进度款中扣除，考勤以业主处打卡为准。</w:t>
      </w:r>
    </w:p>
    <w:p w:rsidR="000779D1" w:rsidRDefault="00510D38">
      <w:pPr>
        <w:tabs>
          <w:tab w:val="left" w:pos="1620"/>
        </w:tabs>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（6）其他人员每月驻工地时间不得少于24天，每少一天罚款500元，在监理费进度款中扣除，考勤以业主处打卡为准。</w:t>
      </w:r>
    </w:p>
    <w:p w:rsidR="000779D1" w:rsidRDefault="00510D38">
      <w:pPr>
        <w:tabs>
          <w:tab w:val="left" w:pos="1620"/>
        </w:tabs>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（7）未经委托人同意不得擅自更换项目总监的；虽经委托人同意更换总监的，仍处以50000元违约金，在监理费进度款中扣除。</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（8）未经委托人同意不得擅自更换某专业监理工程师；虽经委托人同意更换的，仍处以20000元违约金，在监理费进度款中扣除。</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（9）未经委托人同意不得擅自更换其他监理人员；虽经委托人同意更换的，仍处以10000元违约金，在监理费进度款中扣除。</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（10）质量安全隐患未提前发现并作出有效处理，造成重大质量安全事故处以合同总价5～10%的违约金。</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11）有下列情况之一者，除按第4.1.1款赔偿损失外，委托人可拒付当期监理费，并按发生的次数，另罚合同总价的1～2%的违约金，同时监理人在一个星期内对相关责任人进行处理，并在温州市市级报刊登报向委托人公开致歉。</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1）与施工单位串通、弄虚作假降低工程质量等级，提高造价。</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2）将不合格的建筑工程、材料、构配件按合格签字。</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3）向施工单位介绍材料、构配件，分包商从中得利的。</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4）施工中存在质量安全隐患或违反了强制性条文未发监理通知或整改不力的。</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5）月工程量计量或工程款支付超高50000元以上的。</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6）工程延时验收或承包商报告不及时审批，造成索赔50000元以上。</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7）不按规定旁站，或未及时发现严重质量安全问题的。</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8）不按规定见证取样，使不合格材料混入工程实体。</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9）验收不认真虽未造成事故但质量把关不严，使钢筋品种、规格、数量错误，或砼、砂浆强</w:t>
      </w:r>
      <w:r>
        <w:rPr>
          <w:rFonts w:ascii="宋体" w:eastAsia="宋体" w:cs="宋体" w:hint="eastAsia"/>
          <w:b w:val="0"/>
          <w:sz w:val="22"/>
          <w:szCs w:val="22"/>
        </w:rPr>
        <w:lastRenderedPageBreak/>
        <w:t>度不合格；或桩测试不合格等严重质量问题。</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10）承包商作假资料，代签字，制止不力并予签认的。</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11）承包商未按设计要求施工、偷工减料，监理单位未发现和报告。</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12）节假日或夜间施工监理部未配合的，特别是在大体积混凝土浇注时没有及时旁站，总监未巡视和专业监理工程师未从严把关。</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（11）其他约定的监理重大工作失误罚则：</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1）安全管理工作不到位：工程现场发生重大安全事故的，每发生1起死亡事故的一次性罚款100000元，每发生1起重伤事故的一次性罚款50000元。如扣罚金额超过履约担保金额的，则不足部分在总监理费中扣除。情节严重影响正常工程进展的，委托方有权除按上述条款扣罚外，并停付后续监理合同款，直到中止监理合同。</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2）质量管理工作不到位：工程现场发生质量事故的，按国家建筑工程质量事故等级划分规定，一般质量事故按3000元～5000元/次扣罚，严重质量事故按10000元～20000元/次扣罚，重大质量事故按100000元～500000元/次扣罚；如扣罚金额超过履约担保金额的，则不足部分在总监理费中扣除；情节严重影响正常工程进展的，委托方有权除按上述条款扣罚外，并停付后续监理合同款，直到中止监理合同。</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3）进度管理工作不到位：施工实际工期延期超过施工合同工期10%开始起罚，一次性罚款10000元，以后按2000元/1个百分点递增罚款；超过施工合同工期20%后，按4000元/1个百分点递增罚款；超过30%施工合同工期后按6000元/1个百分点递增罚款，以此类推；如扣罚金额超过履约担保金额的，则不足部分在总监理费中扣除。情节严重影响正常工程进展的，委托方有权除按上述条款扣罚外，并停付后续监理合同款，直到中止监理合同。</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4）投资管理不到位：工程签证单签署的监理意见，有弄虚作假行为或工程计量与实际情况经委托方审核后发现误差在5%以上的，每发现一次罚款1000～5000元；工程进度款、工程结算意见等审核不力，发现较大误差的（工程进度款误差在10%以上，工程结算误差在5%以上），每发现一次罚款1000～5000元；如扣罚金额超过履约担保金额的，则不足部分在总监理费中扣除；情节严重影响正常工程进展的，委托方有权除按上述条款扣罚外，并停付后续监理合同款，直到中止监理合同。</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5）廉政管理不力，出现监理人员向承包方获取不当利益（如酬金、礼品等）情况的，每发现一次罚款5万元，并清退更换涉事人员。如扣罚金额超过履约担保金额的，则不足部分在总监理费中扣除。情节严重影响正常工程进展的，委托方有权除按上述条款扣罚外，并停付后续监理合同款，直到中止监理合同。</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6）其他日常监理工作中有不符合正常监理工作要求，经委托方交涉后无改进的，委托方按1000-10000元/次视情节给予处罚。</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（12）委托方有权无条件要求监理人更换无现场工作经验的监理人员。</w:t>
      </w:r>
    </w:p>
    <w:p w:rsidR="000779D1" w:rsidRDefault="00510D38">
      <w:pPr>
        <w:adjustRightInd w:val="0"/>
        <w:snapToGrid w:val="0"/>
        <w:spacing w:line="400" w:lineRule="exact"/>
        <w:ind w:firstLineChars="200" w:firstLine="440"/>
        <w:rPr>
          <w:rFonts w:ascii="宋体" w:eastAsia="宋体" w:cs="宋体"/>
          <w:b w:val="0"/>
          <w:sz w:val="22"/>
          <w:szCs w:val="22"/>
        </w:rPr>
      </w:pPr>
      <w:r>
        <w:rPr>
          <w:rFonts w:ascii="宋体" w:eastAsia="宋体" w:cs="宋体" w:hint="eastAsia"/>
          <w:b w:val="0"/>
          <w:sz w:val="22"/>
          <w:szCs w:val="22"/>
        </w:rPr>
        <w:t>(13)归档影像资料需按温州地区相关规定执行。</w:t>
      </w:r>
    </w:p>
    <w:p w:rsidR="000779D1" w:rsidRDefault="000779D1">
      <w:pPr>
        <w:adjustRightInd w:val="0"/>
        <w:snapToGrid w:val="0"/>
        <w:spacing w:line="400" w:lineRule="exact"/>
        <w:ind w:firstLineChars="200" w:firstLine="440"/>
        <w:rPr>
          <w:rFonts w:ascii="宋体" w:eastAsia="宋体" w:cs="宋体"/>
          <w:b w:val="0"/>
          <w:sz w:val="22"/>
          <w:szCs w:val="22"/>
        </w:rPr>
      </w:pPr>
    </w:p>
    <w:p w:rsidR="000779D1" w:rsidRDefault="00510D38">
      <w:pPr>
        <w:adjustRightInd w:val="0"/>
        <w:snapToGrid w:val="0"/>
        <w:spacing w:beforeLines="50" w:before="120" w:afterLines="50" w:after="120" w:line="280" w:lineRule="exact"/>
        <w:rPr>
          <w:rFonts w:ascii="宋体" w:eastAsia="宋体" w:cs="宋体"/>
          <w:b w:val="0"/>
          <w:sz w:val="22"/>
          <w:szCs w:val="22"/>
        </w:rPr>
      </w:pPr>
      <w:r>
        <w:rPr>
          <w:rFonts w:ascii="宋体" w:eastAsia="宋体" w:cs="宋体"/>
          <w:b w:val="0"/>
          <w:sz w:val="22"/>
          <w:szCs w:val="22"/>
        </w:rPr>
        <w:br w:type="page"/>
      </w:r>
      <w:r>
        <w:rPr>
          <w:rFonts w:ascii="宋体" w:eastAsia="宋体" w:cs="宋体" w:hint="eastAsia"/>
          <w:b w:val="0"/>
          <w:sz w:val="22"/>
          <w:szCs w:val="22"/>
        </w:rPr>
        <w:lastRenderedPageBreak/>
        <w:t xml:space="preserve">                 附录A  相关服务的范围和内容</w:t>
      </w:r>
    </w:p>
    <w:p w:rsidR="000779D1" w:rsidRDefault="00510D38">
      <w:pPr>
        <w:snapToGrid w:val="0"/>
        <w:spacing w:beforeLines="50" w:before="120" w:afterLines="50" w:after="120" w:line="360" w:lineRule="auto"/>
        <w:ind w:firstLineChars="400" w:firstLine="880"/>
        <w:rPr>
          <w:rFonts w:ascii="宋体" w:eastAsia="宋体" w:cs="宋体"/>
          <w:b w:val="0"/>
          <w:sz w:val="22"/>
          <w:szCs w:val="22"/>
        </w:rPr>
      </w:pPr>
      <w:r>
        <w:rPr>
          <w:rFonts w:ascii="宋体" w:eastAsia="宋体" w:cs="宋体" w:hint="eastAsia"/>
          <w:b w:val="0"/>
          <w:sz w:val="22"/>
          <w:szCs w:val="22"/>
        </w:rPr>
        <w:t>A-1 勘察阶段：</w:t>
      </w:r>
      <w:r>
        <w:rPr>
          <w:rFonts w:ascii="宋体" w:eastAsia="宋体" w:cs="宋体" w:hint="eastAsia"/>
          <w:b w:val="0"/>
          <w:sz w:val="22"/>
          <w:szCs w:val="22"/>
          <w:u w:val="single"/>
        </w:rPr>
        <w:t xml:space="preserve">                                             </w:t>
      </w:r>
      <w:r>
        <w:rPr>
          <w:rFonts w:ascii="宋体" w:eastAsia="宋体" w:cs="宋体" w:hint="eastAsia"/>
          <w:b w:val="0"/>
          <w:sz w:val="22"/>
          <w:szCs w:val="22"/>
        </w:rPr>
        <w:t>。</w:t>
      </w:r>
    </w:p>
    <w:p w:rsidR="000779D1" w:rsidRDefault="00510D38">
      <w:pPr>
        <w:snapToGrid w:val="0"/>
        <w:spacing w:beforeLines="50" w:before="120" w:afterLines="50" w:after="120" w:line="360" w:lineRule="auto"/>
        <w:ind w:firstLineChars="400" w:firstLine="880"/>
        <w:rPr>
          <w:rFonts w:ascii="宋体" w:eastAsia="宋体" w:cs="宋体"/>
          <w:b w:val="0"/>
          <w:sz w:val="22"/>
          <w:szCs w:val="22"/>
        </w:rPr>
      </w:pPr>
      <w:r>
        <w:rPr>
          <w:rFonts w:ascii="宋体" w:eastAsia="宋体" w:cs="宋体" w:hint="eastAsia"/>
          <w:b w:val="0"/>
          <w:sz w:val="22"/>
          <w:szCs w:val="22"/>
        </w:rPr>
        <w:t>A-2 设计阶段：</w:t>
      </w:r>
      <w:r>
        <w:rPr>
          <w:rFonts w:ascii="宋体" w:eastAsia="宋体" w:cs="宋体" w:hint="eastAsia"/>
          <w:b w:val="0"/>
          <w:sz w:val="22"/>
          <w:szCs w:val="22"/>
          <w:u w:val="single"/>
        </w:rPr>
        <w:t xml:space="preserve">                                </w:t>
      </w:r>
    </w:p>
    <w:p w:rsidR="000779D1" w:rsidRDefault="00510D38">
      <w:pPr>
        <w:snapToGrid w:val="0"/>
        <w:spacing w:beforeLines="50" w:before="120" w:afterLines="50" w:after="120" w:line="360" w:lineRule="auto"/>
        <w:ind w:firstLineChars="400" w:firstLine="880"/>
        <w:rPr>
          <w:rFonts w:ascii="宋体" w:eastAsia="宋体" w:cs="宋体"/>
          <w:b w:val="0"/>
          <w:sz w:val="22"/>
          <w:szCs w:val="22"/>
        </w:rPr>
      </w:pPr>
      <w:r>
        <w:rPr>
          <w:rFonts w:ascii="宋体" w:eastAsia="宋体" w:cs="宋体" w:hint="eastAsia"/>
          <w:b w:val="0"/>
          <w:sz w:val="22"/>
          <w:szCs w:val="22"/>
        </w:rPr>
        <w:t>A-3 保修阶段：</w:t>
      </w:r>
      <w:r>
        <w:rPr>
          <w:rFonts w:ascii="宋体" w:eastAsia="宋体" w:cs="宋体" w:hint="eastAsia"/>
          <w:b w:val="0"/>
          <w:sz w:val="22"/>
          <w:szCs w:val="22"/>
          <w:u w:val="single"/>
        </w:rPr>
        <w:t xml:space="preserve">                                                      </w:t>
      </w:r>
    </w:p>
    <w:p w:rsidR="000779D1" w:rsidRDefault="00510D38">
      <w:pPr>
        <w:snapToGrid w:val="0"/>
        <w:spacing w:beforeLines="50" w:before="120" w:afterLines="50" w:after="120" w:line="360" w:lineRule="auto"/>
        <w:ind w:firstLineChars="400" w:firstLine="880"/>
        <w:rPr>
          <w:rFonts w:ascii="宋体" w:eastAsia="宋体" w:cs="宋体"/>
          <w:b w:val="0"/>
          <w:sz w:val="22"/>
          <w:szCs w:val="22"/>
          <w:u w:val="single"/>
        </w:rPr>
      </w:pPr>
      <w:r>
        <w:rPr>
          <w:rFonts w:ascii="宋体" w:eastAsia="宋体" w:cs="宋体" w:hint="eastAsia"/>
          <w:b w:val="0"/>
          <w:sz w:val="22"/>
          <w:szCs w:val="22"/>
        </w:rPr>
        <w:t>A-4 其他（专业技术咨询、外部协调工作等）：</w:t>
      </w:r>
      <w:r>
        <w:rPr>
          <w:rFonts w:ascii="宋体" w:eastAsia="宋体" w:cs="宋体" w:hint="eastAsia"/>
          <w:b w:val="0"/>
          <w:sz w:val="22"/>
          <w:szCs w:val="22"/>
          <w:u w:val="single"/>
        </w:rPr>
        <w:t xml:space="preserve">                      </w:t>
      </w:r>
    </w:p>
    <w:p w:rsidR="000779D1" w:rsidRDefault="000779D1">
      <w:pPr>
        <w:adjustRightInd w:val="0"/>
        <w:snapToGrid w:val="0"/>
        <w:spacing w:beforeLines="50" w:before="120" w:afterLines="50" w:after="120" w:line="280" w:lineRule="exact"/>
        <w:rPr>
          <w:rFonts w:ascii="宋体" w:eastAsia="宋体" w:cs="宋体"/>
          <w:b w:val="0"/>
          <w:sz w:val="22"/>
          <w:szCs w:val="22"/>
        </w:rPr>
      </w:pPr>
    </w:p>
    <w:p w:rsidR="000779D1" w:rsidRDefault="000779D1">
      <w:pPr>
        <w:adjustRightInd w:val="0"/>
        <w:snapToGrid w:val="0"/>
        <w:spacing w:beforeLines="50" w:before="120" w:afterLines="50" w:after="120" w:line="280" w:lineRule="exact"/>
        <w:rPr>
          <w:rFonts w:ascii="宋体" w:eastAsia="宋体" w:cs="宋体"/>
          <w:b w:val="0"/>
          <w:sz w:val="22"/>
          <w:szCs w:val="22"/>
        </w:rPr>
      </w:pPr>
    </w:p>
    <w:p w:rsidR="000779D1" w:rsidRDefault="000779D1">
      <w:pPr>
        <w:adjustRightInd w:val="0"/>
        <w:snapToGrid w:val="0"/>
        <w:spacing w:beforeLines="50" w:before="120" w:afterLines="50" w:after="120" w:line="280" w:lineRule="exact"/>
        <w:rPr>
          <w:rFonts w:ascii="宋体" w:eastAsia="宋体" w:cs="宋体"/>
          <w:b w:val="0"/>
          <w:sz w:val="22"/>
          <w:szCs w:val="22"/>
        </w:rPr>
      </w:pPr>
    </w:p>
    <w:p w:rsidR="000779D1" w:rsidRDefault="000779D1">
      <w:pPr>
        <w:adjustRightInd w:val="0"/>
        <w:snapToGrid w:val="0"/>
        <w:spacing w:beforeLines="50" w:before="120" w:afterLines="50" w:after="120" w:line="280" w:lineRule="exact"/>
        <w:rPr>
          <w:rFonts w:ascii="宋体" w:eastAsia="宋体" w:cs="宋体"/>
          <w:b w:val="0"/>
          <w:sz w:val="22"/>
          <w:szCs w:val="22"/>
        </w:rPr>
      </w:pPr>
    </w:p>
    <w:p w:rsidR="000779D1" w:rsidRDefault="000779D1">
      <w:pPr>
        <w:adjustRightInd w:val="0"/>
        <w:snapToGrid w:val="0"/>
        <w:spacing w:beforeLines="50" w:before="120" w:afterLines="50" w:after="120" w:line="280" w:lineRule="exact"/>
        <w:rPr>
          <w:rFonts w:ascii="宋体" w:eastAsia="宋体" w:cs="宋体"/>
          <w:b w:val="0"/>
          <w:sz w:val="22"/>
          <w:szCs w:val="22"/>
        </w:rPr>
      </w:pPr>
    </w:p>
    <w:p w:rsidR="000779D1" w:rsidRDefault="000779D1">
      <w:pPr>
        <w:adjustRightInd w:val="0"/>
        <w:snapToGrid w:val="0"/>
        <w:spacing w:beforeLines="50" w:before="120" w:afterLines="50" w:after="120" w:line="280" w:lineRule="exact"/>
        <w:rPr>
          <w:rFonts w:ascii="宋体" w:eastAsia="宋体" w:cs="宋体"/>
          <w:b w:val="0"/>
          <w:sz w:val="22"/>
          <w:szCs w:val="22"/>
        </w:rPr>
      </w:pPr>
    </w:p>
    <w:p w:rsidR="000779D1" w:rsidRDefault="00510D38">
      <w:pPr>
        <w:adjustRightInd w:val="0"/>
        <w:snapToGrid w:val="0"/>
        <w:spacing w:beforeLines="50" w:before="120" w:afterLines="50" w:after="120" w:line="280" w:lineRule="exact"/>
        <w:rPr>
          <w:rFonts w:ascii="宋体" w:eastAsia="宋体" w:cs="宋体"/>
          <w:b w:val="0"/>
          <w:sz w:val="22"/>
          <w:szCs w:val="22"/>
        </w:rPr>
      </w:pPr>
      <w:r>
        <w:rPr>
          <w:rFonts w:ascii="宋体" w:eastAsia="宋体" w:cs="宋体"/>
          <w:b w:val="0"/>
          <w:sz w:val="22"/>
          <w:szCs w:val="22"/>
        </w:rPr>
        <w:br w:type="page"/>
      </w:r>
      <w:r>
        <w:rPr>
          <w:rFonts w:ascii="宋体" w:eastAsia="宋体" w:cs="宋体" w:hint="eastAsia"/>
          <w:b w:val="0"/>
          <w:sz w:val="22"/>
          <w:szCs w:val="22"/>
        </w:rPr>
        <w:lastRenderedPageBreak/>
        <w:t xml:space="preserve">           附录B  委托人派遣的人员和提供的房屋、资料、设备</w:t>
      </w:r>
    </w:p>
    <w:p w:rsidR="000779D1" w:rsidRDefault="00510D38">
      <w:pPr>
        <w:spacing w:beforeLines="50" w:before="120" w:line="240" w:lineRule="exact"/>
        <w:rPr>
          <w:rFonts w:ascii="宋体" w:eastAsia="宋体" w:cs="宋体"/>
          <w:b w:val="0"/>
          <w:sz w:val="22"/>
          <w:szCs w:val="22"/>
        </w:rPr>
      </w:pPr>
      <w:r>
        <w:rPr>
          <w:rFonts w:ascii="宋体" w:eastAsia="宋体" w:cs="宋体" w:hint="eastAsia"/>
          <w:b w:val="0"/>
          <w:sz w:val="22"/>
          <w:szCs w:val="22"/>
        </w:rPr>
        <w:t>B-1  委托人派遣的人员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155"/>
        <w:gridCol w:w="2155"/>
        <w:gridCol w:w="2155"/>
      </w:tblGrid>
      <w:tr w:rsidR="000779D1">
        <w:trPr>
          <w:trHeight w:val="57"/>
        </w:trPr>
        <w:tc>
          <w:tcPr>
            <w:tcW w:w="2155" w:type="dxa"/>
            <w:vAlign w:val="center"/>
          </w:tcPr>
          <w:p w:rsidR="000779D1" w:rsidRDefault="00510D38">
            <w:pPr>
              <w:spacing w:line="400" w:lineRule="exact"/>
              <w:jc w:val="center"/>
              <w:rPr>
                <w:rFonts w:ascii="宋体" w:eastAsia="宋体" w:cs="宋体"/>
                <w:b w:val="0"/>
                <w:sz w:val="22"/>
                <w:szCs w:val="22"/>
              </w:rPr>
            </w:pPr>
            <w:r>
              <w:rPr>
                <w:rFonts w:ascii="宋体" w:eastAsia="宋体" w:cs="宋体" w:hint="eastAsia"/>
                <w:b w:val="0"/>
                <w:sz w:val="22"/>
                <w:szCs w:val="22"/>
              </w:rPr>
              <w:t>名称</w:t>
            </w:r>
          </w:p>
        </w:tc>
        <w:tc>
          <w:tcPr>
            <w:tcW w:w="2155" w:type="dxa"/>
            <w:vAlign w:val="center"/>
          </w:tcPr>
          <w:p w:rsidR="000779D1" w:rsidRDefault="00510D38">
            <w:pPr>
              <w:spacing w:line="400" w:lineRule="exact"/>
              <w:jc w:val="center"/>
              <w:rPr>
                <w:rFonts w:ascii="宋体" w:eastAsia="宋体" w:cs="宋体"/>
                <w:b w:val="0"/>
                <w:sz w:val="22"/>
                <w:szCs w:val="22"/>
              </w:rPr>
            </w:pPr>
            <w:r>
              <w:rPr>
                <w:rFonts w:ascii="宋体" w:eastAsia="宋体" w:cs="宋体" w:hint="eastAsia"/>
                <w:b w:val="0"/>
                <w:sz w:val="22"/>
                <w:szCs w:val="22"/>
              </w:rPr>
              <w:t>数量</w:t>
            </w:r>
          </w:p>
        </w:tc>
        <w:tc>
          <w:tcPr>
            <w:tcW w:w="2155" w:type="dxa"/>
            <w:vAlign w:val="center"/>
          </w:tcPr>
          <w:p w:rsidR="000779D1" w:rsidRDefault="00510D38">
            <w:pPr>
              <w:spacing w:line="400" w:lineRule="exact"/>
              <w:jc w:val="center"/>
              <w:rPr>
                <w:rFonts w:ascii="宋体" w:eastAsia="宋体" w:cs="宋体"/>
                <w:b w:val="0"/>
                <w:sz w:val="22"/>
                <w:szCs w:val="22"/>
              </w:rPr>
            </w:pPr>
            <w:r>
              <w:rPr>
                <w:rFonts w:ascii="宋体" w:eastAsia="宋体" w:cs="宋体" w:hint="eastAsia"/>
                <w:b w:val="0"/>
                <w:sz w:val="22"/>
                <w:szCs w:val="22"/>
              </w:rPr>
              <w:t>工作要求</w:t>
            </w:r>
          </w:p>
        </w:tc>
        <w:tc>
          <w:tcPr>
            <w:tcW w:w="2155" w:type="dxa"/>
            <w:vAlign w:val="center"/>
          </w:tcPr>
          <w:p w:rsidR="000779D1" w:rsidRDefault="00510D38">
            <w:pPr>
              <w:spacing w:line="400" w:lineRule="exact"/>
              <w:jc w:val="center"/>
              <w:rPr>
                <w:rFonts w:ascii="宋体" w:eastAsia="宋体" w:cs="宋体"/>
                <w:b w:val="0"/>
                <w:sz w:val="22"/>
                <w:szCs w:val="22"/>
              </w:rPr>
            </w:pPr>
            <w:r>
              <w:rPr>
                <w:rFonts w:ascii="宋体" w:eastAsia="宋体" w:cs="宋体" w:hint="eastAsia"/>
                <w:b w:val="0"/>
                <w:sz w:val="22"/>
                <w:szCs w:val="22"/>
              </w:rPr>
              <w:t>提供时间</w:t>
            </w:r>
          </w:p>
        </w:tc>
      </w:tr>
      <w:tr w:rsidR="000779D1">
        <w:trPr>
          <w:trHeight w:val="57"/>
        </w:trPr>
        <w:tc>
          <w:tcPr>
            <w:tcW w:w="2155" w:type="dxa"/>
          </w:tcPr>
          <w:p w:rsidR="000779D1" w:rsidRDefault="00510D38">
            <w:pPr>
              <w:spacing w:line="400" w:lineRule="exact"/>
              <w:rPr>
                <w:rFonts w:ascii="宋体" w:eastAsia="宋体" w:cs="宋体"/>
                <w:b w:val="0"/>
                <w:sz w:val="22"/>
                <w:szCs w:val="22"/>
              </w:rPr>
            </w:pPr>
            <w:r>
              <w:rPr>
                <w:rFonts w:ascii="宋体" w:eastAsia="宋体" w:cs="宋体" w:hint="eastAsia"/>
                <w:b w:val="0"/>
                <w:sz w:val="22"/>
                <w:szCs w:val="22"/>
              </w:rPr>
              <w:t>1. 工程技术人员</w:t>
            </w:r>
          </w:p>
        </w:tc>
        <w:tc>
          <w:tcPr>
            <w:tcW w:w="2155" w:type="dxa"/>
            <w:vAlign w:val="center"/>
          </w:tcPr>
          <w:p w:rsidR="000779D1" w:rsidRDefault="000779D1">
            <w:pPr>
              <w:spacing w:line="400" w:lineRule="exact"/>
              <w:jc w:val="center"/>
              <w:rPr>
                <w:rFonts w:ascii="宋体" w:eastAsia="宋体" w:cs="宋体"/>
                <w:b w:val="0"/>
                <w:sz w:val="22"/>
                <w:szCs w:val="22"/>
              </w:rPr>
            </w:pPr>
          </w:p>
        </w:tc>
        <w:tc>
          <w:tcPr>
            <w:tcW w:w="2155" w:type="dxa"/>
            <w:vAlign w:val="center"/>
          </w:tcPr>
          <w:p w:rsidR="000779D1" w:rsidRDefault="000779D1">
            <w:pPr>
              <w:spacing w:line="400" w:lineRule="exact"/>
              <w:jc w:val="center"/>
              <w:rPr>
                <w:rFonts w:ascii="宋体" w:eastAsia="宋体" w:cs="宋体"/>
                <w:b w:val="0"/>
                <w:sz w:val="22"/>
                <w:szCs w:val="22"/>
              </w:rPr>
            </w:pPr>
          </w:p>
        </w:tc>
        <w:tc>
          <w:tcPr>
            <w:tcW w:w="2155" w:type="dxa"/>
            <w:vAlign w:val="center"/>
          </w:tcPr>
          <w:p w:rsidR="000779D1" w:rsidRDefault="000779D1">
            <w:pPr>
              <w:spacing w:line="400" w:lineRule="exact"/>
              <w:jc w:val="center"/>
              <w:rPr>
                <w:rFonts w:ascii="宋体" w:eastAsia="宋体" w:cs="宋体"/>
                <w:b w:val="0"/>
                <w:sz w:val="22"/>
                <w:szCs w:val="22"/>
              </w:rPr>
            </w:pPr>
          </w:p>
        </w:tc>
      </w:tr>
      <w:tr w:rsidR="000779D1">
        <w:trPr>
          <w:trHeight w:val="57"/>
        </w:trPr>
        <w:tc>
          <w:tcPr>
            <w:tcW w:w="2155" w:type="dxa"/>
          </w:tcPr>
          <w:p w:rsidR="000779D1" w:rsidRDefault="00510D38">
            <w:pPr>
              <w:spacing w:line="400" w:lineRule="exact"/>
              <w:rPr>
                <w:rFonts w:ascii="宋体" w:eastAsia="宋体" w:cs="宋体"/>
                <w:b w:val="0"/>
                <w:sz w:val="22"/>
                <w:szCs w:val="22"/>
              </w:rPr>
            </w:pPr>
            <w:r>
              <w:rPr>
                <w:rFonts w:ascii="宋体" w:eastAsia="宋体" w:cs="宋体" w:hint="eastAsia"/>
                <w:b w:val="0"/>
                <w:sz w:val="22"/>
                <w:szCs w:val="22"/>
              </w:rPr>
              <w:t>2. 辅助工作人员</w:t>
            </w:r>
          </w:p>
        </w:tc>
        <w:tc>
          <w:tcPr>
            <w:tcW w:w="2155" w:type="dxa"/>
            <w:vAlign w:val="center"/>
          </w:tcPr>
          <w:p w:rsidR="000779D1" w:rsidRDefault="000779D1">
            <w:pPr>
              <w:spacing w:line="400" w:lineRule="exact"/>
              <w:jc w:val="center"/>
              <w:rPr>
                <w:rFonts w:ascii="宋体" w:eastAsia="宋体" w:cs="宋体"/>
                <w:b w:val="0"/>
                <w:sz w:val="22"/>
                <w:szCs w:val="22"/>
              </w:rPr>
            </w:pPr>
          </w:p>
        </w:tc>
        <w:tc>
          <w:tcPr>
            <w:tcW w:w="2155" w:type="dxa"/>
            <w:vAlign w:val="center"/>
          </w:tcPr>
          <w:p w:rsidR="000779D1" w:rsidRDefault="000779D1">
            <w:pPr>
              <w:spacing w:line="400" w:lineRule="exact"/>
              <w:jc w:val="center"/>
              <w:rPr>
                <w:rFonts w:ascii="宋体" w:eastAsia="宋体" w:cs="宋体"/>
                <w:b w:val="0"/>
                <w:sz w:val="22"/>
                <w:szCs w:val="22"/>
              </w:rPr>
            </w:pPr>
          </w:p>
        </w:tc>
        <w:tc>
          <w:tcPr>
            <w:tcW w:w="2155" w:type="dxa"/>
            <w:vAlign w:val="center"/>
          </w:tcPr>
          <w:p w:rsidR="000779D1" w:rsidRDefault="000779D1">
            <w:pPr>
              <w:spacing w:line="400" w:lineRule="exact"/>
              <w:jc w:val="center"/>
              <w:rPr>
                <w:rFonts w:ascii="宋体" w:eastAsia="宋体" w:cs="宋体"/>
                <w:b w:val="0"/>
                <w:sz w:val="22"/>
                <w:szCs w:val="22"/>
              </w:rPr>
            </w:pPr>
          </w:p>
        </w:tc>
      </w:tr>
      <w:tr w:rsidR="000779D1">
        <w:trPr>
          <w:trHeight w:val="57"/>
        </w:trPr>
        <w:tc>
          <w:tcPr>
            <w:tcW w:w="2155" w:type="dxa"/>
          </w:tcPr>
          <w:p w:rsidR="000779D1" w:rsidRDefault="00510D38">
            <w:pPr>
              <w:spacing w:line="400" w:lineRule="exact"/>
              <w:rPr>
                <w:rFonts w:ascii="宋体" w:eastAsia="宋体" w:cs="宋体"/>
                <w:b w:val="0"/>
                <w:sz w:val="22"/>
                <w:szCs w:val="22"/>
              </w:rPr>
            </w:pPr>
            <w:r>
              <w:rPr>
                <w:rFonts w:ascii="宋体" w:eastAsia="宋体" w:cs="宋体" w:hint="eastAsia"/>
                <w:b w:val="0"/>
                <w:sz w:val="22"/>
                <w:szCs w:val="22"/>
              </w:rPr>
              <w:t>3. 其他人员</w:t>
            </w:r>
          </w:p>
        </w:tc>
        <w:tc>
          <w:tcPr>
            <w:tcW w:w="2155" w:type="dxa"/>
            <w:vAlign w:val="center"/>
          </w:tcPr>
          <w:p w:rsidR="000779D1" w:rsidRDefault="000779D1">
            <w:pPr>
              <w:spacing w:line="400" w:lineRule="exact"/>
              <w:jc w:val="center"/>
              <w:rPr>
                <w:rFonts w:ascii="宋体" w:eastAsia="宋体" w:cs="宋体"/>
                <w:b w:val="0"/>
                <w:sz w:val="22"/>
                <w:szCs w:val="22"/>
              </w:rPr>
            </w:pPr>
          </w:p>
        </w:tc>
        <w:tc>
          <w:tcPr>
            <w:tcW w:w="2155" w:type="dxa"/>
            <w:vAlign w:val="center"/>
          </w:tcPr>
          <w:p w:rsidR="000779D1" w:rsidRDefault="000779D1">
            <w:pPr>
              <w:spacing w:line="400" w:lineRule="exact"/>
              <w:jc w:val="center"/>
              <w:rPr>
                <w:rFonts w:ascii="宋体" w:eastAsia="宋体" w:cs="宋体"/>
                <w:b w:val="0"/>
                <w:sz w:val="22"/>
                <w:szCs w:val="22"/>
              </w:rPr>
            </w:pPr>
          </w:p>
        </w:tc>
        <w:tc>
          <w:tcPr>
            <w:tcW w:w="2155" w:type="dxa"/>
            <w:vAlign w:val="center"/>
          </w:tcPr>
          <w:p w:rsidR="000779D1" w:rsidRDefault="000779D1">
            <w:pPr>
              <w:spacing w:line="400" w:lineRule="exact"/>
              <w:jc w:val="center"/>
              <w:rPr>
                <w:rFonts w:ascii="宋体" w:eastAsia="宋体" w:cs="宋体"/>
                <w:b w:val="0"/>
                <w:sz w:val="22"/>
                <w:szCs w:val="22"/>
              </w:rPr>
            </w:pPr>
          </w:p>
        </w:tc>
      </w:tr>
      <w:tr w:rsidR="000779D1">
        <w:trPr>
          <w:trHeight w:val="57"/>
        </w:trPr>
        <w:tc>
          <w:tcPr>
            <w:tcW w:w="2155" w:type="dxa"/>
            <w:vAlign w:val="center"/>
          </w:tcPr>
          <w:p w:rsidR="000779D1" w:rsidRDefault="000779D1">
            <w:pPr>
              <w:spacing w:line="400" w:lineRule="exact"/>
              <w:jc w:val="center"/>
              <w:rPr>
                <w:rFonts w:ascii="宋体" w:eastAsia="宋体" w:cs="宋体"/>
                <w:b w:val="0"/>
                <w:sz w:val="22"/>
                <w:szCs w:val="22"/>
              </w:rPr>
            </w:pPr>
          </w:p>
        </w:tc>
        <w:tc>
          <w:tcPr>
            <w:tcW w:w="2155" w:type="dxa"/>
            <w:vAlign w:val="center"/>
          </w:tcPr>
          <w:p w:rsidR="000779D1" w:rsidRDefault="000779D1">
            <w:pPr>
              <w:spacing w:line="400" w:lineRule="exact"/>
              <w:jc w:val="center"/>
              <w:rPr>
                <w:rFonts w:ascii="宋体" w:eastAsia="宋体" w:cs="宋体"/>
                <w:b w:val="0"/>
                <w:sz w:val="22"/>
                <w:szCs w:val="22"/>
              </w:rPr>
            </w:pPr>
          </w:p>
        </w:tc>
        <w:tc>
          <w:tcPr>
            <w:tcW w:w="2155" w:type="dxa"/>
            <w:vAlign w:val="center"/>
          </w:tcPr>
          <w:p w:rsidR="000779D1" w:rsidRDefault="000779D1">
            <w:pPr>
              <w:spacing w:line="400" w:lineRule="exact"/>
              <w:jc w:val="center"/>
              <w:rPr>
                <w:rFonts w:ascii="宋体" w:eastAsia="宋体" w:cs="宋体"/>
                <w:b w:val="0"/>
                <w:sz w:val="22"/>
                <w:szCs w:val="22"/>
              </w:rPr>
            </w:pPr>
          </w:p>
        </w:tc>
        <w:tc>
          <w:tcPr>
            <w:tcW w:w="2155" w:type="dxa"/>
            <w:vAlign w:val="center"/>
          </w:tcPr>
          <w:p w:rsidR="000779D1" w:rsidRDefault="000779D1">
            <w:pPr>
              <w:spacing w:line="400" w:lineRule="exact"/>
              <w:jc w:val="center"/>
              <w:rPr>
                <w:rFonts w:ascii="宋体" w:eastAsia="宋体" w:cs="宋体"/>
                <w:b w:val="0"/>
                <w:sz w:val="22"/>
                <w:szCs w:val="22"/>
              </w:rPr>
            </w:pPr>
          </w:p>
        </w:tc>
      </w:tr>
    </w:tbl>
    <w:p w:rsidR="000779D1" w:rsidRDefault="00510D38">
      <w:pPr>
        <w:spacing w:beforeLines="50" w:before="120" w:line="400" w:lineRule="exact"/>
        <w:outlineLvl w:val="0"/>
        <w:rPr>
          <w:rFonts w:ascii="宋体" w:eastAsia="宋体" w:cs="宋体"/>
          <w:b w:val="0"/>
          <w:sz w:val="22"/>
          <w:szCs w:val="22"/>
        </w:rPr>
      </w:pPr>
      <w:r>
        <w:rPr>
          <w:rFonts w:ascii="宋体" w:eastAsia="宋体" w:cs="宋体" w:hint="eastAsia"/>
          <w:b w:val="0"/>
          <w:sz w:val="22"/>
          <w:szCs w:val="22"/>
        </w:rPr>
        <w:t>B-2  委托人提供的房屋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30"/>
        <w:gridCol w:w="2130"/>
        <w:gridCol w:w="1860"/>
      </w:tblGrid>
      <w:tr w:rsidR="000779D1">
        <w:trPr>
          <w:trHeight w:val="227"/>
        </w:trPr>
        <w:tc>
          <w:tcPr>
            <w:tcW w:w="2448" w:type="dxa"/>
          </w:tcPr>
          <w:p w:rsidR="000779D1" w:rsidRDefault="00510D38">
            <w:pPr>
              <w:spacing w:line="400" w:lineRule="exact"/>
              <w:jc w:val="center"/>
              <w:rPr>
                <w:rFonts w:ascii="宋体" w:eastAsia="宋体" w:cs="宋体"/>
                <w:b w:val="0"/>
                <w:sz w:val="22"/>
                <w:szCs w:val="22"/>
              </w:rPr>
            </w:pPr>
            <w:r>
              <w:rPr>
                <w:rFonts w:ascii="宋体" w:eastAsia="宋体" w:cs="宋体" w:hint="eastAsia"/>
                <w:b w:val="0"/>
                <w:sz w:val="22"/>
                <w:szCs w:val="22"/>
              </w:rPr>
              <w:t>名称</w:t>
            </w:r>
          </w:p>
        </w:tc>
        <w:tc>
          <w:tcPr>
            <w:tcW w:w="2130" w:type="dxa"/>
          </w:tcPr>
          <w:p w:rsidR="000779D1" w:rsidRDefault="00510D38">
            <w:pPr>
              <w:spacing w:line="400" w:lineRule="exact"/>
              <w:jc w:val="center"/>
              <w:rPr>
                <w:rFonts w:ascii="宋体" w:eastAsia="宋体" w:cs="宋体"/>
                <w:b w:val="0"/>
                <w:sz w:val="22"/>
                <w:szCs w:val="22"/>
              </w:rPr>
            </w:pPr>
            <w:r>
              <w:rPr>
                <w:rFonts w:ascii="宋体" w:eastAsia="宋体" w:cs="宋体" w:hint="eastAsia"/>
                <w:b w:val="0"/>
                <w:sz w:val="22"/>
                <w:szCs w:val="22"/>
              </w:rPr>
              <w:t>数量</w:t>
            </w:r>
          </w:p>
        </w:tc>
        <w:tc>
          <w:tcPr>
            <w:tcW w:w="2130" w:type="dxa"/>
          </w:tcPr>
          <w:p w:rsidR="000779D1" w:rsidRDefault="00510D38">
            <w:pPr>
              <w:spacing w:line="400" w:lineRule="exact"/>
              <w:jc w:val="center"/>
              <w:rPr>
                <w:rFonts w:ascii="宋体" w:eastAsia="宋体" w:cs="宋体"/>
                <w:b w:val="0"/>
                <w:sz w:val="22"/>
                <w:szCs w:val="22"/>
              </w:rPr>
            </w:pPr>
            <w:r>
              <w:rPr>
                <w:rFonts w:ascii="宋体" w:eastAsia="宋体" w:cs="宋体" w:hint="eastAsia"/>
                <w:b w:val="0"/>
                <w:sz w:val="22"/>
                <w:szCs w:val="22"/>
              </w:rPr>
              <w:t>面积</w:t>
            </w:r>
          </w:p>
        </w:tc>
        <w:tc>
          <w:tcPr>
            <w:tcW w:w="1860" w:type="dxa"/>
          </w:tcPr>
          <w:p w:rsidR="000779D1" w:rsidRDefault="00510D38">
            <w:pPr>
              <w:spacing w:line="400" w:lineRule="exact"/>
              <w:jc w:val="center"/>
              <w:rPr>
                <w:rFonts w:ascii="宋体" w:eastAsia="宋体" w:cs="宋体"/>
                <w:b w:val="0"/>
                <w:sz w:val="22"/>
                <w:szCs w:val="22"/>
              </w:rPr>
            </w:pPr>
            <w:r>
              <w:rPr>
                <w:rFonts w:ascii="宋体" w:eastAsia="宋体" w:cs="宋体" w:hint="eastAsia"/>
                <w:b w:val="0"/>
                <w:sz w:val="22"/>
                <w:szCs w:val="22"/>
              </w:rPr>
              <w:t>提供时间</w:t>
            </w:r>
          </w:p>
        </w:tc>
      </w:tr>
      <w:tr w:rsidR="000779D1">
        <w:trPr>
          <w:trHeight w:val="227"/>
        </w:trPr>
        <w:tc>
          <w:tcPr>
            <w:tcW w:w="2448" w:type="dxa"/>
          </w:tcPr>
          <w:p w:rsidR="000779D1" w:rsidRDefault="00510D38">
            <w:pPr>
              <w:spacing w:line="400" w:lineRule="exact"/>
              <w:rPr>
                <w:rFonts w:ascii="宋体" w:eastAsia="宋体" w:cs="宋体"/>
                <w:b w:val="0"/>
                <w:sz w:val="22"/>
                <w:szCs w:val="22"/>
              </w:rPr>
            </w:pPr>
            <w:r>
              <w:rPr>
                <w:rFonts w:ascii="宋体" w:eastAsia="宋体" w:cs="宋体" w:hint="eastAsia"/>
                <w:b w:val="0"/>
                <w:sz w:val="22"/>
                <w:szCs w:val="22"/>
              </w:rPr>
              <w:t>1. 办公用房</w:t>
            </w:r>
          </w:p>
        </w:tc>
        <w:tc>
          <w:tcPr>
            <w:tcW w:w="2130" w:type="dxa"/>
          </w:tcPr>
          <w:p w:rsidR="000779D1" w:rsidRDefault="00510D38">
            <w:pPr>
              <w:spacing w:line="400" w:lineRule="exact"/>
              <w:ind w:firstLineChars="100" w:firstLine="220"/>
              <w:rPr>
                <w:rFonts w:ascii="宋体" w:eastAsia="宋体" w:cs="宋体"/>
                <w:b w:val="0"/>
                <w:sz w:val="22"/>
                <w:szCs w:val="22"/>
              </w:rPr>
            </w:pPr>
            <w:r>
              <w:rPr>
                <w:rFonts w:ascii="宋体" w:eastAsia="宋体" w:cs="宋体" w:hint="eastAsia"/>
                <w:b w:val="0"/>
                <w:sz w:val="22"/>
                <w:szCs w:val="22"/>
              </w:rPr>
              <w:t xml:space="preserve"> </w:t>
            </w:r>
          </w:p>
        </w:tc>
        <w:tc>
          <w:tcPr>
            <w:tcW w:w="2130" w:type="dxa"/>
          </w:tcPr>
          <w:p w:rsidR="000779D1" w:rsidRDefault="00510D38">
            <w:pPr>
              <w:spacing w:line="400" w:lineRule="exact"/>
              <w:ind w:firstLineChars="100" w:firstLine="220"/>
              <w:rPr>
                <w:rFonts w:ascii="宋体" w:eastAsia="宋体" w:cs="宋体"/>
                <w:b w:val="0"/>
                <w:sz w:val="22"/>
                <w:szCs w:val="22"/>
              </w:rPr>
            </w:pPr>
            <w:r>
              <w:rPr>
                <w:rFonts w:ascii="宋体" w:eastAsia="宋体" w:cs="宋体" w:hint="eastAsia"/>
                <w:b w:val="0"/>
                <w:sz w:val="22"/>
                <w:szCs w:val="22"/>
              </w:rPr>
              <w:t xml:space="preserve"> </w:t>
            </w:r>
          </w:p>
        </w:tc>
        <w:tc>
          <w:tcPr>
            <w:tcW w:w="1860" w:type="dxa"/>
          </w:tcPr>
          <w:p w:rsidR="000779D1" w:rsidRDefault="000779D1">
            <w:pPr>
              <w:spacing w:line="400" w:lineRule="exact"/>
              <w:rPr>
                <w:rFonts w:ascii="宋体" w:eastAsia="宋体" w:cs="宋体"/>
                <w:b w:val="0"/>
                <w:sz w:val="22"/>
                <w:szCs w:val="22"/>
              </w:rPr>
            </w:pPr>
          </w:p>
        </w:tc>
      </w:tr>
      <w:tr w:rsidR="000779D1">
        <w:trPr>
          <w:trHeight w:val="227"/>
        </w:trPr>
        <w:tc>
          <w:tcPr>
            <w:tcW w:w="2448" w:type="dxa"/>
          </w:tcPr>
          <w:p w:rsidR="000779D1" w:rsidRDefault="00510D38">
            <w:pPr>
              <w:spacing w:line="400" w:lineRule="exact"/>
              <w:rPr>
                <w:rFonts w:ascii="宋体" w:eastAsia="宋体" w:cs="宋体"/>
                <w:b w:val="0"/>
                <w:sz w:val="22"/>
                <w:szCs w:val="22"/>
              </w:rPr>
            </w:pPr>
            <w:r>
              <w:rPr>
                <w:rFonts w:ascii="宋体" w:eastAsia="宋体" w:cs="宋体" w:hint="eastAsia"/>
                <w:b w:val="0"/>
                <w:sz w:val="22"/>
                <w:szCs w:val="22"/>
              </w:rPr>
              <w:t>2. 生活用房</w:t>
            </w:r>
          </w:p>
        </w:tc>
        <w:tc>
          <w:tcPr>
            <w:tcW w:w="2130" w:type="dxa"/>
          </w:tcPr>
          <w:p w:rsidR="000779D1" w:rsidRDefault="000779D1">
            <w:pPr>
              <w:spacing w:line="400" w:lineRule="exact"/>
              <w:rPr>
                <w:rFonts w:ascii="宋体" w:eastAsia="宋体" w:cs="宋体"/>
                <w:b w:val="0"/>
                <w:sz w:val="22"/>
                <w:szCs w:val="22"/>
              </w:rPr>
            </w:pPr>
          </w:p>
        </w:tc>
        <w:tc>
          <w:tcPr>
            <w:tcW w:w="2130" w:type="dxa"/>
          </w:tcPr>
          <w:p w:rsidR="000779D1" w:rsidRDefault="000779D1">
            <w:pPr>
              <w:spacing w:line="400" w:lineRule="exact"/>
              <w:rPr>
                <w:rFonts w:ascii="宋体" w:eastAsia="宋体" w:cs="宋体"/>
                <w:b w:val="0"/>
                <w:sz w:val="22"/>
                <w:szCs w:val="22"/>
              </w:rPr>
            </w:pPr>
          </w:p>
        </w:tc>
        <w:tc>
          <w:tcPr>
            <w:tcW w:w="1860" w:type="dxa"/>
          </w:tcPr>
          <w:p w:rsidR="000779D1" w:rsidRDefault="000779D1">
            <w:pPr>
              <w:spacing w:line="400" w:lineRule="exact"/>
              <w:rPr>
                <w:rFonts w:ascii="宋体" w:eastAsia="宋体" w:cs="宋体"/>
                <w:b w:val="0"/>
                <w:sz w:val="22"/>
                <w:szCs w:val="22"/>
              </w:rPr>
            </w:pPr>
          </w:p>
        </w:tc>
      </w:tr>
      <w:tr w:rsidR="000779D1">
        <w:trPr>
          <w:trHeight w:val="227"/>
        </w:trPr>
        <w:tc>
          <w:tcPr>
            <w:tcW w:w="2448" w:type="dxa"/>
          </w:tcPr>
          <w:p w:rsidR="000779D1" w:rsidRDefault="00510D38">
            <w:pPr>
              <w:spacing w:line="400" w:lineRule="exact"/>
              <w:rPr>
                <w:rFonts w:ascii="宋体" w:eastAsia="宋体" w:cs="宋体"/>
                <w:b w:val="0"/>
                <w:dstrike/>
                <w:sz w:val="22"/>
                <w:szCs w:val="22"/>
              </w:rPr>
            </w:pPr>
            <w:r>
              <w:rPr>
                <w:rFonts w:ascii="宋体" w:eastAsia="宋体" w:cs="宋体" w:hint="eastAsia"/>
                <w:b w:val="0"/>
                <w:sz w:val="22"/>
                <w:szCs w:val="22"/>
              </w:rPr>
              <w:t>3. 试验用房</w:t>
            </w:r>
          </w:p>
        </w:tc>
        <w:tc>
          <w:tcPr>
            <w:tcW w:w="2130" w:type="dxa"/>
          </w:tcPr>
          <w:p w:rsidR="000779D1" w:rsidRDefault="000779D1">
            <w:pPr>
              <w:spacing w:line="400" w:lineRule="exact"/>
              <w:rPr>
                <w:rFonts w:ascii="宋体" w:eastAsia="宋体" w:cs="宋体"/>
                <w:b w:val="0"/>
                <w:sz w:val="22"/>
                <w:szCs w:val="22"/>
              </w:rPr>
            </w:pPr>
          </w:p>
        </w:tc>
        <w:tc>
          <w:tcPr>
            <w:tcW w:w="2130" w:type="dxa"/>
          </w:tcPr>
          <w:p w:rsidR="000779D1" w:rsidRDefault="000779D1">
            <w:pPr>
              <w:spacing w:line="400" w:lineRule="exact"/>
              <w:rPr>
                <w:rFonts w:ascii="宋体" w:eastAsia="宋体" w:cs="宋体"/>
                <w:b w:val="0"/>
                <w:sz w:val="22"/>
                <w:szCs w:val="22"/>
              </w:rPr>
            </w:pPr>
          </w:p>
        </w:tc>
        <w:tc>
          <w:tcPr>
            <w:tcW w:w="1860" w:type="dxa"/>
          </w:tcPr>
          <w:p w:rsidR="000779D1" w:rsidRDefault="000779D1">
            <w:pPr>
              <w:spacing w:line="400" w:lineRule="exact"/>
              <w:rPr>
                <w:rFonts w:ascii="宋体" w:eastAsia="宋体" w:cs="宋体"/>
                <w:b w:val="0"/>
                <w:sz w:val="22"/>
                <w:szCs w:val="22"/>
              </w:rPr>
            </w:pPr>
          </w:p>
        </w:tc>
      </w:tr>
      <w:tr w:rsidR="000779D1">
        <w:trPr>
          <w:trHeight w:val="227"/>
        </w:trPr>
        <w:tc>
          <w:tcPr>
            <w:tcW w:w="2448" w:type="dxa"/>
          </w:tcPr>
          <w:p w:rsidR="000779D1" w:rsidRDefault="00510D38">
            <w:pPr>
              <w:spacing w:line="400" w:lineRule="exact"/>
              <w:rPr>
                <w:rFonts w:ascii="宋体" w:eastAsia="宋体" w:cs="宋体"/>
                <w:b w:val="0"/>
                <w:sz w:val="22"/>
                <w:szCs w:val="22"/>
              </w:rPr>
            </w:pPr>
            <w:r>
              <w:rPr>
                <w:rFonts w:ascii="宋体" w:eastAsia="宋体" w:cs="宋体" w:hint="eastAsia"/>
                <w:b w:val="0"/>
                <w:sz w:val="22"/>
                <w:szCs w:val="22"/>
              </w:rPr>
              <w:t>4. 样品用房</w:t>
            </w:r>
          </w:p>
        </w:tc>
        <w:tc>
          <w:tcPr>
            <w:tcW w:w="2130" w:type="dxa"/>
          </w:tcPr>
          <w:p w:rsidR="000779D1" w:rsidRDefault="000779D1">
            <w:pPr>
              <w:spacing w:line="400" w:lineRule="exact"/>
              <w:rPr>
                <w:rFonts w:ascii="宋体" w:eastAsia="宋体" w:cs="宋体"/>
                <w:b w:val="0"/>
                <w:sz w:val="22"/>
                <w:szCs w:val="22"/>
              </w:rPr>
            </w:pPr>
          </w:p>
        </w:tc>
        <w:tc>
          <w:tcPr>
            <w:tcW w:w="2130" w:type="dxa"/>
          </w:tcPr>
          <w:p w:rsidR="000779D1" w:rsidRDefault="000779D1">
            <w:pPr>
              <w:spacing w:line="400" w:lineRule="exact"/>
              <w:rPr>
                <w:rFonts w:ascii="宋体" w:eastAsia="宋体" w:cs="宋体"/>
                <w:b w:val="0"/>
                <w:sz w:val="22"/>
                <w:szCs w:val="22"/>
              </w:rPr>
            </w:pPr>
          </w:p>
        </w:tc>
        <w:tc>
          <w:tcPr>
            <w:tcW w:w="1860" w:type="dxa"/>
          </w:tcPr>
          <w:p w:rsidR="000779D1" w:rsidRDefault="000779D1">
            <w:pPr>
              <w:spacing w:line="400" w:lineRule="exact"/>
              <w:rPr>
                <w:rFonts w:ascii="宋体" w:eastAsia="宋体" w:cs="宋体"/>
                <w:b w:val="0"/>
                <w:sz w:val="22"/>
                <w:szCs w:val="22"/>
              </w:rPr>
            </w:pPr>
          </w:p>
        </w:tc>
      </w:tr>
      <w:tr w:rsidR="000779D1">
        <w:trPr>
          <w:trHeight w:val="227"/>
        </w:trPr>
        <w:tc>
          <w:tcPr>
            <w:tcW w:w="2448" w:type="dxa"/>
          </w:tcPr>
          <w:p w:rsidR="000779D1" w:rsidRDefault="000779D1">
            <w:pPr>
              <w:spacing w:line="400" w:lineRule="exact"/>
              <w:rPr>
                <w:rFonts w:ascii="宋体" w:eastAsia="宋体" w:cs="宋体"/>
                <w:b w:val="0"/>
                <w:sz w:val="22"/>
                <w:szCs w:val="22"/>
              </w:rPr>
            </w:pPr>
          </w:p>
        </w:tc>
        <w:tc>
          <w:tcPr>
            <w:tcW w:w="2130" w:type="dxa"/>
          </w:tcPr>
          <w:p w:rsidR="000779D1" w:rsidRDefault="000779D1">
            <w:pPr>
              <w:spacing w:line="400" w:lineRule="exact"/>
              <w:rPr>
                <w:rFonts w:ascii="宋体" w:eastAsia="宋体" w:cs="宋体"/>
                <w:b w:val="0"/>
                <w:sz w:val="22"/>
                <w:szCs w:val="22"/>
              </w:rPr>
            </w:pPr>
          </w:p>
        </w:tc>
        <w:tc>
          <w:tcPr>
            <w:tcW w:w="2130" w:type="dxa"/>
          </w:tcPr>
          <w:p w:rsidR="000779D1" w:rsidRDefault="000779D1">
            <w:pPr>
              <w:spacing w:line="400" w:lineRule="exact"/>
              <w:rPr>
                <w:rFonts w:ascii="宋体" w:eastAsia="宋体" w:cs="宋体"/>
                <w:b w:val="0"/>
                <w:sz w:val="22"/>
                <w:szCs w:val="22"/>
              </w:rPr>
            </w:pPr>
          </w:p>
        </w:tc>
        <w:tc>
          <w:tcPr>
            <w:tcW w:w="1860" w:type="dxa"/>
          </w:tcPr>
          <w:p w:rsidR="000779D1" w:rsidRDefault="000779D1">
            <w:pPr>
              <w:spacing w:line="400" w:lineRule="exact"/>
              <w:rPr>
                <w:rFonts w:ascii="宋体" w:eastAsia="宋体" w:cs="宋体"/>
                <w:b w:val="0"/>
                <w:sz w:val="22"/>
                <w:szCs w:val="22"/>
              </w:rPr>
            </w:pPr>
          </w:p>
        </w:tc>
      </w:tr>
      <w:tr w:rsidR="000779D1">
        <w:trPr>
          <w:trHeight w:val="227"/>
        </w:trPr>
        <w:tc>
          <w:tcPr>
            <w:tcW w:w="2448" w:type="dxa"/>
          </w:tcPr>
          <w:p w:rsidR="000779D1" w:rsidRDefault="00510D38">
            <w:pPr>
              <w:spacing w:line="400" w:lineRule="exact"/>
              <w:rPr>
                <w:rFonts w:ascii="宋体" w:eastAsia="宋体" w:cs="宋体"/>
                <w:b w:val="0"/>
                <w:sz w:val="22"/>
                <w:szCs w:val="22"/>
              </w:rPr>
            </w:pPr>
            <w:r>
              <w:rPr>
                <w:rFonts w:ascii="宋体" w:eastAsia="宋体" w:cs="宋体" w:hint="eastAsia"/>
                <w:b w:val="0"/>
                <w:sz w:val="22"/>
                <w:szCs w:val="22"/>
              </w:rPr>
              <w:t>用餐及其他生活条件</w:t>
            </w:r>
          </w:p>
        </w:tc>
        <w:tc>
          <w:tcPr>
            <w:tcW w:w="6120" w:type="dxa"/>
            <w:gridSpan w:val="3"/>
          </w:tcPr>
          <w:p w:rsidR="000779D1" w:rsidRDefault="000779D1">
            <w:pPr>
              <w:spacing w:line="400" w:lineRule="exact"/>
              <w:rPr>
                <w:rFonts w:ascii="宋体" w:eastAsia="宋体" w:cs="宋体"/>
                <w:b w:val="0"/>
                <w:sz w:val="22"/>
                <w:szCs w:val="22"/>
              </w:rPr>
            </w:pPr>
          </w:p>
        </w:tc>
      </w:tr>
    </w:tbl>
    <w:p w:rsidR="000779D1" w:rsidRDefault="00510D38">
      <w:pPr>
        <w:spacing w:beforeLines="50" w:before="120" w:line="400" w:lineRule="exact"/>
        <w:outlineLvl w:val="0"/>
        <w:rPr>
          <w:rFonts w:ascii="宋体" w:eastAsia="宋体" w:cs="宋体"/>
          <w:b w:val="0"/>
          <w:sz w:val="22"/>
          <w:szCs w:val="22"/>
        </w:rPr>
      </w:pPr>
      <w:r>
        <w:rPr>
          <w:rFonts w:ascii="宋体" w:eastAsia="宋体" w:cs="宋体" w:hint="eastAsia"/>
          <w:b w:val="0"/>
          <w:sz w:val="22"/>
          <w:szCs w:val="22"/>
        </w:rPr>
        <w:t>B-3  委托人提供的资料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91"/>
        <w:gridCol w:w="2147"/>
        <w:gridCol w:w="2082"/>
      </w:tblGrid>
      <w:tr w:rsidR="000779D1">
        <w:trPr>
          <w:trHeight w:val="191"/>
        </w:trPr>
        <w:tc>
          <w:tcPr>
            <w:tcW w:w="2802" w:type="dxa"/>
            <w:vAlign w:val="center"/>
          </w:tcPr>
          <w:p w:rsidR="000779D1" w:rsidRDefault="00510D38">
            <w:pPr>
              <w:spacing w:line="400" w:lineRule="exact"/>
              <w:jc w:val="center"/>
              <w:rPr>
                <w:rFonts w:ascii="宋体" w:eastAsia="宋体" w:cs="宋体"/>
                <w:b w:val="0"/>
                <w:sz w:val="22"/>
                <w:szCs w:val="22"/>
              </w:rPr>
            </w:pPr>
            <w:r>
              <w:rPr>
                <w:rFonts w:ascii="宋体" w:eastAsia="宋体" w:cs="宋体" w:hint="eastAsia"/>
                <w:b w:val="0"/>
                <w:sz w:val="22"/>
                <w:szCs w:val="22"/>
              </w:rPr>
              <w:t>名称</w:t>
            </w:r>
          </w:p>
        </w:tc>
        <w:tc>
          <w:tcPr>
            <w:tcW w:w="1491" w:type="dxa"/>
            <w:vAlign w:val="center"/>
          </w:tcPr>
          <w:p w:rsidR="000779D1" w:rsidRDefault="00510D38">
            <w:pPr>
              <w:spacing w:line="400" w:lineRule="exact"/>
              <w:jc w:val="center"/>
              <w:rPr>
                <w:rFonts w:ascii="宋体" w:eastAsia="宋体" w:cs="宋体"/>
                <w:b w:val="0"/>
                <w:sz w:val="22"/>
                <w:szCs w:val="22"/>
              </w:rPr>
            </w:pPr>
            <w:r>
              <w:rPr>
                <w:rFonts w:ascii="宋体" w:eastAsia="宋体" w:cs="宋体" w:hint="eastAsia"/>
                <w:b w:val="0"/>
                <w:sz w:val="22"/>
                <w:szCs w:val="22"/>
              </w:rPr>
              <w:t>份数</w:t>
            </w:r>
          </w:p>
        </w:tc>
        <w:tc>
          <w:tcPr>
            <w:tcW w:w="2147" w:type="dxa"/>
            <w:vAlign w:val="center"/>
          </w:tcPr>
          <w:p w:rsidR="000779D1" w:rsidRDefault="00510D38">
            <w:pPr>
              <w:spacing w:line="400" w:lineRule="exact"/>
              <w:jc w:val="center"/>
              <w:rPr>
                <w:rFonts w:ascii="宋体" w:eastAsia="宋体" w:cs="宋体"/>
                <w:b w:val="0"/>
                <w:sz w:val="22"/>
                <w:szCs w:val="22"/>
              </w:rPr>
            </w:pPr>
            <w:r>
              <w:rPr>
                <w:rFonts w:ascii="宋体" w:eastAsia="宋体" w:cs="宋体" w:hint="eastAsia"/>
                <w:b w:val="0"/>
                <w:sz w:val="22"/>
                <w:szCs w:val="22"/>
              </w:rPr>
              <w:t>提供时间</w:t>
            </w:r>
          </w:p>
        </w:tc>
        <w:tc>
          <w:tcPr>
            <w:tcW w:w="2082" w:type="dxa"/>
            <w:vAlign w:val="center"/>
          </w:tcPr>
          <w:p w:rsidR="000779D1" w:rsidRDefault="00510D38">
            <w:pPr>
              <w:spacing w:line="400" w:lineRule="exact"/>
              <w:jc w:val="center"/>
              <w:rPr>
                <w:rFonts w:ascii="宋体" w:eastAsia="宋体" w:cs="宋体"/>
                <w:b w:val="0"/>
                <w:sz w:val="22"/>
                <w:szCs w:val="22"/>
              </w:rPr>
            </w:pPr>
            <w:r>
              <w:rPr>
                <w:rFonts w:ascii="宋体" w:eastAsia="宋体" w:cs="宋体" w:hint="eastAsia"/>
                <w:b w:val="0"/>
                <w:sz w:val="22"/>
                <w:szCs w:val="22"/>
              </w:rPr>
              <w:t>备注</w:t>
            </w:r>
          </w:p>
        </w:tc>
      </w:tr>
      <w:tr w:rsidR="000779D1">
        <w:trPr>
          <w:trHeight w:val="425"/>
        </w:trPr>
        <w:tc>
          <w:tcPr>
            <w:tcW w:w="2802" w:type="dxa"/>
          </w:tcPr>
          <w:p w:rsidR="000779D1" w:rsidRDefault="00510D38">
            <w:pPr>
              <w:spacing w:line="400" w:lineRule="exact"/>
              <w:rPr>
                <w:rFonts w:ascii="宋体" w:eastAsia="宋体" w:cs="宋体"/>
                <w:b w:val="0"/>
                <w:sz w:val="22"/>
                <w:szCs w:val="22"/>
              </w:rPr>
            </w:pPr>
            <w:r>
              <w:rPr>
                <w:rFonts w:ascii="宋体" w:eastAsia="宋体" w:cs="宋体" w:hint="eastAsia"/>
                <w:b w:val="0"/>
                <w:sz w:val="22"/>
                <w:szCs w:val="22"/>
              </w:rPr>
              <w:t>1. 工程立项文件</w:t>
            </w:r>
          </w:p>
        </w:tc>
        <w:tc>
          <w:tcPr>
            <w:tcW w:w="1491" w:type="dxa"/>
            <w:vAlign w:val="center"/>
          </w:tcPr>
          <w:p w:rsidR="000779D1" w:rsidRDefault="000779D1">
            <w:pPr>
              <w:spacing w:line="400" w:lineRule="exact"/>
              <w:jc w:val="center"/>
              <w:rPr>
                <w:rFonts w:ascii="宋体" w:eastAsia="宋体" w:cs="宋体"/>
                <w:b w:val="0"/>
                <w:sz w:val="22"/>
                <w:szCs w:val="22"/>
              </w:rPr>
            </w:pPr>
          </w:p>
        </w:tc>
        <w:tc>
          <w:tcPr>
            <w:tcW w:w="2147" w:type="dxa"/>
            <w:vAlign w:val="center"/>
          </w:tcPr>
          <w:p w:rsidR="000779D1" w:rsidRDefault="000779D1">
            <w:pPr>
              <w:spacing w:line="400" w:lineRule="exact"/>
              <w:jc w:val="center"/>
              <w:rPr>
                <w:rFonts w:ascii="宋体" w:eastAsia="宋体" w:cs="宋体"/>
                <w:b w:val="0"/>
                <w:sz w:val="22"/>
                <w:szCs w:val="22"/>
              </w:rPr>
            </w:pPr>
          </w:p>
        </w:tc>
        <w:tc>
          <w:tcPr>
            <w:tcW w:w="2082" w:type="dxa"/>
            <w:vAlign w:val="center"/>
          </w:tcPr>
          <w:p w:rsidR="000779D1" w:rsidRDefault="000779D1">
            <w:pPr>
              <w:spacing w:line="400" w:lineRule="exact"/>
              <w:jc w:val="center"/>
              <w:rPr>
                <w:rFonts w:ascii="宋体" w:eastAsia="宋体" w:cs="宋体"/>
                <w:b w:val="0"/>
                <w:sz w:val="22"/>
                <w:szCs w:val="22"/>
              </w:rPr>
            </w:pPr>
          </w:p>
        </w:tc>
      </w:tr>
      <w:tr w:rsidR="000779D1">
        <w:trPr>
          <w:trHeight w:val="347"/>
        </w:trPr>
        <w:tc>
          <w:tcPr>
            <w:tcW w:w="2802" w:type="dxa"/>
          </w:tcPr>
          <w:p w:rsidR="000779D1" w:rsidRDefault="00510D38">
            <w:pPr>
              <w:spacing w:line="400" w:lineRule="exact"/>
              <w:rPr>
                <w:rFonts w:ascii="宋体" w:eastAsia="宋体" w:cs="宋体"/>
                <w:b w:val="0"/>
                <w:sz w:val="22"/>
                <w:szCs w:val="22"/>
              </w:rPr>
            </w:pPr>
            <w:r>
              <w:rPr>
                <w:rFonts w:ascii="宋体" w:eastAsia="宋体" w:cs="宋体" w:hint="eastAsia"/>
                <w:b w:val="0"/>
                <w:sz w:val="22"/>
                <w:szCs w:val="22"/>
              </w:rPr>
              <w:t>2. 工程勘察文件</w:t>
            </w:r>
          </w:p>
        </w:tc>
        <w:tc>
          <w:tcPr>
            <w:tcW w:w="1491" w:type="dxa"/>
            <w:vAlign w:val="center"/>
          </w:tcPr>
          <w:p w:rsidR="000779D1" w:rsidRDefault="000779D1">
            <w:pPr>
              <w:spacing w:line="400" w:lineRule="exact"/>
              <w:jc w:val="center"/>
              <w:rPr>
                <w:rFonts w:ascii="宋体" w:eastAsia="宋体" w:cs="宋体"/>
                <w:b w:val="0"/>
                <w:sz w:val="22"/>
                <w:szCs w:val="22"/>
              </w:rPr>
            </w:pPr>
          </w:p>
        </w:tc>
        <w:tc>
          <w:tcPr>
            <w:tcW w:w="2147" w:type="dxa"/>
            <w:vAlign w:val="center"/>
          </w:tcPr>
          <w:p w:rsidR="000779D1" w:rsidRDefault="000779D1">
            <w:pPr>
              <w:spacing w:line="400" w:lineRule="exact"/>
              <w:jc w:val="center"/>
              <w:rPr>
                <w:rFonts w:ascii="宋体" w:eastAsia="宋体" w:cs="宋体"/>
                <w:b w:val="0"/>
                <w:sz w:val="22"/>
                <w:szCs w:val="22"/>
              </w:rPr>
            </w:pPr>
          </w:p>
        </w:tc>
        <w:tc>
          <w:tcPr>
            <w:tcW w:w="2082" w:type="dxa"/>
            <w:vAlign w:val="center"/>
          </w:tcPr>
          <w:p w:rsidR="000779D1" w:rsidRDefault="000779D1">
            <w:pPr>
              <w:spacing w:line="400" w:lineRule="exact"/>
              <w:jc w:val="center"/>
              <w:rPr>
                <w:rFonts w:ascii="宋体" w:eastAsia="宋体" w:cs="宋体"/>
                <w:b w:val="0"/>
                <w:sz w:val="22"/>
                <w:szCs w:val="22"/>
              </w:rPr>
            </w:pPr>
          </w:p>
        </w:tc>
      </w:tr>
      <w:tr w:rsidR="000779D1">
        <w:tc>
          <w:tcPr>
            <w:tcW w:w="2802" w:type="dxa"/>
          </w:tcPr>
          <w:p w:rsidR="000779D1" w:rsidRDefault="00510D38">
            <w:pPr>
              <w:spacing w:line="400" w:lineRule="exact"/>
              <w:rPr>
                <w:rFonts w:ascii="宋体" w:eastAsia="宋体" w:cs="宋体"/>
                <w:b w:val="0"/>
                <w:sz w:val="22"/>
                <w:szCs w:val="22"/>
              </w:rPr>
            </w:pPr>
            <w:r>
              <w:rPr>
                <w:rFonts w:ascii="宋体" w:eastAsia="宋体" w:cs="宋体" w:hint="eastAsia"/>
                <w:b w:val="0"/>
                <w:sz w:val="22"/>
                <w:szCs w:val="22"/>
              </w:rPr>
              <w:t>3. 工程设计及施工图纸</w:t>
            </w:r>
          </w:p>
        </w:tc>
        <w:tc>
          <w:tcPr>
            <w:tcW w:w="1491" w:type="dxa"/>
            <w:vAlign w:val="center"/>
          </w:tcPr>
          <w:p w:rsidR="000779D1" w:rsidRDefault="000779D1">
            <w:pPr>
              <w:spacing w:line="400" w:lineRule="exact"/>
              <w:jc w:val="center"/>
              <w:rPr>
                <w:rFonts w:ascii="宋体" w:eastAsia="宋体" w:cs="宋体"/>
                <w:b w:val="0"/>
                <w:sz w:val="22"/>
                <w:szCs w:val="22"/>
              </w:rPr>
            </w:pPr>
          </w:p>
        </w:tc>
        <w:tc>
          <w:tcPr>
            <w:tcW w:w="2147" w:type="dxa"/>
            <w:vAlign w:val="center"/>
          </w:tcPr>
          <w:p w:rsidR="000779D1" w:rsidRDefault="000779D1">
            <w:pPr>
              <w:spacing w:line="400" w:lineRule="exact"/>
              <w:jc w:val="center"/>
              <w:rPr>
                <w:rFonts w:ascii="宋体" w:eastAsia="宋体" w:cs="宋体"/>
                <w:b w:val="0"/>
                <w:sz w:val="22"/>
                <w:szCs w:val="22"/>
              </w:rPr>
            </w:pPr>
          </w:p>
        </w:tc>
        <w:tc>
          <w:tcPr>
            <w:tcW w:w="2082" w:type="dxa"/>
            <w:vAlign w:val="center"/>
          </w:tcPr>
          <w:p w:rsidR="000779D1" w:rsidRDefault="000779D1">
            <w:pPr>
              <w:spacing w:line="400" w:lineRule="exact"/>
              <w:jc w:val="center"/>
              <w:rPr>
                <w:rFonts w:ascii="宋体" w:eastAsia="宋体" w:cs="宋体"/>
                <w:b w:val="0"/>
                <w:sz w:val="22"/>
                <w:szCs w:val="22"/>
              </w:rPr>
            </w:pPr>
          </w:p>
        </w:tc>
      </w:tr>
      <w:tr w:rsidR="000779D1">
        <w:tc>
          <w:tcPr>
            <w:tcW w:w="2802" w:type="dxa"/>
          </w:tcPr>
          <w:p w:rsidR="000779D1" w:rsidRDefault="00510D38">
            <w:pPr>
              <w:spacing w:line="400" w:lineRule="exact"/>
              <w:rPr>
                <w:rFonts w:ascii="宋体" w:eastAsia="宋体" w:cs="宋体"/>
                <w:b w:val="0"/>
                <w:sz w:val="22"/>
                <w:szCs w:val="22"/>
              </w:rPr>
            </w:pPr>
            <w:r>
              <w:rPr>
                <w:rFonts w:ascii="宋体" w:eastAsia="宋体" w:cs="宋体" w:hint="eastAsia"/>
                <w:b w:val="0"/>
                <w:sz w:val="22"/>
                <w:szCs w:val="22"/>
              </w:rPr>
              <w:t>4. 工程承包合同及其他相关合同</w:t>
            </w:r>
          </w:p>
        </w:tc>
        <w:tc>
          <w:tcPr>
            <w:tcW w:w="1491" w:type="dxa"/>
            <w:vAlign w:val="center"/>
          </w:tcPr>
          <w:p w:rsidR="000779D1" w:rsidRDefault="000779D1">
            <w:pPr>
              <w:spacing w:line="400" w:lineRule="exact"/>
              <w:jc w:val="center"/>
              <w:rPr>
                <w:rFonts w:ascii="宋体" w:eastAsia="宋体" w:cs="宋体"/>
                <w:b w:val="0"/>
                <w:sz w:val="22"/>
                <w:szCs w:val="22"/>
              </w:rPr>
            </w:pPr>
          </w:p>
        </w:tc>
        <w:tc>
          <w:tcPr>
            <w:tcW w:w="2147" w:type="dxa"/>
            <w:vAlign w:val="center"/>
          </w:tcPr>
          <w:p w:rsidR="000779D1" w:rsidRDefault="000779D1">
            <w:pPr>
              <w:spacing w:line="400" w:lineRule="exact"/>
              <w:jc w:val="center"/>
              <w:rPr>
                <w:rFonts w:ascii="宋体" w:eastAsia="宋体" w:cs="宋体"/>
                <w:b w:val="0"/>
                <w:sz w:val="22"/>
                <w:szCs w:val="22"/>
              </w:rPr>
            </w:pPr>
          </w:p>
        </w:tc>
        <w:tc>
          <w:tcPr>
            <w:tcW w:w="2082" w:type="dxa"/>
            <w:vAlign w:val="center"/>
          </w:tcPr>
          <w:p w:rsidR="000779D1" w:rsidRDefault="000779D1">
            <w:pPr>
              <w:spacing w:line="400" w:lineRule="exact"/>
              <w:jc w:val="center"/>
              <w:rPr>
                <w:rFonts w:ascii="宋体" w:eastAsia="宋体" w:cs="宋体"/>
                <w:b w:val="0"/>
                <w:sz w:val="22"/>
                <w:szCs w:val="22"/>
              </w:rPr>
            </w:pPr>
          </w:p>
        </w:tc>
      </w:tr>
      <w:tr w:rsidR="000779D1">
        <w:tc>
          <w:tcPr>
            <w:tcW w:w="2802" w:type="dxa"/>
          </w:tcPr>
          <w:p w:rsidR="000779D1" w:rsidRDefault="00510D38">
            <w:pPr>
              <w:spacing w:line="400" w:lineRule="exact"/>
              <w:rPr>
                <w:rFonts w:ascii="宋体" w:eastAsia="宋体" w:cs="宋体"/>
                <w:b w:val="0"/>
                <w:sz w:val="22"/>
                <w:szCs w:val="22"/>
              </w:rPr>
            </w:pPr>
            <w:r>
              <w:rPr>
                <w:rFonts w:ascii="宋体" w:eastAsia="宋体" w:cs="宋体" w:hint="eastAsia"/>
                <w:b w:val="0"/>
                <w:sz w:val="22"/>
                <w:szCs w:val="22"/>
              </w:rPr>
              <w:t>5. 施工许可文件</w:t>
            </w:r>
          </w:p>
        </w:tc>
        <w:tc>
          <w:tcPr>
            <w:tcW w:w="1491" w:type="dxa"/>
            <w:vAlign w:val="center"/>
          </w:tcPr>
          <w:p w:rsidR="000779D1" w:rsidRDefault="000779D1">
            <w:pPr>
              <w:spacing w:line="400" w:lineRule="exact"/>
              <w:jc w:val="center"/>
              <w:rPr>
                <w:rFonts w:ascii="宋体" w:eastAsia="宋体" w:cs="宋体"/>
                <w:b w:val="0"/>
                <w:sz w:val="22"/>
                <w:szCs w:val="22"/>
              </w:rPr>
            </w:pPr>
          </w:p>
        </w:tc>
        <w:tc>
          <w:tcPr>
            <w:tcW w:w="2147" w:type="dxa"/>
            <w:vAlign w:val="center"/>
          </w:tcPr>
          <w:p w:rsidR="000779D1" w:rsidRDefault="000779D1">
            <w:pPr>
              <w:spacing w:line="400" w:lineRule="exact"/>
              <w:jc w:val="center"/>
              <w:rPr>
                <w:rFonts w:ascii="宋体" w:eastAsia="宋体" w:cs="宋体"/>
                <w:b w:val="0"/>
                <w:sz w:val="22"/>
                <w:szCs w:val="22"/>
              </w:rPr>
            </w:pPr>
          </w:p>
        </w:tc>
        <w:tc>
          <w:tcPr>
            <w:tcW w:w="2082" w:type="dxa"/>
            <w:vAlign w:val="center"/>
          </w:tcPr>
          <w:p w:rsidR="000779D1" w:rsidRDefault="000779D1">
            <w:pPr>
              <w:spacing w:line="400" w:lineRule="exact"/>
              <w:jc w:val="center"/>
              <w:rPr>
                <w:rFonts w:ascii="宋体" w:eastAsia="宋体" w:cs="宋体"/>
                <w:b w:val="0"/>
                <w:sz w:val="22"/>
                <w:szCs w:val="22"/>
              </w:rPr>
            </w:pPr>
          </w:p>
        </w:tc>
      </w:tr>
      <w:tr w:rsidR="000779D1">
        <w:tc>
          <w:tcPr>
            <w:tcW w:w="2802" w:type="dxa"/>
          </w:tcPr>
          <w:p w:rsidR="000779D1" w:rsidRDefault="00510D38">
            <w:pPr>
              <w:spacing w:line="400" w:lineRule="exact"/>
              <w:rPr>
                <w:rFonts w:ascii="宋体" w:eastAsia="宋体" w:cs="宋体"/>
                <w:b w:val="0"/>
                <w:sz w:val="22"/>
                <w:szCs w:val="22"/>
              </w:rPr>
            </w:pPr>
            <w:r>
              <w:rPr>
                <w:rFonts w:ascii="宋体" w:eastAsia="宋体" w:cs="宋体" w:hint="eastAsia"/>
                <w:b w:val="0"/>
                <w:sz w:val="22"/>
                <w:szCs w:val="22"/>
              </w:rPr>
              <w:t>6. 其他文件</w:t>
            </w:r>
          </w:p>
        </w:tc>
        <w:tc>
          <w:tcPr>
            <w:tcW w:w="1491" w:type="dxa"/>
            <w:vAlign w:val="center"/>
          </w:tcPr>
          <w:p w:rsidR="000779D1" w:rsidRDefault="000779D1">
            <w:pPr>
              <w:spacing w:line="400" w:lineRule="exact"/>
              <w:jc w:val="center"/>
              <w:rPr>
                <w:rFonts w:ascii="宋体" w:eastAsia="宋体" w:cs="宋体"/>
                <w:b w:val="0"/>
                <w:sz w:val="22"/>
                <w:szCs w:val="22"/>
              </w:rPr>
            </w:pPr>
          </w:p>
        </w:tc>
        <w:tc>
          <w:tcPr>
            <w:tcW w:w="2147" w:type="dxa"/>
            <w:vAlign w:val="center"/>
          </w:tcPr>
          <w:p w:rsidR="000779D1" w:rsidRDefault="000779D1">
            <w:pPr>
              <w:spacing w:line="400" w:lineRule="exact"/>
              <w:jc w:val="center"/>
              <w:rPr>
                <w:rFonts w:ascii="宋体" w:eastAsia="宋体" w:cs="宋体"/>
                <w:b w:val="0"/>
                <w:sz w:val="22"/>
                <w:szCs w:val="22"/>
              </w:rPr>
            </w:pPr>
          </w:p>
        </w:tc>
        <w:tc>
          <w:tcPr>
            <w:tcW w:w="2082" w:type="dxa"/>
            <w:vAlign w:val="center"/>
          </w:tcPr>
          <w:p w:rsidR="000779D1" w:rsidRDefault="000779D1">
            <w:pPr>
              <w:spacing w:line="400" w:lineRule="exact"/>
              <w:jc w:val="center"/>
              <w:rPr>
                <w:rFonts w:ascii="宋体" w:eastAsia="宋体" w:cs="宋体"/>
                <w:b w:val="0"/>
                <w:sz w:val="22"/>
                <w:szCs w:val="22"/>
              </w:rPr>
            </w:pPr>
          </w:p>
        </w:tc>
      </w:tr>
      <w:tr w:rsidR="000779D1">
        <w:tc>
          <w:tcPr>
            <w:tcW w:w="2802" w:type="dxa"/>
          </w:tcPr>
          <w:p w:rsidR="000779D1" w:rsidRDefault="000779D1">
            <w:pPr>
              <w:spacing w:line="400" w:lineRule="exact"/>
              <w:rPr>
                <w:rFonts w:ascii="宋体" w:eastAsia="宋体" w:cs="宋体"/>
                <w:b w:val="0"/>
                <w:sz w:val="22"/>
                <w:szCs w:val="22"/>
              </w:rPr>
            </w:pPr>
          </w:p>
        </w:tc>
        <w:tc>
          <w:tcPr>
            <w:tcW w:w="1491" w:type="dxa"/>
          </w:tcPr>
          <w:p w:rsidR="000779D1" w:rsidRDefault="000779D1">
            <w:pPr>
              <w:spacing w:line="400" w:lineRule="exact"/>
              <w:rPr>
                <w:rFonts w:ascii="宋体" w:eastAsia="宋体" w:cs="宋体"/>
                <w:b w:val="0"/>
                <w:sz w:val="22"/>
                <w:szCs w:val="22"/>
              </w:rPr>
            </w:pPr>
          </w:p>
        </w:tc>
        <w:tc>
          <w:tcPr>
            <w:tcW w:w="2147" w:type="dxa"/>
          </w:tcPr>
          <w:p w:rsidR="000779D1" w:rsidRDefault="000779D1">
            <w:pPr>
              <w:spacing w:line="400" w:lineRule="exact"/>
              <w:rPr>
                <w:rFonts w:ascii="宋体" w:eastAsia="宋体" w:cs="宋体"/>
                <w:b w:val="0"/>
                <w:sz w:val="22"/>
                <w:szCs w:val="22"/>
              </w:rPr>
            </w:pPr>
          </w:p>
        </w:tc>
        <w:tc>
          <w:tcPr>
            <w:tcW w:w="2082" w:type="dxa"/>
          </w:tcPr>
          <w:p w:rsidR="000779D1" w:rsidRDefault="000779D1">
            <w:pPr>
              <w:spacing w:line="400" w:lineRule="exact"/>
              <w:rPr>
                <w:rFonts w:ascii="宋体" w:eastAsia="宋体" w:cs="宋体"/>
                <w:b w:val="0"/>
                <w:sz w:val="22"/>
                <w:szCs w:val="22"/>
              </w:rPr>
            </w:pPr>
          </w:p>
        </w:tc>
      </w:tr>
    </w:tbl>
    <w:p w:rsidR="000779D1" w:rsidRDefault="00510D38">
      <w:pPr>
        <w:spacing w:beforeLines="50" w:before="120" w:line="400" w:lineRule="exact"/>
        <w:rPr>
          <w:rFonts w:ascii="宋体" w:eastAsia="宋体" w:cs="宋体"/>
          <w:b w:val="0"/>
          <w:sz w:val="22"/>
          <w:szCs w:val="22"/>
        </w:rPr>
      </w:pPr>
      <w:r>
        <w:rPr>
          <w:rFonts w:ascii="宋体" w:eastAsia="宋体" w:cs="宋体" w:hint="eastAsia"/>
          <w:b w:val="0"/>
          <w:sz w:val="22"/>
          <w:szCs w:val="22"/>
        </w:rPr>
        <w:t>B-4 委托人提供的设备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590"/>
        <w:gridCol w:w="2130"/>
        <w:gridCol w:w="1860"/>
      </w:tblGrid>
      <w:tr w:rsidR="000779D1">
        <w:tc>
          <w:tcPr>
            <w:tcW w:w="2988" w:type="dxa"/>
          </w:tcPr>
          <w:p w:rsidR="000779D1" w:rsidRDefault="00510D38">
            <w:pPr>
              <w:spacing w:line="400" w:lineRule="exact"/>
              <w:jc w:val="center"/>
              <w:rPr>
                <w:rFonts w:ascii="宋体" w:eastAsia="宋体" w:cs="宋体"/>
                <w:b w:val="0"/>
                <w:sz w:val="22"/>
                <w:szCs w:val="22"/>
              </w:rPr>
            </w:pPr>
            <w:r>
              <w:rPr>
                <w:rFonts w:ascii="宋体" w:eastAsia="宋体" w:cs="宋体" w:hint="eastAsia"/>
                <w:b w:val="0"/>
                <w:sz w:val="22"/>
                <w:szCs w:val="22"/>
              </w:rPr>
              <w:t>名称</w:t>
            </w:r>
          </w:p>
        </w:tc>
        <w:tc>
          <w:tcPr>
            <w:tcW w:w="1590" w:type="dxa"/>
          </w:tcPr>
          <w:p w:rsidR="000779D1" w:rsidRDefault="00510D38">
            <w:pPr>
              <w:spacing w:line="400" w:lineRule="exact"/>
              <w:jc w:val="center"/>
              <w:rPr>
                <w:rFonts w:ascii="宋体" w:eastAsia="宋体" w:cs="宋体"/>
                <w:b w:val="0"/>
                <w:sz w:val="22"/>
                <w:szCs w:val="22"/>
              </w:rPr>
            </w:pPr>
            <w:r>
              <w:rPr>
                <w:rFonts w:ascii="宋体" w:eastAsia="宋体" w:cs="宋体" w:hint="eastAsia"/>
                <w:b w:val="0"/>
                <w:sz w:val="22"/>
                <w:szCs w:val="22"/>
              </w:rPr>
              <w:t>数量</w:t>
            </w:r>
          </w:p>
        </w:tc>
        <w:tc>
          <w:tcPr>
            <w:tcW w:w="2130" w:type="dxa"/>
          </w:tcPr>
          <w:p w:rsidR="000779D1" w:rsidRDefault="00510D38">
            <w:pPr>
              <w:spacing w:line="400" w:lineRule="exact"/>
              <w:jc w:val="center"/>
              <w:rPr>
                <w:rFonts w:ascii="宋体" w:eastAsia="宋体" w:cs="宋体"/>
                <w:b w:val="0"/>
                <w:sz w:val="22"/>
                <w:szCs w:val="22"/>
              </w:rPr>
            </w:pPr>
            <w:r>
              <w:rPr>
                <w:rFonts w:ascii="宋体" w:eastAsia="宋体" w:cs="宋体" w:hint="eastAsia"/>
                <w:b w:val="0"/>
                <w:sz w:val="22"/>
                <w:szCs w:val="22"/>
              </w:rPr>
              <w:t>型号与规格</w:t>
            </w:r>
          </w:p>
        </w:tc>
        <w:tc>
          <w:tcPr>
            <w:tcW w:w="1860" w:type="dxa"/>
          </w:tcPr>
          <w:p w:rsidR="000779D1" w:rsidRDefault="00510D38">
            <w:pPr>
              <w:spacing w:line="400" w:lineRule="exact"/>
              <w:jc w:val="center"/>
              <w:rPr>
                <w:rFonts w:ascii="宋体" w:eastAsia="宋体" w:cs="宋体"/>
                <w:b w:val="0"/>
                <w:sz w:val="22"/>
                <w:szCs w:val="22"/>
              </w:rPr>
            </w:pPr>
            <w:r>
              <w:rPr>
                <w:rFonts w:ascii="宋体" w:eastAsia="宋体" w:cs="宋体" w:hint="eastAsia"/>
                <w:b w:val="0"/>
                <w:sz w:val="22"/>
                <w:szCs w:val="22"/>
              </w:rPr>
              <w:t>提供时间</w:t>
            </w:r>
          </w:p>
        </w:tc>
      </w:tr>
      <w:tr w:rsidR="000779D1">
        <w:tc>
          <w:tcPr>
            <w:tcW w:w="2988" w:type="dxa"/>
          </w:tcPr>
          <w:p w:rsidR="000779D1" w:rsidRDefault="00510D38">
            <w:pPr>
              <w:spacing w:line="400" w:lineRule="exact"/>
              <w:rPr>
                <w:rFonts w:ascii="宋体" w:eastAsia="宋体" w:cs="宋体"/>
                <w:b w:val="0"/>
                <w:sz w:val="22"/>
                <w:szCs w:val="22"/>
              </w:rPr>
            </w:pPr>
            <w:r>
              <w:rPr>
                <w:rFonts w:ascii="宋体" w:eastAsia="宋体" w:cs="宋体" w:hint="eastAsia"/>
                <w:b w:val="0"/>
                <w:sz w:val="22"/>
                <w:szCs w:val="22"/>
              </w:rPr>
              <w:t>1. 通讯设备</w:t>
            </w:r>
          </w:p>
        </w:tc>
        <w:tc>
          <w:tcPr>
            <w:tcW w:w="1590" w:type="dxa"/>
          </w:tcPr>
          <w:p w:rsidR="000779D1" w:rsidRDefault="000779D1">
            <w:pPr>
              <w:spacing w:line="400" w:lineRule="exact"/>
              <w:rPr>
                <w:rFonts w:ascii="宋体" w:eastAsia="宋体" w:cs="宋体"/>
                <w:b w:val="0"/>
                <w:sz w:val="22"/>
                <w:szCs w:val="22"/>
              </w:rPr>
            </w:pPr>
          </w:p>
        </w:tc>
        <w:tc>
          <w:tcPr>
            <w:tcW w:w="2130" w:type="dxa"/>
          </w:tcPr>
          <w:p w:rsidR="000779D1" w:rsidRDefault="000779D1">
            <w:pPr>
              <w:spacing w:line="400" w:lineRule="exact"/>
              <w:rPr>
                <w:rFonts w:ascii="宋体" w:eastAsia="宋体" w:cs="宋体"/>
                <w:b w:val="0"/>
                <w:sz w:val="22"/>
                <w:szCs w:val="22"/>
              </w:rPr>
            </w:pPr>
          </w:p>
        </w:tc>
        <w:tc>
          <w:tcPr>
            <w:tcW w:w="1860" w:type="dxa"/>
          </w:tcPr>
          <w:p w:rsidR="000779D1" w:rsidRDefault="000779D1">
            <w:pPr>
              <w:spacing w:line="400" w:lineRule="exact"/>
              <w:rPr>
                <w:rFonts w:ascii="宋体" w:eastAsia="宋体" w:cs="宋体"/>
                <w:b w:val="0"/>
                <w:sz w:val="22"/>
                <w:szCs w:val="22"/>
              </w:rPr>
            </w:pPr>
          </w:p>
        </w:tc>
      </w:tr>
      <w:tr w:rsidR="000779D1">
        <w:tc>
          <w:tcPr>
            <w:tcW w:w="2988" w:type="dxa"/>
          </w:tcPr>
          <w:p w:rsidR="000779D1" w:rsidRDefault="00510D38">
            <w:pPr>
              <w:spacing w:line="400" w:lineRule="exact"/>
              <w:rPr>
                <w:rFonts w:ascii="宋体" w:eastAsia="宋体" w:cs="宋体"/>
                <w:b w:val="0"/>
                <w:sz w:val="22"/>
                <w:szCs w:val="22"/>
              </w:rPr>
            </w:pPr>
            <w:r>
              <w:rPr>
                <w:rFonts w:ascii="宋体" w:eastAsia="宋体" w:cs="宋体" w:hint="eastAsia"/>
                <w:b w:val="0"/>
                <w:sz w:val="22"/>
                <w:szCs w:val="22"/>
              </w:rPr>
              <w:t>2. 办公设备</w:t>
            </w:r>
          </w:p>
        </w:tc>
        <w:tc>
          <w:tcPr>
            <w:tcW w:w="1590" w:type="dxa"/>
          </w:tcPr>
          <w:p w:rsidR="000779D1" w:rsidRDefault="000779D1">
            <w:pPr>
              <w:spacing w:line="400" w:lineRule="exact"/>
              <w:rPr>
                <w:rFonts w:ascii="宋体" w:eastAsia="宋体" w:cs="宋体"/>
                <w:b w:val="0"/>
                <w:sz w:val="22"/>
                <w:szCs w:val="22"/>
              </w:rPr>
            </w:pPr>
          </w:p>
        </w:tc>
        <w:tc>
          <w:tcPr>
            <w:tcW w:w="2130" w:type="dxa"/>
          </w:tcPr>
          <w:p w:rsidR="000779D1" w:rsidRDefault="000779D1">
            <w:pPr>
              <w:spacing w:line="400" w:lineRule="exact"/>
              <w:rPr>
                <w:rFonts w:ascii="宋体" w:eastAsia="宋体" w:cs="宋体"/>
                <w:b w:val="0"/>
                <w:sz w:val="22"/>
                <w:szCs w:val="22"/>
              </w:rPr>
            </w:pPr>
          </w:p>
        </w:tc>
        <w:tc>
          <w:tcPr>
            <w:tcW w:w="1860" w:type="dxa"/>
          </w:tcPr>
          <w:p w:rsidR="000779D1" w:rsidRDefault="000779D1">
            <w:pPr>
              <w:spacing w:line="400" w:lineRule="exact"/>
              <w:rPr>
                <w:rFonts w:ascii="宋体" w:eastAsia="宋体" w:cs="宋体"/>
                <w:b w:val="0"/>
                <w:sz w:val="22"/>
                <w:szCs w:val="22"/>
              </w:rPr>
            </w:pPr>
          </w:p>
        </w:tc>
      </w:tr>
      <w:tr w:rsidR="000779D1">
        <w:tc>
          <w:tcPr>
            <w:tcW w:w="2988" w:type="dxa"/>
          </w:tcPr>
          <w:p w:rsidR="000779D1" w:rsidRDefault="00510D38">
            <w:pPr>
              <w:spacing w:line="400" w:lineRule="exact"/>
              <w:rPr>
                <w:rFonts w:ascii="宋体" w:eastAsia="宋体" w:cs="宋体"/>
                <w:b w:val="0"/>
                <w:sz w:val="22"/>
                <w:szCs w:val="22"/>
              </w:rPr>
            </w:pPr>
            <w:r>
              <w:rPr>
                <w:rFonts w:ascii="宋体" w:eastAsia="宋体" w:cs="宋体" w:hint="eastAsia"/>
                <w:b w:val="0"/>
                <w:sz w:val="22"/>
                <w:szCs w:val="22"/>
              </w:rPr>
              <w:t>3. 交通工具</w:t>
            </w:r>
          </w:p>
        </w:tc>
        <w:tc>
          <w:tcPr>
            <w:tcW w:w="1590" w:type="dxa"/>
          </w:tcPr>
          <w:p w:rsidR="000779D1" w:rsidRDefault="000779D1">
            <w:pPr>
              <w:spacing w:line="400" w:lineRule="exact"/>
              <w:rPr>
                <w:rFonts w:ascii="宋体" w:eastAsia="宋体" w:cs="宋体"/>
                <w:b w:val="0"/>
                <w:sz w:val="22"/>
                <w:szCs w:val="22"/>
              </w:rPr>
            </w:pPr>
          </w:p>
        </w:tc>
        <w:tc>
          <w:tcPr>
            <w:tcW w:w="2130" w:type="dxa"/>
          </w:tcPr>
          <w:p w:rsidR="000779D1" w:rsidRDefault="000779D1">
            <w:pPr>
              <w:spacing w:line="400" w:lineRule="exact"/>
              <w:rPr>
                <w:rFonts w:ascii="宋体" w:eastAsia="宋体" w:cs="宋体"/>
                <w:b w:val="0"/>
                <w:sz w:val="22"/>
                <w:szCs w:val="22"/>
              </w:rPr>
            </w:pPr>
          </w:p>
        </w:tc>
        <w:tc>
          <w:tcPr>
            <w:tcW w:w="1860" w:type="dxa"/>
          </w:tcPr>
          <w:p w:rsidR="000779D1" w:rsidRDefault="000779D1">
            <w:pPr>
              <w:spacing w:line="400" w:lineRule="exact"/>
              <w:rPr>
                <w:rFonts w:ascii="宋体" w:eastAsia="宋体" w:cs="宋体"/>
                <w:b w:val="0"/>
                <w:sz w:val="22"/>
                <w:szCs w:val="22"/>
              </w:rPr>
            </w:pPr>
          </w:p>
        </w:tc>
      </w:tr>
      <w:tr w:rsidR="000779D1">
        <w:trPr>
          <w:trHeight w:val="161"/>
        </w:trPr>
        <w:tc>
          <w:tcPr>
            <w:tcW w:w="2988" w:type="dxa"/>
          </w:tcPr>
          <w:p w:rsidR="000779D1" w:rsidRDefault="00510D38">
            <w:pPr>
              <w:spacing w:line="400" w:lineRule="exact"/>
              <w:rPr>
                <w:rFonts w:ascii="宋体" w:eastAsia="宋体" w:cs="宋体"/>
                <w:b w:val="0"/>
                <w:sz w:val="22"/>
                <w:szCs w:val="22"/>
              </w:rPr>
            </w:pPr>
            <w:r>
              <w:rPr>
                <w:rFonts w:ascii="宋体" w:eastAsia="宋体" w:cs="宋体" w:hint="eastAsia"/>
                <w:b w:val="0"/>
                <w:sz w:val="22"/>
                <w:szCs w:val="22"/>
              </w:rPr>
              <w:t>4. 检测和试验设备</w:t>
            </w:r>
          </w:p>
        </w:tc>
        <w:tc>
          <w:tcPr>
            <w:tcW w:w="1590" w:type="dxa"/>
          </w:tcPr>
          <w:p w:rsidR="000779D1" w:rsidRDefault="000779D1">
            <w:pPr>
              <w:spacing w:line="400" w:lineRule="exact"/>
              <w:rPr>
                <w:rFonts w:ascii="宋体" w:eastAsia="宋体" w:cs="宋体"/>
                <w:b w:val="0"/>
                <w:sz w:val="22"/>
                <w:szCs w:val="22"/>
              </w:rPr>
            </w:pPr>
          </w:p>
        </w:tc>
        <w:tc>
          <w:tcPr>
            <w:tcW w:w="2130" w:type="dxa"/>
          </w:tcPr>
          <w:p w:rsidR="000779D1" w:rsidRDefault="000779D1">
            <w:pPr>
              <w:spacing w:line="400" w:lineRule="exact"/>
              <w:rPr>
                <w:rFonts w:ascii="宋体" w:eastAsia="宋体" w:cs="宋体"/>
                <w:b w:val="0"/>
                <w:sz w:val="22"/>
                <w:szCs w:val="22"/>
              </w:rPr>
            </w:pPr>
          </w:p>
        </w:tc>
        <w:tc>
          <w:tcPr>
            <w:tcW w:w="1860" w:type="dxa"/>
          </w:tcPr>
          <w:p w:rsidR="000779D1" w:rsidRDefault="000779D1">
            <w:pPr>
              <w:spacing w:line="400" w:lineRule="exact"/>
              <w:rPr>
                <w:rFonts w:ascii="宋体" w:eastAsia="宋体" w:cs="宋体"/>
                <w:b w:val="0"/>
                <w:sz w:val="22"/>
                <w:szCs w:val="22"/>
              </w:rPr>
            </w:pPr>
          </w:p>
        </w:tc>
      </w:tr>
      <w:tr w:rsidR="000779D1">
        <w:tc>
          <w:tcPr>
            <w:tcW w:w="2988" w:type="dxa"/>
          </w:tcPr>
          <w:p w:rsidR="000779D1" w:rsidRDefault="000779D1">
            <w:pPr>
              <w:spacing w:line="400" w:lineRule="exact"/>
              <w:rPr>
                <w:rFonts w:ascii="宋体" w:eastAsia="宋体" w:cs="宋体"/>
                <w:b w:val="0"/>
                <w:sz w:val="22"/>
                <w:szCs w:val="22"/>
              </w:rPr>
            </w:pPr>
          </w:p>
        </w:tc>
        <w:tc>
          <w:tcPr>
            <w:tcW w:w="1590" w:type="dxa"/>
          </w:tcPr>
          <w:p w:rsidR="000779D1" w:rsidRDefault="000779D1">
            <w:pPr>
              <w:spacing w:line="400" w:lineRule="exact"/>
              <w:rPr>
                <w:rFonts w:ascii="宋体" w:eastAsia="宋体" w:cs="宋体"/>
                <w:b w:val="0"/>
                <w:sz w:val="22"/>
                <w:szCs w:val="22"/>
              </w:rPr>
            </w:pPr>
          </w:p>
        </w:tc>
        <w:tc>
          <w:tcPr>
            <w:tcW w:w="2130" w:type="dxa"/>
          </w:tcPr>
          <w:p w:rsidR="000779D1" w:rsidRDefault="000779D1">
            <w:pPr>
              <w:spacing w:line="400" w:lineRule="exact"/>
              <w:rPr>
                <w:rFonts w:ascii="宋体" w:eastAsia="宋体" w:cs="宋体"/>
                <w:b w:val="0"/>
                <w:sz w:val="22"/>
                <w:szCs w:val="22"/>
              </w:rPr>
            </w:pPr>
          </w:p>
        </w:tc>
        <w:tc>
          <w:tcPr>
            <w:tcW w:w="1860" w:type="dxa"/>
          </w:tcPr>
          <w:p w:rsidR="000779D1" w:rsidRDefault="000779D1">
            <w:pPr>
              <w:spacing w:line="400" w:lineRule="exact"/>
              <w:rPr>
                <w:rFonts w:ascii="宋体" w:eastAsia="宋体" w:cs="宋体"/>
                <w:b w:val="0"/>
                <w:sz w:val="22"/>
                <w:szCs w:val="22"/>
              </w:rPr>
            </w:pPr>
          </w:p>
        </w:tc>
      </w:tr>
    </w:tbl>
    <w:p w:rsidR="000779D1" w:rsidRDefault="000779D1">
      <w:pPr>
        <w:tabs>
          <w:tab w:val="left" w:pos="4018"/>
        </w:tabs>
        <w:snapToGrid w:val="0"/>
        <w:spacing w:line="560" w:lineRule="exact"/>
        <w:rPr>
          <w:rFonts w:ascii="宋体" w:eastAsia="宋体"/>
          <w:b w:val="0"/>
          <w:color w:val="auto"/>
          <w:sz w:val="36"/>
          <w:lang w:val="zh-CN"/>
        </w:rPr>
      </w:pPr>
    </w:p>
    <w:p w:rsidR="000779D1" w:rsidRDefault="00510D38">
      <w:pPr>
        <w:tabs>
          <w:tab w:val="left" w:pos="4018"/>
        </w:tabs>
        <w:snapToGrid w:val="0"/>
        <w:spacing w:line="560" w:lineRule="exact"/>
        <w:ind w:firstLineChars="300" w:firstLine="1080"/>
        <w:jc w:val="center"/>
        <w:rPr>
          <w:rFonts w:ascii="宋体" w:eastAsia="宋体"/>
          <w:b w:val="0"/>
          <w:color w:val="auto"/>
          <w:sz w:val="36"/>
          <w:lang w:val="zh-CN"/>
        </w:rPr>
      </w:pPr>
      <w:r>
        <w:rPr>
          <w:rFonts w:ascii="宋体" w:eastAsia="宋体"/>
          <w:b w:val="0"/>
          <w:color w:val="auto"/>
          <w:sz w:val="36"/>
          <w:lang w:val="zh-CN"/>
        </w:rPr>
        <w:br w:type="page"/>
      </w:r>
      <w:r>
        <w:rPr>
          <w:rFonts w:ascii="宋体" w:eastAsia="宋体" w:hint="eastAsia"/>
          <w:b w:val="0"/>
          <w:color w:val="auto"/>
          <w:sz w:val="36"/>
          <w:lang w:val="zh-CN"/>
        </w:rPr>
        <w:lastRenderedPageBreak/>
        <w:t>第六部分</w:t>
      </w:r>
      <w:r>
        <w:rPr>
          <w:rFonts w:ascii="宋体" w:eastAsia="宋体"/>
          <w:b w:val="0"/>
          <w:color w:val="auto"/>
          <w:sz w:val="36"/>
          <w:lang w:val="zh-CN"/>
        </w:rPr>
        <w:t xml:space="preserve">    </w:t>
      </w:r>
      <w:r>
        <w:rPr>
          <w:rFonts w:ascii="宋体" w:eastAsia="宋体" w:hint="eastAsia"/>
          <w:b w:val="0"/>
          <w:color w:val="auto"/>
          <w:sz w:val="36"/>
          <w:lang w:val="zh-CN"/>
        </w:rPr>
        <w:t>附件</w:t>
      </w:r>
      <w:r>
        <w:rPr>
          <w:rFonts w:ascii="宋体" w:eastAsia="宋体"/>
          <w:b w:val="0"/>
          <w:color w:val="auto"/>
          <w:sz w:val="36"/>
        </w:rPr>
        <w:t>—</w:t>
      </w:r>
      <w:r>
        <w:rPr>
          <w:rFonts w:ascii="宋体" w:eastAsia="宋体" w:hint="eastAsia"/>
          <w:b w:val="0"/>
          <w:color w:val="auto"/>
          <w:sz w:val="36"/>
          <w:lang w:val="zh-CN"/>
        </w:rPr>
        <w:t>磋商响应文件格式</w:t>
      </w:r>
    </w:p>
    <w:p w:rsidR="000779D1" w:rsidRDefault="00510D38">
      <w:pPr>
        <w:autoSpaceDE w:val="0"/>
        <w:autoSpaceDN w:val="0"/>
        <w:adjustRightInd w:val="0"/>
        <w:spacing w:line="460" w:lineRule="atLeast"/>
        <w:jc w:val="center"/>
        <w:outlineLvl w:val="0"/>
        <w:rPr>
          <w:rFonts w:ascii="宋体" w:eastAsia="宋体"/>
          <w:b w:val="0"/>
          <w:color w:val="auto"/>
          <w:sz w:val="36"/>
        </w:rPr>
      </w:pPr>
      <w:r>
        <w:rPr>
          <w:rFonts w:ascii="宋体" w:eastAsia="宋体" w:hint="eastAsia"/>
          <w:b w:val="0"/>
          <w:color w:val="auto"/>
          <w:sz w:val="36"/>
        </w:rPr>
        <w:t>一、资格文件格式</w:t>
      </w:r>
    </w:p>
    <w:p w:rsidR="000779D1" w:rsidRDefault="00510D38">
      <w:pPr>
        <w:autoSpaceDE w:val="0"/>
        <w:autoSpaceDN w:val="0"/>
        <w:adjustRightInd w:val="0"/>
        <w:spacing w:line="460" w:lineRule="atLeast"/>
        <w:outlineLvl w:val="0"/>
        <w:rPr>
          <w:rFonts w:ascii="宋体" w:eastAsia="宋体"/>
          <w:b w:val="0"/>
          <w:color w:val="auto"/>
          <w:sz w:val="36"/>
          <w:lang w:val="zh-CN"/>
        </w:rPr>
      </w:pPr>
      <w:r>
        <w:rPr>
          <w:rFonts w:ascii="宋体" w:eastAsia="宋体" w:hint="eastAsia"/>
          <w:b w:val="0"/>
          <w:color w:val="auto"/>
          <w:sz w:val="30"/>
          <w:lang w:val="zh-CN"/>
        </w:rPr>
        <w:t>附件一</w:t>
      </w:r>
    </w:p>
    <w:p w:rsidR="000779D1" w:rsidRDefault="00510D38">
      <w:pPr>
        <w:tabs>
          <w:tab w:val="left" w:pos="1080"/>
        </w:tabs>
        <w:autoSpaceDE w:val="0"/>
        <w:autoSpaceDN w:val="0"/>
        <w:adjustRightInd w:val="0"/>
        <w:spacing w:line="460" w:lineRule="atLeast"/>
        <w:jc w:val="center"/>
        <w:outlineLvl w:val="0"/>
        <w:rPr>
          <w:rFonts w:ascii="宋体" w:eastAsia="宋体" w:cs="仿宋_GB2312"/>
          <w:b w:val="0"/>
          <w:color w:val="auto"/>
          <w:sz w:val="36"/>
          <w:szCs w:val="36"/>
          <w:lang w:val="zh-CN"/>
        </w:rPr>
      </w:pPr>
      <w:r>
        <w:rPr>
          <w:rFonts w:ascii="宋体" w:eastAsia="宋体" w:cs="仿宋_GB2312" w:hint="eastAsia"/>
          <w:b w:val="0"/>
          <w:color w:val="auto"/>
          <w:sz w:val="36"/>
          <w:szCs w:val="36"/>
          <w:lang w:val="zh-CN"/>
        </w:rPr>
        <w:t>投标供应商参与政府采购活动投标资格声明函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7992"/>
      </w:tblGrid>
      <w:tr w:rsidR="000779D1">
        <w:trPr>
          <w:trHeight w:val="302"/>
        </w:trPr>
        <w:tc>
          <w:tcPr>
            <w:tcW w:w="1620" w:type="dxa"/>
          </w:tcPr>
          <w:p w:rsidR="000779D1" w:rsidRDefault="00510D38">
            <w:pPr>
              <w:pStyle w:val="af0"/>
              <w:adjustRightInd w:val="0"/>
              <w:snapToGrid w:val="0"/>
              <w:spacing w:line="440" w:lineRule="exact"/>
              <w:rPr>
                <w:rFonts w:eastAsia="宋体" w:hAnsi="宋体"/>
                <w:b w:val="0"/>
                <w:color w:val="auto"/>
                <w:sz w:val="22"/>
                <w:szCs w:val="22"/>
              </w:rPr>
            </w:pPr>
            <w:r>
              <w:rPr>
                <w:rFonts w:eastAsia="宋体" w:hAnsi="宋体" w:cs="宋体" w:hint="eastAsia"/>
                <w:b w:val="0"/>
                <w:color w:val="auto"/>
                <w:sz w:val="22"/>
                <w:szCs w:val="22"/>
              </w:rPr>
              <w:t>项目名称</w:t>
            </w:r>
          </w:p>
        </w:tc>
        <w:tc>
          <w:tcPr>
            <w:tcW w:w="7992" w:type="dxa"/>
          </w:tcPr>
          <w:p w:rsidR="000779D1" w:rsidRDefault="000779D1">
            <w:pPr>
              <w:pStyle w:val="af0"/>
              <w:adjustRightInd w:val="0"/>
              <w:snapToGrid w:val="0"/>
              <w:spacing w:line="440" w:lineRule="exact"/>
              <w:ind w:left="422" w:firstLine="331"/>
              <w:rPr>
                <w:rFonts w:eastAsia="宋体" w:hAnsi="宋体"/>
                <w:b w:val="0"/>
                <w:color w:val="auto"/>
                <w:sz w:val="22"/>
                <w:szCs w:val="22"/>
              </w:rPr>
            </w:pPr>
          </w:p>
        </w:tc>
      </w:tr>
      <w:tr w:rsidR="000779D1">
        <w:trPr>
          <w:trHeight w:val="353"/>
        </w:trPr>
        <w:tc>
          <w:tcPr>
            <w:tcW w:w="1620" w:type="dxa"/>
          </w:tcPr>
          <w:p w:rsidR="000779D1" w:rsidRDefault="00510D38">
            <w:pPr>
              <w:pStyle w:val="af0"/>
              <w:adjustRightInd w:val="0"/>
              <w:snapToGrid w:val="0"/>
              <w:spacing w:line="440" w:lineRule="exact"/>
              <w:rPr>
                <w:rFonts w:eastAsia="宋体" w:hAnsi="宋体"/>
                <w:b w:val="0"/>
                <w:color w:val="auto"/>
                <w:sz w:val="22"/>
                <w:szCs w:val="22"/>
              </w:rPr>
            </w:pPr>
            <w:r>
              <w:rPr>
                <w:rFonts w:eastAsia="宋体" w:hAnsi="宋体" w:cs="宋体" w:hint="eastAsia"/>
                <w:b w:val="0"/>
                <w:color w:val="auto"/>
                <w:sz w:val="22"/>
                <w:szCs w:val="22"/>
              </w:rPr>
              <w:t>招标编号</w:t>
            </w:r>
          </w:p>
        </w:tc>
        <w:tc>
          <w:tcPr>
            <w:tcW w:w="7992" w:type="dxa"/>
          </w:tcPr>
          <w:p w:rsidR="000779D1" w:rsidRDefault="000779D1">
            <w:pPr>
              <w:pStyle w:val="af0"/>
              <w:adjustRightInd w:val="0"/>
              <w:snapToGrid w:val="0"/>
              <w:spacing w:line="440" w:lineRule="exact"/>
              <w:ind w:left="422" w:firstLine="361"/>
              <w:rPr>
                <w:rFonts w:eastAsia="宋体" w:hAnsi="宋体"/>
                <w:b w:val="0"/>
                <w:color w:val="auto"/>
                <w:sz w:val="22"/>
                <w:szCs w:val="22"/>
              </w:rPr>
            </w:pPr>
          </w:p>
        </w:tc>
      </w:tr>
      <w:tr w:rsidR="000779D1">
        <w:tc>
          <w:tcPr>
            <w:tcW w:w="1620" w:type="dxa"/>
          </w:tcPr>
          <w:p w:rsidR="000779D1" w:rsidRDefault="00510D38">
            <w:pPr>
              <w:pStyle w:val="af0"/>
              <w:adjustRightInd w:val="0"/>
              <w:snapToGrid w:val="0"/>
              <w:spacing w:line="440" w:lineRule="exact"/>
              <w:rPr>
                <w:rFonts w:eastAsia="宋体" w:hAnsi="宋体"/>
                <w:b w:val="0"/>
                <w:color w:val="auto"/>
                <w:sz w:val="22"/>
                <w:szCs w:val="22"/>
              </w:rPr>
            </w:pPr>
            <w:r>
              <w:rPr>
                <w:rFonts w:eastAsia="宋体" w:hAnsi="宋体" w:cs="宋体" w:hint="eastAsia"/>
                <w:b w:val="0"/>
                <w:color w:val="auto"/>
                <w:sz w:val="22"/>
                <w:szCs w:val="22"/>
              </w:rPr>
              <w:t>时    间</w:t>
            </w:r>
          </w:p>
        </w:tc>
        <w:tc>
          <w:tcPr>
            <w:tcW w:w="7992" w:type="dxa"/>
          </w:tcPr>
          <w:p w:rsidR="000779D1" w:rsidRDefault="00510D38">
            <w:pPr>
              <w:pStyle w:val="af0"/>
              <w:adjustRightInd w:val="0"/>
              <w:snapToGrid w:val="0"/>
              <w:spacing w:line="440" w:lineRule="exact"/>
              <w:rPr>
                <w:rFonts w:eastAsia="宋体" w:hAnsi="宋体"/>
                <w:b w:val="0"/>
                <w:color w:val="auto"/>
                <w:sz w:val="22"/>
                <w:szCs w:val="22"/>
              </w:rPr>
            </w:pPr>
            <w:r>
              <w:rPr>
                <w:rFonts w:eastAsia="宋体" w:hAnsi="宋体" w:cs="宋体" w:hint="eastAsia"/>
                <w:b w:val="0"/>
                <w:color w:val="auto"/>
                <w:sz w:val="22"/>
                <w:szCs w:val="22"/>
              </w:rPr>
              <w:t>投标截止时间前</w:t>
            </w:r>
          </w:p>
        </w:tc>
      </w:tr>
      <w:tr w:rsidR="000779D1">
        <w:trPr>
          <w:trHeight w:val="5376"/>
        </w:trPr>
        <w:tc>
          <w:tcPr>
            <w:tcW w:w="9612" w:type="dxa"/>
            <w:gridSpan w:val="2"/>
          </w:tcPr>
          <w:p w:rsidR="000779D1" w:rsidRDefault="00510D38">
            <w:pPr>
              <w:pStyle w:val="af0"/>
              <w:adjustRightInd w:val="0"/>
              <w:snapToGrid w:val="0"/>
              <w:spacing w:line="400" w:lineRule="exact"/>
              <w:ind w:firstLine="450"/>
              <w:rPr>
                <w:rFonts w:eastAsia="宋体" w:hAnsi="宋体" w:cs="宋体"/>
                <w:b w:val="0"/>
                <w:color w:val="auto"/>
                <w:sz w:val="22"/>
                <w:szCs w:val="22"/>
              </w:rPr>
            </w:pPr>
            <w:r>
              <w:rPr>
                <w:rFonts w:eastAsia="宋体" w:hAnsi="宋体"/>
                <w:b w:val="0"/>
                <w:color w:val="auto"/>
                <w:sz w:val="22"/>
                <w:szCs w:val="22"/>
              </w:rPr>
              <w:t>我单位参与</w:t>
            </w:r>
            <w:r>
              <w:rPr>
                <w:rFonts w:eastAsia="宋体" w:hAnsi="宋体" w:hint="eastAsia"/>
                <w:b w:val="0"/>
                <w:color w:val="auto"/>
                <w:sz w:val="22"/>
                <w:szCs w:val="22"/>
              </w:rPr>
              <w:t>本项目</w:t>
            </w:r>
            <w:r>
              <w:rPr>
                <w:rFonts w:eastAsia="宋体" w:hAnsi="宋体"/>
                <w:b w:val="0"/>
                <w:color w:val="auto"/>
                <w:sz w:val="22"/>
                <w:szCs w:val="22"/>
              </w:rPr>
              <w:t>投标，现声明如下：</w:t>
            </w:r>
          </w:p>
          <w:p w:rsidR="000779D1" w:rsidRDefault="00510D38">
            <w:pPr>
              <w:pStyle w:val="af0"/>
              <w:adjustRightInd w:val="0"/>
              <w:snapToGrid w:val="0"/>
              <w:spacing w:line="400" w:lineRule="exact"/>
              <w:ind w:firstLine="450"/>
              <w:rPr>
                <w:rFonts w:eastAsia="宋体" w:hAnsi="宋体" w:cs="宋体"/>
                <w:b w:val="0"/>
                <w:color w:val="auto"/>
                <w:sz w:val="22"/>
                <w:szCs w:val="22"/>
              </w:rPr>
            </w:pPr>
            <w:r>
              <w:rPr>
                <w:rFonts w:eastAsia="宋体" w:hAnsi="宋体" w:cs="宋体" w:hint="eastAsia"/>
                <w:b w:val="0"/>
                <w:color w:val="auto"/>
                <w:sz w:val="22"/>
                <w:szCs w:val="22"/>
              </w:rPr>
              <w:t xml:space="preserve">1、我单位符合政府采购法第二十二条规定。 </w:t>
            </w:r>
          </w:p>
          <w:p w:rsidR="000779D1" w:rsidRDefault="00510D38">
            <w:pPr>
              <w:pStyle w:val="af0"/>
              <w:adjustRightInd w:val="0"/>
              <w:snapToGrid w:val="0"/>
              <w:spacing w:line="400" w:lineRule="exact"/>
              <w:ind w:firstLine="450"/>
              <w:rPr>
                <w:rFonts w:eastAsia="宋体" w:hAnsi="宋体" w:cs="宋体"/>
                <w:b w:val="0"/>
                <w:color w:val="auto"/>
                <w:sz w:val="22"/>
                <w:szCs w:val="22"/>
              </w:rPr>
            </w:pPr>
            <w:r>
              <w:rPr>
                <w:rFonts w:eastAsia="宋体" w:hAnsi="宋体" w:cs="宋体" w:hint="eastAsia"/>
                <w:b w:val="0"/>
                <w:color w:val="auto"/>
                <w:sz w:val="22"/>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eastAsia="宋体" w:hAnsi="宋体" w:cs="宋体" w:hint="eastAsia"/>
                <w:b w:val="0"/>
                <w:color w:val="auto"/>
                <w:sz w:val="22"/>
                <w:szCs w:val="22"/>
                <w:u w:val="single"/>
              </w:rPr>
              <w:t>□存在/□不存在</w:t>
            </w:r>
            <w:r>
              <w:rPr>
                <w:rFonts w:eastAsia="宋体" w:hAnsi="宋体" w:cs="宋体" w:hint="eastAsia"/>
                <w:b w:val="0"/>
                <w:color w:val="auto"/>
                <w:sz w:val="22"/>
                <w:szCs w:val="22"/>
              </w:rPr>
              <w:t>上述文件规定依法限制参与政府采购的情况。（说明：在□上打√。）</w:t>
            </w:r>
          </w:p>
          <w:p w:rsidR="000779D1" w:rsidRDefault="00510D38">
            <w:pPr>
              <w:tabs>
                <w:tab w:val="center" w:pos="4483"/>
              </w:tabs>
              <w:adjustRightInd w:val="0"/>
              <w:spacing w:line="400" w:lineRule="exact"/>
              <w:ind w:firstLine="400"/>
              <w:rPr>
                <w:rFonts w:ascii="宋体" w:eastAsia="宋体" w:cs="宋体"/>
                <w:b w:val="0"/>
                <w:color w:val="auto"/>
                <w:sz w:val="22"/>
                <w:szCs w:val="22"/>
              </w:rPr>
            </w:pPr>
            <w:r>
              <w:rPr>
                <w:rFonts w:ascii="宋体" w:eastAsia="宋体" w:cs="宋体" w:hint="eastAsia"/>
                <w:b w:val="0"/>
                <w:color w:val="auto"/>
                <w:sz w:val="22"/>
                <w:szCs w:val="22"/>
              </w:rPr>
              <w:t>3、我单位□没有被限制参加政府采购活动/□在参加政府采购活动前3年内因违法经营被禁止在一定期限内参加政府采购活动，但期限届满，已可以参加政府采购活动。（说明：在□上打√。）</w:t>
            </w:r>
          </w:p>
          <w:p w:rsidR="000779D1" w:rsidRDefault="00510D38">
            <w:pPr>
              <w:tabs>
                <w:tab w:val="center" w:pos="4483"/>
              </w:tabs>
              <w:adjustRightInd w:val="0"/>
              <w:spacing w:line="400" w:lineRule="exact"/>
              <w:ind w:firstLine="400"/>
              <w:rPr>
                <w:rFonts w:ascii="宋体" w:eastAsia="宋体" w:cs="宋体"/>
                <w:b w:val="0"/>
                <w:color w:val="auto"/>
                <w:sz w:val="22"/>
                <w:szCs w:val="22"/>
                <w:u w:val="single"/>
              </w:rPr>
            </w:pPr>
            <w:r>
              <w:rPr>
                <w:rFonts w:ascii="宋体" w:eastAsia="宋体" w:cs="宋体" w:hint="eastAsia"/>
                <w:b w:val="0"/>
                <w:color w:val="auto"/>
                <w:sz w:val="22"/>
                <w:szCs w:val="22"/>
              </w:rPr>
              <w:t>4、我单位参与本项目政府采购活动3年内其它重大违法记录（重大违法记录，是指投标供应商因违法经营受到刑事处罚或者责令停产停业、吊销许可证或者执照、较大数额罚款等行政处罚）情况声明：</w:t>
            </w:r>
            <w:r>
              <w:rPr>
                <w:rFonts w:ascii="宋体" w:eastAsia="宋体" w:cs="宋体" w:hint="eastAsia"/>
                <w:b w:val="0"/>
                <w:color w:val="auto"/>
                <w:sz w:val="22"/>
                <w:szCs w:val="22"/>
                <w:u w:val="single"/>
              </w:rPr>
              <w:t xml:space="preserve">                    </w:t>
            </w:r>
          </w:p>
          <w:p w:rsidR="000779D1" w:rsidRDefault="00510D38">
            <w:pPr>
              <w:tabs>
                <w:tab w:val="center" w:pos="4483"/>
              </w:tabs>
              <w:adjustRightInd w:val="0"/>
              <w:spacing w:line="400" w:lineRule="exact"/>
              <w:ind w:firstLine="400"/>
              <w:rPr>
                <w:rFonts w:ascii="宋体" w:eastAsia="宋体" w:cs="宋体"/>
                <w:b w:val="0"/>
                <w:color w:val="auto"/>
                <w:sz w:val="22"/>
                <w:szCs w:val="22"/>
              </w:rPr>
            </w:pPr>
            <w:r>
              <w:rPr>
                <w:rFonts w:ascii="宋体" w:eastAsia="宋体" w:cs="宋体" w:hint="eastAsia"/>
                <w:b w:val="0"/>
                <w:color w:val="auto"/>
                <w:sz w:val="22"/>
                <w:szCs w:val="22"/>
              </w:rPr>
              <w:t>5、我单位符合本项目特定资格条件：</w:t>
            </w:r>
            <w:r>
              <w:rPr>
                <w:rFonts w:ascii="宋体" w:eastAsia="宋体" w:cs="宋体" w:hint="eastAsia"/>
                <w:b w:val="0"/>
                <w:color w:val="auto"/>
                <w:sz w:val="22"/>
                <w:szCs w:val="22"/>
                <w:u w:val="single"/>
              </w:rPr>
              <w:t xml:space="preserve">               </w:t>
            </w:r>
            <w:r>
              <w:rPr>
                <w:rFonts w:ascii="宋体" w:eastAsia="宋体" w:cs="宋体" w:hint="eastAsia"/>
                <w:b w:val="0"/>
                <w:color w:val="auto"/>
                <w:sz w:val="22"/>
                <w:szCs w:val="22"/>
              </w:rPr>
              <w:t>的要求，并在磋商响应文件中提供了相应的证明材料（竞争性磋商文件没有要求特定资格条件的，本条款空格处可以空白）</w:t>
            </w:r>
          </w:p>
          <w:p w:rsidR="000779D1" w:rsidRDefault="00510D38">
            <w:pPr>
              <w:tabs>
                <w:tab w:val="center" w:pos="4483"/>
              </w:tabs>
              <w:adjustRightInd w:val="0"/>
              <w:spacing w:line="400" w:lineRule="exact"/>
              <w:ind w:firstLineChars="200" w:firstLine="440"/>
              <w:rPr>
                <w:rFonts w:ascii="宋体" w:eastAsia="宋体"/>
                <w:b w:val="0"/>
                <w:color w:val="auto"/>
                <w:sz w:val="22"/>
                <w:szCs w:val="22"/>
              </w:rPr>
            </w:pPr>
            <w:r>
              <w:rPr>
                <w:rFonts w:ascii="宋体" w:eastAsia="宋体" w:cs="宋体" w:hint="eastAsia"/>
                <w:b w:val="0"/>
                <w:color w:val="auto"/>
                <w:sz w:val="22"/>
                <w:szCs w:val="22"/>
              </w:rPr>
              <w:t>6、本公司所提交的本声明和陈述均是真实的、准确的。若与真实情况不符，本公司愿意承担由此而产生的一切后果。我方提供了全部能提供的资料和数据，我们同意遵照贵方要求出示有关证明文件。</w:t>
            </w:r>
          </w:p>
        </w:tc>
      </w:tr>
      <w:tr w:rsidR="000779D1">
        <w:trPr>
          <w:trHeight w:val="341"/>
        </w:trPr>
        <w:tc>
          <w:tcPr>
            <w:tcW w:w="9612" w:type="dxa"/>
            <w:gridSpan w:val="2"/>
            <w:vAlign w:val="center"/>
          </w:tcPr>
          <w:p w:rsidR="000779D1" w:rsidRDefault="00510D38">
            <w:pPr>
              <w:pStyle w:val="af0"/>
              <w:adjustRightInd w:val="0"/>
              <w:snapToGrid w:val="0"/>
              <w:spacing w:line="440" w:lineRule="exact"/>
              <w:rPr>
                <w:rFonts w:eastAsia="宋体" w:hAnsi="宋体"/>
                <w:b w:val="0"/>
                <w:color w:val="auto"/>
                <w:sz w:val="22"/>
                <w:szCs w:val="22"/>
              </w:rPr>
            </w:pPr>
            <w:r>
              <w:rPr>
                <w:rFonts w:eastAsia="宋体" w:hAnsi="宋体" w:cs="宋体" w:hint="eastAsia"/>
                <w:b w:val="0"/>
                <w:color w:val="auto"/>
                <w:sz w:val="22"/>
                <w:szCs w:val="22"/>
              </w:rPr>
              <w:t>投标供应商名称（加盖公章）：</w:t>
            </w:r>
          </w:p>
        </w:tc>
      </w:tr>
      <w:tr w:rsidR="000779D1">
        <w:trPr>
          <w:trHeight w:val="219"/>
        </w:trPr>
        <w:tc>
          <w:tcPr>
            <w:tcW w:w="9612" w:type="dxa"/>
            <w:gridSpan w:val="2"/>
            <w:vAlign w:val="center"/>
          </w:tcPr>
          <w:p w:rsidR="000779D1" w:rsidRDefault="00510D38">
            <w:pPr>
              <w:pStyle w:val="af0"/>
              <w:adjustRightInd w:val="0"/>
              <w:snapToGrid w:val="0"/>
              <w:spacing w:line="440" w:lineRule="exact"/>
              <w:rPr>
                <w:rFonts w:eastAsia="宋体" w:hAnsi="宋体"/>
                <w:b w:val="0"/>
                <w:color w:val="auto"/>
                <w:sz w:val="22"/>
                <w:szCs w:val="22"/>
              </w:rPr>
            </w:pPr>
            <w:r>
              <w:rPr>
                <w:rFonts w:eastAsia="宋体" w:hAnsi="宋体" w:cs="宋体" w:hint="eastAsia"/>
                <w:b w:val="0"/>
                <w:color w:val="auto"/>
                <w:sz w:val="22"/>
                <w:szCs w:val="22"/>
              </w:rPr>
              <w:t>法定代表人或授权代表（签字或盖章）：</w:t>
            </w:r>
          </w:p>
        </w:tc>
      </w:tr>
      <w:tr w:rsidR="000779D1">
        <w:trPr>
          <w:trHeight w:val="97"/>
        </w:trPr>
        <w:tc>
          <w:tcPr>
            <w:tcW w:w="9612" w:type="dxa"/>
            <w:gridSpan w:val="2"/>
            <w:vAlign w:val="center"/>
          </w:tcPr>
          <w:p w:rsidR="000779D1" w:rsidRDefault="00510D38">
            <w:pPr>
              <w:pStyle w:val="af0"/>
              <w:adjustRightInd w:val="0"/>
              <w:snapToGrid w:val="0"/>
              <w:spacing w:line="440" w:lineRule="exact"/>
              <w:rPr>
                <w:rFonts w:eastAsia="宋体" w:hAnsi="宋体"/>
                <w:b w:val="0"/>
                <w:color w:val="auto"/>
                <w:sz w:val="22"/>
                <w:szCs w:val="22"/>
              </w:rPr>
            </w:pPr>
            <w:r>
              <w:rPr>
                <w:rFonts w:eastAsia="宋体" w:hAnsi="宋体" w:cs="宋体" w:hint="eastAsia"/>
                <w:b w:val="0"/>
                <w:color w:val="auto"/>
                <w:sz w:val="22"/>
                <w:szCs w:val="22"/>
              </w:rPr>
              <w:t>签署日期：</w:t>
            </w:r>
          </w:p>
        </w:tc>
      </w:tr>
    </w:tbl>
    <w:p w:rsidR="000779D1" w:rsidRDefault="00510D38">
      <w:pPr>
        <w:autoSpaceDE w:val="0"/>
        <w:autoSpaceDN w:val="0"/>
        <w:adjustRightInd w:val="0"/>
        <w:spacing w:line="460" w:lineRule="atLeast"/>
        <w:outlineLvl w:val="0"/>
        <w:rPr>
          <w:rFonts w:ascii="宋体" w:eastAsia="宋体"/>
          <w:b w:val="0"/>
          <w:color w:val="auto"/>
          <w:sz w:val="36"/>
        </w:rPr>
      </w:pPr>
      <w:r>
        <w:rPr>
          <w:rFonts w:ascii="宋体" w:eastAsia="宋体"/>
          <w:b w:val="0"/>
          <w:color w:val="auto"/>
          <w:sz w:val="36"/>
        </w:rPr>
        <w:br w:type="page"/>
      </w:r>
      <w:r>
        <w:rPr>
          <w:rFonts w:ascii="宋体" w:eastAsia="宋体" w:hint="eastAsia"/>
          <w:b w:val="0"/>
          <w:color w:val="auto"/>
          <w:sz w:val="36"/>
        </w:rPr>
        <w:lastRenderedPageBreak/>
        <w:t xml:space="preserve">                二、报价文件格式</w:t>
      </w:r>
    </w:p>
    <w:p w:rsidR="000779D1" w:rsidRDefault="00510D38">
      <w:pPr>
        <w:autoSpaceDE w:val="0"/>
        <w:autoSpaceDN w:val="0"/>
        <w:adjustRightInd w:val="0"/>
        <w:spacing w:line="460" w:lineRule="atLeast"/>
        <w:outlineLvl w:val="0"/>
        <w:rPr>
          <w:rFonts w:ascii="宋体" w:eastAsia="宋体"/>
          <w:b w:val="0"/>
          <w:color w:val="auto"/>
          <w:sz w:val="30"/>
          <w:lang w:val="zh-CN"/>
        </w:rPr>
      </w:pPr>
      <w:bookmarkStart w:id="77" w:name="_Toc25524"/>
      <w:r>
        <w:rPr>
          <w:rFonts w:ascii="宋体" w:eastAsia="宋体" w:hint="eastAsia"/>
          <w:b w:val="0"/>
          <w:color w:val="auto"/>
          <w:sz w:val="30"/>
          <w:lang w:val="zh-CN"/>
        </w:rPr>
        <w:t xml:space="preserve">附件二  </w:t>
      </w:r>
    </w:p>
    <w:p w:rsidR="000779D1" w:rsidRDefault="00510D38">
      <w:pPr>
        <w:autoSpaceDE w:val="0"/>
        <w:autoSpaceDN w:val="0"/>
        <w:adjustRightInd w:val="0"/>
        <w:spacing w:line="460" w:lineRule="atLeast"/>
        <w:jc w:val="center"/>
        <w:outlineLvl w:val="0"/>
        <w:rPr>
          <w:rFonts w:ascii="宋体" w:eastAsia="宋体"/>
          <w:b w:val="0"/>
          <w:color w:val="auto"/>
          <w:sz w:val="36"/>
          <w:lang w:val="zh-CN"/>
        </w:rPr>
      </w:pPr>
      <w:r>
        <w:rPr>
          <w:rFonts w:ascii="宋体" w:eastAsia="宋体" w:hint="eastAsia"/>
          <w:b w:val="0"/>
          <w:color w:val="auto"/>
          <w:sz w:val="36"/>
          <w:lang w:val="zh-CN"/>
        </w:rPr>
        <w:t>开标一览表</w:t>
      </w:r>
      <w:bookmarkEnd w:id="77"/>
    </w:p>
    <w:p w:rsidR="000779D1" w:rsidRDefault="00510D38">
      <w:pPr>
        <w:autoSpaceDE w:val="0"/>
        <w:autoSpaceDN w:val="0"/>
        <w:adjustRightInd w:val="0"/>
        <w:spacing w:line="460" w:lineRule="atLeast"/>
        <w:rPr>
          <w:rFonts w:ascii="宋体" w:eastAsia="宋体"/>
          <w:b w:val="0"/>
          <w:color w:val="auto"/>
          <w:sz w:val="22"/>
          <w:szCs w:val="22"/>
          <w:lang w:val="zh-CN"/>
        </w:rPr>
      </w:pPr>
      <w:r>
        <w:rPr>
          <w:rFonts w:ascii="宋体" w:eastAsia="宋体" w:hint="eastAsia"/>
          <w:b w:val="0"/>
          <w:color w:val="auto"/>
          <w:sz w:val="22"/>
          <w:szCs w:val="22"/>
          <w:lang w:val="zh-CN"/>
        </w:rPr>
        <w:t>项目编号：</w:t>
      </w:r>
      <w:r>
        <w:rPr>
          <w:rFonts w:ascii="宋体" w:eastAsia="宋体"/>
          <w:b w:val="0"/>
          <w:color w:val="auto"/>
          <w:sz w:val="22"/>
          <w:szCs w:val="22"/>
          <w:u w:val="single"/>
          <w:lang w:val="zh-CN"/>
        </w:rPr>
        <w:t xml:space="preserve">         </w:t>
      </w:r>
      <w:r>
        <w:rPr>
          <w:rFonts w:ascii="宋体" w:eastAsia="宋体"/>
          <w:b w:val="0"/>
          <w:color w:val="auto"/>
          <w:sz w:val="22"/>
          <w:szCs w:val="22"/>
          <w:lang w:val="zh-CN"/>
        </w:rPr>
        <w:t xml:space="preserve">  </w:t>
      </w:r>
      <w:r>
        <w:rPr>
          <w:rFonts w:ascii="宋体" w:eastAsia="宋体" w:hint="eastAsia"/>
          <w:b w:val="0"/>
          <w:color w:val="auto"/>
          <w:sz w:val="22"/>
          <w:szCs w:val="22"/>
          <w:lang w:val="zh-CN"/>
        </w:rPr>
        <w:t xml:space="preserve">                                  报价单位：</w:t>
      </w:r>
      <w:r>
        <w:rPr>
          <w:rFonts w:ascii="宋体" w:eastAsia="宋体" w:hint="eastAsia"/>
          <w:b w:val="0"/>
          <w:color w:val="auto"/>
          <w:sz w:val="22"/>
          <w:szCs w:val="22"/>
          <w:u w:val="single"/>
          <w:lang w:val="zh-CN"/>
        </w:rPr>
        <w:t>人民币元</w:t>
      </w:r>
    </w:p>
    <w:tbl>
      <w:tblPr>
        <w:tblW w:w="9180"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70"/>
        <w:gridCol w:w="3690"/>
        <w:gridCol w:w="945"/>
      </w:tblGrid>
      <w:tr w:rsidR="000779D1">
        <w:trPr>
          <w:trHeight w:val="916"/>
        </w:trPr>
        <w:tc>
          <w:tcPr>
            <w:tcW w:w="675" w:type="dxa"/>
            <w:vAlign w:val="center"/>
          </w:tcPr>
          <w:p w:rsidR="000779D1" w:rsidRDefault="00510D38">
            <w:pPr>
              <w:jc w:val="center"/>
              <w:rPr>
                <w:rFonts w:ascii="宋体" w:eastAsia="宋体"/>
                <w:b w:val="0"/>
                <w:color w:val="auto"/>
                <w:sz w:val="22"/>
                <w:szCs w:val="22"/>
              </w:rPr>
            </w:pPr>
            <w:r>
              <w:rPr>
                <w:rFonts w:ascii="宋体" w:eastAsia="宋体" w:hint="eastAsia"/>
                <w:b w:val="0"/>
                <w:color w:val="auto"/>
                <w:sz w:val="22"/>
                <w:szCs w:val="22"/>
              </w:rPr>
              <w:t>序号</w:t>
            </w:r>
          </w:p>
        </w:tc>
        <w:tc>
          <w:tcPr>
            <w:tcW w:w="3870" w:type="dxa"/>
            <w:vAlign w:val="center"/>
          </w:tcPr>
          <w:p w:rsidR="000779D1" w:rsidRDefault="00510D38">
            <w:pPr>
              <w:jc w:val="center"/>
              <w:rPr>
                <w:rFonts w:ascii="宋体" w:eastAsia="宋体"/>
                <w:b w:val="0"/>
                <w:color w:val="auto"/>
                <w:sz w:val="22"/>
                <w:szCs w:val="22"/>
              </w:rPr>
            </w:pPr>
            <w:r>
              <w:rPr>
                <w:rFonts w:ascii="宋体" w:eastAsia="宋体" w:hint="eastAsia"/>
                <w:b w:val="0"/>
                <w:color w:val="auto"/>
                <w:sz w:val="22"/>
                <w:szCs w:val="22"/>
              </w:rPr>
              <w:t>项目名称</w:t>
            </w:r>
          </w:p>
        </w:tc>
        <w:tc>
          <w:tcPr>
            <w:tcW w:w="3690" w:type="dxa"/>
            <w:vAlign w:val="center"/>
          </w:tcPr>
          <w:p w:rsidR="000779D1" w:rsidRDefault="00510D38">
            <w:pPr>
              <w:jc w:val="center"/>
              <w:rPr>
                <w:rFonts w:ascii="宋体" w:eastAsia="宋体"/>
                <w:color w:val="auto"/>
                <w:sz w:val="22"/>
                <w:szCs w:val="22"/>
              </w:rPr>
            </w:pPr>
            <w:r>
              <w:rPr>
                <w:rFonts w:ascii="宋体" w:eastAsia="宋体" w:hint="eastAsia"/>
                <w:b w:val="0"/>
                <w:color w:val="auto"/>
                <w:sz w:val="22"/>
                <w:szCs w:val="22"/>
              </w:rPr>
              <w:t>投标价</w:t>
            </w:r>
          </w:p>
        </w:tc>
        <w:tc>
          <w:tcPr>
            <w:tcW w:w="945" w:type="dxa"/>
            <w:vAlign w:val="center"/>
          </w:tcPr>
          <w:p w:rsidR="000779D1" w:rsidRDefault="00510D38">
            <w:pPr>
              <w:jc w:val="center"/>
              <w:rPr>
                <w:rFonts w:ascii="宋体" w:eastAsia="宋体"/>
                <w:color w:val="auto"/>
                <w:sz w:val="22"/>
                <w:szCs w:val="22"/>
              </w:rPr>
            </w:pPr>
            <w:r>
              <w:rPr>
                <w:rFonts w:ascii="宋体" w:eastAsia="宋体" w:hint="eastAsia"/>
                <w:color w:val="auto"/>
                <w:sz w:val="22"/>
                <w:szCs w:val="22"/>
              </w:rPr>
              <w:t>备注</w:t>
            </w:r>
          </w:p>
        </w:tc>
      </w:tr>
      <w:tr w:rsidR="000779D1">
        <w:trPr>
          <w:cantSplit/>
          <w:trHeight w:val="1155"/>
        </w:trPr>
        <w:tc>
          <w:tcPr>
            <w:tcW w:w="675" w:type="dxa"/>
            <w:vAlign w:val="center"/>
          </w:tcPr>
          <w:p w:rsidR="000779D1" w:rsidRDefault="00510D38">
            <w:pPr>
              <w:jc w:val="center"/>
              <w:rPr>
                <w:rFonts w:ascii="宋体" w:eastAsia="宋体"/>
                <w:b w:val="0"/>
                <w:color w:val="auto"/>
                <w:sz w:val="22"/>
                <w:szCs w:val="22"/>
              </w:rPr>
            </w:pPr>
            <w:r>
              <w:rPr>
                <w:rFonts w:ascii="宋体" w:eastAsia="宋体" w:hint="eastAsia"/>
                <w:b w:val="0"/>
                <w:color w:val="auto"/>
                <w:sz w:val="22"/>
                <w:szCs w:val="22"/>
              </w:rPr>
              <w:t>1</w:t>
            </w:r>
          </w:p>
        </w:tc>
        <w:tc>
          <w:tcPr>
            <w:tcW w:w="3870" w:type="dxa"/>
            <w:vAlign w:val="center"/>
          </w:tcPr>
          <w:p w:rsidR="000779D1" w:rsidRDefault="00510D38">
            <w:pPr>
              <w:rPr>
                <w:rFonts w:ascii="宋体" w:eastAsia="宋体"/>
                <w:b w:val="0"/>
                <w:color w:val="auto"/>
                <w:sz w:val="22"/>
                <w:szCs w:val="22"/>
              </w:rPr>
            </w:pPr>
            <w:r>
              <w:rPr>
                <w:rFonts w:ascii="宋体" w:eastAsia="宋体" w:hint="eastAsia"/>
                <w:b w:val="0"/>
                <w:color w:val="auto"/>
                <w:sz w:val="22"/>
                <w:szCs w:val="22"/>
              </w:rPr>
              <w:t>乐清市南塘镇排涝（卡口阻水排涝改造）工程监理</w:t>
            </w:r>
          </w:p>
        </w:tc>
        <w:tc>
          <w:tcPr>
            <w:tcW w:w="3690" w:type="dxa"/>
            <w:vAlign w:val="center"/>
          </w:tcPr>
          <w:p w:rsidR="000779D1" w:rsidRDefault="00510D38">
            <w:pPr>
              <w:rPr>
                <w:rFonts w:ascii="宋体" w:eastAsia="宋体"/>
                <w:b w:val="0"/>
                <w:color w:val="auto"/>
                <w:sz w:val="22"/>
                <w:szCs w:val="22"/>
              </w:rPr>
            </w:pPr>
            <w:r>
              <w:rPr>
                <w:rFonts w:ascii="宋体" w:eastAsia="宋体" w:hint="eastAsia"/>
                <w:b w:val="0"/>
                <w:color w:val="auto"/>
                <w:sz w:val="22"/>
                <w:szCs w:val="22"/>
              </w:rPr>
              <w:t>大写：</w:t>
            </w:r>
          </w:p>
          <w:p w:rsidR="000779D1" w:rsidRDefault="00510D38">
            <w:pPr>
              <w:rPr>
                <w:rFonts w:ascii="宋体" w:eastAsia="宋体"/>
                <w:color w:val="auto"/>
                <w:sz w:val="22"/>
                <w:szCs w:val="22"/>
              </w:rPr>
            </w:pPr>
            <w:r>
              <w:rPr>
                <w:rFonts w:ascii="宋体" w:eastAsia="宋体" w:hint="eastAsia"/>
                <w:b w:val="0"/>
                <w:color w:val="auto"/>
                <w:sz w:val="22"/>
                <w:szCs w:val="22"/>
              </w:rPr>
              <w:t>小写：</w:t>
            </w:r>
          </w:p>
        </w:tc>
        <w:tc>
          <w:tcPr>
            <w:tcW w:w="945" w:type="dxa"/>
            <w:vAlign w:val="center"/>
          </w:tcPr>
          <w:p w:rsidR="000779D1" w:rsidRDefault="000779D1">
            <w:pPr>
              <w:jc w:val="center"/>
              <w:rPr>
                <w:rFonts w:ascii="宋体" w:eastAsia="宋体"/>
                <w:color w:val="auto"/>
                <w:sz w:val="22"/>
                <w:szCs w:val="22"/>
              </w:rPr>
            </w:pPr>
          </w:p>
        </w:tc>
      </w:tr>
      <w:tr w:rsidR="000779D1">
        <w:trPr>
          <w:cantSplit/>
          <w:trHeight w:val="1850"/>
        </w:trPr>
        <w:tc>
          <w:tcPr>
            <w:tcW w:w="675" w:type="dxa"/>
            <w:vAlign w:val="center"/>
          </w:tcPr>
          <w:p w:rsidR="000779D1" w:rsidRDefault="00510D38">
            <w:pPr>
              <w:jc w:val="center"/>
              <w:rPr>
                <w:rFonts w:ascii="宋体" w:eastAsia="宋体"/>
                <w:b w:val="0"/>
                <w:color w:val="auto"/>
                <w:sz w:val="22"/>
                <w:szCs w:val="22"/>
              </w:rPr>
            </w:pPr>
            <w:r>
              <w:rPr>
                <w:rFonts w:ascii="宋体" w:eastAsia="宋体" w:hint="eastAsia"/>
                <w:b w:val="0"/>
                <w:color w:val="auto"/>
                <w:sz w:val="22"/>
                <w:szCs w:val="22"/>
              </w:rPr>
              <w:t>2</w:t>
            </w:r>
          </w:p>
        </w:tc>
        <w:tc>
          <w:tcPr>
            <w:tcW w:w="3870" w:type="dxa"/>
            <w:vAlign w:val="center"/>
          </w:tcPr>
          <w:p w:rsidR="000779D1" w:rsidRDefault="00510D38">
            <w:pPr>
              <w:rPr>
                <w:rFonts w:ascii="宋体" w:eastAsia="宋体"/>
                <w:b w:val="0"/>
                <w:color w:val="auto"/>
                <w:sz w:val="22"/>
                <w:szCs w:val="22"/>
              </w:rPr>
            </w:pPr>
            <w:r>
              <w:rPr>
                <w:rFonts w:ascii="宋体" w:eastAsia="宋体" w:hint="eastAsia"/>
                <w:b w:val="0"/>
                <w:color w:val="auto"/>
                <w:sz w:val="22"/>
                <w:szCs w:val="22"/>
              </w:rPr>
              <w:t>监理服务期：</w:t>
            </w:r>
            <w:r>
              <w:rPr>
                <w:rFonts w:ascii="宋体" w:eastAsia="宋体" w:hint="eastAsia"/>
                <w:b w:val="0"/>
                <w:color w:val="auto"/>
                <w:sz w:val="22"/>
                <w:szCs w:val="22"/>
                <w:u w:val="single"/>
              </w:rPr>
              <w:t xml:space="preserve">             </w:t>
            </w:r>
            <w:r>
              <w:rPr>
                <w:rFonts w:ascii="宋体" w:eastAsia="宋体" w:hint="eastAsia"/>
                <w:b w:val="0"/>
                <w:color w:val="auto"/>
                <w:sz w:val="22"/>
                <w:szCs w:val="22"/>
              </w:rPr>
              <w:t xml:space="preserve"> 日历天</w:t>
            </w:r>
          </w:p>
        </w:tc>
        <w:tc>
          <w:tcPr>
            <w:tcW w:w="3690" w:type="dxa"/>
            <w:vAlign w:val="center"/>
          </w:tcPr>
          <w:p w:rsidR="000779D1" w:rsidRDefault="00510D38">
            <w:pPr>
              <w:rPr>
                <w:rFonts w:ascii="宋体" w:eastAsia="宋体"/>
                <w:color w:val="auto"/>
                <w:sz w:val="22"/>
                <w:szCs w:val="22"/>
              </w:rPr>
            </w:pPr>
            <w:r>
              <w:rPr>
                <w:rFonts w:ascii="宋体" w:eastAsia="宋体" w:hint="eastAsia"/>
                <w:b w:val="0"/>
                <w:bCs/>
                <w:color w:val="auto"/>
                <w:sz w:val="22"/>
                <w:szCs w:val="22"/>
              </w:rPr>
              <w:t>缺陷责任期：</w:t>
            </w:r>
            <w:r>
              <w:rPr>
                <w:rFonts w:ascii="宋体" w:eastAsia="宋体" w:hint="eastAsia"/>
                <w:b w:val="0"/>
                <w:bCs/>
                <w:color w:val="auto"/>
                <w:sz w:val="22"/>
                <w:szCs w:val="22"/>
                <w:u w:val="single"/>
              </w:rPr>
              <w:t xml:space="preserve">             </w:t>
            </w:r>
            <w:r>
              <w:rPr>
                <w:rFonts w:ascii="宋体" w:eastAsia="宋体" w:hint="eastAsia"/>
                <w:b w:val="0"/>
                <w:bCs/>
                <w:color w:val="auto"/>
                <w:sz w:val="22"/>
                <w:szCs w:val="22"/>
              </w:rPr>
              <w:t>个月</w:t>
            </w:r>
          </w:p>
        </w:tc>
        <w:tc>
          <w:tcPr>
            <w:tcW w:w="945" w:type="dxa"/>
            <w:vAlign w:val="center"/>
          </w:tcPr>
          <w:p w:rsidR="000779D1" w:rsidRDefault="000779D1">
            <w:pPr>
              <w:jc w:val="center"/>
              <w:rPr>
                <w:rFonts w:ascii="宋体" w:eastAsia="宋体"/>
                <w:color w:val="auto"/>
                <w:sz w:val="22"/>
                <w:szCs w:val="22"/>
              </w:rPr>
            </w:pPr>
          </w:p>
        </w:tc>
      </w:tr>
    </w:tbl>
    <w:p w:rsidR="000779D1" w:rsidRDefault="00510D38">
      <w:pPr>
        <w:pStyle w:val="af0"/>
        <w:spacing w:line="460" w:lineRule="atLeast"/>
        <w:ind w:firstLineChars="200" w:firstLine="440"/>
        <w:rPr>
          <w:rFonts w:eastAsia="宋体" w:hAnsi="宋体"/>
          <w:b w:val="0"/>
          <w:color w:val="auto"/>
          <w:sz w:val="22"/>
          <w:szCs w:val="22"/>
        </w:rPr>
      </w:pPr>
      <w:r>
        <w:rPr>
          <w:rFonts w:eastAsia="宋体" w:hAnsi="宋体" w:hint="eastAsia"/>
          <w:b w:val="0"/>
          <w:color w:val="auto"/>
          <w:sz w:val="22"/>
          <w:szCs w:val="22"/>
        </w:rPr>
        <w:t>说明：</w:t>
      </w:r>
    </w:p>
    <w:p w:rsidR="000779D1" w:rsidRDefault="00510D38">
      <w:pPr>
        <w:pStyle w:val="af0"/>
        <w:spacing w:line="460" w:lineRule="atLeast"/>
        <w:ind w:firstLineChars="200" w:firstLine="440"/>
        <w:rPr>
          <w:rFonts w:eastAsia="宋体" w:hAnsi="宋体"/>
          <w:b w:val="0"/>
          <w:color w:val="auto"/>
          <w:sz w:val="22"/>
          <w:szCs w:val="22"/>
        </w:rPr>
      </w:pPr>
      <w:r>
        <w:rPr>
          <w:rFonts w:eastAsia="宋体" w:hAnsi="宋体" w:hint="eastAsia"/>
          <w:b w:val="0"/>
          <w:color w:val="auto"/>
          <w:sz w:val="22"/>
          <w:szCs w:val="22"/>
        </w:rPr>
        <w:t>1、开标一览表中投标总价为符合竞争性磋商文件要求的所有费用。</w:t>
      </w:r>
    </w:p>
    <w:p w:rsidR="000779D1" w:rsidRDefault="00510D38">
      <w:pPr>
        <w:autoSpaceDE w:val="0"/>
        <w:autoSpaceDN w:val="0"/>
        <w:adjustRightInd w:val="0"/>
        <w:spacing w:line="460" w:lineRule="atLeast"/>
        <w:ind w:firstLine="450"/>
        <w:rPr>
          <w:rFonts w:ascii="宋体" w:eastAsia="宋体" w:cs="Arial"/>
          <w:b w:val="0"/>
          <w:color w:val="auto"/>
          <w:sz w:val="22"/>
          <w:szCs w:val="22"/>
          <w:lang w:val="zh-CN"/>
        </w:rPr>
      </w:pPr>
      <w:r>
        <w:rPr>
          <w:rFonts w:ascii="宋体" w:eastAsia="宋体" w:cs="Arial" w:hint="eastAsia"/>
          <w:b w:val="0"/>
          <w:color w:val="auto"/>
          <w:sz w:val="22"/>
          <w:szCs w:val="22"/>
          <w:lang w:val="zh-CN"/>
        </w:rPr>
        <w:t>2、</w:t>
      </w:r>
      <w:r>
        <w:rPr>
          <w:rFonts w:eastAsia="宋体" w:hint="eastAsia"/>
          <w:b w:val="0"/>
          <w:color w:val="auto"/>
          <w:sz w:val="22"/>
          <w:szCs w:val="22"/>
          <w:u w:val="single"/>
        </w:rPr>
        <w:t>不提供此表格的将视为没有实质性响应竞争性磋商文件。</w:t>
      </w:r>
    </w:p>
    <w:p w:rsidR="000779D1" w:rsidRDefault="000779D1">
      <w:pPr>
        <w:autoSpaceDE w:val="0"/>
        <w:autoSpaceDN w:val="0"/>
        <w:adjustRightInd w:val="0"/>
        <w:spacing w:line="460" w:lineRule="atLeast"/>
        <w:rPr>
          <w:rFonts w:ascii="宋体" w:eastAsia="宋体"/>
          <w:b w:val="0"/>
          <w:color w:val="auto"/>
          <w:sz w:val="30"/>
          <w:lang w:val="zh-CN"/>
        </w:rPr>
      </w:pPr>
    </w:p>
    <w:p w:rsidR="000779D1" w:rsidRDefault="000779D1">
      <w:pPr>
        <w:autoSpaceDE w:val="0"/>
        <w:autoSpaceDN w:val="0"/>
        <w:adjustRightInd w:val="0"/>
        <w:spacing w:line="460" w:lineRule="atLeast"/>
        <w:rPr>
          <w:rFonts w:ascii="宋体" w:eastAsia="宋体"/>
          <w:b w:val="0"/>
          <w:color w:val="auto"/>
          <w:sz w:val="30"/>
          <w:lang w:val="zh-CN"/>
        </w:rPr>
      </w:pPr>
    </w:p>
    <w:p w:rsidR="000779D1" w:rsidRDefault="00510D38">
      <w:pPr>
        <w:autoSpaceDE w:val="0"/>
        <w:autoSpaceDN w:val="0"/>
        <w:adjustRightInd w:val="0"/>
        <w:spacing w:line="460" w:lineRule="atLeast"/>
        <w:ind w:firstLineChars="100" w:firstLine="220"/>
        <w:rPr>
          <w:rFonts w:ascii="宋体" w:eastAsia="宋体"/>
          <w:b w:val="0"/>
          <w:color w:val="auto"/>
          <w:sz w:val="22"/>
          <w:szCs w:val="22"/>
          <w:lang w:val="zh-CN"/>
        </w:rPr>
      </w:pPr>
      <w:r>
        <w:rPr>
          <w:rFonts w:ascii="宋体" w:eastAsia="宋体" w:hint="eastAsia"/>
          <w:b w:val="0"/>
          <w:color w:val="auto"/>
          <w:sz w:val="22"/>
          <w:szCs w:val="22"/>
          <w:lang w:val="zh-CN"/>
        </w:rPr>
        <w:t>投标供应商（盖章）：</w:t>
      </w:r>
      <w:r>
        <w:rPr>
          <w:rFonts w:ascii="宋体" w:eastAsia="宋体"/>
          <w:b w:val="0"/>
          <w:color w:val="auto"/>
          <w:sz w:val="22"/>
          <w:szCs w:val="22"/>
          <w:lang w:val="zh-CN"/>
        </w:rPr>
        <w:t xml:space="preserve">      </w:t>
      </w:r>
      <w:r>
        <w:rPr>
          <w:rFonts w:ascii="宋体" w:eastAsia="宋体" w:hint="eastAsia"/>
          <w:b w:val="0"/>
          <w:color w:val="auto"/>
          <w:sz w:val="22"/>
          <w:szCs w:val="22"/>
          <w:lang w:val="zh-CN"/>
        </w:rPr>
        <w:t xml:space="preserve">     </w:t>
      </w:r>
      <w:r>
        <w:rPr>
          <w:rFonts w:ascii="宋体" w:eastAsia="宋体"/>
          <w:b w:val="0"/>
          <w:color w:val="auto"/>
          <w:sz w:val="22"/>
          <w:szCs w:val="22"/>
          <w:lang w:val="zh-CN"/>
        </w:rPr>
        <w:t xml:space="preserve"> </w:t>
      </w:r>
    </w:p>
    <w:p w:rsidR="000779D1" w:rsidRDefault="00510D38">
      <w:pPr>
        <w:autoSpaceDE w:val="0"/>
        <w:autoSpaceDN w:val="0"/>
        <w:adjustRightInd w:val="0"/>
        <w:spacing w:line="460" w:lineRule="atLeast"/>
        <w:ind w:firstLineChars="100" w:firstLine="220"/>
        <w:rPr>
          <w:rFonts w:ascii="宋体" w:eastAsia="宋体"/>
          <w:b w:val="0"/>
          <w:color w:val="auto"/>
          <w:sz w:val="22"/>
          <w:szCs w:val="22"/>
          <w:lang w:val="zh-CN"/>
        </w:rPr>
      </w:pPr>
      <w:r>
        <w:rPr>
          <w:rFonts w:ascii="宋体" w:eastAsia="宋体" w:hint="eastAsia"/>
          <w:b w:val="0"/>
          <w:color w:val="auto"/>
          <w:sz w:val="22"/>
          <w:szCs w:val="22"/>
          <w:lang w:val="zh-CN"/>
        </w:rPr>
        <w:t>法定代表人或授权代表（签字或盖章）：</w:t>
      </w:r>
      <w:r>
        <w:rPr>
          <w:rFonts w:ascii="宋体" w:eastAsia="宋体"/>
          <w:b w:val="0"/>
          <w:color w:val="auto"/>
          <w:sz w:val="22"/>
          <w:szCs w:val="22"/>
          <w:lang w:val="zh-CN"/>
        </w:rPr>
        <w:t xml:space="preserve">             </w:t>
      </w:r>
    </w:p>
    <w:p w:rsidR="000779D1" w:rsidRDefault="00510D38">
      <w:pPr>
        <w:autoSpaceDE w:val="0"/>
        <w:autoSpaceDN w:val="0"/>
        <w:adjustRightInd w:val="0"/>
        <w:spacing w:line="460" w:lineRule="atLeast"/>
        <w:ind w:firstLineChars="100" w:firstLine="220"/>
        <w:rPr>
          <w:rFonts w:ascii="宋体" w:eastAsia="宋体"/>
          <w:b w:val="0"/>
          <w:color w:val="auto"/>
          <w:sz w:val="22"/>
          <w:szCs w:val="22"/>
          <w:lang w:val="zh-CN"/>
        </w:rPr>
      </w:pPr>
      <w:r>
        <w:rPr>
          <w:rFonts w:ascii="宋体" w:eastAsia="宋体" w:hint="eastAsia"/>
          <w:b w:val="0"/>
          <w:color w:val="auto"/>
          <w:sz w:val="22"/>
          <w:szCs w:val="22"/>
          <w:lang w:val="zh-CN"/>
        </w:rPr>
        <w:t>日期：</w:t>
      </w:r>
    </w:p>
    <w:p w:rsidR="000779D1" w:rsidRDefault="000779D1">
      <w:pPr>
        <w:autoSpaceDE w:val="0"/>
        <w:autoSpaceDN w:val="0"/>
        <w:adjustRightInd w:val="0"/>
        <w:spacing w:line="460" w:lineRule="atLeast"/>
        <w:rPr>
          <w:rFonts w:ascii="宋体" w:eastAsia="宋体"/>
          <w:b w:val="0"/>
          <w:color w:val="auto"/>
          <w:sz w:val="30"/>
          <w:lang w:val="zh-CN"/>
        </w:rPr>
      </w:pPr>
    </w:p>
    <w:p w:rsidR="000779D1" w:rsidRDefault="000779D1">
      <w:pPr>
        <w:autoSpaceDE w:val="0"/>
        <w:autoSpaceDN w:val="0"/>
        <w:adjustRightInd w:val="0"/>
        <w:spacing w:line="360" w:lineRule="atLeast"/>
        <w:rPr>
          <w:rFonts w:ascii="宋体" w:eastAsia="宋体"/>
          <w:b w:val="0"/>
          <w:color w:val="auto"/>
          <w:sz w:val="30"/>
          <w:lang w:val="zh-CN"/>
        </w:rPr>
        <w:sectPr w:rsidR="000779D1" w:rsidSect="00804A84">
          <w:headerReference w:type="default" r:id="rId8"/>
          <w:footerReference w:type="even" r:id="rId9"/>
          <w:footerReference w:type="default" r:id="rId10"/>
          <w:footerReference w:type="first" r:id="rId11"/>
          <w:pgSz w:w="11906" w:h="16838"/>
          <w:pgMar w:top="1134" w:right="1304" w:bottom="1134" w:left="1304" w:header="851" w:footer="992" w:gutter="0"/>
          <w:pgNumType w:start="0"/>
          <w:cols w:space="720"/>
          <w:titlePg/>
          <w:docGrid w:linePitch="312"/>
        </w:sectPr>
      </w:pPr>
    </w:p>
    <w:p w:rsidR="000779D1" w:rsidRDefault="00510D38">
      <w:pPr>
        <w:autoSpaceDE w:val="0"/>
        <w:autoSpaceDN w:val="0"/>
        <w:adjustRightInd w:val="0"/>
        <w:spacing w:line="460" w:lineRule="atLeast"/>
        <w:outlineLvl w:val="0"/>
        <w:rPr>
          <w:rFonts w:ascii="宋体" w:eastAsia="宋体"/>
          <w:b w:val="0"/>
          <w:color w:val="auto"/>
          <w:sz w:val="30"/>
          <w:lang w:val="zh-CN"/>
        </w:rPr>
      </w:pPr>
      <w:r>
        <w:rPr>
          <w:rFonts w:ascii="宋体" w:eastAsia="宋体" w:hint="eastAsia"/>
          <w:b w:val="0"/>
          <w:color w:val="auto"/>
          <w:sz w:val="30"/>
          <w:lang w:val="zh-CN"/>
        </w:rPr>
        <w:lastRenderedPageBreak/>
        <w:t>附件</w:t>
      </w:r>
      <w:bookmarkStart w:id="78" w:name="_Toc157410896"/>
      <w:r>
        <w:rPr>
          <w:rFonts w:ascii="宋体" w:eastAsia="宋体" w:hint="eastAsia"/>
          <w:b w:val="0"/>
          <w:color w:val="auto"/>
          <w:sz w:val="30"/>
          <w:lang w:val="zh-CN"/>
        </w:rPr>
        <w:t>三</w:t>
      </w:r>
    </w:p>
    <w:bookmarkEnd w:id="78"/>
    <w:p w:rsidR="000779D1" w:rsidRDefault="00510D38">
      <w:pPr>
        <w:pStyle w:val="af0"/>
        <w:spacing w:line="460" w:lineRule="atLeast"/>
        <w:jc w:val="center"/>
        <w:outlineLvl w:val="0"/>
        <w:rPr>
          <w:rFonts w:eastAsia="宋体"/>
          <w:b w:val="0"/>
          <w:color w:val="auto"/>
          <w:sz w:val="22"/>
          <w:szCs w:val="22"/>
          <w:lang w:val="zh-CN"/>
        </w:rPr>
      </w:pPr>
      <w:r>
        <w:rPr>
          <w:rFonts w:eastAsia="宋体" w:hAnsi="宋体" w:hint="eastAsia"/>
          <w:b w:val="0"/>
          <w:bCs/>
          <w:color w:val="auto"/>
          <w:sz w:val="32"/>
          <w:szCs w:val="32"/>
        </w:rPr>
        <w:t>分项报价表</w:t>
      </w:r>
    </w:p>
    <w:p w:rsidR="000779D1" w:rsidRDefault="00510D38">
      <w:pPr>
        <w:autoSpaceDE w:val="0"/>
        <w:autoSpaceDN w:val="0"/>
        <w:adjustRightInd w:val="0"/>
        <w:spacing w:line="460" w:lineRule="atLeast"/>
        <w:rPr>
          <w:rFonts w:ascii="宋体" w:eastAsia="宋体"/>
          <w:b w:val="0"/>
          <w:color w:val="auto"/>
          <w:sz w:val="22"/>
          <w:szCs w:val="22"/>
          <w:lang w:val="zh-CN"/>
        </w:rPr>
      </w:pPr>
      <w:r>
        <w:rPr>
          <w:rFonts w:ascii="宋体" w:eastAsia="宋体" w:hint="eastAsia"/>
          <w:b w:val="0"/>
          <w:color w:val="auto"/>
          <w:sz w:val="22"/>
          <w:szCs w:val="22"/>
          <w:lang w:val="zh-CN"/>
        </w:rPr>
        <w:t>项目编号：</w:t>
      </w:r>
      <w:r>
        <w:rPr>
          <w:rFonts w:ascii="宋体" w:eastAsia="宋体"/>
          <w:b w:val="0"/>
          <w:color w:val="auto"/>
          <w:sz w:val="22"/>
          <w:szCs w:val="22"/>
          <w:u w:val="single"/>
          <w:lang w:val="zh-CN"/>
        </w:rPr>
        <w:t xml:space="preserve">         </w:t>
      </w:r>
      <w:r>
        <w:rPr>
          <w:rFonts w:ascii="宋体" w:eastAsia="宋体"/>
          <w:b w:val="0"/>
          <w:color w:val="auto"/>
          <w:sz w:val="22"/>
          <w:szCs w:val="22"/>
          <w:lang w:val="zh-CN"/>
        </w:rPr>
        <w:t xml:space="preserve">  </w:t>
      </w:r>
      <w:r>
        <w:rPr>
          <w:rFonts w:ascii="宋体" w:eastAsia="宋体" w:hint="eastAsia"/>
          <w:b w:val="0"/>
          <w:color w:val="auto"/>
          <w:sz w:val="22"/>
          <w:szCs w:val="22"/>
          <w:lang w:val="zh-CN"/>
        </w:rPr>
        <w:t xml:space="preserve">                                  报价单位：</w:t>
      </w:r>
      <w:r>
        <w:rPr>
          <w:rFonts w:ascii="宋体" w:eastAsia="宋体" w:hint="eastAsia"/>
          <w:b w:val="0"/>
          <w:color w:val="auto"/>
          <w:sz w:val="22"/>
          <w:szCs w:val="22"/>
          <w:u w:val="single"/>
          <w:lang w:val="zh-CN"/>
        </w:rPr>
        <w:t>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3827"/>
        <w:gridCol w:w="2490"/>
        <w:gridCol w:w="2105"/>
      </w:tblGrid>
      <w:tr w:rsidR="000779D1">
        <w:trPr>
          <w:trHeight w:hRule="exact" w:val="586"/>
        </w:trPr>
        <w:tc>
          <w:tcPr>
            <w:tcW w:w="697" w:type="dxa"/>
            <w:vAlign w:val="center"/>
          </w:tcPr>
          <w:p w:rsidR="000779D1" w:rsidRDefault="00510D38">
            <w:pPr>
              <w:spacing w:line="400" w:lineRule="exact"/>
              <w:jc w:val="center"/>
              <w:rPr>
                <w:rFonts w:ascii="宋体" w:eastAsia="宋体"/>
                <w:b w:val="0"/>
                <w:bCs/>
                <w:color w:val="auto"/>
                <w:sz w:val="22"/>
                <w:szCs w:val="22"/>
              </w:rPr>
            </w:pPr>
            <w:r>
              <w:rPr>
                <w:rFonts w:ascii="宋体" w:eastAsia="宋体" w:hint="eastAsia"/>
                <w:b w:val="0"/>
                <w:bCs/>
                <w:color w:val="auto"/>
                <w:sz w:val="22"/>
                <w:szCs w:val="22"/>
              </w:rPr>
              <w:t>序号</w:t>
            </w:r>
          </w:p>
        </w:tc>
        <w:tc>
          <w:tcPr>
            <w:tcW w:w="3827" w:type="dxa"/>
            <w:vAlign w:val="center"/>
          </w:tcPr>
          <w:p w:rsidR="000779D1" w:rsidRDefault="00510D38">
            <w:pPr>
              <w:spacing w:line="400" w:lineRule="exact"/>
              <w:jc w:val="center"/>
              <w:rPr>
                <w:rFonts w:ascii="宋体" w:eastAsia="宋体"/>
                <w:b w:val="0"/>
                <w:bCs/>
                <w:color w:val="auto"/>
                <w:sz w:val="22"/>
                <w:szCs w:val="22"/>
              </w:rPr>
            </w:pPr>
            <w:r>
              <w:rPr>
                <w:rFonts w:ascii="宋体" w:eastAsia="宋体" w:hint="eastAsia"/>
                <w:b w:val="0"/>
                <w:bCs/>
                <w:color w:val="auto"/>
                <w:sz w:val="22"/>
                <w:szCs w:val="22"/>
              </w:rPr>
              <w:t>项 目 内 容</w:t>
            </w:r>
          </w:p>
        </w:tc>
        <w:tc>
          <w:tcPr>
            <w:tcW w:w="2490" w:type="dxa"/>
            <w:vAlign w:val="center"/>
          </w:tcPr>
          <w:p w:rsidR="000779D1" w:rsidRDefault="00510D38">
            <w:pPr>
              <w:spacing w:line="400" w:lineRule="exact"/>
              <w:jc w:val="center"/>
              <w:rPr>
                <w:rFonts w:ascii="宋体" w:eastAsia="宋体"/>
                <w:b w:val="0"/>
                <w:bCs/>
                <w:color w:val="auto"/>
                <w:sz w:val="22"/>
                <w:szCs w:val="22"/>
              </w:rPr>
            </w:pPr>
            <w:r>
              <w:rPr>
                <w:rFonts w:ascii="宋体" w:eastAsia="宋体" w:hint="eastAsia"/>
                <w:b w:val="0"/>
                <w:bCs/>
                <w:color w:val="auto"/>
                <w:sz w:val="22"/>
                <w:szCs w:val="22"/>
              </w:rPr>
              <w:t xml:space="preserve"> 报  价（元）</w:t>
            </w:r>
          </w:p>
        </w:tc>
        <w:tc>
          <w:tcPr>
            <w:tcW w:w="2105" w:type="dxa"/>
            <w:vAlign w:val="center"/>
          </w:tcPr>
          <w:p w:rsidR="000779D1" w:rsidRDefault="00510D38">
            <w:pPr>
              <w:spacing w:line="400" w:lineRule="exact"/>
              <w:jc w:val="center"/>
              <w:rPr>
                <w:rFonts w:ascii="宋体" w:eastAsia="宋体"/>
                <w:b w:val="0"/>
                <w:bCs/>
                <w:color w:val="auto"/>
                <w:sz w:val="22"/>
                <w:szCs w:val="22"/>
              </w:rPr>
            </w:pPr>
            <w:r>
              <w:rPr>
                <w:rFonts w:ascii="宋体" w:eastAsia="宋体" w:hint="eastAsia"/>
                <w:b w:val="0"/>
                <w:bCs/>
                <w:color w:val="auto"/>
                <w:sz w:val="22"/>
                <w:szCs w:val="22"/>
              </w:rPr>
              <w:t>备   注</w:t>
            </w:r>
          </w:p>
        </w:tc>
      </w:tr>
      <w:tr w:rsidR="000779D1">
        <w:trPr>
          <w:trHeight w:hRule="exact" w:val="478"/>
        </w:trPr>
        <w:tc>
          <w:tcPr>
            <w:tcW w:w="697" w:type="dxa"/>
            <w:vAlign w:val="center"/>
          </w:tcPr>
          <w:p w:rsidR="000779D1" w:rsidRDefault="00510D38">
            <w:pPr>
              <w:spacing w:line="300" w:lineRule="exact"/>
              <w:jc w:val="center"/>
              <w:rPr>
                <w:rFonts w:ascii="宋体" w:eastAsia="宋体"/>
                <w:b w:val="0"/>
                <w:bCs/>
                <w:color w:val="auto"/>
                <w:sz w:val="22"/>
                <w:szCs w:val="22"/>
              </w:rPr>
            </w:pPr>
            <w:r>
              <w:rPr>
                <w:rFonts w:ascii="宋体" w:eastAsia="宋体" w:hint="eastAsia"/>
                <w:b w:val="0"/>
                <w:bCs/>
                <w:color w:val="auto"/>
                <w:sz w:val="22"/>
                <w:szCs w:val="22"/>
              </w:rPr>
              <w:t>1</w:t>
            </w:r>
          </w:p>
        </w:tc>
        <w:tc>
          <w:tcPr>
            <w:tcW w:w="3827" w:type="dxa"/>
            <w:vAlign w:val="center"/>
          </w:tcPr>
          <w:p w:rsidR="000779D1" w:rsidRDefault="000779D1">
            <w:pPr>
              <w:spacing w:line="400" w:lineRule="exact"/>
              <w:jc w:val="center"/>
              <w:rPr>
                <w:rFonts w:ascii="宋体" w:eastAsia="宋体"/>
                <w:b w:val="0"/>
                <w:bCs/>
                <w:color w:val="auto"/>
                <w:sz w:val="22"/>
                <w:szCs w:val="22"/>
              </w:rPr>
            </w:pPr>
          </w:p>
        </w:tc>
        <w:tc>
          <w:tcPr>
            <w:tcW w:w="2490" w:type="dxa"/>
            <w:vAlign w:val="center"/>
          </w:tcPr>
          <w:p w:rsidR="000779D1" w:rsidRDefault="000779D1">
            <w:pPr>
              <w:spacing w:line="400" w:lineRule="exact"/>
              <w:jc w:val="center"/>
              <w:rPr>
                <w:rFonts w:ascii="宋体" w:eastAsia="宋体"/>
                <w:b w:val="0"/>
                <w:bCs/>
                <w:color w:val="auto"/>
                <w:sz w:val="22"/>
                <w:szCs w:val="22"/>
              </w:rPr>
            </w:pPr>
          </w:p>
        </w:tc>
        <w:tc>
          <w:tcPr>
            <w:tcW w:w="2105" w:type="dxa"/>
            <w:vAlign w:val="center"/>
          </w:tcPr>
          <w:p w:rsidR="000779D1" w:rsidRDefault="000779D1">
            <w:pPr>
              <w:spacing w:line="300" w:lineRule="exact"/>
              <w:jc w:val="center"/>
              <w:rPr>
                <w:rFonts w:ascii="宋体" w:eastAsia="宋体"/>
                <w:b w:val="0"/>
                <w:bCs/>
                <w:color w:val="auto"/>
                <w:sz w:val="22"/>
                <w:szCs w:val="22"/>
              </w:rPr>
            </w:pPr>
          </w:p>
        </w:tc>
      </w:tr>
      <w:tr w:rsidR="000779D1">
        <w:trPr>
          <w:trHeight w:hRule="exact" w:val="507"/>
        </w:trPr>
        <w:tc>
          <w:tcPr>
            <w:tcW w:w="697" w:type="dxa"/>
            <w:vAlign w:val="center"/>
          </w:tcPr>
          <w:p w:rsidR="000779D1" w:rsidRDefault="00510D38">
            <w:pPr>
              <w:spacing w:line="300" w:lineRule="exact"/>
              <w:jc w:val="center"/>
              <w:rPr>
                <w:rFonts w:ascii="宋体" w:eastAsia="宋体"/>
                <w:b w:val="0"/>
                <w:bCs/>
                <w:color w:val="auto"/>
                <w:sz w:val="22"/>
                <w:szCs w:val="22"/>
              </w:rPr>
            </w:pPr>
            <w:r>
              <w:rPr>
                <w:rFonts w:ascii="宋体" w:eastAsia="宋体"/>
                <w:b w:val="0"/>
                <w:bCs/>
                <w:color w:val="auto"/>
                <w:sz w:val="22"/>
                <w:szCs w:val="22"/>
              </w:rPr>
              <w:t>2</w:t>
            </w:r>
          </w:p>
        </w:tc>
        <w:tc>
          <w:tcPr>
            <w:tcW w:w="3827" w:type="dxa"/>
            <w:vAlign w:val="center"/>
          </w:tcPr>
          <w:p w:rsidR="000779D1" w:rsidRDefault="000779D1">
            <w:pPr>
              <w:spacing w:line="400" w:lineRule="exact"/>
              <w:jc w:val="center"/>
              <w:rPr>
                <w:rFonts w:ascii="宋体" w:eastAsia="宋体"/>
                <w:b w:val="0"/>
                <w:bCs/>
                <w:color w:val="auto"/>
                <w:sz w:val="22"/>
                <w:szCs w:val="22"/>
              </w:rPr>
            </w:pPr>
          </w:p>
        </w:tc>
        <w:tc>
          <w:tcPr>
            <w:tcW w:w="2490" w:type="dxa"/>
            <w:vAlign w:val="center"/>
          </w:tcPr>
          <w:p w:rsidR="000779D1" w:rsidRDefault="000779D1">
            <w:pPr>
              <w:spacing w:line="400" w:lineRule="exact"/>
              <w:jc w:val="center"/>
              <w:rPr>
                <w:rFonts w:ascii="宋体" w:eastAsia="宋体"/>
                <w:b w:val="0"/>
                <w:bCs/>
                <w:color w:val="auto"/>
                <w:sz w:val="22"/>
                <w:szCs w:val="22"/>
              </w:rPr>
            </w:pPr>
          </w:p>
        </w:tc>
        <w:tc>
          <w:tcPr>
            <w:tcW w:w="2105" w:type="dxa"/>
            <w:vAlign w:val="center"/>
          </w:tcPr>
          <w:p w:rsidR="000779D1" w:rsidRDefault="000779D1">
            <w:pPr>
              <w:spacing w:line="300" w:lineRule="exact"/>
              <w:jc w:val="center"/>
              <w:rPr>
                <w:rFonts w:ascii="宋体" w:eastAsia="宋体"/>
                <w:b w:val="0"/>
                <w:bCs/>
                <w:color w:val="auto"/>
                <w:sz w:val="22"/>
                <w:szCs w:val="22"/>
              </w:rPr>
            </w:pPr>
          </w:p>
        </w:tc>
      </w:tr>
      <w:tr w:rsidR="000779D1">
        <w:trPr>
          <w:trHeight w:hRule="exact" w:val="535"/>
        </w:trPr>
        <w:tc>
          <w:tcPr>
            <w:tcW w:w="697" w:type="dxa"/>
            <w:vAlign w:val="center"/>
          </w:tcPr>
          <w:p w:rsidR="000779D1" w:rsidRDefault="00510D38">
            <w:pPr>
              <w:spacing w:line="300" w:lineRule="exact"/>
              <w:jc w:val="center"/>
              <w:rPr>
                <w:rFonts w:ascii="宋体" w:eastAsia="宋体"/>
                <w:b w:val="0"/>
                <w:bCs/>
                <w:color w:val="auto"/>
                <w:sz w:val="22"/>
                <w:szCs w:val="22"/>
              </w:rPr>
            </w:pPr>
            <w:r>
              <w:rPr>
                <w:rFonts w:ascii="宋体" w:eastAsia="宋体"/>
                <w:b w:val="0"/>
                <w:bCs/>
                <w:color w:val="auto"/>
                <w:sz w:val="22"/>
                <w:szCs w:val="22"/>
              </w:rPr>
              <w:t>3</w:t>
            </w:r>
          </w:p>
        </w:tc>
        <w:tc>
          <w:tcPr>
            <w:tcW w:w="3827" w:type="dxa"/>
            <w:vAlign w:val="center"/>
          </w:tcPr>
          <w:p w:rsidR="000779D1" w:rsidRDefault="000779D1">
            <w:pPr>
              <w:spacing w:line="400" w:lineRule="exact"/>
              <w:jc w:val="center"/>
              <w:rPr>
                <w:rFonts w:ascii="宋体" w:eastAsia="宋体"/>
                <w:b w:val="0"/>
                <w:bCs/>
                <w:color w:val="auto"/>
                <w:sz w:val="22"/>
                <w:szCs w:val="22"/>
              </w:rPr>
            </w:pPr>
          </w:p>
        </w:tc>
        <w:tc>
          <w:tcPr>
            <w:tcW w:w="2490" w:type="dxa"/>
            <w:vAlign w:val="center"/>
          </w:tcPr>
          <w:p w:rsidR="000779D1" w:rsidRDefault="000779D1">
            <w:pPr>
              <w:spacing w:line="400" w:lineRule="exact"/>
              <w:jc w:val="center"/>
              <w:rPr>
                <w:rFonts w:ascii="宋体" w:eastAsia="宋体"/>
                <w:b w:val="0"/>
                <w:bCs/>
                <w:color w:val="auto"/>
                <w:sz w:val="22"/>
                <w:szCs w:val="22"/>
              </w:rPr>
            </w:pPr>
          </w:p>
        </w:tc>
        <w:tc>
          <w:tcPr>
            <w:tcW w:w="2105" w:type="dxa"/>
            <w:vAlign w:val="center"/>
          </w:tcPr>
          <w:p w:rsidR="000779D1" w:rsidRDefault="000779D1">
            <w:pPr>
              <w:spacing w:line="300" w:lineRule="exact"/>
              <w:jc w:val="center"/>
              <w:rPr>
                <w:rFonts w:ascii="宋体" w:eastAsia="宋体"/>
                <w:b w:val="0"/>
                <w:bCs/>
                <w:color w:val="auto"/>
                <w:sz w:val="22"/>
                <w:szCs w:val="22"/>
              </w:rPr>
            </w:pPr>
          </w:p>
        </w:tc>
      </w:tr>
      <w:tr w:rsidR="000779D1">
        <w:trPr>
          <w:trHeight w:hRule="exact" w:val="479"/>
        </w:trPr>
        <w:tc>
          <w:tcPr>
            <w:tcW w:w="697" w:type="dxa"/>
            <w:vAlign w:val="center"/>
          </w:tcPr>
          <w:p w:rsidR="000779D1" w:rsidRDefault="00510D38">
            <w:pPr>
              <w:spacing w:line="300" w:lineRule="exact"/>
              <w:jc w:val="center"/>
              <w:rPr>
                <w:rFonts w:ascii="宋体" w:eastAsia="宋体"/>
                <w:b w:val="0"/>
                <w:bCs/>
                <w:color w:val="auto"/>
                <w:sz w:val="22"/>
                <w:szCs w:val="22"/>
              </w:rPr>
            </w:pPr>
            <w:r>
              <w:rPr>
                <w:rFonts w:ascii="宋体" w:eastAsia="宋体"/>
                <w:b w:val="0"/>
                <w:bCs/>
                <w:color w:val="auto"/>
                <w:sz w:val="22"/>
                <w:szCs w:val="22"/>
              </w:rPr>
              <w:t>4</w:t>
            </w:r>
          </w:p>
        </w:tc>
        <w:tc>
          <w:tcPr>
            <w:tcW w:w="3827" w:type="dxa"/>
            <w:vAlign w:val="center"/>
          </w:tcPr>
          <w:p w:rsidR="000779D1" w:rsidRDefault="000779D1">
            <w:pPr>
              <w:spacing w:line="300" w:lineRule="exact"/>
              <w:jc w:val="center"/>
              <w:rPr>
                <w:rFonts w:ascii="宋体" w:eastAsia="宋体"/>
                <w:b w:val="0"/>
                <w:bCs/>
                <w:color w:val="auto"/>
                <w:sz w:val="22"/>
                <w:szCs w:val="22"/>
              </w:rPr>
            </w:pPr>
          </w:p>
        </w:tc>
        <w:tc>
          <w:tcPr>
            <w:tcW w:w="2490" w:type="dxa"/>
            <w:vAlign w:val="center"/>
          </w:tcPr>
          <w:p w:rsidR="000779D1" w:rsidRDefault="000779D1">
            <w:pPr>
              <w:spacing w:line="300" w:lineRule="exact"/>
              <w:jc w:val="center"/>
              <w:rPr>
                <w:rFonts w:ascii="宋体" w:eastAsia="宋体"/>
                <w:b w:val="0"/>
                <w:bCs/>
                <w:color w:val="auto"/>
                <w:sz w:val="22"/>
                <w:szCs w:val="22"/>
              </w:rPr>
            </w:pPr>
          </w:p>
        </w:tc>
        <w:tc>
          <w:tcPr>
            <w:tcW w:w="2105" w:type="dxa"/>
            <w:vAlign w:val="center"/>
          </w:tcPr>
          <w:p w:rsidR="000779D1" w:rsidRDefault="000779D1">
            <w:pPr>
              <w:spacing w:line="300" w:lineRule="exact"/>
              <w:jc w:val="center"/>
              <w:rPr>
                <w:rFonts w:ascii="宋体" w:eastAsia="宋体"/>
                <w:b w:val="0"/>
                <w:bCs/>
                <w:color w:val="auto"/>
                <w:sz w:val="22"/>
                <w:szCs w:val="22"/>
              </w:rPr>
            </w:pPr>
          </w:p>
        </w:tc>
      </w:tr>
      <w:tr w:rsidR="000779D1">
        <w:trPr>
          <w:trHeight w:hRule="exact" w:val="513"/>
        </w:trPr>
        <w:tc>
          <w:tcPr>
            <w:tcW w:w="697" w:type="dxa"/>
            <w:vAlign w:val="center"/>
          </w:tcPr>
          <w:p w:rsidR="000779D1" w:rsidRDefault="00510D38">
            <w:pPr>
              <w:spacing w:line="400" w:lineRule="exact"/>
              <w:jc w:val="center"/>
              <w:rPr>
                <w:rFonts w:ascii="宋体" w:eastAsia="宋体"/>
                <w:b w:val="0"/>
                <w:bCs/>
                <w:color w:val="auto"/>
                <w:sz w:val="22"/>
                <w:szCs w:val="22"/>
              </w:rPr>
            </w:pPr>
            <w:r>
              <w:rPr>
                <w:rFonts w:ascii="宋体" w:eastAsia="宋体"/>
                <w:b w:val="0"/>
                <w:bCs/>
                <w:color w:val="auto"/>
                <w:sz w:val="22"/>
                <w:szCs w:val="22"/>
              </w:rPr>
              <w:t>5</w:t>
            </w:r>
          </w:p>
        </w:tc>
        <w:tc>
          <w:tcPr>
            <w:tcW w:w="3827" w:type="dxa"/>
            <w:vAlign w:val="center"/>
          </w:tcPr>
          <w:p w:rsidR="000779D1" w:rsidRDefault="000779D1">
            <w:pPr>
              <w:spacing w:line="400" w:lineRule="exact"/>
              <w:jc w:val="center"/>
              <w:rPr>
                <w:rFonts w:ascii="宋体" w:eastAsia="宋体"/>
                <w:b w:val="0"/>
                <w:bCs/>
                <w:color w:val="auto"/>
                <w:sz w:val="22"/>
                <w:szCs w:val="22"/>
              </w:rPr>
            </w:pPr>
          </w:p>
        </w:tc>
        <w:tc>
          <w:tcPr>
            <w:tcW w:w="2490" w:type="dxa"/>
            <w:vAlign w:val="center"/>
          </w:tcPr>
          <w:p w:rsidR="000779D1" w:rsidRDefault="000779D1">
            <w:pPr>
              <w:spacing w:line="400" w:lineRule="exact"/>
              <w:jc w:val="center"/>
              <w:rPr>
                <w:rFonts w:ascii="宋体" w:eastAsia="宋体"/>
                <w:b w:val="0"/>
                <w:bCs/>
                <w:color w:val="auto"/>
                <w:sz w:val="22"/>
                <w:szCs w:val="22"/>
              </w:rPr>
            </w:pPr>
          </w:p>
        </w:tc>
        <w:tc>
          <w:tcPr>
            <w:tcW w:w="2105" w:type="dxa"/>
            <w:vAlign w:val="center"/>
          </w:tcPr>
          <w:p w:rsidR="000779D1" w:rsidRDefault="000779D1">
            <w:pPr>
              <w:spacing w:line="400" w:lineRule="exact"/>
              <w:jc w:val="center"/>
              <w:rPr>
                <w:rFonts w:ascii="宋体" w:eastAsia="宋体"/>
                <w:b w:val="0"/>
                <w:bCs/>
                <w:color w:val="auto"/>
                <w:sz w:val="22"/>
                <w:szCs w:val="22"/>
              </w:rPr>
            </w:pPr>
          </w:p>
        </w:tc>
      </w:tr>
      <w:tr w:rsidR="000779D1">
        <w:trPr>
          <w:trHeight w:hRule="exact" w:val="586"/>
        </w:trPr>
        <w:tc>
          <w:tcPr>
            <w:tcW w:w="697" w:type="dxa"/>
            <w:vAlign w:val="center"/>
          </w:tcPr>
          <w:p w:rsidR="000779D1" w:rsidRDefault="00510D38">
            <w:pPr>
              <w:spacing w:line="400" w:lineRule="exact"/>
              <w:jc w:val="center"/>
              <w:rPr>
                <w:rFonts w:ascii="宋体" w:eastAsia="宋体"/>
                <w:b w:val="0"/>
                <w:bCs/>
                <w:color w:val="auto"/>
                <w:sz w:val="22"/>
                <w:szCs w:val="22"/>
              </w:rPr>
            </w:pPr>
            <w:r>
              <w:rPr>
                <w:rFonts w:ascii="宋体" w:eastAsia="宋体"/>
                <w:b w:val="0"/>
                <w:bCs/>
                <w:color w:val="auto"/>
                <w:sz w:val="22"/>
                <w:szCs w:val="22"/>
              </w:rPr>
              <w:t>6</w:t>
            </w:r>
          </w:p>
        </w:tc>
        <w:tc>
          <w:tcPr>
            <w:tcW w:w="3827" w:type="dxa"/>
            <w:vAlign w:val="center"/>
          </w:tcPr>
          <w:p w:rsidR="000779D1" w:rsidRDefault="00510D38">
            <w:pPr>
              <w:spacing w:line="400" w:lineRule="exact"/>
              <w:jc w:val="center"/>
              <w:rPr>
                <w:rFonts w:ascii="宋体" w:eastAsia="宋体"/>
                <w:b w:val="0"/>
                <w:bCs/>
                <w:color w:val="auto"/>
                <w:sz w:val="22"/>
                <w:szCs w:val="22"/>
              </w:rPr>
            </w:pPr>
            <w:r>
              <w:rPr>
                <w:rFonts w:ascii="宋体" w:eastAsia="宋体" w:hint="eastAsia"/>
                <w:b w:val="0"/>
                <w:bCs/>
                <w:color w:val="auto"/>
                <w:sz w:val="22"/>
                <w:szCs w:val="22"/>
              </w:rPr>
              <w:t>管理费</w:t>
            </w:r>
          </w:p>
        </w:tc>
        <w:tc>
          <w:tcPr>
            <w:tcW w:w="2490" w:type="dxa"/>
            <w:vAlign w:val="center"/>
          </w:tcPr>
          <w:p w:rsidR="000779D1" w:rsidRDefault="000779D1">
            <w:pPr>
              <w:spacing w:line="400" w:lineRule="exact"/>
              <w:jc w:val="center"/>
              <w:rPr>
                <w:rFonts w:ascii="宋体" w:eastAsia="宋体"/>
                <w:b w:val="0"/>
                <w:bCs/>
                <w:color w:val="auto"/>
                <w:sz w:val="22"/>
                <w:szCs w:val="22"/>
              </w:rPr>
            </w:pPr>
          </w:p>
        </w:tc>
        <w:tc>
          <w:tcPr>
            <w:tcW w:w="2105" w:type="dxa"/>
            <w:vAlign w:val="center"/>
          </w:tcPr>
          <w:p w:rsidR="000779D1" w:rsidRDefault="000779D1">
            <w:pPr>
              <w:spacing w:line="400" w:lineRule="exact"/>
              <w:jc w:val="center"/>
              <w:rPr>
                <w:rFonts w:ascii="宋体" w:eastAsia="宋体"/>
                <w:b w:val="0"/>
                <w:bCs/>
                <w:color w:val="auto"/>
                <w:sz w:val="22"/>
                <w:szCs w:val="22"/>
              </w:rPr>
            </w:pPr>
          </w:p>
        </w:tc>
      </w:tr>
      <w:tr w:rsidR="000779D1">
        <w:trPr>
          <w:trHeight w:hRule="exact" w:val="461"/>
        </w:trPr>
        <w:tc>
          <w:tcPr>
            <w:tcW w:w="697" w:type="dxa"/>
            <w:vAlign w:val="center"/>
          </w:tcPr>
          <w:p w:rsidR="000779D1" w:rsidRDefault="00510D38">
            <w:pPr>
              <w:spacing w:line="400" w:lineRule="exact"/>
              <w:jc w:val="center"/>
              <w:rPr>
                <w:rFonts w:ascii="宋体" w:eastAsia="宋体"/>
                <w:b w:val="0"/>
                <w:bCs/>
                <w:color w:val="auto"/>
                <w:sz w:val="22"/>
                <w:szCs w:val="22"/>
              </w:rPr>
            </w:pPr>
            <w:r>
              <w:rPr>
                <w:rFonts w:ascii="宋体" w:eastAsia="宋体"/>
                <w:b w:val="0"/>
                <w:bCs/>
                <w:color w:val="auto"/>
                <w:sz w:val="22"/>
                <w:szCs w:val="22"/>
              </w:rPr>
              <w:t>7</w:t>
            </w:r>
          </w:p>
        </w:tc>
        <w:tc>
          <w:tcPr>
            <w:tcW w:w="3827" w:type="dxa"/>
            <w:vAlign w:val="center"/>
          </w:tcPr>
          <w:p w:rsidR="000779D1" w:rsidRDefault="00510D38">
            <w:pPr>
              <w:spacing w:line="400" w:lineRule="exact"/>
              <w:jc w:val="center"/>
              <w:rPr>
                <w:rFonts w:ascii="宋体" w:eastAsia="宋体"/>
                <w:b w:val="0"/>
                <w:bCs/>
                <w:color w:val="auto"/>
                <w:sz w:val="22"/>
                <w:szCs w:val="22"/>
              </w:rPr>
            </w:pPr>
            <w:r>
              <w:rPr>
                <w:rFonts w:ascii="宋体" w:eastAsia="宋体" w:hint="eastAsia"/>
                <w:b w:val="0"/>
                <w:bCs/>
                <w:color w:val="auto"/>
                <w:sz w:val="22"/>
                <w:szCs w:val="22"/>
              </w:rPr>
              <w:t>利润</w:t>
            </w:r>
          </w:p>
        </w:tc>
        <w:tc>
          <w:tcPr>
            <w:tcW w:w="2490" w:type="dxa"/>
            <w:vAlign w:val="center"/>
          </w:tcPr>
          <w:p w:rsidR="000779D1" w:rsidRDefault="00510D38">
            <w:pPr>
              <w:spacing w:line="400" w:lineRule="exact"/>
              <w:jc w:val="center"/>
              <w:rPr>
                <w:rFonts w:ascii="宋体" w:eastAsia="宋体"/>
                <w:b w:val="0"/>
                <w:bCs/>
                <w:color w:val="auto"/>
                <w:sz w:val="22"/>
                <w:szCs w:val="22"/>
              </w:rPr>
            </w:pPr>
            <w:r>
              <w:rPr>
                <w:rFonts w:ascii="宋体" w:eastAsia="宋体" w:hint="eastAsia"/>
                <w:b w:val="0"/>
                <w:bCs/>
                <w:color w:val="auto"/>
                <w:sz w:val="22"/>
                <w:szCs w:val="22"/>
              </w:rPr>
              <w:t xml:space="preserve"> </w:t>
            </w:r>
          </w:p>
        </w:tc>
        <w:tc>
          <w:tcPr>
            <w:tcW w:w="2105" w:type="dxa"/>
            <w:vAlign w:val="center"/>
          </w:tcPr>
          <w:p w:rsidR="000779D1" w:rsidRDefault="000779D1">
            <w:pPr>
              <w:spacing w:line="400" w:lineRule="exact"/>
              <w:jc w:val="center"/>
              <w:rPr>
                <w:rFonts w:ascii="宋体" w:eastAsia="宋体"/>
                <w:b w:val="0"/>
                <w:bCs/>
                <w:color w:val="auto"/>
                <w:sz w:val="22"/>
                <w:szCs w:val="22"/>
              </w:rPr>
            </w:pPr>
          </w:p>
        </w:tc>
      </w:tr>
      <w:tr w:rsidR="000779D1">
        <w:trPr>
          <w:trHeight w:hRule="exact" w:val="491"/>
        </w:trPr>
        <w:tc>
          <w:tcPr>
            <w:tcW w:w="697" w:type="dxa"/>
            <w:vAlign w:val="center"/>
          </w:tcPr>
          <w:p w:rsidR="000779D1" w:rsidRDefault="00510D38">
            <w:pPr>
              <w:spacing w:line="400" w:lineRule="exact"/>
              <w:jc w:val="center"/>
              <w:rPr>
                <w:rFonts w:ascii="宋体" w:eastAsia="宋体"/>
                <w:b w:val="0"/>
                <w:bCs/>
                <w:color w:val="auto"/>
                <w:sz w:val="22"/>
                <w:szCs w:val="22"/>
              </w:rPr>
            </w:pPr>
            <w:r>
              <w:rPr>
                <w:rFonts w:ascii="宋体" w:eastAsia="宋体"/>
                <w:b w:val="0"/>
                <w:bCs/>
                <w:color w:val="auto"/>
                <w:sz w:val="22"/>
                <w:szCs w:val="22"/>
              </w:rPr>
              <w:t>8</w:t>
            </w:r>
          </w:p>
        </w:tc>
        <w:tc>
          <w:tcPr>
            <w:tcW w:w="3827" w:type="dxa"/>
            <w:vAlign w:val="center"/>
          </w:tcPr>
          <w:p w:rsidR="000779D1" w:rsidRDefault="00510D38">
            <w:pPr>
              <w:spacing w:line="400" w:lineRule="exact"/>
              <w:jc w:val="center"/>
              <w:rPr>
                <w:rFonts w:ascii="宋体" w:eastAsia="宋体"/>
                <w:b w:val="0"/>
                <w:bCs/>
                <w:color w:val="auto"/>
                <w:sz w:val="22"/>
                <w:szCs w:val="22"/>
              </w:rPr>
            </w:pPr>
            <w:r>
              <w:rPr>
                <w:rFonts w:ascii="宋体" w:eastAsia="宋体" w:hint="eastAsia"/>
                <w:b w:val="0"/>
                <w:bCs/>
                <w:color w:val="auto"/>
                <w:sz w:val="22"/>
                <w:szCs w:val="22"/>
              </w:rPr>
              <w:t>税费</w:t>
            </w:r>
          </w:p>
        </w:tc>
        <w:tc>
          <w:tcPr>
            <w:tcW w:w="2490" w:type="dxa"/>
            <w:vAlign w:val="center"/>
          </w:tcPr>
          <w:p w:rsidR="000779D1" w:rsidRDefault="000779D1">
            <w:pPr>
              <w:spacing w:line="400" w:lineRule="exact"/>
              <w:jc w:val="center"/>
              <w:rPr>
                <w:rFonts w:ascii="宋体" w:eastAsia="宋体"/>
                <w:b w:val="0"/>
                <w:bCs/>
                <w:color w:val="auto"/>
                <w:sz w:val="22"/>
                <w:szCs w:val="22"/>
              </w:rPr>
            </w:pPr>
          </w:p>
        </w:tc>
        <w:tc>
          <w:tcPr>
            <w:tcW w:w="2105" w:type="dxa"/>
            <w:vAlign w:val="center"/>
          </w:tcPr>
          <w:p w:rsidR="000779D1" w:rsidRDefault="000779D1">
            <w:pPr>
              <w:spacing w:line="400" w:lineRule="exact"/>
              <w:jc w:val="center"/>
              <w:rPr>
                <w:rFonts w:ascii="宋体" w:eastAsia="宋体"/>
                <w:b w:val="0"/>
                <w:bCs/>
                <w:color w:val="auto"/>
                <w:sz w:val="22"/>
                <w:szCs w:val="22"/>
              </w:rPr>
            </w:pPr>
          </w:p>
        </w:tc>
      </w:tr>
      <w:tr w:rsidR="000779D1">
        <w:trPr>
          <w:trHeight w:hRule="exact" w:val="476"/>
        </w:trPr>
        <w:tc>
          <w:tcPr>
            <w:tcW w:w="697" w:type="dxa"/>
            <w:vAlign w:val="center"/>
          </w:tcPr>
          <w:p w:rsidR="000779D1" w:rsidRDefault="00510D38">
            <w:pPr>
              <w:spacing w:line="400" w:lineRule="exact"/>
              <w:jc w:val="center"/>
              <w:rPr>
                <w:rFonts w:ascii="宋体" w:eastAsia="宋体"/>
                <w:b w:val="0"/>
                <w:bCs/>
                <w:color w:val="auto"/>
                <w:sz w:val="22"/>
                <w:szCs w:val="22"/>
              </w:rPr>
            </w:pPr>
            <w:r>
              <w:rPr>
                <w:rFonts w:ascii="宋体" w:eastAsia="宋体" w:hint="eastAsia"/>
                <w:b w:val="0"/>
                <w:bCs/>
                <w:color w:val="auto"/>
                <w:sz w:val="22"/>
                <w:szCs w:val="22"/>
              </w:rPr>
              <w:t>...</w:t>
            </w:r>
          </w:p>
        </w:tc>
        <w:tc>
          <w:tcPr>
            <w:tcW w:w="3827" w:type="dxa"/>
            <w:vAlign w:val="center"/>
          </w:tcPr>
          <w:p w:rsidR="000779D1" w:rsidRDefault="00510D38">
            <w:pPr>
              <w:spacing w:line="400" w:lineRule="exact"/>
              <w:jc w:val="center"/>
              <w:rPr>
                <w:rFonts w:ascii="宋体" w:eastAsia="宋体"/>
                <w:b w:val="0"/>
                <w:bCs/>
                <w:color w:val="auto"/>
                <w:sz w:val="22"/>
                <w:szCs w:val="22"/>
              </w:rPr>
            </w:pPr>
            <w:r>
              <w:rPr>
                <w:rFonts w:ascii="宋体" w:eastAsia="宋体" w:hint="eastAsia"/>
                <w:b w:val="0"/>
                <w:bCs/>
                <w:color w:val="auto"/>
                <w:sz w:val="22"/>
                <w:szCs w:val="22"/>
              </w:rPr>
              <w:t>......</w:t>
            </w:r>
          </w:p>
        </w:tc>
        <w:tc>
          <w:tcPr>
            <w:tcW w:w="2490" w:type="dxa"/>
            <w:vAlign w:val="center"/>
          </w:tcPr>
          <w:p w:rsidR="000779D1" w:rsidRDefault="000779D1">
            <w:pPr>
              <w:spacing w:line="400" w:lineRule="exact"/>
              <w:jc w:val="center"/>
              <w:rPr>
                <w:rFonts w:ascii="宋体" w:eastAsia="宋体"/>
                <w:b w:val="0"/>
                <w:bCs/>
                <w:color w:val="auto"/>
                <w:sz w:val="22"/>
                <w:szCs w:val="22"/>
              </w:rPr>
            </w:pPr>
          </w:p>
        </w:tc>
        <w:tc>
          <w:tcPr>
            <w:tcW w:w="2105" w:type="dxa"/>
            <w:vAlign w:val="center"/>
          </w:tcPr>
          <w:p w:rsidR="000779D1" w:rsidRDefault="000779D1">
            <w:pPr>
              <w:spacing w:line="400" w:lineRule="exact"/>
              <w:jc w:val="center"/>
              <w:rPr>
                <w:rFonts w:ascii="宋体" w:eastAsia="宋体"/>
                <w:b w:val="0"/>
                <w:bCs/>
                <w:color w:val="auto"/>
                <w:sz w:val="22"/>
                <w:szCs w:val="22"/>
              </w:rPr>
            </w:pPr>
          </w:p>
        </w:tc>
      </w:tr>
      <w:tr w:rsidR="000779D1">
        <w:trPr>
          <w:trHeight w:hRule="exact" w:val="586"/>
        </w:trPr>
        <w:tc>
          <w:tcPr>
            <w:tcW w:w="4524" w:type="dxa"/>
            <w:gridSpan w:val="2"/>
            <w:vAlign w:val="center"/>
          </w:tcPr>
          <w:p w:rsidR="000779D1" w:rsidRDefault="00510D38">
            <w:pPr>
              <w:spacing w:line="400" w:lineRule="exact"/>
              <w:jc w:val="center"/>
              <w:rPr>
                <w:rFonts w:ascii="宋体" w:eastAsia="宋体"/>
                <w:b w:val="0"/>
                <w:bCs/>
                <w:color w:val="auto"/>
                <w:sz w:val="22"/>
                <w:szCs w:val="22"/>
              </w:rPr>
            </w:pPr>
            <w:r>
              <w:rPr>
                <w:rFonts w:ascii="宋体" w:eastAsia="宋体" w:hint="eastAsia"/>
                <w:b w:val="0"/>
                <w:bCs/>
                <w:color w:val="auto"/>
                <w:sz w:val="22"/>
                <w:szCs w:val="22"/>
              </w:rPr>
              <w:t>合   计   价</w:t>
            </w:r>
          </w:p>
        </w:tc>
        <w:tc>
          <w:tcPr>
            <w:tcW w:w="2490" w:type="dxa"/>
            <w:vAlign w:val="center"/>
          </w:tcPr>
          <w:p w:rsidR="000779D1" w:rsidRDefault="000779D1">
            <w:pPr>
              <w:spacing w:line="400" w:lineRule="exact"/>
              <w:jc w:val="center"/>
              <w:rPr>
                <w:rFonts w:ascii="宋体" w:eastAsia="宋体"/>
                <w:b w:val="0"/>
                <w:bCs/>
                <w:color w:val="auto"/>
                <w:sz w:val="22"/>
                <w:szCs w:val="22"/>
              </w:rPr>
            </w:pPr>
          </w:p>
        </w:tc>
        <w:tc>
          <w:tcPr>
            <w:tcW w:w="2105" w:type="dxa"/>
            <w:vAlign w:val="center"/>
          </w:tcPr>
          <w:p w:rsidR="000779D1" w:rsidRDefault="000779D1">
            <w:pPr>
              <w:spacing w:line="400" w:lineRule="exact"/>
              <w:jc w:val="center"/>
              <w:rPr>
                <w:rFonts w:ascii="宋体" w:eastAsia="宋体"/>
                <w:b w:val="0"/>
                <w:bCs/>
                <w:color w:val="auto"/>
                <w:sz w:val="22"/>
                <w:szCs w:val="22"/>
              </w:rPr>
            </w:pPr>
          </w:p>
        </w:tc>
      </w:tr>
      <w:tr w:rsidR="000779D1">
        <w:trPr>
          <w:trHeight w:hRule="exact" w:val="596"/>
        </w:trPr>
        <w:tc>
          <w:tcPr>
            <w:tcW w:w="9119" w:type="dxa"/>
            <w:gridSpan w:val="4"/>
            <w:vAlign w:val="center"/>
          </w:tcPr>
          <w:p w:rsidR="000779D1" w:rsidRDefault="00510D38">
            <w:pPr>
              <w:spacing w:line="400" w:lineRule="exact"/>
              <w:ind w:firstLineChars="350" w:firstLine="770"/>
              <w:rPr>
                <w:rFonts w:ascii="宋体" w:eastAsia="宋体"/>
                <w:b w:val="0"/>
                <w:bCs/>
                <w:color w:val="auto"/>
                <w:sz w:val="22"/>
                <w:szCs w:val="22"/>
              </w:rPr>
            </w:pPr>
            <w:r>
              <w:rPr>
                <w:rFonts w:ascii="宋体" w:eastAsia="宋体" w:hint="eastAsia"/>
                <w:b w:val="0"/>
                <w:bCs/>
                <w:color w:val="auto"/>
                <w:sz w:val="22"/>
                <w:szCs w:val="22"/>
              </w:rPr>
              <w:t>合   计   价（大写）：                               元人民币。</w:t>
            </w:r>
          </w:p>
        </w:tc>
      </w:tr>
    </w:tbl>
    <w:p w:rsidR="000779D1" w:rsidRDefault="000779D1">
      <w:pPr>
        <w:spacing w:line="360" w:lineRule="exact"/>
        <w:rPr>
          <w:rFonts w:ascii="宋体"/>
          <w:color w:val="auto"/>
          <w:sz w:val="22"/>
        </w:rPr>
      </w:pPr>
    </w:p>
    <w:p w:rsidR="000779D1" w:rsidRDefault="00510D38">
      <w:pPr>
        <w:spacing w:line="360" w:lineRule="exact"/>
        <w:rPr>
          <w:rFonts w:ascii="宋体" w:eastAsia="宋体" w:cs="宋体"/>
          <w:b w:val="0"/>
          <w:bCs/>
          <w:color w:val="auto"/>
          <w:sz w:val="22"/>
        </w:rPr>
      </w:pPr>
      <w:r>
        <w:rPr>
          <w:rFonts w:ascii="宋体" w:eastAsia="宋体" w:cs="宋体" w:hint="eastAsia"/>
          <w:b w:val="0"/>
          <w:bCs/>
          <w:color w:val="auto"/>
          <w:sz w:val="22"/>
        </w:rPr>
        <w:t>注：▲</w:t>
      </w:r>
      <w:r>
        <w:rPr>
          <w:rFonts w:ascii="宋体" w:eastAsia="宋体" w:cs="宋体" w:hint="eastAsia"/>
          <w:b w:val="0"/>
          <w:bCs/>
          <w:color w:val="auto"/>
          <w:sz w:val="22"/>
          <w:lang w:val="zh-CN"/>
        </w:rPr>
        <w:t>附件三</w:t>
      </w:r>
      <w:r>
        <w:rPr>
          <w:rFonts w:ascii="宋体" w:eastAsia="宋体" w:cs="宋体" w:hint="eastAsia"/>
          <w:b w:val="0"/>
          <w:bCs/>
          <w:color w:val="auto"/>
          <w:sz w:val="22"/>
        </w:rPr>
        <w:t>的总计应与“报价一览表”中总报价相一致。</w:t>
      </w:r>
    </w:p>
    <w:p w:rsidR="000779D1" w:rsidRDefault="00510D38">
      <w:pPr>
        <w:spacing w:line="360" w:lineRule="exact"/>
        <w:ind w:leftChars="203" w:left="749" w:hangingChars="146" w:hanging="321"/>
        <w:rPr>
          <w:rFonts w:ascii="宋体" w:eastAsia="宋体" w:cs="宋体"/>
          <w:b w:val="0"/>
          <w:bCs/>
          <w:color w:val="auto"/>
          <w:sz w:val="22"/>
        </w:rPr>
      </w:pPr>
      <w:r>
        <w:rPr>
          <w:rFonts w:ascii="宋体" w:eastAsia="宋体" w:cs="宋体" w:hint="eastAsia"/>
          <w:b w:val="0"/>
          <w:bCs/>
          <w:color w:val="auto"/>
          <w:sz w:val="22"/>
        </w:rPr>
        <w:t>▲本表所列费用为本项目的全部费用。</w:t>
      </w:r>
    </w:p>
    <w:p w:rsidR="000779D1" w:rsidRDefault="00510D38">
      <w:pPr>
        <w:spacing w:line="360" w:lineRule="exact"/>
        <w:ind w:leftChars="203" w:left="749" w:hangingChars="146" w:hanging="321"/>
        <w:rPr>
          <w:rFonts w:ascii="宋体" w:eastAsia="宋体" w:cs="宋体"/>
          <w:b w:val="0"/>
          <w:bCs/>
          <w:color w:val="auto"/>
          <w:sz w:val="22"/>
        </w:rPr>
      </w:pPr>
      <w:r>
        <w:rPr>
          <w:rFonts w:ascii="宋体" w:eastAsia="宋体" w:cs="宋体" w:hint="eastAsia"/>
          <w:b w:val="0"/>
          <w:bCs/>
          <w:color w:val="auto"/>
          <w:sz w:val="22"/>
        </w:rPr>
        <w:t xml:space="preserve">▲各项费用如已包含在别的费用中请注明“含”，若免费请注明“免”, 若没有请注明“无”。 </w:t>
      </w:r>
    </w:p>
    <w:p w:rsidR="000779D1" w:rsidRDefault="00510D38">
      <w:pPr>
        <w:spacing w:line="360" w:lineRule="exact"/>
        <w:ind w:leftChars="203" w:left="749" w:hangingChars="146" w:hanging="321"/>
        <w:rPr>
          <w:rFonts w:ascii="宋体" w:eastAsia="宋体" w:cs="宋体"/>
          <w:b w:val="0"/>
          <w:bCs/>
          <w:color w:val="auto"/>
          <w:sz w:val="22"/>
        </w:rPr>
      </w:pPr>
      <w:r>
        <w:rPr>
          <w:rFonts w:ascii="宋体" w:eastAsia="宋体" w:cs="宋体" w:hint="eastAsia"/>
          <w:b w:val="0"/>
          <w:bCs/>
          <w:color w:val="auto"/>
          <w:sz w:val="22"/>
        </w:rPr>
        <w:t>▲不按要求提供此页的将视为没有实质性投标响应文件，做无效投标处理。</w:t>
      </w:r>
    </w:p>
    <w:p w:rsidR="000779D1" w:rsidRDefault="000779D1">
      <w:pPr>
        <w:pStyle w:val="af0"/>
        <w:spacing w:line="360" w:lineRule="exact"/>
        <w:rPr>
          <w:rFonts w:eastAsia="宋体" w:hAnsi="宋体" w:cs="宋体"/>
          <w:b w:val="0"/>
          <w:bCs/>
          <w:color w:val="auto"/>
          <w:sz w:val="22"/>
          <w:u w:val="single"/>
        </w:rPr>
      </w:pPr>
    </w:p>
    <w:p w:rsidR="000779D1" w:rsidRDefault="00510D38">
      <w:pPr>
        <w:spacing w:line="380" w:lineRule="exact"/>
        <w:rPr>
          <w:rFonts w:ascii="宋体" w:eastAsia="宋体" w:cs="宋体"/>
          <w:b w:val="0"/>
          <w:bCs/>
          <w:color w:val="auto"/>
          <w:sz w:val="22"/>
        </w:rPr>
      </w:pPr>
      <w:r>
        <w:rPr>
          <w:rFonts w:ascii="宋体" w:eastAsia="宋体" w:cs="宋体" w:hint="eastAsia"/>
          <w:b w:val="0"/>
          <w:bCs/>
          <w:color w:val="auto"/>
          <w:sz w:val="22"/>
        </w:rPr>
        <w:t>供应商全称（盖公章）：</w:t>
      </w:r>
    </w:p>
    <w:p w:rsidR="000779D1" w:rsidRDefault="00510D38">
      <w:pPr>
        <w:spacing w:line="380" w:lineRule="exact"/>
        <w:rPr>
          <w:rFonts w:ascii="宋体" w:eastAsia="宋体" w:cs="宋体"/>
          <w:b w:val="0"/>
          <w:bCs/>
          <w:color w:val="auto"/>
          <w:sz w:val="22"/>
        </w:rPr>
      </w:pPr>
      <w:r>
        <w:rPr>
          <w:rFonts w:ascii="宋体" w:eastAsia="宋体" w:cs="宋体" w:hint="eastAsia"/>
          <w:b w:val="0"/>
          <w:bCs/>
          <w:color w:val="auto"/>
          <w:sz w:val="22"/>
        </w:rPr>
        <w:t>法定代表人或授权代表（签字或盖章）：</w:t>
      </w:r>
    </w:p>
    <w:p w:rsidR="000779D1" w:rsidRDefault="00510D38">
      <w:pPr>
        <w:spacing w:line="380" w:lineRule="exact"/>
        <w:rPr>
          <w:rFonts w:ascii="宋体" w:eastAsia="宋体" w:cs="宋体"/>
          <w:b w:val="0"/>
          <w:bCs/>
          <w:color w:val="auto"/>
          <w:sz w:val="22"/>
        </w:rPr>
      </w:pPr>
      <w:r>
        <w:rPr>
          <w:rFonts w:ascii="宋体" w:eastAsia="宋体" w:cs="宋体" w:hint="eastAsia"/>
          <w:b w:val="0"/>
          <w:bCs/>
          <w:color w:val="auto"/>
          <w:sz w:val="22"/>
        </w:rPr>
        <w:t>日期：</w:t>
      </w:r>
    </w:p>
    <w:p w:rsidR="000779D1" w:rsidRDefault="000779D1">
      <w:pPr>
        <w:autoSpaceDE w:val="0"/>
        <w:autoSpaceDN w:val="0"/>
        <w:adjustRightInd w:val="0"/>
        <w:spacing w:line="460" w:lineRule="atLeast"/>
        <w:rPr>
          <w:rFonts w:ascii="宋体" w:eastAsia="宋体"/>
          <w:b w:val="0"/>
          <w:color w:val="auto"/>
          <w:sz w:val="30"/>
          <w:lang w:val="zh-CN"/>
        </w:rPr>
      </w:pPr>
    </w:p>
    <w:p w:rsidR="000779D1" w:rsidRDefault="000779D1">
      <w:pPr>
        <w:pStyle w:val="a0"/>
        <w:ind w:firstLine="301"/>
        <w:rPr>
          <w:rFonts w:ascii="宋体"/>
          <w:b/>
          <w:sz w:val="30"/>
          <w:lang w:val="zh-CN"/>
        </w:rPr>
      </w:pPr>
    </w:p>
    <w:p w:rsidR="000779D1" w:rsidRDefault="000779D1">
      <w:pPr>
        <w:rPr>
          <w:rFonts w:ascii="宋体" w:eastAsia="宋体"/>
          <w:b w:val="0"/>
          <w:color w:val="auto"/>
          <w:sz w:val="30"/>
          <w:lang w:val="zh-CN"/>
        </w:rPr>
      </w:pPr>
    </w:p>
    <w:p w:rsidR="000779D1" w:rsidRDefault="00510D38">
      <w:pPr>
        <w:spacing w:line="380" w:lineRule="exact"/>
        <w:ind w:firstLineChars="1150" w:firstLine="2530"/>
        <w:rPr>
          <w:rFonts w:ascii="宋体" w:eastAsia="宋体"/>
          <w:b w:val="0"/>
          <w:color w:val="auto"/>
          <w:sz w:val="36"/>
          <w:szCs w:val="36"/>
          <w:lang w:val="zh-CN"/>
        </w:rPr>
      </w:pPr>
      <w:r>
        <w:rPr>
          <w:rFonts w:ascii="宋体" w:eastAsia="宋体" w:cs="宋体"/>
          <w:b w:val="0"/>
          <w:bCs/>
          <w:color w:val="auto"/>
          <w:sz w:val="22"/>
        </w:rPr>
        <w:br w:type="page"/>
      </w:r>
      <w:r>
        <w:rPr>
          <w:rFonts w:ascii="宋体" w:eastAsia="宋体" w:hint="eastAsia"/>
          <w:b w:val="0"/>
          <w:color w:val="auto"/>
          <w:sz w:val="36"/>
          <w:szCs w:val="36"/>
          <w:lang w:val="zh-CN"/>
        </w:rPr>
        <w:lastRenderedPageBreak/>
        <w:t>三、商务技术文件格式</w:t>
      </w:r>
    </w:p>
    <w:p w:rsidR="000779D1" w:rsidRDefault="00510D38">
      <w:pPr>
        <w:snapToGrid w:val="0"/>
        <w:spacing w:line="500" w:lineRule="atLeast"/>
        <w:rPr>
          <w:rFonts w:ascii="宋体" w:eastAsia="宋体"/>
          <w:b w:val="0"/>
          <w:color w:val="auto"/>
          <w:sz w:val="30"/>
          <w:szCs w:val="30"/>
        </w:rPr>
      </w:pPr>
      <w:r>
        <w:rPr>
          <w:rFonts w:ascii="宋体" w:eastAsia="宋体" w:hint="eastAsia"/>
          <w:b w:val="0"/>
          <w:color w:val="auto"/>
          <w:sz w:val="30"/>
          <w:szCs w:val="30"/>
        </w:rPr>
        <w:t>附件四</w:t>
      </w:r>
    </w:p>
    <w:p w:rsidR="000779D1" w:rsidRDefault="00510D38">
      <w:pPr>
        <w:autoSpaceDE w:val="0"/>
        <w:autoSpaceDN w:val="0"/>
        <w:adjustRightInd w:val="0"/>
        <w:spacing w:line="460" w:lineRule="atLeast"/>
        <w:jc w:val="center"/>
        <w:outlineLvl w:val="0"/>
        <w:rPr>
          <w:rFonts w:ascii="宋体" w:eastAsia="宋体"/>
          <w:b w:val="0"/>
          <w:color w:val="auto"/>
          <w:sz w:val="36"/>
          <w:lang w:val="zh-CN"/>
        </w:rPr>
      </w:pPr>
      <w:r>
        <w:rPr>
          <w:rFonts w:ascii="宋体" w:eastAsia="宋体" w:hint="eastAsia"/>
          <w:b w:val="0"/>
          <w:color w:val="auto"/>
          <w:sz w:val="36"/>
          <w:lang w:val="zh-CN"/>
        </w:rPr>
        <w:t>投</w:t>
      </w:r>
      <w:r>
        <w:rPr>
          <w:rFonts w:ascii="宋体" w:eastAsia="宋体"/>
          <w:b w:val="0"/>
          <w:color w:val="auto"/>
          <w:sz w:val="36"/>
          <w:lang w:val="zh-CN"/>
        </w:rPr>
        <w:t xml:space="preserve">  </w:t>
      </w:r>
      <w:r>
        <w:rPr>
          <w:rFonts w:ascii="宋体" w:eastAsia="宋体" w:hint="eastAsia"/>
          <w:b w:val="0"/>
          <w:color w:val="auto"/>
          <w:sz w:val="36"/>
          <w:lang w:val="zh-CN"/>
        </w:rPr>
        <w:t>标</w:t>
      </w:r>
      <w:r>
        <w:rPr>
          <w:rFonts w:ascii="宋体" w:eastAsia="宋体"/>
          <w:b w:val="0"/>
          <w:color w:val="auto"/>
          <w:sz w:val="36"/>
          <w:lang w:val="zh-CN"/>
        </w:rPr>
        <w:t xml:space="preserve">  </w:t>
      </w:r>
      <w:r>
        <w:rPr>
          <w:rFonts w:ascii="宋体" w:eastAsia="宋体" w:hint="eastAsia"/>
          <w:b w:val="0"/>
          <w:color w:val="auto"/>
          <w:sz w:val="36"/>
          <w:lang w:val="zh-CN"/>
        </w:rPr>
        <w:t>函</w:t>
      </w:r>
    </w:p>
    <w:p w:rsidR="000779D1" w:rsidRDefault="00510D38">
      <w:pPr>
        <w:autoSpaceDE w:val="0"/>
        <w:autoSpaceDN w:val="0"/>
        <w:adjustRightInd w:val="0"/>
        <w:spacing w:line="460" w:lineRule="atLeast"/>
        <w:rPr>
          <w:rFonts w:ascii="宋体" w:eastAsia="宋体"/>
          <w:b w:val="0"/>
          <w:color w:val="auto"/>
          <w:sz w:val="22"/>
          <w:szCs w:val="22"/>
          <w:u w:val="single"/>
        </w:rPr>
      </w:pPr>
      <w:r>
        <w:rPr>
          <w:rFonts w:ascii="宋体" w:eastAsia="宋体" w:hint="eastAsia"/>
          <w:b w:val="0"/>
          <w:color w:val="auto"/>
          <w:sz w:val="22"/>
          <w:szCs w:val="22"/>
          <w:u w:val="single"/>
        </w:rPr>
        <w:t>乐清市交通水利投资集团有限公司</w:t>
      </w:r>
    </w:p>
    <w:p w:rsidR="000779D1" w:rsidRDefault="0097715D">
      <w:pPr>
        <w:autoSpaceDE w:val="0"/>
        <w:autoSpaceDN w:val="0"/>
        <w:adjustRightInd w:val="0"/>
        <w:spacing w:line="460" w:lineRule="atLeast"/>
        <w:outlineLvl w:val="0"/>
        <w:rPr>
          <w:rFonts w:ascii="宋体" w:eastAsia="宋体"/>
          <w:b w:val="0"/>
          <w:color w:val="auto"/>
          <w:sz w:val="22"/>
          <w:szCs w:val="22"/>
          <w:u w:val="single"/>
          <w:lang w:val="zh-CN"/>
        </w:rPr>
      </w:pPr>
      <w:r>
        <w:rPr>
          <w:rFonts w:ascii="宋体" w:eastAsia="宋体" w:hint="eastAsia"/>
          <w:b w:val="0"/>
          <w:color w:val="auto"/>
          <w:sz w:val="22"/>
          <w:szCs w:val="22"/>
          <w:u w:val="single"/>
          <w:lang w:val="zh-CN"/>
        </w:rPr>
        <w:t>乐清市公共资源交易中心</w:t>
      </w:r>
      <w:r w:rsidR="00510D38">
        <w:rPr>
          <w:rFonts w:ascii="宋体" w:eastAsia="宋体" w:hint="eastAsia"/>
          <w:b w:val="0"/>
          <w:color w:val="auto"/>
          <w:sz w:val="22"/>
          <w:szCs w:val="22"/>
          <w:u w:val="single"/>
          <w:lang w:val="zh-CN"/>
        </w:rPr>
        <w:t>：</w:t>
      </w:r>
    </w:p>
    <w:p w:rsidR="000779D1" w:rsidRDefault="00510D38">
      <w:pPr>
        <w:autoSpaceDE w:val="0"/>
        <w:autoSpaceDN w:val="0"/>
        <w:adjustRightInd w:val="0"/>
        <w:spacing w:line="460" w:lineRule="atLeast"/>
        <w:rPr>
          <w:rFonts w:ascii="宋体" w:eastAsia="宋体"/>
          <w:b w:val="0"/>
          <w:color w:val="auto"/>
          <w:sz w:val="22"/>
          <w:szCs w:val="22"/>
          <w:lang w:val="zh-CN"/>
        </w:rPr>
      </w:pPr>
      <w:r>
        <w:rPr>
          <w:rFonts w:ascii="宋体" w:eastAsia="宋体"/>
          <w:b w:val="0"/>
          <w:color w:val="auto"/>
          <w:sz w:val="22"/>
          <w:szCs w:val="22"/>
          <w:lang w:val="zh-CN"/>
        </w:rPr>
        <w:t xml:space="preserve">    </w:t>
      </w:r>
      <w:r>
        <w:rPr>
          <w:rFonts w:ascii="宋体" w:eastAsia="宋体"/>
          <w:b w:val="0"/>
          <w:color w:val="auto"/>
          <w:sz w:val="22"/>
          <w:szCs w:val="22"/>
          <w:u w:val="single"/>
          <w:lang w:val="zh-CN"/>
        </w:rPr>
        <w:t xml:space="preserve">                        </w:t>
      </w:r>
      <w:r>
        <w:rPr>
          <w:rFonts w:ascii="宋体" w:eastAsia="宋体" w:hint="eastAsia"/>
          <w:b w:val="0"/>
          <w:color w:val="auto"/>
          <w:sz w:val="22"/>
          <w:szCs w:val="22"/>
          <w:lang w:val="zh-CN"/>
        </w:rPr>
        <w:t>（投标供应商全称）授权</w:t>
      </w:r>
      <w:r>
        <w:rPr>
          <w:rFonts w:ascii="宋体" w:eastAsia="宋体"/>
          <w:b w:val="0"/>
          <w:color w:val="auto"/>
          <w:sz w:val="22"/>
          <w:szCs w:val="22"/>
          <w:u w:val="single"/>
          <w:lang w:val="zh-CN"/>
        </w:rPr>
        <w:t xml:space="preserve">               </w:t>
      </w:r>
      <w:r>
        <w:rPr>
          <w:rFonts w:ascii="宋体" w:eastAsia="宋体"/>
          <w:b w:val="0"/>
          <w:color w:val="auto"/>
          <w:sz w:val="22"/>
          <w:szCs w:val="22"/>
          <w:lang w:val="zh-CN"/>
        </w:rPr>
        <w:t xml:space="preserve"> </w:t>
      </w:r>
      <w:r>
        <w:rPr>
          <w:rFonts w:ascii="宋体" w:eastAsia="宋体" w:hint="eastAsia"/>
          <w:b w:val="0"/>
          <w:color w:val="auto"/>
          <w:sz w:val="22"/>
          <w:szCs w:val="22"/>
          <w:lang w:val="zh-CN"/>
        </w:rPr>
        <w:t>（授权代表名称）</w:t>
      </w:r>
      <w:r>
        <w:rPr>
          <w:rFonts w:ascii="宋体" w:eastAsia="宋体"/>
          <w:b w:val="0"/>
          <w:color w:val="auto"/>
          <w:sz w:val="22"/>
          <w:szCs w:val="22"/>
          <w:u w:val="single"/>
          <w:lang w:val="zh-CN"/>
        </w:rPr>
        <w:t xml:space="preserve">         </w:t>
      </w:r>
      <w:r>
        <w:rPr>
          <w:rFonts w:ascii="宋体" w:eastAsia="宋体" w:hint="eastAsia"/>
          <w:b w:val="0"/>
          <w:color w:val="auto"/>
          <w:sz w:val="22"/>
          <w:szCs w:val="22"/>
          <w:lang w:val="zh-CN"/>
        </w:rPr>
        <w:t>（职务、职称）为授权代表，参加贵方组织的</w:t>
      </w:r>
      <w:r>
        <w:rPr>
          <w:rFonts w:ascii="宋体" w:eastAsia="宋体"/>
          <w:b w:val="0"/>
          <w:color w:val="auto"/>
          <w:sz w:val="22"/>
          <w:szCs w:val="22"/>
          <w:u w:val="single"/>
          <w:lang w:val="zh-CN"/>
        </w:rPr>
        <w:t xml:space="preserve">    </w:t>
      </w:r>
      <w:r>
        <w:rPr>
          <w:rFonts w:ascii="宋体" w:eastAsia="宋体" w:hint="eastAsia"/>
          <w:b w:val="0"/>
          <w:color w:val="auto"/>
          <w:sz w:val="22"/>
          <w:szCs w:val="22"/>
          <w:u w:val="single"/>
          <w:lang w:val="zh-CN"/>
        </w:rPr>
        <w:t>（招标项目名称）（括号内填项目编号）</w:t>
      </w:r>
      <w:r>
        <w:rPr>
          <w:rFonts w:ascii="宋体" w:eastAsia="宋体" w:hint="eastAsia"/>
          <w:b w:val="0"/>
          <w:color w:val="auto"/>
          <w:sz w:val="22"/>
          <w:szCs w:val="22"/>
          <w:lang w:val="zh-CN"/>
        </w:rPr>
        <w:t>招标的有关活动，并对此进行投标。为此：</w:t>
      </w:r>
      <w:r>
        <w:rPr>
          <w:rFonts w:ascii="宋体" w:eastAsia="宋体"/>
          <w:b w:val="0"/>
          <w:color w:val="auto"/>
          <w:sz w:val="22"/>
          <w:szCs w:val="22"/>
          <w:lang w:val="zh-CN"/>
        </w:rPr>
        <w:t xml:space="preserve">    </w:t>
      </w:r>
    </w:p>
    <w:p w:rsidR="000779D1" w:rsidRDefault="00510D38">
      <w:pPr>
        <w:tabs>
          <w:tab w:val="left" w:pos="803"/>
        </w:tabs>
        <w:autoSpaceDE w:val="0"/>
        <w:autoSpaceDN w:val="0"/>
        <w:adjustRightInd w:val="0"/>
        <w:spacing w:line="460" w:lineRule="atLeast"/>
        <w:ind w:leftChars="100" w:left="211" w:firstLineChars="100" w:firstLine="220"/>
        <w:rPr>
          <w:rFonts w:ascii="宋体" w:eastAsia="宋体"/>
          <w:b w:val="0"/>
          <w:color w:val="auto"/>
          <w:sz w:val="22"/>
          <w:szCs w:val="22"/>
          <w:lang w:val="zh-CN"/>
        </w:rPr>
      </w:pPr>
      <w:r>
        <w:rPr>
          <w:rFonts w:ascii="宋体" w:eastAsia="宋体" w:hint="eastAsia"/>
          <w:b w:val="0"/>
          <w:color w:val="auto"/>
          <w:sz w:val="22"/>
          <w:szCs w:val="22"/>
          <w:lang w:val="zh-CN"/>
        </w:rPr>
        <w:t>1、提供投标须知规定的全部磋商响应文件。</w:t>
      </w:r>
    </w:p>
    <w:p w:rsidR="000779D1" w:rsidRDefault="00510D38">
      <w:pPr>
        <w:autoSpaceDE w:val="0"/>
        <w:autoSpaceDN w:val="0"/>
        <w:adjustRightInd w:val="0"/>
        <w:spacing w:line="460" w:lineRule="atLeast"/>
        <w:ind w:firstLine="450"/>
        <w:rPr>
          <w:rFonts w:ascii="宋体" w:eastAsia="宋体"/>
          <w:b w:val="0"/>
          <w:color w:val="auto"/>
          <w:sz w:val="22"/>
          <w:szCs w:val="22"/>
          <w:lang w:val="zh-CN"/>
        </w:rPr>
      </w:pPr>
      <w:r>
        <w:rPr>
          <w:rFonts w:ascii="宋体" w:eastAsia="宋体" w:hint="eastAsia"/>
          <w:b w:val="0"/>
          <w:color w:val="auto"/>
          <w:sz w:val="22"/>
          <w:szCs w:val="22"/>
          <w:lang w:val="zh-CN"/>
        </w:rPr>
        <w:t>2、保证遵守竞争性磋商文件中的有关规定和约定。</w:t>
      </w:r>
    </w:p>
    <w:p w:rsidR="000779D1" w:rsidRDefault="00510D38">
      <w:pPr>
        <w:autoSpaceDE w:val="0"/>
        <w:autoSpaceDN w:val="0"/>
        <w:adjustRightInd w:val="0"/>
        <w:spacing w:line="460" w:lineRule="atLeast"/>
        <w:ind w:firstLine="465"/>
        <w:rPr>
          <w:rFonts w:ascii="宋体" w:eastAsia="宋体"/>
          <w:b w:val="0"/>
          <w:color w:val="auto"/>
          <w:sz w:val="22"/>
          <w:szCs w:val="22"/>
          <w:lang w:val="zh-CN"/>
        </w:rPr>
      </w:pPr>
      <w:r>
        <w:rPr>
          <w:rFonts w:ascii="宋体" w:eastAsia="宋体" w:hint="eastAsia"/>
          <w:b w:val="0"/>
          <w:color w:val="auto"/>
          <w:sz w:val="22"/>
          <w:szCs w:val="22"/>
          <w:lang w:val="zh-CN"/>
        </w:rPr>
        <w:t>3、保证忠实地执行双方所签的合同，并承担合同规定的责任义务。</w:t>
      </w:r>
    </w:p>
    <w:p w:rsidR="000779D1" w:rsidRDefault="00510D38">
      <w:pPr>
        <w:autoSpaceDE w:val="0"/>
        <w:autoSpaceDN w:val="0"/>
        <w:adjustRightInd w:val="0"/>
        <w:spacing w:line="460" w:lineRule="atLeast"/>
        <w:ind w:firstLine="465"/>
        <w:rPr>
          <w:rFonts w:ascii="宋体" w:eastAsia="宋体"/>
          <w:b w:val="0"/>
          <w:color w:val="auto"/>
          <w:sz w:val="22"/>
          <w:szCs w:val="22"/>
          <w:lang w:val="zh-CN"/>
        </w:rPr>
      </w:pPr>
      <w:r>
        <w:rPr>
          <w:rFonts w:ascii="宋体" w:eastAsia="宋体" w:hint="eastAsia"/>
          <w:b w:val="0"/>
          <w:color w:val="auto"/>
          <w:sz w:val="22"/>
          <w:szCs w:val="22"/>
          <w:lang w:val="zh-CN"/>
        </w:rPr>
        <w:t>4、</w:t>
      </w:r>
      <w:r>
        <w:rPr>
          <w:rFonts w:ascii="宋体" w:eastAsia="宋体" w:cs="仿宋_GB2312" w:hint="eastAsia"/>
          <w:color w:val="auto"/>
          <w:sz w:val="22"/>
          <w:szCs w:val="22"/>
          <w:lang w:val="zh-CN"/>
        </w:rPr>
        <w:t>我方承诺如我方中标，根据竞争性磋商文件要求提供服务。</w:t>
      </w:r>
    </w:p>
    <w:p w:rsidR="000779D1" w:rsidRDefault="00510D38">
      <w:pPr>
        <w:autoSpaceDE w:val="0"/>
        <w:autoSpaceDN w:val="0"/>
        <w:adjustRightInd w:val="0"/>
        <w:spacing w:line="460" w:lineRule="atLeast"/>
        <w:ind w:firstLine="465"/>
        <w:rPr>
          <w:rFonts w:ascii="宋体" w:eastAsia="宋体"/>
          <w:b w:val="0"/>
          <w:color w:val="auto"/>
          <w:sz w:val="22"/>
          <w:szCs w:val="22"/>
          <w:lang w:val="zh-CN"/>
        </w:rPr>
      </w:pPr>
      <w:r>
        <w:rPr>
          <w:rFonts w:ascii="宋体" w:eastAsia="宋体" w:hint="eastAsia"/>
          <w:b w:val="0"/>
          <w:color w:val="auto"/>
          <w:sz w:val="22"/>
          <w:szCs w:val="22"/>
          <w:lang w:val="zh-CN"/>
        </w:rPr>
        <w:t>5、我方已详细审查全部竞争性磋商文件，包括竞争性磋商文件补充文件（如果有的话）。我方完全理解并同意放弃对这方面有不明及误解的权力。如果竞争性磋商文件有相互矛盾之处，我方同意按采购人的理解处理。</w:t>
      </w:r>
    </w:p>
    <w:p w:rsidR="000779D1" w:rsidRDefault="00510D38">
      <w:pPr>
        <w:autoSpaceDE w:val="0"/>
        <w:autoSpaceDN w:val="0"/>
        <w:adjustRightInd w:val="0"/>
        <w:spacing w:line="460" w:lineRule="atLeast"/>
        <w:ind w:firstLine="450"/>
        <w:rPr>
          <w:rFonts w:ascii="宋体" w:eastAsia="宋体"/>
          <w:b w:val="0"/>
          <w:color w:val="auto"/>
          <w:sz w:val="22"/>
          <w:szCs w:val="22"/>
          <w:lang w:val="zh-CN"/>
        </w:rPr>
      </w:pPr>
      <w:r>
        <w:rPr>
          <w:rFonts w:ascii="宋体" w:eastAsia="宋体" w:hint="eastAsia"/>
          <w:b w:val="0"/>
          <w:color w:val="auto"/>
          <w:sz w:val="22"/>
          <w:szCs w:val="22"/>
          <w:lang w:val="zh-CN"/>
        </w:rPr>
        <w:t>6、愿意向贵方提供任何与该项投标有关的数据、情况和技术资料，完全理解贵方不一定接受最低价的投标或收到的任何投标。</w:t>
      </w:r>
    </w:p>
    <w:p w:rsidR="000779D1" w:rsidRDefault="00510D38">
      <w:pPr>
        <w:autoSpaceDE w:val="0"/>
        <w:autoSpaceDN w:val="0"/>
        <w:adjustRightInd w:val="0"/>
        <w:spacing w:line="460" w:lineRule="atLeast"/>
        <w:ind w:firstLine="465"/>
        <w:rPr>
          <w:rFonts w:ascii="宋体" w:eastAsia="宋体"/>
          <w:b w:val="0"/>
          <w:color w:val="auto"/>
          <w:sz w:val="22"/>
          <w:szCs w:val="22"/>
          <w:lang w:val="zh-CN"/>
        </w:rPr>
      </w:pPr>
      <w:r>
        <w:rPr>
          <w:rFonts w:ascii="宋体" w:eastAsia="宋体" w:hint="eastAsia"/>
          <w:b w:val="0"/>
          <w:color w:val="auto"/>
          <w:sz w:val="22"/>
          <w:szCs w:val="22"/>
          <w:lang w:val="zh-CN"/>
        </w:rPr>
        <w:t>7、利益冲突：近三年内直至目前，我公司与本项目的采购人、采购机构没有任何的隶属关系。</w:t>
      </w:r>
    </w:p>
    <w:p w:rsidR="000779D1" w:rsidRDefault="00510D38">
      <w:pPr>
        <w:autoSpaceDE w:val="0"/>
        <w:autoSpaceDN w:val="0"/>
        <w:adjustRightInd w:val="0"/>
        <w:spacing w:line="460" w:lineRule="atLeast"/>
        <w:ind w:firstLine="465"/>
        <w:rPr>
          <w:rFonts w:ascii="宋体" w:eastAsia="宋体"/>
          <w:b w:val="0"/>
          <w:color w:val="auto"/>
          <w:sz w:val="22"/>
          <w:szCs w:val="22"/>
          <w:lang w:val="zh-CN"/>
        </w:rPr>
      </w:pPr>
      <w:r>
        <w:rPr>
          <w:rFonts w:ascii="宋体" w:eastAsia="宋体" w:hint="eastAsia"/>
          <w:b w:val="0"/>
          <w:color w:val="auto"/>
          <w:sz w:val="22"/>
          <w:szCs w:val="22"/>
          <w:lang w:val="zh-CN"/>
        </w:rPr>
        <w:t>8、我公司没有被财政部门限制参加政府采购活动或曾被财政部门限制参加政府采购活动但已不在限制期内。</w:t>
      </w:r>
    </w:p>
    <w:p w:rsidR="000779D1" w:rsidRDefault="00510D38">
      <w:pPr>
        <w:autoSpaceDE w:val="0"/>
        <w:autoSpaceDN w:val="0"/>
        <w:adjustRightInd w:val="0"/>
        <w:spacing w:line="460" w:lineRule="atLeast"/>
        <w:ind w:firstLine="465"/>
        <w:rPr>
          <w:rFonts w:ascii="宋体" w:eastAsia="宋体"/>
          <w:b w:val="0"/>
          <w:color w:val="auto"/>
          <w:sz w:val="22"/>
          <w:szCs w:val="22"/>
          <w:lang w:val="zh-CN"/>
        </w:rPr>
      </w:pPr>
      <w:r>
        <w:rPr>
          <w:rFonts w:ascii="宋体" w:eastAsia="宋体" w:hint="eastAsia"/>
          <w:b w:val="0"/>
          <w:color w:val="auto"/>
          <w:sz w:val="22"/>
          <w:szCs w:val="22"/>
          <w:lang w:val="zh-CN"/>
        </w:rPr>
        <w:t>9、磋商响应文件自投标截止之日起90天内有效。</w:t>
      </w:r>
    </w:p>
    <w:p w:rsidR="000779D1" w:rsidRDefault="00510D38">
      <w:pPr>
        <w:autoSpaceDE w:val="0"/>
        <w:autoSpaceDN w:val="0"/>
        <w:adjustRightInd w:val="0"/>
        <w:spacing w:line="460" w:lineRule="atLeast"/>
        <w:ind w:firstLine="465"/>
        <w:rPr>
          <w:rFonts w:ascii="宋体" w:eastAsia="宋体"/>
          <w:b w:val="0"/>
          <w:color w:val="auto"/>
          <w:sz w:val="22"/>
          <w:szCs w:val="22"/>
          <w:lang w:val="zh-CN"/>
        </w:rPr>
      </w:pPr>
      <w:r>
        <w:rPr>
          <w:rFonts w:ascii="宋体" w:eastAsia="宋体" w:hint="eastAsia"/>
          <w:b w:val="0"/>
          <w:color w:val="auto"/>
          <w:sz w:val="22"/>
          <w:szCs w:val="22"/>
          <w:lang w:val="zh-CN"/>
        </w:rPr>
        <w:t>10、与本采购有关的一切往来通讯请寄：</w:t>
      </w:r>
    </w:p>
    <w:p w:rsidR="000779D1" w:rsidRDefault="00510D38">
      <w:pPr>
        <w:autoSpaceDE w:val="0"/>
        <w:autoSpaceDN w:val="0"/>
        <w:adjustRightInd w:val="0"/>
        <w:spacing w:line="460" w:lineRule="atLeast"/>
        <w:rPr>
          <w:rFonts w:ascii="宋体" w:eastAsia="宋体"/>
          <w:b w:val="0"/>
          <w:color w:val="auto"/>
          <w:sz w:val="22"/>
          <w:szCs w:val="22"/>
          <w:lang w:val="zh-CN"/>
        </w:rPr>
      </w:pPr>
      <w:r>
        <w:rPr>
          <w:rFonts w:ascii="宋体" w:eastAsia="宋体" w:hint="eastAsia"/>
          <w:b w:val="0"/>
          <w:color w:val="auto"/>
          <w:sz w:val="22"/>
          <w:szCs w:val="22"/>
          <w:lang w:val="zh-CN"/>
        </w:rPr>
        <w:t>地址：</w:t>
      </w:r>
      <w:r>
        <w:rPr>
          <w:rFonts w:ascii="宋体" w:eastAsia="宋体"/>
          <w:b w:val="0"/>
          <w:color w:val="auto"/>
          <w:sz w:val="22"/>
          <w:szCs w:val="22"/>
          <w:u w:val="single"/>
          <w:lang w:val="zh-CN"/>
        </w:rPr>
        <w:t xml:space="preserve">                                 </w:t>
      </w:r>
    </w:p>
    <w:p w:rsidR="000779D1" w:rsidRDefault="00510D38">
      <w:pPr>
        <w:autoSpaceDE w:val="0"/>
        <w:autoSpaceDN w:val="0"/>
        <w:adjustRightInd w:val="0"/>
        <w:spacing w:line="460" w:lineRule="atLeast"/>
        <w:rPr>
          <w:rFonts w:ascii="宋体" w:eastAsia="宋体"/>
          <w:b w:val="0"/>
          <w:color w:val="auto"/>
          <w:sz w:val="22"/>
          <w:szCs w:val="22"/>
          <w:lang w:val="zh-CN"/>
        </w:rPr>
      </w:pPr>
      <w:r>
        <w:rPr>
          <w:rFonts w:ascii="宋体" w:eastAsia="宋体" w:hint="eastAsia"/>
          <w:b w:val="0"/>
          <w:color w:val="auto"/>
          <w:sz w:val="22"/>
          <w:szCs w:val="22"/>
          <w:lang w:val="zh-CN"/>
        </w:rPr>
        <w:t>邮编：</w:t>
      </w:r>
      <w:r>
        <w:rPr>
          <w:rFonts w:ascii="宋体" w:eastAsia="宋体"/>
          <w:b w:val="0"/>
          <w:color w:val="auto"/>
          <w:sz w:val="22"/>
          <w:szCs w:val="22"/>
          <w:u w:val="single"/>
          <w:lang w:val="zh-CN"/>
        </w:rPr>
        <w:t xml:space="preserve">               </w:t>
      </w:r>
      <w:r>
        <w:rPr>
          <w:rFonts w:ascii="宋体" w:eastAsia="宋体" w:hint="eastAsia"/>
          <w:b w:val="0"/>
          <w:color w:val="auto"/>
          <w:sz w:val="22"/>
          <w:szCs w:val="22"/>
          <w:lang w:val="zh-CN"/>
        </w:rPr>
        <w:t>电话：</w:t>
      </w:r>
      <w:r>
        <w:rPr>
          <w:rFonts w:ascii="宋体" w:eastAsia="宋体"/>
          <w:b w:val="0"/>
          <w:color w:val="auto"/>
          <w:sz w:val="22"/>
          <w:szCs w:val="22"/>
          <w:u w:val="single"/>
          <w:lang w:val="zh-CN"/>
        </w:rPr>
        <w:t xml:space="preserve">                 </w:t>
      </w:r>
      <w:r>
        <w:rPr>
          <w:rFonts w:ascii="宋体" w:eastAsia="宋体" w:hint="eastAsia"/>
          <w:b w:val="0"/>
          <w:color w:val="auto"/>
          <w:sz w:val="22"/>
          <w:szCs w:val="22"/>
          <w:lang w:val="zh-CN"/>
        </w:rPr>
        <w:t>传真：</w:t>
      </w:r>
      <w:r>
        <w:rPr>
          <w:rFonts w:ascii="宋体" w:eastAsia="宋体"/>
          <w:b w:val="0"/>
          <w:color w:val="auto"/>
          <w:sz w:val="22"/>
          <w:szCs w:val="22"/>
          <w:u w:val="single"/>
          <w:lang w:val="zh-CN"/>
        </w:rPr>
        <w:t xml:space="preserve">                 </w:t>
      </w:r>
    </w:p>
    <w:p w:rsidR="000779D1" w:rsidRDefault="00510D38">
      <w:pPr>
        <w:autoSpaceDE w:val="0"/>
        <w:autoSpaceDN w:val="0"/>
        <w:adjustRightInd w:val="0"/>
        <w:spacing w:line="460" w:lineRule="atLeast"/>
        <w:rPr>
          <w:rFonts w:ascii="宋体" w:eastAsia="宋体"/>
          <w:b w:val="0"/>
          <w:color w:val="auto"/>
          <w:sz w:val="22"/>
          <w:szCs w:val="22"/>
          <w:lang w:val="zh-CN"/>
        </w:rPr>
      </w:pPr>
      <w:r>
        <w:rPr>
          <w:rFonts w:ascii="宋体" w:eastAsia="宋体" w:hint="eastAsia"/>
          <w:b w:val="0"/>
          <w:color w:val="auto"/>
          <w:sz w:val="22"/>
          <w:szCs w:val="22"/>
          <w:lang w:val="zh-CN"/>
        </w:rPr>
        <w:t>投标供应商（盖章）：</w:t>
      </w:r>
    </w:p>
    <w:p w:rsidR="000779D1" w:rsidRDefault="00510D38">
      <w:pPr>
        <w:autoSpaceDE w:val="0"/>
        <w:autoSpaceDN w:val="0"/>
        <w:adjustRightInd w:val="0"/>
        <w:spacing w:line="460" w:lineRule="atLeast"/>
        <w:rPr>
          <w:rFonts w:ascii="宋体" w:eastAsia="宋体"/>
          <w:b w:val="0"/>
          <w:color w:val="auto"/>
          <w:sz w:val="22"/>
          <w:szCs w:val="22"/>
          <w:lang w:val="zh-CN"/>
        </w:rPr>
      </w:pPr>
      <w:r>
        <w:rPr>
          <w:rFonts w:ascii="宋体" w:eastAsia="宋体" w:hint="eastAsia"/>
          <w:b w:val="0"/>
          <w:color w:val="auto"/>
          <w:sz w:val="22"/>
          <w:szCs w:val="22"/>
          <w:lang w:val="zh-CN"/>
        </w:rPr>
        <w:t>法定代表人或授权代表（签字或盖章）：</w:t>
      </w:r>
    </w:p>
    <w:p w:rsidR="000779D1" w:rsidRDefault="00510D38">
      <w:pPr>
        <w:autoSpaceDE w:val="0"/>
        <w:autoSpaceDN w:val="0"/>
        <w:adjustRightInd w:val="0"/>
        <w:spacing w:line="460" w:lineRule="atLeast"/>
        <w:rPr>
          <w:rFonts w:ascii="宋体" w:eastAsia="宋体"/>
          <w:b w:val="0"/>
          <w:color w:val="auto"/>
          <w:sz w:val="22"/>
          <w:szCs w:val="22"/>
          <w:lang w:val="zh-CN"/>
        </w:rPr>
      </w:pPr>
      <w:r>
        <w:rPr>
          <w:rFonts w:ascii="宋体" w:eastAsia="宋体" w:hint="eastAsia"/>
          <w:b w:val="0"/>
          <w:color w:val="auto"/>
          <w:sz w:val="22"/>
          <w:szCs w:val="22"/>
          <w:lang w:val="zh-CN"/>
        </w:rPr>
        <w:t>日期：</w:t>
      </w:r>
    </w:p>
    <w:p w:rsidR="000779D1" w:rsidRDefault="000779D1">
      <w:pPr>
        <w:snapToGrid w:val="0"/>
        <w:spacing w:line="500" w:lineRule="atLeast"/>
        <w:rPr>
          <w:rFonts w:ascii="宋体" w:eastAsia="宋体"/>
          <w:b w:val="0"/>
          <w:color w:val="auto"/>
          <w:sz w:val="30"/>
          <w:szCs w:val="30"/>
        </w:rPr>
      </w:pPr>
    </w:p>
    <w:p w:rsidR="000779D1" w:rsidRDefault="000779D1">
      <w:pPr>
        <w:pStyle w:val="a0"/>
        <w:ind w:firstLine="210"/>
      </w:pPr>
    </w:p>
    <w:p w:rsidR="00BF5A35" w:rsidRDefault="00BF5A35">
      <w:pPr>
        <w:widowControl/>
        <w:jc w:val="left"/>
        <w:rPr>
          <w:rFonts w:ascii="宋体" w:eastAsia="宋体"/>
          <w:b w:val="0"/>
          <w:color w:val="auto"/>
          <w:sz w:val="30"/>
          <w:szCs w:val="30"/>
          <w:lang w:val="zh-CN"/>
        </w:rPr>
      </w:pPr>
      <w:r>
        <w:rPr>
          <w:rFonts w:ascii="宋体" w:eastAsia="宋体"/>
          <w:b w:val="0"/>
          <w:color w:val="auto"/>
          <w:sz w:val="30"/>
          <w:szCs w:val="30"/>
          <w:lang w:val="zh-CN"/>
        </w:rPr>
        <w:br w:type="page"/>
      </w:r>
    </w:p>
    <w:p w:rsidR="000779D1" w:rsidRDefault="00510D38">
      <w:pPr>
        <w:autoSpaceDE w:val="0"/>
        <w:autoSpaceDN w:val="0"/>
        <w:adjustRightInd w:val="0"/>
        <w:spacing w:line="460" w:lineRule="atLeast"/>
        <w:outlineLvl w:val="0"/>
        <w:rPr>
          <w:rFonts w:ascii="宋体" w:eastAsia="宋体"/>
          <w:b w:val="0"/>
          <w:color w:val="auto"/>
          <w:sz w:val="30"/>
          <w:szCs w:val="30"/>
          <w:lang w:val="zh-CN"/>
        </w:rPr>
      </w:pPr>
      <w:r>
        <w:rPr>
          <w:rFonts w:ascii="宋体" w:eastAsia="宋体" w:hint="eastAsia"/>
          <w:b w:val="0"/>
          <w:color w:val="auto"/>
          <w:sz w:val="30"/>
          <w:szCs w:val="30"/>
          <w:lang w:val="zh-CN"/>
        </w:rPr>
        <w:lastRenderedPageBreak/>
        <w:t>附件五</w:t>
      </w:r>
    </w:p>
    <w:p w:rsidR="000779D1" w:rsidRDefault="00510D38">
      <w:pPr>
        <w:tabs>
          <w:tab w:val="left" w:pos="1080"/>
        </w:tabs>
        <w:autoSpaceDE w:val="0"/>
        <w:autoSpaceDN w:val="0"/>
        <w:adjustRightInd w:val="0"/>
        <w:spacing w:line="460" w:lineRule="atLeast"/>
        <w:jc w:val="center"/>
        <w:outlineLvl w:val="0"/>
        <w:rPr>
          <w:rFonts w:ascii="宋体" w:eastAsia="宋体" w:cs="仿宋_GB2312"/>
          <w:b w:val="0"/>
          <w:color w:val="auto"/>
          <w:sz w:val="36"/>
          <w:szCs w:val="36"/>
          <w:lang w:val="zh-CN"/>
        </w:rPr>
      </w:pPr>
      <w:r>
        <w:rPr>
          <w:rFonts w:ascii="宋体" w:eastAsia="宋体" w:cs="仿宋_GB2312" w:hint="eastAsia"/>
          <w:b w:val="0"/>
          <w:color w:val="auto"/>
          <w:sz w:val="36"/>
          <w:szCs w:val="36"/>
          <w:lang w:val="zh-CN"/>
        </w:rPr>
        <w:t>法定代表人授权书</w:t>
      </w:r>
    </w:p>
    <w:p w:rsidR="000779D1" w:rsidRDefault="00510D38">
      <w:pPr>
        <w:autoSpaceDE w:val="0"/>
        <w:autoSpaceDN w:val="0"/>
        <w:adjustRightInd w:val="0"/>
        <w:spacing w:line="460" w:lineRule="atLeast"/>
        <w:rPr>
          <w:rFonts w:ascii="宋体" w:eastAsia="宋体"/>
          <w:b w:val="0"/>
          <w:color w:val="auto"/>
          <w:sz w:val="22"/>
          <w:szCs w:val="22"/>
          <w:u w:val="single"/>
        </w:rPr>
      </w:pPr>
      <w:r>
        <w:rPr>
          <w:rFonts w:ascii="宋体" w:eastAsia="宋体" w:hint="eastAsia"/>
          <w:b w:val="0"/>
          <w:color w:val="auto"/>
          <w:sz w:val="22"/>
          <w:szCs w:val="22"/>
          <w:u w:val="single"/>
        </w:rPr>
        <w:t>乐清市交通水利投资集团有限公司</w:t>
      </w:r>
    </w:p>
    <w:p w:rsidR="000779D1" w:rsidRDefault="0097715D">
      <w:pPr>
        <w:autoSpaceDE w:val="0"/>
        <w:autoSpaceDN w:val="0"/>
        <w:adjustRightInd w:val="0"/>
        <w:spacing w:line="460" w:lineRule="atLeast"/>
        <w:outlineLvl w:val="0"/>
        <w:rPr>
          <w:rFonts w:ascii="宋体" w:eastAsia="宋体"/>
          <w:b w:val="0"/>
          <w:color w:val="auto"/>
          <w:sz w:val="22"/>
          <w:szCs w:val="22"/>
          <w:u w:val="single"/>
          <w:lang w:val="zh-CN"/>
        </w:rPr>
      </w:pPr>
      <w:r>
        <w:rPr>
          <w:rFonts w:ascii="宋体" w:eastAsia="宋体" w:hint="eastAsia"/>
          <w:b w:val="0"/>
          <w:color w:val="auto"/>
          <w:sz w:val="22"/>
          <w:szCs w:val="22"/>
          <w:u w:val="single"/>
          <w:lang w:val="zh-CN"/>
        </w:rPr>
        <w:t>乐清市公共资源交易中心</w:t>
      </w:r>
      <w:r w:rsidR="00510D38">
        <w:rPr>
          <w:rFonts w:ascii="宋体" w:eastAsia="宋体" w:hint="eastAsia"/>
          <w:b w:val="0"/>
          <w:color w:val="auto"/>
          <w:sz w:val="22"/>
          <w:szCs w:val="22"/>
          <w:u w:val="single"/>
          <w:lang w:val="zh-CN"/>
        </w:rPr>
        <w:t>：</w:t>
      </w:r>
    </w:p>
    <w:p w:rsidR="000779D1" w:rsidRDefault="00510D38">
      <w:pPr>
        <w:snapToGrid w:val="0"/>
        <w:spacing w:line="580" w:lineRule="atLeast"/>
        <w:ind w:firstLineChars="200" w:firstLine="440"/>
        <w:rPr>
          <w:rFonts w:ascii="宋体" w:eastAsia="宋体"/>
          <w:b w:val="0"/>
          <w:color w:val="auto"/>
          <w:sz w:val="22"/>
          <w:szCs w:val="22"/>
        </w:rPr>
      </w:pPr>
      <w:r>
        <w:rPr>
          <w:rFonts w:ascii="宋体" w:eastAsia="宋体" w:hint="eastAsia"/>
          <w:b w:val="0"/>
          <w:color w:val="auto"/>
          <w:sz w:val="22"/>
          <w:szCs w:val="22"/>
        </w:rPr>
        <w:t>本授权委托书声明：我</w:t>
      </w:r>
      <w:r>
        <w:rPr>
          <w:rFonts w:ascii="宋体" w:eastAsia="宋体" w:hint="eastAsia"/>
          <w:b w:val="0"/>
          <w:color w:val="auto"/>
          <w:sz w:val="22"/>
          <w:szCs w:val="22"/>
          <w:u w:val="single"/>
        </w:rPr>
        <w:t xml:space="preserve">   （法定代表人姓名）   </w:t>
      </w:r>
      <w:r>
        <w:rPr>
          <w:rFonts w:ascii="宋体" w:eastAsia="宋体" w:hint="eastAsia"/>
          <w:b w:val="0"/>
          <w:color w:val="auto"/>
          <w:sz w:val="22"/>
          <w:szCs w:val="22"/>
        </w:rPr>
        <w:t>系</w:t>
      </w:r>
      <w:r>
        <w:rPr>
          <w:rFonts w:ascii="宋体" w:eastAsia="宋体" w:hint="eastAsia"/>
          <w:b w:val="0"/>
          <w:color w:val="auto"/>
          <w:sz w:val="22"/>
          <w:szCs w:val="22"/>
          <w:u w:val="single"/>
        </w:rPr>
        <w:t xml:space="preserve">   （供 应 商 名 称）  </w:t>
      </w:r>
      <w:r>
        <w:rPr>
          <w:rFonts w:ascii="宋体" w:eastAsia="宋体" w:hint="eastAsia"/>
          <w:b w:val="0"/>
          <w:color w:val="auto"/>
          <w:sz w:val="22"/>
          <w:szCs w:val="22"/>
        </w:rPr>
        <w:t>的法定代表人，现授权委托</w:t>
      </w:r>
      <w:r>
        <w:rPr>
          <w:rFonts w:ascii="宋体" w:eastAsia="宋体" w:hint="eastAsia"/>
          <w:b w:val="0"/>
          <w:color w:val="auto"/>
          <w:sz w:val="22"/>
          <w:szCs w:val="22"/>
          <w:u w:val="single"/>
        </w:rPr>
        <w:t xml:space="preserve">  （单 位 名 称）   </w:t>
      </w:r>
      <w:r>
        <w:rPr>
          <w:rFonts w:ascii="宋体" w:eastAsia="宋体" w:hint="eastAsia"/>
          <w:b w:val="0"/>
          <w:color w:val="auto"/>
          <w:sz w:val="22"/>
          <w:szCs w:val="22"/>
        </w:rPr>
        <w:t>的</w:t>
      </w:r>
      <w:r>
        <w:rPr>
          <w:rFonts w:ascii="宋体" w:eastAsia="宋体" w:hint="eastAsia"/>
          <w:b w:val="0"/>
          <w:color w:val="auto"/>
          <w:sz w:val="22"/>
          <w:szCs w:val="22"/>
          <w:u w:val="single"/>
        </w:rPr>
        <w:t xml:space="preserve">  （授权代表姓名）  </w:t>
      </w:r>
      <w:r>
        <w:rPr>
          <w:rFonts w:ascii="宋体" w:eastAsia="宋体" w:hint="eastAsia"/>
          <w:b w:val="0"/>
          <w:color w:val="auto"/>
          <w:sz w:val="22"/>
          <w:szCs w:val="22"/>
        </w:rPr>
        <w:t>为我公司法定代表人授权代表，参加贵处组织的</w:t>
      </w:r>
      <w:r>
        <w:rPr>
          <w:rFonts w:ascii="宋体" w:eastAsia="宋体" w:hint="eastAsia"/>
          <w:b w:val="0"/>
          <w:color w:val="auto"/>
          <w:sz w:val="22"/>
          <w:szCs w:val="22"/>
          <w:u w:val="single"/>
        </w:rPr>
        <w:t xml:space="preserve">  （招标项目名称，括号中填写项目编号）  </w:t>
      </w:r>
      <w:r>
        <w:rPr>
          <w:rFonts w:ascii="宋体" w:eastAsia="宋体" w:hint="eastAsia"/>
          <w:b w:val="0"/>
          <w:color w:val="auto"/>
          <w:sz w:val="22"/>
          <w:szCs w:val="22"/>
        </w:rPr>
        <w:t>项目投标，全权处理本次招投标活动中的一切事宜，我承认授权代表全权代表我所签署的本项目的磋商响应文件的内容。</w:t>
      </w:r>
    </w:p>
    <w:p w:rsidR="000779D1" w:rsidRDefault="00510D38">
      <w:pPr>
        <w:snapToGrid w:val="0"/>
        <w:spacing w:line="580" w:lineRule="atLeast"/>
        <w:ind w:firstLineChars="200" w:firstLine="440"/>
        <w:rPr>
          <w:rFonts w:ascii="宋体" w:eastAsia="宋体"/>
          <w:b w:val="0"/>
          <w:color w:val="auto"/>
          <w:sz w:val="22"/>
          <w:szCs w:val="22"/>
        </w:rPr>
      </w:pPr>
      <w:r>
        <w:rPr>
          <w:rFonts w:ascii="宋体" w:eastAsia="宋体" w:hint="eastAsia"/>
          <w:b w:val="0"/>
          <w:color w:val="auto"/>
          <w:sz w:val="22"/>
          <w:szCs w:val="22"/>
        </w:rPr>
        <w:t>授权代表无转授权，特此授权。</w:t>
      </w:r>
    </w:p>
    <w:p w:rsidR="000779D1" w:rsidRDefault="000779D1">
      <w:pPr>
        <w:snapToGrid w:val="0"/>
        <w:spacing w:line="580" w:lineRule="atLeast"/>
        <w:ind w:left="1260"/>
        <w:rPr>
          <w:rFonts w:ascii="宋体" w:eastAsia="宋体"/>
          <w:b w:val="0"/>
          <w:color w:val="auto"/>
          <w:sz w:val="22"/>
          <w:szCs w:val="22"/>
        </w:rPr>
      </w:pPr>
    </w:p>
    <w:p w:rsidR="000779D1" w:rsidRDefault="00510D38">
      <w:pPr>
        <w:snapToGrid w:val="0"/>
        <w:spacing w:line="580" w:lineRule="atLeast"/>
        <w:ind w:leftChars="996" w:left="2100" w:firstLineChars="150" w:firstLine="330"/>
        <w:rPr>
          <w:rFonts w:ascii="宋体" w:eastAsia="宋体"/>
          <w:b w:val="0"/>
          <w:color w:val="auto"/>
          <w:sz w:val="22"/>
          <w:szCs w:val="22"/>
          <w:u w:val="single"/>
        </w:rPr>
      </w:pPr>
      <w:r>
        <w:rPr>
          <w:rFonts w:ascii="宋体" w:eastAsia="宋体" w:hint="eastAsia"/>
          <w:b w:val="0"/>
          <w:color w:val="auto"/>
          <w:sz w:val="22"/>
          <w:szCs w:val="22"/>
        </w:rPr>
        <w:t xml:space="preserve"> 授权代表：</w:t>
      </w:r>
      <w:r>
        <w:rPr>
          <w:rFonts w:ascii="宋体" w:eastAsia="宋体" w:hint="eastAsia"/>
          <w:b w:val="0"/>
          <w:color w:val="auto"/>
          <w:sz w:val="22"/>
          <w:szCs w:val="22"/>
          <w:u w:val="single"/>
        </w:rPr>
        <w:t xml:space="preserve">          </w:t>
      </w:r>
      <w:r>
        <w:rPr>
          <w:rFonts w:ascii="宋体" w:eastAsia="宋体" w:hint="eastAsia"/>
          <w:b w:val="0"/>
          <w:color w:val="auto"/>
          <w:sz w:val="22"/>
          <w:szCs w:val="22"/>
        </w:rPr>
        <w:t xml:space="preserve"> 性别 ：</w:t>
      </w:r>
      <w:r>
        <w:rPr>
          <w:rFonts w:ascii="宋体" w:eastAsia="宋体" w:hint="eastAsia"/>
          <w:b w:val="0"/>
          <w:color w:val="auto"/>
          <w:sz w:val="22"/>
          <w:szCs w:val="22"/>
          <w:u w:val="single"/>
        </w:rPr>
        <w:t xml:space="preserve">         </w:t>
      </w:r>
      <w:r>
        <w:rPr>
          <w:rFonts w:ascii="宋体" w:eastAsia="宋体" w:hint="eastAsia"/>
          <w:b w:val="0"/>
          <w:color w:val="auto"/>
          <w:sz w:val="22"/>
          <w:szCs w:val="22"/>
        </w:rPr>
        <w:t xml:space="preserve"> 年龄：</w:t>
      </w:r>
      <w:r>
        <w:rPr>
          <w:rFonts w:ascii="宋体" w:eastAsia="宋体" w:hint="eastAsia"/>
          <w:b w:val="0"/>
          <w:color w:val="auto"/>
          <w:sz w:val="22"/>
          <w:szCs w:val="22"/>
          <w:u w:val="single"/>
        </w:rPr>
        <w:t xml:space="preserve">         </w:t>
      </w:r>
      <w:r>
        <w:rPr>
          <w:rFonts w:ascii="宋体" w:eastAsia="宋体" w:hint="eastAsia"/>
          <w:b w:val="0"/>
          <w:color w:val="auto"/>
          <w:sz w:val="22"/>
          <w:szCs w:val="22"/>
        </w:rPr>
        <w:t xml:space="preserve"> </w:t>
      </w:r>
    </w:p>
    <w:p w:rsidR="000779D1" w:rsidRDefault="00510D38">
      <w:pPr>
        <w:snapToGrid w:val="0"/>
        <w:spacing w:line="580" w:lineRule="atLeast"/>
        <w:ind w:leftChars="1000" w:left="2108" w:firstLineChars="200" w:firstLine="440"/>
        <w:rPr>
          <w:rFonts w:ascii="宋体" w:eastAsia="宋体"/>
          <w:b w:val="0"/>
          <w:color w:val="auto"/>
          <w:sz w:val="22"/>
          <w:szCs w:val="22"/>
          <w:u w:val="single"/>
        </w:rPr>
      </w:pPr>
      <w:r>
        <w:rPr>
          <w:rFonts w:ascii="宋体" w:eastAsia="宋体" w:hint="eastAsia"/>
          <w:b w:val="0"/>
          <w:color w:val="auto"/>
          <w:sz w:val="22"/>
          <w:szCs w:val="22"/>
        </w:rPr>
        <w:t>详细通讯地址：</w:t>
      </w:r>
      <w:r>
        <w:rPr>
          <w:rFonts w:ascii="宋体" w:eastAsia="宋体" w:hint="eastAsia"/>
          <w:b w:val="0"/>
          <w:color w:val="auto"/>
          <w:sz w:val="22"/>
          <w:szCs w:val="22"/>
          <w:u w:val="single"/>
        </w:rPr>
        <w:t xml:space="preserve">                  </w:t>
      </w:r>
      <w:r>
        <w:rPr>
          <w:rFonts w:ascii="宋体" w:eastAsia="宋体" w:hint="eastAsia"/>
          <w:b w:val="0"/>
          <w:color w:val="auto"/>
          <w:sz w:val="22"/>
          <w:szCs w:val="22"/>
        </w:rPr>
        <w:t xml:space="preserve"> 邮政编码：</w:t>
      </w:r>
      <w:r>
        <w:rPr>
          <w:rFonts w:ascii="宋体" w:eastAsia="宋体" w:hint="eastAsia"/>
          <w:b w:val="0"/>
          <w:color w:val="auto"/>
          <w:sz w:val="22"/>
          <w:szCs w:val="22"/>
          <w:u w:val="single"/>
        </w:rPr>
        <w:t xml:space="preserve">           </w:t>
      </w:r>
    </w:p>
    <w:p w:rsidR="000779D1" w:rsidRDefault="00510D38">
      <w:pPr>
        <w:snapToGrid w:val="0"/>
        <w:spacing w:line="580" w:lineRule="atLeast"/>
        <w:ind w:left="1" w:firstLineChars="1141" w:firstLine="2510"/>
        <w:rPr>
          <w:rFonts w:ascii="宋体" w:eastAsia="宋体"/>
          <w:b w:val="0"/>
          <w:color w:val="auto"/>
          <w:sz w:val="22"/>
          <w:szCs w:val="22"/>
          <w:u w:val="single"/>
        </w:rPr>
      </w:pPr>
      <w:r>
        <w:rPr>
          <w:rFonts w:ascii="宋体" w:eastAsia="宋体" w:hint="eastAsia"/>
          <w:b w:val="0"/>
          <w:color w:val="auto"/>
          <w:sz w:val="22"/>
          <w:szCs w:val="22"/>
        </w:rPr>
        <w:t>电话：</w:t>
      </w:r>
      <w:r>
        <w:rPr>
          <w:rFonts w:ascii="宋体" w:eastAsia="宋体" w:hint="eastAsia"/>
          <w:b w:val="0"/>
          <w:color w:val="auto"/>
          <w:sz w:val="22"/>
          <w:szCs w:val="22"/>
          <w:u w:val="single"/>
        </w:rPr>
        <w:t xml:space="preserve">                   </w:t>
      </w:r>
      <w:r>
        <w:rPr>
          <w:rFonts w:ascii="宋体" w:eastAsia="宋体" w:hint="eastAsia"/>
          <w:b w:val="0"/>
          <w:color w:val="auto"/>
          <w:sz w:val="22"/>
          <w:szCs w:val="22"/>
        </w:rPr>
        <w:t xml:space="preserve"> 传真：</w:t>
      </w:r>
      <w:r>
        <w:rPr>
          <w:rFonts w:ascii="宋体" w:eastAsia="宋体" w:hint="eastAsia"/>
          <w:b w:val="0"/>
          <w:color w:val="auto"/>
          <w:sz w:val="22"/>
          <w:szCs w:val="22"/>
          <w:u w:val="single"/>
        </w:rPr>
        <w:t xml:space="preserve">                      </w:t>
      </w:r>
    </w:p>
    <w:p w:rsidR="000779D1" w:rsidRDefault="00510D38">
      <w:pPr>
        <w:snapToGrid w:val="0"/>
        <w:spacing w:line="580" w:lineRule="atLeast"/>
        <w:ind w:left="1" w:firstLineChars="192" w:firstLine="422"/>
        <w:rPr>
          <w:rFonts w:ascii="宋体" w:eastAsia="宋体"/>
          <w:b w:val="0"/>
          <w:color w:val="auto"/>
          <w:sz w:val="22"/>
          <w:szCs w:val="22"/>
        </w:rPr>
      </w:pPr>
      <w:r>
        <w:rPr>
          <w:rFonts w:ascii="宋体" w:eastAsia="宋体" w:hint="eastAsia"/>
          <w:b w:val="0"/>
          <w:color w:val="auto"/>
          <w:sz w:val="22"/>
          <w:szCs w:val="22"/>
        </w:rPr>
        <w:t xml:space="preserve">                   投标供应商：</w:t>
      </w:r>
      <w:r>
        <w:rPr>
          <w:rFonts w:ascii="宋体" w:eastAsia="宋体" w:hint="eastAsia"/>
          <w:b w:val="0"/>
          <w:color w:val="auto"/>
          <w:sz w:val="22"/>
          <w:szCs w:val="22"/>
          <w:u w:val="single"/>
        </w:rPr>
        <w:t xml:space="preserve">                                      （盖章）</w:t>
      </w:r>
    </w:p>
    <w:p w:rsidR="000779D1" w:rsidRDefault="00510D38">
      <w:pPr>
        <w:snapToGrid w:val="0"/>
        <w:spacing w:line="580" w:lineRule="atLeast"/>
        <w:ind w:left="2100" w:right="440"/>
        <w:jc w:val="center"/>
        <w:rPr>
          <w:rFonts w:ascii="宋体" w:eastAsia="宋体"/>
          <w:b w:val="0"/>
          <w:color w:val="auto"/>
          <w:sz w:val="22"/>
          <w:szCs w:val="22"/>
        </w:rPr>
      </w:pPr>
      <w:r>
        <w:rPr>
          <w:rFonts w:ascii="宋体" w:eastAsia="宋体" w:hint="eastAsia"/>
          <w:b w:val="0"/>
          <w:color w:val="auto"/>
          <w:sz w:val="22"/>
          <w:szCs w:val="22"/>
        </w:rPr>
        <w:t xml:space="preserve">    法定代表人：</w:t>
      </w:r>
      <w:r>
        <w:rPr>
          <w:rFonts w:ascii="宋体" w:eastAsia="宋体" w:hint="eastAsia"/>
          <w:b w:val="0"/>
          <w:color w:val="auto"/>
          <w:sz w:val="22"/>
          <w:szCs w:val="22"/>
          <w:u w:val="single"/>
        </w:rPr>
        <w:t xml:space="preserve">                                （签字或盖章）</w:t>
      </w:r>
    </w:p>
    <w:p w:rsidR="000779D1" w:rsidRDefault="00510D38">
      <w:pPr>
        <w:pStyle w:val="af0"/>
        <w:adjustRightInd w:val="0"/>
        <w:snapToGrid w:val="0"/>
        <w:spacing w:line="580" w:lineRule="atLeast"/>
        <w:ind w:firstLineChars="1150" w:firstLine="2530"/>
        <w:rPr>
          <w:rFonts w:eastAsia="宋体" w:hAnsi="宋体"/>
          <w:b w:val="0"/>
          <w:color w:val="auto"/>
          <w:sz w:val="22"/>
          <w:szCs w:val="22"/>
        </w:rPr>
      </w:pPr>
      <w:r>
        <w:rPr>
          <w:rFonts w:eastAsia="宋体" w:hAnsi="宋体" w:hint="eastAsia"/>
          <w:b w:val="0"/>
          <w:color w:val="auto"/>
          <w:sz w:val="22"/>
          <w:szCs w:val="22"/>
        </w:rPr>
        <w:t>授权委托日期：</w:t>
      </w:r>
      <w:r>
        <w:rPr>
          <w:rFonts w:eastAsia="宋体" w:hAnsi="宋体" w:hint="eastAsia"/>
          <w:b w:val="0"/>
          <w:color w:val="auto"/>
          <w:sz w:val="22"/>
          <w:szCs w:val="22"/>
          <w:u w:val="single"/>
        </w:rPr>
        <w:t xml:space="preserve">     </w:t>
      </w:r>
      <w:r>
        <w:rPr>
          <w:rFonts w:eastAsia="宋体" w:hAnsi="宋体" w:hint="eastAsia"/>
          <w:b w:val="0"/>
          <w:color w:val="auto"/>
          <w:sz w:val="22"/>
          <w:szCs w:val="22"/>
        </w:rPr>
        <w:t xml:space="preserve">年 </w:t>
      </w:r>
      <w:r>
        <w:rPr>
          <w:rFonts w:eastAsia="宋体" w:hAnsi="宋体" w:hint="eastAsia"/>
          <w:b w:val="0"/>
          <w:color w:val="auto"/>
          <w:sz w:val="22"/>
          <w:szCs w:val="22"/>
          <w:u w:val="single"/>
        </w:rPr>
        <w:t xml:space="preserve">    </w:t>
      </w:r>
      <w:r>
        <w:rPr>
          <w:rFonts w:eastAsia="宋体" w:hAnsi="宋体" w:hint="eastAsia"/>
          <w:b w:val="0"/>
          <w:color w:val="auto"/>
          <w:sz w:val="22"/>
          <w:szCs w:val="22"/>
        </w:rPr>
        <w:t>月</w:t>
      </w:r>
      <w:r>
        <w:rPr>
          <w:rFonts w:eastAsia="宋体" w:hAnsi="宋体" w:hint="eastAsia"/>
          <w:b w:val="0"/>
          <w:color w:val="auto"/>
          <w:sz w:val="22"/>
          <w:szCs w:val="22"/>
          <w:u w:val="single"/>
        </w:rPr>
        <w:t xml:space="preserve">     </w:t>
      </w:r>
      <w:r>
        <w:rPr>
          <w:rFonts w:eastAsia="宋体" w:hAnsi="宋体" w:hint="eastAsia"/>
          <w:b w:val="0"/>
          <w:color w:val="auto"/>
          <w:sz w:val="22"/>
          <w:szCs w:val="22"/>
        </w:rPr>
        <w:t>日</w:t>
      </w: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2"/>
      </w:tblGrid>
      <w:tr w:rsidR="000779D1">
        <w:trPr>
          <w:trHeight w:val="1975"/>
        </w:trPr>
        <w:tc>
          <w:tcPr>
            <w:tcW w:w="6722" w:type="dxa"/>
            <w:vAlign w:val="center"/>
          </w:tcPr>
          <w:p w:rsidR="000779D1" w:rsidRDefault="00510D38">
            <w:pPr>
              <w:pStyle w:val="af0"/>
              <w:spacing w:line="440" w:lineRule="atLeast"/>
              <w:jc w:val="center"/>
              <w:rPr>
                <w:rFonts w:eastAsia="宋体" w:hAnsi="宋体"/>
                <w:b w:val="0"/>
                <w:color w:val="auto"/>
                <w:sz w:val="36"/>
              </w:rPr>
            </w:pPr>
            <w:r>
              <w:rPr>
                <w:rFonts w:eastAsia="宋体" w:hAnsi="宋体" w:hint="eastAsia"/>
                <w:color w:val="auto"/>
                <w:sz w:val="36"/>
              </w:rPr>
              <w:t>粘贴授权代表身份证复印件或影印件</w:t>
            </w:r>
          </w:p>
        </w:tc>
      </w:tr>
    </w:tbl>
    <w:p w:rsidR="000779D1" w:rsidRDefault="000779D1">
      <w:pPr>
        <w:pStyle w:val="af0"/>
        <w:adjustRightInd w:val="0"/>
        <w:snapToGrid w:val="0"/>
        <w:spacing w:line="580" w:lineRule="atLeast"/>
        <w:jc w:val="center"/>
        <w:rPr>
          <w:rFonts w:eastAsia="宋体" w:hAnsi="宋体"/>
          <w:b w:val="0"/>
          <w:color w:val="auto"/>
          <w:sz w:val="22"/>
          <w:szCs w:val="22"/>
        </w:rPr>
      </w:pPr>
    </w:p>
    <w:p w:rsidR="000779D1" w:rsidRDefault="000779D1">
      <w:pPr>
        <w:pStyle w:val="af0"/>
        <w:snapToGrid w:val="0"/>
        <w:spacing w:line="580" w:lineRule="atLeast"/>
        <w:rPr>
          <w:rFonts w:eastAsia="宋体" w:hAnsi="宋体" w:cs="Arial"/>
          <w:color w:val="auto"/>
          <w:sz w:val="22"/>
          <w:szCs w:val="22"/>
          <w:u w:val="thick"/>
        </w:rPr>
      </w:pPr>
    </w:p>
    <w:p w:rsidR="000779D1" w:rsidRDefault="000779D1">
      <w:pPr>
        <w:pStyle w:val="af0"/>
        <w:snapToGrid w:val="0"/>
        <w:spacing w:line="580" w:lineRule="atLeast"/>
        <w:rPr>
          <w:rFonts w:eastAsia="宋体" w:hAnsi="宋体" w:cs="Arial"/>
          <w:color w:val="auto"/>
          <w:sz w:val="22"/>
          <w:szCs w:val="22"/>
          <w:u w:val="thick"/>
        </w:rPr>
      </w:pPr>
    </w:p>
    <w:p w:rsidR="000779D1" w:rsidRDefault="000779D1">
      <w:pPr>
        <w:pStyle w:val="af0"/>
        <w:snapToGrid w:val="0"/>
        <w:spacing w:line="580" w:lineRule="atLeast"/>
        <w:rPr>
          <w:rFonts w:eastAsia="宋体" w:hAnsi="宋体" w:cs="Arial"/>
          <w:color w:val="auto"/>
          <w:sz w:val="22"/>
          <w:szCs w:val="22"/>
          <w:u w:val="thick"/>
        </w:rPr>
      </w:pPr>
    </w:p>
    <w:p w:rsidR="000779D1" w:rsidRDefault="000779D1">
      <w:pPr>
        <w:pStyle w:val="af0"/>
        <w:adjustRightInd w:val="0"/>
        <w:snapToGrid w:val="0"/>
        <w:spacing w:line="360" w:lineRule="exact"/>
        <w:rPr>
          <w:rFonts w:eastAsia="宋体" w:hAnsi="宋体"/>
          <w:b w:val="0"/>
          <w:color w:val="auto"/>
          <w:sz w:val="22"/>
        </w:rPr>
      </w:pP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2"/>
      </w:tblGrid>
      <w:tr w:rsidR="000779D1">
        <w:trPr>
          <w:trHeight w:val="1975"/>
        </w:trPr>
        <w:tc>
          <w:tcPr>
            <w:tcW w:w="6722" w:type="dxa"/>
            <w:vAlign w:val="center"/>
          </w:tcPr>
          <w:p w:rsidR="000779D1" w:rsidRDefault="00510D38">
            <w:pPr>
              <w:pStyle w:val="af0"/>
              <w:spacing w:line="440" w:lineRule="atLeast"/>
              <w:jc w:val="center"/>
              <w:rPr>
                <w:rFonts w:eastAsia="宋体" w:hAnsi="宋体"/>
                <w:b w:val="0"/>
                <w:color w:val="auto"/>
                <w:sz w:val="36"/>
              </w:rPr>
            </w:pPr>
            <w:r>
              <w:rPr>
                <w:rFonts w:eastAsia="宋体" w:hAnsi="宋体" w:hint="eastAsia"/>
                <w:color w:val="auto"/>
                <w:sz w:val="36"/>
              </w:rPr>
              <w:t>粘贴法定代表人身份证复印件或影印件</w:t>
            </w:r>
          </w:p>
        </w:tc>
      </w:tr>
    </w:tbl>
    <w:p w:rsidR="000779D1" w:rsidRDefault="000779D1">
      <w:pPr>
        <w:pStyle w:val="af0"/>
        <w:snapToGrid w:val="0"/>
        <w:spacing w:line="580" w:lineRule="atLeast"/>
        <w:rPr>
          <w:rFonts w:eastAsia="宋体" w:hAnsi="宋体" w:cs="Arial"/>
          <w:color w:val="auto"/>
          <w:sz w:val="22"/>
          <w:szCs w:val="22"/>
          <w:u w:val="thick"/>
        </w:rPr>
      </w:pPr>
    </w:p>
    <w:p w:rsidR="000779D1" w:rsidRDefault="000779D1">
      <w:pPr>
        <w:pStyle w:val="af0"/>
        <w:snapToGrid w:val="0"/>
        <w:spacing w:line="580" w:lineRule="atLeast"/>
        <w:rPr>
          <w:rFonts w:eastAsia="宋体" w:hAnsi="宋体" w:cs="Arial"/>
          <w:color w:val="auto"/>
          <w:sz w:val="22"/>
          <w:szCs w:val="22"/>
          <w:u w:val="thick"/>
        </w:rPr>
      </w:pPr>
    </w:p>
    <w:p w:rsidR="000779D1" w:rsidRDefault="000779D1">
      <w:pPr>
        <w:snapToGrid w:val="0"/>
        <w:spacing w:line="500" w:lineRule="atLeast"/>
        <w:rPr>
          <w:rFonts w:ascii="宋体" w:eastAsia="宋体"/>
          <w:b w:val="0"/>
          <w:color w:val="auto"/>
          <w:sz w:val="30"/>
          <w:szCs w:val="30"/>
        </w:rPr>
      </w:pPr>
    </w:p>
    <w:p w:rsidR="000779D1" w:rsidRDefault="000779D1">
      <w:pPr>
        <w:snapToGrid w:val="0"/>
        <w:spacing w:line="500" w:lineRule="atLeast"/>
        <w:rPr>
          <w:rFonts w:ascii="宋体" w:eastAsia="宋体"/>
          <w:b w:val="0"/>
          <w:color w:val="auto"/>
          <w:sz w:val="30"/>
          <w:szCs w:val="30"/>
        </w:rPr>
      </w:pPr>
    </w:p>
    <w:p w:rsidR="00BF5A35" w:rsidRDefault="00BF5A35">
      <w:pPr>
        <w:widowControl/>
        <w:jc w:val="left"/>
        <w:rPr>
          <w:rFonts w:ascii="宋体" w:eastAsia="宋体"/>
          <w:b w:val="0"/>
          <w:color w:val="auto"/>
          <w:sz w:val="30"/>
          <w:szCs w:val="30"/>
        </w:rPr>
      </w:pPr>
      <w:r>
        <w:rPr>
          <w:rFonts w:ascii="宋体" w:eastAsia="宋体"/>
          <w:b w:val="0"/>
          <w:color w:val="auto"/>
          <w:sz w:val="30"/>
          <w:szCs w:val="30"/>
        </w:rPr>
        <w:br w:type="page"/>
      </w:r>
    </w:p>
    <w:p w:rsidR="000779D1" w:rsidRDefault="00510D38">
      <w:pPr>
        <w:snapToGrid w:val="0"/>
        <w:spacing w:line="500" w:lineRule="atLeast"/>
        <w:rPr>
          <w:rFonts w:ascii="宋体" w:eastAsia="宋体"/>
          <w:b w:val="0"/>
          <w:color w:val="auto"/>
          <w:sz w:val="30"/>
          <w:szCs w:val="30"/>
        </w:rPr>
      </w:pPr>
      <w:r>
        <w:rPr>
          <w:rFonts w:ascii="宋体" w:eastAsia="宋体" w:hint="eastAsia"/>
          <w:b w:val="0"/>
          <w:color w:val="auto"/>
          <w:sz w:val="30"/>
          <w:szCs w:val="30"/>
        </w:rPr>
        <w:lastRenderedPageBreak/>
        <w:t>附件六</w:t>
      </w:r>
    </w:p>
    <w:p w:rsidR="000779D1" w:rsidRDefault="00510D38">
      <w:pPr>
        <w:snapToGrid w:val="0"/>
        <w:spacing w:line="500" w:lineRule="atLeast"/>
        <w:jc w:val="center"/>
        <w:outlineLvl w:val="0"/>
        <w:rPr>
          <w:rFonts w:ascii="宋体" w:eastAsia="宋体"/>
          <w:b w:val="0"/>
          <w:color w:val="auto"/>
          <w:sz w:val="36"/>
          <w:szCs w:val="36"/>
          <w:lang w:val="zh-CN"/>
        </w:rPr>
      </w:pPr>
      <w:r>
        <w:rPr>
          <w:rFonts w:ascii="宋体" w:eastAsia="宋体" w:hint="eastAsia"/>
          <w:b w:val="0"/>
          <w:color w:val="auto"/>
          <w:sz w:val="36"/>
          <w:szCs w:val="36"/>
          <w:lang w:val="zh-CN"/>
        </w:rPr>
        <w:t>法定代表人诚信投标承诺书</w:t>
      </w:r>
    </w:p>
    <w:p w:rsidR="000779D1" w:rsidRDefault="00510D38">
      <w:pPr>
        <w:spacing w:line="460" w:lineRule="atLeast"/>
        <w:jc w:val="left"/>
        <w:rPr>
          <w:rFonts w:ascii="宋体" w:eastAsia="宋体"/>
          <w:b w:val="0"/>
          <w:color w:val="auto"/>
          <w:sz w:val="22"/>
        </w:rPr>
      </w:pPr>
      <w:r>
        <w:rPr>
          <w:rFonts w:ascii="宋体" w:eastAsia="宋体" w:hint="eastAsia"/>
          <w:b w:val="0"/>
          <w:color w:val="auto"/>
          <w:sz w:val="22"/>
        </w:rPr>
        <w:t>本人以企业法定代表人的身份郑重承诺：</w:t>
      </w:r>
    </w:p>
    <w:p w:rsidR="000779D1" w:rsidRDefault="00510D38">
      <w:pPr>
        <w:spacing w:line="460" w:lineRule="atLeast"/>
        <w:ind w:firstLineChars="200" w:firstLine="440"/>
        <w:jc w:val="left"/>
        <w:rPr>
          <w:rFonts w:ascii="宋体" w:eastAsia="宋体"/>
          <w:b w:val="0"/>
          <w:color w:val="auto"/>
          <w:sz w:val="22"/>
        </w:rPr>
      </w:pPr>
      <w:r>
        <w:rPr>
          <w:rFonts w:ascii="宋体" w:eastAsia="宋体" w:hint="eastAsia"/>
          <w:b w:val="0"/>
          <w:color w:val="auto"/>
          <w:sz w:val="22"/>
        </w:rPr>
        <w:t>将遵循公开、公平、公正和诚信信用的原则参加</w:t>
      </w:r>
      <w:r>
        <w:rPr>
          <w:rFonts w:ascii="宋体" w:eastAsia="宋体" w:cs="楷体_GB2312" w:hint="eastAsia"/>
          <w:b w:val="0"/>
          <w:color w:val="auto"/>
          <w:sz w:val="22"/>
          <w:u w:val="single"/>
        </w:rPr>
        <w:t xml:space="preserve">          </w:t>
      </w:r>
      <w:r>
        <w:rPr>
          <w:rFonts w:ascii="宋体" w:eastAsia="宋体" w:cs="楷体_GB2312"/>
          <w:b w:val="0"/>
          <w:color w:val="auto"/>
          <w:sz w:val="22"/>
          <w:u w:val="single"/>
        </w:rPr>
        <w:t xml:space="preserve"> </w:t>
      </w:r>
      <w:r>
        <w:rPr>
          <w:rFonts w:ascii="宋体" w:eastAsia="宋体" w:cs="楷体_GB2312" w:hint="eastAsia"/>
          <w:b w:val="0"/>
          <w:color w:val="auto"/>
          <w:sz w:val="22"/>
          <w:u w:val="single"/>
        </w:rPr>
        <w:t xml:space="preserve">    项目（项目编号：  </w:t>
      </w:r>
      <w:r>
        <w:rPr>
          <w:rFonts w:ascii="宋体" w:eastAsia="宋体" w:cs="楷体_GB2312"/>
          <w:b w:val="0"/>
          <w:color w:val="auto"/>
          <w:sz w:val="22"/>
          <w:u w:val="single"/>
        </w:rPr>
        <w:t xml:space="preserve">  </w:t>
      </w:r>
      <w:r>
        <w:rPr>
          <w:rFonts w:ascii="宋体" w:eastAsia="宋体" w:cs="楷体_GB2312" w:hint="eastAsia"/>
          <w:b w:val="0"/>
          <w:color w:val="auto"/>
          <w:sz w:val="22"/>
          <w:u w:val="single"/>
        </w:rPr>
        <w:t xml:space="preserve"> ）</w:t>
      </w:r>
      <w:r>
        <w:rPr>
          <w:rFonts w:ascii="宋体" w:eastAsia="宋体" w:hint="eastAsia"/>
          <w:b w:val="0"/>
          <w:color w:val="auto"/>
          <w:sz w:val="22"/>
        </w:rPr>
        <w:t>的投标；</w:t>
      </w:r>
    </w:p>
    <w:p w:rsidR="000779D1" w:rsidRDefault="00510D38">
      <w:pPr>
        <w:spacing w:line="460" w:lineRule="atLeast"/>
        <w:ind w:firstLineChars="200" w:firstLine="440"/>
        <w:jc w:val="left"/>
        <w:rPr>
          <w:rFonts w:ascii="宋体" w:eastAsia="宋体"/>
          <w:b w:val="0"/>
          <w:color w:val="auto"/>
          <w:sz w:val="22"/>
          <w:u w:val="single"/>
        </w:rPr>
      </w:pPr>
      <w:r>
        <w:rPr>
          <w:rFonts w:ascii="宋体" w:eastAsia="宋体" w:hint="eastAsia"/>
          <w:b w:val="0"/>
          <w:color w:val="auto"/>
          <w:sz w:val="22"/>
        </w:rPr>
        <w:t>一、杜绝以收取管理费等形式的一切挂靠、违法转包、分包行为；并选派有丰富经验、无不良行为记录的在项目管理人员、技术人员，严格按竞争性磋商文件、磋商响应文件及合同等要求保证拟派人员的到岗率。</w:t>
      </w:r>
    </w:p>
    <w:p w:rsidR="000779D1" w:rsidRDefault="00510D38">
      <w:pPr>
        <w:spacing w:line="460" w:lineRule="atLeast"/>
        <w:ind w:firstLineChars="200" w:firstLine="440"/>
        <w:jc w:val="left"/>
        <w:rPr>
          <w:rFonts w:ascii="宋体" w:eastAsia="宋体"/>
          <w:b w:val="0"/>
          <w:color w:val="auto"/>
          <w:sz w:val="22"/>
        </w:rPr>
      </w:pPr>
      <w:r>
        <w:rPr>
          <w:rFonts w:ascii="宋体" w:eastAsia="宋体" w:hint="eastAsia"/>
          <w:b w:val="0"/>
          <w:color w:val="auto"/>
          <w:sz w:val="22"/>
        </w:rPr>
        <w:t>二、磋商响应文件所提供的一切材料都是真实、有效、合法的。</w:t>
      </w:r>
    </w:p>
    <w:p w:rsidR="000779D1" w:rsidRDefault="00510D38">
      <w:pPr>
        <w:spacing w:line="460" w:lineRule="atLeast"/>
        <w:ind w:firstLineChars="200" w:firstLine="440"/>
        <w:jc w:val="left"/>
        <w:rPr>
          <w:rFonts w:ascii="宋体" w:eastAsia="宋体"/>
          <w:b w:val="0"/>
          <w:color w:val="auto"/>
          <w:sz w:val="22"/>
        </w:rPr>
      </w:pPr>
      <w:r>
        <w:rPr>
          <w:rFonts w:ascii="宋体" w:eastAsia="宋体" w:hint="eastAsia"/>
          <w:b w:val="0"/>
          <w:color w:val="auto"/>
          <w:sz w:val="22"/>
        </w:rPr>
        <w:t>三、不与其他投标供应商相互串通投标报价，不排挤其他投标人的公平竞争，不损害招标人或其他投标人的合法权益。</w:t>
      </w:r>
    </w:p>
    <w:p w:rsidR="000779D1" w:rsidRDefault="00510D38">
      <w:pPr>
        <w:spacing w:line="460" w:lineRule="atLeast"/>
        <w:ind w:firstLineChars="200" w:firstLine="440"/>
        <w:jc w:val="left"/>
        <w:rPr>
          <w:rFonts w:ascii="宋体" w:eastAsia="宋体"/>
          <w:b w:val="0"/>
          <w:color w:val="auto"/>
          <w:sz w:val="22"/>
        </w:rPr>
      </w:pPr>
      <w:r>
        <w:rPr>
          <w:rFonts w:ascii="宋体" w:eastAsia="宋体" w:hint="eastAsia"/>
          <w:b w:val="0"/>
          <w:color w:val="auto"/>
          <w:sz w:val="22"/>
        </w:rPr>
        <w:t>四、不与采购人或采购机构串通投标，不损害国家利益，社会公共利益或其他人的合法权益。</w:t>
      </w:r>
    </w:p>
    <w:p w:rsidR="000779D1" w:rsidRDefault="00510D38">
      <w:pPr>
        <w:spacing w:line="460" w:lineRule="atLeast"/>
        <w:ind w:firstLineChars="200" w:firstLine="440"/>
        <w:jc w:val="left"/>
        <w:rPr>
          <w:rFonts w:ascii="宋体" w:eastAsia="宋体"/>
          <w:b w:val="0"/>
          <w:color w:val="auto"/>
          <w:sz w:val="22"/>
        </w:rPr>
      </w:pPr>
      <w:r>
        <w:rPr>
          <w:rFonts w:ascii="宋体" w:eastAsia="宋体" w:hint="eastAsia"/>
          <w:b w:val="0"/>
          <w:color w:val="auto"/>
          <w:sz w:val="22"/>
        </w:rPr>
        <w:t>五、不向采购人或者评标委员会成员行贿以牟取中标。</w:t>
      </w:r>
    </w:p>
    <w:p w:rsidR="000779D1" w:rsidRDefault="00510D38">
      <w:pPr>
        <w:spacing w:line="460" w:lineRule="atLeast"/>
        <w:ind w:firstLineChars="200" w:firstLine="440"/>
        <w:jc w:val="left"/>
        <w:rPr>
          <w:rFonts w:ascii="宋体" w:eastAsia="宋体"/>
          <w:b w:val="0"/>
          <w:color w:val="auto"/>
          <w:sz w:val="22"/>
        </w:rPr>
      </w:pPr>
      <w:r>
        <w:rPr>
          <w:rFonts w:ascii="宋体" w:eastAsia="宋体" w:hint="eastAsia"/>
          <w:b w:val="0"/>
          <w:color w:val="auto"/>
          <w:sz w:val="22"/>
        </w:rPr>
        <w:t>六、不以其他人名义投标或者以其他方式弄虚作假，骗取中标。</w:t>
      </w:r>
    </w:p>
    <w:p w:rsidR="000779D1" w:rsidRDefault="00510D38">
      <w:pPr>
        <w:spacing w:line="460" w:lineRule="atLeast"/>
        <w:ind w:firstLineChars="200" w:firstLine="440"/>
        <w:jc w:val="left"/>
        <w:rPr>
          <w:rFonts w:ascii="宋体" w:eastAsia="宋体"/>
          <w:b w:val="0"/>
          <w:color w:val="auto"/>
          <w:sz w:val="22"/>
        </w:rPr>
      </w:pPr>
      <w:r>
        <w:rPr>
          <w:rFonts w:ascii="宋体" w:eastAsia="宋体" w:hint="eastAsia"/>
          <w:b w:val="0"/>
          <w:color w:val="auto"/>
          <w:sz w:val="22"/>
        </w:rPr>
        <w:t>七、不在开标后进行虚假恶意投诉。</w:t>
      </w:r>
    </w:p>
    <w:p w:rsidR="000779D1" w:rsidRDefault="00510D38">
      <w:pPr>
        <w:spacing w:line="460" w:lineRule="atLeast"/>
        <w:ind w:firstLineChars="200" w:firstLine="440"/>
        <w:jc w:val="left"/>
        <w:rPr>
          <w:rFonts w:ascii="宋体" w:eastAsia="宋体"/>
          <w:b w:val="0"/>
          <w:color w:val="auto"/>
          <w:sz w:val="22"/>
        </w:rPr>
      </w:pPr>
      <w:r>
        <w:rPr>
          <w:rFonts w:ascii="宋体" w:eastAsia="宋体" w:hint="eastAsia"/>
          <w:b w:val="0"/>
          <w:color w:val="auto"/>
          <w:sz w:val="22"/>
        </w:rPr>
        <w:t>八、我单位没有被政府机关</w:t>
      </w:r>
      <w:r>
        <w:rPr>
          <w:rFonts w:ascii="宋体" w:eastAsia="宋体"/>
          <w:b w:val="0"/>
          <w:color w:val="auto"/>
          <w:sz w:val="22"/>
        </w:rPr>
        <w:t>列入失信被执行人</w:t>
      </w:r>
      <w:r>
        <w:rPr>
          <w:rFonts w:ascii="宋体" w:eastAsia="宋体" w:hint="eastAsia"/>
          <w:b w:val="0"/>
          <w:color w:val="auto"/>
          <w:sz w:val="22"/>
        </w:rPr>
        <w:t>名单</w:t>
      </w:r>
      <w:r>
        <w:rPr>
          <w:rFonts w:ascii="宋体" w:eastAsia="宋体"/>
          <w:b w:val="0"/>
          <w:color w:val="auto"/>
          <w:sz w:val="22"/>
        </w:rPr>
        <w:t>、重大税收违法案件当事人名单、政府采购严重违法失信行为记录名单及其他不符合《中华人民共和国政府采购法》第二十二条规定条件</w:t>
      </w:r>
      <w:r>
        <w:rPr>
          <w:rFonts w:ascii="宋体" w:eastAsia="宋体" w:hint="eastAsia"/>
          <w:b w:val="0"/>
          <w:color w:val="auto"/>
          <w:sz w:val="22"/>
        </w:rPr>
        <w:t>的情形：</w:t>
      </w:r>
    </w:p>
    <w:p w:rsidR="000779D1" w:rsidRDefault="00510D38">
      <w:pPr>
        <w:spacing w:line="460" w:lineRule="atLeast"/>
        <w:ind w:firstLineChars="200" w:firstLine="440"/>
        <w:jc w:val="left"/>
        <w:rPr>
          <w:rFonts w:ascii="宋体" w:eastAsia="宋体"/>
          <w:b w:val="0"/>
          <w:color w:val="auto"/>
          <w:sz w:val="22"/>
        </w:rPr>
      </w:pPr>
      <w:r>
        <w:rPr>
          <w:rFonts w:ascii="宋体" w:eastAsia="宋体" w:hint="eastAsia"/>
          <w:b w:val="0"/>
          <w:color w:val="auto"/>
          <w:sz w:val="22"/>
        </w:rPr>
        <w:t xml:space="preserve">九、没有被财政部门限制参加政府采购活动或曾被财政部门限制参加政府采购活动但已不在限制期内。    </w:t>
      </w:r>
    </w:p>
    <w:p w:rsidR="000779D1" w:rsidRDefault="00510D38">
      <w:pPr>
        <w:spacing w:line="460" w:lineRule="atLeast"/>
        <w:ind w:firstLineChars="200" w:firstLine="440"/>
        <w:jc w:val="left"/>
        <w:rPr>
          <w:rFonts w:ascii="宋体" w:eastAsia="宋体"/>
          <w:b w:val="0"/>
          <w:color w:val="auto"/>
          <w:sz w:val="22"/>
        </w:rPr>
      </w:pPr>
      <w:r>
        <w:rPr>
          <w:rFonts w:ascii="宋体" w:eastAsia="宋体" w:hint="eastAsia"/>
          <w:b w:val="0"/>
          <w:color w:val="auto"/>
          <w:sz w:val="22"/>
        </w:rPr>
        <w:t>十、参与本项目政府采购活动3年内没有重大违法记录情况。</w:t>
      </w:r>
    </w:p>
    <w:p w:rsidR="000779D1" w:rsidRDefault="00510D38">
      <w:pPr>
        <w:spacing w:line="460" w:lineRule="atLeast"/>
        <w:ind w:firstLineChars="200" w:firstLine="440"/>
        <w:rPr>
          <w:rFonts w:ascii="宋体" w:eastAsia="宋体"/>
          <w:b w:val="0"/>
          <w:color w:val="auto"/>
          <w:sz w:val="22"/>
        </w:rPr>
      </w:pPr>
      <w:r>
        <w:rPr>
          <w:rFonts w:ascii="宋体" w:eastAsia="宋体" w:hint="eastAsia"/>
          <w:b w:val="0"/>
          <w:color w:val="auto"/>
          <w:sz w:val="22"/>
        </w:rPr>
        <w:t>本公司若有违反本承诺内容的行为，愿意承担法律责任，包括不限于：愿意接受相关行政主管部门作出的处罚；给采购人造成损失的，依法承担相应的赔偿责任。</w:t>
      </w:r>
    </w:p>
    <w:p w:rsidR="000779D1" w:rsidRDefault="000779D1">
      <w:pPr>
        <w:spacing w:line="460" w:lineRule="atLeast"/>
        <w:ind w:right="1120"/>
        <w:rPr>
          <w:rFonts w:ascii="宋体" w:eastAsia="宋体"/>
          <w:b w:val="0"/>
          <w:color w:val="auto"/>
          <w:sz w:val="22"/>
        </w:rPr>
      </w:pPr>
    </w:p>
    <w:p w:rsidR="000779D1" w:rsidRDefault="00510D38">
      <w:pPr>
        <w:spacing w:line="460" w:lineRule="atLeast"/>
        <w:ind w:right="1120"/>
        <w:rPr>
          <w:rFonts w:ascii="宋体" w:eastAsia="宋体"/>
          <w:b w:val="0"/>
          <w:color w:val="auto"/>
          <w:sz w:val="22"/>
        </w:rPr>
      </w:pPr>
      <w:r>
        <w:rPr>
          <w:rFonts w:ascii="宋体" w:eastAsia="宋体" w:hint="eastAsia"/>
          <w:b w:val="0"/>
          <w:color w:val="auto"/>
          <w:sz w:val="22"/>
        </w:rPr>
        <w:t>投标供应商（盖章）</w:t>
      </w:r>
    </w:p>
    <w:p w:rsidR="000779D1" w:rsidRDefault="00510D38">
      <w:pPr>
        <w:spacing w:line="460" w:lineRule="atLeast"/>
        <w:ind w:right="1120"/>
        <w:rPr>
          <w:rFonts w:ascii="宋体" w:eastAsia="宋体"/>
          <w:b w:val="0"/>
          <w:color w:val="auto"/>
          <w:sz w:val="22"/>
        </w:rPr>
      </w:pPr>
      <w:r>
        <w:rPr>
          <w:rFonts w:ascii="宋体" w:eastAsia="宋体" w:hint="eastAsia"/>
          <w:b w:val="0"/>
          <w:color w:val="auto"/>
          <w:sz w:val="22"/>
        </w:rPr>
        <w:t>法定代表人（签字或盖章）：</w:t>
      </w:r>
    </w:p>
    <w:p w:rsidR="000779D1" w:rsidRDefault="00510D38">
      <w:pPr>
        <w:snapToGrid w:val="0"/>
        <w:spacing w:line="500" w:lineRule="atLeast"/>
        <w:rPr>
          <w:rFonts w:ascii="宋体" w:eastAsia="宋体"/>
          <w:b w:val="0"/>
          <w:color w:val="auto"/>
          <w:sz w:val="30"/>
          <w:szCs w:val="30"/>
        </w:rPr>
      </w:pPr>
      <w:r>
        <w:rPr>
          <w:rFonts w:ascii="宋体" w:eastAsia="宋体" w:hint="eastAsia"/>
          <w:b w:val="0"/>
          <w:color w:val="auto"/>
          <w:sz w:val="22"/>
        </w:rPr>
        <w:t xml:space="preserve">承诺书签署日期：  </w:t>
      </w:r>
    </w:p>
    <w:p w:rsidR="000779D1" w:rsidRDefault="000779D1">
      <w:pPr>
        <w:autoSpaceDE w:val="0"/>
        <w:autoSpaceDN w:val="0"/>
        <w:adjustRightInd w:val="0"/>
        <w:spacing w:line="460" w:lineRule="atLeast"/>
        <w:jc w:val="left"/>
        <w:rPr>
          <w:rFonts w:ascii="宋体" w:eastAsia="宋体"/>
          <w:b w:val="0"/>
          <w:color w:val="auto"/>
          <w:sz w:val="32"/>
        </w:rPr>
      </w:pPr>
    </w:p>
    <w:p w:rsidR="000779D1" w:rsidRDefault="000779D1">
      <w:pPr>
        <w:autoSpaceDE w:val="0"/>
        <w:autoSpaceDN w:val="0"/>
        <w:adjustRightInd w:val="0"/>
        <w:spacing w:line="460" w:lineRule="atLeast"/>
        <w:jc w:val="left"/>
        <w:rPr>
          <w:rFonts w:ascii="宋体" w:eastAsia="宋体"/>
          <w:b w:val="0"/>
          <w:color w:val="auto"/>
          <w:sz w:val="32"/>
        </w:rPr>
      </w:pPr>
    </w:p>
    <w:p w:rsidR="000779D1" w:rsidRDefault="000779D1">
      <w:pPr>
        <w:autoSpaceDE w:val="0"/>
        <w:autoSpaceDN w:val="0"/>
        <w:adjustRightInd w:val="0"/>
        <w:spacing w:line="460" w:lineRule="atLeast"/>
        <w:jc w:val="left"/>
        <w:rPr>
          <w:rFonts w:ascii="宋体" w:eastAsia="宋体"/>
          <w:b w:val="0"/>
          <w:color w:val="auto"/>
          <w:sz w:val="22"/>
          <w:szCs w:val="22"/>
        </w:rPr>
        <w:sectPr w:rsidR="000779D1" w:rsidSect="00BF5A35">
          <w:pgSz w:w="11906" w:h="16838"/>
          <w:pgMar w:top="1134" w:right="1304" w:bottom="1134" w:left="1304" w:header="851" w:footer="992" w:gutter="0"/>
          <w:cols w:space="720"/>
          <w:docGrid w:linePitch="312"/>
        </w:sectPr>
      </w:pPr>
    </w:p>
    <w:p w:rsidR="000779D1" w:rsidRDefault="00510D38">
      <w:pPr>
        <w:pStyle w:val="af0"/>
        <w:spacing w:line="460" w:lineRule="atLeast"/>
        <w:rPr>
          <w:rFonts w:eastAsia="宋体" w:hAnsi="宋体"/>
          <w:b w:val="0"/>
          <w:color w:val="auto"/>
          <w:sz w:val="32"/>
          <w:szCs w:val="32"/>
        </w:rPr>
      </w:pPr>
      <w:r>
        <w:rPr>
          <w:rFonts w:eastAsia="宋体" w:hAnsi="宋体" w:hint="eastAsia"/>
          <w:b w:val="0"/>
          <w:color w:val="auto"/>
          <w:sz w:val="32"/>
          <w:szCs w:val="32"/>
        </w:rPr>
        <w:lastRenderedPageBreak/>
        <w:t>附件七</w:t>
      </w:r>
    </w:p>
    <w:p w:rsidR="000779D1" w:rsidRDefault="00510D38">
      <w:pPr>
        <w:pStyle w:val="af0"/>
        <w:spacing w:line="440" w:lineRule="atLeast"/>
        <w:jc w:val="center"/>
        <w:outlineLvl w:val="0"/>
        <w:rPr>
          <w:rFonts w:eastAsia="宋体" w:hAnsi="宋体" w:cs="Arial"/>
          <w:b w:val="0"/>
          <w:bCs/>
          <w:color w:val="auto"/>
          <w:sz w:val="36"/>
          <w:szCs w:val="36"/>
        </w:rPr>
      </w:pPr>
      <w:r>
        <w:rPr>
          <w:rFonts w:eastAsia="宋体" w:hAnsi="宋体" w:cs="Arial" w:hint="eastAsia"/>
          <w:b w:val="0"/>
          <w:bCs/>
          <w:color w:val="auto"/>
          <w:sz w:val="36"/>
          <w:szCs w:val="36"/>
        </w:rPr>
        <w:t>投标供应商业绩</w:t>
      </w: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1266"/>
        <w:gridCol w:w="1477"/>
        <w:gridCol w:w="1491"/>
        <w:gridCol w:w="1555"/>
        <w:gridCol w:w="1556"/>
        <w:gridCol w:w="1556"/>
      </w:tblGrid>
      <w:tr w:rsidR="000779D1">
        <w:trPr>
          <w:trHeight w:val="526"/>
        </w:trPr>
        <w:tc>
          <w:tcPr>
            <w:tcW w:w="758" w:type="dxa"/>
          </w:tcPr>
          <w:p w:rsidR="000779D1" w:rsidRDefault="00510D38">
            <w:pPr>
              <w:pStyle w:val="af0"/>
              <w:adjustRightInd w:val="0"/>
              <w:snapToGrid w:val="0"/>
              <w:spacing w:line="440" w:lineRule="atLeast"/>
              <w:jc w:val="center"/>
              <w:rPr>
                <w:rFonts w:eastAsia="宋体" w:hAnsi="宋体"/>
                <w:b w:val="0"/>
                <w:color w:val="auto"/>
                <w:sz w:val="22"/>
                <w:szCs w:val="22"/>
              </w:rPr>
            </w:pPr>
            <w:r>
              <w:rPr>
                <w:rFonts w:eastAsia="宋体" w:hAnsi="宋体" w:hint="eastAsia"/>
                <w:b w:val="0"/>
                <w:color w:val="auto"/>
                <w:sz w:val="22"/>
                <w:szCs w:val="22"/>
              </w:rPr>
              <w:t>序号</w:t>
            </w:r>
          </w:p>
        </w:tc>
        <w:tc>
          <w:tcPr>
            <w:tcW w:w="1266" w:type="dxa"/>
            <w:tcBorders>
              <w:right w:val="single" w:sz="4" w:space="0" w:color="000000"/>
            </w:tcBorders>
          </w:tcPr>
          <w:p w:rsidR="000779D1" w:rsidRDefault="00510D38">
            <w:pPr>
              <w:pStyle w:val="af0"/>
              <w:adjustRightInd w:val="0"/>
              <w:snapToGrid w:val="0"/>
              <w:spacing w:line="440" w:lineRule="atLeast"/>
              <w:jc w:val="center"/>
              <w:rPr>
                <w:rFonts w:eastAsia="宋体" w:hAnsi="宋体"/>
                <w:b w:val="0"/>
                <w:color w:val="auto"/>
                <w:sz w:val="22"/>
                <w:szCs w:val="22"/>
              </w:rPr>
            </w:pPr>
            <w:r>
              <w:rPr>
                <w:rFonts w:eastAsia="宋体" w:hAnsi="宋体" w:hint="eastAsia"/>
                <w:b w:val="0"/>
                <w:color w:val="auto"/>
                <w:sz w:val="22"/>
                <w:szCs w:val="22"/>
              </w:rPr>
              <w:t>签订时间</w:t>
            </w:r>
          </w:p>
        </w:tc>
        <w:tc>
          <w:tcPr>
            <w:tcW w:w="1477" w:type="dxa"/>
            <w:tcBorders>
              <w:left w:val="single" w:sz="4" w:space="0" w:color="000000"/>
            </w:tcBorders>
          </w:tcPr>
          <w:p w:rsidR="000779D1" w:rsidRDefault="00510D38">
            <w:pPr>
              <w:pStyle w:val="af0"/>
              <w:adjustRightInd w:val="0"/>
              <w:snapToGrid w:val="0"/>
              <w:spacing w:line="440" w:lineRule="atLeast"/>
              <w:jc w:val="center"/>
              <w:rPr>
                <w:rFonts w:eastAsia="宋体" w:hAnsi="宋体"/>
                <w:b w:val="0"/>
                <w:color w:val="auto"/>
                <w:sz w:val="22"/>
                <w:szCs w:val="22"/>
              </w:rPr>
            </w:pPr>
            <w:r>
              <w:rPr>
                <w:rFonts w:eastAsia="宋体" w:hAnsi="宋体" w:hint="eastAsia"/>
                <w:b w:val="0"/>
                <w:color w:val="auto"/>
                <w:sz w:val="22"/>
                <w:szCs w:val="22"/>
              </w:rPr>
              <w:t>项目名称</w:t>
            </w:r>
          </w:p>
        </w:tc>
        <w:tc>
          <w:tcPr>
            <w:tcW w:w="1491" w:type="dxa"/>
          </w:tcPr>
          <w:p w:rsidR="000779D1" w:rsidRDefault="00510D38">
            <w:pPr>
              <w:pStyle w:val="af0"/>
              <w:adjustRightInd w:val="0"/>
              <w:snapToGrid w:val="0"/>
              <w:spacing w:line="440" w:lineRule="atLeast"/>
              <w:jc w:val="center"/>
              <w:rPr>
                <w:rFonts w:eastAsia="宋体" w:hAnsi="宋体"/>
                <w:b w:val="0"/>
                <w:color w:val="auto"/>
                <w:sz w:val="22"/>
                <w:szCs w:val="22"/>
              </w:rPr>
            </w:pPr>
            <w:r>
              <w:rPr>
                <w:rFonts w:eastAsia="宋体" w:hAnsi="宋体" w:hint="eastAsia"/>
                <w:b w:val="0"/>
                <w:color w:val="auto"/>
                <w:sz w:val="22"/>
                <w:szCs w:val="22"/>
              </w:rPr>
              <w:t>合同金额</w:t>
            </w:r>
          </w:p>
        </w:tc>
        <w:tc>
          <w:tcPr>
            <w:tcW w:w="1555" w:type="dxa"/>
          </w:tcPr>
          <w:p w:rsidR="000779D1" w:rsidRDefault="00510D38">
            <w:pPr>
              <w:pStyle w:val="af0"/>
              <w:adjustRightInd w:val="0"/>
              <w:snapToGrid w:val="0"/>
              <w:spacing w:line="440" w:lineRule="atLeast"/>
              <w:jc w:val="center"/>
              <w:rPr>
                <w:rFonts w:eastAsia="宋体" w:hAnsi="宋体"/>
                <w:b w:val="0"/>
                <w:color w:val="auto"/>
                <w:sz w:val="22"/>
                <w:szCs w:val="22"/>
              </w:rPr>
            </w:pPr>
            <w:r>
              <w:rPr>
                <w:rFonts w:eastAsia="宋体" w:hAnsi="宋体" w:hint="eastAsia"/>
                <w:b w:val="0"/>
                <w:color w:val="auto"/>
                <w:sz w:val="22"/>
                <w:szCs w:val="22"/>
              </w:rPr>
              <w:t>联系人</w:t>
            </w:r>
          </w:p>
        </w:tc>
        <w:tc>
          <w:tcPr>
            <w:tcW w:w="1556" w:type="dxa"/>
          </w:tcPr>
          <w:p w:rsidR="000779D1" w:rsidRDefault="00510D38">
            <w:pPr>
              <w:pStyle w:val="af0"/>
              <w:adjustRightInd w:val="0"/>
              <w:snapToGrid w:val="0"/>
              <w:spacing w:line="440" w:lineRule="atLeast"/>
              <w:jc w:val="center"/>
              <w:rPr>
                <w:rFonts w:eastAsia="宋体" w:hAnsi="宋体"/>
                <w:b w:val="0"/>
                <w:color w:val="auto"/>
                <w:sz w:val="22"/>
                <w:szCs w:val="22"/>
              </w:rPr>
            </w:pPr>
            <w:r>
              <w:rPr>
                <w:rFonts w:eastAsia="宋体" w:hAnsi="宋体" w:hint="eastAsia"/>
                <w:b w:val="0"/>
                <w:color w:val="auto"/>
                <w:sz w:val="22"/>
                <w:szCs w:val="22"/>
              </w:rPr>
              <w:t>联系电话</w:t>
            </w:r>
          </w:p>
        </w:tc>
        <w:tc>
          <w:tcPr>
            <w:tcW w:w="1556" w:type="dxa"/>
          </w:tcPr>
          <w:p w:rsidR="000779D1" w:rsidRDefault="00510D38">
            <w:pPr>
              <w:pStyle w:val="af0"/>
              <w:adjustRightInd w:val="0"/>
              <w:snapToGrid w:val="0"/>
              <w:spacing w:line="440" w:lineRule="atLeast"/>
              <w:jc w:val="center"/>
              <w:rPr>
                <w:rFonts w:eastAsia="宋体" w:hAnsi="宋体"/>
                <w:b w:val="0"/>
                <w:color w:val="auto"/>
                <w:sz w:val="22"/>
                <w:szCs w:val="22"/>
              </w:rPr>
            </w:pPr>
            <w:r>
              <w:rPr>
                <w:rFonts w:eastAsia="宋体" w:hAnsi="宋体" w:hint="eastAsia"/>
                <w:b w:val="0"/>
                <w:color w:val="auto"/>
                <w:sz w:val="22"/>
                <w:szCs w:val="22"/>
              </w:rPr>
              <w:t>备注</w:t>
            </w:r>
          </w:p>
        </w:tc>
      </w:tr>
      <w:tr w:rsidR="000779D1">
        <w:trPr>
          <w:trHeight w:val="526"/>
        </w:trPr>
        <w:tc>
          <w:tcPr>
            <w:tcW w:w="758" w:type="dxa"/>
          </w:tcPr>
          <w:p w:rsidR="000779D1" w:rsidRDefault="000779D1">
            <w:pPr>
              <w:pStyle w:val="af0"/>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91" w:type="dxa"/>
          </w:tcPr>
          <w:p w:rsidR="000779D1" w:rsidRDefault="000779D1">
            <w:pPr>
              <w:pStyle w:val="af0"/>
              <w:adjustRightInd w:val="0"/>
              <w:snapToGrid w:val="0"/>
              <w:spacing w:line="440" w:lineRule="atLeast"/>
              <w:rPr>
                <w:rFonts w:eastAsia="宋体" w:hAnsi="宋体"/>
                <w:color w:val="auto"/>
                <w:sz w:val="22"/>
                <w:szCs w:val="22"/>
              </w:rPr>
            </w:pPr>
          </w:p>
        </w:tc>
        <w:tc>
          <w:tcPr>
            <w:tcW w:w="1555"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r>
      <w:tr w:rsidR="000779D1">
        <w:trPr>
          <w:trHeight w:val="506"/>
        </w:trPr>
        <w:tc>
          <w:tcPr>
            <w:tcW w:w="758" w:type="dxa"/>
          </w:tcPr>
          <w:p w:rsidR="000779D1" w:rsidRDefault="000779D1">
            <w:pPr>
              <w:pStyle w:val="af0"/>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91" w:type="dxa"/>
          </w:tcPr>
          <w:p w:rsidR="000779D1" w:rsidRDefault="000779D1">
            <w:pPr>
              <w:pStyle w:val="af0"/>
              <w:adjustRightInd w:val="0"/>
              <w:snapToGrid w:val="0"/>
              <w:spacing w:line="440" w:lineRule="atLeast"/>
              <w:rPr>
                <w:rFonts w:eastAsia="宋体" w:hAnsi="宋体"/>
                <w:color w:val="auto"/>
                <w:sz w:val="22"/>
                <w:szCs w:val="22"/>
              </w:rPr>
            </w:pPr>
          </w:p>
        </w:tc>
        <w:tc>
          <w:tcPr>
            <w:tcW w:w="1555"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r>
      <w:tr w:rsidR="000779D1">
        <w:trPr>
          <w:trHeight w:val="526"/>
        </w:trPr>
        <w:tc>
          <w:tcPr>
            <w:tcW w:w="758" w:type="dxa"/>
          </w:tcPr>
          <w:p w:rsidR="000779D1" w:rsidRDefault="000779D1">
            <w:pPr>
              <w:pStyle w:val="af0"/>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91" w:type="dxa"/>
          </w:tcPr>
          <w:p w:rsidR="000779D1" w:rsidRDefault="000779D1">
            <w:pPr>
              <w:pStyle w:val="af0"/>
              <w:adjustRightInd w:val="0"/>
              <w:snapToGrid w:val="0"/>
              <w:spacing w:line="440" w:lineRule="atLeast"/>
              <w:rPr>
                <w:rFonts w:eastAsia="宋体" w:hAnsi="宋体"/>
                <w:color w:val="auto"/>
                <w:sz w:val="22"/>
                <w:szCs w:val="22"/>
              </w:rPr>
            </w:pPr>
          </w:p>
        </w:tc>
        <w:tc>
          <w:tcPr>
            <w:tcW w:w="1555"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r>
      <w:tr w:rsidR="000779D1">
        <w:trPr>
          <w:trHeight w:val="526"/>
        </w:trPr>
        <w:tc>
          <w:tcPr>
            <w:tcW w:w="758" w:type="dxa"/>
          </w:tcPr>
          <w:p w:rsidR="000779D1" w:rsidRDefault="000779D1">
            <w:pPr>
              <w:pStyle w:val="af0"/>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91" w:type="dxa"/>
          </w:tcPr>
          <w:p w:rsidR="000779D1" w:rsidRDefault="000779D1">
            <w:pPr>
              <w:pStyle w:val="af0"/>
              <w:adjustRightInd w:val="0"/>
              <w:snapToGrid w:val="0"/>
              <w:spacing w:line="440" w:lineRule="atLeast"/>
              <w:rPr>
                <w:rFonts w:eastAsia="宋体" w:hAnsi="宋体"/>
                <w:color w:val="auto"/>
                <w:sz w:val="22"/>
                <w:szCs w:val="22"/>
              </w:rPr>
            </w:pPr>
          </w:p>
        </w:tc>
        <w:tc>
          <w:tcPr>
            <w:tcW w:w="1555"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r>
      <w:tr w:rsidR="000779D1">
        <w:trPr>
          <w:trHeight w:val="506"/>
        </w:trPr>
        <w:tc>
          <w:tcPr>
            <w:tcW w:w="758" w:type="dxa"/>
          </w:tcPr>
          <w:p w:rsidR="000779D1" w:rsidRDefault="000779D1">
            <w:pPr>
              <w:pStyle w:val="af0"/>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91" w:type="dxa"/>
          </w:tcPr>
          <w:p w:rsidR="000779D1" w:rsidRDefault="000779D1">
            <w:pPr>
              <w:pStyle w:val="af0"/>
              <w:adjustRightInd w:val="0"/>
              <w:snapToGrid w:val="0"/>
              <w:spacing w:line="440" w:lineRule="atLeast"/>
              <w:rPr>
                <w:rFonts w:eastAsia="宋体" w:hAnsi="宋体"/>
                <w:color w:val="auto"/>
                <w:sz w:val="22"/>
                <w:szCs w:val="22"/>
              </w:rPr>
            </w:pPr>
          </w:p>
        </w:tc>
        <w:tc>
          <w:tcPr>
            <w:tcW w:w="1555"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r>
      <w:tr w:rsidR="000779D1">
        <w:trPr>
          <w:trHeight w:val="526"/>
        </w:trPr>
        <w:tc>
          <w:tcPr>
            <w:tcW w:w="758" w:type="dxa"/>
          </w:tcPr>
          <w:p w:rsidR="000779D1" w:rsidRDefault="000779D1">
            <w:pPr>
              <w:pStyle w:val="af0"/>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91" w:type="dxa"/>
          </w:tcPr>
          <w:p w:rsidR="000779D1" w:rsidRDefault="000779D1">
            <w:pPr>
              <w:pStyle w:val="af0"/>
              <w:adjustRightInd w:val="0"/>
              <w:snapToGrid w:val="0"/>
              <w:spacing w:line="440" w:lineRule="atLeast"/>
              <w:rPr>
                <w:rFonts w:eastAsia="宋体" w:hAnsi="宋体"/>
                <w:color w:val="auto"/>
                <w:sz w:val="22"/>
                <w:szCs w:val="22"/>
              </w:rPr>
            </w:pPr>
          </w:p>
        </w:tc>
        <w:tc>
          <w:tcPr>
            <w:tcW w:w="1555"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r>
      <w:tr w:rsidR="000779D1">
        <w:trPr>
          <w:trHeight w:val="526"/>
        </w:trPr>
        <w:tc>
          <w:tcPr>
            <w:tcW w:w="758" w:type="dxa"/>
          </w:tcPr>
          <w:p w:rsidR="000779D1" w:rsidRDefault="000779D1">
            <w:pPr>
              <w:pStyle w:val="af0"/>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91" w:type="dxa"/>
          </w:tcPr>
          <w:p w:rsidR="000779D1" w:rsidRDefault="000779D1">
            <w:pPr>
              <w:pStyle w:val="af0"/>
              <w:adjustRightInd w:val="0"/>
              <w:snapToGrid w:val="0"/>
              <w:spacing w:line="440" w:lineRule="atLeast"/>
              <w:rPr>
                <w:rFonts w:eastAsia="宋体" w:hAnsi="宋体"/>
                <w:color w:val="auto"/>
                <w:sz w:val="22"/>
                <w:szCs w:val="22"/>
              </w:rPr>
            </w:pPr>
          </w:p>
        </w:tc>
        <w:tc>
          <w:tcPr>
            <w:tcW w:w="1555"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r>
      <w:tr w:rsidR="000779D1">
        <w:trPr>
          <w:trHeight w:val="506"/>
        </w:trPr>
        <w:tc>
          <w:tcPr>
            <w:tcW w:w="758" w:type="dxa"/>
          </w:tcPr>
          <w:p w:rsidR="000779D1" w:rsidRDefault="000779D1">
            <w:pPr>
              <w:pStyle w:val="af0"/>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91" w:type="dxa"/>
          </w:tcPr>
          <w:p w:rsidR="000779D1" w:rsidRDefault="000779D1">
            <w:pPr>
              <w:pStyle w:val="af0"/>
              <w:adjustRightInd w:val="0"/>
              <w:snapToGrid w:val="0"/>
              <w:spacing w:line="440" w:lineRule="atLeast"/>
              <w:rPr>
                <w:rFonts w:eastAsia="宋体" w:hAnsi="宋体"/>
                <w:color w:val="auto"/>
                <w:sz w:val="22"/>
                <w:szCs w:val="22"/>
              </w:rPr>
            </w:pPr>
          </w:p>
        </w:tc>
        <w:tc>
          <w:tcPr>
            <w:tcW w:w="1555"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r>
      <w:tr w:rsidR="000779D1">
        <w:trPr>
          <w:trHeight w:val="526"/>
        </w:trPr>
        <w:tc>
          <w:tcPr>
            <w:tcW w:w="758" w:type="dxa"/>
          </w:tcPr>
          <w:p w:rsidR="000779D1" w:rsidRDefault="000779D1">
            <w:pPr>
              <w:pStyle w:val="af0"/>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91" w:type="dxa"/>
          </w:tcPr>
          <w:p w:rsidR="000779D1" w:rsidRDefault="000779D1">
            <w:pPr>
              <w:pStyle w:val="af0"/>
              <w:adjustRightInd w:val="0"/>
              <w:snapToGrid w:val="0"/>
              <w:spacing w:line="440" w:lineRule="atLeast"/>
              <w:rPr>
                <w:rFonts w:eastAsia="宋体" w:hAnsi="宋体"/>
                <w:color w:val="auto"/>
                <w:sz w:val="22"/>
                <w:szCs w:val="22"/>
              </w:rPr>
            </w:pPr>
          </w:p>
        </w:tc>
        <w:tc>
          <w:tcPr>
            <w:tcW w:w="1555"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r>
      <w:tr w:rsidR="000779D1">
        <w:trPr>
          <w:trHeight w:val="526"/>
        </w:trPr>
        <w:tc>
          <w:tcPr>
            <w:tcW w:w="758" w:type="dxa"/>
          </w:tcPr>
          <w:p w:rsidR="000779D1" w:rsidRDefault="000779D1">
            <w:pPr>
              <w:pStyle w:val="af0"/>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91" w:type="dxa"/>
          </w:tcPr>
          <w:p w:rsidR="000779D1" w:rsidRDefault="000779D1">
            <w:pPr>
              <w:pStyle w:val="af0"/>
              <w:adjustRightInd w:val="0"/>
              <w:snapToGrid w:val="0"/>
              <w:spacing w:line="440" w:lineRule="atLeast"/>
              <w:rPr>
                <w:rFonts w:eastAsia="宋体" w:hAnsi="宋体"/>
                <w:color w:val="auto"/>
                <w:sz w:val="22"/>
                <w:szCs w:val="22"/>
              </w:rPr>
            </w:pPr>
          </w:p>
        </w:tc>
        <w:tc>
          <w:tcPr>
            <w:tcW w:w="1555"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r>
      <w:tr w:rsidR="000779D1">
        <w:trPr>
          <w:trHeight w:val="506"/>
        </w:trPr>
        <w:tc>
          <w:tcPr>
            <w:tcW w:w="758" w:type="dxa"/>
          </w:tcPr>
          <w:p w:rsidR="000779D1" w:rsidRDefault="000779D1">
            <w:pPr>
              <w:pStyle w:val="af0"/>
              <w:adjustRightInd w:val="0"/>
              <w:snapToGrid w:val="0"/>
              <w:spacing w:line="440" w:lineRule="atLeast"/>
              <w:rPr>
                <w:rFonts w:eastAsia="宋体" w:hAnsi="宋体"/>
                <w:color w:val="auto"/>
                <w:sz w:val="22"/>
                <w:szCs w:val="22"/>
              </w:rPr>
            </w:pPr>
          </w:p>
        </w:tc>
        <w:tc>
          <w:tcPr>
            <w:tcW w:w="1266" w:type="dxa"/>
            <w:tcBorders>
              <w:righ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77" w:type="dxa"/>
            <w:tcBorders>
              <w:left w:val="single" w:sz="4" w:space="0" w:color="000000"/>
            </w:tcBorders>
          </w:tcPr>
          <w:p w:rsidR="000779D1" w:rsidRDefault="000779D1">
            <w:pPr>
              <w:pStyle w:val="af0"/>
              <w:adjustRightInd w:val="0"/>
              <w:snapToGrid w:val="0"/>
              <w:spacing w:line="440" w:lineRule="atLeast"/>
              <w:rPr>
                <w:rFonts w:eastAsia="宋体" w:hAnsi="宋体"/>
                <w:color w:val="auto"/>
                <w:sz w:val="22"/>
                <w:szCs w:val="22"/>
              </w:rPr>
            </w:pPr>
          </w:p>
        </w:tc>
        <w:tc>
          <w:tcPr>
            <w:tcW w:w="1491" w:type="dxa"/>
          </w:tcPr>
          <w:p w:rsidR="000779D1" w:rsidRDefault="000779D1">
            <w:pPr>
              <w:pStyle w:val="af0"/>
              <w:adjustRightInd w:val="0"/>
              <w:snapToGrid w:val="0"/>
              <w:spacing w:line="440" w:lineRule="atLeast"/>
              <w:rPr>
                <w:rFonts w:eastAsia="宋体" w:hAnsi="宋体"/>
                <w:color w:val="auto"/>
                <w:sz w:val="22"/>
                <w:szCs w:val="22"/>
              </w:rPr>
            </w:pPr>
          </w:p>
        </w:tc>
        <w:tc>
          <w:tcPr>
            <w:tcW w:w="1555"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c>
          <w:tcPr>
            <w:tcW w:w="1556" w:type="dxa"/>
          </w:tcPr>
          <w:p w:rsidR="000779D1" w:rsidRDefault="000779D1">
            <w:pPr>
              <w:pStyle w:val="af0"/>
              <w:adjustRightInd w:val="0"/>
              <w:snapToGrid w:val="0"/>
              <w:spacing w:line="440" w:lineRule="atLeast"/>
              <w:rPr>
                <w:rFonts w:eastAsia="宋体" w:hAnsi="宋体"/>
                <w:color w:val="auto"/>
                <w:sz w:val="22"/>
                <w:szCs w:val="22"/>
              </w:rPr>
            </w:pPr>
          </w:p>
        </w:tc>
      </w:tr>
    </w:tbl>
    <w:p w:rsidR="000779D1" w:rsidRDefault="00510D38">
      <w:pPr>
        <w:spacing w:line="460" w:lineRule="atLeast"/>
        <w:rPr>
          <w:rFonts w:ascii="宋体" w:eastAsia="宋体"/>
          <w:color w:val="auto"/>
          <w:sz w:val="22"/>
          <w:szCs w:val="22"/>
        </w:rPr>
      </w:pPr>
      <w:r>
        <w:rPr>
          <w:rFonts w:ascii="宋体" w:eastAsia="宋体" w:hint="eastAsia"/>
          <w:color w:val="auto"/>
          <w:sz w:val="22"/>
          <w:szCs w:val="22"/>
        </w:rPr>
        <w:t>注：1、合同证明扫描件（加盖公章）须附在磋商响应文件中</w:t>
      </w:r>
      <w:r>
        <w:rPr>
          <w:rFonts w:ascii="宋体" w:eastAsia="宋体" w:hint="eastAsia"/>
          <w:color w:val="auto"/>
          <w:sz w:val="22"/>
          <w:szCs w:val="22"/>
          <w:lang w:val="zh-CN"/>
        </w:rPr>
        <w:t>。</w:t>
      </w:r>
    </w:p>
    <w:p w:rsidR="000779D1" w:rsidRDefault="000779D1">
      <w:pPr>
        <w:snapToGrid w:val="0"/>
        <w:spacing w:line="500" w:lineRule="atLeast"/>
        <w:ind w:firstLineChars="250" w:firstLine="552"/>
        <w:rPr>
          <w:rFonts w:ascii="宋体" w:eastAsia="宋体"/>
          <w:color w:val="auto"/>
          <w:sz w:val="22"/>
          <w:szCs w:val="22"/>
        </w:rPr>
      </w:pPr>
    </w:p>
    <w:p w:rsidR="000779D1" w:rsidRDefault="000779D1">
      <w:pPr>
        <w:snapToGrid w:val="0"/>
        <w:spacing w:line="500" w:lineRule="atLeast"/>
        <w:ind w:firstLineChars="250" w:firstLine="552"/>
        <w:rPr>
          <w:rFonts w:ascii="宋体" w:eastAsia="宋体"/>
          <w:color w:val="auto"/>
          <w:sz w:val="22"/>
          <w:szCs w:val="22"/>
        </w:rPr>
      </w:pPr>
    </w:p>
    <w:p w:rsidR="000779D1" w:rsidRDefault="00510D38">
      <w:pPr>
        <w:snapToGrid w:val="0"/>
        <w:spacing w:line="500" w:lineRule="atLeast"/>
        <w:ind w:firstLineChars="250" w:firstLine="550"/>
        <w:rPr>
          <w:rFonts w:ascii="宋体" w:eastAsia="宋体"/>
          <w:b w:val="0"/>
          <w:color w:val="auto"/>
          <w:sz w:val="22"/>
          <w:szCs w:val="22"/>
        </w:rPr>
      </w:pPr>
      <w:r>
        <w:rPr>
          <w:rFonts w:ascii="宋体" w:eastAsia="宋体" w:hint="eastAsia"/>
          <w:b w:val="0"/>
          <w:color w:val="auto"/>
          <w:sz w:val="22"/>
          <w:szCs w:val="22"/>
        </w:rPr>
        <w:t xml:space="preserve">供应商（盖章）：         </w:t>
      </w:r>
    </w:p>
    <w:p w:rsidR="000779D1" w:rsidRDefault="00510D38">
      <w:pPr>
        <w:snapToGrid w:val="0"/>
        <w:spacing w:line="500" w:lineRule="atLeast"/>
        <w:ind w:firstLineChars="250" w:firstLine="550"/>
        <w:rPr>
          <w:rFonts w:ascii="宋体" w:eastAsia="宋体"/>
          <w:b w:val="0"/>
          <w:color w:val="auto"/>
          <w:sz w:val="22"/>
          <w:szCs w:val="22"/>
        </w:rPr>
      </w:pPr>
      <w:r>
        <w:rPr>
          <w:rFonts w:ascii="宋体" w:eastAsia="宋体" w:hint="eastAsia"/>
          <w:b w:val="0"/>
          <w:color w:val="auto"/>
          <w:sz w:val="22"/>
          <w:szCs w:val="22"/>
          <w:lang w:val="zh-CN"/>
        </w:rPr>
        <w:t>法定代表人或授权代表（签字或盖章）</w:t>
      </w:r>
      <w:r>
        <w:rPr>
          <w:rFonts w:ascii="宋体" w:eastAsia="宋体" w:hint="eastAsia"/>
          <w:b w:val="0"/>
          <w:color w:val="auto"/>
          <w:sz w:val="22"/>
          <w:szCs w:val="22"/>
        </w:rPr>
        <w:t xml:space="preserve">：               </w:t>
      </w:r>
    </w:p>
    <w:p w:rsidR="000779D1" w:rsidRDefault="00510D38">
      <w:pPr>
        <w:snapToGrid w:val="0"/>
        <w:spacing w:line="500" w:lineRule="atLeast"/>
        <w:ind w:firstLineChars="250" w:firstLine="550"/>
        <w:rPr>
          <w:rFonts w:ascii="宋体" w:eastAsia="宋体"/>
          <w:b w:val="0"/>
          <w:color w:val="auto"/>
          <w:sz w:val="22"/>
          <w:szCs w:val="22"/>
        </w:rPr>
      </w:pPr>
      <w:r>
        <w:rPr>
          <w:rFonts w:ascii="宋体" w:eastAsia="宋体" w:hint="eastAsia"/>
          <w:b w:val="0"/>
          <w:color w:val="auto"/>
          <w:sz w:val="22"/>
          <w:szCs w:val="22"/>
        </w:rPr>
        <w:t>日期：</w:t>
      </w:r>
    </w:p>
    <w:p w:rsidR="000779D1" w:rsidRDefault="000779D1">
      <w:pPr>
        <w:pStyle w:val="af0"/>
        <w:spacing w:line="440" w:lineRule="atLeast"/>
        <w:jc w:val="center"/>
        <w:rPr>
          <w:rFonts w:eastAsia="宋体" w:hAnsi="宋体" w:cs="Arial"/>
          <w:b w:val="0"/>
          <w:bCs/>
          <w:color w:val="auto"/>
          <w:sz w:val="36"/>
          <w:szCs w:val="36"/>
        </w:rPr>
      </w:pPr>
    </w:p>
    <w:p w:rsidR="000779D1" w:rsidRDefault="000779D1">
      <w:pPr>
        <w:pStyle w:val="af0"/>
        <w:spacing w:line="440" w:lineRule="atLeast"/>
        <w:jc w:val="center"/>
        <w:rPr>
          <w:rFonts w:eastAsia="宋体" w:hAnsi="宋体" w:cs="Arial"/>
          <w:b w:val="0"/>
          <w:bCs/>
          <w:color w:val="auto"/>
          <w:sz w:val="36"/>
          <w:szCs w:val="36"/>
        </w:rPr>
      </w:pPr>
    </w:p>
    <w:p w:rsidR="000779D1" w:rsidRDefault="000779D1">
      <w:pPr>
        <w:pStyle w:val="af0"/>
        <w:spacing w:line="440" w:lineRule="atLeast"/>
        <w:jc w:val="center"/>
        <w:rPr>
          <w:rFonts w:eastAsia="宋体" w:hAnsi="宋体" w:cs="Arial"/>
          <w:b w:val="0"/>
          <w:bCs/>
          <w:color w:val="auto"/>
          <w:sz w:val="36"/>
          <w:szCs w:val="36"/>
        </w:rPr>
      </w:pPr>
    </w:p>
    <w:p w:rsidR="000779D1" w:rsidRDefault="000779D1">
      <w:pPr>
        <w:pStyle w:val="af0"/>
        <w:spacing w:line="440" w:lineRule="atLeast"/>
        <w:jc w:val="center"/>
        <w:rPr>
          <w:rFonts w:eastAsia="宋体" w:hAnsi="宋体" w:cs="Arial"/>
          <w:b w:val="0"/>
          <w:bCs/>
          <w:color w:val="auto"/>
          <w:sz w:val="36"/>
          <w:szCs w:val="36"/>
        </w:rPr>
      </w:pPr>
    </w:p>
    <w:p w:rsidR="000779D1" w:rsidRDefault="000779D1">
      <w:pPr>
        <w:pStyle w:val="af0"/>
        <w:spacing w:line="440" w:lineRule="atLeast"/>
        <w:jc w:val="center"/>
        <w:rPr>
          <w:rFonts w:eastAsia="宋体" w:hAnsi="宋体" w:cs="Arial"/>
          <w:b w:val="0"/>
          <w:bCs/>
          <w:color w:val="auto"/>
          <w:sz w:val="36"/>
          <w:szCs w:val="36"/>
        </w:rPr>
      </w:pPr>
    </w:p>
    <w:p w:rsidR="000779D1" w:rsidRDefault="000779D1">
      <w:pPr>
        <w:pStyle w:val="af0"/>
        <w:spacing w:line="440" w:lineRule="atLeast"/>
        <w:jc w:val="center"/>
        <w:rPr>
          <w:rFonts w:eastAsia="宋体" w:hAnsi="宋体" w:cs="Arial"/>
          <w:b w:val="0"/>
          <w:bCs/>
          <w:color w:val="auto"/>
          <w:sz w:val="36"/>
          <w:szCs w:val="36"/>
        </w:rPr>
      </w:pPr>
    </w:p>
    <w:p w:rsidR="000779D1" w:rsidRDefault="000779D1">
      <w:pPr>
        <w:pStyle w:val="af0"/>
        <w:spacing w:line="440" w:lineRule="atLeast"/>
        <w:jc w:val="center"/>
        <w:rPr>
          <w:rFonts w:eastAsia="宋体" w:hAnsi="宋体" w:cs="Arial"/>
          <w:b w:val="0"/>
          <w:bCs/>
          <w:color w:val="auto"/>
          <w:sz w:val="36"/>
          <w:szCs w:val="36"/>
        </w:rPr>
      </w:pPr>
    </w:p>
    <w:p w:rsidR="000779D1" w:rsidRDefault="00510D38">
      <w:pPr>
        <w:pStyle w:val="af0"/>
        <w:spacing w:line="460" w:lineRule="atLeast"/>
        <w:rPr>
          <w:rFonts w:eastAsia="宋体" w:hAnsi="宋体"/>
          <w:b w:val="0"/>
          <w:color w:val="auto"/>
          <w:sz w:val="30"/>
          <w:szCs w:val="30"/>
        </w:rPr>
      </w:pPr>
      <w:r>
        <w:rPr>
          <w:rFonts w:eastAsia="宋体" w:cs="Arial"/>
          <w:b w:val="0"/>
          <w:bCs/>
          <w:color w:val="auto"/>
          <w:sz w:val="22"/>
          <w:szCs w:val="22"/>
        </w:rPr>
        <w:br w:type="page"/>
      </w:r>
      <w:r>
        <w:rPr>
          <w:rFonts w:eastAsia="宋体" w:hAnsi="宋体" w:hint="eastAsia"/>
          <w:b w:val="0"/>
          <w:color w:val="auto"/>
          <w:sz w:val="30"/>
          <w:szCs w:val="30"/>
        </w:rPr>
        <w:lastRenderedPageBreak/>
        <w:t>附件八</w:t>
      </w:r>
    </w:p>
    <w:p w:rsidR="000779D1" w:rsidRDefault="00510D38">
      <w:pPr>
        <w:spacing w:line="360" w:lineRule="auto"/>
        <w:jc w:val="center"/>
        <w:rPr>
          <w:rFonts w:ascii="宋体" w:eastAsia="宋体" w:cs="宋体"/>
          <w:b w:val="0"/>
          <w:sz w:val="22"/>
          <w:szCs w:val="22"/>
        </w:rPr>
      </w:pPr>
      <w:r>
        <w:rPr>
          <w:rFonts w:ascii="宋体" w:eastAsia="宋体" w:cs="宋体" w:hint="eastAsia"/>
          <w:b w:val="0"/>
          <w:color w:val="auto"/>
          <w:sz w:val="22"/>
          <w:szCs w:val="22"/>
        </w:rPr>
        <w:t>（一）</w:t>
      </w:r>
      <w:r>
        <w:rPr>
          <w:rFonts w:ascii="宋体" w:eastAsia="宋体" w:cs="宋体" w:hint="eastAsia"/>
          <w:b w:val="0"/>
          <w:sz w:val="22"/>
          <w:szCs w:val="22"/>
        </w:rPr>
        <w:t>拟派本项目现场监理机构及主要人员一览表</w:t>
      </w:r>
    </w:p>
    <w:p w:rsidR="000779D1" w:rsidRDefault="00510D38">
      <w:pPr>
        <w:spacing w:line="360" w:lineRule="auto"/>
        <w:rPr>
          <w:rFonts w:ascii="宋体" w:eastAsia="宋体" w:cs="宋体"/>
          <w:b w:val="0"/>
          <w:sz w:val="22"/>
          <w:szCs w:val="22"/>
        </w:rPr>
      </w:pPr>
      <w:r>
        <w:rPr>
          <w:rFonts w:ascii="宋体" w:eastAsia="宋体" w:cs="宋体" w:hint="eastAsia"/>
          <w:b w:val="0"/>
          <w:sz w:val="22"/>
          <w:szCs w:val="22"/>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951"/>
        <w:gridCol w:w="569"/>
        <w:gridCol w:w="540"/>
        <w:gridCol w:w="1799"/>
        <w:gridCol w:w="870"/>
        <w:gridCol w:w="1215"/>
        <w:gridCol w:w="1605"/>
      </w:tblGrid>
      <w:tr w:rsidR="000779D1">
        <w:trPr>
          <w:trHeight w:val="396"/>
        </w:trPr>
        <w:tc>
          <w:tcPr>
            <w:tcW w:w="1008" w:type="dxa"/>
            <w:tcBorders>
              <w:top w:val="single" w:sz="12" w:space="0" w:color="auto"/>
              <w:left w:val="single" w:sz="12" w:space="0" w:color="auto"/>
              <w:bottom w:val="single" w:sz="12" w:space="0" w:color="auto"/>
            </w:tcBorders>
            <w:vAlign w:val="center"/>
          </w:tcPr>
          <w:p w:rsidR="000779D1" w:rsidRDefault="00510D38">
            <w:pPr>
              <w:spacing w:line="360" w:lineRule="auto"/>
              <w:jc w:val="center"/>
              <w:rPr>
                <w:rFonts w:ascii="宋体" w:eastAsia="宋体" w:cs="宋体"/>
                <w:b w:val="0"/>
                <w:sz w:val="22"/>
                <w:szCs w:val="22"/>
              </w:rPr>
            </w:pPr>
            <w:r>
              <w:rPr>
                <w:rFonts w:ascii="宋体" w:eastAsia="宋体" w:cs="宋体" w:hint="eastAsia"/>
                <w:b w:val="0"/>
                <w:sz w:val="22"/>
                <w:szCs w:val="22"/>
              </w:rPr>
              <w:t>姓  名</w:t>
            </w:r>
          </w:p>
        </w:tc>
        <w:tc>
          <w:tcPr>
            <w:tcW w:w="1951" w:type="dxa"/>
            <w:tcBorders>
              <w:top w:val="single" w:sz="12" w:space="0" w:color="auto"/>
              <w:bottom w:val="single" w:sz="12" w:space="0" w:color="auto"/>
            </w:tcBorders>
            <w:vAlign w:val="center"/>
          </w:tcPr>
          <w:p w:rsidR="000779D1" w:rsidRDefault="00510D38">
            <w:pPr>
              <w:spacing w:line="360" w:lineRule="auto"/>
              <w:jc w:val="center"/>
              <w:rPr>
                <w:rFonts w:ascii="宋体" w:eastAsia="宋体" w:cs="宋体"/>
                <w:b w:val="0"/>
                <w:sz w:val="22"/>
                <w:szCs w:val="22"/>
              </w:rPr>
            </w:pPr>
            <w:r>
              <w:rPr>
                <w:rFonts w:ascii="宋体" w:eastAsia="宋体" w:cs="宋体" w:hint="eastAsia"/>
                <w:b w:val="0"/>
                <w:sz w:val="22"/>
                <w:szCs w:val="22"/>
              </w:rPr>
              <w:t>本工程拟任岗位</w:t>
            </w:r>
          </w:p>
        </w:tc>
        <w:tc>
          <w:tcPr>
            <w:tcW w:w="569" w:type="dxa"/>
            <w:tcBorders>
              <w:top w:val="single" w:sz="12" w:space="0" w:color="auto"/>
              <w:bottom w:val="single" w:sz="12" w:space="0" w:color="auto"/>
            </w:tcBorders>
            <w:vAlign w:val="center"/>
          </w:tcPr>
          <w:p w:rsidR="000779D1" w:rsidRDefault="00510D38">
            <w:pPr>
              <w:spacing w:line="360" w:lineRule="auto"/>
              <w:jc w:val="center"/>
              <w:rPr>
                <w:rFonts w:ascii="宋体" w:eastAsia="宋体" w:cs="宋体"/>
                <w:b w:val="0"/>
                <w:sz w:val="22"/>
                <w:szCs w:val="22"/>
              </w:rPr>
            </w:pPr>
            <w:r>
              <w:rPr>
                <w:rFonts w:ascii="宋体" w:eastAsia="宋体" w:cs="宋体" w:hint="eastAsia"/>
                <w:b w:val="0"/>
                <w:sz w:val="22"/>
                <w:szCs w:val="22"/>
              </w:rPr>
              <w:t>年龄</w:t>
            </w:r>
          </w:p>
        </w:tc>
        <w:tc>
          <w:tcPr>
            <w:tcW w:w="540" w:type="dxa"/>
            <w:tcBorders>
              <w:top w:val="single" w:sz="12" w:space="0" w:color="auto"/>
              <w:bottom w:val="single" w:sz="12" w:space="0" w:color="auto"/>
            </w:tcBorders>
            <w:vAlign w:val="center"/>
          </w:tcPr>
          <w:p w:rsidR="000779D1" w:rsidRDefault="00510D38">
            <w:pPr>
              <w:spacing w:line="360" w:lineRule="auto"/>
              <w:jc w:val="center"/>
              <w:rPr>
                <w:rFonts w:ascii="宋体" w:eastAsia="宋体" w:cs="宋体"/>
                <w:b w:val="0"/>
                <w:sz w:val="22"/>
                <w:szCs w:val="22"/>
              </w:rPr>
            </w:pPr>
            <w:r>
              <w:rPr>
                <w:rFonts w:ascii="宋体" w:eastAsia="宋体" w:cs="宋体" w:hint="eastAsia"/>
                <w:b w:val="0"/>
                <w:sz w:val="22"/>
                <w:szCs w:val="22"/>
              </w:rPr>
              <w:t>性别</w:t>
            </w:r>
          </w:p>
        </w:tc>
        <w:tc>
          <w:tcPr>
            <w:tcW w:w="1799" w:type="dxa"/>
            <w:tcBorders>
              <w:top w:val="single" w:sz="12" w:space="0" w:color="auto"/>
              <w:bottom w:val="single" w:sz="12" w:space="0" w:color="auto"/>
            </w:tcBorders>
            <w:vAlign w:val="center"/>
          </w:tcPr>
          <w:p w:rsidR="000779D1" w:rsidRDefault="00510D38">
            <w:pPr>
              <w:spacing w:line="360" w:lineRule="auto"/>
              <w:jc w:val="center"/>
              <w:rPr>
                <w:rFonts w:ascii="宋体" w:eastAsia="宋体" w:cs="宋体"/>
                <w:b w:val="0"/>
                <w:sz w:val="22"/>
                <w:szCs w:val="22"/>
              </w:rPr>
            </w:pPr>
            <w:r>
              <w:rPr>
                <w:rFonts w:ascii="宋体" w:eastAsia="宋体" w:cs="宋体" w:hint="eastAsia"/>
                <w:b w:val="0"/>
                <w:sz w:val="22"/>
                <w:szCs w:val="22"/>
              </w:rPr>
              <w:t>专 业</w:t>
            </w:r>
          </w:p>
        </w:tc>
        <w:tc>
          <w:tcPr>
            <w:tcW w:w="870" w:type="dxa"/>
            <w:tcBorders>
              <w:top w:val="single" w:sz="12" w:space="0" w:color="auto"/>
              <w:bottom w:val="single" w:sz="12" w:space="0" w:color="auto"/>
            </w:tcBorders>
            <w:vAlign w:val="center"/>
          </w:tcPr>
          <w:p w:rsidR="000779D1" w:rsidRDefault="00510D38">
            <w:pPr>
              <w:spacing w:line="360" w:lineRule="auto"/>
              <w:jc w:val="center"/>
              <w:rPr>
                <w:rFonts w:ascii="宋体" w:eastAsia="宋体" w:cs="宋体"/>
                <w:b w:val="0"/>
                <w:sz w:val="22"/>
                <w:szCs w:val="22"/>
              </w:rPr>
            </w:pPr>
            <w:r>
              <w:rPr>
                <w:rFonts w:ascii="宋体" w:eastAsia="宋体" w:cs="宋体" w:hint="eastAsia"/>
                <w:b w:val="0"/>
                <w:sz w:val="22"/>
                <w:szCs w:val="22"/>
              </w:rPr>
              <w:t>专业年限</w:t>
            </w:r>
          </w:p>
        </w:tc>
        <w:tc>
          <w:tcPr>
            <w:tcW w:w="1215" w:type="dxa"/>
            <w:tcBorders>
              <w:top w:val="single" w:sz="12" w:space="0" w:color="auto"/>
              <w:bottom w:val="single" w:sz="12" w:space="0" w:color="auto"/>
            </w:tcBorders>
            <w:vAlign w:val="center"/>
          </w:tcPr>
          <w:p w:rsidR="000779D1" w:rsidRDefault="00510D38">
            <w:pPr>
              <w:spacing w:line="360" w:lineRule="auto"/>
              <w:jc w:val="center"/>
              <w:rPr>
                <w:rFonts w:ascii="宋体" w:eastAsia="宋体" w:cs="宋体"/>
                <w:b w:val="0"/>
                <w:sz w:val="22"/>
                <w:szCs w:val="22"/>
              </w:rPr>
            </w:pPr>
            <w:r>
              <w:rPr>
                <w:rFonts w:ascii="宋体" w:eastAsia="宋体" w:cs="宋体" w:hint="eastAsia"/>
                <w:b w:val="0"/>
                <w:sz w:val="22"/>
                <w:szCs w:val="22"/>
              </w:rPr>
              <w:t>职称</w:t>
            </w:r>
          </w:p>
        </w:tc>
        <w:tc>
          <w:tcPr>
            <w:tcW w:w="1605" w:type="dxa"/>
            <w:tcBorders>
              <w:top w:val="single" w:sz="12" w:space="0" w:color="auto"/>
              <w:bottom w:val="single" w:sz="12" w:space="0" w:color="auto"/>
              <w:right w:val="single" w:sz="12" w:space="0" w:color="auto"/>
            </w:tcBorders>
            <w:vAlign w:val="center"/>
          </w:tcPr>
          <w:p w:rsidR="000779D1" w:rsidRDefault="00510D38">
            <w:pPr>
              <w:spacing w:line="360" w:lineRule="auto"/>
              <w:jc w:val="center"/>
              <w:rPr>
                <w:rFonts w:ascii="宋体" w:eastAsia="宋体" w:cs="宋体"/>
                <w:b w:val="0"/>
                <w:sz w:val="22"/>
                <w:szCs w:val="22"/>
              </w:rPr>
            </w:pPr>
            <w:r>
              <w:rPr>
                <w:rFonts w:ascii="宋体" w:eastAsia="宋体" w:cs="宋体" w:hint="eastAsia"/>
                <w:b w:val="0"/>
                <w:sz w:val="22"/>
                <w:szCs w:val="22"/>
              </w:rPr>
              <w:t>安排上岗 起止时间</w:t>
            </w:r>
          </w:p>
        </w:tc>
      </w:tr>
      <w:tr w:rsidR="000779D1">
        <w:trPr>
          <w:trHeight w:val="396"/>
        </w:trPr>
        <w:tc>
          <w:tcPr>
            <w:tcW w:w="1008" w:type="dxa"/>
            <w:tcBorders>
              <w:top w:val="single" w:sz="12" w:space="0" w:color="auto"/>
              <w:left w:val="single" w:sz="12" w:space="0" w:color="auto"/>
            </w:tcBorders>
            <w:vAlign w:val="center"/>
          </w:tcPr>
          <w:p w:rsidR="000779D1" w:rsidRDefault="000779D1">
            <w:pPr>
              <w:spacing w:line="360" w:lineRule="auto"/>
              <w:rPr>
                <w:rFonts w:ascii="宋体" w:eastAsia="宋体" w:cs="宋体"/>
                <w:b w:val="0"/>
                <w:sz w:val="22"/>
                <w:szCs w:val="22"/>
              </w:rPr>
            </w:pPr>
          </w:p>
        </w:tc>
        <w:tc>
          <w:tcPr>
            <w:tcW w:w="1951" w:type="dxa"/>
            <w:tcBorders>
              <w:top w:val="single" w:sz="12" w:space="0" w:color="auto"/>
            </w:tcBorders>
            <w:vAlign w:val="center"/>
          </w:tcPr>
          <w:p w:rsidR="000779D1" w:rsidRDefault="000779D1">
            <w:pPr>
              <w:spacing w:line="360" w:lineRule="auto"/>
              <w:rPr>
                <w:rFonts w:ascii="宋体" w:eastAsia="宋体" w:cs="宋体"/>
                <w:b w:val="0"/>
                <w:sz w:val="22"/>
                <w:szCs w:val="22"/>
              </w:rPr>
            </w:pPr>
          </w:p>
        </w:tc>
        <w:tc>
          <w:tcPr>
            <w:tcW w:w="569" w:type="dxa"/>
            <w:tcBorders>
              <w:top w:val="single" w:sz="12" w:space="0" w:color="auto"/>
            </w:tcBorders>
            <w:vAlign w:val="center"/>
          </w:tcPr>
          <w:p w:rsidR="000779D1" w:rsidRDefault="000779D1">
            <w:pPr>
              <w:spacing w:line="360" w:lineRule="auto"/>
              <w:rPr>
                <w:rFonts w:ascii="宋体" w:eastAsia="宋体" w:cs="宋体"/>
                <w:b w:val="0"/>
                <w:sz w:val="22"/>
                <w:szCs w:val="22"/>
              </w:rPr>
            </w:pPr>
          </w:p>
        </w:tc>
        <w:tc>
          <w:tcPr>
            <w:tcW w:w="540" w:type="dxa"/>
            <w:tcBorders>
              <w:top w:val="single" w:sz="12" w:space="0" w:color="auto"/>
            </w:tcBorders>
            <w:vAlign w:val="center"/>
          </w:tcPr>
          <w:p w:rsidR="000779D1" w:rsidRDefault="000779D1">
            <w:pPr>
              <w:spacing w:line="360" w:lineRule="auto"/>
              <w:rPr>
                <w:rFonts w:ascii="宋体" w:eastAsia="宋体" w:cs="宋体"/>
                <w:b w:val="0"/>
                <w:sz w:val="22"/>
                <w:szCs w:val="22"/>
              </w:rPr>
            </w:pPr>
          </w:p>
        </w:tc>
        <w:tc>
          <w:tcPr>
            <w:tcW w:w="1799" w:type="dxa"/>
            <w:tcBorders>
              <w:top w:val="single" w:sz="12" w:space="0" w:color="auto"/>
            </w:tcBorders>
            <w:vAlign w:val="center"/>
          </w:tcPr>
          <w:p w:rsidR="000779D1" w:rsidRDefault="000779D1">
            <w:pPr>
              <w:spacing w:line="360" w:lineRule="auto"/>
              <w:rPr>
                <w:rFonts w:ascii="宋体" w:eastAsia="宋体" w:cs="宋体"/>
                <w:b w:val="0"/>
                <w:sz w:val="22"/>
                <w:szCs w:val="22"/>
              </w:rPr>
            </w:pPr>
          </w:p>
        </w:tc>
        <w:tc>
          <w:tcPr>
            <w:tcW w:w="870" w:type="dxa"/>
            <w:tcBorders>
              <w:top w:val="single" w:sz="12" w:space="0" w:color="auto"/>
            </w:tcBorders>
            <w:vAlign w:val="center"/>
          </w:tcPr>
          <w:p w:rsidR="000779D1" w:rsidRDefault="000779D1">
            <w:pPr>
              <w:spacing w:line="360" w:lineRule="auto"/>
              <w:rPr>
                <w:rFonts w:ascii="宋体" w:eastAsia="宋体" w:cs="宋体"/>
                <w:b w:val="0"/>
                <w:sz w:val="22"/>
                <w:szCs w:val="22"/>
              </w:rPr>
            </w:pPr>
          </w:p>
        </w:tc>
        <w:tc>
          <w:tcPr>
            <w:tcW w:w="1215" w:type="dxa"/>
            <w:tcBorders>
              <w:top w:val="single" w:sz="12" w:space="0" w:color="auto"/>
            </w:tcBorders>
            <w:vAlign w:val="center"/>
          </w:tcPr>
          <w:p w:rsidR="000779D1" w:rsidRDefault="000779D1">
            <w:pPr>
              <w:pStyle w:val="af2"/>
              <w:spacing w:line="360" w:lineRule="auto"/>
              <w:ind w:left="5271"/>
              <w:rPr>
                <w:rFonts w:ascii="宋体" w:eastAsia="宋体" w:cs="宋体"/>
                <w:b w:val="0"/>
                <w:sz w:val="22"/>
                <w:szCs w:val="22"/>
              </w:rPr>
            </w:pPr>
          </w:p>
        </w:tc>
        <w:tc>
          <w:tcPr>
            <w:tcW w:w="1605" w:type="dxa"/>
            <w:tcBorders>
              <w:top w:val="single" w:sz="12" w:space="0" w:color="auto"/>
              <w:right w:val="single" w:sz="12" w:space="0" w:color="auto"/>
            </w:tcBorders>
            <w:vAlign w:val="center"/>
          </w:tcPr>
          <w:p w:rsidR="000779D1" w:rsidRDefault="000779D1">
            <w:pPr>
              <w:spacing w:line="360" w:lineRule="auto"/>
              <w:rPr>
                <w:rFonts w:ascii="宋体" w:eastAsia="宋体" w:cs="宋体"/>
                <w:b w:val="0"/>
                <w:sz w:val="22"/>
                <w:szCs w:val="22"/>
              </w:rPr>
            </w:pPr>
          </w:p>
        </w:tc>
      </w:tr>
      <w:tr w:rsidR="000779D1">
        <w:trPr>
          <w:trHeight w:val="396"/>
        </w:trPr>
        <w:tc>
          <w:tcPr>
            <w:tcW w:w="1008" w:type="dxa"/>
            <w:tcBorders>
              <w:left w:val="single" w:sz="12" w:space="0" w:color="auto"/>
            </w:tcBorders>
            <w:vAlign w:val="center"/>
          </w:tcPr>
          <w:p w:rsidR="000779D1" w:rsidRDefault="000779D1">
            <w:pPr>
              <w:spacing w:line="360" w:lineRule="auto"/>
              <w:rPr>
                <w:rFonts w:ascii="宋体" w:eastAsia="宋体" w:cs="宋体"/>
                <w:b w:val="0"/>
                <w:sz w:val="22"/>
                <w:szCs w:val="22"/>
              </w:rPr>
            </w:pPr>
          </w:p>
        </w:tc>
        <w:tc>
          <w:tcPr>
            <w:tcW w:w="1951" w:type="dxa"/>
            <w:vAlign w:val="center"/>
          </w:tcPr>
          <w:p w:rsidR="000779D1" w:rsidRDefault="000779D1">
            <w:pPr>
              <w:spacing w:line="360" w:lineRule="auto"/>
              <w:rPr>
                <w:rFonts w:ascii="宋体" w:eastAsia="宋体" w:cs="宋体"/>
                <w:b w:val="0"/>
                <w:sz w:val="22"/>
                <w:szCs w:val="22"/>
              </w:rPr>
            </w:pPr>
          </w:p>
        </w:tc>
        <w:tc>
          <w:tcPr>
            <w:tcW w:w="569" w:type="dxa"/>
            <w:vAlign w:val="center"/>
          </w:tcPr>
          <w:p w:rsidR="000779D1" w:rsidRDefault="000779D1">
            <w:pPr>
              <w:spacing w:line="360" w:lineRule="auto"/>
              <w:rPr>
                <w:rFonts w:ascii="宋体" w:eastAsia="宋体" w:cs="宋体"/>
                <w:b w:val="0"/>
                <w:sz w:val="22"/>
                <w:szCs w:val="22"/>
              </w:rPr>
            </w:pPr>
          </w:p>
        </w:tc>
        <w:tc>
          <w:tcPr>
            <w:tcW w:w="540" w:type="dxa"/>
            <w:vAlign w:val="center"/>
          </w:tcPr>
          <w:p w:rsidR="000779D1" w:rsidRDefault="000779D1">
            <w:pPr>
              <w:spacing w:line="360" w:lineRule="auto"/>
              <w:rPr>
                <w:rFonts w:ascii="宋体" w:eastAsia="宋体" w:cs="宋体"/>
                <w:b w:val="0"/>
                <w:sz w:val="22"/>
                <w:szCs w:val="22"/>
              </w:rPr>
            </w:pPr>
          </w:p>
        </w:tc>
        <w:tc>
          <w:tcPr>
            <w:tcW w:w="1799" w:type="dxa"/>
            <w:vAlign w:val="center"/>
          </w:tcPr>
          <w:p w:rsidR="000779D1" w:rsidRDefault="000779D1">
            <w:pPr>
              <w:spacing w:line="360" w:lineRule="auto"/>
              <w:rPr>
                <w:rFonts w:ascii="宋体" w:eastAsia="宋体" w:cs="宋体"/>
                <w:b w:val="0"/>
                <w:sz w:val="22"/>
                <w:szCs w:val="22"/>
              </w:rPr>
            </w:pPr>
          </w:p>
        </w:tc>
        <w:tc>
          <w:tcPr>
            <w:tcW w:w="870" w:type="dxa"/>
            <w:vAlign w:val="center"/>
          </w:tcPr>
          <w:p w:rsidR="000779D1" w:rsidRDefault="000779D1">
            <w:pPr>
              <w:spacing w:line="360" w:lineRule="auto"/>
              <w:rPr>
                <w:rFonts w:ascii="宋体" w:eastAsia="宋体" w:cs="宋体"/>
                <w:b w:val="0"/>
                <w:sz w:val="22"/>
                <w:szCs w:val="22"/>
              </w:rPr>
            </w:pPr>
          </w:p>
        </w:tc>
        <w:tc>
          <w:tcPr>
            <w:tcW w:w="1215" w:type="dxa"/>
            <w:vAlign w:val="center"/>
          </w:tcPr>
          <w:p w:rsidR="000779D1" w:rsidRDefault="000779D1">
            <w:pPr>
              <w:spacing w:line="360" w:lineRule="auto"/>
              <w:rPr>
                <w:rFonts w:ascii="宋体" w:eastAsia="宋体" w:cs="宋体"/>
                <w:b w:val="0"/>
                <w:sz w:val="22"/>
                <w:szCs w:val="22"/>
              </w:rPr>
            </w:pPr>
          </w:p>
        </w:tc>
        <w:tc>
          <w:tcPr>
            <w:tcW w:w="1605" w:type="dxa"/>
            <w:tcBorders>
              <w:right w:val="single" w:sz="12" w:space="0" w:color="auto"/>
            </w:tcBorders>
            <w:vAlign w:val="center"/>
          </w:tcPr>
          <w:p w:rsidR="000779D1" w:rsidRDefault="000779D1">
            <w:pPr>
              <w:pStyle w:val="af2"/>
              <w:spacing w:line="360" w:lineRule="auto"/>
              <w:ind w:left="5271"/>
              <w:rPr>
                <w:rFonts w:ascii="宋体" w:eastAsia="宋体" w:cs="宋体"/>
                <w:b w:val="0"/>
                <w:sz w:val="22"/>
                <w:szCs w:val="22"/>
              </w:rPr>
            </w:pPr>
          </w:p>
        </w:tc>
      </w:tr>
      <w:tr w:rsidR="000779D1">
        <w:trPr>
          <w:trHeight w:val="396"/>
        </w:trPr>
        <w:tc>
          <w:tcPr>
            <w:tcW w:w="1008" w:type="dxa"/>
            <w:tcBorders>
              <w:left w:val="single" w:sz="12" w:space="0" w:color="auto"/>
            </w:tcBorders>
            <w:vAlign w:val="center"/>
          </w:tcPr>
          <w:p w:rsidR="000779D1" w:rsidRDefault="000779D1">
            <w:pPr>
              <w:spacing w:line="360" w:lineRule="auto"/>
              <w:rPr>
                <w:rFonts w:ascii="宋体" w:eastAsia="宋体" w:cs="宋体"/>
                <w:b w:val="0"/>
                <w:sz w:val="22"/>
                <w:szCs w:val="22"/>
              </w:rPr>
            </w:pPr>
          </w:p>
        </w:tc>
        <w:tc>
          <w:tcPr>
            <w:tcW w:w="1951" w:type="dxa"/>
            <w:vAlign w:val="center"/>
          </w:tcPr>
          <w:p w:rsidR="000779D1" w:rsidRDefault="000779D1">
            <w:pPr>
              <w:spacing w:line="360" w:lineRule="auto"/>
              <w:rPr>
                <w:rFonts w:ascii="宋体" w:eastAsia="宋体" w:cs="宋体"/>
                <w:b w:val="0"/>
                <w:sz w:val="22"/>
                <w:szCs w:val="22"/>
              </w:rPr>
            </w:pPr>
          </w:p>
        </w:tc>
        <w:tc>
          <w:tcPr>
            <w:tcW w:w="569" w:type="dxa"/>
            <w:vAlign w:val="center"/>
          </w:tcPr>
          <w:p w:rsidR="000779D1" w:rsidRDefault="000779D1">
            <w:pPr>
              <w:spacing w:line="360" w:lineRule="auto"/>
              <w:rPr>
                <w:rFonts w:ascii="宋体" w:eastAsia="宋体" w:cs="宋体"/>
                <w:b w:val="0"/>
                <w:sz w:val="22"/>
                <w:szCs w:val="22"/>
              </w:rPr>
            </w:pPr>
          </w:p>
        </w:tc>
        <w:tc>
          <w:tcPr>
            <w:tcW w:w="540" w:type="dxa"/>
            <w:vAlign w:val="center"/>
          </w:tcPr>
          <w:p w:rsidR="000779D1" w:rsidRDefault="000779D1">
            <w:pPr>
              <w:spacing w:line="360" w:lineRule="auto"/>
              <w:rPr>
                <w:rFonts w:ascii="宋体" w:eastAsia="宋体" w:cs="宋体"/>
                <w:b w:val="0"/>
                <w:sz w:val="22"/>
                <w:szCs w:val="22"/>
              </w:rPr>
            </w:pPr>
          </w:p>
        </w:tc>
        <w:tc>
          <w:tcPr>
            <w:tcW w:w="1799" w:type="dxa"/>
            <w:vAlign w:val="center"/>
          </w:tcPr>
          <w:p w:rsidR="000779D1" w:rsidRDefault="000779D1">
            <w:pPr>
              <w:spacing w:line="360" w:lineRule="auto"/>
              <w:rPr>
                <w:rFonts w:ascii="宋体" w:eastAsia="宋体" w:cs="宋体"/>
                <w:b w:val="0"/>
                <w:sz w:val="22"/>
                <w:szCs w:val="22"/>
              </w:rPr>
            </w:pPr>
          </w:p>
        </w:tc>
        <w:tc>
          <w:tcPr>
            <w:tcW w:w="870" w:type="dxa"/>
            <w:vAlign w:val="center"/>
          </w:tcPr>
          <w:p w:rsidR="000779D1" w:rsidRDefault="000779D1">
            <w:pPr>
              <w:spacing w:line="360" w:lineRule="auto"/>
              <w:rPr>
                <w:rFonts w:ascii="宋体" w:eastAsia="宋体" w:cs="宋体"/>
                <w:b w:val="0"/>
                <w:sz w:val="22"/>
                <w:szCs w:val="22"/>
              </w:rPr>
            </w:pPr>
          </w:p>
        </w:tc>
        <w:tc>
          <w:tcPr>
            <w:tcW w:w="1215" w:type="dxa"/>
            <w:vAlign w:val="center"/>
          </w:tcPr>
          <w:p w:rsidR="000779D1" w:rsidRDefault="000779D1">
            <w:pPr>
              <w:spacing w:line="360" w:lineRule="auto"/>
              <w:rPr>
                <w:rFonts w:ascii="宋体" w:eastAsia="宋体" w:cs="宋体"/>
                <w:b w:val="0"/>
                <w:sz w:val="22"/>
                <w:szCs w:val="22"/>
              </w:rPr>
            </w:pPr>
          </w:p>
        </w:tc>
        <w:tc>
          <w:tcPr>
            <w:tcW w:w="1605" w:type="dxa"/>
            <w:tcBorders>
              <w:right w:val="single" w:sz="12" w:space="0" w:color="auto"/>
            </w:tcBorders>
            <w:vAlign w:val="center"/>
          </w:tcPr>
          <w:p w:rsidR="000779D1" w:rsidRDefault="000779D1">
            <w:pPr>
              <w:spacing w:line="360" w:lineRule="auto"/>
              <w:rPr>
                <w:rFonts w:ascii="宋体" w:eastAsia="宋体" w:cs="宋体"/>
                <w:b w:val="0"/>
                <w:sz w:val="22"/>
                <w:szCs w:val="22"/>
              </w:rPr>
            </w:pPr>
          </w:p>
        </w:tc>
      </w:tr>
      <w:tr w:rsidR="000779D1">
        <w:trPr>
          <w:trHeight w:val="396"/>
        </w:trPr>
        <w:tc>
          <w:tcPr>
            <w:tcW w:w="1008" w:type="dxa"/>
            <w:tcBorders>
              <w:left w:val="single" w:sz="12" w:space="0" w:color="auto"/>
            </w:tcBorders>
            <w:vAlign w:val="center"/>
          </w:tcPr>
          <w:p w:rsidR="000779D1" w:rsidRDefault="000779D1">
            <w:pPr>
              <w:spacing w:line="360" w:lineRule="auto"/>
              <w:rPr>
                <w:rFonts w:ascii="宋体" w:eastAsia="宋体" w:cs="宋体"/>
                <w:b w:val="0"/>
                <w:sz w:val="22"/>
                <w:szCs w:val="22"/>
              </w:rPr>
            </w:pPr>
          </w:p>
        </w:tc>
        <w:tc>
          <w:tcPr>
            <w:tcW w:w="1951" w:type="dxa"/>
            <w:vAlign w:val="center"/>
          </w:tcPr>
          <w:p w:rsidR="000779D1" w:rsidRDefault="000779D1">
            <w:pPr>
              <w:spacing w:line="360" w:lineRule="auto"/>
              <w:rPr>
                <w:rFonts w:ascii="宋体" w:eastAsia="宋体" w:cs="宋体"/>
                <w:b w:val="0"/>
                <w:sz w:val="22"/>
                <w:szCs w:val="22"/>
              </w:rPr>
            </w:pPr>
          </w:p>
        </w:tc>
        <w:tc>
          <w:tcPr>
            <w:tcW w:w="569" w:type="dxa"/>
            <w:vAlign w:val="center"/>
          </w:tcPr>
          <w:p w:rsidR="000779D1" w:rsidRDefault="000779D1">
            <w:pPr>
              <w:spacing w:line="360" w:lineRule="auto"/>
              <w:rPr>
                <w:rFonts w:ascii="宋体" w:eastAsia="宋体" w:cs="宋体"/>
                <w:b w:val="0"/>
                <w:sz w:val="22"/>
                <w:szCs w:val="22"/>
              </w:rPr>
            </w:pPr>
          </w:p>
        </w:tc>
        <w:tc>
          <w:tcPr>
            <w:tcW w:w="540" w:type="dxa"/>
            <w:vAlign w:val="center"/>
          </w:tcPr>
          <w:p w:rsidR="000779D1" w:rsidRDefault="000779D1">
            <w:pPr>
              <w:spacing w:line="360" w:lineRule="auto"/>
              <w:rPr>
                <w:rFonts w:ascii="宋体" w:eastAsia="宋体" w:cs="宋体"/>
                <w:b w:val="0"/>
                <w:sz w:val="22"/>
                <w:szCs w:val="22"/>
              </w:rPr>
            </w:pPr>
          </w:p>
        </w:tc>
        <w:tc>
          <w:tcPr>
            <w:tcW w:w="1799" w:type="dxa"/>
            <w:vAlign w:val="center"/>
          </w:tcPr>
          <w:p w:rsidR="000779D1" w:rsidRDefault="000779D1">
            <w:pPr>
              <w:spacing w:line="360" w:lineRule="auto"/>
              <w:rPr>
                <w:rFonts w:ascii="宋体" w:eastAsia="宋体" w:cs="宋体"/>
                <w:b w:val="0"/>
                <w:sz w:val="22"/>
                <w:szCs w:val="22"/>
              </w:rPr>
            </w:pPr>
          </w:p>
        </w:tc>
        <w:tc>
          <w:tcPr>
            <w:tcW w:w="870" w:type="dxa"/>
            <w:vAlign w:val="center"/>
          </w:tcPr>
          <w:p w:rsidR="000779D1" w:rsidRDefault="000779D1">
            <w:pPr>
              <w:spacing w:line="360" w:lineRule="auto"/>
              <w:rPr>
                <w:rFonts w:ascii="宋体" w:eastAsia="宋体" w:cs="宋体"/>
                <w:b w:val="0"/>
                <w:sz w:val="22"/>
                <w:szCs w:val="22"/>
              </w:rPr>
            </w:pPr>
          </w:p>
        </w:tc>
        <w:tc>
          <w:tcPr>
            <w:tcW w:w="1215" w:type="dxa"/>
            <w:vAlign w:val="center"/>
          </w:tcPr>
          <w:p w:rsidR="000779D1" w:rsidRDefault="000779D1">
            <w:pPr>
              <w:spacing w:line="360" w:lineRule="auto"/>
              <w:rPr>
                <w:rFonts w:ascii="宋体" w:eastAsia="宋体" w:cs="宋体"/>
                <w:b w:val="0"/>
                <w:sz w:val="22"/>
                <w:szCs w:val="22"/>
              </w:rPr>
            </w:pPr>
          </w:p>
        </w:tc>
        <w:tc>
          <w:tcPr>
            <w:tcW w:w="1605" w:type="dxa"/>
            <w:tcBorders>
              <w:right w:val="single" w:sz="12" w:space="0" w:color="auto"/>
            </w:tcBorders>
            <w:vAlign w:val="center"/>
          </w:tcPr>
          <w:p w:rsidR="000779D1" w:rsidRDefault="000779D1">
            <w:pPr>
              <w:spacing w:line="360" w:lineRule="auto"/>
              <w:rPr>
                <w:rFonts w:ascii="宋体" w:eastAsia="宋体" w:cs="宋体"/>
                <w:b w:val="0"/>
                <w:sz w:val="22"/>
                <w:szCs w:val="22"/>
              </w:rPr>
            </w:pPr>
          </w:p>
        </w:tc>
      </w:tr>
      <w:tr w:rsidR="000779D1">
        <w:trPr>
          <w:trHeight w:val="396"/>
        </w:trPr>
        <w:tc>
          <w:tcPr>
            <w:tcW w:w="1008" w:type="dxa"/>
            <w:tcBorders>
              <w:left w:val="single" w:sz="12" w:space="0" w:color="auto"/>
            </w:tcBorders>
            <w:vAlign w:val="center"/>
          </w:tcPr>
          <w:p w:rsidR="000779D1" w:rsidRDefault="000779D1">
            <w:pPr>
              <w:spacing w:line="360" w:lineRule="auto"/>
              <w:rPr>
                <w:rFonts w:ascii="宋体" w:eastAsia="宋体" w:cs="宋体"/>
                <w:b w:val="0"/>
                <w:sz w:val="22"/>
                <w:szCs w:val="22"/>
              </w:rPr>
            </w:pPr>
          </w:p>
        </w:tc>
        <w:tc>
          <w:tcPr>
            <w:tcW w:w="1951" w:type="dxa"/>
            <w:vAlign w:val="center"/>
          </w:tcPr>
          <w:p w:rsidR="000779D1" w:rsidRDefault="000779D1">
            <w:pPr>
              <w:spacing w:line="360" w:lineRule="auto"/>
              <w:rPr>
                <w:rFonts w:ascii="宋体" w:eastAsia="宋体" w:cs="宋体"/>
                <w:b w:val="0"/>
                <w:sz w:val="22"/>
                <w:szCs w:val="22"/>
              </w:rPr>
            </w:pPr>
          </w:p>
        </w:tc>
        <w:tc>
          <w:tcPr>
            <w:tcW w:w="569" w:type="dxa"/>
            <w:vAlign w:val="center"/>
          </w:tcPr>
          <w:p w:rsidR="000779D1" w:rsidRDefault="000779D1">
            <w:pPr>
              <w:spacing w:line="360" w:lineRule="auto"/>
              <w:rPr>
                <w:rFonts w:ascii="宋体" w:eastAsia="宋体" w:cs="宋体"/>
                <w:b w:val="0"/>
                <w:sz w:val="22"/>
                <w:szCs w:val="22"/>
              </w:rPr>
            </w:pPr>
          </w:p>
        </w:tc>
        <w:tc>
          <w:tcPr>
            <w:tcW w:w="540" w:type="dxa"/>
            <w:vAlign w:val="center"/>
          </w:tcPr>
          <w:p w:rsidR="000779D1" w:rsidRDefault="000779D1">
            <w:pPr>
              <w:spacing w:line="360" w:lineRule="auto"/>
              <w:rPr>
                <w:rFonts w:ascii="宋体" w:eastAsia="宋体" w:cs="宋体"/>
                <w:b w:val="0"/>
                <w:sz w:val="22"/>
                <w:szCs w:val="22"/>
              </w:rPr>
            </w:pPr>
          </w:p>
        </w:tc>
        <w:tc>
          <w:tcPr>
            <w:tcW w:w="1799" w:type="dxa"/>
            <w:vAlign w:val="center"/>
          </w:tcPr>
          <w:p w:rsidR="000779D1" w:rsidRDefault="000779D1">
            <w:pPr>
              <w:spacing w:line="360" w:lineRule="auto"/>
              <w:rPr>
                <w:rFonts w:ascii="宋体" w:eastAsia="宋体" w:cs="宋体"/>
                <w:b w:val="0"/>
                <w:sz w:val="22"/>
                <w:szCs w:val="22"/>
              </w:rPr>
            </w:pPr>
          </w:p>
        </w:tc>
        <w:tc>
          <w:tcPr>
            <w:tcW w:w="870" w:type="dxa"/>
            <w:vAlign w:val="center"/>
          </w:tcPr>
          <w:p w:rsidR="000779D1" w:rsidRDefault="000779D1">
            <w:pPr>
              <w:spacing w:line="360" w:lineRule="auto"/>
              <w:rPr>
                <w:rFonts w:ascii="宋体" w:eastAsia="宋体" w:cs="宋体"/>
                <w:b w:val="0"/>
                <w:sz w:val="22"/>
                <w:szCs w:val="22"/>
              </w:rPr>
            </w:pPr>
          </w:p>
        </w:tc>
        <w:tc>
          <w:tcPr>
            <w:tcW w:w="1215" w:type="dxa"/>
            <w:vAlign w:val="center"/>
          </w:tcPr>
          <w:p w:rsidR="000779D1" w:rsidRDefault="000779D1">
            <w:pPr>
              <w:spacing w:line="360" w:lineRule="auto"/>
              <w:rPr>
                <w:rFonts w:ascii="宋体" w:eastAsia="宋体" w:cs="宋体"/>
                <w:b w:val="0"/>
                <w:sz w:val="22"/>
                <w:szCs w:val="22"/>
              </w:rPr>
            </w:pPr>
          </w:p>
        </w:tc>
        <w:tc>
          <w:tcPr>
            <w:tcW w:w="1605" w:type="dxa"/>
            <w:tcBorders>
              <w:right w:val="single" w:sz="12" w:space="0" w:color="auto"/>
            </w:tcBorders>
            <w:vAlign w:val="center"/>
          </w:tcPr>
          <w:p w:rsidR="000779D1" w:rsidRDefault="000779D1">
            <w:pPr>
              <w:spacing w:line="360" w:lineRule="auto"/>
              <w:rPr>
                <w:rFonts w:ascii="宋体" w:eastAsia="宋体" w:cs="宋体"/>
                <w:b w:val="0"/>
                <w:sz w:val="22"/>
                <w:szCs w:val="22"/>
              </w:rPr>
            </w:pPr>
          </w:p>
        </w:tc>
      </w:tr>
      <w:tr w:rsidR="000779D1">
        <w:trPr>
          <w:trHeight w:val="396"/>
        </w:trPr>
        <w:tc>
          <w:tcPr>
            <w:tcW w:w="1008" w:type="dxa"/>
            <w:tcBorders>
              <w:left w:val="single" w:sz="12" w:space="0" w:color="auto"/>
            </w:tcBorders>
            <w:vAlign w:val="center"/>
          </w:tcPr>
          <w:p w:rsidR="000779D1" w:rsidRDefault="000779D1">
            <w:pPr>
              <w:spacing w:line="360" w:lineRule="auto"/>
              <w:rPr>
                <w:rFonts w:ascii="宋体" w:eastAsia="宋体" w:cs="宋体"/>
                <w:b w:val="0"/>
                <w:sz w:val="22"/>
                <w:szCs w:val="22"/>
              </w:rPr>
            </w:pPr>
          </w:p>
        </w:tc>
        <w:tc>
          <w:tcPr>
            <w:tcW w:w="1951" w:type="dxa"/>
            <w:vAlign w:val="center"/>
          </w:tcPr>
          <w:p w:rsidR="000779D1" w:rsidRDefault="000779D1">
            <w:pPr>
              <w:spacing w:line="360" w:lineRule="auto"/>
              <w:rPr>
                <w:rFonts w:ascii="宋体" w:eastAsia="宋体" w:cs="宋体"/>
                <w:b w:val="0"/>
                <w:sz w:val="22"/>
                <w:szCs w:val="22"/>
              </w:rPr>
            </w:pPr>
          </w:p>
        </w:tc>
        <w:tc>
          <w:tcPr>
            <w:tcW w:w="569" w:type="dxa"/>
            <w:vAlign w:val="center"/>
          </w:tcPr>
          <w:p w:rsidR="000779D1" w:rsidRDefault="000779D1">
            <w:pPr>
              <w:spacing w:line="360" w:lineRule="auto"/>
              <w:rPr>
                <w:rFonts w:ascii="宋体" w:eastAsia="宋体" w:cs="宋体"/>
                <w:b w:val="0"/>
                <w:sz w:val="22"/>
                <w:szCs w:val="22"/>
              </w:rPr>
            </w:pPr>
          </w:p>
        </w:tc>
        <w:tc>
          <w:tcPr>
            <w:tcW w:w="540" w:type="dxa"/>
            <w:vAlign w:val="center"/>
          </w:tcPr>
          <w:p w:rsidR="000779D1" w:rsidRDefault="000779D1">
            <w:pPr>
              <w:spacing w:line="360" w:lineRule="auto"/>
              <w:rPr>
                <w:rFonts w:ascii="宋体" w:eastAsia="宋体" w:cs="宋体"/>
                <w:b w:val="0"/>
                <w:sz w:val="22"/>
                <w:szCs w:val="22"/>
              </w:rPr>
            </w:pPr>
          </w:p>
        </w:tc>
        <w:tc>
          <w:tcPr>
            <w:tcW w:w="1799" w:type="dxa"/>
            <w:vAlign w:val="center"/>
          </w:tcPr>
          <w:p w:rsidR="000779D1" w:rsidRDefault="000779D1">
            <w:pPr>
              <w:spacing w:line="360" w:lineRule="auto"/>
              <w:rPr>
                <w:rFonts w:ascii="宋体" w:eastAsia="宋体" w:cs="宋体"/>
                <w:b w:val="0"/>
                <w:sz w:val="22"/>
                <w:szCs w:val="22"/>
              </w:rPr>
            </w:pPr>
          </w:p>
        </w:tc>
        <w:tc>
          <w:tcPr>
            <w:tcW w:w="870" w:type="dxa"/>
            <w:vAlign w:val="center"/>
          </w:tcPr>
          <w:p w:rsidR="000779D1" w:rsidRDefault="000779D1">
            <w:pPr>
              <w:spacing w:line="360" w:lineRule="auto"/>
              <w:rPr>
                <w:rFonts w:ascii="宋体" w:eastAsia="宋体" w:cs="宋体"/>
                <w:b w:val="0"/>
                <w:sz w:val="22"/>
                <w:szCs w:val="22"/>
              </w:rPr>
            </w:pPr>
          </w:p>
        </w:tc>
        <w:tc>
          <w:tcPr>
            <w:tcW w:w="1215" w:type="dxa"/>
            <w:vAlign w:val="center"/>
          </w:tcPr>
          <w:p w:rsidR="000779D1" w:rsidRDefault="000779D1">
            <w:pPr>
              <w:spacing w:line="360" w:lineRule="auto"/>
              <w:rPr>
                <w:rFonts w:ascii="宋体" w:eastAsia="宋体" w:cs="宋体"/>
                <w:b w:val="0"/>
                <w:sz w:val="22"/>
                <w:szCs w:val="22"/>
              </w:rPr>
            </w:pPr>
          </w:p>
        </w:tc>
        <w:tc>
          <w:tcPr>
            <w:tcW w:w="1605" w:type="dxa"/>
            <w:tcBorders>
              <w:right w:val="single" w:sz="12" w:space="0" w:color="auto"/>
            </w:tcBorders>
            <w:vAlign w:val="center"/>
          </w:tcPr>
          <w:p w:rsidR="000779D1" w:rsidRDefault="000779D1">
            <w:pPr>
              <w:spacing w:line="360" w:lineRule="auto"/>
              <w:rPr>
                <w:rFonts w:ascii="宋体" w:eastAsia="宋体" w:cs="宋体"/>
                <w:b w:val="0"/>
                <w:sz w:val="22"/>
                <w:szCs w:val="22"/>
              </w:rPr>
            </w:pPr>
          </w:p>
        </w:tc>
      </w:tr>
      <w:tr w:rsidR="000779D1">
        <w:trPr>
          <w:trHeight w:val="396"/>
        </w:trPr>
        <w:tc>
          <w:tcPr>
            <w:tcW w:w="1008" w:type="dxa"/>
            <w:tcBorders>
              <w:left w:val="single" w:sz="12" w:space="0" w:color="auto"/>
            </w:tcBorders>
            <w:vAlign w:val="center"/>
          </w:tcPr>
          <w:p w:rsidR="000779D1" w:rsidRDefault="000779D1">
            <w:pPr>
              <w:spacing w:line="360" w:lineRule="auto"/>
              <w:rPr>
                <w:rFonts w:ascii="宋体" w:eastAsia="宋体" w:cs="宋体"/>
                <w:b w:val="0"/>
                <w:sz w:val="22"/>
                <w:szCs w:val="22"/>
              </w:rPr>
            </w:pPr>
          </w:p>
        </w:tc>
        <w:tc>
          <w:tcPr>
            <w:tcW w:w="1951" w:type="dxa"/>
            <w:vAlign w:val="center"/>
          </w:tcPr>
          <w:p w:rsidR="000779D1" w:rsidRDefault="000779D1">
            <w:pPr>
              <w:spacing w:line="360" w:lineRule="auto"/>
              <w:rPr>
                <w:rFonts w:ascii="宋体" w:eastAsia="宋体" w:cs="宋体"/>
                <w:b w:val="0"/>
                <w:sz w:val="22"/>
                <w:szCs w:val="22"/>
              </w:rPr>
            </w:pPr>
          </w:p>
        </w:tc>
        <w:tc>
          <w:tcPr>
            <w:tcW w:w="569" w:type="dxa"/>
            <w:vAlign w:val="center"/>
          </w:tcPr>
          <w:p w:rsidR="000779D1" w:rsidRDefault="000779D1">
            <w:pPr>
              <w:spacing w:line="360" w:lineRule="auto"/>
              <w:rPr>
                <w:rFonts w:ascii="宋体" w:eastAsia="宋体" w:cs="宋体"/>
                <w:b w:val="0"/>
                <w:sz w:val="22"/>
                <w:szCs w:val="22"/>
              </w:rPr>
            </w:pPr>
          </w:p>
        </w:tc>
        <w:tc>
          <w:tcPr>
            <w:tcW w:w="540" w:type="dxa"/>
            <w:vAlign w:val="center"/>
          </w:tcPr>
          <w:p w:rsidR="000779D1" w:rsidRDefault="000779D1">
            <w:pPr>
              <w:spacing w:line="360" w:lineRule="auto"/>
              <w:rPr>
                <w:rFonts w:ascii="宋体" w:eastAsia="宋体" w:cs="宋体"/>
                <w:b w:val="0"/>
                <w:sz w:val="22"/>
                <w:szCs w:val="22"/>
              </w:rPr>
            </w:pPr>
          </w:p>
        </w:tc>
        <w:tc>
          <w:tcPr>
            <w:tcW w:w="1799" w:type="dxa"/>
            <w:vAlign w:val="center"/>
          </w:tcPr>
          <w:p w:rsidR="000779D1" w:rsidRDefault="000779D1">
            <w:pPr>
              <w:spacing w:line="360" w:lineRule="auto"/>
              <w:rPr>
                <w:rFonts w:ascii="宋体" w:eastAsia="宋体" w:cs="宋体"/>
                <w:b w:val="0"/>
                <w:sz w:val="22"/>
                <w:szCs w:val="22"/>
              </w:rPr>
            </w:pPr>
          </w:p>
        </w:tc>
        <w:tc>
          <w:tcPr>
            <w:tcW w:w="870" w:type="dxa"/>
            <w:vAlign w:val="center"/>
          </w:tcPr>
          <w:p w:rsidR="000779D1" w:rsidRDefault="000779D1">
            <w:pPr>
              <w:spacing w:line="360" w:lineRule="auto"/>
              <w:rPr>
                <w:rFonts w:ascii="宋体" w:eastAsia="宋体" w:cs="宋体"/>
                <w:b w:val="0"/>
                <w:sz w:val="22"/>
                <w:szCs w:val="22"/>
              </w:rPr>
            </w:pPr>
          </w:p>
        </w:tc>
        <w:tc>
          <w:tcPr>
            <w:tcW w:w="1215" w:type="dxa"/>
            <w:vAlign w:val="center"/>
          </w:tcPr>
          <w:p w:rsidR="000779D1" w:rsidRDefault="000779D1">
            <w:pPr>
              <w:spacing w:line="360" w:lineRule="auto"/>
              <w:rPr>
                <w:rFonts w:ascii="宋体" w:eastAsia="宋体" w:cs="宋体"/>
                <w:b w:val="0"/>
                <w:sz w:val="22"/>
                <w:szCs w:val="22"/>
              </w:rPr>
            </w:pPr>
          </w:p>
        </w:tc>
        <w:tc>
          <w:tcPr>
            <w:tcW w:w="1605" w:type="dxa"/>
            <w:tcBorders>
              <w:right w:val="single" w:sz="12" w:space="0" w:color="auto"/>
            </w:tcBorders>
            <w:vAlign w:val="center"/>
          </w:tcPr>
          <w:p w:rsidR="000779D1" w:rsidRDefault="000779D1">
            <w:pPr>
              <w:spacing w:line="360" w:lineRule="auto"/>
              <w:rPr>
                <w:rFonts w:ascii="宋体" w:eastAsia="宋体" w:cs="宋体"/>
                <w:b w:val="0"/>
                <w:sz w:val="22"/>
                <w:szCs w:val="22"/>
              </w:rPr>
            </w:pPr>
          </w:p>
        </w:tc>
      </w:tr>
      <w:tr w:rsidR="000779D1">
        <w:trPr>
          <w:trHeight w:val="396"/>
        </w:trPr>
        <w:tc>
          <w:tcPr>
            <w:tcW w:w="1008" w:type="dxa"/>
            <w:tcBorders>
              <w:left w:val="single" w:sz="12" w:space="0" w:color="auto"/>
            </w:tcBorders>
            <w:vAlign w:val="center"/>
          </w:tcPr>
          <w:p w:rsidR="000779D1" w:rsidRDefault="000779D1">
            <w:pPr>
              <w:spacing w:line="360" w:lineRule="auto"/>
              <w:rPr>
                <w:rFonts w:ascii="宋体" w:eastAsia="宋体" w:cs="宋体"/>
                <w:b w:val="0"/>
                <w:sz w:val="22"/>
                <w:szCs w:val="22"/>
              </w:rPr>
            </w:pPr>
          </w:p>
        </w:tc>
        <w:tc>
          <w:tcPr>
            <w:tcW w:w="1951" w:type="dxa"/>
            <w:vAlign w:val="center"/>
          </w:tcPr>
          <w:p w:rsidR="000779D1" w:rsidRDefault="000779D1">
            <w:pPr>
              <w:spacing w:line="360" w:lineRule="auto"/>
              <w:rPr>
                <w:rFonts w:ascii="宋体" w:eastAsia="宋体" w:cs="宋体"/>
                <w:b w:val="0"/>
                <w:sz w:val="22"/>
                <w:szCs w:val="22"/>
              </w:rPr>
            </w:pPr>
          </w:p>
        </w:tc>
        <w:tc>
          <w:tcPr>
            <w:tcW w:w="569" w:type="dxa"/>
            <w:vAlign w:val="center"/>
          </w:tcPr>
          <w:p w:rsidR="000779D1" w:rsidRDefault="000779D1">
            <w:pPr>
              <w:spacing w:line="360" w:lineRule="auto"/>
              <w:rPr>
                <w:rFonts w:ascii="宋体" w:eastAsia="宋体" w:cs="宋体"/>
                <w:b w:val="0"/>
                <w:sz w:val="22"/>
                <w:szCs w:val="22"/>
              </w:rPr>
            </w:pPr>
          </w:p>
        </w:tc>
        <w:tc>
          <w:tcPr>
            <w:tcW w:w="540" w:type="dxa"/>
            <w:vAlign w:val="center"/>
          </w:tcPr>
          <w:p w:rsidR="000779D1" w:rsidRDefault="000779D1">
            <w:pPr>
              <w:spacing w:line="360" w:lineRule="auto"/>
              <w:rPr>
                <w:rFonts w:ascii="宋体" w:eastAsia="宋体" w:cs="宋体"/>
                <w:b w:val="0"/>
                <w:sz w:val="22"/>
                <w:szCs w:val="22"/>
              </w:rPr>
            </w:pPr>
          </w:p>
        </w:tc>
        <w:tc>
          <w:tcPr>
            <w:tcW w:w="1799" w:type="dxa"/>
            <w:vAlign w:val="center"/>
          </w:tcPr>
          <w:p w:rsidR="000779D1" w:rsidRDefault="000779D1">
            <w:pPr>
              <w:spacing w:line="360" w:lineRule="auto"/>
              <w:rPr>
                <w:rFonts w:ascii="宋体" w:eastAsia="宋体" w:cs="宋体"/>
                <w:b w:val="0"/>
                <w:sz w:val="22"/>
                <w:szCs w:val="22"/>
              </w:rPr>
            </w:pPr>
          </w:p>
        </w:tc>
        <w:tc>
          <w:tcPr>
            <w:tcW w:w="870" w:type="dxa"/>
            <w:vAlign w:val="center"/>
          </w:tcPr>
          <w:p w:rsidR="000779D1" w:rsidRDefault="000779D1">
            <w:pPr>
              <w:spacing w:line="360" w:lineRule="auto"/>
              <w:rPr>
                <w:rFonts w:ascii="宋体" w:eastAsia="宋体" w:cs="宋体"/>
                <w:b w:val="0"/>
                <w:sz w:val="22"/>
                <w:szCs w:val="22"/>
              </w:rPr>
            </w:pPr>
          </w:p>
        </w:tc>
        <w:tc>
          <w:tcPr>
            <w:tcW w:w="1215" w:type="dxa"/>
            <w:vAlign w:val="center"/>
          </w:tcPr>
          <w:p w:rsidR="000779D1" w:rsidRDefault="000779D1">
            <w:pPr>
              <w:spacing w:line="360" w:lineRule="auto"/>
              <w:rPr>
                <w:rFonts w:ascii="宋体" w:eastAsia="宋体" w:cs="宋体"/>
                <w:b w:val="0"/>
                <w:sz w:val="22"/>
                <w:szCs w:val="22"/>
              </w:rPr>
            </w:pPr>
          </w:p>
        </w:tc>
        <w:tc>
          <w:tcPr>
            <w:tcW w:w="1605" w:type="dxa"/>
            <w:tcBorders>
              <w:right w:val="single" w:sz="12" w:space="0" w:color="auto"/>
            </w:tcBorders>
            <w:vAlign w:val="center"/>
          </w:tcPr>
          <w:p w:rsidR="000779D1" w:rsidRDefault="000779D1">
            <w:pPr>
              <w:spacing w:line="360" w:lineRule="auto"/>
              <w:rPr>
                <w:rFonts w:ascii="宋体" w:eastAsia="宋体" w:cs="宋体"/>
                <w:b w:val="0"/>
                <w:sz w:val="22"/>
                <w:szCs w:val="22"/>
              </w:rPr>
            </w:pPr>
          </w:p>
        </w:tc>
      </w:tr>
      <w:tr w:rsidR="000779D1">
        <w:trPr>
          <w:trHeight w:val="396"/>
        </w:trPr>
        <w:tc>
          <w:tcPr>
            <w:tcW w:w="1008" w:type="dxa"/>
            <w:tcBorders>
              <w:left w:val="single" w:sz="12" w:space="0" w:color="auto"/>
            </w:tcBorders>
            <w:vAlign w:val="center"/>
          </w:tcPr>
          <w:p w:rsidR="000779D1" w:rsidRDefault="000779D1">
            <w:pPr>
              <w:spacing w:line="360" w:lineRule="auto"/>
              <w:rPr>
                <w:rFonts w:ascii="宋体" w:eastAsia="宋体" w:cs="宋体"/>
                <w:b w:val="0"/>
                <w:sz w:val="22"/>
                <w:szCs w:val="22"/>
              </w:rPr>
            </w:pPr>
          </w:p>
        </w:tc>
        <w:tc>
          <w:tcPr>
            <w:tcW w:w="1951" w:type="dxa"/>
            <w:vAlign w:val="center"/>
          </w:tcPr>
          <w:p w:rsidR="000779D1" w:rsidRDefault="000779D1">
            <w:pPr>
              <w:spacing w:line="360" w:lineRule="auto"/>
              <w:rPr>
                <w:rFonts w:ascii="宋体" w:eastAsia="宋体" w:cs="宋体"/>
                <w:b w:val="0"/>
                <w:sz w:val="22"/>
                <w:szCs w:val="22"/>
              </w:rPr>
            </w:pPr>
          </w:p>
        </w:tc>
        <w:tc>
          <w:tcPr>
            <w:tcW w:w="569" w:type="dxa"/>
            <w:vAlign w:val="center"/>
          </w:tcPr>
          <w:p w:rsidR="000779D1" w:rsidRDefault="000779D1">
            <w:pPr>
              <w:spacing w:line="360" w:lineRule="auto"/>
              <w:rPr>
                <w:rFonts w:ascii="宋体" w:eastAsia="宋体" w:cs="宋体"/>
                <w:b w:val="0"/>
                <w:sz w:val="22"/>
                <w:szCs w:val="22"/>
              </w:rPr>
            </w:pPr>
          </w:p>
        </w:tc>
        <w:tc>
          <w:tcPr>
            <w:tcW w:w="540" w:type="dxa"/>
            <w:vAlign w:val="center"/>
          </w:tcPr>
          <w:p w:rsidR="000779D1" w:rsidRDefault="000779D1">
            <w:pPr>
              <w:spacing w:line="360" w:lineRule="auto"/>
              <w:rPr>
                <w:rFonts w:ascii="宋体" w:eastAsia="宋体" w:cs="宋体"/>
                <w:b w:val="0"/>
                <w:sz w:val="22"/>
                <w:szCs w:val="22"/>
              </w:rPr>
            </w:pPr>
          </w:p>
        </w:tc>
        <w:tc>
          <w:tcPr>
            <w:tcW w:w="1799" w:type="dxa"/>
            <w:vAlign w:val="center"/>
          </w:tcPr>
          <w:p w:rsidR="000779D1" w:rsidRDefault="000779D1">
            <w:pPr>
              <w:spacing w:line="360" w:lineRule="auto"/>
              <w:rPr>
                <w:rFonts w:ascii="宋体" w:eastAsia="宋体" w:cs="宋体"/>
                <w:b w:val="0"/>
                <w:sz w:val="22"/>
                <w:szCs w:val="22"/>
              </w:rPr>
            </w:pPr>
          </w:p>
        </w:tc>
        <w:tc>
          <w:tcPr>
            <w:tcW w:w="870" w:type="dxa"/>
            <w:vAlign w:val="center"/>
          </w:tcPr>
          <w:p w:rsidR="000779D1" w:rsidRDefault="000779D1">
            <w:pPr>
              <w:spacing w:line="360" w:lineRule="auto"/>
              <w:rPr>
                <w:rFonts w:ascii="宋体" w:eastAsia="宋体" w:cs="宋体"/>
                <w:b w:val="0"/>
                <w:sz w:val="22"/>
                <w:szCs w:val="22"/>
              </w:rPr>
            </w:pPr>
          </w:p>
        </w:tc>
        <w:tc>
          <w:tcPr>
            <w:tcW w:w="1215" w:type="dxa"/>
            <w:vAlign w:val="center"/>
          </w:tcPr>
          <w:p w:rsidR="000779D1" w:rsidRDefault="000779D1">
            <w:pPr>
              <w:spacing w:line="360" w:lineRule="auto"/>
              <w:rPr>
                <w:rFonts w:ascii="宋体" w:eastAsia="宋体" w:cs="宋体"/>
                <w:b w:val="0"/>
                <w:sz w:val="22"/>
                <w:szCs w:val="22"/>
              </w:rPr>
            </w:pPr>
          </w:p>
        </w:tc>
        <w:tc>
          <w:tcPr>
            <w:tcW w:w="1605" w:type="dxa"/>
            <w:tcBorders>
              <w:right w:val="single" w:sz="12" w:space="0" w:color="auto"/>
            </w:tcBorders>
            <w:vAlign w:val="center"/>
          </w:tcPr>
          <w:p w:rsidR="000779D1" w:rsidRDefault="000779D1">
            <w:pPr>
              <w:spacing w:line="360" w:lineRule="auto"/>
              <w:rPr>
                <w:rFonts w:ascii="宋体" w:eastAsia="宋体" w:cs="宋体"/>
                <w:b w:val="0"/>
                <w:sz w:val="22"/>
                <w:szCs w:val="22"/>
              </w:rPr>
            </w:pPr>
          </w:p>
        </w:tc>
      </w:tr>
      <w:tr w:rsidR="000779D1">
        <w:trPr>
          <w:trHeight w:val="396"/>
        </w:trPr>
        <w:tc>
          <w:tcPr>
            <w:tcW w:w="1008" w:type="dxa"/>
            <w:tcBorders>
              <w:left w:val="single" w:sz="12" w:space="0" w:color="auto"/>
            </w:tcBorders>
            <w:vAlign w:val="center"/>
          </w:tcPr>
          <w:p w:rsidR="000779D1" w:rsidRDefault="000779D1">
            <w:pPr>
              <w:spacing w:line="360" w:lineRule="auto"/>
              <w:rPr>
                <w:rFonts w:ascii="宋体" w:eastAsia="宋体" w:cs="宋体"/>
                <w:b w:val="0"/>
                <w:sz w:val="22"/>
                <w:szCs w:val="22"/>
              </w:rPr>
            </w:pPr>
          </w:p>
        </w:tc>
        <w:tc>
          <w:tcPr>
            <w:tcW w:w="1951" w:type="dxa"/>
            <w:vAlign w:val="center"/>
          </w:tcPr>
          <w:p w:rsidR="000779D1" w:rsidRDefault="000779D1">
            <w:pPr>
              <w:spacing w:line="360" w:lineRule="auto"/>
              <w:rPr>
                <w:rFonts w:ascii="宋体" w:eastAsia="宋体" w:cs="宋体"/>
                <w:b w:val="0"/>
                <w:sz w:val="22"/>
                <w:szCs w:val="22"/>
              </w:rPr>
            </w:pPr>
          </w:p>
        </w:tc>
        <w:tc>
          <w:tcPr>
            <w:tcW w:w="569" w:type="dxa"/>
            <w:vAlign w:val="center"/>
          </w:tcPr>
          <w:p w:rsidR="000779D1" w:rsidRDefault="000779D1">
            <w:pPr>
              <w:spacing w:line="360" w:lineRule="auto"/>
              <w:rPr>
                <w:rFonts w:ascii="宋体" w:eastAsia="宋体" w:cs="宋体"/>
                <w:b w:val="0"/>
                <w:sz w:val="22"/>
                <w:szCs w:val="22"/>
              </w:rPr>
            </w:pPr>
          </w:p>
        </w:tc>
        <w:tc>
          <w:tcPr>
            <w:tcW w:w="540" w:type="dxa"/>
            <w:vAlign w:val="center"/>
          </w:tcPr>
          <w:p w:rsidR="000779D1" w:rsidRDefault="000779D1">
            <w:pPr>
              <w:spacing w:line="360" w:lineRule="auto"/>
              <w:rPr>
                <w:rFonts w:ascii="宋体" w:eastAsia="宋体" w:cs="宋体"/>
                <w:b w:val="0"/>
                <w:sz w:val="22"/>
                <w:szCs w:val="22"/>
              </w:rPr>
            </w:pPr>
          </w:p>
        </w:tc>
        <w:tc>
          <w:tcPr>
            <w:tcW w:w="1799" w:type="dxa"/>
            <w:vAlign w:val="center"/>
          </w:tcPr>
          <w:p w:rsidR="000779D1" w:rsidRDefault="000779D1">
            <w:pPr>
              <w:spacing w:line="360" w:lineRule="auto"/>
              <w:rPr>
                <w:rFonts w:ascii="宋体" w:eastAsia="宋体" w:cs="宋体"/>
                <w:b w:val="0"/>
                <w:sz w:val="22"/>
                <w:szCs w:val="22"/>
              </w:rPr>
            </w:pPr>
          </w:p>
        </w:tc>
        <w:tc>
          <w:tcPr>
            <w:tcW w:w="870" w:type="dxa"/>
            <w:vAlign w:val="center"/>
          </w:tcPr>
          <w:p w:rsidR="000779D1" w:rsidRDefault="000779D1">
            <w:pPr>
              <w:spacing w:line="360" w:lineRule="auto"/>
              <w:rPr>
                <w:rFonts w:ascii="宋体" w:eastAsia="宋体" w:cs="宋体"/>
                <w:b w:val="0"/>
                <w:sz w:val="22"/>
                <w:szCs w:val="22"/>
              </w:rPr>
            </w:pPr>
          </w:p>
        </w:tc>
        <w:tc>
          <w:tcPr>
            <w:tcW w:w="1215" w:type="dxa"/>
            <w:vAlign w:val="center"/>
          </w:tcPr>
          <w:p w:rsidR="000779D1" w:rsidRDefault="000779D1">
            <w:pPr>
              <w:spacing w:line="360" w:lineRule="auto"/>
              <w:rPr>
                <w:rFonts w:ascii="宋体" w:eastAsia="宋体" w:cs="宋体"/>
                <w:b w:val="0"/>
                <w:sz w:val="22"/>
                <w:szCs w:val="22"/>
              </w:rPr>
            </w:pPr>
          </w:p>
        </w:tc>
        <w:tc>
          <w:tcPr>
            <w:tcW w:w="1605" w:type="dxa"/>
            <w:tcBorders>
              <w:right w:val="single" w:sz="12" w:space="0" w:color="auto"/>
            </w:tcBorders>
            <w:vAlign w:val="center"/>
          </w:tcPr>
          <w:p w:rsidR="000779D1" w:rsidRDefault="000779D1">
            <w:pPr>
              <w:spacing w:line="360" w:lineRule="auto"/>
              <w:rPr>
                <w:rFonts w:ascii="宋体" w:eastAsia="宋体" w:cs="宋体"/>
                <w:b w:val="0"/>
                <w:sz w:val="22"/>
                <w:szCs w:val="22"/>
              </w:rPr>
            </w:pPr>
          </w:p>
        </w:tc>
      </w:tr>
      <w:tr w:rsidR="000779D1">
        <w:trPr>
          <w:trHeight w:val="396"/>
        </w:trPr>
        <w:tc>
          <w:tcPr>
            <w:tcW w:w="1008" w:type="dxa"/>
            <w:tcBorders>
              <w:left w:val="single" w:sz="12" w:space="0" w:color="auto"/>
            </w:tcBorders>
            <w:vAlign w:val="center"/>
          </w:tcPr>
          <w:p w:rsidR="000779D1" w:rsidRDefault="000779D1">
            <w:pPr>
              <w:spacing w:line="360" w:lineRule="auto"/>
              <w:rPr>
                <w:rFonts w:ascii="宋体" w:eastAsia="宋体" w:cs="宋体"/>
                <w:b w:val="0"/>
                <w:sz w:val="22"/>
                <w:szCs w:val="22"/>
              </w:rPr>
            </w:pPr>
          </w:p>
        </w:tc>
        <w:tc>
          <w:tcPr>
            <w:tcW w:w="1951" w:type="dxa"/>
            <w:vAlign w:val="center"/>
          </w:tcPr>
          <w:p w:rsidR="000779D1" w:rsidRDefault="000779D1">
            <w:pPr>
              <w:spacing w:line="360" w:lineRule="auto"/>
              <w:rPr>
                <w:rFonts w:ascii="宋体" w:eastAsia="宋体" w:cs="宋体"/>
                <w:b w:val="0"/>
                <w:sz w:val="22"/>
                <w:szCs w:val="22"/>
              </w:rPr>
            </w:pPr>
          </w:p>
        </w:tc>
        <w:tc>
          <w:tcPr>
            <w:tcW w:w="569" w:type="dxa"/>
            <w:vAlign w:val="center"/>
          </w:tcPr>
          <w:p w:rsidR="000779D1" w:rsidRDefault="000779D1">
            <w:pPr>
              <w:spacing w:line="360" w:lineRule="auto"/>
              <w:rPr>
                <w:rFonts w:ascii="宋体" w:eastAsia="宋体" w:cs="宋体"/>
                <w:b w:val="0"/>
                <w:sz w:val="22"/>
                <w:szCs w:val="22"/>
              </w:rPr>
            </w:pPr>
          </w:p>
        </w:tc>
        <w:tc>
          <w:tcPr>
            <w:tcW w:w="540" w:type="dxa"/>
            <w:vAlign w:val="center"/>
          </w:tcPr>
          <w:p w:rsidR="000779D1" w:rsidRDefault="000779D1">
            <w:pPr>
              <w:spacing w:line="360" w:lineRule="auto"/>
              <w:rPr>
                <w:rFonts w:ascii="宋体" w:eastAsia="宋体" w:cs="宋体"/>
                <w:b w:val="0"/>
                <w:sz w:val="22"/>
                <w:szCs w:val="22"/>
              </w:rPr>
            </w:pPr>
          </w:p>
        </w:tc>
        <w:tc>
          <w:tcPr>
            <w:tcW w:w="1799" w:type="dxa"/>
            <w:vAlign w:val="center"/>
          </w:tcPr>
          <w:p w:rsidR="000779D1" w:rsidRDefault="000779D1">
            <w:pPr>
              <w:spacing w:line="360" w:lineRule="auto"/>
              <w:rPr>
                <w:rFonts w:ascii="宋体" w:eastAsia="宋体" w:cs="宋体"/>
                <w:b w:val="0"/>
                <w:sz w:val="22"/>
                <w:szCs w:val="22"/>
              </w:rPr>
            </w:pPr>
          </w:p>
        </w:tc>
        <w:tc>
          <w:tcPr>
            <w:tcW w:w="870" w:type="dxa"/>
            <w:vAlign w:val="center"/>
          </w:tcPr>
          <w:p w:rsidR="000779D1" w:rsidRDefault="000779D1">
            <w:pPr>
              <w:spacing w:line="360" w:lineRule="auto"/>
              <w:rPr>
                <w:rFonts w:ascii="宋体" w:eastAsia="宋体" w:cs="宋体"/>
                <w:b w:val="0"/>
                <w:sz w:val="22"/>
                <w:szCs w:val="22"/>
              </w:rPr>
            </w:pPr>
          </w:p>
        </w:tc>
        <w:tc>
          <w:tcPr>
            <w:tcW w:w="1215" w:type="dxa"/>
            <w:vAlign w:val="center"/>
          </w:tcPr>
          <w:p w:rsidR="000779D1" w:rsidRDefault="000779D1">
            <w:pPr>
              <w:spacing w:line="360" w:lineRule="auto"/>
              <w:rPr>
                <w:rFonts w:ascii="宋体" w:eastAsia="宋体" w:cs="宋体"/>
                <w:b w:val="0"/>
                <w:sz w:val="22"/>
                <w:szCs w:val="22"/>
              </w:rPr>
            </w:pPr>
          </w:p>
        </w:tc>
        <w:tc>
          <w:tcPr>
            <w:tcW w:w="1605" w:type="dxa"/>
            <w:tcBorders>
              <w:right w:val="single" w:sz="12" w:space="0" w:color="auto"/>
            </w:tcBorders>
            <w:vAlign w:val="center"/>
          </w:tcPr>
          <w:p w:rsidR="000779D1" w:rsidRDefault="000779D1">
            <w:pPr>
              <w:spacing w:line="360" w:lineRule="auto"/>
              <w:rPr>
                <w:rFonts w:ascii="宋体" w:eastAsia="宋体" w:cs="宋体"/>
                <w:b w:val="0"/>
                <w:sz w:val="22"/>
                <w:szCs w:val="22"/>
              </w:rPr>
            </w:pPr>
          </w:p>
        </w:tc>
      </w:tr>
      <w:tr w:rsidR="000779D1">
        <w:trPr>
          <w:trHeight w:val="396"/>
        </w:trPr>
        <w:tc>
          <w:tcPr>
            <w:tcW w:w="1008" w:type="dxa"/>
            <w:tcBorders>
              <w:left w:val="single" w:sz="12" w:space="0" w:color="auto"/>
            </w:tcBorders>
            <w:vAlign w:val="center"/>
          </w:tcPr>
          <w:p w:rsidR="000779D1" w:rsidRDefault="000779D1">
            <w:pPr>
              <w:spacing w:line="360" w:lineRule="auto"/>
              <w:rPr>
                <w:rFonts w:ascii="宋体" w:eastAsia="宋体" w:cs="宋体"/>
                <w:b w:val="0"/>
                <w:sz w:val="22"/>
                <w:szCs w:val="22"/>
              </w:rPr>
            </w:pPr>
          </w:p>
        </w:tc>
        <w:tc>
          <w:tcPr>
            <w:tcW w:w="1951" w:type="dxa"/>
            <w:vAlign w:val="center"/>
          </w:tcPr>
          <w:p w:rsidR="000779D1" w:rsidRDefault="000779D1">
            <w:pPr>
              <w:spacing w:line="360" w:lineRule="auto"/>
              <w:rPr>
                <w:rFonts w:ascii="宋体" w:eastAsia="宋体" w:cs="宋体"/>
                <w:b w:val="0"/>
                <w:sz w:val="22"/>
                <w:szCs w:val="22"/>
              </w:rPr>
            </w:pPr>
          </w:p>
        </w:tc>
        <w:tc>
          <w:tcPr>
            <w:tcW w:w="569" w:type="dxa"/>
            <w:vAlign w:val="center"/>
          </w:tcPr>
          <w:p w:rsidR="000779D1" w:rsidRDefault="000779D1">
            <w:pPr>
              <w:spacing w:line="360" w:lineRule="auto"/>
              <w:rPr>
                <w:rFonts w:ascii="宋体" w:eastAsia="宋体" w:cs="宋体"/>
                <w:b w:val="0"/>
                <w:sz w:val="22"/>
                <w:szCs w:val="22"/>
              </w:rPr>
            </w:pPr>
          </w:p>
        </w:tc>
        <w:tc>
          <w:tcPr>
            <w:tcW w:w="540" w:type="dxa"/>
            <w:vAlign w:val="center"/>
          </w:tcPr>
          <w:p w:rsidR="000779D1" w:rsidRDefault="000779D1">
            <w:pPr>
              <w:spacing w:line="360" w:lineRule="auto"/>
              <w:rPr>
                <w:rFonts w:ascii="宋体" w:eastAsia="宋体" w:cs="宋体"/>
                <w:b w:val="0"/>
                <w:sz w:val="22"/>
                <w:szCs w:val="22"/>
              </w:rPr>
            </w:pPr>
          </w:p>
        </w:tc>
        <w:tc>
          <w:tcPr>
            <w:tcW w:w="1799" w:type="dxa"/>
            <w:vAlign w:val="center"/>
          </w:tcPr>
          <w:p w:rsidR="000779D1" w:rsidRDefault="000779D1">
            <w:pPr>
              <w:spacing w:line="360" w:lineRule="auto"/>
              <w:rPr>
                <w:rFonts w:ascii="宋体" w:eastAsia="宋体" w:cs="宋体"/>
                <w:b w:val="0"/>
                <w:sz w:val="22"/>
                <w:szCs w:val="22"/>
              </w:rPr>
            </w:pPr>
          </w:p>
        </w:tc>
        <w:tc>
          <w:tcPr>
            <w:tcW w:w="870" w:type="dxa"/>
            <w:vAlign w:val="center"/>
          </w:tcPr>
          <w:p w:rsidR="000779D1" w:rsidRDefault="000779D1">
            <w:pPr>
              <w:spacing w:line="360" w:lineRule="auto"/>
              <w:rPr>
                <w:rFonts w:ascii="宋体" w:eastAsia="宋体" w:cs="宋体"/>
                <w:b w:val="0"/>
                <w:sz w:val="22"/>
                <w:szCs w:val="22"/>
              </w:rPr>
            </w:pPr>
          </w:p>
        </w:tc>
        <w:tc>
          <w:tcPr>
            <w:tcW w:w="1215" w:type="dxa"/>
            <w:vAlign w:val="center"/>
          </w:tcPr>
          <w:p w:rsidR="000779D1" w:rsidRDefault="000779D1">
            <w:pPr>
              <w:spacing w:line="360" w:lineRule="auto"/>
              <w:rPr>
                <w:rFonts w:ascii="宋体" w:eastAsia="宋体" w:cs="宋体"/>
                <w:b w:val="0"/>
                <w:sz w:val="22"/>
                <w:szCs w:val="22"/>
              </w:rPr>
            </w:pPr>
          </w:p>
        </w:tc>
        <w:tc>
          <w:tcPr>
            <w:tcW w:w="1605" w:type="dxa"/>
            <w:tcBorders>
              <w:right w:val="single" w:sz="12" w:space="0" w:color="auto"/>
            </w:tcBorders>
            <w:vAlign w:val="center"/>
          </w:tcPr>
          <w:p w:rsidR="000779D1" w:rsidRDefault="000779D1">
            <w:pPr>
              <w:spacing w:line="360" w:lineRule="auto"/>
              <w:rPr>
                <w:rFonts w:ascii="宋体" w:eastAsia="宋体" w:cs="宋体"/>
                <w:b w:val="0"/>
                <w:sz w:val="22"/>
                <w:szCs w:val="22"/>
              </w:rPr>
            </w:pPr>
          </w:p>
        </w:tc>
      </w:tr>
      <w:tr w:rsidR="000779D1">
        <w:trPr>
          <w:trHeight w:val="396"/>
        </w:trPr>
        <w:tc>
          <w:tcPr>
            <w:tcW w:w="1008" w:type="dxa"/>
            <w:tcBorders>
              <w:left w:val="single" w:sz="12" w:space="0" w:color="auto"/>
            </w:tcBorders>
            <w:vAlign w:val="center"/>
          </w:tcPr>
          <w:p w:rsidR="000779D1" w:rsidRDefault="000779D1">
            <w:pPr>
              <w:spacing w:line="360" w:lineRule="auto"/>
              <w:rPr>
                <w:rFonts w:ascii="宋体" w:eastAsia="宋体" w:cs="宋体"/>
                <w:b w:val="0"/>
                <w:sz w:val="22"/>
                <w:szCs w:val="22"/>
              </w:rPr>
            </w:pPr>
          </w:p>
        </w:tc>
        <w:tc>
          <w:tcPr>
            <w:tcW w:w="1951" w:type="dxa"/>
            <w:vAlign w:val="center"/>
          </w:tcPr>
          <w:p w:rsidR="000779D1" w:rsidRDefault="000779D1">
            <w:pPr>
              <w:spacing w:line="360" w:lineRule="auto"/>
              <w:rPr>
                <w:rFonts w:ascii="宋体" w:eastAsia="宋体" w:cs="宋体"/>
                <w:b w:val="0"/>
                <w:sz w:val="22"/>
                <w:szCs w:val="22"/>
              </w:rPr>
            </w:pPr>
          </w:p>
        </w:tc>
        <w:tc>
          <w:tcPr>
            <w:tcW w:w="569" w:type="dxa"/>
            <w:vAlign w:val="center"/>
          </w:tcPr>
          <w:p w:rsidR="000779D1" w:rsidRDefault="000779D1">
            <w:pPr>
              <w:spacing w:line="360" w:lineRule="auto"/>
              <w:rPr>
                <w:rFonts w:ascii="宋体" w:eastAsia="宋体" w:cs="宋体"/>
                <w:b w:val="0"/>
                <w:sz w:val="22"/>
                <w:szCs w:val="22"/>
              </w:rPr>
            </w:pPr>
          </w:p>
        </w:tc>
        <w:tc>
          <w:tcPr>
            <w:tcW w:w="540" w:type="dxa"/>
            <w:vAlign w:val="center"/>
          </w:tcPr>
          <w:p w:rsidR="000779D1" w:rsidRDefault="000779D1">
            <w:pPr>
              <w:spacing w:line="360" w:lineRule="auto"/>
              <w:rPr>
                <w:rFonts w:ascii="宋体" w:eastAsia="宋体" w:cs="宋体"/>
                <w:b w:val="0"/>
                <w:sz w:val="22"/>
                <w:szCs w:val="22"/>
              </w:rPr>
            </w:pPr>
          </w:p>
        </w:tc>
        <w:tc>
          <w:tcPr>
            <w:tcW w:w="1799" w:type="dxa"/>
            <w:vAlign w:val="center"/>
          </w:tcPr>
          <w:p w:rsidR="000779D1" w:rsidRDefault="000779D1">
            <w:pPr>
              <w:spacing w:line="360" w:lineRule="auto"/>
              <w:rPr>
                <w:rFonts w:ascii="宋体" w:eastAsia="宋体" w:cs="宋体"/>
                <w:b w:val="0"/>
                <w:sz w:val="22"/>
                <w:szCs w:val="22"/>
              </w:rPr>
            </w:pPr>
          </w:p>
        </w:tc>
        <w:tc>
          <w:tcPr>
            <w:tcW w:w="870" w:type="dxa"/>
            <w:vAlign w:val="center"/>
          </w:tcPr>
          <w:p w:rsidR="000779D1" w:rsidRDefault="000779D1">
            <w:pPr>
              <w:spacing w:line="360" w:lineRule="auto"/>
              <w:rPr>
                <w:rFonts w:ascii="宋体" w:eastAsia="宋体" w:cs="宋体"/>
                <w:b w:val="0"/>
                <w:sz w:val="22"/>
                <w:szCs w:val="22"/>
              </w:rPr>
            </w:pPr>
          </w:p>
        </w:tc>
        <w:tc>
          <w:tcPr>
            <w:tcW w:w="1215" w:type="dxa"/>
            <w:vAlign w:val="center"/>
          </w:tcPr>
          <w:p w:rsidR="000779D1" w:rsidRDefault="000779D1">
            <w:pPr>
              <w:spacing w:line="360" w:lineRule="auto"/>
              <w:rPr>
                <w:rFonts w:ascii="宋体" w:eastAsia="宋体" w:cs="宋体"/>
                <w:b w:val="0"/>
                <w:sz w:val="22"/>
                <w:szCs w:val="22"/>
              </w:rPr>
            </w:pPr>
          </w:p>
        </w:tc>
        <w:tc>
          <w:tcPr>
            <w:tcW w:w="1605" w:type="dxa"/>
            <w:tcBorders>
              <w:right w:val="single" w:sz="12" w:space="0" w:color="auto"/>
            </w:tcBorders>
            <w:vAlign w:val="center"/>
          </w:tcPr>
          <w:p w:rsidR="000779D1" w:rsidRDefault="000779D1">
            <w:pPr>
              <w:spacing w:line="360" w:lineRule="auto"/>
              <w:rPr>
                <w:rFonts w:ascii="宋体" w:eastAsia="宋体" w:cs="宋体"/>
                <w:b w:val="0"/>
                <w:sz w:val="22"/>
                <w:szCs w:val="22"/>
              </w:rPr>
            </w:pPr>
          </w:p>
        </w:tc>
      </w:tr>
      <w:tr w:rsidR="000779D1">
        <w:trPr>
          <w:trHeight w:val="396"/>
        </w:trPr>
        <w:tc>
          <w:tcPr>
            <w:tcW w:w="1008" w:type="dxa"/>
            <w:tcBorders>
              <w:left w:val="single" w:sz="12" w:space="0" w:color="auto"/>
            </w:tcBorders>
            <w:vAlign w:val="center"/>
          </w:tcPr>
          <w:p w:rsidR="000779D1" w:rsidRDefault="000779D1">
            <w:pPr>
              <w:spacing w:line="360" w:lineRule="auto"/>
              <w:rPr>
                <w:rFonts w:ascii="宋体" w:eastAsia="宋体" w:cs="宋体"/>
                <w:b w:val="0"/>
                <w:sz w:val="22"/>
                <w:szCs w:val="22"/>
              </w:rPr>
            </w:pPr>
          </w:p>
        </w:tc>
        <w:tc>
          <w:tcPr>
            <w:tcW w:w="1951" w:type="dxa"/>
            <w:vAlign w:val="center"/>
          </w:tcPr>
          <w:p w:rsidR="000779D1" w:rsidRDefault="000779D1">
            <w:pPr>
              <w:spacing w:line="360" w:lineRule="auto"/>
              <w:rPr>
                <w:rFonts w:ascii="宋体" w:eastAsia="宋体" w:cs="宋体"/>
                <w:b w:val="0"/>
                <w:sz w:val="22"/>
                <w:szCs w:val="22"/>
              </w:rPr>
            </w:pPr>
          </w:p>
        </w:tc>
        <w:tc>
          <w:tcPr>
            <w:tcW w:w="569" w:type="dxa"/>
            <w:vAlign w:val="center"/>
          </w:tcPr>
          <w:p w:rsidR="000779D1" w:rsidRDefault="000779D1">
            <w:pPr>
              <w:spacing w:line="360" w:lineRule="auto"/>
              <w:rPr>
                <w:rFonts w:ascii="宋体" w:eastAsia="宋体" w:cs="宋体"/>
                <w:b w:val="0"/>
                <w:sz w:val="22"/>
                <w:szCs w:val="22"/>
              </w:rPr>
            </w:pPr>
          </w:p>
        </w:tc>
        <w:tc>
          <w:tcPr>
            <w:tcW w:w="540" w:type="dxa"/>
            <w:vAlign w:val="center"/>
          </w:tcPr>
          <w:p w:rsidR="000779D1" w:rsidRDefault="000779D1">
            <w:pPr>
              <w:spacing w:line="360" w:lineRule="auto"/>
              <w:rPr>
                <w:rFonts w:ascii="宋体" w:eastAsia="宋体" w:cs="宋体"/>
                <w:b w:val="0"/>
                <w:sz w:val="22"/>
                <w:szCs w:val="22"/>
              </w:rPr>
            </w:pPr>
          </w:p>
        </w:tc>
        <w:tc>
          <w:tcPr>
            <w:tcW w:w="1799" w:type="dxa"/>
            <w:vAlign w:val="center"/>
          </w:tcPr>
          <w:p w:rsidR="000779D1" w:rsidRDefault="000779D1">
            <w:pPr>
              <w:spacing w:line="360" w:lineRule="auto"/>
              <w:rPr>
                <w:rFonts w:ascii="宋体" w:eastAsia="宋体" w:cs="宋体"/>
                <w:b w:val="0"/>
                <w:sz w:val="22"/>
                <w:szCs w:val="22"/>
              </w:rPr>
            </w:pPr>
          </w:p>
        </w:tc>
        <w:tc>
          <w:tcPr>
            <w:tcW w:w="870" w:type="dxa"/>
            <w:vAlign w:val="center"/>
          </w:tcPr>
          <w:p w:rsidR="000779D1" w:rsidRDefault="000779D1">
            <w:pPr>
              <w:spacing w:line="360" w:lineRule="auto"/>
              <w:rPr>
                <w:rFonts w:ascii="宋体" w:eastAsia="宋体" w:cs="宋体"/>
                <w:b w:val="0"/>
                <w:sz w:val="22"/>
                <w:szCs w:val="22"/>
              </w:rPr>
            </w:pPr>
          </w:p>
        </w:tc>
        <w:tc>
          <w:tcPr>
            <w:tcW w:w="1215" w:type="dxa"/>
            <w:vAlign w:val="center"/>
          </w:tcPr>
          <w:p w:rsidR="000779D1" w:rsidRDefault="000779D1">
            <w:pPr>
              <w:spacing w:line="360" w:lineRule="auto"/>
              <w:rPr>
                <w:rFonts w:ascii="宋体" w:eastAsia="宋体" w:cs="宋体"/>
                <w:b w:val="0"/>
                <w:sz w:val="22"/>
                <w:szCs w:val="22"/>
              </w:rPr>
            </w:pPr>
          </w:p>
        </w:tc>
        <w:tc>
          <w:tcPr>
            <w:tcW w:w="1605" w:type="dxa"/>
            <w:tcBorders>
              <w:right w:val="single" w:sz="12" w:space="0" w:color="auto"/>
            </w:tcBorders>
            <w:vAlign w:val="center"/>
          </w:tcPr>
          <w:p w:rsidR="000779D1" w:rsidRDefault="000779D1">
            <w:pPr>
              <w:spacing w:line="360" w:lineRule="auto"/>
              <w:rPr>
                <w:rFonts w:ascii="宋体" w:eastAsia="宋体" w:cs="宋体"/>
                <w:b w:val="0"/>
                <w:sz w:val="22"/>
                <w:szCs w:val="22"/>
              </w:rPr>
            </w:pPr>
          </w:p>
        </w:tc>
      </w:tr>
      <w:tr w:rsidR="000779D1">
        <w:trPr>
          <w:trHeight w:val="396"/>
        </w:trPr>
        <w:tc>
          <w:tcPr>
            <w:tcW w:w="1008" w:type="dxa"/>
            <w:tcBorders>
              <w:left w:val="single" w:sz="12" w:space="0" w:color="auto"/>
            </w:tcBorders>
            <w:vAlign w:val="center"/>
          </w:tcPr>
          <w:p w:rsidR="000779D1" w:rsidRDefault="000779D1">
            <w:pPr>
              <w:spacing w:line="360" w:lineRule="auto"/>
              <w:rPr>
                <w:rFonts w:ascii="宋体" w:eastAsia="宋体" w:cs="宋体"/>
                <w:b w:val="0"/>
                <w:sz w:val="22"/>
                <w:szCs w:val="22"/>
              </w:rPr>
            </w:pPr>
          </w:p>
        </w:tc>
        <w:tc>
          <w:tcPr>
            <w:tcW w:w="1951" w:type="dxa"/>
            <w:vAlign w:val="center"/>
          </w:tcPr>
          <w:p w:rsidR="000779D1" w:rsidRDefault="000779D1">
            <w:pPr>
              <w:spacing w:line="360" w:lineRule="auto"/>
              <w:rPr>
                <w:rFonts w:ascii="宋体" w:eastAsia="宋体" w:cs="宋体"/>
                <w:b w:val="0"/>
                <w:sz w:val="22"/>
                <w:szCs w:val="22"/>
              </w:rPr>
            </w:pPr>
          </w:p>
        </w:tc>
        <w:tc>
          <w:tcPr>
            <w:tcW w:w="569" w:type="dxa"/>
            <w:vAlign w:val="center"/>
          </w:tcPr>
          <w:p w:rsidR="000779D1" w:rsidRDefault="000779D1">
            <w:pPr>
              <w:spacing w:line="360" w:lineRule="auto"/>
              <w:rPr>
                <w:rFonts w:ascii="宋体" w:eastAsia="宋体" w:cs="宋体"/>
                <w:b w:val="0"/>
                <w:sz w:val="22"/>
                <w:szCs w:val="22"/>
              </w:rPr>
            </w:pPr>
          </w:p>
        </w:tc>
        <w:tc>
          <w:tcPr>
            <w:tcW w:w="540" w:type="dxa"/>
            <w:vAlign w:val="center"/>
          </w:tcPr>
          <w:p w:rsidR="000779D1" w:rsidRDefault="000779D1">
            <w:pPr>
              <w:spacing w:line="360" w:lineRule="auto"/>
              <w:rPr>
                <w:rFonts w:ascii="宋体" w:eastAsia="宋体" w:cs="宋体"/>
                <w:b w:val="0"/>
                <w:sz w:val="22"/>
                <w:szCs w:val="22"/>
              </w:rPr>
            </w:pPr>
          </w:p>
        </w:tc>
        <w:tc>
          <w:tcPr>
            <w:tcW w:w="1799" w:type="dxa"/>
            <w:vAlign w:val="center"/>
          </w:tcPr>
          <w:p w:rsidR="000779D1" w:rsidRDefault="000779D1">
            <w:pPr>
              <w:spacing w:line="360" w:lineRule="auto"/>
              <w:rPr>
                <w:rFonts w:ascii="宋体" w:eastAsia="宋体" w:cs="宋体"/>
                <w:b w:val="0"/>
                <w:sz w:val="22"/>
                <w:szCs w:val="22"/>
              </w:rPr>
            </w:pPr>
          </w:p>
        </w:tc>
        <w:tc>
          <w:tcPr>
            <w:tcW w:w="870" w:type="dxa"/>
            <w:vAlign w:val="center"/>
          </w:tcPr>
          <w:p w:rsidR="000779D1" w:rsidRDefault="000779D1">
            <w:pPr>
              <w:spacing w:line="360" w:lineRule="auto"/>
              <w:rPr>
                <w:rFonts w:ascii="宋体" w:eastAsia="宋体" w:cs="宋体"/>
                <w:b w:val="0"/>
                <w:sz w:val="22"/>
                <w:szCs w:val="22"/>
              </w:rPr>
            </w:pPr>
          </w:p>
        </w:tc>
        <w:tc>
          <w:tcPr>
            <w:tcW w:w="1215" w:type="dxa"/>
            <w:vAlign w:val="center"/>
          </w:tcPr>
          <w:p w:rsidR="000779D1" w:rsidRDefault="000779D1">
            <w:pPr>
              <w:spacing w:line="360" w:lineRule="auto"/>
              <w:rPr>
                <w:rFonts w:ascii="宋体" w:eastAsia="宋体" w:cs="宋体"/>
                <w:b w:val="0"/>
                <w:sz w:val="22"/>
                <w:szCs w:val="22"/>
              </w:rPr>
            </w:pPr>
          </w:p>
        </w:tc>
        <w:tc>
          <w:tcPr>
            <w:tcW w:w="1605" w:type="dxa"/>
            <w:tcBorders>
              <w:right w:val="single" w:sz="12" w:space="0" w:color="auto"/>
            </w:tcBorders>
            <w:vAlign w:val="center"/>
          </w:tcPr>
          <w:p w:rsidR="000779D1" w:rsidRDefault="000779D1">
            <w:pPr>
              <w:spacing w:line="360" w:lineRule="auto"/>
              <w:rPr>
                <w:rFonts w:ascii="宋体" w:eastAsia="宋体" w:cs="宋体"/>
                <w:b w:val="0"/>
                <w:sz w:val="22"/>
                <w:szCs w:val="22"/>
              </w:rPr>
            </w:pPr>
          </w:p>
        </w:tc>
      </w:tr>
    </w:tbl>
    <w:p w:rsidR="000779D1" w:rsidRDefault="00510D38">
      <w:pPr>
        <w:tabs>
          <w:tab w:val="left" w:pos="360"/>
        </w:tabs>
        <w:adjustRightInd w:val="0"/>
        <w:snapToGrid w:val="0"/>
        <w:spacing w:line="360" w:lineRule="exact"/>
        <w:rPr>
          <w:rFonts w:ascii="宋体" w:eastAsia="宋体" w:cs="宋体"/>
          <w:bCs/>
          <w:sz w:val="22"/>
          <w:szCs w:val="22"/>
        </w:rPr>
      </w:pPr>
      <w:r>
        <w:rPr>
          <w:rFonts w:ascii="宋体" w:eastAsia="宋体" w:cs="宋体" w:hint="eastAsia"/>
          <w:bCs/>
          <w:sz w:val="22"/>
          <w:szCs w:val="22"/>
        </w:rPr>
        <w:t>注：1、我单位拟派本工程的总监、监理人员等均已列入本表；</w:t>
      </w:r>
    </w:p>
    <w:p w:rsidR="000779D1" w:rsidRDefault="00510D38">
      <w:pPr>
        <w:spacing w:line="360" w:lineRule="exact"/>
        <w:ind w:firstLineChars="200" w:firstLine="442"/>
        <w:rPr>
          <w:rFonts w:ascii="宋体" w:eastAsia="宋体" w:cs="宋体"/>
          <w:bCs/>
          <w:sz w:val="22"/>
          <w:szCs w:val="22"/>
        </w:rPr>
      </w:pPr>
      <w:r>
        <w:rPr>
          <w:rFonts w:ascii="宋体" w:eastAsia="宋体" w:cs="宋体" w:hint="eastAsia"/>
          <w:bCs/>
          <w:sz w:val="22"/>
          <w:szCs w:val="22"/>
        </w:rPr>
        <w:t>2、列入本表的人员，一定保证开工后到位，擅自更换或不到位均属违约行为，擅自更换或不到位按招标文件和有关规定或投标承诺处理。</w:t>
      </w:r>
    </w:p>
    <w:p w:rsidR="000779D1" w:rsidRDefault="00510D38">
      <w:pPr>
        <w:spacing w:line="360" w:lineRule="exact"/>
        <w:ind w:firstLineChars="200" w:firstLine="442"/>
        <w:rPr>
          <w:rFonts w:ascii="宋体" w:eastAsia="宋体" w:cs="宋体"/>
          <w:bCs/>
          <w:sz w:val="22"/>
          <w:szCs w:val="22"/>
        </w:rPr>
      </w:pPr>
      <w:r>
        <w:rPr>
          <w:rFonts w:ascii="宋体" w:eastAsia="宋体" w:cs="宋体" w:hint="eastAsia"/>
          <w:bCs/>
          <w:sz w:val="22"/>
          <w:szCs w:val="22"/>
        </w:rPr>
        <w:t>3、本表后附项目总监、专监、监理员等的相关证书复印件。</w:t>
      </w:r>
    </w:p>
    <w:p w:rsidR="000779D1" w:rsidRDefault="00510D38">
      <w:pPr>
        <w:spacing w:line="460" w:lineRule="atLeast"/>
        <w:ind w:firstLineChars="200" w:firstLine="442"/>
        <w:rPr>
          <w:rFonts w:ascii="宋体" w:eastAsia="宋体" w:cs="宋体"/>
          <w:bCs/>
          <w:color w:val="auto"/>
          <w:spacing w:val="20"/>
          <w:sz w:val="22"/>
          <w:szCs w:val="22"/>
        </w:rPr>
      </w:pPr>
      <w:r>
        <w:rPr>
          <w:rFonts w:ascii="宋体" w:eastAsia="宋体" w:cs="宋体" w:hint="eastAsia"/>
          <w:bCs/>
          <w:sz w:val="22"/>
          <w:szCs w:val="22"/>
        </w:rPr>
        <w:t>4、提供项目总监理工程师、专业监理工程师、造价工程师的社保部门的社会养老保险信息系统出具的开标截止前6个月内的任意一个月的正常缴费的社会养老个人保险缴费记录复印件投标人仅提供单位参保花名册的，其投标文件将被否决。</w:t>
      </w:r>
    </w:p>
    <w:p w:rsidR="000779D1" w:rsidRDefault="000779D1">
      <w:pPr>
        <w:spacing w:line="460" w:lineRule="atLeast"/>
        <w:ind w:firstLine="480"/>
        <w:rPr>
          <w:rFonts w:ascii="宋体" w:eastAsia="宋体"/>
          <w:b w:val="0"/>
          <w:color w:val="auto"/>
          <w:spacing w:val="20"/>
          <w:sz w:val="22"/>
          <w:szCs w:val="22"/>
        </w:rPr>
      </w:pPr>
    </w:p>
    <w:p w:rsidR="000779D1" w:rsidRDefault="00510D38">
      <w:pPr>
        <w:spacing w:line="460" w:lineRule="atLeast"/>
        <w:ind w:firstLine="480"/>
        <w:rPr>
          <w:rFonts w:ascii="宋体" w:eastAsia="宋体"/>
          <w:b w:val="0"/>
          <w:color w:val="auto"/>
          <w:spacing w:val="20"/>
          <w:sz w:val="22"/>
          <w:szCs w:val="22"/>
        </w:rPr>
      </w:pPr>
      <w:r>
        <w:rPr>
          <w:rFonts w:ascii="宋体" w:eastAsia="宋体" w:hint="eastAsia"/>
          <w:b w:val="0"/>
          <w:color w:val="auto"/>
          <w:spacing w:val="20"/>
          <w:sz w:val="22"/>
          <w:szCs w:val="22"/>
        </w:rPr>
        <w:t>投标供应商（盖章）：</w:t>
      </w:r>
    </w:p>
    <w:p w:rsidR="000779D1" w:rsidRDefault="00510D38">
      <w:pPr>
        <w:spacing w:line="460" w:lineRule="atLeast"/>
        <w:ind w:firstLine="480"/>
        <w:rPr>
          <w:rFonts w:ascii="宋体" w:eastAsia="宋体"/>
          <w:b w:val="0"/>
          <w:color w:val="auto"/>
          <w:spacing w:val="20"/>
          <w:sz w:val="22"/>
          <w:szCs w:val="22"/>
        </w:rPr>
      </w:pPr>
      <w:r>
        <w:rPr>
          <w:rFonts w:ascii="宋体" w:eastAsia="宋体" w:hint="eastAsia"/>
          <w:b w:val="0"/>
          <w:color w:val="auto"/>
          <w:spacing w:val="20"/>
          <w:sz w:val="22"/>
          <w:szCs w:val="22"/>
        </w:rPr>
        <w:t>法定代表人或授权代表（签字或盖章）：</w:t>
      </w:r>
    </w:p>
    <w:p w:rsidR="000779D1" w:rsidRDefault="00510D38">
      <w:pPr>
        <w:spacing w:line="460" w:lineRule="atLeast"/>
        <w:ind w:firstLine="480"/>
        <w:rPr>
          <w:rFonts w:ascii="宋体" w:eastAsia="宋体"/>
          <w:b w:val="0"/>
          <w:color w:val="auto"/>
          <w:spacing w:val="20"/>
          <w:sz w:val="22"/>
          <w:szCs w:val="22"/>
        </w:rPr>
      </w:pPr>
      <w:r>
        <w:rPr>
          <w:rFonts w:ascii="宋体" w:eastAsia="宋体" w:hint="eastAsia"/>
          <w:b w:val="0"/>
          <w:color w:val="auto"/>
          <w:spacing w:val="20"/>
          <w:sz w:val="22"/>
          <w:szCs w:val="22"/>
        </w:rPr>
        <w:t xml:space="preserve">日期：    </w:t>
      </w:r>
    </w:p>
    <w:p w:rsidR="000779D1" w:rsidRDefault="000779D1">
      <w:pPr>
        <w:pStyle w:val="a0"/>
        <w:ind w:firstLine="210"/>
      </w:pPr>
    </w:p>
    <w:p w:rsidR="000779D1" w:rsidRDefault="00510D38">
      <w:pPr>
        <w:spacing w:line="360" w:lineRule="auto"/>
        <w:jc w:val="center"/>
        <w:rPr>
          <w:rFonts w:ascii="宋体" w:cs="宋体"/>
          <w:sz w:val="36"/>
          <w:szCs w:val="36"/>
        </w:rPr>
      </w:pPr>
      <w:r>
        <w:rPr>
          <w:rFonts w:eastAsia="宋体" w:hint="eastAsia"/>
          <w:b w:val="0"/>
          <w:color w:val="auto"/>
          <w:sz w:val="36"/>
          <w:szCs w:val="36"/>
        </w:rPr>
        <w:lastRenderedPageBreak/>
        <w:t>（二）</w:t>
      </w:r>
      <w:r>
        <w:rPr>
          <w:rFonts w:ascii="宋体" w:eastAsia="宋体" w:cs="宋体" w:hint="eastAsia"/>
          <w:sz w:val="36"/>
          <w:szCs w:val="36"/>
        </w:rPr>
        <w:t>拟派本项目总监理工程师简历表</w:t>
      </w:r>
    </w:p>
    <w:p w:rsidR="000779D1" w:rsidRDefault="00510D38">
      <w:pPr>
        <w:spacing w:line="360" w:lineRule="auto"/>
        <w:ind w:leftChars="29" w:left="61" w:firstLineChars="29" w:firstLine="64"/>
        <w:rPr>
          <w:rFonts w:ascii="宋体" w:eastAsia="宋体" w:cs="宋体"/>
          <w:b w:val="0"/>
          <w:bCs/>
          <w:sz w:val="22"/>
          <w:szCs w:val="22"/>
        </w:rPr>
      </w:pPr>
      <w:r>
        <w:rPr>
          <w:rFonts w:ascii="宋体" w:eastAsia="宋体" w:cs="宋体" w:hint="eastAsia"/>
          <w:b w:val="0"/>
          <w:bCs/>
          <w:sz w:val="22"/>
          <w:szCs w:val="22"/>
        </w:rPr>
        <w:t>项目名称：</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076"/>
        <w:gridCol w:w="2540"/>
        <w:gridCol w:w="2316"/>
        <w:gridCol w:w="2188"/>
      </w:tblGrid>
      <w:tr w:rsidR="000779D1">
        <w:trPr>
          <w:trHeight w:val="523"/>
          <w:jc w:val="center"/>
        </w:trPr>
        <w:tc>
          <w:tcPr>
            <w:tcW w:w="2076" w:type="dxa"/>
            <w:vAlign w:val="center"/>
          </w:tcPr>
          <w:p w:rsidR="000779D1" w:rsidRDefault="00510D38">
            <w:pPr>
              <w:jc w:val="center"/>
              <w:rPr>
                <w:rFonts w:ascii="宋体" w:eastAsia="宋体" w:cs="宋体"/>
                <w:b w:val="0"/>
                <w:bCs/>
                <w:sz w:val="22"/>
                <w:szCs w:val="22"/>
              </w:rPr>
            </w:pPr>
            <w:r>
              <w:rPr>
                <w:rFonts w:ascii="宋体" w:eastAsia="宋体" w:cs="宋体" w:hint="eastAsia"/>
                <w:b w:val="0"/>
                <w:bCs/>
                <w:sz w:val="22"/>
                <w:szCs w:val="22"/>
              </w:rPr>
              <w:t>姓       名</w:t>
            </w:r>
          </w:p>
        </w:tc>
        <w:tc>
          <w:tcPr>
            <w:tcW w:w="2540" w:type="dxa"/>
            <w:vAlign w:val="center"/>
          </w:tcPr>
          <w:p w:rsidR="000779D1" w:rsidRDefault="000779D1">
            <w:pPr>
              <w:jc w:val="center"/>
              <w:rPr>
                <w:rFonts w:ascii="宋体" w:eastAsia="宋体" w:cs="宋体"/>
                <w:b w:val="0"/>
                <w:bCs/>
                <w:sz w:val="22"/>
                <w:szCs w:val="22"/>
              </w:rPr>
            </w:pPr>
          </w:p>
        </w:tc>
        <w:tc>
          <w:tcPr>
            <w:tcW w:w="2316" w:type="dxa"/>
            <w:vAlign w:val="center"/>
          </w:tcPr>
          <w:p w:rsidR="000779D1" w:rsidRDefault="00510D38">
            <w:pPr>
              <w:jc w:val="center"/>
              <w:rPr>
                <w:rFonts w:ascii="宋体" w:eastAsia="宋体" w:cs="宋体"/>
                <w:b w:val="0"/>
                <w:bCs/>
                <w:sz w:val="22"/>
                <w:szCs w:val="22"/>
              </w:rPr>
            </w:pPr>
            <w:r>
              <w:rPr>
                <w:rFonts w:ascii="宋体" w:eastAsia="宋体" w:cs="宋体" w:hint="eastAsia"/>
                <w:b w:val="0"/>
                <w:bCs/>
                <w:sz w:val="22"/>
                <w:szCs w:val="22"/>
              </w:rPr>
              <w:t>出 生 年 月</w:t>
            </w:r>
          </w:p>
        </w:tc>
        <w:tc>
          <w:tcPr>
            <w:tcW w:w="2188" w:type="dxa"/>
            <w:vAlign w:val="center"/>
          </w:tcPr>
          <w:p w:rsidR="000779D1" w:rsidRDefault="000779D1">
            <w:pPr>
              <w:rPr>
                <w:rFonts w:ascii="宋体" w:eastAsia="宋体" w:cs="宋体"/>
                <w:b w:val="0"/>
                <w:bCs/>
                <w:sz w:val="22"/>
                <w:szCs w:val="22"/>
              </w:rPr>
            </w:pPr>
          </w:p>
        </w:tc>
      </w:tr>
      <w:tr w:rsidR="000779D1">
        <w:trPr>
          <w:trHeight w:val="523"/>
          <w:jc w:val="center"/>
        </w:trPr>
        <w:tc>
          <w:tcPr>
            <w:tcW w:w="2076" w:type="dxa"/>
            <w:vAlign w:val="center"/>
          </w:tcPr>
          <w:p w:rsidR="000779D1" w:rsidRDefault="00510D38">
            <w:pPr>
              <w:jc w:val="center"/>
              <w:rPr>
                <w:rFonts w:ascii="宋体" w:eastAsia="宋体" w:cs="宋体"/>
                <w:b w:val="0"/>
                <w:bCs/>
                <w:sz w:val="22"/>
                <w:szCs w:val="22"/>
              </w:rPr>
            </w:pPr>
            <w:r>
              <w:rPr>
                <w:rFonts w:ascii="宋体" w:eastAsia="宋体" w:cs="宋体" w:hint="eastAsia"/>
                <w:b w:val="0"/>
                <w:bCs/>
                <w:sz w:val="22"/>
                <w:szCs w:val="22"/>
              </w:rPr>
              <w:t>文 化 程 度</w:t>
            </w:r>
          </w:p>
        </w:tc>
        <w:tc>
          <w:tcPr>
            <w:tcW w:w="2540" w:type="dxa"/>
            <w:vAlign w:val="center"/>
          </w:tcPr>
          <w:p w:rsidR="000779D1" w:rsidRDefault="000779D1">
            <w:pPr>
              <w:jc w:val="center"/>
              <w:rPr>
                <w:rFonts w:ascii="宋体" w:eastAsia="宋体" w:cs="宋体"/>
                <w:b w:val="0"/>
                <w:bCs/>
                <w:sz w:val="22"/>
                <w:szCs w:val="22"/>
              </w:rPr>
            </w:pPr>
          </w:p>
        </w:tc>
        <w:tc>
          <w:tcPr>
            <w:tcW w:w="2316" w:type="dxa"/>
            <w:vAlign w:val="center"/>
          </w:tcPr>
          <w:p w:rsidR="000779D1" w:rsidRDefault="00510D38">
            <w:pPr>
              <w:jc w:val="center"/>
              <w:rPr>
                <w:rFonts w:ascii="宋体" w:eastAsia="宋体" w:cs="宋体"/>
                <w:b w:val="0"/>
                <w:bCs/>
                <w:sz w:val="22"/>
                <w:szCs w:val="22"/>
              </w:rPr>
            </w:pPr>
            <w:r>
              <w:rPr>
                <w:rFonts w:ascii="宋体" w:eastAsia="宋体" w:cs="宋体" w:hint="eastAsia"/>
                <w:b w:val="0"/>
                <w:bCs/>
                <w:sz w:val="22"/>
                <w:szCs w:val="22"/>
              </w:rPr>
              <w:t>技 术 职 称</w:t>
            </w:r>
          </w:p>
        </w:tc>
        <w:tc>
          <w:tcPr>
            <w:tcW w:w="2188" w:type="dxa"/>
            <w:vAlign w:val="center"/>
          </w:tcPr>
          <w:p w:rsidR="000779D1" w:rsidRDefault="000779D1">
            <w:pPr>
              <w:rPr>
                <w:rFonts w:ascii="宋体" w:eastAsia="宋体" w:cs="宋体"/>
                <w:b w:val="0"/>
                <w:bCs/>
                <w:sz w:val="22"/>
                <w:szCs w:val="22"/>
              </w:rPr>
            </w:pPr>
          </w:p>
        </w:tc>
      </w:tr>
      <w:tr w:rsidR="000779D1">
        <w:trPr>
          <w:trHeight w:val="523"/>
          <w:jc w:val="center"/>
        </w:trPr>
        <w:tc>
          <w:tcPr>
            <w:tcW w:w="2076" w:type="dxa"/>
            <w:vAlign w:val="center"/>
          </w:tcPr>
          <w:p w:rsidR="000779D1" w:rsidRDefault="00510D38">
            <w:pPr>
              <w:jc w:val="center"/>
              <w:rPr>
                <w:rFonts w:ascii="宋体" w:eastAsia="宋体" w:cs="宋体"/>
                <w:b w:val="0"/>
                <w:bCs/>
                <w:sz w:val="22"/>
                <w:szCs w:val="22"/>
              </w:rPr>
            </w:pPr>
            <w:r>
              <w:rPr>
                <w:rFonts w:ascii="宋体" w:eastAsia="宋体" w:cs="宋体" w:hint="eastAsia"/>
                <w:b w:val="0"/>
                <w:bCs/>
                <w:sz w:val="22"/>
                <w:szCs w:val="22"/>
              </w:rPr>
              <w:t>毕业院校、专业</w:t>
            </w:r>
          </w:p>
        </w:tc>
        <w:tc>
          <w:tcPr>
            <w:tcW w:w="2540" w:type="dxa"/>
            <w:vAlign w:val="center"/>
          </w:tcPr>
          <w:p w:rsidR="000779D1" w:rsidRDefault="000779D1">
            <w:pPr>
              <w:jc w:val="center"/>
              <w:rPr>
                <w:rFonts w:ascii="宋体" w:eastAsia="宋体" w:cs="宋体"/>
                <w:b w:val="0"/>
                <w:bCs/>
                <w:sz w:val="22"/>
                <w:szCs w:val="22"/>
              </w:rPr>
            </w:pPr>
          </w:p>
        </w:tc>
        <w:tc>
          <w:tcPr>
            <w:tcW w:w="2316" w:type="dxa"/>
            <w:vAlign w:val="center"/>
          </w:tcPr>
          <w:p w:rsidR="000779D1" w:rsidRDefault="00510D38">
            <w:pPr>
              <w:jc w:val="center"/>
              <w:rPr>
                <w:rFonts w:ascii="宋体" w:eastAsia="宋体" w:cs="宋体"/>
                <w:b w:val="0"/>
                <w:bCs/>
                <w:sz w:val="22"/>
                <w:szCs w:val="22"/>
              </w:rPr>
            </w:pPr>
            <w:r>
              <w:rPr>
                <w:rFonts w:ascii="宋体" w:eastAsia="宋体" w:cs="宋体" w:hint="eastAsia"/>
                <w:b w:val="0"/>
                <w:bCs/>
                <w:sz w:val="22"/>
                <w:szCs w:val="22"/>
              </w:rPr>
              <w:t>毕 业 时 间</w:t>
            </w:r>
          </w:p>
        </w:tc>
        <w:tc>
          <w:tcPr>
            <w:tcW w:w="2188" w:type="dxa"/>
            <w:vAlign w:val="center"/>
          </w:tcPr>
          <w:p w:rsidR="000779D1" w:rsidRDefault="000779D1">
            <w:pPr>
              <w:rPr>
                <w:rFonts w:ascii="宋体" w:eastAsia="宋体" w:cs="宋体"/>
                <w:b w:val="0"/>
                <w:bCs/>
                <w:sz w:val="22"/>
                <w:szCs w:val="22"/>
              </w:rPr>
            </w:pPr>
          </w:p>
        </w:tc>
      </w:tr>
      <w:tr w:rsidR="000779D1">
        <w:trPr>
          <w:trHeight w:val="523"/>
          <w:jc w:val="center"/>
        </w:trPr>
        <w:tc>
          <w:tcPr>
            <w:tcW w:w="2076" w:type="dxa"/>
            <w:vAlign w:val="center"/>
          </w:tcPr>
          <w:p w:rsidR="000779D1" w:rsidRDefault="00510D38">
            <w:pPr>
              <w:jc w:val="center"/>
              <w:rPr>
                <w:rFonts w:ascii="宋体" w:eastAsia="宋体" w:cs="宋体"/>
                <w:b w:val="0"/>
                <w:bCs/>
                <w:sz w:val="22"/>
                <w:szCs w:val="22"/>
              </w:rPr>
            </w:pPr>
            <w:r>
              <w:rPr>
                <w:rFonts w:ascii="宋体" w:eastAsia="宋体" w:cs="宋体" w:hint="eastAsia"/>
                <w:b w:val="0"/>
                <w:bCs/>
                <w:sz w:val="22"/>
                <w:szCs w:val="22"/>
              </w:rPr>
              <w:t>现 任 职 务</w:t>
            </w:r>
          </w:p>
        </w:tc>
        <w:tc>
          <w:tcPr>
            <w:tcW w:w="2540" w:type="dxa"/>
            <w:vAlign w:val="center"/>
          </w:tcPr>
          <w:p w:rsidR="000779D1" w:rsidRDefault="000779D1">
            <w:pPr>
              <w:jc w:val="center"/>
              <w:rPr>
                <w:rFonts w:ascii="宋体" w:eastAsia="宋体" w:cs="宋体"/>
                <w:b w:val="0"/>
                <w:bCs/>
                <w:sz w:val="22"/>
                <w:szCs w:val="22"/>
              </w:rPr>
            </w:pPr>
          </w:p>
        </w:tc>
        <w:tc>
          <w:tcPr>
            <w:tcW w:w="2316" w:type="dxa"/>
            <w:vAlign w:val="center"/>
          </w:tcPr>
          <w:p w:rsidR="000779D1" w:rsidRDefault="00510D38">
            <w:pPr>
              <w:jc w:val="center"/>
              <w:rPr>
                <w:rFonts w:ascii="宋体" w:eastAsia="宋体" w:cs="宋体"/>
                <w:b w:val="0"/>
                <w:bCs/>
                <w:sz w:val="22"/>
                <w:szCs w:val="22"/>
              </w:rPr>
            </w:pPr>
            <w:r>
              <w:rPr>
                <w:rFonts w:ascii="宋体" w:eastAsia="宋体" w:cs="宋体" w:hint="eastAsia"/>
                <w:b w:val="0"/>
                <w:bCs/>
                <w:sz w:val="22"/>
                <w:szCs w:val="22"/>
              </w:rPr>
              <w:t>从事监理工作时间</w:t>
            </w:r>
          </w:p>
        </w:tc>
        <w:tc>
          <w:tcPr>
            <w:tcW w:w="2188" w:type="dxa"/>
            <w:vAlign w:val="center"/>
          </w:tcPr>
          <w:p w:rsidR="000779D1" w:rsidRDefault="000779D1">
            <w:pPr>
              <w:rPr>
                <w:rFonts w:ascii="宋体" w:eastAsia="宋体" w:cs="宋体"/>
                <w:b w:val="0"/>
                <w:bCs/>
                <w:sz w:val="22"/>
                <w:szCs w:val="22"/>
              </w:rPr>
            </w:pPr>
          </w:p>
        </w:tc>
      </w:tr>
      <w:tr w:rsidR="000779D1">
        <w:trPr>
          <w:trHeight w:val="523"/>
          <w:jc w:val="center"/>
        </w:trPr>
        <w:tc>
          <w:tcPr>
            <w:tcW w:w="2076" w:type="dxa"/>
            <w:vAlign w:val="center"/>
          </w:tcPr>
          <w:p w:rsidR="000779D1" w:rsidRDefault="00510D38">
            <w:pPr>
              <w:jc w:val="center"/>
              <w:rPr>
                <w:rFonts w:ascii="宋体" w:eastAsia="宋体" w:cs="宋体"/>
                <w:b w:val="0"/>
                <w:bCs/>
                <w:sz w:val="22"/>
                <w:szCs w:val="22"/>
              </w:rPr>
            </w:pPr>
            <w:r>
              <w:rPr>
                <w:rFonts w:ascii="宋体" w:eastAsia="宋体" w:cs="宋体" w:hint="eastAsia"/>
                <w:b w:val="0"/>
                <w:bCs/>
                <w:sz w:val="22"/>
                <w:szCs w:val="22"/>
              </w:rPr>
              <w:t>资格证书号</w:t>
            </w:r>
          </w:p>
        </w:tc>
        <w:tc>
          <w:tcPr>
            <w:tcW w:w="2540" w:type="dxa"/>
            <w:vAlign w:val="center"/>
          </w:tcPr>
          <w:p w:rsidR="000779D1" w:rsidRDefault="000779D1">
            <w:pPr>
              <w:jc w:val="center"/>
              <w:rPr>
                <w:rFonts w:ascii="宋体" w:eastAsia="宋体" w:cs="宋体"/>
                <w:b w:val="0"/>
                <w:bCs/>
                <w:sz w:val="22"/>
                <w:szCs w:val="22"/>
              </w:rPr>
            </w:pPr>
          </w:p>
        </w:tc>
        <w:tc>
          <w:tcPr>
            <w:tcW w:w="2316" w:type="dxa"/>
            <w:vAlign w:val="center"/>
          </w:tcPr>
          <w:p w:rsidR="000779D1" w:rsidRDefault="00510D38">
            <w:pPr>
              <w:jc w:val="center"/>
              <w:rPr>
                <w:rFonts w:ascii="宋体" w:eastAsia="宋体" w:cs="宋体"/>
                <w:b w:val="0"/>
                <w:bCs/>
                <w:sz w:val="22"/>
                <w:szCs w:val="22"/>
              </w:rPr>
            </w:pPr>
            <w:r>
              <w:rPr>
                <w:rFonts w:ascii="宋体" w:eastAsia="宋体" w:cs="宋体" w:hint="eastAsia"/>
                <w:b w:val="0"/>
                <w:bCs/>
                <w:sz w:val="22"/>
                <w:szCs w:val="22"/>
              </w:rPr>
              <w:t>岗位证书号</w:t>
            </w:r>
          </w:p>
        </w:tc>
        <w:tc>
          <w:tcPr>
            <w:tcW w:w="2188" w:type="dxa"/>
            <w:vAlign w:val="center"/>
          </w:tcPr>
          <w:p w:rsidR="000779D1" w:rsidRDefault="000779D1">
            <w:pPr>
              <w:rPr>
                <w:rFonts w:ascii="宋体" w:eastAsia="宋体" w:cs="宋体"/>
                <w:b w:val="0"/>
                <w:bCs/>
                <w:sz w:val="22"/>
                <w:szCs w:val="22"/>
              </w:rPr>
            </w:pPr>
          </w:p>
        </w:tc>
      </w:tr>
      <w:tr w:rsidR="000779D1">
        <w:trPr>
          <w:trHeight w:val="7234"/>
          <w:jc w:val="center"/>
        </w:trPr>
        <w:tc>
          <w:tcPr>
            <w:tcW w:w="9120" w:type="dxa"/>
            <w:gridSpan w:val="4"/>
          </w:tcPr>
          <w:p w:rsidR="000779D1" w:rsidRDefault="00510D38">
            <w:pPr>
              <w:spacing w:line="360" w:lineRule="auto"/>
              <w:rPr>
                <w:rFonts w:ascii="宋体" w:eastAsia="宋体" w:cs="宋体"/>
                <w:b w:val="0"/>
                <w:bCs/>
                <w:sz w:val="22"/>
                <w:szCs w:val="22"/>
              </w:rPr>
            </w:pPr>
            <w:r>
              <w:rPr>
                <w:rFonts w:ascii="宋体" w:eastAsia="宋体" w:cs="宋体" w:hint="eastAsia"/>
                <w:b w:val="0"/>
                <w:bCs/>
                <w:sz w:val="22"/>
                <w:szCs w:val="22"/>
              </w:rPr>
              <w:t>工作简历：</w:t>
            </w:r>
          </w:p>
        </w:tc>
      </w:tr>
    </w:tbl>
    <w:p w:rsidR="000779D1" w:rsidRDefault="00510D38">
      <w:pPr>
        <w:spacing w:line="360" w:lineRule="auto"/>
        <w:rPr>
          <w:rFonts w:ascii="宋体" w:cs="宋体"/>
          <w:sz w:val="24"/>
        </w:rPr>
      </w:pPr>
      <w:r>
        <w:rPr>
          <w:rFonts w:ascii="宋体" w:eastAsia="宋体" w:cs="宋体" w:hint="eastAsia"/>
          <w:b w:val="0"/>
          <w:bCs/>
          <w:sz w:val="22"/>
          <w:szCs w:val="22"/>
        </w:rPr>
        <w:t>注：提供相关注册证书及社保部门的社会养老保险信息系统出具的开标截止前6个月内的任意一个月的正常缴费的社会养老个人保险缴费记录复印件投标人仅提供单位参保花名册的，其投标文件将被否决。</w:t>
      </w:r>
    </w:p>
    <w:p w:rsidR="000779D1" w:rsidRDefault="00510D38">
      <w:pPr>
        <w:spacing w:line="460" w:lineRule="atLeast"/>
        <w:ind w:firstLine="480"/>
        <w:rPr>
          <w:rFonts w:ascii="宋体" w:eastAsia="宋体"/>
          <w:b w:val="0"/>
          <w:color w:val="auto"/>
          <w:spacing w:val="20"/>
          <w:sz w:val="22"/>
          <w:szCs w:val="22"/>
        </w:rPr>
      </w:pPr>
      <w:r>
        <w:rPr>
          <w:rFonts w:ascii="宋体" w:eastAsia="宋体" w:hint="eastAsia"/>
          <w:b w:val="0"/>
          <w:color w:val="auto"/>
          <w:spacing w:val="20"/>
          <w:sz w:val="22"/>
          <w:szCs w:val="22"/>
        </w:rPr>
        <w:t>投标供应商（盖章）：</w:t>
      </w:r>
    </w:p>
    <w:p w:rsidR="000779D1" w:rsidRDefault="00510D38">
      <w:pPr>
        <w:spacing w:line="460" w:lineRule="atLeast"/>
        <w:ind w:firstLine="480"/>
        <w:rPr>
          <w:rFonts w:ascii="宋体" w:eastAsia="宋体"/>
          <w:b w:val="0"/>
          <w:color w:val="auto"/>
          <w:spacing w:val="20"/>
          <w:sz w:val="22"/>
          <w:szCs w:val="22"/>
        </w:rPr>
      </w:pPr>
      <w:r>
        <w:rPr>
          <w:rFonts w:ascii="宋体" w:eastAsia="宋体" w:hint="eastAsia"/>
          <w:b w:val="0"/>
          <w:color w:val="auto"/>
          <w:spacing w:val="20"/>
          <w:sz w:val="22"/>
          <w:szCs w:val="22"/>
        </w:rPr>
        <w:t>法定代表人或授权代表（签字或盖章）：</w:t>
      </w:r>
    </w:p>
    <w:p w:rsidR="000779D1" w:rsidRDefault="00510D38">
      <w:pPr>
        <w:spacing w:line="460" w:lineRule="atLeast"/>
        <w:ind w:firstLine="480"/>
        <w:rPr>
          <w:rFonts w:ascii="宋体" w:eastAsia="宋体"/>
          <w:b w:val="0"/>
          <w:color w:val="auto"/>
          <w:spacing w:val="20"/>
          <w:sz w:val="22"/>
          <w:szCs w:val="22"/>
        </w:rPr>
      </w:pPr>
      <w:r>
        <w:rPr>
          <w:rFonts w:ascii="宋体" w:eastAsia="宋体" w:hint="eastAsia"/>
          <w:b w:val="0"/>
          <w:color w:val="auto"/>
          <w:spacing w:val="20"/>
          <w:sz w:val="22"/>
          <w:szCs w:val="22"/>
        </w:rPr>
        <w:t xml:space="preserve">日期：    </w:t>
      </w:r>
    </w:p>
    <w:p w:rsidR="000779D1" w:rsidRDefault="00510D38">
      <w:pPr>
        <w:autoSpaceDE w:val="0"/>
        <w:autoSpaceDN w:val="0"/>
        <w:adjustRightInd w:val="0"/>
        <w:spacing w:line="460" w:lineRule="atLeast"/>
        <w:outlineLvl w:val="0"/>
        <w:rPr>
          <w:rFonts w:ascii="宋体" w:eastAsia="宋体"/>
          <w:b w:val="0"/>
          <w:color w:val="auto"/>
          <w:sz w:val="30"/>
          <w:szCs w:val="30"/>
          <w:lang w:val="zh-CN"/>
        </w:rPr>
      </w:pPr>
      <w:r>
        <w:rPr>
          <w:rFonts w:ascii="宋体" w:eastAsia="宋体"/>
          <w:b w:val="0"/>
          <w:color w:val="auto"/>
          <w:sz w:val="32"/>
          <w:szCs w:val="32"/>
        </w:rPr>
        <w:br w:type="page"/>
      </w:r>
      <w:r>
        <w:rPr>
          <w:rFonts w:ascii="宋体" w:eastAsia="宋体" w:hint="eastAsia"/>
          <w:b w:val="0"/>
          <w:color w:val="auto"/>
          <w:sz w:val="30"/>
          <w:szCs w:val="30"/>
        </w:rPr>
        <w:lastRenderedPageBreak/>
        <w:t>附件九</w:t>
      </w:r>
    </w:p>
    <w:p w:rsidR="000779D1" w:rsidRDefault="00510D38">
      <w:pPr>
        <w:autoSpaceDE w:val="0"/>
        <w:autoSpaceDN w:val="0"/>
        <w:adjustRightInd w:val="0"/>
        <w:spacing w:line="460" w:lineRule="atLeast"/>
        <w:ind w:firstLineChars="998" w:firstLine="3593"/>
        <w:outlineLvl w:val="0"/>
        <w:rPr>
          <w:rFonts w:ascii="宋体" w:eastAsia="宋体"/>
          <w:b w:val="0"/>
          <w:color w:val="auto"/>
          <w:sz w:val="36"/>
          <w:lang w:val="zh-CN"/>
        </w:rPr>
      </w:pPr>
      <w:r>
        <w:rPr>
          <w:rFonts w:ascii="宋体" w:eastAsia="宋体" w:hint="eastAsia"/>
          <w:b w:val="0"/>
          <w:color w:val="auto"/>
          <w:sz w:val="36"/>
          <w:lang w:val="zh-CN"/>
        </w:rPr>
        <w:t>偏离表</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82"/>
        <w:gridCol w:w="1710"/>
        <w:gridCol w:w="2664"/>
        <w:gridCol w:w="2110"/>
        <w:gridCol w:w="1831"/>
      </w:tblGrid>
      <w:tr w:rsidR="000779D1">
        <w:trPr>
          <w:trHeight w:val="325"/>
        </w:trPr>
        <w:tc>
          <w:tcPr>
            <w:tcW w:w="9197" w:type="dxa"/>
            <w:gridSpan w:val="5"/>
            <w:vAlign w:val="center"/>
          </w:tcPr>
          <w:p w:rsidR="000779D1" w:rsidRDefault="00510D38">
            <w:pPr>
              <w:autoSpaceDE w:val="0"/>
              <w:autoSpaceDN w:val="0"/>
              <w:adjustRightInd w:val="0"/>
              <w:spacing w:line="460" w:lineRule="atLeast"/>
              <w:jc w:val="center"/>
              <w:rPr>
                <w:rFonts w:ascii="宋体" w:eastAsia="宋体"/>
                <w:b w:val="0"/>
                <w:color w:val="auto"/>
                <w:sz w:val="22"/>
                <w:szCs w:val="22"/>
                <w:lang w:val="zh-CN"/>
              </w:rPr>
            </w:pPr>
            <w:r>
              <w:rPr>
                <w:rFonts w:ascii="宋体" w:eastAsia="宋体"/>
                <w:b w:val="0"/>
                <w:color w:val="auto"/>
                <w:sz w:val="22"/>
                <w:szCs w:val="22"/>
                <w:lang w:val="zh-CN"/>
              </w:rPr>
              <w:t>商务</w:t>
            </w:r>
            <w:r>
              <w:rPr>
                <w:rFonts w:ascii="宋体" w:eastAsia="宋体" w:hint="eastAsia"/>
                <w:b w:val="0"/>
                <w:color w:val="auto"/>
                <w:sz w:val="22"/>
                <w:szCs w:val="22"/>
                <w:lang w:val="zh-CN"/>
              </w:rPr>
              <w:t>偏离</w:t>
            </w:r>
          </w:p>
        </w:tc>
      </w:tr>
      <w:tr w:rsidR="000779D1">
        <w:trPr>
          <w:trHeight w:val="424"/>
        </w:trPr>
        <w:tc>
          <w:tcPr>
            <w:tcW w:w="882" w:type="dxa"/>
            <w:vAlign w:val="center"/>
          </w:tcPr>
          <w:p w:rsidR="000779D1" w:rsidRDefault="00510D38">
            <w:pPr>
              <w:autoSpaceDE w:val="0"/>
              <w:autoSpaceDN w:val="0"/>
              <w:adjustRightInd w:val="0"/>
              <w:spacing w:line="460" w:lineRule="atLeast"/>
              <w:jc w:val="center"/>
              <w:rPr>
                <w:rFonts w:ascii="宋体" w:eastAsia="宋体"/>
                <w:b w:val="0"/>
                <w:color w:val="auto"/>
                <w:sz w:val="22"/>
                <w:szCs w:val="22"/>
                <w:lang w:val="zh-CN"/>
              </w:rPr>
            </w:pPr>
            <w:r>
              <w:rPr>
                <w:rFonts w:ascii="宋体" w:eastAsia="宋体" w:hint="eastAsia"/>
                <w:b w:val="0"/>
                <w:color w:val="auto"/>
                <w:sz w:val="22"/>
                <w:szCs w:val="22"/>
                <w:lang w:val="zh-CN"/>
              </w:rPr>
              <w:t>序</w:t>
            </w:r>
            <w:r>
              <w:rPr>
                <w:rFonts w:ascii="宋体" w:eastAsia="宋体"/>
                <w:b w:val="0"/>
                <w:color w:val="auto"/>
                <w:sz w:val="22"/>
                <w:szCs w:val="22"/>
                <w:lang w:val="zh-CN"/>
              </w:rPr>
              <w:t xml:space="preserve"> </w:t>
            </w:r>
            <w:r>
              <w:rPr>
                <w:rFonts w:ascii="宋体" w:eastAsia="宋体" w:hint="eastAsia"/>
                <w:b w:val="0"/>
                <w:color w:val="auto"/>
                <w:sz w:val="22"/>
                <w:szCs w:val="22"/>
                <w:lang w:val="zh-CN"/>
              </w:rPr>
              <w:t>号</w:t>
            </w:r>
          </w:p>
        </w:tc>
        <w:tc>
          <w:tcPr>
            <w:tcW w:w="1710" w:type="dxa"/>
            <w:vAlign w:val="center"/>
          </w:tcPr>
          <w:p w:rsidR="000779D1" w:rsidRDefault="00510D38">
            <w:pPr>
              <w:autoSpaceDE w:val="0"/>
              <w:autoSpaceDN w:val="0"/>
              <w:adjustRightInd w:val="0"/>
              <w:spacing w:line="460" w:lineRule="atLeast"/>
              <w:jc w:val="center"/>
              <w:rPr>
                <w:rFonts w:ascii="宋体" w:eastAsia="宋体"/>
                <w:b w:val="0"/>
                <w:color w:val="auto"/>
                <w:sz w:val="22"/>
                <w:szCs w:val="22"/>
                <w:lang w:val="zh-CN"/>
              </w:rPr>
            </w:pPr>
            <w:r>
              <w:rPr>
                <w:rFonts w:ascii="宋体" w:eastAsia="宋体" w:hint="eastAsia"/>
                <w:b w:val="0"/>
                <w:color w:val="auto"/>
                <w:sz w:val="22"/>
                <w:szCs w:val="22"/>
                <w:lang w:val="zh-CN"/>
              </w:rPr>
              <w:t>内容</w:t>
            </w:r>
          </w:p>
        </w:tc>
        <w:tc>
          <w:tcPr>
            <w:tcW w:w="2664" w:type="dxa"/>
            <w:vAlign w:val="center"/>
          </w:tcPr>
          <w:p w:rsidR="000779D1" w:rsidRDefault="00510D38">
            <w:pPr>
              <w:autoSpaceDE w:val="0"/>
              <w:autoSpaceDN w:val="0"/>
              <w:adjustRightInd w:val="0"/>
              <w:spacing w:line="460" w:lineRule="atLeast"/>
              <w:jc w:val="center"/>
              <w:rPr>
                <w:rFonts w:ascii="宋体" w:eastAsia="宋体"/>
                <w:b w:val="0"/>
                <w:color w:val="auto"/>
                <w:sz w:val="22"/>
                <w:szCs w:val="22"/>
                <w:lang w:val="zh-CN"/>
              </w:rPr>
            </w:pPr>
            <w:r>
              <w:rPr>
                <w:rFonts w:ascii="宋体" w:eastAsia="宋体" w:hint="eastAsia"/>
                <w:b w:val="0"/>
                <w:color w:val="auto"/>
                <w:sz w:val="22"/>
                <w:szCs w:val="22"/>
                <w:lang w:val="zh-CN"/>
              </w:rPr>
              <w:t>竞争性磋商文件规范要求</w:t>
            </w:r>
          </w:p>
        </w:tc>
        <w:tc>
          <w:tcPr>
            <w:tcW w:w="2110" w:type="dxa"/>
            <w:vAlign w:val="center"/>
          </w:tcPr>
          <w:p w:rsidR="000779D1" w:rsidRDefault="00510D38">
            <w:pPr>
              <w:autoSpaceDE w:val="0"/>
              <w:autoSpaceDN w:val="0"/>
              <w:adjustRightInd w:val="0"/>
              <w:spacing w:line="460" w:lineRule="atLeast"/>
              <w:jc w:val="center"/>
              <w:rPr>
                <w:rFonts w:ascii="宋体" w:eastAsia="宋体"/>
                <w:b w:val="0"/>
                <w:color w:val="auto"/>
                <w:sz w:val="22"/>
                <w:szCs w:val="22"/>
                <w:lang w:val="zh-CN"/>
              </w:rPr>
            </w:pPr>
            <w:r>
              <w:rPr>
                <w:rFonts w:ascii="宋体" w:eastAsia="宋体" w:hint="eastAsia"/>
                <w:b w:val="0"/>
                <w:color w:val="auto"/>
                <w:sz w:val="22"/>
                <w:szCs w:val="22"/>
                <w:lang w:val="zh-CN"/>
              </w:rPr>
              <w:t>磋商响应文件对应规范</w:t>
            </w:r>
          </w:p>
        </w:tc>
        <w:tc>
          <w:tcPr>
            <w:tcW w:w="1831" w:type="dxa"/>
            <w:vAlign w:val="center"/>
          </w:tcPr>
          <w:p w:rsidR="000779D1" w:rsidRDefault="00510D38">
            <w:pPr>
              <w:autoSpaceDE w:val="0"/>
              <w:autoSpaceDN w:val="0"/>
              <w:adjustRightInd w:val="0"/>
              <w:spacing w:line="460" w:lineRule="atLeast"/>
              <w:jc w:val="center"/>
              <w:rPr>
                <w:rFonts w:ascii="宋体" w:eastAsia="宋体"/>
                <w:b w:val="0"/>
                <w:color w:val="auto"/>
                <w:sz w:val="22"/>
                <w:szCs w:val="22"/>
                <w:lang w:val="zh-CN"/>
              </w:rPr>
            </w:pPr>
            <w:r>
              <w:rPr>
                <w:rFonts w:ascii="宋体" w:eastAsia="宋体" w:hint="eastAsia"/>
                <w:b w:val="0"/>
                <w:color w:val="auto"/>
                <w:sz w:val="22"/>
                <w:szCs w:val="22"/>
                <w:lang w:val="zh-CN"/>
              </w:rPr>
              <w:t>备</w:t>
            </w:r>
            <w:r>
              <w:rPr>
                <w:rFonts w:ascii="宋体" w:eastAsia="宋体"/>
                <w:b w:val="0"/>
                <w:color w:val="auto"/>
                <w:sz w:val="22"/>
                <w:szCs w:val="22"/>
                <w:lang w:val="zh-CN"/>
              </w:rPr>
              <w:t xml:space="preserve"> </w:t>
            </w:r>
            <w:r>
              <w:rPr>
                <w:rFonts w:ascii="宋体" w:eastAsia="宋体" w:hint="eastAsia"/>
                <w:b w:val="0"/>
                <w:color w:val="auto"/>
                <w:sz w:val="22"/>
                <w:szCs w:val="22"/>
                <w:lang w:val="zh-CN"/>
              </w:rPr>
              <w:t>注</w:t>
            </w:r>
          </w:p>
        </w:tc>
      </w:tr>
      <w:tr w:rsidR="000779D1">
        <w:trPr>
          <w:trHeight w:val="424"/>
        </w:trPr>
        <w:tc>
          <w:tcPr>
            <w:tcW w:w="882"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7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664"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1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831"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r>
      <w:tr w:rsidR="000779D1">
        <w:trPr>
          <w:trHeight w:val="424"/>
        </w:trPr>
        <w:tc>
          <w:tcPr>
            <w:tcW w:w="882"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7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664"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1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831"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r>
      <w:tr w:rsidR="000779D1">
        <w:trPr>
          <w:trHeight w:val="424"/>
        </w:trPr>
        <w:tc>
          <w:tcPr>
            <w:tcW w:w="882"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7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664"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1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831"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r>
      <w:tr w:rsidR="000779D1">
        <w:trPr>
          <w:trHeight w:val="424"/>
        </w:trPr>
        <w:tc>
          <w:tcPr>
            <w:tcW w:w="882"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7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664"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1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831"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r>
      <w:tr w:rsidR="000779D1">
        <w:trPr>
          <w:trHeight w:val="424"/>
        </w:trPr>
        <w:tc>
          <w:tcPr>
            <w:tcW w:w="882"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7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664"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1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831"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r>
      <w:tr w:rsidR="000779D1">
        <w:trPr>
          <w:trHeight w:val="436"/>
        </w:trPr>
        <w:tc>
          <w:tcPr>
            <w:tcW w:w="882"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7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664"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1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831"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r>
      <w:tr w:rsidR="000779D1">
        <w:trPr>
          <w:trHeight w:val="436"/>
        </w:trPr>
        <w:tc>
          <w:tcPr>
            <w:tcW w:w="9197" w:type="dxa"/>
            <w:gridSpan w:val="5"/>
          </w:tcPr>
          <w:p w:rsidR="000779D1" w:rsidRDefault="00510D38">
            <w:pPr>
              <w:autoSpaceDE w:val="0"/>
              <w:autoSpaceDN w:val="0"/>
              <w:adjustRightInd w:val="0"/>
              <w:spacing w:line="460" w:lineRule="atLeast"/>
              <w:jc w:val="center"/>
              <w:rPr>
                <w:rFonts w:ascii="宋体" w:eastAsia="宋体"/>
                <w:b w:val="0"/>
                <w:color w:val="auto"/>
                <w:sz w:val="22"/>
                <w:szCs w:val="22"/>
                <w:lang w:val="zh-CN"/>
              </w:rPr>
            </w:pPr>
            <w:r>
              <w:rPr>
                <w:rFonts w:ascii="宋体" w:eastAsia="宋体"/>
                <w:b w:val="0"/>
                <w:color w:val="auto"/>
                <w:sz w:val="22"/>
                <w:szCs w:val="22"/>
                <w:lang w:val="zh-CN"/>
              </w:rPr>
              <w:t>技术</w:t>
            </w:r>
            <w:r>
              <w:rPr>
                <w:rFonts w:ascii="宋体" w:eastAsia="宋体" w:hint="eastAsia"/>
                <w:b w:val="0"/>
                <w:color w:val="auto"/>
                <w:sz w:val="22"/>
                <w:szCs w:val="22"/>
                <w:lang w:val="zh-CN"/>
              </w:rPr>
              <w:t>偏离</w:t>
            </w:r>
          </w:p>
        </w:tc>
      </w:tr>
      <w:tr w:rsidR="000779D1">
        <w:trPr>
          <w:trHeight w:val="436"/>
        </w:trPr>
        <w:tc>
          <w:tcPr>
            <w:tcW w:w="882" w:type="dxa"/>
            <w:vAlign w:val="center"/>
          </w:tcPr>
          <w:p w:rsidR="000779D1" w:rsidRDefault="00510D38">
            <w:pPr>
              <w:autoSpaceDE w:val="0"/>
              <w:autoSpaceDN w:val="0"/>
              <w:adjustRightInd w:val="0"/>
              <w:spacing w:line="460" w:lineRule="atLeast"/>
              <w:jc w:val="center"/>
              <w:rPr>
                <w:rFonts w:ascii="宋体" w:eastAsia="宋体"/>
                <w:b w:val="0"/>
                <w:color w:val="auto"/>
                <w:sz w:val="22"/>
                <w:szCs w:val="22"/>
                <w:lang w:val="zh-CN"/>
              </w:rPr>
            </w:pPr>
            <w:r>
              <w:rPr>
                <w:rFonts w:ascii="宋体" w:eastAsia="宋体" w:hint="eastAsia"/>
                <w:b w:val="0"/>
                <w:color w:val="auto"/>
                <w:sz w:val="22"/>
                <w:szCs w:val="22"/>
                <w:lang w:val="zh-CN"/>
              </w:rPr>
              <w:t>序</w:t>
            </w:r>
            <w:r>
              <w:rPr>
                <w:rFonts w:ascii="宋体" w:eastAsia="宋体"/>
                <w:b w:val="0"/>
                <w:color w:val="auto"/>
                <w:sz w:val="22"/>
                <w:szCs w:val="22"/>
                <w:lang w:val="zh-CN"/>
              </w:rPr>
              <w:t xml:space="preserve"> </w:t>
            </w:r>
            <w:r>
              <w:rPr>
                <w:rFonts w:ascii="宋体" w:eastAsia="宋体" w:hint="eastAsia"/>
                <w:b w:val="0"/>
                <w:color w:val="auto"/>
                <w:sz w:val="22"/>
                <w:szCs w:val="22"/>
                <w:lang w:val="zh-CN"/>
              </w:rPr>
              <w:t>号</w:t>
            </w:r>
          </w:p>
        </w:tc>
        <w:tc>
          <w:tcPr>
            <w:tcW w:w="1710" w:type="dxa"/>
            <w:vAlign w:val="center"/>
          </w:tcPr>
          <w:p w:rsidR="000779D1" w:rsidRDefault="00510D38">
            <w:pPr>
              <w:autoSpaceDE w:val="0"/>
              <w:autoSpaceDN w:val="0"/>
              <w:adjustRightInd w:val="0"/>
              <w:spacing w:line="460" w:lineRule="atLeast"/>
              <w:jc w:val="center"/>
              <w:rPr>
                <w:rFonts w:ascii="宋体" w:eastAsia="宋体"/>
                <w:b w:val="0"/>
                <w:color w:val="auto"/>
                <w:sz w:val="22"/>
                <w:szCs w:val="22"/>
                <w:lang w:val="zh-CN"/>
              </w:rPr>
            </w:pPr>
            <w:r>
              <w:rPr>
                <w:rFonts w:ascii="宋体" w:eastAsia="宋体" w:hint="eastAsia"/>
                <w:b w:val="0"/>
                <w:color w:val="auto"/>
                <w:sz w:val="22"/>
                <w:szCs w:val="22"/>
                <w:lang w:val="zh-CN"/>
              </w:rPr>
              <w:t>内容</w:t>
            </w:r>
          </w:p>
        </w:tc>
        <w:tc>
          <w:tcPr>
            <w:tcW w:w="2664" w:type="dxa"/>
            <w:vAlign w:val="center"/>
          </w:tcPr>
          <w:p w:rsidR="000779D1" w:rsidRDefault="00510D38">
            <w:pPr>
              <w:autoSpaceDE w:val="0"/>
              <w:autoSpaceDN w:val="0"/>
              <w:adjustRightInd w:val="0"/>
              <w:spacing w:line="460" w:lineRule="atLeast"/>
              <w:jc w:val="center"/>
              <w:rPr>
                <w:rFonts w:ascii="宋体" w:eastAsia="宋体"/>
                <w:b w:val="0"/>
                <w:color w:val="auto"/>
                <w:sz w:val="22"/>
                <w:szCs w:val="22"/>
                <w:lang w:val="zh-CN"/>
              </w:rPr>
            </w:pPr>
            <w:r>
              <w:rPr>
                <w:rFonts w:ascii="宋体" w:eastAsia="宋体" w:hint="eastAsia"/>
                <w:b w:val="0"/>
                <w:color w:val="auto"/>
                <w:sz w:val="22"/>
                <w:szCs w:val="22"/>
                <w:lang w:val="zh-CN"/>
              </w:rPr>
              <w:t>竞争性磋商文件规范要求</w:t>
            </w:r>
          </w:p>
        </w:tc>
        <w:tc>
          <w:tcPr>
            <w:tcW w:w="2110" w:type="dxa"/>
            <w:vAlign w:val="center"/>
          </w:tcPr>
          <w:p w:rsidR="000779D1" w:rsidRDefault="00510D38">
            <w:pPr>
              <w:autoSpaceDE w:val="0"/>
              <w:autoSpaceDN w:val="0"/>
              <w:adjustRightInd w:val="0"/>
              <w:spacing w:line="460" w:lineRule="atLeast"/>
              <w:jc w:val="center"/>
              <w:rPr>
                <w:rFonts w:ascii="宋体" w:eastAsia="宋体"/>
                <w:b w:val="0"/>
                <w:color w:val="auto"/>
                <w:sz w:val="22"/>
                <w:szCs w:val="22"/>
                <w:lang w:val="zh-CN"/>
              </w:rPr>
            </w:pPr>
            <w:r>
              <w:rPr>
                <w:rFonts w:ascii="宋体" w:eastAsia="宋体" w:hint="eastAsia"/>
                <w:b w:val="0"/>
                <w:color w:val="auto"/>
                <w:sz w:val="22"/>
                <w:szCs w:val="22"/>
                <w:lang w:val="zh-CN"/>
              </w:rPr>
              <w:t>磋商响应文件对应规范</w:t>
            </w:r>
          </w:p>
        </w:tc>
        <w:tc>
          <w:tcPr>
            <w:tcW w:w="1831" w:type="dxa"/>
            <w:vAlign w:val="center"/>
          </w:tcPr>
          <w:p w:rsidR="000779D1" w:rsidRDefault="00510D38">
            <w:pPr>
              <w:autoSpaceDE w:val="0"/>
              <w:autoSpaceDN w:val="0"/>
              <w:adjustRightInd w:val="0"/>
              <w:spacing w:line="460" w:lineRule="atLeast"/>
              <w:jc w:val="center"/>
              <w:rPr>
                <w:rFonts w:ascii="宋体" w:eastAsia="宋体"/>
                <w:b w:val="0"/>
                <w:color w:val="auto"/>
                <w:sz w:val="22"/>
                <w:szCs w:val="22"/>
                <w:lang w:val="zh-CN"/>
              </w:rPr>
            </w:pPr>
            <w:r>
              <w:rPr>
                <w:rFonts w:ascii="宋体" w:eastAsia="宋体" w:hint="eastAsia"/>
                <w:b w:val="0"/>
                <w:color w:val="auto"/>
                <w:sz w:val="22"/>
                <w:szCs w:val="22"/>
                <w:lang w:val="zh-CN"/>
              </w:rPr>
              <w:t>备</w:t>
            </w:r>
            <w:r>
              <w:rPr>
                <w:rFonts w:ascii="宋体" w:eastAsia="宋体"/>
                <w:b w:val="0"/>
                <w:color w:val="auto"/>
                <w:sz w:val="22"/>
                <w:szCs w:val="22"/>
                <w:lang w:val="zh-CN"/>
              </w:rPr>
              <w:t xml:space="preserve"> </w:t>
            </w:r>
            <w:r>
              <w:rPr>
                <w:rFonts w:ascii="宋体" w:eastAsia="宋体" w:hint="eastAsia"/>
                <w:b w:val="0"/>
                <w:color w:val="auto"/>
                <w:sz w:val="22"/>
                <w:szCs w:val="22"/>
                <w:lang w:val="zh-CN"/>
              </w:rPr>
              <w:t>注</w:t>
            </w:r>
          </w:p>
        </w:tc>
      </w:tr>
      <w:tr w:rsidR="000779D1">
        <w:trPr>
          <w:trHeight w:val="424"/>
        </w:trPr>
        <w:tc>
          <w:tcPr>
            <w:tcW w:w="882"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7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664"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1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831"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r>
      <w:tr w:rsidR="000779D1">
        <w:trPr>
          <w:trHeight w:val="424"/>
        </w:trPr>
        <w:tc>
          <w:tcPr>
            <w:tcW w:w="882"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7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664"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1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831"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r>
      <w:tr w:rsidR="000779D1">
        <w:trPr>
          <w:trHeight w:val="424"/>
        </w:trPr>
        <w:tc>
          <w:tcPr>
            <w:tcW w:w="882"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7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664"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1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831"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r>
      <w:tr w:rsidR="000779D1">
        <w:trPr>
          <w:trHeight w:val="424"/>
        </w:trPr>
        <w:tc>
          <w:tcPr>
            <w:tcW w:w="882"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7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664"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1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831"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r>
      <w:tr w:rsidR="000779D1">
        <w:trPr>
          <w:trHeight w:val="424"/>
        </w:trPr>
        <w:tc>
          <w:tcPr>
            <w:tcW w:w="882"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7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664"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1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831"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r>
      <w:tr w:rsidR="000779D1">
        <w:trPr>
          <w:trHeight w:val="436"/>
        </w:trPr>
        <w:tc>
          <w:tcPr>
            <w:tcW w:w="882"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7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664"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2110"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c>
          <w:tcPr>
            <w:tcW w:w="1831" w:type="dxa"/>
          </w:tcPr>
          <w:p w:rsidR="000779D1" w:rsidRDefault="000779D1">
            <w:pPr>
              <w:autoSpaceDE w:val="0"/>
              <w:autoSpaceDN w:val="0"/>
              <w:adjustRightInd w:val="0"/>
              <w:spacing w:line="460" w:lineRule="atLeast"/>
              <w:jc w:val="center"/>
              <w:rPr>
                <w:rFonts w:ascii="宋体" w:eastAsia="宋体"/>
                <w:b w:val="0"/>
                <w:color w:val="auto"/>
                <w:sz w:val="22"/>
                <w:szCs w:val="22"/>
                <w:lang w:val="zh-CN"/>
              </w:rPr>
            </w:pPr>
          </w:p>
        </w:tc>
      </w:tr>
    </w:tbl>
    <w:p w:rsidR="000779D1" w:rsidRDefault="00510D38">
      <w:pPr>
        <w:rPr>
          <w:rFonts w:ascii="宋体" w:eastAsia="宋体"/>
          <w:b w:val="0"/>
          <w:color w:val="auto"/>
          <w:sz w:val="22"/>
          <w:szCs w:val="22"/>
          <w:lang w:val="zh-CN"/>
        </w:rPr>
      </w:pPr>
      <w:r>
        <w:rPr>
          <w:rFonts w:ascii="宋体" w:eastAsia="宋体" w:hint="eastAsia"/>
          <w:b w:val="0"/>
          <w:color w:val="auto"/>
          <w:sz w:val="22"/>
          <w:szCs w:val="22"/>
          <w:lang w:val="zh-CN"/>
        </w:rPr>
        <w:t>投标供应商（盖章）：</w:t>
      </w:r>
    </w:p>
    <w:p w:rsidR="000779D1" w:rsidRDefault="000779D1">
      <w:pPr>
        <w:spacing w:beforeLines="50" w:before="120" w:afterLines="50" w:after="120" w:line="460" w:lineRule="atLeast"/>
        <w:ind w:right="-10"/>
        <w:jc w:val="center"/>
        <w:rPr>
          <w:rFonts w:ascii="宋体" w:eastAsia="宋体"/>
          <w:b w:val="0"/>
          <w:color w:val="auto"/>
          <w:sz w:val="36"/>
        </w:rPr>
      </w:pPr>
    </w:p>
    <w:p w:rsidR="000779D1" w:rsidRDefault="000779D1">
      <w:pPr>
        <w:spacing w:beforeLines="50" w:before="120" w:afterLines="50" w:after="120" w:line="460" w:lineRule="atLeast"/>
        <w:ind w:right="-10"/>
        <w:jc w:val="center"/>
        <w:rPr>
          <w:rFonts w:ascii="宋体" w:eastAsia="宋体"/>
          <w:b w:val="0"/>
          <w:color w:val="auto"/>
          <w:sz w:val="36"/>
        </w:rPr>
      </w:pPr>
    </w:p>
    <w:p w:rsidR="000779D1" w:rsidRDefault="000779D1">
      <w:pPr>
        <w:spacing w:beforeLines="50" w:before="120" w:afterLines="50" w:after="120" w:line="460" w:lineRule="atLeast"/>
        <w:ind w:right="-10"/>
        <w:jc w:val="center"/>
        <w:rPr>
          <w:rFonts w:ascii="宋体" w:eastAsia="宋体"/>
          <w:b w:val="0"/>
          <w:color w:val="auto"/>
          <w:sz w:val="36"/>
        </w:rPr>
      </w:pPr>
    </w:p>
    <w:p w:rsidR="000779D1" w:rsidRDefault="000779D1">
      <w:pPr>
        <w:spacing w:beforeLines="50" w:before="120" w:afterLines="50" w:after="120" w:line="460" w:lineRule="atLeast"/>
        <w:ind w:right="-10"/>
        <w:jc w:val="center"/>
        <w:rPr>
          <w:rFonts w:ascii="宋体" w:eastAsia="宋体"/>
          <w:b w:val="0"/>
          <w:color w:val="auto"/>
          <w:sz w:val="36"/>
        </w:rPr>
      </w:pPr>
    </w:p>
    <w:p w:rsidR="000779D1" w:rsidRDefault="000779D1">
      <w:pPr>
        <w:spacing w:beforeLines="50" w:before="120" w:afterLines="50" w:after="120" w:line="460" w:lineRule="atLeast"/>
        <w:ind w:right="-10"/>
        <w:jc w:val="center"/>
        <w:rPr>
          <w:rFonts w:ascii="宋体" w:eastAsia="宋体"/>
          <w:b w:val="0"/>
          <w:color w:val="auto"/>
          <w:sz w:val="36"/>
        </w:rPr>
      </w:pPr>
    </w:p>
    <w:p w:rsidR="000779D1" w:rsidRDefault="000779D1">
      <w:pPr>
        <w:spacing w:line="460" w:lineRule="exact"/>
        <w:rPr>
          <w:rFonts w:ascii="宋体" w:eastAsia="宋体"/>
          <w:b w:val="0"/>
          <w:color w:val="auto"/>
          <w:sz w:val="32"/>
          <w:szCs w:val="32"/>
        </w:rPr>
      </w:pPr>
    </w:p>
    <w:p w:rsidR="000779D1" w:rsidRDefault="000779D1">
      <w:pPr>
        <w:pStyle w:val="a0"/>
        <w:ind w:firstLine="210"/>
      </w:pPr>
    </w:p>
    <w:p w:rsidR="000779D1" w:rsidRDefault="00510D38">
      <w:pPr>
        <w:spacing w:beforeLines="50" w:before="120" w:afterLines="50" w:after="120" w:line="460" w:lineRule="atLeast"/>
        <w:ind w:right="-10"/>
        <w:jc w:val="center"/>
        <w:rPr>
          <w:rFonts w:ascii="宋体" w:eastAsia="宋体"/>
          <w:color w:val="auto"/>
          <w:sz w:val="36"/>
        </w:rPr>
      </w:pPr>
      <w:r>
        <w:rPr>
          <w:rFonts w:ascii="宋体" w:eastAsia="宋体" w:hint="eastAsia"/>
          <w:b w:val="0"/>
          <w:color w:val="auto"/>
          <w:sz w:val="36"/>
        </w:rPr>
        <w:lastRenderedPageBreak/>
        <w:t xml:space="preserve">第七部分  </w:t>
      </w:r>
      <w:bookmarkStart w:id="79" w:name="_Toc161563051"/>
      <w:r>
        <w:rPr>
          <w:rFonts w:ascii="宋体" w:eastAsia="宋体" w:hint="eastAsia"/>
          <w:b w:val="0"/>
          <w:color w:val="auto"/>
          <w:sz w:val="36"/>
        </w:rPr>
        <w:t>评标定标办法</w:t>
      </w:r>
      <w:bookmarkEnd w:id="79"/>
    </w:p>
    <w:p w:rsidR="000779D1" w:rsidRDefault="00510D38">
      <w:pPr>
        <w:tabs>
          <w:tab w:val="left" w:pos="8820"/>
        </w:tabs>
        <w:adjustRightInd w:val="0"/>
        <w:snapToGrid w:val="0"/>
        <w:spacing w:before="100" w:after="50" w:line="460" w:lineRule="atLeast"/>
        <w:ind w:firstLineChars="200" w:firstLine="440"/>
        <w:rPr>
          <w:rFonts w:ascii="宋体" w:eastAsia="宋体"/>
          <w:b w:val="0"/>
          <w:color w:val="auto"/>
          <w:sz w:val="22"/>
          <w:szCs w:val="22"/>
        </w:rPr>
      </w:pPr>
      <w:r>
        <w:rPr>
          <w:rFonts w:ascii="宋体" w:eastAsia="宋体" w:hint="eastAsia"/>
          <w:b w:val="0"/>
          <w:color w:val="auto"/>
          <w:sz w:val="22"/>
          <w:szCs w:val="22"/>
        </w:rPr>
        <w:t>根据《中华人民共和国政府采购法》等有关政府采购法规，结合本次采购实际，按照公平、公正、科学、择优的原则选择中标单位，特制定本评审办法。</w:t>
      </w:r>
    </w:p>
    <w:p w:rsidR="000779D1" w:rsidRDefault="00510D38">
      <w:pPr>
        <w:adjustRightInd w:val="0"/>
        <w:snapToGrid w:val="0"/>
        <w:spacing w:beforeLines="50" w:before="120" w:after="50" w:line="460" w:lineRule="atLeast"/>
        <w:jc w:val="center"/>
        <w:outlineLvl w:val="0"/>
        <w:rPr>
          <w:rFonts w:ascii="宋体" w:eastAsia="宋体"/>
          <w:b w:val="0"/>
          <w:color w:val="auto"/>
          <w:sz w:val="22"/>
          <w:szCs w:val="22"/>
        </w:rPr>
      </w:pPr>
      <w:r>
        <w:rPr>
          <w:rFonts w:ascii="宋体" w:eastAsia="宋体" w:hint="eastAsia"/>
          <w:b w:val="0"/>
          <w:color w:val="auto"/>
          <w:sz w:val="22"/>
          <w:szCs w:val="22"/>
        </w:rPr>
        <w:t>一、总则</w:t>
      </w:r>
    </w:p>
    <w:p w:rsidR="000779D1" w:rsidRDefault="00510D38">
      <w:pPr>
        <w:pStyle w:val="21"/>
        <w:adjustRightInd w:val="0"/>
        <w:snapToGrid w:val="0"/>
        <w:spacing w:before="100" w:after="50" w:line="460" w:lineRule="atLeast"/>
        <w:rPr>
          <w:rFonts w:eastAsia="宋体"/>
          <w:b w:val="0"/>
          <w:color w:val="auto"/>
          <w:sz w:val="22"/>
          <w:szCs w:val="22"/>
        </w:rPr>
      </w:pPr>
      <w:r>
        <w:rPr>
          <w:rFonts w:eastAsia="宋体" w:hint="eastAsia"/>
          <w:b w:val="0"/>
          <w:color w:val="auto"/>
          <w:sz w:val="22"/>
          <w:szCs w:val="22"/>
        </w:rPr>
        <w:t>评审工作遵循公平、公正、民主、科学的原则和诚实、信誉、效率的服务原则。本着科学、严谨的态度，认真进行评审。择优选定中标单位，最大限度的保护当事人权益，严格按照竞争性磋商文件的商务、技术要求，对磋商响应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磋商响应文件将被拒绝。</w:t>
      </w:r>
    </w:p>
    <w:p w:rsidR="000779D1" w:rsidRDefault="00510D38">
      <w:pPr>
        <w:pStyle w:val="af0"/>
        <w:tabs>
          <w:tab w:val="left" w:pos="5325"/>
        </w:tabs>
        <w:adjustRightInd w:val="0"/>
        <w:snapToGrid w:val="0"/>
        <w:spacing w:line="460" w:lineRule="atLeast"/>
        <w:ind w:firstLineChars="200" w:firstLine="440"/>
        <w:jc w:val="center"/>
        <w:rPr>
          <w:rFonts w:eastAsia="宋体" w:hAnsi="宋体"/>
          <w:b w:val="0"/>
          <w:bCs/>
          <w:color w:val="auto"/>
          <w:sz w:val="22"/>
          <w:szCs w:val="22"/>
        </w:rPr>
      </w:pPr>
      <w:r>
        <w:rPr>
          <w:rFonts w:eastAsia="宋体" w:hAnsi="宋体" w:hint="eastAsia"/>
          <w:b w:val="0"/>
          <w:bCs/>
          <w:color w:val="auto"/>
          <w:sz w:val="22"/>
          <w:szCs w:val="22"/>
        </w:rPr>
        <w:t>二、评审组织</w:t>
      </w:r>
    </w:p>
    <w:p w:rsidR="000779D1" w:rsidRDefault="00510D38">
      <w:pPr>
        <w:pStyle w:val="af0"/>
        <w:tabs>
          <w:tab w:val="left" w:pos="5325"/>
        </w:tabs>
        <w:adjustRightInd w:val="0"/>
        <w:snapToGrid w:val="0"/>
        <w:spacing w:line="460" w:lineRule="atLeast"/>
        <w:ind w:firstLineChars="200" w:firstLine="440"/>
        <w:rPr>
          <w:rFonts w:eastAsia="宋体" w:hAnsi="宋体"/>
          <w:b w:val="0"/>
          <w:bCs/>
          <w:color w:val="auto"/>
          <w:sz w:val="22"/>
          <w:szCs w:val="22"/>
        </w:rPr>
      </w:pPr>
      <w:r>
        <w:rPr>
          <w:rFonts w:eastAsia="宋体" w:hAnsi="宋体" w:hint="eastAsia"/>
          <w:b w:val="0"/>
          <w:bCs/>
          <w:color w:val="auto"/>
          <w:sz w:val="22"/>
          <w:szCs w:val="22"/>
        </w:rPr>
        <w:t>评审工作由采购人依法组建的磋商小组负责，磋商小组由采购人代表以及评审专家库中随机抽取的有关技术、经济专家共同组成。评审全过程由采购管理部门全程监督。</w:t>
      </w:r>
    </w:p>
    <w:p w:rsidR="000779D1" w:rsidRDefault="00510D38">
      <w:pPr>
        <w:pStyle w:val="af0"/>
        <w:tabs>
          <w:tab w:val="left" w:pos="5325"/>
        </w:tabs>
        <w:adjustRightInd w:val="0"/>
        <w:snapToGrid w:val="0"/>
        <w:spacing w:line="460" w:lineRule="atLeast"/>
        <w:ind w:firstLineChars="200" w:firstLine="440"/>
        <w:jc w:val="center"/>
        <w:rPr>
          <w:rFonts w:eastAsia="宋体" w:hAnsi="宋体"/>
          <w:b w:val="0"/>
          <w:bCs/>
          <w:color w:val="auto"/>
          <w:sz w:val="22"/>
          <w:szCs w:val="22"/>
        </w:rPr>
      </w:pPr>
      <w:r>
        <w:rPr>
          <w:rFonts w:eastAsia="宋体" w:hAnsi="宋体" w:hint="eastAsia"/>
          <w:b w:val="0"/>
          <w:bCs/>
          <w:color w:val="auto"/>
          <w:sz w:val="22"/>
          <w:szCs w:val="22"/>
        </w:rPr>
        <w:t>三、响应文件递交截止、磋商程序、磋商原则和方式</w:t>
      </w:r>
    </w:p>
    <w:p w:rsidR="000779D1" w:rsidRDefault="00510D38">
      <w:pPr>
        <w:pStyle w:val="af0"/>
        <w:tabs>
          <w:tab w:val="left" w:pos="5325"/>
        </w:tabs>
        <w:adjustRightInd w:val="0"/>
        <w:snapToGrid w:val="0"/>
        <w:spacing w:line="460" w:lineRule="atLeast"/>
        <w:ind w:firstLineChars="200" w:firstLine="440"/>
        <w:rPr>
          <w:rFonts w:eastAsia="宋体" w:hAnsi="宋体"/>
          <w:b w:val="0"/>
          <w:bCs/>
          <w:color w:val="auto"/>
          <w:sz w:val="22"/>
          <w:szCs w:val="22"/>
        </w:rPr>
      </w:pPr>
      <w:r>
        <w:rPr>
          <w:rFonts w:eastAsia="宋体" w:hAnsi="宋体" w:hint="eastAsia"/>
          <w:b w:val="0"/>
          <w:bCs/>
          <w:color w:val="auto"/>
          <w:sz w:val="22"/>
          <w:szCs w:val="22"/>
        </w:rPr>
        <w:t>具体见本磋商文件第三部分相关内容描述。</w:t>
      </w:r>
    </w:p>
    <w:p w:rsidR="000779D1" w:rsidRDefault="00510D38">
      <w:pPr>
        <w:pStyle w:val="af0"/>
        <w:tabs>
          <w:tab w:val="left" w:pos="5325"/>
        </w:tabs>
        <w:adjustRightInd w:val="0"/>
        <w:snapToGrid w:val="0"/>
        <w:spacing w:line="460" w:lineRule="atLeast"/>
        <w:ind w:firstLineChars="200" w:firstLine="440"/>
        <w:jc w:val="center"/>
        <w:rPr>
          <w:rFonts w:eastAsia="宋体" w:hAnsi="宋体"/>
          <w:b w:val="0"/>
          <w:bCs/>
          <w:color w:val="auto"/>
          <w:sz w:val="22"/>
          <w:szCs w:val="22"/>
        </w:rPr>
      </w:pPr>
      <w:r>
        <w:rPr>
          <w:rFonts w:eastAsia="宋体" w:hAnsi="宋体" w:hint="eastAsia"/>
          <w:b w:val="0"/>
          <w:bCs/>
          <w:color w:val="auto"/>
          <w:sz w:val="22"/>
          <w:szCs w:val="22"/>
        </w:rPr>
        <w:t>四、评分细则</w:t>
      </w:r>
    </w:p>
    <w:p w:rsidR="000779D1" w:rsidRDefault="00510D38">
      <w:pPr>
        <w:pStyle w:val="af0"/>
        <w:tabs>
          <w:tab w:val="left" w:pos="5325"/>
        </w:tabs>
        <w:adjustRightInd w:val="0"/>
        <w:snapToGrid w:val="0"/>
        <w:spacing w:line="460" w:lineRule="atLeast"/>
        <w:ind w:firstLineChars="200" w:firstLine="440"/>
        <w:rPr>
          <w:rFonts w:eastAsia="宋体" w:hAnsi="宋体"/>
          <w:b w:val="0"/>
          <w:bCs/>
          <w:color w:val="auto"/>
          <w:sz w:val="22"/>
          <w:szCs w:val="22"/>
        </w:rPr>
      </w:pPr>
      <w:r>
        <w:rPr>
          <w:rFonts w:eastAsia="宋体" w:hAnsi="宋体" w:hint="eastAsia"/>
          <w:b w:val="0"/>
          <w:bCs/>
          <w:color w:val="auto"/>
          <w:sz w:val="22"/>
          <w:szCs w:val="22"/>
        </w:rPr>
        <w:t xml:space="preserve">一）、报价评分 10分  </w:t>
      </w:r>
      <w:r>
        <w:rPr>
          <w:rFonts w:eastAsia="宋体" w:hAnsi="宋体" w:hint="eastAsia"/>
          <w:b w:val="0"/>
          <w:bCs/>
          <w:color w:val="auto"/>
          <w:sz w:val="22"/>
          <w:szCs w:val="22"/>
        </w:rPr>
        <w:tab/>
      </w:r>
    </w:p>
    <w:p w:rsidR="000779D1" w:rsidRDefault="00510D38">
      <w:pPr>
        <w:pStyle w:val="a6"/>
        <w:adjustRightInd w:val="0"/>
        <w:snapToGrid w:val="0"/>
        <w:spacing w:after="0" w:line="460" w:lineRule="atLeast"/>
        <w:ind w:leftChars="0" w:left="0" w:firstLineChars="200" w:firstLine="440"/>
        <w:rPr>
          <w:rFonts w:ascii="宋体" w:hAnsi="宋体"/>
          <w:sz w:val="22"/>
          <w:szCs w:val="22"/>
        </w:rPr>
      </w:pPr>
      <w:r>
        <w:rPr>
          <w:rFonts w:hAnsi="宋体" w:hint="eastAsia"/>
          <w:sz w:val="22"/>
          <w:szCs w:val="22"/>
        </w:rPr>
        <w:t>以满足磋商文件要求且最后报价最低的供应商的价格为磋商基准价</w:t>
      </w:r>
      <w:r>
        <w:rPr>
          <w:rFonts w:ascii="宋体" w:hAnsi="宋体" w:hint="eastAsia"/>
          <w:sz w:val="22"/>
          <w:szCs w:val="22"/>
        </w:rPr>
        <w:t>，</w:t>
      </w:r>
      <w:r>
        <w:rPr>
          <w:rFonts w:hAnsi="宋体" w:hint="eastAsia"/>
          <w:sz w:val="22"/>
          <w:szCs w:val="22"/>
        </w:rPr>
        <w:t>其价格分为</w:t>
      </w:r>
      <w:r>
        <w:rPr>
          <w:rFonts w:ascii="宋体" w:hAnsi="宋体" w:hint="eastAsia"/>
          <w:sz w:val="22"/>
          <w:szCs w:val="22"/>
        </w:rPr>
        <w:t>得满分10分。其他供应商的价格分统一按照下列公式计算：</w:t>
      </w:r>
    </w:p>
    <w:p w:rsidR="000779D1" w:rsidRDefault="00510D38">
      <w:pPr>
        <w:pStyle w:val="a6"/>
        <w:adjustRightInd w:val="0"/>
        <w:snapToGrid w:val="0"/>
        <w:spacing w:after="0" w:line="460" w:lineRule="atLeast"/>
        <w:ind w:leftChars="0" w:left="0" w:firstLineChars="200" w:firstLine="440"/>
        <w:rPr>
          <w:rFonts w:ascii="宋体" w:hAnsi="宋体"/>
          <w:sz w:val="22"/>
          <w:szCs w:val="22"/>
        </w:rPr>
      </w:pPr>
      <w:r>
        <w:rPr>
          <w:rFonts w:ascii="宋体" w:hAnsi="宋体" w:hint="eastAsia"/>
          <w:bCs/>
          <w:sz w:val="22"/>
          <w:szCs w:val="22"/>
        </w:rPr>
        <w:t>商务报价评分</w:t>
      </w:r>
      <w:r>
        <w:rPr>
          <w:rFonts w:ascii="宋体" w:hAnsi="宋体" w:hint="eastAsia"/>
          <w:sz w:val="22"/>
          <w:szCs w:val="22"/>
        </w:rPr>
        <w:t>结算公式为:商报价得分=（磋商基准价/最后磋商报价）×10%×100；</w:t>
      </w:r>
    </w:p>
    <w:p w:rsidR="000779D1" w:rsidRDefault="00510D38">
      <w:pPr>
        <w:pStyle w:val="af6"/>
        <w:widowControl w:val="0"/>
        <w:adjustRightInd w:val="0"/>
        <w:snapToGrid w:val="0"/>
        <w:spacing w:beforeLines="50" w:before="120" w:after="120" w:line="460" w:lineRule="atLeast"/>
        <w:ind w:firstLineChars="200" w:firstLine="442"/>
        <w:jc w:val="both"/>
        <w:rPr>
          <w:rFonts w:ascii="宋体" w:hAnsi="宋体"/>
          <w:b/>
          <w:kern w:val="2"/>
          <w:sz w:val="22"/>
          <w:szCs w:val="22"/>
        </w:rPr>
      </w:pPr>
      <w:r>
        <w:rPr>
          <w:rFonts w:ascii="宋体" w:hAnsi="宋体" w:hint="eastAsia"/>
          <w:b/>
          <w:kern w:val="2"/>
          <w:sz w:val="22"/>
          <w:szCs w:val="22"/>
        </w:rPr>
        <w:t>本项目对符合竞争性磋商文件规定条件的小、微企业（或监狱企业或残疾人福利性单位）所投的价格给予20%的扣除，用扣除后的价格参与评审，如中标签订合同时以其投标价作为签订合同价。</w:t>
      </w:r>
    </w:p>
    <w:p w:rsidR="000779D1" w:rsidRDefault="00510D38">
      <w:pPr>
        <w:pStyle w:val="af0"/>
        <w:adjustRightInd w:val="0"/>
        <w:snapToGrid w:val="0"/>
        <w:spacing w:line="460" w:lineRule="atLeast"/>
        <w:ind w:firstLineChars="200" w:firstLine="440"/>
        <w:rPr>
          <w:rFonts w:eastAsia="宋体" w:hAnsi="宋体"/>
          <w:b w:val="0"/>
          <w:color w:val="auto"/>
          <w:sz w:val="22"/>
          <w:szCs w:val="22"/>
        </w:rPr>
      </w:pPr>
      <w:r>
        <w:rPr>
          <w:rFonts w:eastAsia="宋体" w:hAnsi="宋体" w:hint="eastAsia"/>
          <w:b w:val="0"/>
          <w:color w:val="auto"/>
          <w:sz w:val="22"/>
          <w:szCs w:val="22"/>
        </w:rPr>
        <w:t>二）、</w:t>
      </w:r>
      <w:r>
        <w:rPr>
          <w:rFonts w:eastAsia="宋体" w:hAnsi="宋体" w:cs="Arial Unicode MS" w:hint="eastAsia"/>
          <w:b w:val="0"/>
          <w:bCs/>
          <w:color w:val="auto"/>
          <w:sz w:val="22"/>
          <w:szCs w:val="22"/>
        </w:rPr>
        <w:t>商务、技术综合评分</w:t>
      </w:r>
      <w:r>
        <w:rPr>
          <w:rFonts w:eastAsia="宋体" w:hAnsi="宋体" w:hint="eastAsia"/>
          <w:b w:val="0"/>
          <w:color w:val="auto"/>
          <w:sz w:val="22"/>
          <w:szCs w:val="22"/>
        </w:rPr>
        <w:t>90分</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94"/>
        <w:gridCol w:w="7076"/>
        <w:gridCol w:w="915"/>
      </w:tblGrid>
      <w:tr w:rsidR="000779D1">
        <w:trPr>
          <w:trHeight w:val="613"/>
          <w:jc w:val="center"/>
        </w:trPr>
        <w:tc>
          <w:tcPr>
            <w:tcW w:w="780" w:type="dxa"/>
            <w:tcBorders>
              <w:top w:val="single" w:sz="4" w:space="0" w:color="auto"/>
              <w:left w:val="single" w:sz="4" w:space="0" w:color="auto"/>
              <w:right w:val="single" w:sz="4" w:space="0" w:color="auto"/>
            </w:tcBorders>
            <w:vAlign w:val="bottom"/>
          </w:tcPr>
          <w:p w:rsidR="000779D1" w:rsidRPr="00BF5A35" w:rsidRDefault="00510D38">
            <w:pPr>
              <w:widowControl/>
              <w:spacing w:line="360" w:lineRule="auto"/>
              <w:jc w:val="center"/>
              <w:rPr>
                <w:rFonts w:ascii="宋体" w:eastAsia="宋体" w:cs="宋体"/>
                <w:b w:val="0"/>
                <w:color w:val="auto"/>
                <w:sz w:val="22"/>
                <w:szCs w:val="22"/>
              </w:rPr>
            </w:pPr>
            <w:r w:rsidRPr="00BF5A35">
              <w:rPr>
                <w:rFonts w:ascii="宋体" w:eastAsia="宋体" w:cs="宋体" w:hint="eastAsia"/>
                <w:b w:val="0"/>
                <w:color w:val="auto"/>
                <w:sz w:val="22"/>
                <w:szCs w:val="22"/>
              </w:rPr>
              <w:t>序号</w:t>
            </w:r>
          </w:p>
        </w:tc>
        <w:tc>
          <w:tcPr>
            <w:tcW w:w="1294" w:type="dxa"/>
            <w:tcBorders>
              <w:top w:val="single" w:sz="4" w:space="0" w:color="auto"/>
              <w:left w:val="single" w:sz="4" w:space="0" w:color="auto"/>
              <w:right w:val="single" w:sz="4" w:space="0" w:color="auto"/>
            </w:tcBorders>
            <w:vAlign w:val="bottom"/>
          </w:tcPr>
          <w:p w:rsidR="000779D1" w:rsidRPr="00BF5A35" w:rsidRDefault="00510D38">
            <w:pPr>
              <w:widowControl/>
              <w:spacing w:line="360" w:lineRule="auto"/>
              <w:jc w:val="center"/>
              <w:rPr>
                <w:rFonts w:ascii="宋体" w:eastAsia="宋体" w:cs="宋体"/>
                <w:b w:val="0"/>
                <w:color w:val="auto"/>
                <w:sz w:val="22"/>
                <w:szCs w:val="22"/>
              </w:rPr>
            </w:pPr>
            <w:r w:rsidRPr="00BF5A35">
              <w:rPr>
                <w:rFonts w:ascii="宋体" w:eastAsia="宋体" w:cs="宋体" w:hint="eastAsia"/>
                <w:b w:val="0"/>
                <w:color w:val="auto"/>
                <w:sz w:val="22"/>
                <w:szCs w:val="22"/>
              </w:rPr>
              <w:t>评分项目</w:t>
            </w:r>
          </w:p>
        </w:tc>
        <w:tc>
          <w:tcPr>
            <w:tcW w:w="7076" w:type="dxa"/>
            <w:tcBorders>
              <w:top w:val="single" w:sz="4" w:space="0" w:color="auto"/>
              <w:left w:val="single" w:sz="4" w:space="0" w:color="auto"/>
              <w:right w:val="single" w:sz="4" w:space="0" w:color="auto"/>
            </w:tcBorders>
            <w:vAlign w:val="bottom"/>
          </w:tcPr>
          <w:p w:rsidR="000779D1" w:rsidRPr="00BF5A35" w:rsidRDefault="00510D38">
            <w:pPr>
              <w:snapToGrid w:val="0"/>
              <w:spacing w:line="360" w:lineRule="auto"/>
              <w:jc w:val="center"/>
              <w:rPr>
                <w:rFonts w:ascii="宋体" w:eastAsia="宋体"/>
                <w:b w:val="0"/>
                <w:color w:val="auto"/>
                <w:sz w:val="22"/>
                <w:szCs w:val="22"/>
              </w:rPr>
            </w:pPr>
            <w:r w:rsidRPr="00BF5A35">
              <w:rPr>
                <w:rFonts w:ascii="宋体" w:eastAsia="宋体" w:hint="eastAsia"/>
                <w:b w:val="0"/>
                <w:color w:val="auto"/>
                <w:sz w:val="22"/>
                <w:szCs w:val="22"/>
              </w:rPr>
              <w:t>评分标准</w:t>
            </w:r>
          </w:p>
        </w:tc>
        <w:tc>
          <w:tcPr>
            <w:tcW w:w="915" w:type="dxa"/>
            <w:tcBorders>
              <w:top w:val="single" w:sz="4" w:space="0" w:color="auto"/>
              <w:left w:val="single" w:sz="4" w:space="0" w:color="auto"/>
              <w:right w:val="single" w:sz="4" w:space="0" w:color="auto"/>
            </w:tcBorders>
            <w:vAlign w:val="bottom"/>
          </w:tcPr>
          <w:p w:rsidR="000779D1" w:rsidRPr="00BF5A35" w:rsidRDefault="00510D38">
            <w:pPr>
              <w:autoSpaceDE w:val="0"/>
              <w:autoSpaceDN w:val="0"/>
              <w:adjustRightInd w:val="0"/>
              <w:spacing w:line="360" w:lineRule="auto"/>
              <w:jc w:val="center"/>
              <w:rPr>
                <w:rFonts w:ascii="宋体" w:eastAsia="宋体" w:cs="宋体"/>
                <w:b w:val="0"/>
                <w:color w:val="auto"/>
                <w:sz w:val="22"/>
                <w:szCs w:val="22"/>
              </w:rPr>
            </w:pPr>
            <w:r w:rsidRPr="00BF5A35">
              <w:rPr>
                <w:rFonts w:ascii="宋体" w:eastAsia="宋体" w:cs="宋体" w:hint="eastAsia"/>
                <w:b w:val="0"/>
                <w:color w:val="auto"/>
                <w:sz w:val="22"/>
                <w:szCs w:val="22"/>
              </w:rPr>
              <w:t>分值</w:t>
            </w:r>
          </w:p>
        </w:tc>
      </w:tr>
      <w:tr w:rsidR="000779D1">
        <w:trPr>
          <w:trHeight w:val="613"/>
          <w:jc w:val="center"/>
        </w:trPr>
        <w:tc>
          <w:tcPr>
            <w:tcW w:w="780" w:type="dxa"/>
            <w:tcBorders>
              <w:top w:val="single" w:sz="4" w:space="0" w:color="auto"/>
              <w:left w:val="single" w:sz="4" w:space="0" w:color="auto"/>
              <w:right w:val="single" w:sz="4" w:space="0" w:color="auto"/>
            </w:tcBorders>
            <w:vAlign w:val="center"/>
          </w:tcPr>
          <w:p w:rsidR="000779D1" w:rsidRPr="00BF5A35" w:rsidRDefault="00510D38">
            <w:pPr>
              <w:widowControl/>
              <w:spacing w:line="360" w:lineRule="auto"/>
              <w:jc w:val="center"/>
              <w:rPr>
                <w:rFonts w:ascii="宋体" w:eastAsia="宋体" w:cs="宋体"/>
                <w:b w:val="0"/>
                <w:color w:val="auto"/>
                <w:sz w:val="22"/>
                <w:szCs w:val="22"/>
              </w:rPr>
            </w:pPr>
            <w:r w:rsidRPr="00BF5A35">
              <w:rPr>
                <w:rFonts w:ascii="宋体" w:eastAsia="宋体" w:cs="宋体" w:hint="eastAsia"/>
                <w:b w:val="0"/>
                <w:color w:val="auto"/>
                <w:sz w:val="22"/>
                <w:szCs w:val="22"/>
              </w:rPr>
              <w:t>1</w:t>
            </w:r>
          </w:p>
        </w:tc>
        <w:tc>
          <w:tcPr>
            <w:tcW w:w="1294" w:type="dxa"/>
            <w:tcBorders>
              <w:top w:val="single" w:sz="4" w:space="0" w:color="auto"/>
              <w:left w:val="single" w:sz="4" w:space="0" w:color="auto"/>
              <w:right w:val="single" w:sz="4" w:space="0" w:color="auto"/>
            </w:tcBorders>
            <w:vAlign w:val="center"/>
          </w:tcPr>
          <w:p w:rsidR="000779D1" w:rsidRPr="00BF5A35" w:rsidRDefault="00510D38">
            <w:pPr>
              <w:pStyle w:val="Default"/>
              <w:spacing w:line="360" w:lineRule="auto"/>
              <w:jc w:val="center"/>
              <w:rPr>
                <w:color w:val="auto"/>
                <w:sz w:val="22"/>
                <w:szCs w:val="22"/>
              </w:rPr>
            </w:pPr>
            <w:r w:rsidRPr="00BF5A35">
              <w:rPr>
                <w:rFonts w:hint="eastAsia"/>
                <w:color w:val="auto"/>
                <w:sz w:val="22"/>
                <w:szCs w:val="22"/>
              </w:rPr>
              <w:t>企业体系认证</w:t>
            </w:r>
          </w:p>
        </w:tc>
        <w:tc>
          <w:tcPr>
            <w:tcW w:w="7076" w:type="dxa"/>
            <w:tcBorders>
              <w:top w:val="single" w:sz="4" w:space="0" w:color="auto"/>
              <w:left w:val="single" w:sz="4" w:space="0" w:color="auto"/>
              <w:right w:val="single" w:sz="4" w:space="0" w:color="auto"/>
            </w:tcBorders>
            <w:vAlign w:val="bottom"/>
          </w:tcPr>
          <w:p w:rsidR="000779D1" w:rsidRPr="00BF5A35" w:rsidRDefault="00510D38">
            <w:pPr>
              <w:pStyle w:val="Default"/>
              <w:spacing w:line="360" w:lineRule="auto"/>
              <w:jc w:val="both"/>
              <w:rPr>
                <w:color w:val="auto"/>
                <w:sz w:val="22"/>
                <w:szCs w:val="22"/>
              </w:rPr>
            </w:pPr>
            <w:r w:rsidRPr="00BF5A35">
              <w:rPr>
                <w:rFonts w:hint="eastAsia"/>
                <w:color w:val="auto"/>
                <w:sz w:val="22"/>
                <w:szCs w:val="22"/>
              </w:rPr>
              <w:t>具有ISO质量管理体系认证、环境管理体系认证、职业健康安全管理体系认证证书的，且在有效期内的，每个得1分，最多得3分。（提供证书扫描件加盖公章编入商务技术文件中，否则不得分）</w:t>
            </w:r>
          </w:p>
        </w:tc>
        <w:tc>
          <w:tcPr>
            <w:tcW w:w="915" w:type="dxa"/>
            <w:tcBorders>
              <w:top w:val="single" w:sz="4" w:space="0" w:color="auto"/>
              <w:left w:val="single" w:sz="4" w:space="0" w:color="auto"/>
              <w:right w:val="single" w:sz="4" w:space="0" w:color="auto"/>
            </w:tcBorders>
            <w:vAlign w:val="center"/>
          </w:tcPr>
          <w:p w:rsidR="000779D1" w:rsidRPr="00BF5A35" w:rsidRDefault="00510D38">
            <w:pPr>
              <w:autoSpaceDE w:val="0"/>
              <w:autoSpaceDN w:val="0"/>
              <w:adjustRightInd w:val="0"/>
              <w:spacing w:line="360" w:lineRule="auto"/>
              <w:jc w:val="center"/>
              <w:rPr>
                <w:rFonts w:ascii="宋体" w:eastAsia="宋体" w:cs="宋体"/>
                <w:b w:val="0"/>
                <w:color w:val="auto"/>
                <w:sz w:val="22"/>
                <w:szCs w:val="22"/>
              </w:rPr>
            </w:pPr>
            <w:r w:rsidRPr="00BF5A35">
              <w:rPr>
                <w:rFonts w:ascii="宋体" w:eastAsia="宋体" w:cs="宋体" w:hint="eastAsia"/>
                <w:b w:val="0"/>
                <w:color w:val="auto"/>
                <w:sz w:val="22"/>
                <w:szCs w:val="22"/>
              </w:rPr>
              <w:t>0-3分</w:t>
            </w:r>
          </w:p>
        </w:tc>
      </w:tr>
      <w:tr w:rsidR="000779D1">
        <w:trPr>
          <w:trHeight w:val="1355"/>
          <w:jc w:val="center"/>
        </w:trPr>
        <w:tc>
          <w:tcPr>
            <w:tcW w:w="780" w:type="dxa"/>
            <w:tcBorders>
              <w:left w:val="single" w:sz="4" w:space="0" w:color="auto"/>
              <w:right w:val="single" w:sz="4" w:space="0" w:color="auto"/>
            </w:tcBorders>
            <w:vAlign w:val="center"/>
          </w:tcPr>
          <w:p w:rsidR="000779D1" w:rsidRPr="00BF5A35" w:rsidRDefault="00510D38">
            <w:pPr>
              <w:widowControl/>
              <w:spacing w:line="360" w:lineRule="auto"/>
              <w:jc w:val="center"/>
              <w:rPr>
                <w:rFonts w:ascii="宋体" w:eastAsia="宋体" w:cs="宋体"/>
                <w:b w:val="0"/>
                <w:color w:val="auto"/>
                <w:sz w:val="22"/>
                <w:szCs w:val="22"/>
              </w:rPr>
            </w:pPr>
            <w:r w:rsidRPr="00BF5A35">
              <w:rPr>
                <w:rFonts w:ascii="宋体" w:eastAsia="宋体" w:cs="宋体" w:hint="eastAsia"/>
                <w:b w:val="0"/>
                <w:color w:val="auto"/>
                <w:sz w:val="22"/>
                <w:szCs w:val="22"/>
              </w:rPr>
              <w:lastRenderedPageBreak/>
              <w:t>2</w:t>
            </w:r>
          </w:p>
        </w:tc>
        <w:tc>
          <w:tcPr>
            <w:tcW w:w="1294" w:type="dxa"/>
            <w:tcBorders>
              <w:left w:val="single" w:sz="4" w:space="0" w:color="auto"/>
              <w:right w:val="single" w:sz="4" w:space="0" w:color="auto"/>
            </w:tcBorders>
            <w:vAlign w:val="center"/>
          </w:tcPr>
          <w:p w:rsidR="000779D1" w:rsidRPr="00BF5A35" w:rsidRDefault="00510D38">
            <w:pPr>
              <w:pStyle w:val="Default"/>
              <w:spacing w:line="360" w:lineRule="auto"/>
              <w:jc w:val="center"/>
              <w:rPr>
                <w:color w:val="auto"/>
                <w:sz w:val="22"/>
                <w:szCs w:val="22"/>
              </w:rPr>
            </w:pPr>
            <w:r w:rsidRPr="00BF5A35">
              <w:rPr>
                <w:rFonts w:hint="eastAsia"/>
                <w:color w:val="auto"/>
                <w:sz w:val="22"/>
                <w:szCs w:val="22"/>
              </w:rPr>
              <w:t>供应类似商业绩</w:t>
            </w:r>
          </w:p>
        </w:tc>
        <w:tc>
          <w:tcPr>
            <w:tcW w:w="7076" w:type="dxa"/>
            <w:tcBorders>
              <w:top w:val="single" w:sz="4" w:space="0" w:color="auto"/>
              <w:left w:val="single" w:sz="4" w:space="0" w:color="auto"/>
              <w:right w:val="single" w:sz="4" w:space="0" w:color="auto"/>
            </w:tcBorders>
            <w:vAlign w:val="bottom"/>
          </w:tcPr>
          <w:p w:rsidR="000779D1" w:rsidRPr="00BF5A35" w:rsidRDefault="00510D38" w:rsidP="0081446B">
            <w:pPr>
              <w:pStyle w:val="a6"/>
              <w:adjustRightInd w:val="0"/>
              <w:snapToGrid w:val="0"/>
              <w:spacing w:after="0" w:line="360" w:lineRule="auto"/>
              <w:ind w:leftChars="0" w:left="0"/>
              <w:rPr>
                <w:rFonts w:ascii="宋体" w:hAnsi="宋体"/>
                <w:sz w:val="22"/>
                <w:szCs w:val="22"/>
              </w:rPr>
            </w:pPr>
            <w:r w:rsidRPr="00BF5A35">
              <w:rPr>
                <w:rFonts w:ascii="宋体" w:hAnsi="宋体" w:hint="eastAsia"/>
                <w:sz w:val="22"/>
                <w:szCs w:val="22"/>
              </w:rPr>
              <w:t>自2019年1月1日以来</w:t>
            </w:r>
            <w:r w:rsidRPr="00BF5A35">
              <w:rPr>
                <w:rFonts w:ascii="宋体" w:hAnsi="宋体" w:cs="宋体" w:hint="eastAsia"/>
                <w:sz w:val="22"/>
                <w:szCs w:val="22"/>
              </w:rPr>
              <w:t>（以完工（竣工）验收时间为准时间为准）</w:t>
            </w:r>
            <w:r w:rsidRPr="00BF5A35">
              <w:rPr>
                <w:rFonts w:ascii="宋体" w:hAnsi="宋体" w:hint="eastAsia"/>
                <w:sz w:val="22"/>
                <w:szCs w:val="22"/>
              </w:rPr>
              <w:t>，投标供应商承担过类似项目业绩的，提供一个业绩得</w:t>
            </w:r>
            <w:r w:rsidR="0081446B" w:rsidRPr="00BF5A35">
              <w:rPr>
                <w:rFonts w:ascii="宋体" w:hAnsi="宋体"/>
                <w:sz w:val="22"/>
                <w:szCs w:val="22"/>
              </w:rPr>
              <w:t>0.5</w:t>
            </w:r>
            <w:r w:rsidRPr="00BF5A35">
              <w:rPr>
                <w:rFonts w:ascii="宋体" w:hAnsi="宋体" w:hint="eastAsia"/>
                <w:sz w:val="22"/>
                <w:szCs w:val="22"/>
              </w:rPr>
              <w:t>分。本项最高得</w:t>
            </w:r>
            <w:r w:rsidR="0081446B" w:rsidRPr="00BF5A35">
              <w:rPr>
                <w:rFonts w:ascii="宋体" w:hAnsi="宋体"/>
                <w:sz w:val="22"/>
                <w:szCs w:val="22"/>
              </w:rPr>
              <w:t>1</w:t>
            </w:r>
            <w:r w:rsidRPr="00BF5A35">
              <w:rPr>
                <w:rFonts w:ascii="宋体" w:hAnsi="宋体" w:hint="eastAsia"/>
                <w:sz w:val="22"/>
                <w:szCs w:val="22"/>
              </w:rPr>
              <w:t>分。</w:t>
            </w:r>
            <w:r w:rsidRPr="00BF5A35">
              <w:rPr>
                <w:rFonts w:ascii="宋体" w:hAnsi="宋体" w:hint="eastAsia"/>
                <w:b/>
                <w:bCs/>
                <w:sz w:val="22"/>
                <w:szCs w:val="22"/>
                <w:lang w:val="zh-CN"/>
              </w:rPr>
              <w:t>（业绩证明材料应同时提供①中标通知书或监理合同；②工程验收证明材料：工程竣工验收记录表或竣工验收备案表或竣工验收意见表或建设行政主管部门出具的竣工验收证明或质量监督部门出具的竣工验收证明</w:t>
            </w:r>
            <w:r w:rsidRPr="00BF5A35">
              <w:rPr>
                <w:rFonts w:ascii="宋体" w:hAnsi="宋体" w:hint="eastAsia"/>
                <w:b/>
                <w:bCs/>
                <w:sz w:val="22"/>
                <w:szCs w:val="22"/>
              </w:rPr>
              <w:t>，否则不得分）</w:t>
            </w:r>
          </w:p>
        </w:tc>
        <w:tc>
          <w:tcPr>
            <w:tcW w:w="915" w:type="dxa"/>
            <w:tcBorders>
              <w:top w:val="single" w:sz="4" w:space="0" w:color="auto"/>
              <w:left w:val="single" w:sz="4" w:space="0" w:color="auto"/>
              <w:right w:val="single" w:sz="4" w:space="0" w:color="auto"/>
            </w:tcBorders>
            <w:vAlign w:val="center"/>
          </w:tcPr>
          <w:p w:rsidR="000779D1" w:rsidRPr="00BF5A35" w:rsidRDefault="00510D38">
            <w:pPr>
              <w:autoSpaceDE w:val="0"/>
              <w:autoSpaceDN w:val="0"/>
              <w:adjustRightInd w:val="0"/>
              <w:spacing w:line="360" w:lineRule="auto"/>
              <w:jc w:val="center"/>
              <w:rPr>
                <w:rFonts w:ascii="宋体" w:eastAsia="宋体" w:cs="宋体"/>
                <w:b w:val="0"/>
                <w:color w:val="auto"/>
                <w:sz w:val="22"/>
                <w:szCs w:val="22"/>
              </w:rPr>
            </w:pPr>
            <w:r w:rsidRPr="00BF5A35">
              <w:rPr>
                <w:rFonts w:ascii="宋体" w:eastAsia="宋体" w:cs="宋体" w:hint="eastAsia"/>
                <w:b w:val="0"/>
                <w:color w:val="auto"/>
                <w:sz w:val="22"/>
                <w:szCs w:val="22"/>
              </w:rPr>
              <w:t>0-1分</w:t>
            </w:r>
          </w:p>
        </w:tc>
      </w:tr>
      <w:tr w:rsidR="000779D1">
        <w:trPr>
          <w:trHeight w:val="482"/>
          <w:jc w:val="center"/>
        </w:trPr>
        <w:tc>
          <w:tcPr>
            <w:tcW w:w="780" w:type="dxa"/>
            <w:vMerge w:val="restart"/>
            <w:tcBorders>
              <w:left w:val="single" w:sz="4" w:space="0" w:color="auto"/>
              <w:right w:val="single" w:sz="4" w:space="0" w:color="auto"/>
            </w:tcBorders>
            <w:vAlign w:val="center"/>
          </w:tcPr>
          <w:p w:rsidR="000779D1" w:rsidRPr="00BF5A35" w:rsidRDefault="00510D38">
            <w:pPr>
              <w:widowControl/>
              <w:spacing w:line="360" w:lineRule="auto"/>
              <w:jc w:val="center"/>
              <w:rPr>
                <w:rFonts w:ascii="宋体" w:eastAsia="宋体" w:cs="宋体"/>
                <w:b w:val="0"/>
                <w:color w:val="auto"/>
                <w:sz w:val="22"/>
                <w:szCs w:val="22"/>
              </w:rPr>
            </w:pPr>
            <w:r w:rsidRPr="00BF5A35">
              <w:rPr>
                <w:rFonts w:ascii="宋体" w:eastAsia="宋体" w:cs="宋体" w:hint="eastAsia"/>
                <w:b w:val="0"/>
                <w:color w:val="auto"/>
                <w:sz w:val="22"/>
                <w:szCs w:val="22"/>
              </w:rPr>
              <w:t>3</w:t>
            </w:r>
          </w:p>
        </w:tc>
        <w:tc>
          <w:tcPr>
            <w:tcW w:w="1294" w:type="dxa"/>
            <w:vMerge w:val="restart"/>
            <w:tcBorders>
              <w:left w:val="single" w:sz="4" w:space="0" w:color="auto"/>
              <w:right w:val="single" w:sz="4" w:space="0" w:color="auto"/>
            </w:tcBorders>
            <w:vAlign w:val="center"/>
          </w:tcPr>
          <w:p w:rsidR="000779D1" w:rsidRPr="00BF5A35" w:rsidRDefault="00510D38">
            <w:pPr>
              <w:pStyle w:val="a6"/>
              <w:adjustRightInd w:val="0"/>
              <w:snapToGrid w:val="0"/>
              <w:spacing w:after="0" w:line="360" w:lineRule="auto"/>
              <w:ind w:leftChars="0" w:left="0"/>
              <w:jc w:val="center"/>
              <w:rPr>
                <w:rFonts w:ascii="宋体" w:hAnsi="宋体" w:cs="宋体"/>
                <w:kern w:val="0"/>
                <w:sz w:val="22"/>
                <w:szCs w:val="22"/>
              </w:rPr>
            </w:pPr>
            <w:r w:rsidRPr="00BF5A35">
              <w:rPr>
                <w:rFonts w:ascii="宋体" w:hAnsi="宋体" w:cs="宋体" w:hint="eastAsia"/>
                <w:kern w:val="0"/>
                <w:sz w:val="22"/>
                <w:szCs w:val="22"/>
              </w:rPr>
              <w:t>项目组人员配备</w:t>
            </w:r>
          </w:p>
        </w:tc>
        <w:tc>
          <w:tcPr>
            <w:tcW w:w="7076" w:type="dxa"/>
            <w:tcBorders>
              <w:top w:val="single" w:sz="4" w:space="0" w:color="auto"/>
              <w:left w:val="single" w:sz="4" w:space="0" w:color="auto"/>
              <w:right w:val="single" w:sz="4" w:space="0" w:color="auto"/>
            </w:tcBorders>
            <w:vAlign w:val="bottom"/>
          </w:tcPr>
          <w:p w:rsidR="000779D1" w:rsidRPr="00BF5A35" w:rsidRDefault="00510D38">
            <w:pPr>
              <w:pStyle w:val="a6"/>
              <w:adjustRightInd w:val="0"/>
              <w:snapToGrid w:val="0"/>
              <w:spacing w:after="0" w:line="360" w:lineRule="auto"/>
              <w:ind w:leftChars="0" w:left="0"/>
              <w:rPr>
                <w:rFonts w:ascii="宋体" w:hAnsi="宋体"/>
                <w:sz w:val="22"/>
                <w:szCs w:val="22"/>
              </w:rPr>
            </w:pPr>
            <w:r w:rsidRPr="00BF5A35">
              <w:rPr>
                <w:rFonts w:ascii="宋体" w:hAnsi="宋体" w:hint="eastAsia"/>
                <w:sz w:val="22"/>
                <w:szCs w:val="22"/>
              </w:rPr>
              <w:t>总监理工程师具有：高级工程师及以上职称的得1分；</w:t>
            </w:r>
          </w:p>
        </w:tc>
        <w:tc>
          <w:tcPr>
            <w:tcW w:w="915" w:type="dxa"/>
            <w:tcBorders>
              <w:top w:val="single" w:sz="4" w:space="0" w:color="auto"/>
              <w:left w:val="single" w:sz="4" w:space="0" w:color="auto"/>
              <w:right w:val="single" w:sz="4" w:space="0" w:color="auto"/>
            </w:tcBorders>
            <w:vAlign w:val="center"/>
          </w:tcPr>
          <w:p w:rsidR="000779D1" w:rsidRPr="00BF5A35" w:rsidRDefault="00510D38">
            <w:pPr>
              <w:autoSpaceDE w:val="0"/>
              <w:autoSpaceDN w:val="0"/>
              <w:adjustRightInd w:val="0"/>
              <w:spacing w:line="360" w:lineRule="auto"/>
              <w:jc w:val="center"/>
              <w:rPr>
                <w:rFonts w:ascii="宋体" w:eastAsia="宋体" w:cs="宋体"/>
                <w:b w:val="0"/>
                <w:color w:val="auto"/>
                <w:sz w:val="22"/>
                <w:szCs w:val="22"/>
              </w:rPr>
            </w:pPr>
            <w:r w:rsidRPr="00BF5A35">
              <w:rPr>
                <w:rFonts w:ascii="宋体" w:eastAsia="宋体" w:cs="宋体" w:hint="eastAsia"/>
                <w:b w:val="0"/>
                <w:color w:val="auto"/>
                <w:sz w:val="22"/>
                <w:szCs w:val="22"/>
              </w:rPr>
              <w:t>0-1分</w:t>
            </w:r>
          </w:p>
        </w:tc>
      </w:tr>
      <w:tr w:rsidR="000779D1">
        <w:trPr>
          <w:trHeight w:val="883"/>
          <w:jc w:val="center"/>
        </w:trPr>
        <w:tc>
          <w:tcPr>
            <w:tcW w:w="780" w:type="dxa"/>
            <w:vMerge/>
            <w:tcBorders>
              <w:left w:val="single" w:sz="4" w:space="0" w:color="auto"/>
              <w:right w:val="single" w:sz="4" w:space="0" w:color="auto"/>
            </w:tcBorders>
            <w:vAlign w:val="center"/>
          </w:tcPr>
          <w:p w:rsidR="000779D1" w:rsidRPr="00BF5A35" w:rsidRDefault="000779D1">
            <w:pPr>
              <w:widowControl/>
              <w:spacing w:line="360" w:lineRule="auto"/>
              <w:jc w:val="center"/>
              <w:rPr>
                <w:rFonts w:ascii="宋体" w:eastAsia="宋体" w:cs="宋体"/>
                <w:b w:val="0"/>
                <w:color w:val="auto"/>
                <w:sz w:val="22"/>
                <w:szCs w:val="22"/>
              </w:rPr>
            </w:pPr>
          </w:p>
        </w:tc>
        <w:tc>
          <w:tcPr>
            <w:tcW w:w="1294" w:type="dxa"/>
            <w:vMerge/>
            <w:tcBorders>
              <w:left w:val="single" w:sz="4" w:space="0" w:color="auto"/>
              <w:right w:val="single" w:sz="4" w:space="0" w:color="auto"/>
            </w:tcBorders>
            <w:vAlign w:val="center"/>
          </w:tcPr>
          <w:p w:rsidR="000779D1" w:rsidRPr="00BF5A35" w:rsidRDefault="000779D1">
            <w:pPr>
              <w:pStyle w:val="a6"/>
              <w:adjustRightInd w:val="0"/>
              <w:snapToGrid w:val="0"/>
              <w:spacing w:after="0" w:line="360" w:lineRule="auto"/>
              <w:ind w:leftChars="0" w:left="0"/>
              <w:jc w:val="center"/>
              <w:rPr>
                <w:rFonts w:ascii="宋体" w:hAnsi="宋体" w:cs="宋体"/>
                <w:kern w:val="0"/>
                <w:sz w:val="22"/>
                <w:szCs w:val="22"/>
              </w:rPr>
            </w:pPr>
          </w:p>
        </w:tc>
        <w:tc>
          <w:tcPr>
            <w:tcW w:w="7076" w:type="dxa"/>
            <w:tcBorders>
              <w:top w:val="single" w:sz="4" w:space="0" w:color="auto"/>
              <w:left w:val="single" w:sz="4" w:space="0" w:color="auto"/>
              <w:right w:val="single" w:sz="4" w:space="0" w:color="auto"/>
            </w:tcBorders>
            <w:vAlign w:val="bottom"/>
          </w:tcPr>
          <w:p w:rsidR="000779D1" w:rsidRPr="00BF5A35" w:rsidRDefault="00510D38" w:rsidP="000550D9">
            <w:pPr>
              <w:pStyle w:val="a6"/>
              <w:adjustRightInd w:val="0"/>
              <w:snapToGrid w:val="0"/>
              <w:spacing w:after="0" w:line="360" w:lineRule="auto"/>
              <w:ind w:leftChars="0" w:left="0"/>
              <w:rPr>
                <w:rFonts w:ascii="宋体" w:hAnsi="宋体"/>
                <w:sz w:val="22"/>
                <w:szCs w:val="22"/>
              </w:rPr>
            </w:pPr>
            <w:r w:rsidRPr="00BF5A35">
              <w:rPr>
                <w:rFonts w:ascii="宋体" w:hAnsi="宋体" w:hint="eastAsia"/>
                <w:sz w:val="22"/>
                <w:szCs w:val="22"/>
              </w:rPr>
              <w:t>监理项目组成员每具有一个</w:t>
            </w:r>
            <w:r w:rsidR="000550D9">
              <w:rPr>
                <w:rFonts w:ascii="宋体" w:hAnsi="宋体" w:hint="eastAsia"/>
                <w:sz w:val="22"/>
                <w:szCs w:val="22"/>
              </w:rPr>
              <w:t>工程师</w:t>
            </w:r>
            <w:r w:rsidR="000550D9">
              <w:rPr>
                <w:rFonts w:ascii="宋体" w:hAnsi="宋体"/>
                <w:sz w:val="22"/>
                <w:szCs w:val="22"/>
              </w:rPr>
              <w:t>职称</w:t>
            </w:r>
            <w:r w:rsidR="000550D9">
              <w:rPr>
                <w:rFonts w:ascii="宋体" w:hAnsi="宋体" w:hint="eastAsia"/>
                <w:sz w:val="22"/>
                <w:szCs w:val="22"/>
              </w:rPr>
              <w:t>的</w:t>
            </w:r>
            <w:r w:rsidR="000550D9">
              <w:rPr>
                <w:rFonts w:ascii="宋体" w:hAnsi="宋体"/>
                <w:sz w:val="22"/>
                <w:szCs w:val="22"/>
              </w:rPr>
              <w:t>得</w:t>
            </w:r>
            <w:r w:rsidR="000550D9">
              <w:rPr>
                <w:rFonts w:ascii="宋体" w:hAnsi="宋体" w:hint="eastAsia"/>
                <w:sz w:val="22"/>
                <w:szCs w:val="22"/>
              </w:rPr>
              <w:t>0.5分、</w:t>
            </w:r>
            <w:bookmarkStart w:id="80" w:name="_GoBack"/>
            <w:bookmarkEnd w:id="80"/>
            <w:r w:rsidRPr="00BF5A35">
              <w:rPr>
                <w:rFonts w:ascii="宋体" w:hAnsi="宋体" w:hint="eastAsia"/>
                <w:sz w:val="22"/>
                <w:szCs w:val="22"/>
              </w:rPr>
              <w:t>高级工程师及以上职称的得</w:t>
            </w:r>
            <w:r w:rsidRPr="00BF5A35">
              <w:rPr>
                <w:rFonts w:ascii="宋体" w:hAnsi="宋体"/>
                <w:sz w:val="22"/>
                <w:szCs w:val="22"/>
              </w:rPr>
              <w:t>1分；最高得3</w:t>
            </w:r>
            <w:r w:rsidRPr="00BF5A35">
              <w:rPr>
                <w:rFonts w:ascii="宋体" w:hAnsi="宋体" w:hint="eastAsia"/>
                <w:sz w:val="22"/>
                <w:szCs w:val="22"/>
              </w:rPr>
              <w:t>分；</w:t>
            </w:r>
          </w:p>
        </w:tc>
        <w:tc>
          <w:tcPr>
            <w:tcW w:w="915" w:type="dxa"/>
            <w:tcBorders>
              <w:top w:val="single" w:sz="4" w:space="0" w:color="auto"/>
              <w:left w:val="single" w:sz="4" w:space="0" w:color="auto"/>
              <w:right w:val="single" w:sz="4" w:space="0" w:color="auto"/>
            </w:tcBorders>
            <w:vAlign w:val="center"/>
          </w:tcPr>
          <w:p w:rsidR="000779D1" w:rsidRPr="00BF5A35" w:rsidRDefault="00510D38">
            <w:pPr>
              <w:autoSpaceDE w:val="0"/>
              <w:autoSpaceDN w:val="0"/>
              <w:adjustRightInd w:val="0"/>
              <w:spacing w:line="360" w:lineRule="auto"/>
              <w:jc w:val="center"/>
              <w:rPr>
                <w:rFonts w:ascii="宋体" w:eastAsia="宋体" w:cs="宋体"/>
                <w:b w:val="0"/>
                <w:color w:val="auto"/>
                <w:sz w:val="22"/>
                <w:szCs w:val="22"/>
              </w:rPr>
            </w:pPr>
            <w:r w:rsidRPr="00BF5A35">
              <w:rPr>
                <w:rFonts w:ascii="宋体" w:eastAsia="宋体" w:cs="宋体" w:hint="eastAsia"/>
                <w:b w:val="0"/>
                <w:color w:val="auto"/>
                <w:sz w:val="22"/>
                <w:szCs w:val="22"/>
              </w:rPr>
              <w:t>0-3分</w:t>
            </w:r>
          </w:p>
        </w:tc>
      </w:tr>
      <w:tr w:rsidR="000779D1">
        <w:trPr>
          <w:trHeight w:val="779"/>
          <w:jc w:val="center"/>
        </w:trPr>
        <w:tc>
          <w:tcPr>
            <w:tcW w:w="780" w:type="dxa"/>
            <w:tcBorders>
              <w:left w:val="single" w:sz="4" w:space="0" w:color="auto"/>
              <w:right w:val="single" w:sz="4" w:space="0" w:color="auto"/>
            </w:tcBorders>
            <w:vAlign w:val="center"/>
          </w:tcPr>
          <w:p w:rsidR="000779D1" w:rsidRPr="00BF5A35" w:rsidRDefault="00510D38">
            <w:pPr>
              <w:widowControl/>
              <w:spacing w:line="360" w:lineRule="auto"/>
              <w:jc w:val="center"/>
              <w:rPr>
                <w:rFonts w:ascii="宋体" w:eastAsia="宋体" w:cs="宋体"/>
                <w:b w:val="0"/>
                <w:color w:val="auto"/>
                <w:sz w:val="22"/>
                <w:szCs w:val="22"/>
              </w:rPr>
            </w:pPr>
            <w:r w:rsidRPr="00BF5A35">
              <w:rPr>
                <w:rFonts w:ascii="宋体" w:eastAsia="宋体" w:cs="宋体" w:hint="eastAsia"/>
                <w:b w:val="0"/>
                <w:color w:val="auto"/>
                <w:sz w:val="22"/>
                <w:szCs w:val="22"/>
              </w:rPr>
              <w:t>4</w:t>
            </w:r>
          </w:p>
        </w:tc>
        <w:tc>
          <w:tcPr>
            <w:tcW w:w="1294" w:type="dxa"/>
            <w:tcBorders>
              <w:left w:val="single" w:sz="4" w:space="0" w:color="auto"/>
              <w:right w:val="single" w:sz="4" w:space="0" w:color="auto"/>
            </w:tcBorders>
            <w:vAlign w:val="center"/>
          </w:tcPr>
          <w:p w:rsidR="000779D1" w:rsidRPr="00BF5A35" w:rsidRDefault="00510D38">
            <w:pPr>
              <w:pStyle w:val="a6"/>
              <w:adjustRightInd w:val="0"/>
              <w:snapToGrid w:val="0"/>
              <w:spacing w:after="0" w:line="360" w:lineRule="auto"/>
              <w:ind w:leftChars="0" w:left="0"/>
              <w:jc w:val="center"/>
              <w:rPr>
                <w:rFonts w:ascii="宋体" w:hAnsi="宋体"/>
                <w:sz w:val="22"/>
                <w:szCs w:val="22"/>
              </w:rPr>
            </w:pPr>
            <w:r w:rsidRPr="00BF5A35">
              <w:rPr>
                <w:rFonts w:ascii="宋体" w:hAnsi="宋体" w:cs="宋体" w:hint="eastAsia"/>
                <w:sz w:val="22"/>
                <w:szCs w:val="22"/>
              </w:rPr>
              <w:t>监理大纲整理情况</w:t>
            </w:r>
          </w:p>
        </w:tc>
        <w:tc>
          <w:tcPr>
            <w:tcW w:w="7076" w:type="dxa"/>
            <w:tcBorders>
              <w:top w:val="single" w:sz="4" w:space="0" w:color="auto"/>
              <w:left w:val="single" w:sz="4" w:space="0" w:color="auto"/>
              <w:right w:val="single" w:sz="4" w:space="0" w:color="auto"/>
            </w:tcBorders>
            <w:vAlign w:val="bottom"/>
          </w:tcPr>
          <w:p w:rsidR="000779D1" w:rsidRPr="00BF5A35" w:rsidRDefault="00510D38">
            <w:pPr>
              <w:pStyle w:val="a6"/>
              <w:adjustRightInd w:val="0"/>
              <w:snapToGrid w:val="0"/>
              <w:spacing w:after="0" w:line="360" w:lineRule="auto"/>
              <w:ind w:leftChars="0" w:left="0"/>
              <w:rPr>
                <w:rFonts w:ascii="宋体" w:hAnsi="宋体"/>
                <w:sz w:val="22"/>
                <w:szCs w:val="22"/>
              </w:rPr>
            </w:pPr>
            <w:r w:rsidRPr="00BF5A35">
              <w:rPr>
                <w:rFonts w:ascii="宋体" w:hAnsi="宋体" w:hint="eastAsia"/>
                <w:sz w:val="22"/>
                <w:szCs w:val="22"/>
              </w:rPr>
              <w:t>根据投标供应商监理大纲内容编写情况，由评委打分；</w:t>
            </w:r>
            <w:r w:rsidRPr="00BF5A35">
              <w:rPr>
                <w:rFonts w:ascii="宋体" w:hAnsi="宋体" w:cs="宋体" w:hint="eastAsia"/>
                <w:sz w:val="22"/>
                <w:szCs w:val="22"/>
              </w:rPr>
              <w:t>监理大纲内容的针对性</w:t>
            </w:r>
            <w:r w:rsidRPr="00BF5A35">
              <w:rPr>
                <w:rFonts w:ascii="宋体" w:hAnsi="宋体" w:hint="eastAsia"/>
                <w:sz w:val="22"/>
                <w:szCs w:val="22"/>
              </w:rPr>
              <w:t>准确</w:t>
            </w:r>
            <w:r w:rsidRPr="00BF5A35">
              <w:rPr>
                <w:rFonts w:ascii="宋体" w:hAnsi="宋体" w:cs="宋体" w:hint="eastAsia"/>
                <w:sz w:val="22"/>
                <w:szCs w:val="22"/>
              </w:rPr>
              <w:t>、完整性优、可行性合理</w:t>
            </w:r>
            <w:r w:rsidRPr="00BF5A35">
              <w:rPr>
                <w:rFonts w:ascii="宋体" w:hAnsi="宋体" w:hint="eastAsia"/>
                <w:sz w:val="22"/>
                <w:szCs w:val="22"/>
              </w:rPr>
              <w:t>的得6-9分，基本准确和合理的得3-6分，一般的得0-3分。</w:t>
            </w:r>
          </w:p>
        </w:tc>
        <w:tc>
          <w:tcPr>
            <w:tcW w:w="915" w:type="dxa"/>
            <w:tcBorders>
              <w:top w:val="single" w:sz="4" w:space="0" w:color="auto"/>
              <w:left w:val="single" w:sz="4" w:space="0" w:color="auto"/>
              <w:right w:val="single" w:sz="4" w:space="0" w:color="auto"/>
            </w:tcBorders>
            <w:vAlign w:val="center"/>
          </w:tcPr>
          <w:p w:rsidR="000779D1" w:rsidRPr="00BF5A35" w:rsidRDefault="00510D38">
            <w:pPr>
              <w:autoSpaceDE w:val="0"/>
              <w:autoSpaceDN w:val="0"/>
              <w:adjustRightInd w:val="0"/>
              <w:spacing w:line="360" w:lineRule="auto"/>
              <w:jc w:val="center"/>
              <w:rPr>
                <w:rFonts w:ascii="宋体" w:eastAsia="宋体" w:cs="宋体"/>
                <w:b w:val="0"/>
                <w:bCs/>
                <w:color w:val="auto"/>
                <w:sz w:val="22"/>
                <w:szCs w:val="22"/>
              </w:rPr>
            </w:pPr>
            <w:r w:rsidRPr="00BF5A35">
              <w:rPr>
                <w:rFonts w:ascii="宋体" w:eastAsia="宋体" w:cs="宋体" w:hint="eastAsia"/>
                <w:b w:val="0"/>
                <w:bCs/>
                <w:color w:val="auto"/>
                <w:sz w:val="22"/>
                <w:szCs w:val="22"/>
              </w:rPr>
              <w:t>0-9分</w:t>
            </w:r>
          </w:p>
        </w:tc>
      </w:tr>
      <w:tr w:rsidR="000779D1">
        <w:trPr>
          <w:trHeight w:val="388"/>
          <w:jc w:val="center"/>
        </w:trPr>
        <w:tc>
          <w:tcPr>
            <w:tcW w:w="780" w:type="dxa"/>
            <w:vMerge w:val="restart"/>
            <w:tcBorders>
              <w:left w:val="single" w:sz="4" w:space="0" w:color="auto"/>
              <w:right w:val="single" w:sz="4" w:space="0" w:color="auto"/>
            </w:tcBorders>
            <w:vAlign w:val="center"/>
          </w:tcPr>
          <w:p w:rsidR="000779D1" w:rsidRPr="00BF5A35" w:rsidRDefault="00510D38">
            <w:pPr>
              <w:widowControl/>
              <w:spacing w:line="360" w:lineRule="auto"/>
              <w:jc w:val="center"/>
              <w:rPr>
                <w:rFonts w:ascii="宋体" w:eastAsia="宋体" w:cs="宋体"/>
                <w:b w:val="0"/>
                <w:color w:val="auto"/>
                <w:sz w:val="22"/>
                <w:szCs w:val="22"/>
              </w:rPr>
            </w:pPr>
            <w:r w:rsidRPr="00BF5A35">
              <w:rPr>
                <w:rFonts w:ascii="宋体" w:eastAsia="宋体" w:cs="宋体" w:hint="eastAsia"/>
                <w:b w:val="0"/>
                <w:color w:val="auto"/>
                <w:sz w:val="22"/>
                <w:szCs w:val="22"/>
              </w:rPr>
              <w:t>5</w:t>
            </w:r>
          </w:p>
        </w:tc>
        <w:tc>
          <w:tcPr>
            <w:tcW w:w="1294" w:type="dxa"/>
            <w:vMerge w:val="restart"/>
            <w:tcBorders>
              <w:left w:val="single" w:sz="4" w:space="0" w:color="auto"/>
              <w:right w:val="single" w:sz="4" w:space="0" w:color="auto"/>
            </w:tcBorders>
            <w:vAlign w:val="center"/>
          </w:tcPr>
          <w:p w:rsidR="000779D1" w:rsidRPr="00BF5A35" w:rsidRDefault="00510D38">
            <w:pPr>
              <w:pStyle w:val="a6"/>
              <w:adjustRightInd w:val="0"/>
              <w:snapToGrid w:val="0"/>
              <w:spacing w:after="0" w:line="360" w:lineRule="auto"/>
              <w:ind w:leftChars="0" w:left="0"/>
              <w:jc w:val="center"/>
              <w:rPr>
                <w:rFonts w:ascii="宋体" w:hAnsi="宋体"/>
                <w:sz w:val="22"/>
                <w:szCs w:val="22"/>
              </w:rPr>
            </w:pPr>
            <w:r w:rsidRPr="00BF5A35">
              <w:rPr>
                <w:rFonts w:ascii="宋体" w:hAnsi="宋体" w:cs="宋体" w:hint="eastAsia"/>
                <w:sz w:val="22"/>
                <w:szCs w:val="22"/>
              </w:rPr>
              <w:t>监理组织机构、资源配置及工作制度</w:t>
            </w:r>
          </w:p>
        </w:tc>
        <w:tc>
          <w:tcPr>
            <w:tcW w:w="7076" w:type="dxa"/>
            <w:tcBorders>
              <w:top w:val="single" w:sz="4" w:space="0" w:color="auto"/>
              <w:left w:val="single" w:sz="4" w:space="0" w:color="auto"/>
              <w:bottom w:val="single" w:sz="4" w:space="0" w:color="auto"/>
              <w:right w:val="single" w:sz="4" w:space="0" w:color="auto"/>
            </w:tcBorders>
            <w:vAlign w:val="bottom"/>
          </w:tcPr>
          <w:p w:rsidR="000779D1" w:rsidRPr="00BF5A35" w:rsidRDefault="00510D38">
            <w:pPr>
              <w:pStyle w:val="a6"/>
              <w:adjustRightInd w:val="0"/>
              <w:snapToGrid w:val="0"/>
              <w:spacing w:after="0" w:line="360" w:lineRule="auto"/>
              <w:ind w:leftChars="0" w:left="0"/>
              <w:rPr>
                <w:rFonts w:ascii="宋体" w:hAnsi="宋体"/>
                <w:sz w:val="22"/>
                <w:szCs w:val="22"/>
              </w:rPr>
            </w:pPr>
            <w:r w:rsidRPr="00BF5A35">
              <w:rPr>
                <w:rFonts w:ascii="宋体" w:hAnsi="宋体" w:cs="宋体" w:hint="eastAsia"/>
                <w:sz w:val="22"/>
                <w:szCs w:val="22"/>
              </w:rPr>
              <w:t>监理项目部组织结构、机构设置是否合理，专业人员配备是否齐全，监理力量的投入是否适合、满足工程需要；检测仪器和工具配备是否适用、满足工程需要等由评委打分；适合、满足工程需要</w:t>
            </w:r>
            <w:r w:rsidRPr="00BF5A35">
              <w:rPr>
                <w:rFonts w:ascii="宋体" w:hAnsi="宋体" w:hint="eastAsia"/>
                <w:sz w:val="22"/>
                <w:szCs w:val="22"/>
              </w:rPr>
              <w:t>的得4-6分，基本准确和合理的得2-4分，一般的得0-2分。</w:t>
            </w:r>
          </w:p>
        </w:tc>
        <w:tc>
          <w:tcPr>
            <w:tcW w:w="915" w:type="dxa"/>
            <w:tcBorders>
              <w:top w:val="single" w:sz="4" w:space="0" w:color="auto"/>
              <w:left w:val="single" w:sz="4" w:space="0" w:color="auto"/>
              <w:bottom w:val="single" w:sz="4" w:space="0" w:color="auto"/>
              <w:right w:val="single" w:sz="4" w:space="0" w:color="auto"/>
            </w:tcBorders>
            <w:vAlign w:val="center"/>
          </w:tcPr>
          <w:p w:rsidR="000779D1" w:rsidRPr="00BF5A35" w:rsidRDefault="00510D38">
            <w:pPr>
              <w:autoSpaceDE w:val="0"/>
              <w:autoSpaceDN w:val="0"/>
              <w:adjustRightInd w:val="0"/>
              <w:spacing w:line="360" w:lineRule="auto"/>
              <w:jc w:val="center"/>
              <w:rPr>
                <w:rFonts w:ascii="宋体" w:eastAsia="宋体" w:cs="宋体"/>
                <w:b w:val="0"/>
                <w:bCs/>
                <w:color w:val="auto"/>
                <w:sz w:val="22"/>
                <w:szCs w:val="22"/>
              </w:rPr>
            </w:pPr>
            <w:r w:rsidRPr="00BF5A35">
              <w:rPr>
                <w:rFonts w:ascii="宋体" w:eastAsia="宋体" w:cs="宋体" w:hint="eastAsia"/>
                <w:b w:val="0"/>
                <w:bCs/>
                <w:color w:val="auto"/>
                <w:sz w:val="22"/>
                <w:szCs w:val="22"/>
              </w:rPr>
              <w:t>0-6分</w:t>
            </w:r>
          </w:p>
        </w:tc>
      </w:tr>
      <w:tr w:rsidR="000779D1">
        <w:trPr>
          <w:trHeight w:val="388"/>
          <w:jc w:val="center"/>
        </w:trPr>
        <w:tc>
          <w:tcPr>
            <w:tcW w:w="780" w:type="dxa"/>
            <w:vMerge/>
            <w:tcBorders>
              <w:left w:val="single" w:sz="4" w:space="0" w:color="auto"/>
              <w:right w:val="single" w:sz="4" w:space="0" w:color="auto"/>
            </w:tcBorders>
            <w:vAlign w:val="center"/>
          </w:tcPr>
          <w:p w:rsidR="000779D1" w:rsidRPr="00BF5A35" w:rsidRDefault="000779D1">
            <w:pPr>
              <w:widowControl/>
              <w:spacing w:line="360" w:lineRule="auto"/>
              <w:jc w:val="center"/>
              <w:rPr>
                <w:rFonts w:ascii="宋体" w:eastAsia="宋体" w:cs="宋体"/>
                <w:b w:val="0"/>
                <w:color w:val="auto"/>
                <w:sz w:val="22"/>
                <w:szCs w:val="22"/>
              </w:rPr>
            </w:pPr>
          </w:p>
        </w:tc>
        <w:tc>
          <w:tcPr>
            <w:tcW w:w="1294" w:type="dxa"/>
            <w:vMerge/>
            <w:tcBorders>
              <w:left w:val="single" w:sz="4" w:space="0" w:color="auto"/>
              <w:right w:val="single" w:sz="4" w:space="0" w:color="auto"/>
            </w:tcBorders>
            <w:vAlign w:val="center"/>
          </w:tcPr>
          <w:p w:rsidR="000779D1" w:rsidRPr="00BF5A35" w:rsidRDefault="000779D1">
            <w:pPr>
              <w:pStyle w:val="a6"/>
              <w:adjustRightInd w:val="0"/>
              <w:snapToGrid w:val="0"/>
              <w:spacing w:after="0" w:line="360" w:lineRule="auto"/>
              <w:ind w:leftChars="0" w:left="0"/>
              <w:jc w:val="center"/>
              <w:rPr>
                <w:rFonts w:ascii="宋体" w:hAnsi="宋体"/>
                <w:sz w:val="22"/>
                <w:szCs w:val="22"/>
              </w:rPr>
            </w:pPr>
          </w:p>
        </w:tc>
        <w:tc>
          <w:tcPr>
            <w:tcW w:w="7076" w:type="dxa"/>
            <w:tcBorders>
              <w:top w:val="single" w:sz="4" w:space="0" w:color="auto"/>
              <w:left w:val="single" w:sz="4" w:space="0" w:color="auto"/>
              <w:bottom w:val="single" w:sz="4" w:space="0" w:color="auto"/>
              <w:right w:val="single" w:sz="4" w:space="0" w:color="auto"/>
            </w:tcBorders>
            <w:vAlign w:val="bottom"/>
          </w:tcPr>
          <w:p w:rsidR="000779D1" w:rsidRPr="00BF5A35" w:rsidRDefault="00510D38">
            <w:pPr>
              <w:pStyle w:val="a6"/>
              <w:adjustRightInd w:val="0"/>
              <w:snapToGrid w:val="0"/>
              <w:spacing w:after="0" w:line="360" w:lineRule="auto"/>
              <w:ind w:leftChars="0" w:left="0"/>
              <w:rPr>
                <w:rFonts w:ascii="宋体" w:hAnsi="宋体"/>
                <w:sz w:val="22"/>
                <w:szCs w:val="22"/>
              </w:rPr>
            </w:pPr>
            <w:r w:rsidRPr="00BF5A35">
              <w:rPr>
                <w:rFonts w:ascii="宋体" w:hAnsi="宋体" w:cs="宋体" w:hint="eastAsia"/>
                <w:sz w:val="22"/>
                <w:szCs w:val="22"/>
              </w:rPr>
              <w:t>监理日常各项工作制度、监理人员工作纪律及施工各阶段监理工作程序是否合法、规范、完整、合理及流程是否合法、规范、完整、合理等由评委打分；合法、规范、完整、合理</w:t>
            </w:r>
            <w:r w:rsidRPr="00BF5A35">
              <w:rPr>
                <w:rFonts w:ascii="宋体" w:hAnsi="宋体" w:hint="eastAsia"/>
                <w:sz w:val="22"/>
                <w:szCs w:val="22"/>
              </w:rPr>
              <w:t>的得4-6分，基本</w:t>
            </w:r>
            <w:r w:rsidRPr="00BF5A35">
              <w:rPr>
                <w:rFonts w:ascii="宋体" w:hAnsi="宋体" w:cs="宋体" w:hint="eastAsia"/>
                <w:sz w:val="22"/>
                <w:szCs w:val="22"/>
              </w:rPr>
              <w:t>合法、规范、完整、合理</w:t>
            </w:r>
            <w:r w:rsidRPr="00BF5A35">
              <w:rPr>
                <w:rFonts w:ascii="宋体" w:hAnsi="宋体" w:hint="eastAsia"/>
                <w:sz w:val="22"/>
                <w:szCs w:val="22"/>
              </w:rPr>
              <w:t>的得2-4分，一般的得0-2分。</w:t>
            </w:r>
          </w:p>
        </w:tc>
        <w:tc>
          <w:tcPr>
            <w:tcW w:w="915" w:type="dxa"/>
            <w:tcBorders>
              <w:top w:val="single" w:sz="4" w:space="0" w:color="auto"/>
              <w:left w:val="single" w:sz="4" w:space="0" w:color="auto"/>
              <w:bottom w:val="single" w:sz="4" w:space="0" w:color="auto"/>
              <w:right w:val="single" w:sz="4" w:space="0" w:color="auto"/>
            </w:tcBorders>
            <w:vAlign w:val="center"/>
          </w:tcPr>
          <w:p w:rsidR="000779D1" w:rsidRPr="00BF5A35" w:rsidRDefault="00510D38">
            <w:pPr>
              <w:autoSpaceDE w:val="0"/>
              <w:autoSpaceDN w:val="0"/>
              <w:adjustRightInd w:val="0"/>
              <w:spacing w:line="360" w:lineRule="auto"/>
              <w:jc w:val="center"/>
              <w:rPr>
                <w:rFonts w:ascii="宋体" w:eastAsia="宋体" w:cs="宋体"/>
                <w:b w:val="0"/>
                <w:bCs/>
                <w:color w:val="auto"/>
                <w:sz w:val="22"/>
                <w:szCs w:val="22"/>
              </w:rPr>
            </w:pPr>
            <w:r w:rsidRPr="00BF5A35">
              <w:rPr>
                <w:rFonts w:ascii="宋体" w:eastAsia="宋体" w:cs="宋体" w:hint="eastAsia"/>
                <w:b w:val="0"/>
                <w:bCs/>
                <w:color w:val="auto"/>
                <w:sz w:val="22"/>
                <w:szCs w:val="22"/>
              </w:rPr>
              <w:t>0-6分</w:t>
            </w:r>
          </w:p>
        </w:tc>
      </w:tr>
      <w:tr w:rsidR="000779D1">
        <w:trPr>
          <w:trHeight w:val="388"/>
          <w:jc w:val="center"/>
        </w:trPr>
        <w:tc>
          <w:tcPr>
            <w:tcW w:w="780" w:type="dxa"/>
            <w:vMerge w:val="restart"/>
            <w:tcBorders>
              <w:left w:val="single" w:sz="4" w:space="0" w:color="auto"/>
              <w:right w:val="single" w:sz="4" w:space="0" w:color="auto"/>
            </w:tcBorders>
            <w:vAlign w:val="center"/>
          </w:tcPr>
          <w:p w:rsidR="000779D1" w:rsidRPr="00BF5A35" w:rsidRDefault="00510D38">
            <w:pPr>
              <w:widowControl/>
              <w:spacing w:line="360" w:lineRule="auto"/>
              <w:jc w:val="center"/>
              <w:rPr>
                <w:rFonts w:ascii="宋体" w:eastAsia="宋体"/>
                <w:b w:val="0"/>
                <w:color w:val="auto"/>
                <w:kern w:val="2"/>
                <w:sz w:val="22"/>
                <w:szCs w:val="22"/>
              </w:rPr>
            </w:pPr>
            <w:r w:rsidRPr="00BF5A35">
              <w:rPr>
                <w:rFonts w:ascii="宋体" w:eastAsia="宋体" w:hint="eastAsia"/>
                <w:b w:val="0"/>
                <w:color w:val="auto"/>
                <w:kern w:val="2"/>
                <w:sz w:val="22"/>
                <w:szCs w:val="22"/>
              </w:rPr>
              <w:t>6</w:t>
            </w:r>
          </w:p>
        </w:tc>
        <w:tc>
          <w:tcPr>
            <w:tcW w:w="1294" w:type="dxa"/>
            <w:vMerge w:val="restart"/>
            <w:tcBorders>
              <w:left w:val="single" w:sz="4" w:space="0" w:color="auto"/>
              <w:right w:val="single" w:sz="4" w:space="0" w:color="auto"/>
            </w:tcBorders>
            <w:vAlign w:val="center"/>
          </w:tcPr>
          <w:p w:rsidR="000779D1" w:rsidRPr="00BF5A35" w:rsidRDefault="00510D38">
            <w:pPr>
              <w:pStyle w:val="a6"/>
              <w:adjustRightInd w:val="0"/>
              <w:snapToGrid w:val="0"/>
              <w:spacing w:after="0" w:line="360" w:lineRule="auto"/>
              <w:ind w:leftChars="0" w:left="0"/>
              <w:jc w:val="center"/>
              <w:rPr>
                <w:rFonts w:ascii="宋体" w:hAnsi="宋体"/>
                <w:sz w:val="22"/>
                <w:szCs w:val="22"/>
              </w:rPr>
            </w:pPr>
            <w:r w:rsidRPr="00BF5A35">
              <w:rPr>
                <w:rFonts w:ascii="宋体" w:hAnsi="宋体" w:cs="宋体" w:hint="eastAsia"/>
                <w:sz w:val="22"/>
                <w:szCs w:val="22"/>
              </w:rPr>
              <w:t>监理工程目标控制手段和措施</w:t>
            </w:r>
          </w:p>
        </w:tc>
        <w:tc>
          <w:tcPr>
            <w:tcW w:w="7076" w:type="dxa"/>
            <w:tcBorders>
              <w:top w:val="single" w:sz="4" w:space="0" w:color="auto"/>
              <w:left w:val="single" w:sz="4" w:space="0" w:color="auto"/>
              <w:bottom w:val="single" w:sz="4" w:space="0" w:color="auto"/>
              <w:right w:val="single" w:sz="4" w:space="0" w:color="auto"/>
            </w:tcBorders>
            <w:vAlign w:val="center"/>
          </w:tcPr>
          <w:p w:rsidR="000779D1" w:rsidRPr="00BF5A35" w:rsidRDefault="00510D38">
            <w:pPr>
              <w:pStyle w:val="a6"/>
              <w:adjustRightInd w:val="0"/>
              <w:snapToGrid w:val="0"/>
              <w:spacing w:after="0" w:line="360" w:lineRule="auto"/>
              <w:ind w:leftChars="0" w:left="0"/>
              <w:jc w:val="left"/>
              <w:rPr>
                <w:rFonts w:ascii="宋体" w:hAnsi="宋体"/>
                <w:sz w:val="22"/>
                <w:szCs w:val="22"/>
              </w:rPr>
            </w:pPr>
            <w:r w:rsidRPr="00BF5A35">
              <w:rPr>
                <w:rFonts w:ascii="宋体" w:hAnsi="宋体" w:hint="eastAsia"/>
                <w:sz w:val="22"/>
                <w:szCs w:val="22"/>
              </w:rPr>
              <w:t>质量控制目标是否清晰，控制手段和措施是否科学、可靠；由评委打分；科学、可靠的得4-6分，基本科学、可靠的得2-4分，一般的得0-2分。</w:t>
            </w:r>
          </w:p>
        </w:tc>
        <w:tc>
          <w:tcPr>
            <w:tcW w:w="915" w:type="dxa"/>
            <w:tcBorders>
              <w:top w:val="single" w:sz="4" w:space="0" w:color="auto"/>
              <w:left w:val="single" w:sz="4" w:space="0" w:color="auto"/>
              <w:bottom w:val="single" w:sz="4" w:space="0" w:color="auto"/>
              <w:right w:val="single" w:sz="4" w:space="0" w:color="auto"/>
            </w:tcBorders>
            <w:vAlign w:val="center"/>
          </w:tcPr>
          <w:p w:rsidR="000779D1" w:rsidRPr="00BF5A35" w:rsidRDefault="00510D38">
            <w:pPr>
              <w:autoSpaceDE w:val="0"/>
              <w:autoSpaceDN w:val="0"/>
              <w:adjustRightInd w:val="0"/>
              <w:spacing w:line="360" w:lineRule="auto"/>
              <w:jc w:val="center"/>
              <w:rPr>
                <w:rFonts w:ascii="宋体" w:eastAsia="宋体" w:cs="宋体"/>
                <w:b w:val="0"/>
                <w:bCs/>
                <w:color w:val="auto"/>
                <w:sz w:val="22"/>
                <w:szCs w:val="22"/>
              </w:rPr>
            </w:pPr>
            <w:r w:rsidRPr="00BF5A35">
              <w:rPr>
                <w:rFonts w:ascii="宋体" w:eastAsia="宋体" w:cs="宋体" w:hint="eastAsia"/>
                <w:b w:val="0"/>
                <w:bCs/>
                <w:color w:val="auto"/>
                <w:sz w:val="22"/>
                <w:szCs w:val="22"/>
              </w:rPr>
              <w:t>0-6分</w:t>
            </w:r>
          </w:p>
        </w:tc>
      </w:tr>
      <w:tr w:rsidR="000779D1">
        <w:trPr>
          <w:trHeight w:val="388"/>
          <w:jc w:val="center"/>
        </w:trPr>
        <w:tc>
          <w:tcPr>
            <w:tcW w:w="780" w:type="dxa"/>
            <w:vMerge/>
            <w:tcBorders>
              <w:left w:val="single" w:sz="4" w:space="0" w:color="auto"/>
              <w:right w:val="single" w:sz="4" w:space="0" w:color="auto"/>
            </w:tcBorders>
            <w:vAlign w:val="center"/>
          </w:tcPr>
          <w:p w:rsidR="000779D1" w:rsidRPr="00BF5A35" w:rsidRDefault="000779D1">
            <w:pPr>
              <w:widowControl/>
              <w:spacing w:line="360" w:lineRule="auto"/>
              <w:jc w:val="center"/>
              <w:rPr>
                <w:rFonts w:ascii="宋体" w:eastAsia="宋体"/>
                <w:b w:val="0"/>
                <w:color w:val="auto"/>
                <w:kern w:val="2"/>
                <w:sz w:val="22"/>
                <w:szCs w:val="22"/>
              </w:rPr>
            </w:pPr>
          </w:p>
        </w:tc>
        <w:tc>
          <w:tcPr>
            <w:tcW w:w="1294" w:type="dxa"/>
            <w:vMerge/>
            <w:tcBorders>
              <w:left w:val="single" w:sz="4" w:space="0" w:color="auto"/>
              <w:right w:val="single" w:sz="4" w:space="0" w:color="auto"/>
            </w:tcBorders>
            <w:vAlign w:val="center"/>
          </w:tcPr>
          <w:p w:rsidR="000779D1" w:rsidRPr="00BF5A35" w:rsidRDefault="000779D1">
            <w:pPr>
              <w:pStyle w:val="a6"/>
              <w:adjustRightInd w:val="0"/>
              <w:snapToGrid w:val="0"/>
              <w:spacing w:after="0" w:line="360" w:lineRule="auto"/>
              <w:ind w:leftChars="0" w:left="0"/>
              <w:jc w:val="center"/>
              <w:rPr>
                <w:rFonts w:ascii="宋体" w:hAnsi="宋体"/>
                <w:sz w:val="22"/>
                <w:szCs w:val="22"/>
              </w:rPr>
            </w:pPr>
          </w:p>
        </w:tc>
        <w:tc>
          <w:tcPr>
            <w:tcW w:w="7076" w:type="dxa"/>
            <w:tcBorders>
              <w:top w:val="single" w:sz="4" w:space="0" w:color="auto"/>
              <w:left w:val="single" w:sz="4" w:space="0" w:color="auto"/>
              <w:bottom w:val="single" w:sz="4" w:space="0" w:color="auto"/>
              <w:right w:val="single" w:sz="4" w:space="0" w:color="auto"/>
            </w:tcBorders>
            <w:vAlign w:val="center"/>
          </w:tcPr>
          <w:p w:rsidR="000779D1" w:rsidRPr="00BF5A35" w:rsidRDefault="00510D38">
            <w:pPr>
              <w:pStyle w:val="a6"/>
              <w:adjustRightInd w:val="0"/>
              <w:snapToGrid w:val="0"/>
              <w:spacing w:after="0" w:line="360" w:lineRule="auto"/>
              <w:ind w:leftChars="0" w:left="0"/>
              <w:jc w:val="left"/>
              <w:rPr>
                <w:rFonts w:ascii="宋体" w:hAnsi="宋体"/>
                <w:sz w:val="22"/>
                <w:szCs w:val="22"/>
              </w:rPr>
            </w:pPr>
            <w:r w:rsidRPr="00BF5A35">
              <w:rPr>
                <w:rFonts w:ascii="宋体" w:hAnsi="宋体" w:hint="eastAsia"/>
                <w:sz w:val="22"/>
                <w:szCs w:val="22"/>
              </w:rPr>
              <w:t>见证取样送检、关键部位的旁站监理方案是否合理、可行；由评委打分；合理、可行的得4-6分，基本合理、可行的得2-4分，一般的得0-2分。</w:t>
            </w:r>
          </w:p>
        </w:tc>
        <w:tc>
          <w:tcPr>
            <w:tcW w:w="915" w:type="dxa"/>
            <w:tcBorders>
              <w:top w:val="single" w:sz="4" w:space="0" w:color="auto"/>
              <w:left w:val="single" w:sz="4" w:space="0" w:color="auto"/>
              <w:bottom w:val="single" w:sz="4" w:space="0" w:color="auto"/>
              <w:right w:val="single" w:sz="4" w:space="0" w:color="auto"/>
            </w:tcBorders>
            <w:vAlign w:val="center"/>
          </w:tcPr>
          <w:p w:rsidR="000779D1" w:rsidRPr="00BF5A35" w:rsidRDefault="00510D38">
            <w:pPr>
              <w:autoSpaceDE w:val="0"/>
              <w:autoSpaceDN w:val="0"/>
              <w:adjustRightInd w:val="0"/>
              <w:spacing w:line="360" w:lineRule="auto"/>
              <w:jc w:val="center"/>
              <w:rPr>
                <w:rFonts w:ascii="宋体" w:eastAsia="宋体" w:cs="宋体"/>
                <w:b w:val="0"/>
                <w:bCs/>
                <w:color w:val="auto"/>
                <w:sz w:val="22"/>
                <w:szCs w:val="22"/>
              </w:rPr>
            </w:pPr>
            <w:r w:rsidRPr="00BF5A35">
              <w:rPr>
                <w:rFonts w:ascii="宋体" w:eastAsia="宋体" w:cs="宋体" w:hint="eastAsia"/>
                <w:b w:val="0"/>
                <w:bCs/>
                <w:color w:val="auto"/>
                <w:sz w:val="22"/>
                <w:szCs w:val="22"/>
              </w:rPr>
              <w:t>0-6分</w:t>
            </w:r>
          </w:p>
        </w:tc>
      </w:tr>
      <w:tr w:rsidR="000779D1">
        <w:trPr>
          <w:trHeight w:val="430"/>
          <w:jc w:val="center"/>
        </w:trPr>
        <w:tc>
          <w:tcPr>
            <w:tcW w:w="780" w:type="dxa"/>
            <w:vMerge/>
            <w:tcBorders>
              <w:left w:val="single" w:sz="4" w:space="0" w:color="auto"/>
              <w:right w:val="single" w:sz="4" w:space="0" w:color="auto"/>
            </w:tcBorders>
            <w:vAlign w:val="center"/>
          </w:tcPr>
          <w:p w:rsidR="000779D1" w:rsidRPr="00BF5A35" w:rsidRDefault="000779D1">
            <w:pPr>
              <w:widowControl/>
              <w:spacing w:line="360" w:lineRule="auto"/>
              <w:jc w:val="center"/>
              <w:rPr>
                <w:rFonts w:ascii="宋体" w:eastAsia="宋体"/>
                <w:b w:val="0"/>
                <w:color w:val="auto"/>
                <w:kern w:val="2"/>
                <w:sz w:val="22"/>
                <w:szCs w:val="22"/>
              </w:rPr>
            </w:pPr>
          </w:p>
        </w:tc>
        <w:tc>
          <w:tcPr>
            <w:tcW w:w="1294" w:type="dxa"/>
            <w:vMerge/>
            <w:tcBorders>
              <w:left w:val="single" w:sz="4" w:space="0" w:color="auto"/>
              <w:right w:val="single" w:sz="4" w:space="0" w:color="auto"/>
            </w:tcBorders>
            <w:vAlign w:val="center"/>
          </w:tcPr>
          <w:p w:rsidR="000779D1" w:rsidRPr="00BF5A35" w:rsidRDefault="000779D1">
            <w:pPr>
              <w:pStyle w:val="a6"/>
              <w:adjustRightInd w:val="0"/>
              <w:snapToGrid w:val="0"/>
              <w:spacing w:after="0" w:line="360" w:lineRule="auto"/>
              <w:ind w:leftChars="0" w:left="0"/>
              <w:jc w:val="center"/>
              <w:rPr>
                <w:rFonts w:ascii="宋体" w:hAnsi="宋体"/>
                <w:sz w:val="22"/>
                <w:szCs w:val="22"/>
              </w:rPr>
            </w:pPr>
          </w:p>
        </w:tc>
        <w:tc>
          <w:tcPr>
            <w:tcW w:w="7076" w:type="dxa"/>
            <w:tcBorders>
              <w:top w:val="single" w:sz="4" w:space="0" w:color="auto"/>
              <w:left w:val="single" w:sz="4" w:space="0" w:color="auto"/>
              <w:bottom w:val="single" w:sz="4" w:space="0" w:color="auto"/>
              <w:right w:val="single" w:sz="4" w:space="0" w:color="auto"/>
            </w:tcBorders>
            <w:vAlign w:val="center"/>
          </w:tcPr>
          <w:p w:rsidR="000779D1" w:rsidRPr="00BF5A35" w:rsidRDefault="00510D38">
            <w:pPr>
              <w:pStyle w:val="a6"/>
              <w:adjustRightInd w:val="0"/>
              <w:snapToGrid w:val="0"/>
              <w:spacing w:after="0" w:line="360" w:lineRule="auto"/>
              <w:ind w:leftChars="0" w:left="0"/>
              <w:jc w:val="left"/>
              <w:rPr>
                <w:rFonts w:ascii="宋体" w:hAnsi="宋体"/>
                <w:sz w:val="22"/>
                <w:szCs w:val="22"/>
              </w:rPr>
            </w:pPr>
            <w:r w:rsidRPr="00BF5A35">
              <w:rPr>
                <w:rFonts w:ascii="宋体" w:hAnsi="宋体" w:hint="eastAsia"/>
                <w:sz w:val="22"/>
                <w:szCs w:val="22"/>
              </w:rPr>
              <w:t>进度控制目标是否清晰，控制手段和措施是否科学、合理；由评委打分；科学、合理的得4-6分，基本科学、合理的得2-4分，一般的得0-2分。</w:t>
            </w:r>
          </w:p>
        </w:tc>
        <w:tc>
          <w:tcPr>
            <w:tcW w:w="915" w:type="dxa"/>
            <w:tcBorders>
              <w:top w:val="single" w:sz="4" w:space="0" w:color="auto"/>
              <w:left w:val="single" w:sz="4" w:space="0" w:color="auto"/>
              <w:bottom w:val="single" w:sz="4" w:space="0" w:color="auto"/>
              <w:right w:val="single" w:sz="4" w:space="0" w:color="auto"/>
            </w:tcBorders>
            <w:vAlign w:val="center"/>
          </w:tcPr>
          <w:p w:rsidR="000779D1" w:rsidRPr="00BF5A35" w:rsidRDefault="00510D38">
            <w:pPr>
              <w:autoSpaceDE w:val="0"/>
              <w:autoSpaceDN w:val="0"/>
              <w:adjustRightInd w:val="0"/>
              <w:spacing w:line="360" w:lineRule="auto"/>
              <w:jc w:val="center"/>
              <w:rPr>
                <w:rFonts w:ascii="宋体" w:eastAsia="宋体" w:cs="宋体"/>
                <w:b w:val="0"/>
                <w:bCs/>
                <w:color w:val="auto"/>
                <w:sz w:val="22"/>
                <w:szCs w:val="22"/>
              </w:rPr>
            </w:pPr>
            <w:r w:rsidRPr="00BF5A35">
              <w:rPr>
                <w:rFonts w:ascii="宋体" w:eastAsia="宋体" w:cs="宋体" w:hint="eastAsia"/>
                <w:b w:val="0"/>
                <w:bCs/>
                <w:color w:val="auto"/>
                <w:sz w:val="22"/>
                <w:szCs w:val="22"/>
              </w:rPr>
              <w:t>0-6分</w:t>
            </w:r>
          </w:p>
        </w:tc>
      </w:tr>
      <w:tr w:rsidR="000779D1">
        <w:trPr>
          <w:trHeight w:val="388"/>
          <w:jc w:val="center"/>
        </w:trPr>
        <w:tc>
          <w:tcPr>
            <w:tcW w:w="780" w:type="dxa"/>
            <w:vMerge/>
            <w:tcBorders>
              <w:left w:val="single" w:sz="4" w:space="0" w:color="auto"/>
              <w:right w:val="single" w:sz="4" w:space="0" w:color="auto"/>
            </w:tcBorders>
            <w:vAlign w:val="center"/>
          </w:tcPr>
          <w:p w:rsidR="000779D1" w:rsidRPr="00BF5A35" w:rsidRDefault="000779D1">
            <w:pPr>
              <w:widowControl/>
              <w:spacing w:line="360" w:lineRule="auto"/>
              <w:jc w:val="center"/>
              <w:rPr>
                <w:rFonts w:ascii="宋体" w:eastAsia="宋体" w:cs="宋体"/>
                <w:b w:val="0"/>
                <w:color w:val="auto"/>
                <w:sz w:val="22"/>
                <w:szCs w:val="22"/>
              </w:rPr>
            </w:pPr>
          </w:p>
        </w:tc>
        <w:tc>
          <w:tcPr>
            <w:tcW w:w="1294" w:type="dxa"/>
            <w:vMerge/>
            <w:tcBorders>
              <w:left w:val="single" w:sz="4" w:space="0" w:color="auto"/>
              <w:right w:val="single" w:sz="4" w:space="0" w:color="auto"/>
            </w:tcBorders>
            <w:vAlign w:val="center"/>
          </w:tcPr>
          <w:p w:rsidR="000779D1" w:rsidRPr="00BF5A35" w:rsidRDefault="000779D1">
            <w:pPr>
              <w:pStyle w:val="a6"/>
              <w:adjustRightInd w:val="0"/>
              <w:snapToGrid w:val="0"/>
              <w:spacing w:after="0" w:line="360" w:lineRule="auto"/>
              <w:ind w:leftChars="0" w:left="0"/>
              <w:jc w:val="center"/>
              <w:rPr>
                <w:rFonts w:ascii="宋体" w:hAnsi="宋体"/>
                <w:sz w:val="22"/>
                <w:szCs w:val="22"/>
              </w:rPr>
            </w:pPr>
          </w:p>
        </w:tc>
        <w:tc>
          <w:tcPr>
            <w:tcW w:w="7076" w:type="dxa"/>
            <w:tcBorders>
              <w:top w:val="single" w:sz="4" w:space="0" w:color="auto"/>
              <w:left w:val="single" w:sz="4" w:space="0" w:color="auto"/>
              <w:bottom w:val="single" w:sz="4" w:space="0" w:color="auto"/>
              <w:right w:val="single" w:sz="4" w:space="0" w:color="auto"/>
            </w:tcBorders>
            <w:vAlign w:val="center"/>
          </w:tcPr>
          <w:p w:rsidR="000779D1" w:rsidRPr="00BF5A35" w:rsidRDefault="00510D38">
            <w:pPr>
              <w:pStyle w:val="a6"/>
              <w:adjustRightInd w:val="0"/>
              <w:snapToGrid w:val="0"/>
              <w:spacing w:after="0" w:line="360" w:lineRule="auto"/>
              <w:ind w:leftChars="0" w:left="0"/>
              <w:jc w:val="left"/>
              <w:rPr>
                <w:rFonts w:ascii="宋体" w:hAnsi="宋体"/>
                <w:sz w:val="22"/>
                <w:szCs w:val="22"/>
              </w:rPr>
            </w:pPr>
            <w:r w:rsidRPr="00BF5A35">
              <w:rPr>
                <w:rFonts w:ascii="宋体" w:hAnsi="宋体" w:hint="eastAsia"/>
                <w:sz w:val="22"/>
                <w:szCs w:val="22"/>
              </w:rPr>
              <w:t>投资控制目标是否清晰，控制手段和措施是否科学、合理；由评委打分；科学、合理的得4-6分，基本科学、合理的得2-4分，一般的得0-2分。</w:t>
            </w:r>
          </w:p>
        </w:tc>
        <w:tc>
          <w:tcPr>
            <w:tcW w:w="915" w:type="dxa"/>
            <w:tcBorders>
              <w:top w:val="single" w:sz="4" w:space="0" w:color="auto"/>
              <w:left w:val="single" w:sz="4" w:space="0" w:color="auto"/>
              <w:bottom w:val="single" w:sz="4" w:space="0" w:color="auto"/>
              <w:right w:val="single" w:sz="4" w:space="0" w:color="auto"/>
            </w:tcBorders>
            <w:vAlign w:val="center"/>
          </w:tcPr>
          <w:p w:rsidR="000779D1" w:rsidRPr="00BF5A35" w:rsidRDefault="00510D38">
            <w:pPr>
              <w:autoSpaceDE w:val="0"/>
              <w:autoSpaceDN w:val="0"/>
              <w:adjustRightInd w:val="0"/>
              <w:spacing w:line="360" w:lineRule="auto"/>
              <w:jc w:val="center"/>
              <w:rPr>
                <w:rFonts w:ascii="宋体" w:eastAsia="宋体" w:cs="宋体"/>
                <w:b w:val="0"/>
                <w:bCs/>
                <w:color w:val="auto"/>
                <w:sz w:val="22"/>
                <w:szCs w:val="22"/>
              </w:rPr>
            </w:pPr>
            <w:r w:rsidRPr="00BF5A35">
              <w:rPr>
                <w:rFonts w:ascii="宋体" w:eastAsia="宋体" w:cs="宋体" w:hint="eastAsia"/>
                <w:b w:val="0"/>
                <w:bCs/>
                <w:color w:val="auto"/>
                <w:sz w:val="22"/>
                <w:szCs w:val="22"/>
              </w:rPr>
              <w:t>0-6分</w:t>
            </w:r>
          </w:p>
        </w:tc>
      </w:tr>
      <w:tr w:rsidR="000779D1">
        <w:trPr>
          <w:trHeight w:val="1085"/>
          <w:jc w:val="center"/>
        </w:trPr>
        <w:tc>
          <w:tcPr>
            <w:tcW w:w="780" w:type="dxa"/>
            <w:vMerge/>
            <w:tcBorders>
              <w:left w:val="single" w:sz="4" w:space="0" w:color="auto"/>
              <w:right w:val="single" w:sz="4" w:space="0" w:color="auto"/>
            </w:tcBorders>
            <w:vAlign w:val="center"/>
          </w:tcPr>
          <w:p w:rsidR="000779D1" w:rsidRPr="00BF5A35" w:rsidRDefault="000779D1">
            <w:pPr>
              <w:widowControl/>
              <w:spacing w:line="360" w:lineRule="auto"/>
              <w:jc w:val="center"/>
              <w:rPr>
                <w:rFonts w:ascii="宋体" w:eastAsia="宋体" w:cs="宋体"/>
                <w:b w:val="0"/>
                <w:color w:val="auto"/>
                <w:sz w:val="22"/>
                <w:szCs w:val="22"/>
              </w:rPr>
            </w:pPr>
          </w:p>
        </w:tc>
        <w:tc>
          <w:tcPr>
            <w:tcW w:w="1294" w:type="dxa"/>
            <w:vMerge/>
            <w:tcBorders>
              <w:left w:val="single" w:sz="4" w:space="0" w:color="auto"/>
              <w:right w:val="single" w:sz="4" w:space="0" w:color="auto"/>
            </w:tcBorders>
            <w:vAlign w:val="center"/>
          </w:tcPr>
          <w:p w:rsidR="000779D1" w:rsidRPr="00BF5A35" w:rsidRDefault="000779D1">
            <w:pPr>
              <w:pStyle w:val="a6"/>
              <w:adjustRightInd w:val="0"/>
              <w:snapToGrid w:val="0"/>
              <w:spacing w:after="0" w:line="360" w:lineRule="auto"/>
              <w:ind w:leftChars="0" w:left="0"/>
              <w:jc w:val="center"/>
              <w:rPr>
                <w:rFonts w:ascii="宋体" w:hAnsi="宋体"/>
                <w:sz w:val="22"/>
                <w:szCs w:val="22"/>
              </w:rPr>
            </w:pPr>
          </w:p>
        </w:tc>
        <w:tc>
          <w:tcPr>
            <w:tcW w:w="7076" w:type="dxa"/>
            <w:tcBorders>
              <w:top w:val="single" w:sz="4" w:space="0" w:color="auto"/>
              <w:left w:val="single" w:sz="4" w:space="0" w:color="auto"/>
              <w:right w:val="single" w:sz="4" w:space="0" w:color="auto"/>
            </w:tcBorders>
            <w:vAlign w:val="center"/>
          </w:tcPr>
          <w:p w:rsidR="000779D1" w:rsidRPr="00BF5A35" w:rsidRDefault="00510D38">
            <w:pPr>
              <w:pStyle w:val="a6"/>
              <w:adjustRightInd w:val="0"/>
              <w:snapToGrid w:val="0"/>
              <w:spacing w:after="0" w:line="360" w:lineRule="auto"/>
              <w:ind w:leftChars="0" w:left="0"/>
              <w:jc w:val="left"/>
              <w:rPr>
                <w:rFonts w:ascii="宋体" w:hAnsi="宋体"/>
                <w:sz w:val="22"/>
                <w:szCs w:val="22"/>
              </w:rPr>
            </w:pPr>
            <w:r w:rsidRPr="00BF5A35">
              <w:rPr>
                <w:rFonts w:ascii="宋体" w:hAnsi="宋体" w:hint="eastAsia"/>
                <w:sz w:val="22"/>
                <w:szCs w:val="22"/>
              </w:rPr>
              <w:t>安全措施、安全文明施工的监理措施等控制目标是否清晰，控制手段和措施是否科学、合理；由评委打分；科学、合理的得4-6分，基本科学、合理的得2-4分，一般的得0-2分。</w:t>
            </w:r>
          </w:p>
        </w:tc>
        <w:tc>
          <w:tcPr>
            <w:tcW w:w="915" w:type="dxa"/>
            <w:tcBorders>
              <w:top w:val="single" w:sz="4" w:space="0" w:color="auto"/>
              <w:left w:val="single" w:sz="4" w:space="0" w:color="auto"/>
              <w:bottom w:val="single" w:sz="4" w:space="0" w:color="auto"/>
              <w:right w:val="single" w:sz="4" w:space="0" w:color="auto"/>
            </w:tcBorders>
            <w:vAlign w:val="center"/>
          </w:tcPr>
          <w:p w:rsidR="000779D1" w:rsidRPr="00BF5A35" w:rsidRDefault="00510D38">
            <w:pPr>
              <w:autoSpaceDE w:val="0"/>
              <w:autoSpaceDN w:val="0"/>
              <w:adjustRightInd w:val="0"/>
              <w:spacing w:line="360" w:lineRule="auto"/>
              <w:jc w:val="center"/>
              <w:rPr>
                <w:rFonts w:ascii="宋体" w:eastAsia="宋体" w:cs="宋体"/>
                <w:b w:val="0"/>
                <w:bCs/>
                <w:color w:val="auto"/>
                <w:sz w:val="22"/>
                <w:szCs w:val="22"/>
              </w:rPr>
            </w:pPr>
            <w:r w:rsidRPr="00BF5A35">
              <w:rPr>
                <w:rFonts w:ascii="宋体" w:eastAsia="宋体" w:cs="宋体" w:hint="eastAsia"/>
                <w:b w:val="0"/>
                <w:bCs/>
                <w:color w:val="auto"/>
                <w:sz w:val="22"/>
                <w:szCs w:val="22"/>
              </w:rPr>
              <w:t>0-6分</w:t>
            </w:r>
          </w:p>
        </w:tc>
      </w:tr>
      <w:tr w:rsidR="000779D1">
        <w:trPr>
          <w:trHeight w:val="388"/>
          <w:jc w:val="center"/>
        </w:trPr>
        <w:tc>
          <w:tcPr>
            <w:tcW w:w="780" w:type="dxa"/>
            <w:tcBorders>
              <w:left w:val="single" w:sz="4" w:space="0" w:color="auto"/>
              <w:right w:val="single" w:sz="4" w:space="0" w:color="auto"/>
            </w:tcBorders>
            <w:vAlign w:val="center"/>
          </w:tcPr>
          <w:p w:rsidR="000779D1" w:rsidRPr="00BF5A35" w:rsidRDefault="00510D38">
            <w:pPr>
              <w:widowControl/>
              <w:spacing w:line="360" w:lineRule="auto"/>
              <w:jc w:val="center"/>
              <w:rPr>
                <w:rFonts w:ascii="宋体" w:eastAsia="宋体" w:cs="宋体"/>
                <w:b w:val="0"/>
                <w:color w:val="auto"/>
                <w:sz w:val="22"/>
                <w:szCs w:val="22"/>
              </w:rPr>
            </w:pPr>
            <w:r w:rsidRPr="00BF5A35">
              <w:rPr>
                <w:rFonts w:ascii="宋体" w:eastAsia="宋体" w:cs="宋体" w:hint="eastAsia"/>
                <w:b w:val="0"/>
                <w:color w:val="auto"/>
                <w:sz w:val="22"/>
                <w:szCs w:val="22"/>
              </w:rPr>
              <w:t>7</w:t>
            </w:r>
          </w:p>
        </w:tc>
        <w:tc>
          <w:tcPr>
            <w:tcW w:w="1294" w:type="dxa"/>
            <w:tcBorders>
              <w:left w:val="single" w:sz="4" w:space="0" w:color="auto"/>
              <w:right w:val="single" w:sz="4" w:space="0" w:color="auto"/>
            </w:tcBorders>
            <w:vAlign w:val="center"/>
          </w:tcPr>
          <w:p w:rsidR="000779D1" w:rsidRPr="00BF5A35" w:rsidRDefault="00510D38">
            <w:pPr>
              <w:pStyle w:val="a6"/>
              <w:adjustRightInd w:val="0"/>
              <w:snapToGrid w:val="0"/>
              <w:spacing w:after="0" w:line="360" w:lineRule="auto"/>
              <w:ind w:leftChars="0" w:left="0"/>
              <w:jc w:val="center"/>
              <w:rPr>
                <w:rFonts w:ascii="宋体" w:hAnsi="宋体"/>
                <w:sz w:val="22"/>
                <w:szCs w:val="22"/>
              </w:rPr>
            </w:pPr>
            <w:r w:rsidRPr="00BF5A35">
              <w:rPr>
                <w:rFonts w:ascii="宋体" w:hAnsi="宋体" w:cs="宋体" w:hint="eastAsia"/>
                <w:sz w:val="22"/>
                <w:szCs w:val="22"/>
              </w:rPr>
              <w:t>工程施工</w:t>
            </w:r>
            <w:r w:rsidRPr="00BF5A35">
              <w:rPr>
                <w:rFonts w:ascii="宋体" w:hAnsi="宋体" w:cs="宋体" w:hint="eastAsia"/>
                <w:sz w:val="22"/>
                <w:szCs w:val="22"/>
              </w:rPr>
              <w:lastRenderedPageBreak/>
              <w:t>的重、难点</w:t>
            </w:r>
          </w:p>
        </w:tc>
        <w:tc>
          <w:tcPr>
            <w:tcW w:w="7076" w:type="dxa"/>
            <w:tcBorders>
              <w:top w:val="single" w:sz="4" w:space="0" w:color="auto"/>
              <w:left w:val="single" w:sz="4" w:space="0" w:color="auto"/>
              <w:bottom w:val="single" w:sz="4" w:space="0" w:color="auto"/>
              <w:right w:val="single" w:sz="4" w:space="0" w:color="auto"/>
            </w:tcBorders>
            <w:vAlign w:val="bottom"/>
          </w:tcPr>
          <w:p w:rsidR="000779D1" w:rsidRPr="00BF5A35" w:rsidRDefault="00510D38">
            <w:pPr>
              <w:pStyle w:val="a6"/>
              <w:adjustRightInd w:val="0"/>
              <w:snapToGrid w:val="0"/>
              <w:spacing w:after="0" w:line="360" w:lineRule="auto"/>
              <w:ind w:leftChars="0" w:left="0"/>
              <w:rPr>
                <w:rFonts w:ascii="宋体" w:hAnsi="宋体"/>
                <w:sz w:val="22"/>
                <w:szCs w:val="22"/>
              </w:rPr>
            </w:pPr>
            <w:r w:rsidRPr="00BF5A35">
              <w:rPr>
                <w:rFonts w:ascii="宋体" w:hAnsi="宋体" w:cs="宋体" w:hint="eastAsia"/>
                <w:sz w:val="22"/>
                <w:szCs w:val="22"/>
              </w:rPr>
              <w:lastRenderedPageBreak/>
              <w:t>根据投标供应商对工程施工的重、难点和施工关键部位的阐明以及针对</w:t>
            </w:r>
            <w:r w:rsidRPr="00BF5A35">
              <w:rPr>
                <w:rFonts w:ascii="宋体" w:hAnsi="宋体" w:cs="宋体" w:hint="eastAsia"/>
                <w:sz w:val="22"/>
                <w:szCs w:val="22"/>
              </w:rPr>
              <w:lastRenderedPageBreak/>
              <w:t>性的监理措施和方法分析是否准确、全面由</w:t>
            </w:r>
            <w:r w:rsidRPr="00BF5A35">
              <w:rPr>
                <w:rFonts w:ascii="宋体" w:hAnsi="宋体" w:hint="eastAsia"/>
                <w:sz w:val="22"/>
                <w:szCs w:val="22"/>
              </w:rPr>
              <w:t>由评委打分；</w:t>
            </w:r>
            <w:r w:rsidRPr="00BF5A35">
              <w:rPr>
                <w:rFonts w:ascii="宋体" w:hAnsi="宋体" w:cs="宋体" w:hint="eastAsia"/>
                <w:sz w:val="22"/>
                <w:szCs w:val="22"/>
              </w:rPr>
              <w:t>准确、全面</w:t>
            </w:r>
            <w:r w:rsidRPr="00BF5A35">
              <w:rPr>
                <w:rFonts w:ascii="宋体" w:hAnsi="宋体" w:hint="eastAsia"/>
                <w:sz w:val="22"/>
                <w:szCs w:val="22"/>
              </w:rPr>
              <w:t>的得6-9分，基本</w:t>
            </w:r>
            <w:r w:rsidRPr="00BF5A35">
              <w:rPr>
                <w:rFonts w:ascii="宋体" w:hAnsi="宋体" w:cs="宋体" w:hint="eastAsia"/>
                <w:sz w:val="22"/>
                <w:szCs w:val="22"/>
              </w:rPr>
              <w:t>准确、全面</w:t>
            </w:r>
            <w:r w:rsidRPr="00BF5A35">
              <w:rPr>
                <w:rFonts w:ascii="宋体" w:hAnsi="宋体" w:hint="eastAsia"/>
                <w:sz w:val="22"/>
                <w:szCs w:val="22"/>
              </w:rPr>
              <w:t>的得3-6分，一般的得0-3分。</w:t>
            </w:r>
          </w:p>
        </w:tc>
        <w:tc>
          <w:tcPr>
            <w:tcW w:w="915" w:type="dxa"/>
            <w:tcBorders>
              <w:top w:val="single" w:sz="4" w:space="0" w:color="auto"/>
              <w:left w:val="single" w:sz="4" w:space="0" w:color="auto"/>
              <w:bottom w:val="single" w:sz="4" w:space="0" w:color="auto"/>
              <w:right w:val="single" w:sz="4" w:space="0" w:color="auto"/>
            </w:tcBorders>
            <w:vAlign w:val="center"/>
          </w:tcPr>
          <w:p w:rsidR="000779D1" w:rsidRPr="00BF5A35" w:rsidRDefault="00510D38">
            <w:pPr>
              <w:autoSpaceDE w:val="0"/>
              <w:autoSpaceDN w:val="0"/>
              <w:adjustRightInd w:val="0"/>
              <w:spacing w:line="360" w:lineRule="auto"/>
              <w:jc w:val="center"/>
              <w:rPr>
                <w:rFonts w:ascii="宋体" w:eastAsia="宋体" w:cs="宋体"/>
                <w:b w:val="0"/>
                <w:bCs/>
                <w:color w:val="auto"/>
                <w:sz w:val="22"/>
                <w:szCs w:val="22"/>
              </w:rPr>
            </w:pPr>
            <w:r w:rsidRPr="00BF5A35">
              <w:rPr>
                <w:rFonts w:ascii="宋体" w:eastAsia="宋体" w:cs="宋体" w:hint="eastAsia"/>
                <w:b w:val="0"/>
                <w:bCs/>
                <w:color w:val="auto"/>
                <w:sz w:val="22"/>
                <w:szCs w:val="22"/>
              </w:rPr>
              <w:lastRenderedPageBreak/>
              <w:t>0-9分</w:t>
            </w:r>
          </w:p>
        </w:tc>
      </w:tr>
      <w:tr w:rsidR="000779D1">
        <w:trPr>
          <w:trHeight w:val="388"/>
          <w:jc w:val="center"/>
        </w:trPr>
        <w:tc>
          <w:tcPr>
            <w:tcW w:w="780" w:type="dxa"/>
            <w:tcBorders>
              <w:left w:val="single" w:sz="4" w:space="0" w:color="auto"/>
              <w:right w:val="single" w:sz="4" w:space="0" w:color="auto"/>
            </w:tcBorders>
            <w:vAlign w:val="center"/>
          </w:tcPr>
          <w:p w:rsidR="000779D1" w:rsidRPr="00BF5A35" w:rsidRDefault="00510D38">
            <w:pPr>
              <w:widowControl/>
              <w:spacing w:line="360" w:lineRule="auto"/>
              <w:jc w:val="center"/>
              <w:rPr>
                <w:rFonts w:ascii="宋体" w:eastAsia="宋体" w:cs="宋体"/>
                <w:b w:val="0"/>
                <w:color w:val="auto"/>
                <w:sz w:val="22"/>
                <w:szCs w:val="22"/>
              </w:rPr>
            </w:pPr>
            <w:r w:rsidRPr="00BF5A35">
              <w:rPr>
                <w:rFonts w:ascii="宋体" w:eastAsia="宋体" w:cs="宋体" w:hint="eastAsia"/>
                <w:b w:val="0"/>
                <w:color w:val="auto"/>
                <w:sz w:val="22"/>
                <w:szCs w:val="22"/>
              </w:rPr>
              <w:lastRenderedPageBreak/>
              <w:t>8</w:t>
            </w:r>
          </w:p>
        </w:tc>
        <w:tc>
          <w:tcPr>
            <w:tcW w:w="1294" w:type="dxa"/>
            <w:tcBorders>
              <w:left w:val="single" w:sz="4" w:space="0" w:color="auto"/>
              <w:right w:val="single" w:sz="4" w:space="0" w:color="auto"/>
            </w:tcBorders>
            <w:vAlign w:val="center"/>
          </w:tcPr>
          <w:p w:rsidR="000779D1" w:rsidRPr="00BF5A35" w:rsidRDefault="00510D38">
            <w:pPr>
              <w:pStyle w:val="a6"/>
              <w:adjustRightInd w:val="0"/>
              <w:snapToGrid w:val="0"/>
              <w:spacing w:after="0" w:line="360" w:lineRule="auto"/>
              <w:ind w:leftChars="0" w:left="0"/>
              <w:jc w:val="center"/>
              <w:rPr>
                <w:rFonts w:ascii="宋体" w:hAnsi="宋体" w:cs="宋体"/>
                <w:sz w:val="22"/>
                <w:szCs w:val="22"/>
              </w:rPr>
            </w:pPr>
            <w:r w:rsidRPr="00BF5A35">
              <w:rPr>
                <w:rFonts w:ascii="宋体" w:hAnsi="宋体" w:cs="宋体" w:hint="eastAsia"/>
                <w:sz w:val="22"/>
                <w:szCs w:val="22"/>
              </w:rPr>
              <w:t>合理化建议</w:t>
            </w:r>
          </w:p>
        </w:tc>
        <w:tc>
          <w:tcPr>
            <w:tcW w:w="7076" w:type="dxa"/>
            <w:tcBorders>
              <w:top w:val="single" w:sz="4" w:space="0" w:color="auto"/>
              <w:left w:val="single" w:sz="4" w:space="0" w:color="auto"/>
              <w:bottom w:val="single" w:sz="4" w:space="0" w:color="auto"/>
              <w:right w:val="single" w:sz="4" w:space="0" w:color="auto"/>
            </w:tcBorders>
            <w:vAlign w:val="bottom"/>
          </w:tcPr>
          <w:p w:rsidR="000779D1" w:rsidRPr="00BF5A35" w:rsidRDefault="00510D38">
            <w:pPr>
              <w:pStyle w:val="a6"/>
              <w:adjustRightInd w:val="0"/>
              <w:snapToGrid w:val="0"/>
              <w:spacing w:after="0" w:line="360" w:lineRule="auto"/>
              <w:ind w:leftChars="0" w:left="0"/>
              <w:rPr>
                <w:rFonts w:ascii="宋体" w:hAnsi="宋体"/>
                <w:sz w:val="22"/>
                <w:szCs w:val="22"/>
              </w:rPr>
            </w:pPr>
            <w:r w:rsidRPr="00BF5A35">
              <w:rPr>
                <w:rFonts w:ascii="宋体" w:hAnsi="宋体" w:hint="eastAsia"/>
                <w:sz w:val="22"/>
                <w:szCs w:val="22"/>
              </w:rPr>
              <w:t>根据投标供应商对采购人、施工图设计、施工要求的合理化建议是否合理、可行由评委打分；合理、可行的得4-7分，基本合理、可行的得2-4分，一般的得0-2分。</w:t>
            </w:r>
          </w:p>
        </w:tc>
        <w:tc>
          <w:tcPr>
            <w:tcW w:w="915" w:type="dxa"/>
            <w:tcBorders>
              <w:top w:val="single" w:sz="4" w:space="0" w:color="auto"/>
              <w:left w:val="single" w:sz="4" w:space="0" w:color="auto"/>
              <w:bottom w:val="single" w:sz="4" w:space="0" w:color="auto"/>
              <w:right w:val="single" w:sz="4" w:space="0" w:color="auto"/>
            </w:tcBorders>
            <w:vAlign w:val="center"/>
          </w:tcPr>
          <w:p w:rsidR="000779D1" w:rsidRPr="00BF5A35" w:rsidRDefault="00510D38">
            <w:pPr>
              <w:autoSpaceDE w:val="0"/>
              <w:autoSpaceDN w:val="0"/>
              <w:adjustRightInd w:val="0"/>
              <w:spacing w:line="360" w:lineRule="auto"/>
              <w:jc w:val="center"/>
              <w:rPr>
                <w:rFonts w:ascii="宋体" w:eastAsia="宋体" w:cs="宋体"/>
                <w:b w:val="0"/>
                <w:bCs/>
                <w:color w:val="auto"/>
                <w:sz w:val="22"/>
                <w:szCs w:val="22"/>
              </w:rPr>
            </w:pPr>
            <w:r w:rsidRPr="00BF5A35">
              <w:rPr>
                <w:rFonts w:ascii="宋体" w:eastAsia="宋体" w:cs="宋体" w:hint="eastAsia"/>
                <w:b w:val="0"/>
                <w:bCs/>
                <w:color w:val="auto"/>
                <w:sz w:val="22"/>
                <w:szCs w:val="22"/>
              </w:rPr>
              <w:t>0-6分</w:t>
            </w:r>
          </w:p>
        </w:tc>
      </w:tr>
      <w:tr w:rsidR="000779D1">
        <w:trPr>
          <w:trHeight w:val="388"/>
          <w:jc w:val="center"/>
        </w:trPr>
        <w:tc>
          <w:tcPr>
            <w:tcW w:w="780" w:type="dxa"/>
            <w:tcBorders>
              <w:left w:val="single" w:sz="4" w:space="0" w:color="auto"/>
              <w:right w:val="single" w:sz="4" w:space="0" w:color="auto"/>
            </w:tcBorders>
            <w:vAlign w:val="center"/>
          </w:tcPr>
          <w:p w:rsidR="000779D1" w:rsidRPr="00BF5A35" w:rsidRDefault="00510D38">
            <w:pPr>
              <w:widowControl/>
              <w:spacing w:line="360" w:lineRule="auto"/>
              <w:jc w:val="center"/>
              <w:rPr>
                <w:rFonts w:ascii="宋体" w:eastAsia="宋体" w:cs="宋体"/>
                <w:b w:val="0"/>
                <w:color w:val="auto"/>
                <w:sz w:val="22"/>
                <w:szCs w:val="22"/>
              </w:rPr>
            </w:pPr>
            <w:r w:rsidRPr="00BF5A35">
              <w:rPr>
                <w:rFonts w:ascii="宋体" w:eastAsia="宋体" w:cs="宋体" w:hint="eastAsia"/>
                <w:b w:val="0"/>
                <w:color w:val="auto"/>
                <w:sz w:val="22"/>
                <w:szCs w:val="22"/>
              </w:rPr>
              <w:t>9</w:t>
            </w:r>
          </w:p>
        </w:tc>
        <w:tc>
          <w:tcPr>
            <w:tcW w:w="1294" w:type="dxa"/>
            <w:tcBorders>
              <w:left w:val="single" w:sz="4" w:space="0" w:color="auto"/>
              <w:right w:val="single" w:sz="4" w:space="0" w:color="auto"/>
            </w:tcBorders>
            <w:vAlign w:val="center"/>
          </w:tcPr>
          <w:p w:rsidR="000779D1" w:rsidRPr="00BF5A35" w:rsidRDefault="00510D38">
            <w:pPr>
              <w:pStyle w:val="a6"/>
              <w:adjustRightInd w:val="0"/>
              <w:snapToGrid w:val="0"/>
              <w:spacing w:after="0" w:line="360" w:lineRule="auto"/>
              <w:ind w:leftChars="0" w:left="0"/>
              <w:jc w:val="center"/>
              <w:rPr>
                <w:rFonts w:ascii="宋体" w:hAnsi="宋体"/>
                <w:sz w:val="22"/>
                <w:szCs w:val="22"/>
              </w:rPr>
            </w:pPr>
            <w:r w:rsidRPr="00BF5A35">
              <w:rPr>
                <w:rFonts w:ascii="宋体" w:hAnsi="宋体" w:cs="宋体" w:hint="eastAsia"/>
                <w:sz w:val="22"/>
                <w:szCs w:val="22"/>
              </w:rPr>
              <w:t>管理和协调</w:t>
            </w:r>
          </w:p>
        </w:tc>
        <w:tc>
          <w:tcPr>
            <w:tcW w:w="7076" w:type="dxa"/>
            <w:tcBorders>
              <w:top w:val="single" w:sz="4" w:space="0" w:color="auto"/>
              <w:left w:val="single" w:sz="4" w:space="0" w:color="auto"/>
              <w:bottom w:val="single" w:sz="4" w:space="0" w:color="auto"/>
              <w:right w:val="single" w:sz="4" w:space="0" w:color="auto"/>
            </w:tcBorders>
            <w:vAlign w:val="bottom"/>
          </w:tcPr>
          <w:p w:rsidR="000779D1" w:rsidRPr="00BF5A35" w:rsidRDefault="00510D38">
            <w:pPr>
              <w:pStyle w:val="a6"/>
              <w:adjustRightInd w:val="0"/>
              <w:snapToGrid w:val="0"/>
              <w:spacing w:after="0" w:line="360" w:lineRule="auto"/>
              <w:ind w:leftChars="0" w:left="0"/>
              <w:rPr>
                <w:rFonts w:ascii="宋体" w:hAnsi="宋体"/>
                <w:sz w:val="22"/>
                <w:szCs w:val="22"/>
              </w:rPr>
            </w:pPr>
            <w:r w:rsidRPr="00BF5A35">
              <w:rPr>
                <w:rFonts w:ascii="宋体" w:hAnsi="宋体" w:cs="宋体" w:hint="eastAsia"/>
                <w:sz w:val="22"/>
                <w:szCs w:val="22"/>
              </w:rPr>
              <w:t>工程日常和竣工信息资料管理及设计变更、索赔、争议等合同管理措施及组织协调目的是否明确，方法是否得当、可行</w:t>
            </w:r>
            <w:r w:rsidRPr="00BF5A35">
              <w:rPr>
                <w:rFonts w:ascii="宋体" w:hAnsi="宋体" w:hint="eastAsia"/>
                <w:sz w:val="22"/>
                <w:szCs w:val="22"/>
              </w:rPr>
              <w:t>由评委打分；</w:t>
            </w:r>
            <w:r w:rsidRPr="00BF5A35">
              <w:rPr>
                <w:rFonts w:ascii="宋体" w:hAnsi="宋体" w:cs="宋体" w:hint="eastAsia"/>
                <w:sz w:val="22"/>
                <w:szCs w:val="22"/>
              </w:rPr>
              <w:t>得当、可行</w:t>
            </w:r>
            <w:r w:rsidRPr="00BF5A35">
              <w:rPr>
                <w:rFonts w:ascii="宋体" w:hAnsi="宋体" w:hint="eastAsia"/>
                <w:sz w:val="22"/>
                <w:szCs w:val="22"/>
              </w:rPr>
              <w:t>的得4-6分，基本</w:t>
            </w:r>
            <w:r w:rsidRPr="00BF5A35">
              <w:rPr>
                <w:rFonts w:ascii="宋体" w:hAnsi="宋体" w:cs="宋体" w:hint="eastAsia"/>
                <w:sz w:val="22"/>
                <w:szCs w:val="22"/>
              </w:rPr>
              <w:t>得当、可行</w:t>
            </w:r>
            <w:r w:rsidRPr="00BF5A35">
              <w:rPr>
                <w:rFonts w:ascii="宋体" w:hAnsi="宋体" w:hint="eastAsia"/>
                <w:sz w:val="22"/>
                <w:szCs w:val="22"/>
              </w:rPr>
              <w:t>的得2-4分，一般的得0-2分。</w:t>
            </w:r>
          </w:p>
        </w:tc>
        <w:tc>
          <w:tcPr>
            <w:tcW w:w="915" w:type="dxa"/>
            <w:tcBorders>
              <w:top w:val="single" w:sz="4" w:space="0" w:color="auto"/>
              <w:left w:val="single" w:sz="4" w:space="0" w:color="auto"/>
              <w:bottom w:val="single" w:sz="4" w:space="0" w:color="auto"/>
              <w:right w:val="single" w:sz="4" w:space="0" w:color="auto"/>
            </w:tcBorders>
            <w:vAlign w:val="center"/>
          </w:tcPr>
          <w:p w:rsidR="000779D1" w:rsidRPr="00BF5A35" w:rsidRDefault="00510D38">
            <w:pPr>
              <w:autoSpaceDE w:val="0"/>
              <w:autoSpaceDN w:val="0"/>
              <w:adjustRightInd w:val="0"/>
              <w:spacing w:line="360" w:lineRule="auto"/>
              <w:jc w:val="center"/>
              <w:rPr>
                <w:rFonts w:ascii="宋体" w:eastAsia="宋体" w:cs="宋体"/>
                <w:b w:val="0"/>
                <w:bCs/>
                <w:color w:val="auto"/>
                <w:sz w:val="22"/>
                <w:szCs w:val="22"/>
              </w:rPr>
            </w:pPr>
            <w:r w:rsidRPr="00BF5A35">
              <w:rPr>
                <w:rFonts w:ascii="宋体" w:eastAsia="宋体" w:cs="宋体" w:hint="eastAsia"/>
                <w:b w:val="0"/>
                <w:bCs/>
                <w:color w:val="auto"/>
                <w:sz w:val="22"/>
                <w:szCs w:val="22"/>
              </w:rPr>
              <w:t>0-6分</w:t>
            </w:r>
          </w:p>
        </w:tc>
      </w:tr>
      <w:tr w:rsidR="000779D1">
        <w:trPr>
          <w:trHeight w:val="388"/>
          <w:jc w:val="center"/>
        </w:trPr>
        <w:tc>
          <w:tcPr>
            <w:tcW w:w="780" w:type="dxa"/>
            <w:tcBorders>
              <w:left w:val="single" w:sz="4" w:space="0" w:color="auto"/>
              <w:right w:val="single" w:sz="4" w:space="0" w:color="auto"/>
            </w:tcBorders>
            <w:vAlign w:val="center"/>
          </w:tcPr>
          <w:p w:rsidR="000779D1" w:rsidRPr="00BF5A35" w:rsidRDefault="00510D38">
            <w:pPr>
              <w:widowControl/>
              <w:spacing w:line="360" w:lineRule="auto"/>
              <w:jc w:val="center"/>
              <w:rPr>
                <w:rFonts w:ascii="宋体" w:eastAsia="宋体" w:cs="宋体"/>
                <w:b w:val="0"/>
                <w:color w:val="auto"/>
                <w:sz w:val="22"/>
                <w:szCs w:val="22"/>
              </w:rPr>
            </w:pPr>
            <w:r w:rsidRPr="00BF5A35">
              <w:rPr>
                <w:rFonts w:ascii="宋体" w:eastAsia="宋体" w:cs="宋体" w:hint="eastAsia"/>
                <w:b w:val="0"/>
                <w:color w:val="auto"/>
                <w:sz w:val="22"/>
                <w:szCs w:val="22"/>
              </w:rPr>
              <w:t>10</w:t>
            </w:r>
          </w:p>
        </w:tc>
        <w:tc>
          <w:tcPr>
            <w:tcW w:w="1294" w:type="dxa"/>
            <w:tcBorders>
              <w:left w:val="single" w:sz="4" w:space="0" w:color="auto"/>
              <w:right w:val="single" w:sz="4" w:space="0" w:color="auto"/>
            </w:tcBorders>
            <w:vAlign w:val="center"/>
          </w:tcPr>
          <w:p w:rsidR="000779D1" w:rsidRPr="00BF5A35" w:rsidRDefault="00510D38">
            <w:pPr>
              <w:pStyle w:val="a6"/>
              <w:adjustRightInd w:val="0"/>
              <w:snapToGrid w:val="0"/>
              <w:spacing w:after="0" w:line="360" w:lineRule="auto"/>
              <w:ind w:leftChars="0" w:left="0"/>
              <w:jc w:val="center"/>
              <w:rPr>
                <w:rFonts w:ascii="宋体" w:hAnsi="宋体"/>
                <w:sz w:val="22"/>
                <w:szCs w:val="22"/>
              </w:rPr>
            </w:pPr>
            <w:r w:rsidRPr="00BF5A35">
              <w:rPr>
                <w:rFonts w:ascii="宋体" w:hAnsi="宋体" w:hint="eastAsia"/>
                <w:sz w:val="22"/>
                <w:szCs w:val="22"/>
              </w:rPr>
              <w:t>后续服务安排</w:t>
            </w:r>
          </w:p>
        </w:tc>
        <w:tc>
          <w:tcPr>
            <w:tcW w:w="7076" w:type="dxa"/>
            <w:tcBorders>
              <w:top w:val="single" w:sz="4" w:space="0" w:color="auto"/>
              <w:left w:val="single" w:sz="4" w:space="0" w:color="auto"/>
              <w:bottom w:val="single" w:sz="4" w:space="0" w:color="auto"/>
              <w:right w:val="single" w:sz="4" w:space="0" w:color="auto"/>
            </w:tcBorders>
            <w:vAlign w:val="bottom"/>
          </w:tcPr>
          <w:p w:rsidR="000779D1" w:rsidRPr="00BF5A35" w:rsidRDefault="00510D38">
            <w:pPr>
              <w:pStyle w:val="a6"/>
              <w:adjustRightInd w:val="0"/>
              <w:snapToGrid w:val="0"/>
              <w:spacing w:after="0" w:line="360" w:lineRule="auto"/>
              <w:ind w:leftChars="0" w:left="0"/>
              <w:rPr>
                <w:rFonts w:ascii="宋体" w:hAnsi="宋体"/>
                <w:sz w:val="22"/>
                <w:szCs w:val="22"/>
              </w:rPr>
            </w:pPr>
            <w:r w:rsidRPr="00BF5A35">
              <w:rPr>
                <w:rFonts w:ascii="宋体" w:hAnsi="宋体" w:hint="eastAsia"/>
                <w:sz w:val="22"/>
                <w:szCs w:val="22"/>
              </w:rPr>
              <w:t>根据投标供应商自行编制后续服务工作计划，承诺后续服务工作内容、后续服务资源安排等内容进行比较打分。切合实际符合后续工作要求的得4-6分，基本切合实际符合后续工作要求的得2-4分，一般的得0-2分。</w:t>
            </w:r>
          </w:p>
        </w:tc>
        <w:tc>
          <w:tcPr>
            <w:tcW w:w="915" w:type="dxa"/>
            <w:tcBorders>
              <w:top w:val="single" w:sz="4" w:space="0" w:color="auto"/>
              <w:left w:val="single" w:sz="4" w:space="0" w:color="auto"/>
              <w:bottom w:val="single" w:sz="4" w:space="0" w:color="auto"/>
              <w:right w:val="single" w:sz="4" w:space="0" w:color="auto"/>
            </w:tcBorders>
            <w:vAlign w:val="center"/>
          </w:tcPr>
          <w:p w:rsidR="000779D1" w:rsidRPr="00BF5A35" w:rsidRDefault="00510D38">
            <w:pPr>
              <w:autoSpaceDE w:val="0"/>
              <w:autoSpaceDN w:val="0"/>
              <w:adjustRightInd w:val="0"/>
              <w:spacing w:line="360" w:lineRule="auto"/>
              <w:jc w:val="center"/>
              <w:rPr>
                <w:rFonts w:ascii="宋体" w:eastAsia="宋体" w:cs="宋体"/>
                <w:b w:val="0"/>
                <w:bCs/>
                <w:color w:val="auto"/>
                <w:sz w:val="22"/>
                <w:szCs w:val="22"/>
              </w:rPr>
            </w:pPr>
            <w:r w:rsidRPr="00BF5A35">
              <w:rPr>
                <w:rFonts w:ascii="宋体" w:eastAsia="宋体" w:cs="宋体" w:hint="eastAsia"/>
                <w:b w:val="0"/>
                <w:bCs/>
                <w:color w:val="auto"/>
                <w:sz w:val="22"/>
                <w:szCs w:val="22"/>
              </w:rPr>
              <w:t>0-6分</w:t>
            </w:r>
          </w:p>
        </w:tc>
      </w:tr>
      <w:tr w:rsidR="000779D1">
        <w:trPr>
          <w:trHeight w:val="388"/>
          <w:jc w:val="center"/>
        </w:trPr>
        <w:tc>
          <w:tcPr>
            <w:tcW w:w="780" w:type="dxa"/>
            <w:tcBorders>
              <w:left w:val="single" w:sz="4" w:space="0" w:color="auto"/>
              <w:right w:val="single" w:sz="4" w:space="0" w:color="auto"/>
            </w:tcBorders>
            <w:vAlign w:val="center"/>
          </w:tcPr>
          <w:p w:rsidR="000779D1" w:rsidRPr="00BF5A35" w:rsidRDefault="00510D38">
            <w:pPr>
              <w:widowControl/>
              <w:spacing w:line="360" w:lineRule="auto"/>
              <w:jc w:val="center"/>
              <w:rPr>
                <w:rFonts w:ascii="宋体" w:eastAsia="宋体" w:cs="宋体"/>
                <w:b w:val="0"/>
                <w:color w:val="auto"/>
                <w:sz w:val="22"/>
                <w:szCs w:val="22"/>
              </w:rPr>
            </w:pPr>
            <w:r w:rsidRPr="00BF5A35">
              <w:rPr>
                <w:rFonts w:ascii="宋体" w:eastAsia="宋体" w:cs="宋体" w:hint="eastAsia"/>
                <w:b w:val="0"/>
                <w:color w:val="auto"/>
                <w:sz w:val="22"/>
                <w:szCs w:val="22"/>
              </w:rPr>
              <w:t>11</w:t>
            </w:r>
          </w:p>
        </w:tc>
        <w:tc>
          <w:tcPr>
            <w:tcW w:w="1294" w:type="dxa"/>
            <w:tcBorders>
              <w:left w:val="single" w:sz="4" w:space="0" w:color="auto"/>
              <w:right w:val="single" w:sz="4" w:space="0" w:color="auto"/>
            </w:tcBorders>
            <w:vAlign w:val="center"/>
          </w:tcPr>
          <w:p w:rsidR="000779D1" w:rsidRPr="00BF5A35" w:rsidRDefault="00510D38">
            <w:pPr>
              <w:pStyle w:val="a6"/>
              <w:adjustRightInd w:val="0"/>
              <w:snapToGrid w:val="0"/>
              <w:spacing w:after="0" w:line="360" w:lineRule="auto"/>
              <w:ind w:leftChars="0" w:left="0"/>
              <w:jc w:val="center"/>
              <w:rPr>
                <w:rFonts w:ascii="宋体" w:hAnsi="宋体"/>
                <w:sz w:val="22"/>
                <w:szCs w:val="22"/>
              </w:rPr>
            </w:pPr>
            <w:r w:rsidRPr="00BF5A35">
              <w:rPr>
                <w:rFonts w:ascii="宋体" w:hAnsi="宋体" w:hint="eastAsia"/>
                <w:sz w:val="22"/>
                <w:szCs w:val="22"/>
              </w:rPr>
              <w:t>服务应急预案</w:t>
            </w:r>
          </w:p>
        </w:tc>
        <w:tc>
          <w:tcPr>
            <w:tcW w:w="7076" w:type="dxa"/>
            <w:tcBorders>
              <w:top w:val="single" w:sz="4" w:space="0" w:color="auto"/>
              <w:left w:val="single" w:sz="4" w:space="0" w:color="auto"/>
              <w:right w:val="single" w:sz="4" w:space="0" w:color="auto"/>
            </w:tcBorders>
            <w:vAlign w:val="bottom"/>
          </w:tcPr>
          <w:p w:rsidR="000779D1" w:rsidRPr="00BF5A35" w:rsidRDefault="00510D38">
            <w:pPr>
              <w:pStyle w:val="a6"/>
              <w:adjustRightInd w:val="0"/>
              <w:snapToGrid w:val="0"/>
              <w:spacing w:after="0" w:line="360" w:lineRule="auto"/>
              <w:ind w:leftChars="0" w:left="0"/>
              <w:rPr>
                <w:rFonts w:ascii="宋体" w:hAnsi="宋体"/>
                <w:sz w:val="22"/>
                <w:szCs w:val="22"/>
              </w:rPr>
            </w:pPr>
            <w:r w:rsidRPr="00BF5A35">
              <w:rPr>
                <w:rFonts w:ascii="宋体" w:hAnsi="宋体" w:hint="eastAsia"/>
                <w:sz w:val="22"/>
                <w:szCs w:val="22"/>
              </w:rPr>
              <w:t>根据投标供应商是否建立运行服务应急预案，方案对项目实施可能遇到的问题及其应对措施的考虑情况</w:t>
            </w:r>
            <w:r w:rsidRPr="00BF5A35">
              <w:rPr>
                <w:rFonts w:ascii="宋体" w:hAnsi="宋体" w:hint="eastAsia"/>
                <w:sz w:val="22"/>
                <w:szCs w:val="22"/>
                <w:lang w:val="zh-CN"/>
              </w:rPr>
              <w:t>安排</w:t>
            </w:r>
            <w:r w:rsidRPr="00BF5A35">
              <w:rPr>
                <w:rFonts w:ascii="宋体" w:hAnsi="宋体" w:hint="eastAsia"/>
                <w:sz w:val="22"/>
                <w:szCs w:val="22"/>
              </w:rPr>
              <w:t>是否合理、有效由评委打分；合理、有效的得2-4分，基本合理、有效的得1-2分，一般的得0-1分。</w:t>
            </w:r>
          </w:p>
        </w:tc>
        <w:tc>
          <w:tcPr>
            <w:tcW w:w="915" w:type="dxa"/>
            <w:tcBorders>
              <w:top w:val="single" w:sz="4" w:space="0" w:color="auto"/>
              <w:left w:val="single" w:sz="4" w:space="0" w:color="auto"/>
              <w:right w:val="single" w:sz="4" w:space="0" w:color="auto"/>
            </w:tcBorders>
            <w:vAlign w:val="center"/>
          </w:tcPr>
          <w:p w:rsidR="000779D1" w:rsidRPr="00BF5A35" w:rsidRDefault="00510D38">
            <w:pPr>
              <w:autoSpaceDE w:val="0"/>
              <w:autoSpaceDN w:val="0"/>
              <w:adjustRightInd w:val="0"/>
              <w:spacing w:line="360" w:lineRule="auto"/>
              <w:jc w:val="center"/>
              <w:rPr>
                <w:rFonts w:ascii="宋体" w:eastAsia="宋体" w:cs="宋体"/>
                <w:b w:val="0"/>
                <w:bCs/>
                <w:color w:val="auto"/>
                <w:sz w:val="22"/>
                <w:szCs w:val="22"/>
              </w:rPr>
            </w:pPr>
            <w:r w:rsidRPr="00BF5A35">
              <w:rPr>
                <w:rFonts w:ascii="宋体" w:eastAsia="宋体" w:cs="宋体" w:hint="eastAsia"/>
                <w:b w:val="0"/>
                <w:bCs/>
                <w:color w:val="auto"/>
                <w:sz w:val="22"/>
                <w:szCs w:val="22"/>
              </w:rPr>
              <w:t>0-4分</w:t>
            </w:r>
          </w:p>
        </w:tc>
      </w:tr>
    </w:tbl>
    <w:p w:rsidR="000779D1" w:rsidRDefault="00510D38">
      <w:pPr>
        <w:spacing w:line="460" w:lineRule="atLeast"/>
        <w:ind w:firstLineChars="200" w:firstLine="440"/>
        <w:jc w:val="left"/>
        <w:rPr>
          <w:rFonts w:ascii="宋体" w:eastAsia="宋体"/>
          <w:b w:val="0"/>
          <w:bCs/>
          <w:color w:val="auto"/>
          <w:sz w:val="22"/>
        </w:rPr>
      </w:pPr>
      <w:r>
        <w:rPr>
          <w:rFonts w:ascii="宋体" w:eastAsia="宋体" w:hint="eastAsia"/>
          <w:b w:val="0"/>
          <w:bCs/>
          <w:color w:val="auto"/>
          <w:sz w:val="22"/>
        </w:rPr>
        <w:t>三）、说明</w:t>
      </w:r>
    </w:p>
    <w:p w:rsidR="000779D1" w:rsidRDefault="00510D38">
      <w:pPr>
        <w:spacing w:line="460" w:lineRule="atLeast"/>
        <w:ind w:firstLineChars="200" w:firstLine="440"/>
        <w:jc w:val="left"/>
        <w:rPr>
          <w:rFonts w:ascii="宋体" w:eastAsia="宋体"/>
          <w:b w:val="0"/>
          <w:bCs/>
          <w:color w:val="auto"/>
          <w:sz w:val="22"/>
        </w:rPr>
      </w:pPr>
      <w:r>
        <w:rPr>
          <w:rFonts w:ascii="宋体" w:eastAsia="宋体" w:hint="eastAsia"/>
          <w:b w:val="0"/>
          <w:bCs/>
          <w:color w:val="auto"/>
          <w:sz w:val="22"/>
        </w:rPr>
        <w:t>1、每个供应商的综合得分=商务技术得分（所有磋商小组成员打分的算术平均值）＋报价得分。</w:t>
      </w:r>
    </w:p>
    <w:p w:rsidR="000779D1" w:rsidRDefault="00510D38">
      <w:pPr>
        <w:spacing w:line="460" w:lineRule="atLeast"/>
        <w:ind w:firstLineChars="200" w:firstLine="440"/>
        <w:jc w:val="left"/>
        <w:rPr>
          <w:rFonts w:ascii="宋体" w:eastAsia="宋体"/>
          <w:b w:val="0"/>
          <w:bCs/>
          <w:color w:val="auto"/>
          <w:sz w:val="22"/>
        </w:rPr>
      </w:pPr>
      <w:r>
        <w:rPr>
          <w:rFonts w:ascii="宋体" w:eastAsia="宋体" w:hint="eastAsia"/>
          <w:b w:val="0"/>
          <w:bCs/>
          <w:color w:val="auto"/>
          <w:sz w:val="22"/>
        </w:rPr>
        <w:t>2、磋商小组推荐综合得分最高的供应商为成交供应商（如果得分相同则按最终磋商报价从低到高顺序依次推荐为中标候选供应商；如果综合得分相同最终磋商报价也相同，则抽签决定），并编写评审报告。</w:t>
      </w:r>
    </w:p>
    <w:p w:rsidR="000779D1" w:rsidRDefault="00510D38">
      <w:pPr>
        <w:spacing w:line="460" w:lineRule="atLeast"/>
        <w:ind w:firstLineChars="200" w:firstLine="440"/>
        <w:jc w:val="left"/>
        <w:rPr>
          <w:rFonts w:ascii="宋体" w:eastAsia="宋体"/>
          <w:b w:val="0"/>
          <w:bCs/>
          <w:color w:val="auto"/>
          <w:sz w:val="22"/>
        </w:rPr>
      </w:pPr>
      <w:r>
        <w:rPr>
          <w:rFonts w:ascii="宋体" w:eastAsia="宋体" w:hint="eastAsia"/>
          <w:b w:val="0"/>
          <w:bCs/>
          <w:color w:val="auto"/>
          <w:sz w:val="22"/>
        </w:rPr>
        <w:t>3、所有分值计算保留小数点后二位，小数点后第三位起四舍五入。</w:t>
      </w:r>
    </w:p>
    <w:p w:rsidR="000779D1" w:rsidRDefault="00510D38">
      <w:pPr>
        <w:spacing w:line="460" w:lineRule="atLeast"/>
        <w:ind w:firstLineChars="200" w:firstLine="440"/>
        <w:jc w:val="left"/>
        <w:rPr>
          <w:rFonts w:ascii="宋体" w:eastAsia="宋体"/>
          <w:b w:val="0"/>
          <w:bCs/>
          <w:color w:val="auto"/>
          <w:sz w:val="22"/>
        </w:rPr>
      </w:pPr>
      <w:r>
        <w:rPr>
          <w:rFonts w:ascii="宋体" w:eastAsia="宋体" w:hint="eastAsia"/>
          <w:b w:val="0"/>
          <w:bCs/>
          <w:color w:val="auto"/>
          <w:sz w:val="22"/>
        </w:rPr>
        <w:t xml:space="preserve">其参见本磋商文件第三部分：“供应商须知”中的相关内容，未尽事宜按有关法律规定处理。 </w:t>
      </w:r>
    </w:p>
    <w:sectPr w:rsidR="000779D1">
      <w:footerReference w:type="even" r:id="rId12"/>
      <w:footerReference w:type="default" r:id="rId13"/>
      <w:pgSz w:w="11906" w:h="16838"/>
      <w:pgMar w:top="1440" w:right="1106" w:bottom="1440" w:left="1202"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645" w:rsidRDefault="00C54645">
      <w:r>
        <w:separator/>
      </w:r>
    </w:p>
  </w:endnote>
  <w:endnote w:type="continuationSeparator" w:id="0">
    <w:p w:rsidR="00C54645" w:rsidRDefault="00C5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_x000B__x000C_">
    <w:altName w:val="Times New Roman"/>
    <w:charset w:val="00"/>
    <w:family w:val="roman"/>
    <w:pitch w:val="default"/>
    <w:sig w:usb0="00000000" w:usb1="00000000" w:usb2="00000000" w:usb3="00000000" w:csb0="00040001" w:csb1="00000000"/>
  </w:font>
  <w:font w:name="Arial Unicode MS">
    <w:panose1 w:val="020B0604020202020204"/>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S?o｡ﾀ?">
    <w:altName w:val="Yu Gothic"/>
    <w:charset w:val="80"/>
    <w:family w:val="modern"/>
    <w:pitch w:val="default"/>
    <w:sig w:usb0="00000000" w:usb1="00000000" w:usb2="00000010" w:usb3="00000000" w:csb0="00020000" w:csb1="00000000"/>
  </w:font>
  <w:font w:name="??">
    <w:altName w:val="Times New Roman"/>
    <w:charset w:val="00"/>
    <w:family w:val="roman"/>
    <w:pitch w:val="default"/>
    <w:sig w:usb0="00000000" w:usb1="00000000" w:usb2="00000000" w:usb3="00000000" w:csb0="00040001" w:csb1="00000000"/>
  </w:font>
  <w:font w:name="_x000E__x0005_ƨ">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5D" w:rsidRDefault="0097715D">
    <w:pPr>
      <w:pStyle w:val="af4"/>
      <w:framePr w:wrap="around" w:vAnchor="text" w:hAnchor="margin" w:xAlign="center" w:y="1"/>
      <w:rPr>
        <w:rStyle w:val="afc"/>
      </w:rPr>
    </w:pPr>
    <w:r>
      <w:fldChar w:fldCharType="begin"/>
    </w:r>
    <w:r>
      <w:rPr>
        <w:rStyle w:val="afc"/>
      </w:rPr>
      <w:instrText xml:space="preserve">PAGE  </w:instrText>
    </w:r>
    <w:r>
      <w:fldChar w:fldCharType="end"/>
    </w:r>
  </w:p>
  <w:p w:rsidR="0097715D" w:rsidRDefault="0097715D">
    <w:pPr>
      <w:pStyle w:val="af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5D" w:rsidRDefault="0097715D">
    <w:pPr>
      <w:pStyle w:val="af4"/>
      <w:ind w:right="720"/>
      <w:jc w:val="center"/>
    </w:pPr>
    <w:r>
      <w:rPr>
        <w:rFonts w:ascii="宋体" w:eastAsia="宋体"/>
      </w:rPr>
      <w:fldChar w:fldCharType="begin"/>
    </w:r>
    <w:r>
      <w:rPr>
        <w:rStyle w:val="afc"/>
        <w:rFonts w:ascii="宋体" w:eastAsia="宋体"/>
      </w:rPr>
      <w:instrText xml:space="preserve"> PAGE </w:instrText>
    </w:r>
    <w:r>
      <w:rPr>
        <w:rFonts w:ascii="宋体" w:eastAsia="宋体"/>
      </w:rPr>
      <w:fldChar w:fldCharType="separate"/>
    </w:r>
    <w:r w:rsidR="000550D9">
      <w:rPr>
        <w:rStyle w:val="afc"/>
        <w:rFonts w:ascii="宋体" w:eastAsia="宋体"/>
        <w:noProof/>
      </w:rPr>
      <w:t>43</w:t>
    </w:r>
    <w:r>
      <w:rPr>
        <w:rFonts w:ascii="宋体" w:eastAsia="宋体"/>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5D" w:rsidRDefault="0097715D">
    <w:pPr>
      <w:pStyle w:val="af4"/>
      <w:ind w:right="720"/>
      <w:jc w:val="center"/>
      <w:rPr>
        <w:rFonts w:ascii="宋体" w:eastAsia="宋体"/>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5D" w:rsidRDefault="0097715D">
    <w:pPr>
      <w:pStyle w:val="af4"/>
      <w:framePr w:wrap="around" w:vAnchor="text" w:hAnchor="margin" w:xAlign="outside" w:y="1"/>
      <w:rPr>
        <w:rStyle w:val="afc"/>
      </w:rPr>
    </w:pPr>
    <w:r>
      <w:fldChar w:fldCharType="begin"/>
    </w:r>
    <w:r>
      <w:rPr>
        <w:rStyle w:val="afc"/>
      </w:rPr>
      <w:instrText xml:space="preserve">PAGE  </w:instrText>
    </w:r>
    <w:r>
      <w:fldChar w:fldCharType="end"/>
    </w:r>
  </w:p>
  <w:p w:rsidR="0097715D" w:rsidRDefault="0097715D">
    <w:pPr>
      <w:pStyle w:val="af4"/>
      <w:ind w:right="360"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5D" w:rsidRDefault="0097715D">
    <w:pPr>
      <w:pStyle w:val="af4"/>
      <w:ind w:right="720"/>
      <w:jc w:val="center"/>
      <w:rPr>
        <w:rStyle w:val="afc"/>
        <w:rFonts w:ascii="宋体" w:eastAsia="宋体"/>
      </w:rPr>
    </w:pPr>
    <w:r>
      <w:rPr>
        <w:rFonts w:ascii="宋体" w:eastAsia="宋体"/>
      </w:rPr>
      <w:fldChar w:fldCharType="begin"/>
    </w:r>
    <w:r>
      <w:rPr>
        <w:rStyle w:val="afc"/>
        <w:rFonts w:ascii="宋体" w:eastAsia="宋体"/>
      </w:rPr>
      <w:instrText xml:space="preserve"> PAGE </w:instrText>
    </w:r>
    <w:r>
      <w:rPr>
        <w:rFonts w:ascii="宋体" w:eastAsia="宋体"/>
      </w:rPr>
      <w:fldChar w:fldCharType="separate"/>
    </w:r>
    <w:r w:rsidR="000550D9">
      <w:rPr>
        <w:rStyle w:val="afc"/>
        <w:rFonts w:ascii="宋体" w:eastAsia="宋体"/>
        <w:noProof/>
      </w:rPr>
      <w:t>48</w:t>
    </w:r>
    <w:r>
      <w:rPr>
        <w:rFonts w:ascii="宋体" w:eastAsia="宋体"/>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645" w:rsidRDefault="00C54645">
      <w:r>
        <w:separator/>
      </w:r>
    </w:p>
  </w:footnote>
  <w:footnote w:type="continuationSeparator" w:id="0">
    <w:p w:rsidR="00C54645" w:rsidRDefault="00C546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5D" w:rsidRDefault="0097715D">
    <w:pPr>
      <w:pStyle w:val="af5"/>
      <w:jc w:val="both"/>
      <w:rPr>
        <w:b w:val="0"/>
      </w:rPr>
    </w:pPr>
    <w:r>
      <w:rPr>
        <w:rFonts w:hint="eastAsia"/>
        <w:b w:val="0"/>
      </w:rPr>
      <w:t>乐清市公共资源交易中心竞争性磋商文件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606BE6"/>
    <w:multiLevelType w:val="singleLevel"/>
    <w:tmpl w:val="C7606BE6"/>
    <w:lvl w:ilvl="0">
      <w:start w:val="1"/>
      <w:numFmt w:val="decimal"/>
      <w:lvlText w:val="%1."/>
      <w:lvlJc w:val="left"/>
      <w:pPr>
        <w:tabs>
          <w:tab w:val="left" w:pos="312"/>
        </w:tabs>
      </w:pPr>
    </w:lvl>
  </w:abstractNum>
  <w:abstractNum w:abstractNumId="1" w15:restartNumberingAfterBreak="0">
    <w:nsid w:val="00000001"/>
    <w:multiLevelType w:val="singleLevel"/>
    <w:tmpl w:val="00000001"/>
    <w:lvl w:ilvl="0">
      <w:start w:val="1"/>
      <w:numFmt w:val="bullet"/>
      <w:pStyle w:val="3"/>
      <w:lvlText w:val=""/>
      <w:lvlJc w:val="left"/>
      <w:pPr>
        <w:tabs>
          <w:tab w:val="left" w:pos="2260"/>
        </w:tabs>
        <w:ind w:left="2260" w:hanging="340"/>
      </w:pPr>
      <w:rPr>
        <w:rFonts w:ascii="Wingdings" w:eastAsia="宋体" w:hAnsi="Wingdings" w:hint="default"/>
      </w:rPr>
    </w:lvl>
  </w:abstractNum>
  <w:abstractNum w:abstractNumId="2" w15:restartNumberingAfterBreak="0">
    <w:nsid w:val="00000013"/>
    <w:multiLevelType w:val="multilevel"/>
    <w:tmpl w:val="00000013"/>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0"/>
      <w:lvlText w:val="%1.%2.%3"/>
      <w:lvlJc w:val="left"/>
      <w:pPr>
        <w:tabs>
          <w:tab w:val="left" w:pos="720"/>
        </w:tabs>
        <w:ind w:left="720" w:hanging="720"/>
      </w:pPr>
      <w:rPr>
        <w:rFonts w:hint="eastAsia"/>
      </w:rPr>
    </w:lvl>
    <w:lvl w:ilvl="3">
      <w:start w:val="1"/>
      <w:numFmt w:val="decimal"/>
      <w:pStyle w:val="4"/>
      <w:lvlText w:val="%1.%2.%3.%4"/>
      <w:lvlJc w:val="left"/>
      <w:pPr>
        <w:tabs>
          <w:tab w:val="left" w:pos="1440"/>
        </w:tabs>
        <w:ind w:left="1000" w:hanging="1000"/>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 w15:restartNumberingAfterBreak="0">
    <w:nsid w:val="1CA80CC7"/>
    <w:multiLevelType w:val="singleLevel"/>
    <w:tmpl w:val="1CA80CC7"/>
    <w:lvl w:ilvl="0">
      <w:start w:val="9"/>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YzhhMmNiM2Y2M2JhYTdiN2U5MDk1ZjM4OGMxNGQifQ=="/>
  </w:docVars>
  <w:rsids>
    <w:rsidRoot w:val="00196738"/>
    <w:rsid w:val="000002D7"/>
    <w:rsid w:val="0000134D"/>
    <w:rsid w:val="00001867"/>
    <w:rsid w:val="00001ACF"/>
    <w:rsid w:val="000025BF"/>
    <w:rsid w:val="000029BF"/>
    <w:rsid w:val="00002FE4"/>
    <w:rsid w:val="000038D0"/>
    <w:rsid w:val="00003E7D"/>
    <w:rsid w:val="00004BCF"/>
    <w:rsid w:val="000053D3"/>
    <w:rsid w:val="000060A9"/>
    <w:rsid w:val="0000754C"/>
    <w:rsid w:val="000100E7"/>
    <w:rsid w:val="00010A6E"/>
    <w:rsid w:val="00010A70"/>
    <w:rsid w:val="000123F1"/>
    <w:rsid w:val="0001273A"/>
    <w:rsid w:val="00012C89"/>
    <w:rsid w:val="00012DAC"/>
    <w:rsid w:val="00012DCA"/>
    <w:rsid w:val="00013251"/>
    <w:rsid w:val="0001397C"/>
    <w:rsid w:val="00013C44"/>
    <w:rsid w:val="00013D4A"/>
    <w:rsid w:val="000142CB"/>
    <w:rsid w:val="00014396"/>
    <w:rsid w:val="000143DE"/>
    <w:rsid w:val="000157E5"/>
    <w:rsid w:val="000158DD"/>
    <w:rsid w:val="00015B86"/>
    <w:rsid w:val="00015BAC"/>
    <w:rsid w:val="000161B6"/>
    <w:rsid w:val="00016639"/>
    <w:rsid w:val="00016FCC"/>
    <w:rsid w:val="0001713B"/>
    <w:rsid w:val="000179F4"/>
    <w:rsid w:val="000201E9"/>
    <w:rsid w:val="000206BB"/>
    <w:rsid w:val="00021C6F"/>
    <w:rsid w:val="00021D73"/>
    <w:rsid w:val="00021F89"/>
    <w:rsid w:val="000221C8"/>
    <w:rsid w:val="00022D42"/>
    <w:rsid w:val="0002517F"/>
    <w:rsid w:val="00025C73"/>
    <w:rsid w:val="00026E26"/>
    <w:rsid w:val="000275F3"/>
    <w:rsid w:val="0003010B"/>
    <w:rsid w:val="00031282"/>
    <w:rsid w:val="00031D29"/>
    <w:rsid w:val="00033223"/>
    <w:rsid w:val="00033938"/>
    <w:rsid w:val="00033963"/>
    <w:rsid w:val="0003480E"/>
    <w:rsid w:val="0003580C"/>
    <w:rsid w:val="000362E9"/>
    <w:rsid w:val="000362EC"/>
    <w:rsid w:val="000367D8"/>
    <w:rsid w:val="00036D6C"/>
    <w:rsid w:val="00037BB6"/>
    <w:rsid w:val="00040128"/>
    <w:rsid w:val="00040C50"/>
    <w:rsid w:val="000415F7"/>
    <w:rsid w:val="0004167A"/>
    <w:rsid w:val="00041706"/>
    <w:rsid w:val="000429C8"/>
    <w:rsid w:val="00042EF3"/>
    <w:rsid w:val="00043CAE"/>
    <w:rsid w:val="00043F7F"/>
    <w:rsid w:val="0004595C"/>
    <w:rsid w:val="00045D12"/>
    <w:rsid w:val="00045DD8"/>
    <w:rsid w:val="0004654C"/>
    <w:rsid w:val="000469ED"/>
    <w:rsid w:val="00046D2F"/>
    <w:rsid w:val="00046F00"/>
    <w:rsid w:val="000470BA"/>
    <w:rsid w:val="0004761C"/>
    <w:rsid w:val="00051E33"/>
    <w:rsid w:val="00052525"/>
    <w:rsid w:val="00053166"/>
    <w:rsid w:val="000536C0"/>
    <w:rsid w:val="000541CD"/>
    <w:rsid w:val="000550D9"/>
    <w:rsid w:val="00055AC7"/>
    <w:rsid w:val="0005680C"/>
    <w:rsid w:val="000569DD"/>
    <w:rsid w:val="00056ECD"/>
    <w:rsid w:val="00057040"/>
    <w:rsid w:val="000571F7"/>
    <w:rsid w:val="00057347"/>
    <w:rsid w:val="0005734B"/>
    <w:rsid w:val="00057922"/>
    <w:rsid w:val="000579AE"/>
    <w:rsid w:val="0006121B"/>
    <w:rsid w:val="000618C3"/>
    <w:rsid w:val="00062415"/>
    <w:rsid w:val="00062514"/>
    <w:rsid w:val="000625D3"/>
    <w:rsid w:val="0006285A"/>
    <w:rsid w:val="00062D2A"/>
    <w:rsid w:val="00063082"/>
    <w:rsid w:val="0006424F"/>
    <w:rsid w:val="0006442D"/>
    <w:rsid w:val="00064522"/>
    <w:rsid w:val="000652C0"/>
    <w:rsid w:val="0006555D"/>
    <w:rsid w:val="0006567D"/>
    <w:rsid w:val="0006572F"/>
    <w:rsid w:val="000658EF"/>
    <w:rsid w:val="00065976"/>
    <w:rsid w:val="00065980"/>
    <w:rsid w:val="00065DBA"/>
    <w:rsid w:val="00065F03"/>
    <w:rsid w:val="000672AB"/>
    <w:rsid w:val="000672EE"/>
    <w:rsid w:val="00067BF2"/>
    <w:rsid w:val="0007096B"/>
    <w:rsid w:val="00071460"/>
    <w:rsid w:val="0007159E"/>
    <w:rsid w:val="00071B9C"/>
    <w:rsid w:val="0007221E"/>
    <w:rsid w:val="00072665"/>
    <w:rsid w:val="00073049"/>
    <w:rsid w:val="0007340C"/>
    <w:rsid w:val="00073B51"/>
    <w:rsid w:val="00074284"/>
    <w:rsid w:val="0007473A"/>
    <w:rsid w:val="00074A80"/>
    <w:rsid w:val="0007588B"/>
    <w:rsid w:val="00075A51"/>
    <w:rsid w:val="00075E2E"/>
    <w:rsid w:val="0007605F"/>
    <w:rsid w:val="00076792"/>
    <w:rsid w:val="0007707C"/>
    <w:rsid w:val="00077201"/>
    <w:rsid w:val="000779D1"/>
    <w:rsid w:val="00077E44"/>
    <w:rsid w:val="00080110"/>
    <w:rsid w:val="00080D59"/>
    <w:rsid w:val="0008142C"/>
    <w:rsid w:val="000814DA"/>
    <w:rsid w:val="00081B79"/>
    <w:rsid w:val="00082ECD"/>
    <w:rsid w:val="000834E6"/>
    <w:rsid w:val="0008355A"/>
    <w:rsid w:val="0008382C"/>
    <w:rsid w:val="00083C4F"/>
    <w:rsid w:val="00085336"/>
    <w:rsid w:val="00085E82"/>
    <w:rsid w:val="00086A41"/>
    <w:rsid w:val="000877E6"/>
    <w:rsid w:val="0009013E"/>
    <w:rsid w:val="00091681"/>
    <w:rsid w:val="00092947"/>
    <w:rsid w:val="000938E5"/>
    <w:rsid w:val="00094004"/>
    <w:rsid w:val="000944EA"/>
    <w:rsid w:val="00095470"/>
    <w:rsid w:val="00096269"/>
    <w:rsid w:val="00096E8C"/>
    <w:rsid w:val="00097B00"/>
    <w:rsid w:val="000A09E3"/>
    <w:rsid w:val="000A14C4"/>
    <w:rsid w:val="000A2BBC"/>
    <w:rsid w:val="000A31DB"/>
    <w:rsid w:val="000A4077"/>
    <w:rsid w:val="000A481B"/>
    <w:rsid w:val="000A50F1"/>
    <w:rsid w:val="000A537A"/>
    <w:rsid w:val="000A5C1D"/>
    <w:rsid w:val="000A6D17"/>
    <w:rsid w:val="000A6E76"/>
    <w:rsid w:val="000A708C"/>
    <w:rsid w:val="000A7806"/>
    <w:rsid w:val="000A7A2A"/>
    <w:rsid w:val="000B08F5"/>
    <w:rsid w:val="000B0ADF"/>
    <w:rsid w:val="000B0E61"/>
    <w:rsid w:val="000B2DB0"/>
    <w:rsid w:val="000B37F0"/>
    <w:rsid w:val="000B37F5"/>
    <w:rsid w:val="000B4E27"/>
    <w:rsid w:val="000B524E"/>
    <w:rsid w:val="000B5B73"/>
    <w:rsid w:val="000B5C3E"/>
    <w:rsid w:val="000B694E"/>
    <w:rsid w:val="000B6C8C"/>
    <w:rsid w:val="000B74FF"/>
    <w:rsid w:val="000C0162"/>
    <w:rsid w:val="000C0326"/>
    <w:rsid w:val="000C096D"/>
    <w:rsid w:val="000C13A8"/>
    <w:rsid w:val="000C17D2"/>
    <w:rsid w:val="000C3696"/>
    <w:rsid w:val="000C3F56"/>
    <w:rsid w:val="000C4BEB"/>
    <w:rsid w:val="000C705F"/>
    <w:rsid w:val="000C7439"/>
    <w:rsid w:val="000D0076"/>
    <w:rsid w:val="000D1C09"/>
    <w:rsid w:val="000D3118"/>
    <w:rsid w:val="000D316E"/>
    <w:rsid w:val="000D323F"/>
    <w:rsid w:val="000D3885"/>
    <w:rsid w:val="000D3DD2"/>
    <w:rsid w:val="000D4DDB"/>
    <w:rsid w:val="000D5702"/>
    <w:rsid w:val="000D5A02"/>
    <w:rsid w:val="000D5BAF"/>
    <w:rsid w:val="000D5CA5"/>
    <w:rsid w:val="000D5DDD"/>
    <w:rsid w:val="000D6134"/>
    <w:rsid w:val="000D6164"/>
    <w:rsid w:val="000D69A8"/>
    <w:rsid w:val="000D6CF6"/>
    <w:rsid w:val="000D7339"/>
    <w:rsid w:val="000D7374"/>
    <w:rsid w:val="000D75A1"/>
    <w:rsid w:val="000D7759"/>
    <w:rsid w:val="000D7812"/>
    <w:rsid w:val="000D7842"/>
    <w:rsid w:val="000E04BA"/>
    <w:rsid w:val="000E1262"/>
    <w:rsid w:val="000E12D1"/>
    <w:rsid w:val="000E18B6"/>
    <w:rsid w:val="000E20E7"/>
    <w:rsid w:val="000E2691"/>
    <w:rsid w:val="000E26D0"/>
    <w:rsid w:val="000E2DE8"/>
    <w:rsid w:val="000E399C"/>
    <w:rsid w:val="000E4EA3"/>
    <w:rsid w:val="000E4FE2"/>
    <w:rsid w:val="000E5C4A"/>
    <w:rsid w:val="000E610D"/>
    <w:rsid w:val="000E74C1"/>
    <w:rsid w:val="000E7A42"/>
    <w:rsid w:val="000F02EF"/>
    <w:rsid w:val="000F0779"/>
    <w:rsid w:val="000F187E"/>
    <w:rsid w:val="000F1AAC"/>
    <w:rsid w:val="000F2115"/>
    <w:rsid w:val="000F2D7A"/>
    <w:rsid w:val="000F3F2B"/>
    <w:rsid w:val="000F42F1"/>
    <w:rsid w:val="000F5D10"/>
    <w:rsid w:val="000F60B4"/>
    <w:rsid w:val="000F60E1"/>
    <w:rsid w:val="000F695C"/>
    <w:rsid w:val="000F69D3"/>
    <w:rsid w:val="000F6FD9"/>
    <w:rsid w:val="000F727E"/>
    <w:rsid w:val="000F7435"/>
    <w:rsid w:val="000F780A"/>
    <w:rsid w:val="000F7A8E"/>
    <w:rsid w:val="00100602"/>
    <w:rsid w:val="00101C9A"/>
    <w:rsid w:val="00101CFD"/>
    <w:rsid w:val="00101F79"/>
    <w:rsid w:val="00102148"/>
    <w:rsid w:val="00102F16"/>
    <w:rsid w:val="00103663"/>
    <w:rsid w:val="0010414F"/>
    <w:rsid w:val="00104C78"/>
    <w:rsid w:val="001051EF"/>
    <w:rsid w:val="00105560"/>
    <w:rsid w:val="00105958"/>
    <w:rsid w:val="0010704D"/>
    <w:rsid w:val="00107651"/>
    <w:rsid w:val="00110131"/>
    <w:rsid w:val="001105A2"/>
    <w:rsid w:val="001110A3"/>
    <w:rsid w:val="00112BE1"/>
    <w:rsid w:val="00112FC4"/>
    <w:rsid w:val="001145D2"/>
    <w:rsid w:val="00114E3A"/>
    <w:rsid w:val="00115A8B"/>
    <w:rsid w:val="00115C78"/>
    <w:rsid w:val="001162A9"/>
    <w:rsid w:val="001165EA"/>
    <w:rsid w:val="001170E0"/>
    <w:rsid w:val="00117692"/>
    <w:rsid w:val="001179EE"/>
    <w:rsid w:val="00120369"/>
    <w:rsid w:val="00120DB5"/>
    <w:rsid w:val="00120EA5"/>
    <w:rsid w:val="001220AA"/>
    <w:rsid w:val="00122AF4"/>
    <w:rsid w:val="00122C44"/>
    <w:rsid w:val="00122E5A"/>
    <w:rsid w:val="001241F5"/>
    <w:rsid w:val="00124630"/>
    <w:rsid w:val="00125270"/>
    <w:rsid w:val="00126506"/>
    <w:rsid w:val="0012718B"/>
    <w:rsid w:val="001273FF"/>
    <w:rsid w:val="00127974"/>
    <w:rsid w:val="00130015"/>
    <w:rsid w:val="00130EDE"/>
    <w:rsid w:val="001313B2"/>
    <w:rsid w:val="00131E6A"/>
    <w:rsid w:val="001325D8"/>
    <w:rsid w:val="00133761"/>
    <w:rsid w:val="00133A0F"/>
    <w:rsid w:val="00134556"/>
    <w:rsid w:val="0013495F"/>
    <w:rsid w:val="00134C4A"/>
    <w:rsid w:val="001354D3"/>
    <w:rsid w:val="00136762"/>
    <w:rsid w:val="00136E97"/>
    <w:rsid w:val="00140703"/>
    <w:rsid w:val="001412C6"/>
    <w:rsid w:val="001413C1"/>
    <w:rsid w:val="001421D0"/>
    <w:rsid w:val="00143572"/>
    <w:rsid w:val="0014371C"/>
    <w:rsid w:val="0014373E"/>
    <w:rsid w:val="00143B1B"/>
    <w:rsid w:val="00143B51"/>
    <w:rsid w:val="00144746"/>
    <w:rsid w:val="00144A79"/>
    <w:rsid w:val="001450A6"/>
    <w:rsid w:val="0014752A"/>
    <w:rsid w:val="001510F2"/>
    <w:rsid w:val="001540BE"/>
    <w:rsid w:val="00154982"/>
    <w:rsid w:val="0015683D"/>
    <w:rsid w:val="0015739E"/>
    <w:rsid w:val="0015749B"/>
    <w:rsid w:val="00157A1F"/>
    <w:rsid w:val="00157DBC"/>
    <w:rsid w:val="00157E3D"/>
    <w:rsid w:val="001619C0"/>
    <w:rsid w:val="001633A2"/>
    <w:rsid w:val="001643AA"/>
    <w:rsid w:val="00164720"/>
    <w:rsid w:val="00164ED1"/>
    <w:rsid w:val="001658E2"/>
    <w:rsid w:val="001660F6"/>
    <w:rsid w:val="0016677A"/>
    <w:rsid w:val="00166BF5"/>
    <w:rsid w:val="00166E66"/>
    <w:rsid w:val="001670E7"/>
    <w:rsid w:val="001677D6"/>
    <w:rsid w:val="001678BE"/>
    <w:rsid w:val="00171332"/>
    <w:rsid w:val="0017282B"/>
    <w:rsid w:val="00172AAE"/>
    <w:rsid w:val="00172CC6"/>
    <w:rsid w:val="0017397B"/>
    <w:rsid w:val="00173A03"/>
    <w:rsid w:val="00173F60"/>
    <w:rsid w:val="00174B6F"/>
    <w:rsid w:val="00175219"/>
    <w:rsid w:val="001764D0"/>
    <w:rsid w:val="00176B7F"/>
    <w:rsid w:val="00176C15"/>
    <w:rsid w:val="00176FD4"/>
    <w:rsid w:val="00177CB0"/>
    <w:rsid w:val="001803FC"/>
    <w:rsid w:val="001808C8"/>
    <w:rsid w:val="00181235"/>
    <w:rsid w:val="00181816"/>
    <w:rsid w:val="001836C0"/>
    <w:rsid w:val="00183E52"/>
    <w:rsid w:val="0018406A"/>
    <w:rsid w:val="0018415F"/>
    <w:rsid w:val="00184FEB"/>
    <w:rsid w:val="00185DEA"/>
    <w:rsid w:val="00186081"/>
    <w:rsid w:val="0018671E"/>
    <w:rsid w:val="00186A59"/>
    <w:rsid w:val="001877EB"/>
    <w:rsid w:val="00190DB4"/>
    <w:rsid w:val="00191849"/>
    <w:rsid w:val="0019366E"/>
    <w:rsid w:val="00193B83"/>
    <w:rsid w:val="00193C48"/>
    <w:rsid w:val="00194452"/>
    <w:rsid w:val="00196160"/>
    <w:rsid w:val="00196738"/>
    <w:rsid w:val="001974AB"/>
    <w:rsid w:val="001978A7"/>
    <w:rsid w:val="001979C1"/>
    <w:rsid w:val="001A0309"/>
    <w:rsid w:val="001A0780"/>
    <w:rsid w:val="001A11ED"/>
    <w:rsid w:val="001A12DF"/>
    <w:rsid w:val="001A16A0"/>
    <w:rsid w:val="001A32D2"/>
    <w:rsid w:val="001A43F0"/>
    <w:rsid w:val="001A593F"/>
    <w:rsid w:val="001A5992"/>
    <w:rsid w:val="001A5BB5"/>
    <w:rsid w:val="001A73A5"/>
    <w:rsid w:val="001A7A8A"/>
    <w:rsid w:val="001B0929"/>
    <w:rsid w:val="001B09B2"/>
    <w:rsid w:val="001B1633"/>
    <w:rsid w:val="001B16D1"/>
    <w:rsid w:val="001B2133"/>
    <w:rsid w:val="001B24BF"/>
    <w:rsid w:val="001B26E5"/>
    <w:rsid w:val="001B2C14"/>
    <w:rsid w:val="001B5E2A"/>
    <w:rsid w:val="001B6683"/>
    <w:rsid w:val="001B7708"/>
    <w:rsid w:val="001B7D20"/>
    <w:rsid w:val="001C19E0"/>
    <w:rsid w:val="001C1EDA"/>
    <w:rsid w:val="001C2952"/>
    <w:rsid w:val="001C2D5C"/>
    <w:rsid w:val="001C36A6"/>
    <w:rsid w:val="001C3858"/>
    <w:rsid w:val="001C39AF"/>
    <w:rsid w:val="001C3B22"/>
    <w:rsid w:val="001C4957"/>
    <w:rsid w:val="001C49EB"/>
    <w:rsid w:val="001C513F"/>
    <w:rsid w:val="001C535E"/>
    <w:rsid w:val="001C6138"/>
    <w:rsid w:val="001C6316"/>
    <w:rsid w:val="001C7231"/>
    <w:rsid w:val="001D02D3"/>
    <w:rsid w:val="001D0567"/>
    <w:rsid w:val="001D1AA9"/>
    <w:rsid w:val="001D1FE7"/>
    <w:rsid w:val="001D2709"/>
    <w:rsid w:val="001D2B81"/>
    <w:rsid w:val="001D4670"/>
    <w:rsid w:val="001D5065"/>
    <w:rsid w:val="001D668A"/>
    <w:rsid w:val="001D77CE"/>
    <w:rsid w:val="001D7933"/>
    <w:rsid w:val="001E018A"/>
    <w:rsid w:val="001E047A"/>
    <w:rsid w:val="001E0748"/>
    <w:rsid w:val="001E0808"/>
    <w:rsid w:val="001E19CC"/>
    <w:rsid w:val="001E19F2"/>
    <w:rsid w:val="001E1CE1"/>
    <w:rsid w:val="001E1D21"/>
    <w:rsid w:val="001E31E5"/>
    <w:rsid w:val="001E3272"/>
    <w:rsid w:val="001E347C"/>
    <w:rsid w:val="001E3D0B"/>
    <w:rsid w:val="001E4986"/>
    <w:rsid w:val="001E51EF"/>
    <w:rsid w:val="001E7E03"/>
    <w:rsid w:val="001F07E1"/>
    <w:rsid w:val="001F1042"/>
    <w:rsid w:val="001F26E5"/>
    <w:rsid w:val="001F2C7F"/>
    <w:rsid w:val="001F3828"/>
    <w:rsid w:val="001F426B"/>
    <w:rsid w:val="001F4396"/>
    <w:rsid w:val="001F5317"/>
    <w:rsid w:val="001F5369"/>
    <w:rsid w:val="001F5674"/>
    <w:rsid w:val="001F58B2"/>
    <w:rsid w:val="001F642B"/>
    <w:rsid w:val="001F6CDD"/>
    <w:rsid w:val="001F6D3E"/>
    <w:rsid w:val="001F7898"/>
    <w:rsid w:val="001F7AF5"/>
    <w:rsid w:val="00200B74"/>
    <w:rsid w:val="00200E27"/>
    <w:rsid w:val="0020194B"/>
    <w:rsid w:val="00202727"/>
    <w:rsid w:val="002034FE"/>
    <w:rsid w:val="0020399B"/>
    <w:rsid w:val="00204A0D"/>
    <w:rsid w:val="00204A26"/>
    <w:rsid w:val="002054AB"/>
    <w:rsid w:val="00206053"/>
    <w:rsid w:val="002062EB"/>
    <w:rsid w:val="00207DF8"/>
    <w:rsid w:val="00207F46"/>
    <w:rsid w:val="00211A23"/>
    <w:rsid w:val="0021231C"/>
    <w:rsid w:val="00212823"/>
    <w:rsid w:val="00213C72"/>
    <w:rsid w:val="002141C6"/>
    <w:rsid w:val="00214265"/>
    <w:rsid w:val="00215ACD"/>
    <w:rsid w:val="00217338"/>
    <w:rsid w:val="00220671"/>
    <w:rsid w:val="00223270"/>
    <w:rsid w:val="00223565"/>
    <w:rsid w:val="00224819"/>
    <w:rsid w:val="00225B44"/>
    <w:rsid w:val="00226CA7"/>
    <w:rsid w:val="00226D96"/>
    <w:rsid w:val="00227254"/>
    <w:rsid w:val="0022789E"/>
    <w:rsid w:val="00230C7F"/>
    <w:rsid w:val="00231B8A"/>
    <w:rsid w:val="002324BC"/>
    <w:rsid w:val="00232B02"/>
    <w:rsid w:val="002339B8"/>
    <w:rsid w:val="002339E2"/>
    <w:rsid w:val="00234291"/>
    <w:rsid w:val="00235DD1"/>
    <w:rsid w:val="00235F12"/>
    <w:rsid w:val="00236BF0"/>
    <w:rsid w:val="00236F96"/>
    <w:rsid w:val="00237B9B"/>
    <w:rsid w:val="00240F5D"/>
    <w:rsid w:val="00241EE2"/>
    <w:rsid w:val="00242BA3"/>
    <w:rsid w:val="0024313D"/>
    <w:rsid w:val="00243B47"/>
    <w:rsid w:val="00244F21"/>
    <w:rsid w:val="002457DB"/>
    <w:rsid w:val="00245D8B"/>
    <w:rsid w:val="00245DDF"/>
    <w:rsid w:val="00246832"/>
    <w:rsid w:val="00247662"/>
    <w:rsid w:val="00250F51"/>
    <w:rsid w:val="00252090"/>
    <w:rsid w:val="002522F1"/>
    <w:rsid w:val="002524C8"/>
    <w:rsid w:val="00252E5E"/>
    <w:rsid w:val="002546B9"/>
    <w:rsid w:val="00255DB6"/>
    <w:rsid w:val="002563FA"/>
    <w:rsid w:val="002568B3"/>
    <w:rsid w:val="00256FBE"/>
    <w:rsid w:val="002577F8"/>
    <w:rsid w:val="00257AE8"/>
    <w:rsid w:val="00257C6F"/>
    <w:rsid w:val="0026036C"/>
    <w:rsid w:val="0026098D"/>
    <w:rsid w:val="00260BD9"/>
    <w:rsid w:val="00261858"/>
    <w:rsid w:val="00262062"/>
    <w:rsid w:val="0026231C"/>
    <w:rsid w:val="00262957"/>
    <w:rsid w:val="00263BCD"/>
    <w:rsid w:val="002644EE"/>
    <w:rsid w:val="0026499D"/>
    <w:rsid w:val="00264FCE"/>
    <w:rsid w:val="00265D20"/>
    <w:rsid w:val="0026613C"/>
    <w:rsid w:val="00266818"/>
    <w:rsid w:val="002670F1"/>
    <w:rsid w:val="002673A7"/>
    <w:rsid w:val="00267522"/>
    <w:rsid w:val="0026787D"/>
    <w:rsid w:val="002713B6"/>
    <w:rsid w:val="00271E33"/>
    <w:rsid w:val="00272E7C"/>
    <w:rsid w:val="00273857"/>
    <w:rsid w:val="002751B8"/>
    <w:rsid w:val="00275550"/>
    <w:rsid w:val="00275AB5"/>
    <w:rsid w:val="00275EA3"/>
    <w:rsid w:val="00276D72"/>
    <w:rsid w:val="00277BB1"/>
    <w:rsid w:val="00280322"/>
    <w:rsid w:val="002805E1"/>
    <w:rsid w:val="00280A5D"/>
    <w:rsid w:val="00280AE0"/>
    <w:rsid w:val="00280B77"/>
    <w:rsid w:val="0028128A"/>
    <w:rsid w:val="00281576"/>
    <w:rsid w:val="00282792"/>
    <w:rsid w:val="002827EE"/>
    <w:rsid w:val="00283CE3"/>
    <w:rsid w:val="00284ECD"/>
    <w:rsid w:val="00285458"/>
    <w:rsid w:val="00286B82"/>
    <w:rsid w:val="00287124"/>
    <w:rsid w:val="00287BC8"/>
    <w:rsid w:val="002903A6"/>
    <w:rsid w:val="002923ED"/>
    <w:rsid w:val="0029317D"/>
    <w:rsid w:val="002938D0"/>
    <w:rsid w:val="00293BEF"/>
    <w:rsid w:val="00293CC6"/>
    <w:rsid w:val="002940AA"/>
    <w:rsid w:val="002947CD"/>
    <w:rsid w:val="00294B98"/>
    <w:rsid w:val="00294DFE"/>
    <w:rsid w:val="00295F71"/>
    <w:rsid w:val="00296174"/>
    <w:rsid w:val="00296186"/>
    <w:rsid w:val="00296322"/>
    <w:rsid w:val="00296497"/>
    <w:rsid w:val="00297EC8"/>
    <w:rsid w:val="002A1058"/>
    <w:rsid w:val="002A1F98"/>
    <w:rsid w:val="002A239D"/>
    <w:rsid w:val="002A24BF"/>
    <w:rsid w:val="002A29B6"/>
    <w:rsid w:val="002A306B"/>
    <w:rsid w:val="002A3674"/>
    <w:rsid w:val="002A36CF"/>
    <w:rsid w:val="002A3966"/>
    <w:rsid w:val="002A59B3"/>
    <w:rsid w:val="002A61AD"/>
    <w:rsid w:val="002A687B"/>
    <w:rsid w:val="002A69FA"/>
    <w:rsid w:val="002A6BEA"/>
    <w:rsid w:val="002A7862"/>
    <w:rsid w:val="002A7D45"/>
    <w:rsid w:val="002B0319"/>
    <w:rsid w:val="002B13B9"/>
    <w:rsid w:val="002B1C28"/>
    <w:rsid w:val="002B1E66"/>
    <w:rsid w:val="002B2127"/>
    <w:rsid w:val="002B296E"/>
    <w:rsid w:val="002B3B9A"/>
    <w:rsid w:val="002B4911"/>
    <w:rsid w:val="002B50C1"/>
    <w:rsid w:val="002B625F"/>
    <w:rsid w:val="002B69C3"/>
    <w:rsid w:val="002B6C5C"/>
    <w:rsid w:val="002C0ED2"/>
    <w:rsid w:val="002C2049"/>
    <w:rsid w:val="002C21EC"/>
    <w:rsid w:val="002C2CBB"/>
    <w:rsid w:val="002C2DBA"/>
    <w:rsid w:val="002C3551"/>
    <w:rsid w:val="002C3D08"/>
    <w:rsid w:val="002C4F0B"/>
    <w:rsid w:val="002C5591"/>
    <w:rsid w:val="002C6761"/>
    <w:rsid w:val="002C7366"/>
    <w:rsid w:val="002C779F"/>
    <w:rsid w:val="002C7F97"/>
    <w:rsid w:val="002C7FEB"/>
    <w:rsid w:val="002D07BE"/>
    <w:rsid w:val="002D0DE6"/>
    <w:rsid w:val="002D0DF6"/>
    <w:rsid w:val="002D1C5E"/>
    <w:rsid w:val="002D24D4"/>
    <w:rsid w:val="002D2876"/>
    <w:rsid w:val="002D2EA7"/>
    <w:rsid w:val="002D38F2"/>
    <w:rsid w:val="002D4733"/>
    <w:rsid w:val="002D480E"/>
    <w:rsid w:val="002D4A60"/>
    <w:rsid w:val="002D5327"/>
    <w:rsid w:val="002D58B3"/>
    <w:rsid w:val="002D5988"/>
    <w:rsid w:val="002D635D"/>
    <w:rsid w:val="002D6374"/>
    <w:rsid w:val="002D6873"/>
    <w:rsid w:val="002D77DC"/>
    <w:rsid w:val="002E0850"/>
    <w:rsid w:val="002E0997"/>
    <w:rsid w:val="002E0E30"/>
    <w:rsid w:val="002E138A"/>
    <w:rsid w:val="002E1877"/>
    <w:rsid w:val="002E23C0"/>
    <w:rsid w:val="002E2969"/>
    <w:rsid w:val="002E2C50"/>
    <w:rsid w:val="002E3535"/>
    <w:rsid w:val="002E40EB"/>
    <w:rsid w:val="002E45BB"/>
    <w:rsid w:val="002E4CFF"/>
    <w:rsid w:val="002E501A"/>
    <w:rsid w:val="002E59B6"/>
    <w:rsid w:val="002E6744"/>
    <w:rsid w:val="002E6B3C"/>
    <w:rsid w:val="002E6BEF"/>
    <w:rsid w:val="002F0682"/>
    <w:rsid w:val="002F0936"/>
    <w:rsid w:val="002F0967"/>
    <w:rsid w:val="002F1611"/>
    <w:rsid w:val="002F1B58"/>
    <w:rsid w:val="002F2228"/>
    <w:rsid w:val="002F2946"/>
    <w:rsid w:val="002F36B5"/>
    <w:rsid w:val="002F3E06"/>
    <w:rsid w:val="002F4B56"/>
    <w:rsid w:val="002F5325"/>
    <w:rsid w:val="002F558B"/>
    <w:rsid w:val="002F5622"/>
    <w:rsid w:val="002F5F29"/>
    <w:rsid w:val="002F6534"/>
    <w:rsid w:val="002F68ED"/>
    <w:rsid w:val="002F71CB"/>
    <w:rsid w:val="002F7222"/>
    <w:rsid w:val="002F77A9"/>
    <w:rsid w:val="0030109F"/>
    <w:rsid w:val="003010B4"/>
    <w:rsid w:val="00301609"/>
    <w:rsid w:val="0030288F"/>
    <w:rsid w:val="003029BD"/>
    <w:rsid w:val="00303212"/>
    <w:rsid w:val="003034E5"/>
    <w:rsid w:val="003036FF"/>
    <w:rsid w:val="00303C0A"/>
    <w:rsid w:val="00303D46"/>
    <w:rsid w:val="003041F7"/>
    <w:rsid w:val="0030423A"/>
    <w:rsid w:val="00305E41"/>
    <w:rsid w:val="003066C4"/>
    <w:rsid w:val="0030672B"/>
    <w:rsid w:val="00306AFB"/>
    <w:rsid w:val="00307606"/>
    <w:rsid w:val="00307B7E"/>
    <w:rsid w:val="00307CB9"/>
    <w:rsid w:val="00307E1C"/>
    <w:rsid w:val="00310096"/>
    <w:rsid w:val="003109E1"/>
    <w:rsid w:val="00310D3A"/>
    <w:rsid w:val="0031136D"/>
    <w:rsid w:val="00311A54"/>
    <w:rsid w:val="00311E9A"/>
    <w:rsid w:val="00312B25"/>
    <w:rsid w:val="0031311A"/>
    <w:rsid w:val="003138F6"/>
    <w:rsid w:val="00314204"/>
    <w:rsid w:val="0031473D"/>
    <w:rsid w:val="0031485D"/>
    <w:rsid w:val="00314F04"/>
    <w:rsid w:val="00315D2D"/>
    <w:rsid w:val="0031629E"/>
    <w:rsid w:val="003163AD"/>
    <w:rsid w:val="00316946"/>
    <w:rsid w:val="00316DFA"/>
    <w:rsid w:val="0031714B"/>
    <w:rsid w:val="00317633"/>
    <w:rsid w:val="003201CE"/>
    <w:rsid w:val="003203EE"/>
    <w:rsid w:val="003207C4"/>
    <w:rsid w:val="00320B29"/>
    <w:rsid w:val="00320E69"/>
    <w:rsid w:val="003224D7"/>
    <w:rsid w:val="00322C2F"/>
    <w:rsid w:val="003235BD"/>
    <w:rsid w:val="00323775"/>
    <w:rsid w:val="00323A47"/>
    <w:rsid w:val="00324025"/>
    <w:rsid w:val="0032721B"/>
    <w:rsid w:val="00327735"/>
    <w:rsid w:val="003312CB"/>
    <w:rsid w:val="00331AB4"/>
    <w:rsid w:val="00332EEC"/>
    <w:rsid w:val="003335A8"/>
    <w:rsid w:val="00333AA8"/>
    <w:rsid w:val="003341FF"/>
    <w:rsid w:val="00335620"/>
    <w:rsid w:val="00335BB4"/>
    <w:rsid w:val="00335C83"/>
    <w:rsid w:val="00337C5F"/>
    <w:rsid w:val="00337D94"/>
    <w:rsid w:val="0034103C"/>
    <w:rsid w:val="0034256F"/>
    <w:rsid w:val="00342795"/>
    <w:rsid w:val="003428A3"/>
    <w:rsid w:val="00343930"/>
    <w:rsid w:val="00346B15"/>
    <w:rsid w:val="00346B8B"/>
    <w:rsid w:val="00346C04"/>
    <w:rsid w:val="00350660"/>
    <w:rsid w:val="00350AEC"/>
    <w:rsid w:val="00350AFA"/>
    <w:rsid w:val="00351FE0"/>
    <w:rsid w:val="00352029"/>
    <w:rsid w:val="00352E52"/>
    <w:rsid w:val="003533EE"/>
    <w:rsid w:val="00353ED4"/>
    <w:rsid w:val="0035648B"/>
    <w:rsid w:val="00356D4B"/>
    <w:rsid w:val="00357933"/>
    <w:rsid w:val="00361FA2"/>
    <w:rsid w:val="003629B7"/>
    <w:rsid w:val="00363CD3"/>
    <w:rsid w:val="00364129"/>
    <w:rsid w:val="00364295"/>
    <w:rsid w:val="0036536E"/>
    <w:rsid w:val="00367344"/>
    <w:rsid w:val="00367E74"/>
    <w:rsid w:val="0037008B"/>
    <w:rsid w:val="003701D3"/>
    <w:rsid w:val="00370403"/>
    <w:rsid w:val="00371AF2"/>
    <w:rsid w:val="00372493"/>
    <w:rsid w:val="00373039"/>
    <w:rsid w:val="0037517C"/>
    <w:rsid w:val="00375558"/>
    <w:rsid w:val="00375C5E"/>
    <w:rsid w:val="0037749D"/>
    <w:rsid w:val="0038002A"/>
    <w:rsid w:val="00380060"/>
    <w:rsid w:val="003801E5"/>
    <w:rsid w:val="00380E14"/>
    <w:rsid w:val="00381564"/>
    <w:rsid w:val="00381DBC"/>
    <w:rsid w:val="00382B1B"/>
    <w:rsid w:val="00383B01"/>
    <w:rsid w:val="00383BFC"/>
    <w:rsid w:val="003848AB"/>
    <w:rsid w:val="00384C9F"/>
    <w:rsid w:val="003852E4"/>
    <w:rsid w:val="003852FC"/>
    <w:rsid w:val="003856A9"/>
    <w:rsid w:val="003865F6"/>
    <w:rsid w:val="003866F0"/>
    <w:rsid w:val="00387096"/>
    <w:rsid w:val="00387452"/>
    <w:rsid w:val="003903BD"/>
    <w:rsid w:val="00390736"/>
    <w:rsid w:val="0039093A"/>
    <w:rsid w:val="003923B5"/>
    <w:rsid w:val="00392A96"/>
    <w:rsid w:val="00393389"/>
    <w:rsid w:val="0039409A"/>
    <w:rsid w:val="003941D1"/>
    <w:rsid w:val="0039493A"/>
    <w:rsid w:val="0039581C"/>
    <w:rsid w:val="00396759"/>
    <w:rsid w:val="00397564"/>
    <w:rsid w:val="003A0A0C"/>
    <w:rsid w:val="003A1813"/>
    <w:rsid w:val="003A1CC9"/>
    <w:rsid w:val="003A2802"/>
    <w:rsid w:val="003A29B0"/>
    <w:rsid w:val="003A542F"/>
    <w:rsid w:val="003A5D62"/>
    <w:rsid w:val="003A6140"/>
    <w:rsid w:val="003A6387"/>
    <w:rsid w:val="003A69B0"/>
    <w:rsid w:val="003A71DD"/>
    <w:rsid w:val="003B0A61"/>
    <w:rsid w:val="003B1677"/>
    <w:rsid w:val="003B1C0C"/>
    <w:rsid w:val="003B270F"/>
    <w:rsid w:val="003B2C66"/>
    <w:rsid w:val="003B32CF"/>
    <w:rsid w:val="003B4165"/>
    <w:rsid w:val="003B4FC2"/>
    <w:rsid w:val="003B5529"/>
    <w:rsid w:val="003B5C7F"/>
    <w:rsid w:val="003B67CB"/>
    <w:rsid w:val="003B7197"/>
    <w:rsid w:val="003C03BF"/>
    <w:rsid w:val="003C04ED"/>
    <w:rsid w:val="003C10C7"/>
    <w:rsid w:val="003C2140"/>
    <w:rsid w:val="003C28F1"/>
    <w:rsid w:val="003C3B79"/>
    <w:rsid w:val="003C408D"/>
    <w:rsid w:val="003C5371"/>
    <w:rsid w:val="003C5613"/>
    <w:rsid w:val="003C5A70"/>
    <w:rsid w:val="003C5D0C"/>
    <w:rsid w:val="003C619D"/>
    <w:rsid w:val="003C62CB"/>
    <w:rsid w:val="003C64EB"/>
    <w:rsid w:val="003C6E8A"/>
    <w:rsid w:val="003C7677"/>
    <w:rsid w:val="003C76E5"/>
    <w:rsid w:val="003C7B6A"/>
    <w:rsid w:val="003D1E95"/>
    <w:rsid w:val="003D249E"/>
    <w:rsid w:val="003D24D6"/>
    <w:rsid w:val="003D25A2"/>
    <w:rsid w:val="003D315E"/>
    <w:rsid w:val="003D45A3"/>
    <w:rsid w:val="003D5610"/>
    <w:rsid w:val="003D5F26"/>
    <w:rsid w:val="003D6289"/>
    <w:rsid w:val="003D69C4"/>
    <w:rsid w:val="003D756C"/>
    <w:rsid w:val="003E000E"/>
    <w:rsid w:val="003E0998"/>
    <w:rsid w:val="003E0EA6"/>
    <w:rsid w:val="003E2BA7"/>
    <w:rsid w:val="003E368C"/>
    <w:rsid w:val="003E3B23"/>
    <w:rsid w:val="003E3B66"/>
    <w:rsid w:val="003E43BC"/>
    <w:rsid w:val="003E4D90"/>
    <w:rsid w:val="003E4F66"/>
    <w:rsid w:val="003E5AB3"/>
    <w:rsid w:val="003E793D"/>
    <w:rsid w:val="003E7A10"/>
    <w:rsid w:val="003E7BD0"/>
    <w:rsid w:val="003F03DB"/>
    <w:rsid w:val="003F1670"/>
    <w:rsid w:val="003F1DB0"/>
    <w:rsid w:val="003F206F"/>
    <w:rsid w:val="003F4494"/>
    <w:rsid w:val="003F4CF1"/>
    <w:rsid w:val="003F5F15"/>
    <w:rsid w:val="003F5F41"/>
    <w:rsid w:val="003F727B"/>
    <w:rsid w:val="00400510"/>
    <w:rsid w:val="00400964"/>
    <w:rsid w:val="00401284"/>
    <w:rsid w:val="00401BE4"/>
    <w:rsid w:val="00402623"/>
    <w:rsid w:val="0040288E"/>
    <w:rsid w:val="00402CEF"/>
    <w:rsid w:val="004035BB"/>
    <w:rsid w:val="00403D44"/>
    <w:rsid w:val="00403EA6"/>
    <w:rsid w:val="0040582E"/>
    <w:rsid w:val="00406011"/>
    <w:rsid w:val="00406232"/>
    <w:rsid w:val="004064F5"/>
    <w:rsid w:val="00406D11"/>
    <w:rsid w:val="00407D82"/>
    <w:rsid w:val="00410E00"/>
    <w:rsid w:val="0041189E"/>
    <w:rsid w:val="00412CD1"/>
    <w:rsid w:val="00412E1C"/>
    <w:rsid w:val="00414441"/>
    <w:rsid w:val="004145FE"/>
    <w:rsid w:val="0041519D"/>
    <w:rsid w:val="004154E7"/>
    <w:rsid w:val="004156C2"/>
    <w:rsid w:val="00415EBE"/>
    <w:rsid w:val="004166A9"/>
    <w:rsid w:val="0041685B"/>
    <w:rsid w:val="00417373"/>
    <w:rsid w:val="00417521"/>
    <w:rsid w:val="004177B1"/>
    <w:rsid w:val="00417887"/>
    <w:rsid w:val="004209B0"/>
    <w:rsid w:val="00420FE0"/>
    <w:rsid w:val="0042189F"/>
    <w:rsid w:val="004232B5"/>
    <w:rsid w:val="004243E3"/>
    <w:rsid w:val="00425217"/>
    <w:rsid w:val="00425E69"/>
    <w:rsid w:val="004304CC"/>
    <w:rsid w:val="00431621"/>
    <w:rsid w:val="00431B4C"/>
    <w:rsid w:val="00432835"/>
    <w:rsid w:val="00432D54"/>
    <w:rsid w:val="00433A75"/>
    <w:rsid w:val="0043516A"/>
    <w:rsid w:val="0043619B"/>
    <w:rsid w:val="004362C0"/>
    <w:rsid w:val="0043656D"/>
    <w:rsid w:val="004366D4"/>
    <w:rsid w:val="004372CA"/>
    <w:rsid w:val="004403B7"/>
    <w:rsid w:val="00440735"/>
    <w:rsid w:val="00440D82"/>
    <w:rsid w:val="00441C77"/>
    <w:rsid w:val="00442989"/>
    <w:rsid w:val="00442EE2"/>
    <w:rsid w:val="0044512B"/>
    <w:rsid w:val="004459E6"/>
    <w:rsid w:val="00445F9C"/>
    <w:rsid w:val="00446E33"/>
    <w:rsid w:val="004503A8"/>
    <w:rsid w:val="00450ED0"/>
    <w:rsid w:val="00450EF9"/>
    <w:rsid w:val="00451404"/>
    <w:rsid w:val="0045149A"/>
    <w:rsid w:val="00451A25"/>
    <w:rsid w:val="004525BB"/>
    <w:rsid w:val="0045316A"/>
    <w:rsid w:val="00453972"/>
    <w:rsid w:val="0045456E"/>
    <w:rsid w:val="004549AC"/>
    <w:rsid w:val="00454B83"/>
    <w:rsid w:val="00454D90"/>
    <w:rsid w:val="004562E5"/>
    <w:rsid w:val="004567B0"/>
    <w:rsid w:val="00456FE3"/>
    <w:rsid w:val="004578E4"/>
    <w:rsid w:val="00460147"/>
    <w:rsid w:val="00460564"/>
    <w:rsid w:val="00461720"/>
    <w:rsid w:val="0046177E"/>
    <w:rsid w:val="00462FC8"/>
    <w:rsid w:val="004645A0"/>
    <w:rsid w:val="00465436"/>
    <w:rsid w:val="00467A9C"/>
    <w:rsid w:val="00470AC8"/>
    <w:rsid w:val="00471D19"/>
    <w:rsid w:val="0047244F"/>
    <w:rsid w:val="004729C2"/>
    <w:rsid w:val="00473579"/>
    <w:rsid w:val="004739EF"/>
    <w:rsid w:val="00473B8D"/>
    <w:rsid w:val="0047455D"/>
    <w:rsid w:val="0047469D"/>
    <w:rsid w:val="004752F7"/>
    <w:rsid w:val="004754F2"/>
    <w:rsid w:val="00475BCC"/>
    <w:rsid w:val="00475CCF"/>
    <w:rsid w:val="004762DE"/>
    <w:rsid w:val="00476472"/>
    <w:rsid w:val="00476520"/>
    <w:rsid w:val="0047660E"/>
    <w:rsid w:val="004767DF"/>
    <w:rsid w:val="00477595"/>
    <w:rsid w:val="00477646"/>
    <w:rsid w:val="00477FB7"/>
    <w:rsid w:val="004806C3"/>
    <w:rsid w:val="00480C30"/>
    <w:rsid w:val="00481184"/>
    <w:rsid w:val="0048202A"/>
    <w:rsid w:val="004825B1"/>
    <w:rsid w:val="004829F0"/>
    <w:rsid w:val="00482E6E"/>
    <w:rsid w:val="00483807"/>
    <w:rsid w:val="004858F2"/>
    <w:rsid w:val="004861B7"/>
    <w:rsid w:val="00486586"/>
    <w:rsid w:val="00486CC5"/>
    <w:rsid w:val="004871AA"/>
    <w:rsid w:val="004914D0"/>
    <w:rsid w:val="00491C60"/>
    <w:rsid w:val="00491EFB"/>
    <w:rsid w:val="0049308C"/>
    <w:rsid w:val="00493419"/>
    <w:rsid w:val="00494095"/>
    <w:rsid w:val="004942A5"/>
    <w:rsid w:val="004946B0"/>
    <w:rsid w:val="00494C83"/>
    <w:rsid w:val="00494D28"/>
    <w:rsid w:val="004957EF"/>
    <w:rsid w:val="00496A16"/>
    <w:rsid w:val="00496F9A"/>
    <w:rsid w:val="0049702F"/>
    <w:rsid w:val="00497434"/>
    <w:rsid w:val="00497CAB"/>
    <w:rsid w:val="004A08BF"/>
    <w:rsid w:val="004A1432"/>
    <w:rsid w:val="004A1870"/>
    <w:rsid w:val="004A1ACD"/>
    <w:rsid w:val="004A2907"/>
    <w:rsid w:val="004A291F"/>
    <w:rsid w:val="004A3219"/>
    <w:rsid w:val="004A3FDF"/>
    <w:rsid w:val="004A42C8"/>
    <w:rsid w:val="004A42FA"/>
    <w:rsid w:val="004A48FE"/>
    <w:rsid w:val="004A4D97"/>
    <w:rsid w:val="004A528D"/>
    <w:rsid w:val="004A60D4"/>
    <w:rsid w:val="004A6A8D"/>
    <w:rsid w:val="004A6CB5"/>
    <w:rsid w:val="004A7C29"/>
    <w:rsid w:val="004B0348"/>
    <w:rsid w:val="004B0738"/>
    <w:rsid w:val="004B0C25"/>
    <w:rsid w:val="004B1193"/>
    <w:rsid w:val="004B32CB"/>
    <w:rsid w:val="004B36CC"/>
    <w:rsid w:val="004B3A23"/>
    <w:rsid w:val="004B3C2D"/>
    <w:rsid w:val="004B4256"/>
    <w:rsid w:val="004B4380"/>
    <w:rsid w:val="004B59A7"/>
    <w:rsid w:val="004B6B46"/>
    <w:rsid w:val="004B721F"/>
    <w:rsid w:val="004B76F0"/>
    <w:rsid w:val="004B7D57"/>
    <w:rsid w:val="004B7E1B"/>
    <w:rsid w:val="004C0036"/>
    <w:rsid w:val="004C0986"/>
    <w:rsid w:val="004C0BEC"/>
    <w:rsid w:val="004C0E95"/>
    <w:rsid w:val="004C208D"/>
    <w:rsid w:val="004C20C6"/>
    <w:rsid w:val="004C28DD"/>
    <w:rsid w:val="004C29AF"/>
    <w:rsid w:val="004C3659"/>
    <w:rsid w:val="004C3E34"/>
    <w:rsid w:val="004C496F"/>
    <w:rsid w:val="004C4CDD"/>
    <w:rsid w:val="004C5001"/>
    <w:rsid w:val="004C50A1"/>
    <w:rsid w:val="004C514B"/>
    <w:rsid w:val="004C52B3"/>
    <w:rsid w:val="004C5505"/>
    <w:rsid w:val="004C6211"/>
    <w:rsid w:val="004C6EDD"/>
    <w:rsid w:val="004C7DF6"/>
    <w:rsid w:val="004D1150"/>
    <w:rsid w:val="004D224E"/>
    <w:rsid w:val="004D22AE"/>
    <w:rsid w:val="004D2920"/>
    <w:rsid w:val="004D2BC0"/>
    <w:rsid w:val="004D3F22"/>
    <w:rsid w:val="004D402F"/>
    <w:rsid w:val="004D58B2"/>
    <w:rsid w:val="004D5F0C"/>
    <w:rsid w:val="004D6476"/>
    <w:rsid w:val="004D6666"/>
    <w:rsid w:val="004D72AC"/>
    <w:rsid w:val="004D7ABA"/>
    <w:rsid w:val="004E3658"/>
    <w:rsid w:val="004E3D35"/>
    <w:rsid w:val="004E407C"/>
    <w:rsid w:val="004E59C9"/>
    <w:rsid w:val="004E59E6"/>
    <w:rsid w:val="004E5B24"/>
    <w:rsid w:val="004E6C77"/>
    <w:rsid w:val="004E776A"/>
    <w:rsid w:val="004E78DB"/>
    <w:rsid w:val="004E7F42"/>
    <w:rsid w:val="004F0C14"/>
    <w:rsid w:val="004F0DB5"/>
    <w:rsid w:val="004F1E74"/>
    <w:rsid w:val="004F1F3A"/>
    <w:rsid w:val="004F20FF"/>
    <w:rsid w:val="004F3457"/>
    <w:rsid w:val="004F3603"/>
    <w:rsid w:val="004F392F"/>
    <w:rsid w:val="004F414E"/>
    <w:rsid w:val="004F5C8B"/>
    <w:rsid w:val="004F5EBA"/>
    <w:rsid w:val="004F614E"/>
    <w:rsid w:val="004F66D3"/>
    <w:rsid w:val="004F6DEF"/>
    <w:rsid w:val="004F6F20"/>
    <w:rsid w:val="004F7424"/>
    <w:rsid w:val="004F7E8D"/>
    <w:rsid w:val="0050022D"/>
    <w:rsid w:val="00500329"/>
    <w:rsid w:val="00500376"/>
    <w:rsid w:val="00500CAE"/>
    <w:rsid w:val="00500DD0"/>
    <w:rsid w:val="0050150A"/>
    <w:rsid w:val="005016E4"/>
    <w:rsid w:val="0050186F"/>
    <w:rsid w:val="0050215D"/>
    <w:rsid w:val="00502F95"/>
    <w:rsid w:val="00503030"/>
    <w:rsid w:val="005030F1"/>
    <w:rsid w:val="00503B1D"/>
    <w:rsid w:val="00504F6E"/>
    <w:rsid w:val="00504F7A"/>
    <w:rsid w:val="00505124"/>
    <w:rsid w:val="005065C3"/>
    <w:rsid w:val="005067E6"/>
    <w:rsid w:val="00507001"/>
    <w:rsid w:val="00507D10"/>
    <w:rsid w:val="00507E33"/>
    <w:rsid w:val="00510D38"/>
    <w:rsid w:val="00511BB0"/>
    <w:rsid w:val="00512963"/>
    <w:rsid w:val="00513060"/>
    <w:rsid w:val="00513B4A"/>
    <w:rsid w:val="00513F34"/>
    <w:rsid w:val="0051614E"/>
    <w:rsid w:val="005163D4"/>
    <w:rsid w:val="00516875"/>
    <w:rsid w:val="00516AB2"/>
    <w:rsid w:val="00516E77"/>
    <w:rsid w:val="00516ED9"/>
    <w:rsid w:val="00517013"/>
    <w:rsid w:val="0051746E"/>
    <w:rsid w:val="005205B3"/>
    <w:rsid w:val="00520D32"/>
    <w:rsid w:val="005216AB"/>
    <w:rsid w:val="00521D67"/>
    <w:rsid w:val="00523C47"/>
    <w:rsid w:val="005240CC"/>
    <w:rsid w:val="0052465F"/>
    <w:rsid w:val="0052541D"/>
    <w:rsid w:val="0052595B"/>
    <w:rsid w:val="00526185"/>
    <w:rsid w:val="00526462"/>
    <w:rsid w:val="0052666E"/>
    <w:rsid w:val="00526B56"/>
    <w:rsid w:val="00530BF7"/>
    <w:rsid w:val="00530BF8"/>
    <w:rsid w:val="00531167"/>
    <w:rsid w:val="00532A24"/>
    <w:rsid w:val="00532B2F"/>
    <w:rsid w:val="00532D1D"/>
    <w:rsid w:val="00532D4E"/>
    <w:rsid w:val="005339B1"/>
    <w:rsid w:val="00533B22"/>
    <w:rsid w:val="00533E7D"/>
    <w:rsid w:val="005346E0"/>
    <w:rsid w:val="005351CD"/>
    <w:rsid w:val="00535ECF"/>
    <w:rsid w:val="005362E6"/>
    <w:rsid w:val="00536B0D"/>
    <w:rsid w:val="00536B85"/>
    <w:rsid w:val="005372D4"/>
    <w:rsid w:val="00537D71"/>
    <w:rsid w:val="00540935"/>
    <w:rsid w:val="0054112F"/>
    <w:rsid w:val="00542965"/>
    <w:rsid w:val="00542C5F"/>
    <w:rsid w:val="00544951"/>
    <w:rsid w:val="00544ADB"/>
    <w:rsid w:val="005454D2"/>
    <w:rsid w:val="005458E6"/>
    <w:rsid w:val="00545A8F"/>
    <w:rsid w:val="00545CEF"/>
    <w:rsid w:val="00546659"/>
    <w:rsid w:val="00546B43"/>
    <w:rsid w:val="0054701C"/>
    <w:rsid w:val="00547A42"/>
    <w:rsid w:val="005502D7"/>
    <w:rsid w:val="0055314A"/>
    <w:rsid w:val="00553459"/>
    <w:rsid w:val="00553EF2"/>
    <w:rsid w:val="00553F9C"/>
    <w:rsid w:val="005545C3"/>
    <w:rsid w:val="00554A15"/>
    <w:rsid w:val="00554EE3"/>
    <w:rsid w:val="00555024"/>
    <w:rsid w:val="00555764"/>
    <w:rsid w:val="00555CDC"/>
    <w:rsid w:val="0056021B"/>
    <w:rsid w:val="0056025E"/>
    <w:rsid w:val="00560853"/>
    <w:rsid w:val="005608AC"/>
    <w:rsid w:val="0056100B"/>
    <w:rsid w:val="0056131E"/>
    <w:rsid w:val="0056215F"/>
    <w:rsid w:val="0056491E"/>
    <w:rsid w:val="005652D9"/>
    <w:rsid w:val="005659E2"/>
    <w:rsid w:val="005664A9"/>
    <w:rsid w:val="005670E3"/>
    <w:rsid w:val="00567167"/>
    <w:rsid w:val="005676C3"/>
    <w:rsid w:val="00567D35"/>
    <w:rsid w:val="00570291"/>
    <w:rsid w:val="00570705"/>
    <w:rsid w:val="00570768"/>
    <w:rsid w:val="0057138C"/>
    <w:rsid w:val="005728D7"/>
    <w:rsid w:val="00572989"/>
    <w:rsid w:val="005732AC"/>
    <w:rsid w:val="005748C6"/>
    <w:rsid w:val="00575D07"/>
    <w:rsid w:val="00575F66"/>
    <w:rsid w:val="00576247"/>
    <w:rsid w:val="00576D1C"/>
    <w:rsid w:val="00577D91"/>
    <w:rsid w:val="00580B96"/>
    <w:rsid w:val="00580CFA"/>
    <w:rsid w:val="00581F5D"/>
    <w:rsid w:val="00582866"/>
    <w:rsid w:val="005829F1"/>
    <w:rsid w:val="005830A8"/>
    <w:rsid w:val="0058333E"/>
    <w:rsid w:val="0058396C"/>
    <w:rsid w:val="00584301"/>
    <w:rsid w:val="00585576"/>
    <w:rsid w:val="00585792"/>
    <w:rsid w:val="00590CA7"/>
    <w:rsid w:val="00590F81"/>
    <w:rsid w:val="00591FFF"/>
    <w:rsid w:val="00592276"/>
    <w:rsid w:val="005924FB"/>
    <w:rsid w:val="005926D7"/>
    <w:rsid w:val="0059286F"/>
    <w:rsid w:val="00592C99"/>
    <w:rsid w:val="005931AC"/>
    <w:rsid w:val="00593462"/>
    <w:rsid w:val="005937B2"/>
    <w:rsid w:val="00593D19"/>
    <w:rsid w:val="0059595F"/>
    <w:rsid w:val="00596880"/>
    <w:rsid w:val="00596AF2"/>
    <w:rsid w:val="00596B0B"/>
    <w:rsid w:val="005973B7"/>
    <w:rsid w:val="005A02FC"/>
    <w:rsid w:val="005A0A3F"/>
    <w:rsid w:val="005A0BE4"/>
    <w:rsid w:val="005A21E6"/>
    <w:rsid w:val="005A27CB"/>
    <w:rsid w:val="005A2E9D"/>
    <w:rsid w:val="005A2FAE"/>
    <w:rsid w:val="005A3411"/>
    <w:rsid w:val="005A462D"/>
    <w:rsid w:val="005A4965"/>
    <w:rsid w:val="005A57F9"/>
    <w:rsid w:val="005A5E14"/>
    <w:rsid w:val="005A62EA"/>
    <w:rsid w:val="005A6AAA"/>
    <w:rsid w:val="005A6CB8"/>
    <w:rsid w:val="005A6CE1"/>
    <w:rsid w:val="005A7670"/>
    <w:rsid w:val="005A7F8C"/>
    <w:rsid w:val="005B0DEB"/>
    <w:rsid w:val="005B1377"/>
    <w:rsid w:val="005B1BB8"/>
    <w:rsid w:val="005B202C"/>
    <w:rsid w:val="005B28C7"/>
    <w:rsid w:val="005B399D"/>
    <w:rsid w:val="005B4F46"/>
    <w:rsid w:val="005B553B"/>
    <w:rsid w:val="005B63B6"/>
    <w:rsid w:val="005B66F6"/>
    <w:rsid w:val="005B705B"/>
    <w:rsid w:val="005B7A3C"/>
    <w:rsid w:val="005C02F3"/>
    <w:rsid w:val="005C0BC3"/>
    <w:rsid w:val="005C1B73"/>
    <w:rsid w:val="005C2AB5"/>
    <w:rsid w:val="005C3021"/>
    <w:rsid w:val="005C33DC"/>
    <w:rsid w:val="005C3CDB"/>
    <w:rsid w:val="005C40AB"/>
    <w:rsid w:val="005C43C8"/>
    <w:rsid w:val="005C44AD"/>
    <w:rsid w:val="005C5F53"/>
    <w:rsid w:val="005C6EA5"/>
    <w:rsid w:val="005D0AC9"/>
    <w:rsid w:val="005D1781"/>
    <w:rsid w:val="005D184B"/>
    <w:rsid w:val="005D2202"/>
    <w:rsid w:val="005D2909"/>
    <w:rsid w:val="005D2F45"/>
    <w:rsid w:val="005D390A"/>
    <w:rsid w:val="005D414E"/>
    <w:rsid w:val="005D4624"/>
    <w:rsid w:val="005D46BA"/>
    <w:rsid w:val="005D4CE2"/>
    <w:rsid w:val="005D4CED"/>
    <w:rsid w:val="005D5784"/>
    <w:rsid w:val="005D5D0E"/>
    <w:rsid w:val="005D79BA"/>
    <w:rsid w:val="005E1372"/>
    <w:rsid w:val="005E1946"/>
    <w:rsid w:val="005E1BC3"/>
    <w:rsid w:val="005E1E78"/>
    <w:rsid w:val="005E2BAB"/>
    <w:rsid w:val="005E3557"/>
    <w:rsid w:val="005E3C43"/>
    <w:rsid w:val="005E4483"/>
    <w:rsid w:val="005E48CF"/>
    <w:rsid w:val="005E4BE7"/>
    <w:rsid w:val="005E5348"/>
    <w:rsid w:val="005E5400"/>
    <w:rsid w:val="005E5412"/>
    <w:rsid w:val="005E5F7B"/>
    <w:rsid w:val="005E65E3"/>
    <w:rsid w:val="005E6BD3"/>
    <w:rsid w:val="005E7175"/>
    <w:rsid w:val="005E74A7"/>
    <w:rsid w:val="005E75AA"/>
    <w:rsid w:val="005F23BF"/>
    <w:rsid w:val="005F2E98"/>
    <w:rsid w:val="005F3215"/>
    <w:rsid w:val="005F360E"/>
    <w:rsid w:val="005F533B"/>
    <w:rsid w:val="005F5920"/>
    <w:rsid w:val="005F5A8C"/>
    <w:rsid w:val="005F5FCE"/>
    <w:rsid w:val="005F6333"/>
    <w:rsid w:val="005F64FD"/>
    <w:rsid w:val="005F6B4A"/>
    <w:rsid w:val="005F78FC"/>
    <w:rsid w:val="005F7B1D"/>
    <w:rsid w:val="00601013"/>
    <w:rsid w:val="00601E0D"/>
    <w:rsid w:val="00601E84"/>
    <w:rsid w:val="00602EC3"/>
    <w:rsid w:val="00603CA6"/>
    <w:rsid w:val="006047BF"/>
    <w:rsid w:val="00604E3B"/>
    <w:rsid w:val="006052EC"/>
    <w:rsid w:val="00605AB7"/>
    <w:rsid w:val="0060632D"/>
    <w:rsid w:val="0060639A"/>
    <w:rsid w:val="00606B70"/>
    <w:rsid w:val="006072DE"/>
    <w:rsid w:val="00607B23"/>
    <w:rsid w:val="006112E6"/>
    <w:rsid w:val="00611598"/>
    <w:rsid w:val="00612FE9"/>
    <w:rsid w:val="006137B6"/>
    <w:rsid w:val="0061426C"/>
    <w:rsid w:val="00614F2D"/>
    <w:rsid w:val="00615012"/>
    <w:rsid w:val="00615A54"/>
    <w:rsid w:val="00620F9A"/>
    <w:rsid w:val="00621836"/>
    <w:rsid w:val="00621CCD"/>
    <w:rsid w:val="0062204C"/>
    <w:rsid w:val="0062220E"/>
    <w:rsid w:val="0062230F"/>
    <w:rsid w:val="0062338F"/>
    <w:rsid w:val="006233D9"/>
    <w:rsid w:val="00623914"/>
    <w:rsid w:val="00623B88"/>
    <w:rsid w:val="00623D08"/>
    <w:rsid w:val="00624CB7"/>
    <w:rsid w:val="00626AD9"/>
    <w:rsid w:val="00627684"/>
    <w:rsid w:val="00627851"/>
    <w:rsid w:val="00630700"/>
    <w:rsid w:val="0063095A"/>
    <w:rsid w:val="00631F06"/>
    <w:rsid w:val="0063214D"/>
    <w:rsid w:val="00632413"/>
    <w:rsid w:val="006333A3"/>
    <w:rsid w:val="00633D84"/>
    <w:rsid w:val="00633D9A"/>
    <w:rsid w:val="00633DFD"/>
    <w:rsid w:val="00634FBF"/>
    <w:rsid w:val="00635327"/>
    <w:rsid w:val="00635547"/>
    <w:rsid w:val="00635745"/>
    <w:rsid w:val="0063588A"/>
    <w:rsid w:val="0063594C"/>
    <w:rsid w:val="006406BD"/>
    <w:rsid w:val="006406E5"/>
    <w:rsid w:val="00640C93"/>
    <w:rsid w:val="00641A1C"/>
    <w:rsid w:val="00641C7A"/>
    <w:rsid w:val="00642073"/>
    <w:rsid w:val="006429EF"/>
    <w:rsid w:val="006444FE"/>
    <w:rsid w:val="00645555"/>
    <w:rsid w:val="00645A6E"/>
    <w:rsid w:val="00645F21"/>
    <w:rsid w:val="00646108"/>
    <w:rsid w:val="0064679F"/>
    <w:rsid w:val="006471E8"/>
    <w:rsid w:val="0064757B"/>
    <w:rsid w:val="006475A1"/>
    <w:rsid w:val="00650B49"/>
    <w:rsid w:val="00650FF6"/>
    <w:rsid w:val="00651139"/>
    <w:rsid w:val="00651DAE"/>
    <w:rsid w:val="00655FFB"/>
    <w:rsid w:val="00656091"/>
    <w:rsid w:val="006565BB"/>
    <w:rsid w:val="006565D4"/>
    <w:rsid w:val="006609CC"/>
    <w:rsid w:val="00660D75"/>
    <w:rsid w:val="006620F1"/>
    <w:rsid w:val="00663CA7"/>
    <w:rsid w:val="00664B96"/>
    <w:rsid w:val="0066704B"/>
    <w:rsid w:val="0066711A"/>
    <w:rsid w:val="006675DF"/>
    <w:rsid w:val="00667B24"/>
    <w:rsid w:val="00667BE7"/>
    <w:rsid w:val="00671960"/>
    <w:rsid w:val="00672573"/>
    <w:rsid w:val="006729F0"/>
    <w:rsid w:val="00673D79"/>
    <w:rsid w:val="00673ED2"/>
    <w:rsid w:val="006747B0"/>
    <w:rsid w:val="00674837"/>
    <w:rsid w:val="00674D13"/>
    <w:rsid w:val="006750F0"/>
    <w:rsid w:val="00675B02"/>
    <w:rsid w:val="006764DA"/>
    <w:rsid w:val="0067656A"/>
    <w:rsid w:val="00676AC7"/>
    <w:rsid w:val="0067760A"/>
    <w:rsid w:val="0067775C"/>
    <w:rsid w:val="006778BF"/>
    <w:rsid w:val="00677CED"/>
    <w:rsid w:val="0068065C"/>
    <w:rsid w:val="00680887"/>
    <w:rsid w:val="0068177C"/>
    <w:rsid w:val="00681CE5"/>
    <w:rsid w:val="00683620"/>
    <w:rsid w:val="00684707"/>
    <w:rsid w:val="00685C2B"/>
    <w:rsid w:val="00690A27"/>
    <w:rsid w:val="0069129B"/>
    <w:rsid w:val="0069137B"/>
    <w:rsid w:val="00691B81"/>
    <w:rsid w:val="00692119"/>
    <w:rsid w:val="006939E1"/>
    <w:rsid w:val="00693A85"/>
    <w:rsid w:val="00693AA0"/>
    <w:rsid w:val="00694C2E"/>
    <w:rsid w:val="006954F6"/>
    <w:rsid w:val="006955C1"/>
    <w:rsid w:val="00695BF3"/>
    <w:rsid w:val="00696132"/>
    <w:rsid w:val="0069772A"/>
    <w:rsid w:val="006977C4"/>
    <w:rsid w:val="00697E17"/>
    <w:rsid w:val="006A166E"/>
    <w:rsid w:val="006A189E"/>
    <w:rsid w:val="006A2EB4"/>
    <w:rsid w:val="006A353F"/>
    <w:rsid w:val="006A3940"/>
    <w:rsid w:val="006A4951"/>
    <w:rsid w:val="006A4E93"/>
    <w:rsid w:val="006A58F6"/>
    <w:rsid w:val="006A5F6B"/>
    <w:rsid w:val="006A6B8A"/>
    <w:rsid w:val="006A709D"/>
    <w:rsid w:val="006A7A28"/>
    <w:rsid w:val="006A7D74"/>
    <w:rsid w:val="006B0F34"/>
    <w:rsid w:val="006B1A99"/>
    <w:rsid w:val="006B2DD9"/>
    <w:rsid w:val="006B2DEE"/>
    <w:rsid w:val="006B3237"/>
    <w:rsid w:val="006B3AF4"/>
    <w:rsid w:val="006B4D60"/>
    <w:rsid w:val="006B5735"/>
    <w:rsid w:val="006B7356"/>
    <w:rsid w:val="006B7964"/>
    <w:rsid w:val="006C0211"/>
    <w:rsid w:val="006C026E"/>
    <w:rsid w:val="006C09BC"/>
    <w:rsid w:val="006C2E9E"/>
    <w:rsid w:val="006C3F2D"/>
    <w:rsid w:val="006C44DE"/>
    <w:rsid w:val="006C44F4"/>
    <w:rsid w:val="006C4821"/>
    <w:rsid w:val="006C498C"/>
    <w:rsid w:val="006C524B"/>
    <w:rsid w:val="006C5415"/>
    <w:rsid w:val="006C5784"/>
    <w:rsid w:val="006C5962"/>
    <w:rsid w:val="006C5D31"/>
    <w:rsid w:val="006C603D"/>
    <w:rsid w:val="006C7938"/>
    <w:rsid w:val="006D015D"/>
    <w:rsid w:val="006D0CA7"/>
    <w:rsid w:val="006D13A8"/>
    <w:rsid w:val="006D14AF"/>
    <w:rsid w:val="006D2180"/>
    <w:rsid w:val="006D35A0"/>
    <w:rsid w:val="006D36ED"/>
    <w:rsid w:val="006D3821"/>
    <w:rsid w:val="006D4479"/>
    <w:rsid w:val="006D4832"/>
    <w:rsid w:val="006D48CF"/>
    <w:rsid w:val="006D4AA0"/>
    <w:rsid w:val="006D65F3"/>
    <w:rsid w:val="006D6CBF"/>
    <w:rsid w:val="006D7B02"/>
    <w:rsid w:val="006E0363"/>
    <w:rsid w:val="006E057A"/>
    <w:rsid w:val="006E0610"/>
    <w:rsid w:val="006E1106"/>
    <w:rsid w:val="006E13D1"/>
    <w:rsid w:val="006E1488"/>
    <w:rsid w:val="006E242E"/>
    <w:rsid w:val="006E2912"/>
    <w:rsid w:val="006E408A"/>
    <w:rsid w:val="006E4942"/>
    <w:rsid w:val="006E4D97"/>
    <w:rsid w:val="006E4E63"/>
    <w:rsid w:val="006E6177"/>
    <w:rsid w:val="006E7082"/>
    <w:rsid w:val="006F0648"/>
    <w:rsid w:val="006F09AD"/>
    <w:rsid w:val="006F0DFA"/>
    <w:rsid w:val="006F11F0"/>
    <w:rsid w:val="006F1451"/>
    <w:rsid w:val="006F2AF9"/>
    <w:rsid w:val="006F2B22"/>
    <w:rsid w:val="006F2BC0"/>
    <w:rsid w:val="006F33BE"/>
    <w:rsid w:val="006F3AF2"/>
    <w:rsid w:val="006F4016"/>
    <w:rsid w:val="006F41F3"/>
    <w:rsid w:val="006F6DB0"/>
    <w:rsid w:val="006F6EE2"/>
    <w:rsid w:val="006F6F1F"/>
    <w:rsid w:val="006F7897"/>
    <w:rsid w:val="00700318"/>
    <w:rsid w:val="007004B4"/>
    <w:rsid w:val="00700F83"/>
    <w:rsid w:val="0070106D"/>
    <w:rsid w:val="00701B81"/>
    <w:rsid w:val="00702012"/>
    <w:rsid w:val="0070281F"/>
    <w:rsid w:val="00702AB1"/>
    <w:rsid w:val="00703CCA"/>
    <w:rsid w:val="00703F12"/>
    <w:rsid w:val="007044DD"/>
    <w:rsid w:val="00704AD7"/>
    <w:rsid w:val="00704E88"/>
    <w:rsid w:val="00705489"/>
    <w:rsid w:val="007056D7"/>
    <w:rsid w:val="00705B65"/>
    <w:rsid w:val="00706A63"/>
    <w:rsid w:val="00707AEC"/>
    <w:rsid w:val="00707E42"/>
    <w:rsid w:val="007100D3"/>
    <w:rsid w:val="0071093A"/>
    <w:rsid w:val="0071093C"/>
    <w:rsid w:val="0071314F"/>
    <w:rsid w:val="00713A33"/>
    <w:rsid w:val="00713C90"/>
    <w:rsid w:val="00716C53"/>
    <w:rsid w:val="0071752B"/>
    <w:rsid w:val="00717B34"/>
    <w:rsid w:val="00717E92"/>
    <w:rsid w:val="00720B45"/>
    <w:rsid w:val="00722231"/>
    <w:rsid w:val="00722857"/>
    <w:rsid w:val="00722AE9"/>
    <w:rsid w:val="00722ECE"/>
    <w:rsid w:val="00723B1B"/>
    <w:rsid w:val="00724718"/>
    <w:rsid w:val="00724959"/>
    <w:rsid w:val="00724CF6"/>
    <w:rsid w:val="00725B31"/>
    <w:rsid w:val="0072633F"/>
    <w:rsid w:val="00726556"/>
    <w:rsid w:val="00726FB8"/>
    <w:rsid w:val="007271F0"/>
    <w:rsid w:val="00727281"/>
    <w:rsid w:val="0072774C"/>
    <w:rsid w:val="00730779"/>
    <w:rsid w:val="00730BA0"/>
    <w:rsid w:val="00730E9C"/>
    <w:rsid w:val="0073259E"/>
    <w:rsid w:val="007325D2"/>
    <w:rsid w:val="00732C53"/>
    <w:rsid w:val="007339B8"/>
    <w:rsid w:val="00733B14"/>
    <w:rsid w:val="00733B9F"/>
    <w:rsid w:val="00734DAD"/>
    <w:rsid w:val="00734DB7"/>
    <w:rsid w:val="00734FF3"/>
    <w:rsid w:val="00735B00"/>
    <w:rsid w:val="007373FE"/>
    <w:rsid w:val="007375AE"/>
    <w:rsid w:val="00740EA1"/>
    <w:rsid w:val="0074124F"/>
    <w:rsid w:val="00741898"/>
    <w:rsid w:val="007418A8"/>
    <w:rsid w:val="00742223"/>
    <w:rsid w:val="007424FB"/>
    <w:rsid w:val="00742829"/>
    <w:rsid w:val="00742C5A"/>
    <w:rsid w:val="00742C8B"/>
    <w:rsid w:val="0074453E"/>
    <w:rsid w:val="0074482E"/>
    <w:rsid w:val="0074498B"/>
    <w:rsid w:val="00744D9F"/>
    <w:rsid w:val="007460A0"/>
    <w:rsid w:val="0074619C"/>
    <w:rsid w:val="00746C9B"/>
    <w:rsid w:val="00747A12"/>
    <w:rsid w:val="00750BC7"/>
    <w:rsid w:val="007512F8"/>
    <w:rsid w:val="00751659"/>
    <w:rsid w:val="007518C5"/>
    <w:rsid w:val="00751ED3"/>
    <w:rsid w:val="007525B6"/>
    <w:rsid w:val="0075282A"/>
    <w:rsid w:val="00752C9D"/>
    <w:rsid w:val="007543DF"/>
    <w:rsid w:val="00754A40"/>
    <w:rsid w:val="00754C18"/>
    <w:rsid w:val="007559B9"/>
    <w:rsid w:val="00756CD1"/>
    <w:rsid w:val="0075709A"/>
    <w:rsid w:val="007577B8"/>
    <w:rsid w:val="00757844"/>
    <w:rsid w:val="00757AC9"/>
    <w:rsid w:val="00757C70"/>
    <w:rsid w:val="007616B3"/>
    <w:rsid w:val="007616B9"/>
    <w:rsid w:val="00761CC6"/>
    <w:rsid w:val="00761CDD"/>
    <w:rsid w:val="007624E8"/>
    <w:rsid w:val="0076476E"/>
    <w:rsid w:val="0076497A"/>
    <w:rsid w:val="00765F44"/>
    <w:rsid w:val="00765FCA"/>
    <w:rsid w:val="007660A2"/>
    <w:rsid w:val="00767317"/>
    <w:rsid w:val="0076762B"/>
    <w:rsid w:val="0076789D"/>
    <w:rsid w:val="00770985"/>
    <w:rsid w:val="00771842"/>
    <w:rsid w:val="00771FAB"/>
    <w:rsid w:val="00772147"/>
    <w:rsid w:val="00772EB8"/>
    <w:rsid w:val="00773169"/>
    <w:rsid w:val="007733F8"/>
    <w:rsid w:val="007734A3"/>
    <w:rsid w:val="0077381E"/>
    <w:rsid w:val="0077414B"/>
    <w:rsid w:val="007746A5"/>
    <w:rsid w:val="00774715"/>
    <w:rsid w:val="007750F7"/>
    <w:rsid w:val="00776524"/>
    <w:rsid w:val="007765C8"/>
    <w:rsid w:val="007776D0"/>
    <w:rsid w:val="00777749"/>
    <w:rsid w:val="00780233"/>
    <w:rsid w:val="0078393D"/>
    <w:rsid w:val="00783C7E"/>
    <w:rsid w:val="007843DE"/>
    <w:rsid w:val="0078552D"/>
    <w:rsid w:val="0078557D"/>
    <w:rsid w:val="00785B23"/>
    <w:rsid w:val="00786CEE"/>
    <w:rsid w:val="00786EC0"/>
    <w:rsid w:val="0078739E"/>
    <w:rsid w:val="0078742A"/>
    <w:rsid w:val="007874FD"/>
    <w:rsid w:val="0078753C"/>
    <w:rsid w:val="0079097E"/>
    <w:rsid w:val="00790D3F"/>
    <w:rsid w:val="00792523"/>
    <w:rsid w:val="00792997"/>
    <w:rsid w:val="0079308B"/>
    <w:rsid w:val="0079319F"/>
    <w:rsid w:val="007950E4"/>
    <w:rsid w:val="00795418"/>
    <w:rsid w:val="007966CD"/>
    <w:rsid w:val="00796A2E"/>
    <w:rsid w:val="00796A42"/>
    <w:rsid w:val="00797456"/>
    <w:rsid w:val="00797D46"/>
    <w:rsid w:val="007A0BC1"/>
    <w:rsid w:val="007A0E1A"/>
    <w:rsid w:val="007A1D45"/>
    <w:rsid w:val="007A1E8B"/>
    <w:rsid w:val="007A3486"/>
    <w:rsid w:val="007A3D29"/>
    <w:rsid w:val="007A40FB"/>
    <w:rsid w:val="007A4AA8"/>
    <w:rsid w:val="007A4B52"/>
    <w:rsid w:val="007A4C4F"/>
    <w:rsid w:val="007A5268"/>
    <w:rsid w:val="007A5FB8"/>
    <w:rsid w:val="007A647C"/>
    <w:rsid w:val="007A6BCA"/>
    <w:rsid w:val="007A7147"/>
    <w:rsid w:val="007A72B9"/>
    <w:rsid w:val="007A7E1F"/>
    <w:rsid w:val="007B0519"/>
    <w:rsid w:val="007B185D"/>
    <w:rsid w:val="007B311F"/>
    <w:rsid w:val="007B360D"/>
    <w:rsid w:val="007B3AE7"/>
    <w:rsid w:val="007B4051"/>
    <w:rsid w:val="007B41DB"/>
    <w:rsid w:val="007B459B"/>
    <w:rsid w:val="007B4AC2"/>
    <w:rsid w:val="007B51EA"/>
    <w:rsid w:val="007B53F5"/>
    <w:rsid w:val="007B5CC6"/>
    <w:rsid w:val="007B708E"/>
    <w:rsid w:val="007B75D9"/>
    <w:rsid w:val="007B7778"/>
    <w:rsid w:val="007B7849"/>
    <w:rsid w:val="007B7941"/>
    <w:rsid w:val="007B7B58"/>
    <w:rsid w:val="007C00E8"/>
    <w:rsid w:val="007C19AE"/>
    <w:rsid w:val="007C2393"/>
    <w:rsid w:val="007C2860"/>
    <w:rsid w:val="007C2D33"/>
    <w:rsid w:val="007C3198"/>
    <w:rsid w:val="007C31B3"/>
    <w:rsid w:val="007C3E91"/>
    <w:rsid w:val="007C47DC"/>
    <w:rsid w:val="007C79A9"/>
    <w:rsid w:val="007C7D62"/>
    <w:rsid w:val="007D05AB"/>
    <w:rsid w:val="007D068E"/>
    <w:rsid w:val="007D06B9"/>
    <w:rsid w:val="007D1E14"/>
    <w:rsid w:val="007D20CE"/>
    <w:rsid w:val="007D27CB"/>
    <w:rsid w:val="007D2C97"/>
    <w:rsid w:val="007D44C2"/>
    <w:rsid w:val="007D48AB"/>
    <w:rsid w:val="007D50D5"/>
    <w:rsid w:val="007D554F"/>
    <w:rsid w:val="007D5F48"/>
    <w:rsid w:val="007D638E"/>
    <w:rsid w:val="007D65D5"/>
    <w:rsid w:val="007D67FE"/>
    <w:rsid w:val="007D684B"/>
    <w:rsid w:val="007D7B6B"/>
    <w:rsid w:val="007E0D09"/>
    <w:rsid w:val="007E0ED6"/>
    <w:rsid w:val="007E1338"/>
    <w:rsid w:val="007E1D14"/>
    <w:rsid w:val="007E229E"/>
    <w:rsid w:val="007E4218"/>
    <w:rsid w:val="007E4B85"/>
    <w:rsid w:val="007E4F9A"/>
    <w:rsid w:val="007E785C"/>
    <w:rsid w:val="007F079D"/>
    <w:rsid w:val="007F0822"/>
    <w:rsid w:val="007F18A4"/>
    <w:rsid w:val="007F194E"/>
    <w:rsid w:val="007F1A4C"/>
    <w:rsid w:val="007F226A"/>
    <w:rsid w:val="007F22BD"/>
    <w:rsid w:val="007F2753"/>
    <w:rsid w:val="007F2DB9"/>
    <w:rsid w:val="007F337B"/>
    <w:rsid w:val="007F4203"/>
    <w:rsid w:val="007F4339"/>
    <w:rsid w:val="007F46F2"/>
    <w:rsid w:val="007F486E"/>
    <w:rsid w:val="007F577A"/>
    <w:rsid w:val="007F5F33"/>
    <w:rsid w:val="007F626A"/>
    <w:rsid w:val="0080141C"/>
    <w:rsid w:val="00802A48"/>
    <w:rsid w:val="00802BF6"/>
    <w:rsid w:val="00803C70"/>
    <w:rsid w:val="00804051"/>
    <w:rsid w:val="008049D2"/>
    <w:rsid w:val="00804A84"/>
    <w:rsid w:val="00804B26"/>
    <w:rsid w:val="00804C78"/>
    <w:rsid w:val="00806409"/>
    <w:rsid w:val="0080640B"/>
    <w:rsid w:val="00806A63"/>
    <w:rsid w:val="00807526"/>
    <w:rsid w:val="0081066E"/>
    <w:rsid w:val="0081149E"/>
    <w:rsid w:val="0081189B"/>
    <w:rsid w:val="008118D7"/>
    <w:rsid w:val="00812F3A"/>
    <w:rsid w:val="0081446B"/>
    <w:rsid w:val="00814910"/>
    <w:rsid w:val="0081565D"/>
    <w:rsid w:val="00815E5E"/>
    <w:rsid w:val="00816FB6"/>
    <w:rsid w:val="00817E83"/>
    <w:rsid w:val="00820142"/>
    <w:rsid w:val="008208AB"/>
    <w:rsid w:val="0082180A"/>
    <w:rsid w:val="00821BEA"/>
    <w:rsid w:val="00822274"/>
    <w:rsid w:val="00822362"/>
    <w:rsid w:val="00822F6B"/>
    <w:rsid w:val="0082374B"/>
    <w:rsid w:val="00824419"/>
    <w:rsid w:val="00824C58"/>
    <w:rsid w:val="008259C3"/>
    <w:rsid w:val="00825C4C"/>
    <w:rsid w:val="00825CE7"/>
    <w:rsid w:val="00826F38"/>
    <w:rsid w:val="00827256"/>
    <w:rsid w:val="008275D4"/>
    <w:rsid w:val="0082765B"/>
    <w:rsid w:val="00830C15"/>
    <w:rsid w:val="0083278D"/>
    <w:rsid w:val="008332DA"/>
    <w:rsid w:val="00833872"/>
    <w:rsid w:val="008352AF"/>
    <w:rsid w:val="00835A0A"/>
    <w:rsid w:val="00836C60"/>
    <w:rsid w:val="00836FA3"/>
    <w:rsid w:val="00837F4E"/>
    <w:rsid w:val="0084005A"/>
    <w:rsid w:val="008405E6"/>
    <w:rsid w:val="0084190E"/>
    <w:rsid w:val="00841DB2"/>
    <w:rsid w:val="00841E07"/>
    <w:rsid w:val="00842A84"/>
    <w:rsid w:val="00843450"/>
    <w:rsid w:val="008436ED"/>
    <w:rsid w:val="0084382A"/>
    <w:rsid w:val="00843846"/>
    <w:rsid w:val="008441D0"/>
    <w:rsid w:val="008441DC"/>
    <w:rsid w:val="008443B5"/>
    <w:rsid w:val="00845CF1"/>
    <w:rsid w:val="008477C2"/>
    <w:rsid w:val="00850130"/>
    <w:rsid w:val="008504AE"/>
    <w:rsid w:val="00850693"/>
    <w:rsid w:val="00850EB7"/>
    <w:rsid w:val="00851275"/>
    <w:rsid w:val="00851B72"/>
    <w:rsid w:val="00851E94"/>
    <w:rsid w:val="0085247D"/>
    <w:rsid w:val="00855176"/>
    <w:rsid w:val="00855AEF"/>
    <w:rsid w:val="00855C66"/>
    <w:rsid w:val="00855EBD"/>
    <w:rsid w:val="00855FE3"/>
    <w:rsid w:val="0085641B"/>
    <w:rsid w:val="00857015"/>
    <w:rsid w:val="0085732D"/>
    <w:rsid w:val="00860108"/>
    <w:rsid w:val="0086054D"/>
    <w:rsid w:val="00860A30"/>
    <w:rsid w:val="00862A0F"/>
    <w:rsid w:val="00862F59"/>
    <w:rsid w:val="00864B62"/>
    <w:rsid w:val="00864E4F"/>
    <w:rsid w:val="0086510D"/>
    <w:rsid w:val="008662F5"/>
    <w:rsid w:val="0086643F"/>
    <w:rsid w:val="00866926"/>
    <w:rsid w:val="00867190"/>
    <w:rsid w:val="008675CB"/>
    <w:rsid w:val="00867C51"/>
    <w:rsid w:val="00867D88"/>
    <w:rsid w:val="008705C6"/>
    <w:rsid w:val="008717BC"/>
    <w:rsid w:val="00871BD8"/>
    <w:rsid w:val="008721B7"/>
    <w:rsid w:val="008723D3"/>
    <w:rsid w:val="008727BE"/>
    <w:rsid w:val="00873656"/>
    <w:rsid w:val="00873688"/>
    <w:rsid w:val="008736B2"/>
    <w:rsid w:val="008738EB"/>
    <w:rsid w:val="00874050"/>
    <w:rsid w:val="008752D3"/>
    <w:rsid w:val="0087547F"/>
    <w:rsid w:val="008765BD"/>
    <w:rsid w:val="008767A2"/>
    <w:rsid w:val="00876B65"/>
    <w:rsid w:val="0087725B"/>
    <w:rsid w:val="00877BDB"/>
    <w:rsid w:val="00881211"/>
    <w:rsid w:val="008813F0"/>
    <w:rsid w:val="00881F38"/>
    <w:rsid w:val="008826D2"/>
    <w:rsid w:val="00882AA8"/>
    <w:rsid w:val="0088383E"/>
    <w:rsid w:val="00883F84"/>
    <w:rsid w:val="00884119"/>
    <w:rsid w:val="008850B3"/>
    <w:rsid w:val="0088592C"/>
    <w:rsid w:val="00885B2C"/>
    <w:rsid w:val="008869AB"/>
    <w:rsid w:val="008869EA"/>
    <w:rsid w:val="008870EB"/>
    <w:rsid w:val="008871D8"/>
    <w:rsid w:val="00887410"/>
    <w:rsid w:val="00887977"/>
    <w:rsid w:val="00887F07"/>
    <w:rsid w:val="008901CD"/>
    <w:rsid w:val="00890748"/>
    <w:rsid w:val="008908D0"/>
    <w:rsid w:val="008919A8"/>
    <w:rsid w:val="0089225E"/>
    <w:rsid w:val="00892956"/>
    <w:rsid w:val="00892C3C"/>
    <w:rsid w:val="008949EB"/>
    <w:rsid w:val="00895793"/>
    <w:rsid w:val="0089693B"/>
    <w:rsid w:val="00896D93"/>
    <w:rsid w:val="00897218"/>
    <w:rsid w:val="0089757B"/>
    <w:rsid w:val="008A071A"/>
    <w:rsid w:val="008A2925"/>
    <w:rsid w:val="008A394A"/>
    <w:rsid w:val="008A3E75"/>
    <w:rsid w:val="008A432A"/>
    <w:rsid w:val="008A4813"/>
    <w:rsid w:val="008A4864"/>
    <w:rsid w:val="008A4BCC"/>
    <w:rsid w:val="008A50DB"/>
    <w:rsid w:val="008A5384"/>
    <w:rsid w:val="008A76AD"/>
    <w:rsid w:val="008A777C"/>
    <w:rsid w:val="008A7FF4"/>
    <w:rsid w:val="008B1B9C"/>
    <w:rsid w:val="008B2159"/>
    <w:rsid w:val="008B2208"/>
    <w:rsid w:val="008B328C"/>
    <w:rsid w:val="008B3D0A"/>
    <w:rsid w:val="008B3D8F"/>
    <w:rsid w:val="008B42D0"/>
    <w:rsid w:val="008B4598"/>
    <w:rsid w:val="008B5419"/>
    <w:rsid w:val="008B5BCA"/>
    <w:rsid w:val="008B63DA"/>
    <w:rsid w:val="008B674D"/>
    <w:rsid w:val="008B689C"/>
    <w:rsid w:val="008B7369"/>
    <w:rsid w:val="008B7935"/>
    <w:rsid w:val="008B7D67"/>
    <w:rsid w:val="008B7FB5"/>
    <w:rsid w:val="008C14EB"/>
    <w:rsid w:val="008C183D"/>
    <w:rsid w:val="008C244C"/>
    <w:rsid w:val="008C2722"/>
    <w:rsid w:val="008C2D1C"/>
    <w:rsid w:val="008C2D64"/>
    <w:rsid w:val="008C463A"/>
    <w:rsid w:val="008C5456"/>
    <w:rsid w:val="008C549D"/>
    <w:rsid w:val="008C64E0"/>
    <w:rsid w:val="008C674F"/>
    <w:rsid w:val="008C761A"/>
    <w:rsid w:val="008C7A2A"/>
    <w:rsid w:val="008D0290"/>
    <w:rsid w:val="008D0455"/>
    <w:rsid w:val="008D2511"/>
    <w:rsid w:val="008D3CD5"/>
    <w:rsid w:val="008D4413"/>
    <w:rsid w:val="008D4F07"/>
    <w:rsid w:val="008D509F"/>
    <w:rsid w:val="008D613D"/>
    <w:rsid w:val="008D6FFC"/>
    <w:rsid w:val="008E0DEA"/>
    <w:rsid w:val="008E17BA"/>
    <w:rsid w:val="008E1B17"/>
    <w:rsid w:val="008E2114"/>
    <w:rsid w:val="008E2F3E"/>
    <w:rsid w:val="008E3CCC"/>
    <w:rsid w:val="008E42DF"/>
    <w:rsid w:val="008E50E5"/>
    <w:rsid w:val="008E567A"/>
    <w:rsid w:val="008E670C"/>
    <w:rsid w:val="008E682A"/>
    <w:rsid w:val="008E7452"/>
    <w:rsid w:val="008E7C71"/>
    <w:rsid w:val="008F04A6"/>
    <w:rsid w:val="008F0A48"/>
    <w:rsid w:val="008F0F8B"/>
    <w:rsid w:val="008F1BF3"/>
    <w:rsid w:val="008F4E31"/>
    <w:rsid w:val="008F627F"/>
    <w:rsid w:val="008F6C2F"/>
    <w:rsid w:val="008F7FE5"/>
    <w:rsid w:val="00900034"/>
    <w:rsid w:val="009008AC"/>
    <w:rsid w:val="00901512"/>
    <w:rsid w:val="00903192"/>
    <w:rsid w:val="009032BD"/>
    <w:rsid w:val="00903574"/>
    <w:rsid w:val="00904D5B"/>
    <w:rsid w:val="009053A0"/>
    <w:rsid w:val="00905A29"/>
    <w:rsid w:val="00906428"/>
    <w:rsid w:val="0090679D"/>
    <w:rsid w:val="00907822"/>
    <w:rsid w:val="00907B44"/>
    <w:rsid w:val="00907B92"/>
    <w:rsid w:val="00907F91"/>
    <w:rsid w:val="009102A5"/>
    <w:rsid w:val="00910589"/>
    <w:rsid w:val="0091136F"/>
    <w:rsid w:val="009130FA"/>
    <w:rsid w:val="00913F8F"/>
    <w:rsid w:val="009143F5"/>
    <w:rsid w:val="00916052"/>
    <w:rsid w:val="00916352"/>
    <w:rsid w:val="00916EB2"/>
    <w:rsid w:val="0091713C"/>
    <w:rsid w:val="00917AA9"/>
    <w:rsid w:val="00917B18"/>
    <w:rsid w:val="00921365"/>
    <w:rsid w:val="0092155E"/>
    <w:rsid w:val="00923ACA"/>
    <w:rsid w:val="00923F01"/>
    <w:rsid w:val="009256A6"/>
    <w:rsid w:val="00925EA7"/>
    <w:rsid w:val="00926751"/>
    <w:rsid w:val="009268F3"/>
    <w:rsid w:val="00926BB2"/>
    <w:rsid w:val="00926D86"/>
    <w:rsid w:val="0093069C"/>
    <w:rsid w:val="00931686"/>
    <w:rsid w:val="009321C6"/>
    <w:rsid w:val="00932D57"/>
    <w:rsid w:val="009331BB"/>
    <w:rsid w:val="009336F0"/>
    <w:rsid w:val="00934029"/>
    <w:rsid w:val="00934C17"/>
    <w:rsid w:val="00934C87"/>
    <w:rsid w:val="00934EBE"/>
    <w:rsid w:val="0093552B"/>
    <w:rsid w:val="00935A81"/>
    <w:rsid w:val="00935DF3"/>
    <w:rsid w:val="009369ED"/>
    <w:rsid w:val="00936D25"/>
    <w:rsid w:val="00937BA6"/>
    <w:rsid w:val="00941BC1"/>
    <w:rsid w:val="009422BE"/>
    <w:rsid w:val="00943B19"/>
    <w:rsid w:val="00943BC6"/>
    <w:rsid w:val="00943F4C"/>
    <w:rsid w:val="00944622"/>
    <w:rsid w:val="00944F7D"/>
    <w:rsid w:val="009457FB"/>
    <w:rsid w:val="00945AE5"/>
    <w:rsid w:val="00945C10"/>
    <w:rsid w:val="00945E49"/>
    <w:rsid w:val="00946D27"/>
    <w:rsid w:val="009508AA"/>
    <w:rsid w:val="00950AF4"/>
    <w:rsid w:val="009516D9"/>
    <w:rsid w:val="009525A0"/>
    <w:rsid w:val="009529D1"/>
    <w:rsid w:val="0095304D"/>
    <w:rsid w:val="00953776"/>
    <w:rsid w:val="00954341"/>
    <w:rsid w:val="00954CBA"/>
    <w:rsid w:val="00955184"/>
    <w:rsid w:val="00955805"/>
    <w:rsid w:val="009560A8"/>
    <w:rsid w:val="009567E5"/>
    <w:rsid w:val="0096058A"/>
    <w:rsid w:val="009607C1"/>
    <w:rsid w:val="00960AC6"/>
    <w:rsid w:val="00960EA4"/>
    <w:rsid w:val="00961498"/>
    <w:rsid w:val="0096169F"/>
    <w:rsid w:val="00961A23"/>
    <w:rsid w:val="00961EE8"/>
    <w:rsid w:val="00962289"/>
    <w:rsid w:val="009623EE"/>
    <w:rsid w:val="00962583"/>
    <w:rsid w:val="00962782"/>
    <w:rsid w:val="0096393C"/>
    <w:rsid w:val="00963C39"/>
    <w:rsid w:val="00963FEC"/>
    <w:rsid w:val="009646EB"/>
    <w:rsid w:val="00964DAB"/>
    <w:rsid w:val="009652C6"/>
    <w:rsid w:val="0096678A"/>
    <w:rsid w:val="009667BA"/>
    <w:rsid w:val="009669F3"/>
    <w:rsid w:val="00966B16"/>
    <w:rsid w:val="0096745F"/>
    <w:rsid w:val="0096788F"/>
    <w:rsid w:val="00967A08"/>
    <w:rsid w:val="00967FE1"/>
    <w:rsid w:val="009708E6"/>
    <w:rsid w:val="009710ED"/>
    <w:rsid w:val="009718F4"/>
    <w:rsid w:val="00972985"/>
    <w:rsid w:val="00973003"/>
    <w:rsid w:val="00973F70"/>
    <w:rsid w:val="00975165"/>
    <w:rsid w:val="00975AD9"/>
    <w:rsid w:val="009767FD"/>
    <w:rsid w:val="0097715D"/>
    <w:rsid w:val="0097721D"/>
    <w:rsid w:val="00977ACE"/>
    <w:rsid w:val="00977C8B"/>
    <w:rsid w:val="00977E0A"/>
    <w:rsid w:val="00977F78"/>
    <w:rsid w:val="0098038B"/>
    <w:rsid w:val="00980E73"/>
    <w:rsid w:val="009810B0"/>
    <w:rsid w:val="00981D8D"/>
    <w:rsid w:val="00981E1D"/>
    <w:rsid w:val="009829D6"/>
    <w:rsid w:val="0098533E"/>
    <w:rsid w:val="009865AD"/>
    <w:rsid w:val="00986DA8"/>
    <w:rsid w:val="00987295"/>
    <w:rsid w:val="00987F5B"/>
    <w:rsid w:val="00990A5D"/>
    <w:rsid w:val="00990AFD"/>
    <w:rsid w:val="00990CCC"/>
    <w:rsid w:val="00991CF4"/>
    <w:rsid w:val="009923EC"/>
    <w:rsid w:val="009926C4"/>
    <w:rsid w:val="00992959"/>
    <w:rsid w:val="00993688"/>
    <w:rsid w:val="0099375B"/>
    <w:rsid w:val="009941C9"/>
    <w:rsid w:val="00994ABE"/>
    <w:rsid w:val="009953D0"/>
    <w:rsid w:val="009969D9"/>
    <w:rsid w:val="0099786E"/>
    <w:rsid w:val="00997A71"/>
    <w:rsid w:val="009A02DE"/>
    <w:rsid w:val="009A16C0"/>
    <w:rsid w:val="009A19D5"/>
    <w:rsid w:val="009A235B"/>
    <w:rsid w:val="009A23DE"/>
    <w:rsid w:val="009A2816"/>
    <w:rsid w:val="009A2E24"/>
    <w:rsid w:val="009A3151"/>
    <w:rsid w:val="009A3A4D"/>
    <w:rsid w:val="009A3E32"/>
    <w:rsid w:val="009A526E"/>
    <w:rsid w:val="009A528F"/>
    <w:rsid w:val="009A5998"/>
    <w:rsid w:val="009A5EC4"/>
    <w:rsid w:val="009A5F12"/>
    <w:rsid w:val="009A62B5"/>
    <w:rsid w:val="009A6702"/>
    <w:rsid w:val="009A7954"/>
    <w:rsid w:val="009B052A"/>
    <w:rsid w:val="009B10A4"/>
    <w:rsid w:val="009B168C"/>
    <w:rsid w:val="009B18D6"/>
    <w:rsid w:val="009B1BA0"/>
    <w:rsid w:val="009B21B4"/>
    <w:rsid w:val="009B239C"/>
    <w:rsid w:val="009B26B6"/>
    <w:rsid w:val="009B3E94"/>
    <w:rsid w:val="009B3F32"/>
    <w:rsid w:val="009B4410"/>
    <w:rsid w:val="009B4996"/>
    <w:rsid w:val="009B4B87"/>
    <w:rsid w:val="009B5296"/>
    <w:rsid w:val="009B5B98"/>
    <w:rsid w:val="009B5E0F"/>
    <w:rsid w:val="009B61EE"/>
    <w:rsid w:val="009B67BF"/>
    <w:rsid w:val="009B73EA"/>
    <w:rsid w:val="009B7420"/>
    <w:rsid w:val="009B7528"/>
    <w:rsid w:val="009B76C1"/>
    <w:rsid w:val="009B78F7"/>
    <w:rsid w:val="009B79AD"/>
    <w:rsid w:val="009C006C"/>
    <w:rsid w:val="009C067E"/>
    <w:rsid w:val="009C0B48"/>
    <w:rsid w:val="009C1BA1"/>
    <w:rsid w:val="009C20F5"/>
    <w:rsid w:val="009C21D2"/>
    <w:rsid w:val="009C4269"/>
    <w:rsid w:val="009C481C"/>
    <w:rsid w:val="009C4C30"/>
    <w:rsid w:val="009C5233"/>
    <w:rsid w:val="009C5CB6"/>
    <w:rsid w:val="009C6547"/>
    <w:rsid w:val="009C6674"/>
    <w:rsid w:val="009C6E59"/>
    <w:rsid w:val="009D0357"/>
    <w:rsid w:val="009D03D1"/>
    <w:rsid w:val="009D054F"/>
    <w:rsid w:val="009D06CA"/>
    <w:rsid w:val="009D0F75"/>
    <w:rsid w:val="009D189A"/>
    <w:rsid w:val="009D192B"/>
    <w:rsid w:val="009D1CB7"/>
    <w:rsid w:val="009D235D"/>
    <w:rsid w:val="009D3458"/>
    <w:rsid w:val="009D4AC9"/>
    <w:rsid w:val="009D50DD"/>
    <w:rsid w:val="009D5283"/>
    <w:rsid w:val="009D5286"/>
    <w:rsid w:val="009D5598"/>
    <w:rsid w:val="009D5B17"/>
    <w:rsid w:val="009D5E7D"/>
    <w:rsid w:val="009D603D"/>
    <w:rsid w:val="009D61B4"/>
    <w:rsid w:val="009D66BF"/>
    <w:rsid w:val="009D796C"/>
    <w:rsid w:val="009E06BE"/>
    <w:rsid w:val="009E07E7"/>
    <w:rsid w:val="009E1AB0"/>
    <w:rsid w:val="009E26FB"/>
    <w:rsid w:val="009E39B7"/>
    <w:rsid w:val="009E3BB9"/>
    <w:rsid w:val="009E4EE5"/>
    <w:rsid w:val="009E513E"/>
    <w:rsid w:val="009E658F"/>
    <w:rsid w:val="009E6FC6"/>
    <w:rsid w:val="009E7054"/>
    <w:rsid w:val="009E707E"/>
    <w:rsid w:val="009E74D4"/>
    <w:rsid w:val="009F19D1"/>
    <w:rsid w:val="009F22D7"/>
    <w:rsid w:val="009F2969"/>
    <w:rsid w:val="009F4FDD"/>
    <w:rsid w:val="009F6A6F"/>
    <w:rsid w:val="009F6C7A"/>
    <w:rsid w:val="009F6FD2"/>
    <w:rsid w:val="009F7218"/>
    <w:rsid w:val="009F7A1A"/>
    <w:rsid w:val="00A00851"/>
    <w:rsid w:val="00A01F2A"/>
    <w:rsid w:val="00A024F1"/>
    <w:rsid w:val="00A0289C"/>
    <w:rsid w:val="00A03701"/>
    <w:rsid w:val="00A044A8"/>
    <w:rsid w:val="00A04527"/>
    <w:rsid w:val="00A05383"/>
    <w:rsid w:val="00A05697"/>
    <w:rsid w:val="00A06FD5"/>
    <w:rsid w:val="00A070A9"/>
    <w:rsid w:val="00A07BA9"/>
    <w:rsid w:val="00A107F6"/>
    <w:rsid w:val="00A109B5"/>
    <w:rsid w:val="00A12393"/>
    <w:rsid w:val="00A13A45"/>
    <w:rsid w:val="00A13C69"/>
    <w:rsid w:val="00A14095"/>
    <w:rsid w:val="00A160A1"/>
    <w:rsid w:val="00A16DA3"/>
    <w:rsid w:val="00A175C6"/>
    <w:rsid w:val="00A21E5E"/>
    <w:rsid w:val="00A22F7F"/>
    <w:rsid w:val="00A230D4"/>
    <w:rsid w:val="00A23376"/>
    <w:rsid w:val="00A24477"/>
    <w:rsid w:val="00A2461A"/>
    <w:rsid w:val="00A24E5A"/>
    <w:rsid w:val="00A250A3"/>
    <w:rsid w:val="00A270EF"/>
    <w:rsid w:val="00A27773"/>
    <w:rsid w:val="00A2799B"/>
    <w:rsid w:val="00A27ECF"/>
    <w:rsid w:val="00A30F45"/>
    <w:rsid w:val="00A31B25"/>
    <w:rsid w:val="00A31BF9"/>
    <w:rsid w:val="00A32748"/>
    <w:rsid w:val="00A3280D"/>
    <w:rsid w:val="00A33629"/>
    <w:rsid w:val="00A33991"/>
    <w:rsid w:val="00A3522F"/>
    <w:rsid w:val="00A35C8D"/>
    <w:rsid w:val="00A36988"/>
    <w:rsid w:val="00A37125"/>
    <w:rsid w:val="00A372AD"/>
    <w:rsid w:val="00A3787A"/>
    <w:rsid w:val="00A40F5C"/>
    <w:rsid w:val="00A41729"/>
    <w:rsid w:val="00A41F4B"/>
    <w:rsid w:val="00A4207F"/>
    <w:rsid w:val="00A421C5"/>
    <w:rsid w:val="00A42E0C"/>
    <w:rsid w:val="00A42F5C"/>
    <w:rsid w:val="00A4357B"/>
    <w:rsid w:val="00A4366C"/>
    <w:rsid w:val="00A4500D"/>
    <w:rsid w:val="00A45540"/>
    <w:rsid w:val="00A4634F"/>
    <w:rsid w:val="00A464CF"/>
    <w:rsid w:val="00A46E6F"/>
    <w:rsid w:val="00A470DF"/>
    <w:rsid w:val="00A50AE3"/>
    <w:rsid w:val="00A50C6E"/>
    <w:rsid w:val="00A50D20"/>
    <w:rsid w:val="00A50D21"/>
    <w:rsid w:val="00A50DF3"/>
    <w:rsid w:val="00A51967"/>
    <w:rsid w:val="00A519D8"/>
    <w:rsid w:val="00A53CD3"/>
    <w:rsid w:val="00A53E1B"/>
    <w:rsid w:val="00A53F0F"/>
    <w:rsid w:val="00A54288"/>
    <w:rsid w:val="00A542A8"/>
    <w:rsid w:val="00A55816"/>
    <w:rsid w:val="00A5599C"/>
    <w:rsid w:val="00A55CEB"/>
    <w:rsid w:val="00A56EA0"/>
    <w:rsid w:val="00A5719B"/>
    <w:rsid w:val="00A571C6"/>
    <w:rsid w:val="00A578C6"/>
    <w:rsid w:val="00A57DE0"/>
    <w:rsid w:val="00A60110"/>
    <w:rsid w:val="00A6091E"/>
    <w:rsid w:val="00A60A47"/>
    <w:rsid w:val="00A60F46"/>
    <w:rsid w:val="00A623A8"/>
    <w:rsid w:val="00A624E0"/>
    <w:rsid w:val="00A639BB"/>
    <w:rsid w:val="00A63B0C"/>
    <w:rsid w:val="00A63BDE"/>
    <w:rsid w:val="00A63CFC"/>
    <w:rsid w:val="00A65A0F"/>
    <w:rsid w:val="00A660D4"/>
    <w:rsid w:val="00A66CAF"/>
    <w:rsid w:val="00A66FB1"/>
    <w:rsid w:val="00A67968"/>
    <w:rsid w:val="00A67C2B"/>
    <w:rsid w:val="00A67D14"/>
    <w:rsid w:val="00A71BEB"/>
    <w:rsid w:val="00A71FA5"/>
    <w:rsid w:val="00A726A1"/>
    <w:rsid w:val="00A72DD2"/>
    <w:rsid w:val="00A73269"/>
    <w:rsid w:val="00A73A68"/>
    <w:rsid w:val="00A74A71"/>
    <w:rsid w:val="00A751C2"/>
    <w:rsid w:val="00A7564F"/>
    <w:rsid w:val="00A75EC3"/>
    <w:rsid w:val="00A75EC5"/>
    <w:rsid w:val="00A76197"/>
    <w:rsid w:val="00A76465"/>
    <w:rsid w:val="00A76A29"/>
    <w:rsid w:val="00A805B9"/>
    <w:rsid w:val="00A80682"/>
    <w:rsid w:val="00A81760"/>
    <w:rsid w:val="00A82AD0"/>
    <w:rsid w:val="00A843DF"/>
    <w:rsid w:val="00A844F5"/>
    <w:rsid w:val="00A84D85"/>
    <w:rsid w:val="00A8539F"/>
    <w:rsid w:val="00A859B5"/>
    <w:rsid w:val="00A85FD4"/>
    <w:rsid w:val="00A86EF2"/>
    <w:rsid w:val="00A87069"/>
    <w:rsid w:val="00A90306"/>
    <w:rsid w:val="00A905D6"/>
    <w:rsid w:val="00A9085D"/>
    <w:rsid w:val="00A908DC"/>
    <w:rsid w:val="00A92049"/>
    <w:rsid w:val="00A9262B"/>
    <w:rsid w:val="00A926C9"/>
    <w:rsid w:val="00A92C70"/>
    <w:rsid w:val="00A93F54"/>
    <w:rsid w:val="00A93FD1"/>
    <w:rsid w:val="00A9488B"/>
    <w:rsid w:val="00A94DE3"/>
    <w:rsid w:val="00A950ED"/>
    <w:rsid w:val="00A95A14"/>
    <w:rsid w:val="00A962A6"/>
    <w:rsid w:val="00A9694C"/>
    <w:rsid w:val="00A96D81"/>
    <w:rsid w:val="00A972D2"/>
    <w:rsid w:val="00AA00D9"/>
    <w:rsid w:val="00AA01DF"/>
    <w:rsid w:val="00AA0ED3"/>
    <w:rsid w:val="00AA186E"/>
    <w:rsid w:val="00AA2457"/>
    <w:rsid w:val="00AA25F6"/>
    <w:rsid w:val="00AA2C3C"/>
    <w:rsid w:val="00AA3113"/>
    <w:rsid w:val="00AA3ABB"/>
    <w:rsid w:val="00AA3EC0"/>
    <w:rsid w:val="00AA44BA"/>
    <w:rsid w:val="00AA4537"/>
    <w:rsid w:val="00AA7DF5"/>
    <w:rsid w:val="00AA7DF8"/>
    <w:rsid w:val="00AB0CA4"/>
    <w:rsid w:val="00AB119E"/>
    <w:rsid w:val="00AB2CE6"/>
    <w:rsid w:val="00AB378E"/>
    <w:rsid w:val="00AB524A"/>
    <w:rsid w:val="00AB69B8"/>
    <w:rsid w:val="00AB7981"/>
    <w:rsid w:val="00AC0450"/>
    <w:rsid w:val="00AC0CD8"/>
    <w:rsid w:val="00AC0E11"/>
    <w:rsid w:val="00AC1A26"/>
    <w:rsid w:val="00AC28F5"/>
    <w:rsid w:val="00AC318A"/>
    <w:rsid w:val="00AC3447"/>
    <w:rsid w:val="00AC36DA"/>
    <w:rsid w:val="00AC3857"/>
    <w:rsid w:val="00AC3AEA"/>
    <w:rsid w:val="00AC3D82"/>
    <w:rsid w:val="00AC4E3D"/>
    <w:rsid w:val="00AC621F"/>
    <w:rsid w:val="00AC74BA"/>
    <w:rsid w:val="00AC78E2"/>
    <w:rsid w:val="00AD1E14"/>
    <w:rsid w:val="00AD21C3"/>
    <w:rsid w:val="00AD24AD"/>
    <w:rsid w:val="00AD2798"/>
    <w:rsid w:val="00AD2E6E"/>
    <w:rsid w:val="00AD3514"/>
    <w:rsid w:val="00AD3712"/>
    <w:rsid w:val="00AD3EAD"/>
    <w:rsid w:val="00AD4533"/>
    <w:rsid w:val="00AD4790"/>
    <w:rsid w:val="00AD4B88"/>
    <w:rsid w:val="00AD5F14"/>
    <w:rsid w:val="00AD645D"/>
    <w:rsid w:val="00AD679A"/>
    <w:rsid w:val="00AD7394"/>
    <w:rsid w:val="00AD79CA"/>
    <w:rsid w:val="00AD7AC4"/>
    <w:rsid w:val="00AD7DA1"/>
    <w:rsid w:val="00AE10BA"/>
    <w:rsid w:val="00AE1DD1"/>
    <w:rsid w:val="00AE2205"/>
    <w:rsid w:val="00AE26BE"/>
    <w:rsid w:val="00AE27B9"/>
    <w:rsid w:val="00AE2DDD"/>
    <w:rsid w:val="00AE3330"/>
    <w:rsid w:val="00AE3363"/>
    <w:rsid w:val="00AE3CB9"/>
    <w:rsid w:val="00AE427A"/>
    <w:rsid w:val="00AE4FA0"/>
    <w:rsid w:val="00AE58BC"/>
    <w:rsid w:val="00AE5BE6"/>
    <w:rsid w:val="00AE5F6D"/>
    <w:rsid w:val="00AE641B"/>
    <w:rsid w:val="00AE679D"/>
    <w:rsid w:val="00AE6C5A"/>
    <w:rsid w:val="00AE6FA6"/>
    <w:rsid w:val="00AE7793"/>
    <w:rsid w:val="00AE79F9"/>
    <w:rsid w:val="00AE7D83"/>
    <w:rsid w:val="00AF0385"/>
    <w:rsid w:val="00AF077C"/>
    <w:rsid w:val="00AF14A8"/>
    <w:rsid w:val="00AF161E"/>
    <w:rsid w:val="00AF20B9"/>
    <w:rsid w:val="00AF3D29"/>
    <w:rsid w:val="00AF40CE"/>
    <w:rsid w:val="00AF5D1E"/>
    <w:rsid w:val="00AF5F44"/>
    <w:rsid w:val="00AF656B"/>
    <w:rsid w:val="00AF6E3F"/>
    <w:rsid w:val="00AF7000"/>
    <w:rsid w:val="00AF7346"/>
    <w:rsid w:val="00AF750F"/>
    <w:rsid w:val="00AF75C8"/>
    <w:rsid w:val="00B00C95"/>
    <w:rsid w:val="00B01B6D"/>
    <w:rsid w:val="00B01C99"/>
    <w:rsid w:val="00B02047"/>
    <w:rsid w:val="00B0224B"/>
    <w:rsid w:val="00B02572"/>
    <w:rsid w:val="00B0365B"/>
    <w:rsid w:val="00B03EAC"/>
    <w:rsid w:val="00B04655"/>
    <w:rsid w:val="00B05287"/>
    <w:rsid w:val="00B05701"/>
    <w:rsid w:val="00B05CA0"/>
    <w:rsid w:val="00B0601C"/>
    <w:rsid w:val="00B063BD"/>
    <w:rsid w:val="00B107DA"/>
    <w:rsid w:val="00B11CF8"/>
    <w:rsid w:val="00B12A68"/>
    <w:rsid w:val="00B134C2"/>
    <w:rsid w:val="00B13DB4"/>
    <w:rsid w:val="00B13DC9"/>
    <w:rsid w:val="00B1680E"/>
    <w:rsid w:val="00B16A54"/>
    <w:rsid w:val="00B16E61"/>
    <w:rsid w:val="00B174A3"/>
    <w:rsid w:val="00B176D0"/>
    <w:rsid w:val="00B201E9"/>
    <w:rsid w:val="00B20241"/>
    <w:rsid w:val="00B214AC"/>
    <w:rsid w:val="00B217F9"/>
    <w:rsid w:val="00B21A78"/>
    <w:rsid w:val="00B227AD"/>
    <w:rsid w:val="00B22A93"/>
    <w:rsid w:val="00B24BCB"/>
    <w:rsid w:val="00B24D29"/>
    <w:rsid w:val="00B25963"/>
    <w:rsid w:val="00B26957"/>
    <w:rsid w:val="00B27043"/>
    <w:rsid w:val="00B27B26"/>
    <w:rsid w:val="00B27C73"/>
    <w:rsid w:val="00B30539"/>
    <w:rsid w:val="00B30DB2"/>
    <w:rsid w:val="00B312F1"/>
    <w:rsid w:val="00B31504"/>
    <w:rsid w:val="00B31B0C"/>
    <w:rsid w:val="00B325DF"/>
    <w:rsid w:val="00B3346C"/>
    <w:rsid w:val="00B33767"/>
    <w:rsid w:val="00B33A11"/>
    <w:rsid w:val="00B345BB"/>
    <w:rsid w:val="00B35C1C"/>
    <w:rsid w:val="00B35EA8"/>
    <w:rsid w:val="00B36575"/>
    <w:rsid w:val="00B368DA"/>
    <w:rsid w:val="00B36F99"/>
    <w:rsid w:val="00B371F6"/>
    <w:rsid w:val="00B379CD"/>
    <w:rsid w:val="00B379E0"/>
    <w:rsid w:val="00B40295"/>
    <w:rsid w:val="00B41062"/>
    <w:rsid w:val="00B4149F"/>
    <w:rsid w:val="00B417FD"/>
    <w:rsid w:val="00B41B04"/>
    <w:rsid w:val="00B41DE1"/>
    <w:rsid w:val="00B41ECE"/>
    <w:rsid w:val="00B42F9B"/>
    <w:rsid w:val="00B433C8"/>
    <w:rsid w:val="00B437F9"/>
    <w:rsid w:val="00B43E97"/>
    <w:rsid w:val="00B43FD4"/>
    <w:rsid w:val="00B45DD3"/>
    <w:rsid w:val="00B45F45"/>
    <w:rsid w:val="00B46498"/>
    <w:rsid w:val="00B46542"/>
    <w:rsid w:val="00B46A9E"/>
    <w:rsid w:val="00B47000"/>
    <w:rsid w:val="00B47B24"/>
    <w:rsid w:val="00B5071B"/>
    <w:rsid w:val="00B51940"/>
    <w:rsid w:val="00B52A33"/>
    <w:rsid w:val="00B53949"/>
    <w:rsid w:val="00B53CD6"/>
    <w:rsid w:val="00B55201"/>
    <w:rsid w:val="00B55AFC"/>
    <w:rsid w:val="00B55DC4"/>
    <w:rsid w:val="00B561F8"/>
    <w:rsid w:val="00B5685B"/>
    <w:rsid w:val="00B56F64"/>
    <w:rsid w:val="00B578CC"/>
    <w:rsid w:val="00B6116B"/>
    <w:rsid w:val="00B612C2"/>
    <w:rsid w:val="00B62CA8"/>
    <w:rsid w:val="00B6326E"/>
    <w:rsid w:val="00B63FA8"/>
    <w:rsid w:val="00B64021"/>
    <w:rsid w:val="00B6569E"/>
    <w:rsid w:val="00B65953"/>
    <w:rsid w:val="00B65D44"/>
    <w:rsid w:val="00B66CBC"/>
    <w:rsid w:val="00B672D9"/>
    <w:rsid w:val="00B70BBF"/>
    <w:rsid w:val="00B70E48"/>
    <w:rsid w:val="00B712FB"/>
    <w:rsid w:val="00B731C6"/>
    <w:rsid w:val="00B7456F"/>
    <w:rsid w:val="00B74B69"/>
    <w:rsid w:val="00B758FE"/>
    <w:rsid w:val="00B76CD6"/>
    <w:rsid w:val="00B8127A"/>
    <w:rsid w:val="00B8154D"/>
    <w:rsid w:val="00B81C22"/>
    <w:rsid w:val="00B828B2"/>
    <w:rsid w:val="00B83468"/>
    <w:rsid w:val="00B83E82"/>
    <w:rsid w:val="00B85F54"/>
    <w:rsid w:val="00B86CF5"/>
    <w:rsid w:val="00B87257"/>
    <w:rsid w:val="00B8741F"/>
    <w:rsid w:val="00B87F23"/>
    <w:rsid w:val="00B90555"/>
    <w:rsid w:val="00B912E4"/>
    <w:rsid w:val="00B9216D"/>
    <w:rsid w:val="00B93081"/>
    <w:rsid w:val="00B953BC"/>
    <w:rsid w:val="00B95463"/>
    <w:rsid w:val="00B965FD"/>
    <w:rsid w:val="00B969E2"/>
    <w:rsid w:val="00B96D92"/>
    <w:rsid w:val="00B9709A"/>
    <w:rsid w:val="00B9729E"/>
    <w:rsid w:val="00BA0319"/>
    <w:rsid w:val="00BA0361"/>
    <w:rsid w:val="00BA087D"/>
    <w:rsid w:val="00BA095E"/>
    <w:rsid w:val="00BA19BD"/>
    <w:rsid w:val="00BA1B4A"/>
    <w:rsid w:val="00BA1D79"/>
    <w:rsid w:val="00BA21C4"/>
    <w:rsid w:val="00BA21C6"/>
    <w:rsid w:val="00BA23DF"/>
    <w:rsid w:val="00BA2BD2"/>
    <w:rsid w:val="00BA40A4"/>
    <w:rsid w:val="00BA498D"/>
    <w:rsid w:val="00BA4F5E"/>
    <w:rsid w:val="00BA59F5"/>
    <w:rsid w:val="00BA5A33"/>
    <w:rsid w:val="00BA5DC6"/>
    <w:rsid w:val="00BA71B7"/>
    <w:rsid w:val="00BA7570"/>
    <w:rsid w:val="00BA78CD"/>
    <w:rsid w:val="00BA79F5"/>
    <w:rsid w:val="00BB0E36"/>
    <w:rsid w:val="00BB1006"/>
    <w:rsid w:val="00BB1286"/>
    <w:rsid w:val="00BB13DD"/>
    <w:rsid w:val="00BB19BD"/>
    <w:rsid w:val="00BB1CFF"/>
    <w:rsid w:val="00BB1E95"/>
    <w:rsid w:val="00BB248F"/>
    <w:rsid w:val="00BB2613"/>
    <w:rsid w:val="00BB2B7B"/>
    <w:rsid w:val="00BB3806"/>
    <w:rsid w:val="00BB3C2F"/>
    <w:rsid w:val="00BB44B6"/>
    <w:rsid w:val="00BB5757"/>
    <w:rsid w:val="00BB5BBB"/>
    <w:rsid w:val="00BB6118"/>
    <w:rsid w:val="00BB625D"/>
    <w:rsid w:val="00BB6638"/>
    <w:rsid w:val="00BB7C34"/>
    <w:rsid w:val="00BB7FAD"/>
    <w:rsid w:val="00BC18E0"/>
    <w:rsid w:val="00BC27FE"/>
    <w:rsid w:val="00BC2C14"/>
    <w:rsid w:val="00BC3556"/>
    <w:rsid w:val="00BC3E88"/>
    <w:rsid w:val="00BC4D2D"/>
    <w:rsid w:val="00BC567E"/>
    <w:rsid w:val="00BC6FAE"/>
    <w:rsid w:val="00BC71E9"/>
    <w:rsid w:val="00BD10B1"/>
    <w:rsid w:val="00BD137C"/>
    <w:rsid w:val="00BD1B2F"/>
    <w:rsid w:val="00BD1B54"/>
    <w:rsid w:val="00BD1FFB"/>
    <w:rsid w:val="00BD2E3E"/>
    <w:rsid w:val="00BD3A20"/>
    <w:rsid w:val="00BD3A90"/>
    <w:rsid w:val="00BD4611"/>
    <w:rsid w:val="00BD4DF6"/>
    <w:rsid w:val="00BD5EEB"/>
    <w:rsid w:val="00BD6545"/>
    <w:rsid w:val="00BD6A20"/>
    <w:rsid w:val="00BD6DD7"/>
    <w:rsid w:val="00BD71B8"/>
    <w:rsid w:val="00BD7277"/>
    <w:rsid w:val="00BE09BF"/>
    <w:rsid w:val="00BE1A6F"/>
    <w:rsid w:val="00BE2BC1"/>
    <w:rsid w:val="00BE376D"/>
    <w:rsid w:val="00BE4205"/>
    <w:rsid w:val="00BE4B69"/>
    <w:rsid w:val="00BE4D5D"/>
    <w:rsid w:val="00BE5CA5"/>
    <w:rsid w:val="00BE5D49"/>
    <w:rsid w:val="00BE75CD"/>
    <w:rsid w:val="00BE7EFC"/>
    <w:rsid w:val="00BE7FF3"/>
    <w:rsid w:val="00BF020C"/>
    <w:rsid w:val="00BF0359"/>
    <w:rsid w:val="00BF0C24"/>
    <w:rsid w:val="00BF0CB7"/>
    <w:rsid w:val="00BF0D69"/>
    <w:rsid w:val="00BF27BE"/>
    <w:rsid w:val="00BF369B"/>
    <w:rsid w:val="00BF3F57"/>
    <w:rsid w:val="00BF4578"/>
    <w:rsid w:val="00BF4611"/>
    <w:rsid w:val="00BF5A35"/>
    <w:rsid w:val="00BF796A"/>
    <w:rsid w:val="00BF7E1C"/>
    <w:rsid w:val="00C00B36"/>
    <w:rsid w:val="00C00CA9"/>
    <w:rsid w:val="00C01370"/>
    <w:rsid w:val="00C01516"/>
    <w:rsid w:val="00C01527"/>
    <w:rsid w:val="00C015DB"/>
    <w:rsid w:val="00C0193F"/>
    <w:rsid w:val="00C02297"/>
    <w:rsid w:val="00C023BB"/>
    <w:rsid w:val="00C03539"/>
    <w:rsid w:val="00C041C3"/>
    <w:rsid w:val="00C04B51"/>
    <w:rsid w:val="00C04D1E"/>
    <w:rsid w:val="00C04F77"/>
    <w:rsid w:val="00C05C78"/>
    <w:rsid w:val="00C0737F"/>
    <w:rsid w:val="00C076E0"/>
    <w:rsid w:val="00C07A8E"/>
    <w:rsid w:val="00C07C6D"/>
    <w:rsid w:val="00C07E24"/>
    <w:rsid w:val="00C1045F"/>
    <w:rsid w:val="00C11648"/>
    <w:rsid w:val="00C1274F"/>
    <w:rsid w:val="00C13DD4"/>
    <w:rsid w:val="00C1451E"/>
    <w:rsid w:val="00C14D11"/>
    <w:rsid w:val="00C15C6E"/>
    <w:rsid w:val="00C167F6"/>
    <w:rsid w:val="00C168A8"/>
    <w:rsid w:val="00C1731A"/>
    <w:rsid w:val="00C17F25"/>
    <w:rsid w:val="00C202C7"/>
    <w:rsid w:val="00C22742"/>
    <w:rsid w:val="00C22B77"/>
    <w:rsid w:val="00C2358E"/>
    <w:rsid w:val="00C24672"/>
    <w:rsid w:val="00C249DB"/>
    <w:rsid w:val="00C24ABD"/>
    <w:rsid w:val="00C257B7"/>
    <w:rsid w:val="00C25F02"/>
    <w:rsid w:val="00C277E5"/>
    <w:rsid w:val="00C277EC"/>
    <w:rsid w:val="00C27A72"/>
    <w:rsid w:val="00C30BCF"/>
    <w:rsid w:val="00C314E1"/>
    <w:rsid w:val="00C3215E"/>
    <w:rsid w:val="00C32E32"/>
    <w:rsid w:val="00C33204"/>
    <w:rsid w:val="00C3382E"/>
    <w:rsid w:val="00C34C73"/>
    <w:rsid w:val="00C353F7"/>
    <w:rsid w:val="00C355D4"/>
    <w:rsid w:val="00C35CEA"/>
    <w:rsid w:val="00C36492"/>
    <w:rsid w:val="00C4094E"/>
    <w:rsid w:val="00C409FE"/>
    <w:rsid w:val="00C41280"/>
    <w:rsid w:val="00C41BBC"/>
    <w:rsid w:val="00C41EE2"/>
    <w:rsid w:val="00C42156"/>
    <w:rsid w:val="00C4219C"/>
    <w:rsid w:val="00C4232B"/>
    <w:rsid w:val="00C428A8"/>
    <w:rsid w:val="00C42A13"/>
    <w:rsid w:val="00C42C2D"/>
    <w:rsid w:val="00C430EC"/>
    <w:rsid w:val="00C43A54"/>
    <w:rsid w:val="00C4438C"/>
    <w:rsid w:val="00C447B8"/>
    <w:rsid w:val="00C45300"/>
    <w:rsid w:val="00C45647"/>
    <w:rsid w:val="00C46751"/>
    <w:rsid w:val="00C47265"/>
    <w:rsid w:val="00C47C76"/>
    <w:rsid w:val="00C47CF2"/>
    <w:rsid w:val="00C47D62"/>
    <w:rsid w:val="00C5025A"/>
    <w:rsid w:val="00C505BD"/>
    <w:rsid w:val="00C510C4"/>
    <w:rsid w:val="00C513F2"/>
    <w:rsid w:val="00C51583"/>
    <w:rsid w:val="00C53834"/>
    <w:rsid w:val="00C538FA"/>
    <w:rsid w:val="00C54645"/>
    <w:rsid w:val="00C54926"/>
    <w:rsid w:val="00C56A66"/>
    <w:rsid w:val="00C572B5"/>
    <w:rsid w:val="00C5757C"/>
    <w:rsid w:val="00C603EB"/>
    <w:rsid w:val="00C60561"/>
    <w:rsid w:val="00C60898"/>
    <w:rsid w:val="00C60D66"/>
    <w:rsid w:val="00C61405"/>
    <w:rsid w:val="00C61AD8"/>
    <w:rsid w:val="00C62538"/>
    <w:rsid w:val="00C63101"/>
    <w:rsid w:val="00C63900"/>
    <w:rsid w:val="00C64115"/>
    <w:rsid w:val="00C6502E"/>
    <w:rsid w:val="00C65168"/>
    <w:rsid w:val="00C66E33"/>
    <w:rsid w:val="00C671D3"/>
    <w:rsid w:val="00C67371"/>
    <w:rsid w:val="00C67691"/>
    <w:rsid w:val="00C71F1F"/>
    <w:rsid w:val="00C724EE"/>
    <w:rsid w:val="00C72776"/>
    <w:rsid w:val="00C72D54"/>
    <w:rsid w:val="00C7367F"/>
    <w:rsid w:val="00C73A3D"/>
    <w:rsid w:val="00C73F22"/>
    <w:rsid w:val="00C742F3"/>
    <w:rsid w:val="00C745BD"/>
    <w:rsid w:val="00C74C07"/>
    <w:rsid w:val="00C76B99"/>
    <w:rsid w:val="00C76ED1"/>
    <w:rsid w:val="00C76F80"/>
    <w:rsid w:val="00C776B3"/>
    <w:rsid w:val="00C77913"/>
    <w:rsid w:val="00C77FCA"/>
    <w:rsid w:val="00C8083C"/>
    <w:rsid w:val="00C80B24"/>
    <w:rsid w:val="00C81AF3"/>
    <w:rsid w:val="00C81F95"/>
    <w:rsid w:val="00C822B4"/>
    <w:rsid w:val="00C82958"/>
    <w:rsid w:val="00C82CC6"/>
    <w:rsid w:val="00C82FCB"/>
    <w:rsid w:val="00C830D2"/>
    <w:rsid w:val="00C84036"/>
    <w:rsid w:val="00C842DF"/>
    <w:rsid w:val="00C84343"/>
    <w:rsid w:val="00C84519"/>
    <w:rsid w:val="00C84E0A"/>
    <w:rsid w:val="00C8522D"/>
    <w:rsid w:val="00C86A49"/>
    <w:rsid w:val="00C86C31"/>
    <w:rsid w:val="00C86CCB"/>
    <w:rsid w:val="00C878E8"/>
    <w:rsid w:val="00C907A3"/>
    <w:rsid w:val="00C90FB4"/>
    <w:rsid w:val="00C914B5"/>
    <w:rsid w:val="00C919CA"/>
    <w:rsid w:val="00C928DD"/>
    <w:rsid w:val="00C9447F"/>
    <w:rsid w:val="00C94CFB"/>
    <w:rsid w:val="00C95244"/>
    <w:rsid w:val="00C95C3F"/>
    <w:rsid w:val="00C9635C"/>
    <w:rsid w:val="00C96E3E"/>
    <w:rsid w:val="00C96E3F"/>
    <w:rsid w:val="00C974E7"/>
    <w:rsid w:val="00C97B20"/>
    <w:rsid w:val="00CA141B"/>
    <w:rsid w:val="00CA1425"/>
    <w:rsid w:val="00CA1A2C"/>
    <w:rsid w:val="00CA2621"/>
    <w:rsid w:val="00CA2749"/>
    <w:rsid w:val="00CA2D56"/>
    <w:rsid w:val="00CA2F6E"/>
    <w:rsid w:val="00CA4810"/>
    <w:rsid w:val="00CA4C89"/>
    <w:rsid w:val="00CA5E03"/>
    <w:rsid w:val="00CA7C43"/>
    <w:rsid w:val="00CB0205"/>
    <w:rsid w:val="00CB04C5"/>
    <w:rsid w:val="00CB0C42"/>
    <w:rsid w:val="00CB0FA1"/>
    <w:rsid w:val="00CB13B9"/>
    <w:rsid w:val="00CB17D6"/>
    <w:rsid w:val="00CB25C5"/>
    <w:rsid w:val="00CB33C5"/>
    <w:rsid w:val="00CB36A3"/>
    <w:rsid w:val="00CB5436"/>
    <w:rsid w:val="00CB5F65"/>
    <w:rsid w:val="00CB61CA"/>
    <w:rsid w:val="00CB6678"/>
    <w:rsid w:val="00CC09F3"/>
    <w:rsid w:val="00CC1B79"/>
    <w:rsid w:val="00CC2FE7"/>
    <w:rsid w:val="00CC3790"/>
    <w:rsid w:val="00CC3ED3"/>
    <w:rsid w:val="00CC4769"/>
    <w:rsid w:val="00CC4BDF"/>
    <w:rsid w:val="00CC526A"/>
    <w:rsid w:val="00CC5F1F"/>
    <w:rsid w:val="00CC688B"/>
    <w:rsid w:val="00CC6BFE"/>
    <w:rsid w:val="00CC6F2A"/>
    <w:rsid w:val="00CC70C7"/>
    <w:rsid w:val="00CC77E8"/>
    <w:rsid w:val="00CC7AC8"/>
    <w:rsid w:val="00CC7B7A"/>
    <w:rsid w:val="00CC7FA6"/>
    <w:rsid w:val="00CD07D8"/>
    <w:rsid w:val="00CD215E"/>
    <w:rsid w:val="00CD357F"/>
    <w:rsid w:val="00CD3C72"/>
    <w:rsid w:val="00CD4C53"/>
    <w:rsid w:val="00CD56D0"/>
    <w:rsid w:val="00CD5AA1"/>
    <w:rsid w:val="00CD6023"/>
    <w:rsid w:val="00CD6DBA"/>
    <w:rsid w:val="00CD6FA0"/>
    <w:rsid w:val="00CE19A4"/>
    <w:rsid w:val="00CE229E"/>
    <w:rsid w:val="00CE292B"/>
    <w:rsid w:val="00CE3DA9"/>
    <w:rsid w:val="00CE579C"/>
    <w:rsid w:val="00CE5EB7"/>
    <w:rsid w:val="00CE63D8"/>
    <w:rsid w:val="00CE6F3D"/>
    <w:rsid w:val="00CF01E0"/>
    <w:rsid w:val="00CF0CE1"/>
    <w:rsid w:val="00CF237C"/>
    <w:rsid w:val="00CF3335"/>
    <w:rsid w:val="00CF33CF"/>
    <w:rsid w:val="00CF3515"/>
    <w:rsid w:val="00CF4A70"/>
    <w:rsid w:val="00CF5A36"/>
    <w:rsid w:val="00CF5BF9"/>
    <w:rsid w:val="00CF63DB"/>
    <w:rsid w:val="00CF679B"/>
    <w:rsid w:val="00CF78ED"/>
    <w:rsid w:val="00D0069C"/>
    <w:rsid w:val="00D00754"/>
    <w:rsid w:val="00D008BF"/>
    <w:rsid w:val="00D00D67"/>
    <w:rsid w:val="00D00FEA"/>
    <w:rsid w:val="00D012B8"/>
    <w:rsid w:val="00D015B1"/>
    <w:rsid w:val="00D02894"/>
    <w:rsid w:val="00D02A63"/>
    <w:rsid w:val="00D031F5"/>
    <w:rsid w:val="00D03B29"/>
    <w:rsid w:val="00D044ED"/>
    <w:rsid w:val="00D045CB"/>
    <w:rsid w:val="00D058E5"/>
    <w:rsid w:val="00D0641C"/>
    <w:rsid w:val="00D06954"/>
    <w:rsid w:val="00D06AF1"/>
    <w:rsid w:val="00D0727E"/>
    <w:rsid w:val="00D07BF2"/>
    <w:rsid w:val="00D07E35"/>
    <w:rsid w:val="00D07E44"/>
    <w:rsid w:val="00D11D36"/>
    <w:rsid w:val="00D124B5"/>
    <w:rsid w:val="00D12830"/>
    <w:rsid w:val="00D13F36"/>
    <w:rsid w:val="00D14AC9"/>
    <w:rsid w:val="00D14D08"/>
    <w:rsid w:val="00D14DB7"/>
    <w:rsid w:val="00D14FFA"/>
    <w:rsid w:val="00D15748"/>
    <w:rsid w:val="00D16A7F"/>
    <w:rsid w:val="00D16B79"/>
    <w:rsid w:val="00D17C7B"/>
    <w:rsid w:val="00D20336"/>
    <w:rsid w:val="00D213E1"/>
    <w:rsid w:val="00D21826"/>
    <w:rsid w:val="00D21E7F"/>
    <w:rsid w:val="00D23C67"/>
    <w:rsid w:val="00D24372"/>
    <w:rsid w:val="00D25D2E"/>
    <w:rsid w:val="00D26247"/>
    <w:rsid w:val="00D26C11"/>
    <w:rsid w:val="00D26D95"/>
    <w:rsid w:val="00D27D6B"/>
    <w:rsid w:val="00D27E14"/>
    <w:rsid w:val="00D30B96"/>
    <w:rsid w:val="00D31B31"/>
    <w:rsid w:val="00D32116"/>
    <w:rsid w:val="00D3238F"/>
    <w:rsid w:val="00D32963"/>
    <w:rsid w:val="00D34922"/>
    <w:rsid w:val="00D34997"/>
    <w:rsid w:val="00D34A28"/>
    <w:rsid w:val="00D34B17"/>
    <w:rsid w:val="00D35550"/>
    <w:rsid w:val="00D35E39"/>
    <w:rsid w:val="00D36206"/>
    <w:rsid w:val="00D369C0"/>
    <w:rsid w:val="00D36AA8"/>
    <w:rsid w:val="00D36C4E"/>
    <w:rsid w:val="00D370A0"/>
    <w:rsid w:val="00D401A1"/>
    <w:rsid w:val="00D4093F"/>
    <w:rsid w:val="00D41A4A"/>
    <w:rsid w:val="00D424CD"/>
    <w:rsid w:val="00D43520"/>
    <w:rsid w:val="00D45115"/>
    <w:rsid w:val="00D45EF0"/>
    <w:rsid w:val="00D462E7"/>
    <w:rsid w:val="00D47041"/>
    <w:rsid w:val="00D50C6B"/>
    <w:rsid w:val="00D5232F"/>
    <w:rsid w:val="00D5269F"/>
    <w:rsid w:val="00D53FC1"/>
    <w:rsid w:val="00D540F8"/>
    <w:rsid w:val="00D5463D"/>
    <w:rsid w:val="00D54BDD"/>
    <w:rsid w:val="00D550E7"/>
    <w:rsid w:val="00D56369"/>
    <w:rsid w:val="00D57CE4"/>
    <w:rsid w:val="00D606FC"/>
    <w:rsid w:val="00D612A0"/>
    <w:rsid w:val="00D61692"/>
    <w:rsid w:val="00D620F5"/>
    <w:rsid w:val="00D62E36"/>
    <w:rsid w:val="00D62EF0"/>
    <w:rsid w:val="00D638DB"/>
    <w:rsid w:val="00D63A76"/>
    <w:rsid w:val="00D6406D"/>
    <w:rsid w:val="00D64D67"/>
    <w:rsid w:val="00D653DF"/>
    <w:rsid w:val="00D655DF"/>
    <w:rsid w:val="00D6569D"/>
    <w:rsid w:val="00D65C93"/>
    <w:rsid w:val="00D666AB"/>
    <w:rsid w:val="00D6695C"/>
    <w:rsid w:val="00D66B59"/>
    <w:rsid w:val="00D66C25"/>
    <w:rsid w:val="00D670C9"/>
    <w:rsid w:val="00D67120"/>
    <w:rsid w:val="00D67BCC"/>
    <w:rsid w:val="00D708E0"/>
    <w:rsid w:val="00D70995"/>
    <w:rsid w:val="00D72782"/>
    <w:rsid w:val="00D75659"/>
    <w:rsid w:val="00D75BC9"/>
    <w:rsid w:val="00D75F83"/>
    <w:rsid w:val="00D75F9A"/>
    <w:rsid w:val="00D765C9"/>
    <w:rsid w:val="00D766EA"/>
    <w:rsid w:val="00D769BF"/>
    <w:rsid w:val="00D7702E"/>
    <w:rsid w:val="00D7746D"/>
    <w:rsid w:val="00D77DD9"/>
    <w:rsid w:val="00D8056F"/>
    <w:rsid w:val="00D80A5D"/>
    <w:rsid w:val="00D80F20"/>
    <w:rsid w:val="00D8153E"/>
    <w:rsid w:val="00D817C0"/>
    <w:rsid w:val="00D81CFB"/>
    <w:rsid w:val="00D83FDD"/>
    <w:rsid w:val="00D8407B"/>
    <w:rsid w:val="00D8489F"/>
    <w:rsid w:val="00D853ED"/>
    <w:rsid w:val="00D85B3E"/>
    <w:rsid w:val="00D8698D"/>
    <w:rsid w:val="00D86EEB"/>
    <w:rsid w:val="00D87091"/>
    <w:rsid w:val="00D90307"/>
    <w:rsid w:val="00D909D8"/>
    <w:rsid w:val="00D9146B"/>
    <w:rsid w:val="00D92846"/>
    <w:rsid w:val="00D929AA"/>
    <w:rsid w:val="00D92C4F"/>
    <w:rsid w:val="00D92DCB"/>
    <w:rsid w:val="00D9317D"/>
    <w:rsid w:val="00D932F8"/>
    <w:rsid w:val="00D94607"/>
    <w:rsid w:val="00D94A13"/>
    <w:rsid w:val="00D94E33"/>
    <w:rsid w:val="00D96211"/>
    <w:rsid w:val="00D96CB4"/>
    <w:rsid w:val="00D977EE"/>
    <w:rsid w:val="00D97C99"/>
    <w:rsid w:val="00DA0A0B"/>
    <w:rsid w:val="00DA104B"/>
    <w:rsid w:val="00DA1106"/>
    <w:rsid w:val="00DA1859"/>
    <w:rsid w:val="00DA1C06"/>
    <w:rsid w:val="00DA4AD2"/>
    <w:rsid w:val="00DA55C1"/>
    <w:rsid w:val="00DA5841"/>
    <w:rsid w:val="00DA6929"/>
    <w:rsid w:val="00DA747A"/>
    <w:rsid w:val="00DA74B3"/>
    <w:rsid w:val="00DA78BC"/>
    <w:rsid w:val="00DB032F"/>
    <w:rsid w:val="00DB0A55"/>
    <w:rsid w:val="00DB0D4B"/>
    <w:rsid w:val="00DB10D6"/>
    <w:rsid w:val="00DB1595"/>
    <w:rsid w:val="00DB15F3"/>
    <w:rsid w:val="00DB1E35"/>
    <w:rsid w:val="00DB3839"/>
    <w:rsid w:val="00DB454F"/>
    <w:rsid w:val="00DB4BFE"/>
    <w:rsid w:val="00DB53C2"/>
    <w:rsid w:val="00DB6B13"/>
    <w:rsid w:val="00DB6B49"/>
    <w:rsid w:val="00DB6DCC"/>
    <w:rsid w:val="00DB6E21"/>
    <w:rsid w:val="00DB7C9D"/>
    <w:rsid w:val="00DC1755"/>
    <w:rsid w:val="00DC198F"/>
    <w:rsid w:val="00DC2557"/>
    <w:rsid w:val="00DC25EB"/>
    <w:rsid w:val="00DC2701"/>
    <w:rsid w:val="00DC287D"/>
    <w:rsid w:val="00DC2B06"/>
    <w:rsid w:val="00DC2F9A"/>
    <w:rsid w:val="00DC317B"/>
    <w:rsid w:val="00DC378B"/>
    <w:rsid w:val="00DC3A66"/>
    <w:rsid w:val="00DC3AAA"/>
    <w:rsid w:val="00DC483A"/>
    <w:rsid w:val="00DC4BA5"/>
    <w:rsid w:val="00DC4C4E"/>
    <w:rsid w:val="00DC5F1F"/>
    <w:rsid w:val="00DC700C"/>
    <w:rsid w:val="00DC7269"/>
    <w:rsid w:val="00DC76B8"/>
    <w:rsid w:val="00DC7FAF"/>
    <w:rsid w:val="00DD08F1"/>
    <w:rsid w:val="00DD09EA"/>
    <w:rsid w:val="00DD1277"/>
    <w:rsid w:val="00DD19BD"/>
    <w:rsid w:val="00DD2030"/>
    <w:rsid w:val="00DD2D0B"/>
    <w:rsid w:val="00DD3D07"/>
    <w:rsid w:val="00DD4088"/>
    <w:rsid w:val="00DD418C"/>
    <w:rsid w:val="00DD4A96"/>
    <w:rsid w:val="00DD4FE5"/>
    <w:rsid w:val="00DD549F"/>
    <w:rsid w:val="00DD567A"/>
    <w:rsid w:val="00DD5908"/>
    <w:rsid w:val="00DD5FB1"/>
    <w:rsid w:val="00DD6BFD"/>
    <w:rsid w:val="00DD72F6"/>
    <w:rsid w:val="00DD782C"/>
    <w:rsid w:val="00DD7C28"/>
    <w:rsid w:val="00DD7E48"/>
    <w:rsid w:val="00DE0734"/>
    <w:rsid w:val="00DE0BB4"/>
    <w:rsid w:val="00DE1438"/>
    <w:rsid w:val="00DE231E"/>
    <w:rsid w:val="00DE2935"/>
    <w:rsid w:val="00DE3277"/>
    <w:rsid w:val="00DE34AC"/>
    <w:rsid w:val="00DE3C04"/>
    <w:rsid w:val="00DE4390"/>
    <w:rsid w:val="00DE4431"/>
    <w:rsid w:val="00DE47F4"/>
    <w:rsid w:val="00DE4B55"/>
    <w:rsid w:val="00DE4C90"/>
    <w:rsid w:val="00DE56C3"/>
    <w:rsid w:val="00DE5795"/>
    <w:rsid w:val="00DE5EE7"/>
    <w:rsid w:val="00DE68B1"/>
    <w:rsid w:val="00DE6A71"/>
    <w:rsid w:val="00DE78CD"/>
    <w:rsid w:val="00DE7B0E"/>
    <w:rsid w:val="00DE7E99"/>
    <w:rsid w:val="00DE7EC0"/>
    <w:rsid w:val="00DE7F37"/>
    <w:rsid w:val="00DF0123"/>
    <w:rsid w:val="00DF0C41"/>
    <w:rsid w:val="00DF105E"/>
    <w:rsid w:val="00DF1C16"/>
    <w:rsid w:val="00DF3793"/>
    <w:rsid w:val="00DF3922"/>
    <w:rsid w:val="00DF398A"/>
    <w:rsid w:val="00DF4EAF"/>
    <w:rsid w:val="00DF5946"/>
    <w:rsid w:val="00DF5AC0"/>
    <w:rsid w:val="00DF5DB6"/>
    <w:rsid w:val="00DF63A0"/>
    <w:rsid w:val="00DF6FD3"/>
    <w:rsid w:val="00DF7342"/>
    <w:rsid w:val="00E0031A"/>
    <w:rsid w:val="00E0075B"/>
    <w:rsid w:val="00E007B6"/>
    <w:rsid w:val="00E00FCE"/>
    <w:rsid w:val="00E0104A"/>
    <w:rsid w:val="00E01258"/>
    <w:rsid w:val="00E013C7"/>
    <w:rsid w:val="00E0233E"/>
    <w:rsid w:val="00E02E0B"/>
    <w:rsid w:val="00E03121"/>
    <w:rsid w:val="00E03E32"/>
    <w:rsid w:val="00E05052"/>
    <w:rsid w:val="00E05800"/>
    <w:rsid w:val="00E0722C"/>
    <w:rsid w:val="00E10DF3"/>
    <w:rsid w:val="00E11D44"/>
    <w:rsid w:val="00E12835"/>
    <w:rsid w:val="00E132AE"/>
    <w:rsid w:val="00E132E9"/>
    <w:rsid w:val="00E14015"/>
    <w:rsid w:val="00E140D7"/>
    <w:rsid w:val="00E15813"/>
    <w:rsid w:val="00E1586C"/>
    <w:rsid w:val="00E170A4"/>
    <w:rsid w:val="00E177A4"/>
    <w:rsid w:val="00E17C09"/>
    <w:rsid w:val="00E20836"/>
    <w:rsid w:val="00E20E5C"/>
    <w:rsid w:val="00E24040"/>
    <w:rsid w:val="00E248C5"/>
    <w:rsid w:val="00E24C0F"/>
    <w:rsid w:val="00E25268"/>
    <w:rsid w:val="00E266B6"/>
    <w:rsid w:val="00E267FA"/>
    <w:rsid w:val="00E27857"/>
    <w:rsid w:val="00E27B42"/>
    <w:rsid w:val="00E309C6"/>
    <w:rsid w:val="00E317CE"/>
    <w:rsid w:val="00E32090"/>
    <w:rsid w:val="00E323BB"/>
    <w:rsid w:val="00E33FE9"/>
    <w:rsid w:val="00E345F2"/>
    <w:rsid w:val="00E34893"/>
    <w:rsid w:val="00E35613"/>
    <w:rsid w:val="00E35956"/>
    <w:rsid w:val="00E36C0B"/>
    <w:rsid w:val="00E371FD"/>
    <w:rsid w:val="00E37BDB"/>
    <w:rsid w:val="00E418CF"/>
    <w:rsid w:val="00E41B8C"/>
    <w:rsid w:val="00E426C9"/>
    <w:rsid w:val="00E42E10"/>
    <w:rsid w:val="00E433AB"/>
    <w:rsid w:val="00E436B3"/>
    <w:rsid w:val="00E448BA"/>
    <w:rsid w:val="00E45947"/>
    <w:rsid w:val="00E46016"/>
    <w:rsid w:val="00E46DC4"/>
    <w:rsid w:val="00E473EE"/>
    <w:rsid w:val="00E47EC6"/>
    <w:rsid w:val="00E47FB7"/>
    <w:rsid w:val="00E508FE"/>
    <w:rsid w:val="00E51E26"/>
    <w:rsid w:val="00E529EA"/>
    <w:rsid w:val="00E52A40"/>
    <w:rsid w:val="00E5359F"/>
    <w:rsid w:val="00E544E1"/>
    <w:rsid w:val="00E545CB"/>
    <w:rsid w:val="00E55375"/>
    <w:rsid w:val="00E55CFB"/>
    <w:rsid w:val="00E561B6"/>
    <w:rsid w:val="00E56864"/>
    <w:rsid w:val="00E56BC6"/>
    <w:rsid w:val="00E56CAA"/>
    <w:rsid w:val="00E5755E"/>
    <w:rsid w:val="00E57B00"/>
    <w:rsid w:val="00E608D0"/>
    <w:rsid w:val="00E60C13"/>
    <w:rsid w:val="00E60EC9"/>
    <w:rsid w:val="00E62012"/>
    <w:rsid w:val="00E63301"/>
    <w:rsid w:val="00E635C9"/>
    <w:rsid w:val="00E63A28"/>
    <w:rsid w:val="00E63A99"/>
    <w:rsid w:val="00E64D25"/>
    <w:rsid w:val="00E65218"/>
    <w:rsid w:val="00E653E2"/>
    <w:rsid w:val="00E6578D"/>
    <w:rsid w:val="00E66F56"/>
    <w:rsid w:val="00E66FC1"/>
    <w:rsid w:val="00E674C7"/>
    <w:rsid w:val="00E67A2C"/>
    <w:rsid w:val="00E702F1"/>
    <w:rsid w:val="00E7048B"/>
    <w:rsid w:val="00E711D6"/>
    <w:rsid w:val="00E712FC"/>
    <w:rsid w:val="00E714E1"/>
    <w:rsid w:val="00E720C0"/>
    <w:rsid w:val="00E72BC8"/>
    <w:rsid w:val="00E735C2"/>
    <w:rsid w:val="00E73F8B"/>
    <w:rsid w:val="00E741BA"/>
    <w:rsid w:val="00E74B8F"/>
    <w:rsid w:val="00E7550C"/>
    <w:rsid w:val="00E75AC6"/>
    <w:rsid w:val="00E75B2C"/>
    <w:rsid w:val="00E75C0E"/>
    <w:rsid w:val="00E75C15"/>
    <w:rsid w:val="00E75E27"/>
    <w:rsid w:val="00E76CD3"/>
    <w:rsid w:val="00E76FF3"/>
    <w:rsid w:val="00E770C2"/>
    <w:rsid w:val="00E801A5"/>
    <w:rsid w:val="00E8089B"/>
    <w:rsid w:val="00E819AC"/>
    <w:rsid w:val="00E82017"/>
    <w:rsid w:val="00E82066"/>
    <w:rsid w:val="00E830F9"/>
    <w:rsid w:val="00E83565"/>
    <w:rsid w:val="00E8436F"/>
    <w:rsid w:val="00E859A4"/>
    <w:rsid w:val="00E86344"/>
    <w:rsid w:val="00E86792"/>
    <w:rsid w:val="00E86E44"/>
    <w:rsid w:val="00E87B3E"/>
    <w:rsid w:val="00E90421"/>
    <w:rsid w:val="00E90567"/>
    <w:rsid w:val="00E90665"/>
    <w:rsid w:val="00E907CF"/>
    <w:rsid w:val="00E90C15"/>
    <w:rsid w:val="00E90E7D"/>
    <w:rsid w:val="00E91029"/>
    <w:rsid w:val="00E925E5"/>
    <w:rsid w:val="00E92916"/>
    <w:rsid w:val="00E92A4E"/>
    <w:rsid w:val="00E92A63"/>
    <w:rsid w:val="00E933E0"/>
    <w:rsid w:val="00E93440"/>
    <w:rsid w:val="00E9599A"/>
    <w:rsid w:val="00EA0966"/>
    <w:rsid w:val="00EA0A1C"/>
    <w:rsid w:val="00EA13DB"/>
    <w:rsid w:val="00EA1408"/>
    <w:rsid w:val="00EA14D3"/>
    <w:rsid w:val="00EA165F"/>
    <w:rsid w:val="00EA1743"/>
    <w:rsid w:val="00EA1B39"/>
    <w:rsid w:val="00EA2FC1"/>
    <w:rsid w:val="00EA3861"/>
    <w:rsid w:val="00EA397A"/>
    <w:rsid w:val="00EA3EA9"/>
    <w:rsid w:val="00EA43A6"/>
    <w:rsid w:val="00EA482A"/>
    <w:rsid w:val="00EA7047"/>
    <w:rsid w:val="00EB0143"/>
    <w:rsid w:val="00EB0C03"/>
    <w:rsid w:val="00EB23D0"/>
    <w:rsid w:val="00EB2E12"/>
    <w:rsid w:val="00EB2EB4"/>
    <w:rsid w:val="00EB2F32"/>
    <w:rsid w:val="00EB3917"/>
    <w:rsid w:val="00EB3B0E"/>
    <w:rsid w:val="00EB3B19"/>
    <w:rsid w:val="00EB3EE4"/>
    <w:rsid w:val="00EB4043"/>
    <w:rsid w:val="00EB410B"/>
    <w:rsid w:val="00EB515B"/>
    <w:rsid w:val="00EB581E"/>
    <w:rsid w:val="00EB58A0"/>
    <w:rsid w:val="00EB5B87"/>
    <w:rsid w:val="00EB5FE5"/>
    <w:rsid w:val="00EB62AD"/>
    <w:rsid w:val="00EB6FA3"/>
    <w:rsid w:val="00EB73CA"/>
    <w:rsid w:val="00EB78BE"/>
    <w:rsid w:val="00EB7DBD"/>
    <w:rsid w:val="00EB7F0B"/>
    <w:rsid w:val="00EC0510"/>
    <w:rsid w:val="00EC0DAD"/>
    <w:rsid w:val="00EC3FE9"/>
    <w:rsid w:val="00EC4808"/>
    <w:rsid w:val="00EC4BE7"/>
    <w:rsid w:val="00EC4C13"/>
    <w:rsid w:val="00EC523A"/>
    <w:rsid w:val="00EC5BB4"/>
    <w:rsid w:val="00EC5C20"/>
    <w:rsid w:val="00EC614C"/>
    <w:rsid w:val="00EC7010"/>
    <w:rsid w:val="00EC769E"/>
    <w:rsid w:val="00EC7860"/>
    <w:rsid w:val="00EC7BF0"/>
    <w:rsid w:val="00ED06F4"/>
    <w:rsid w:val="00ED07B2"/>
    <w:rsid w:val="00ED174F"/>
    <w:rsid w:val="00ED18BD"/>
    <w:rsid w:val="00ED236D"/>
    <w:rsid w:val="00ED2435"/>
    <w:rsid w:val="00ED2825"/>
    <w:rsid w:val="00ED283E"/>
    <w:rsid w:val="00ED2E9A"/>
    <w:rsid w:val="00ED3455"/>
    <w:rsid w:val="00ED351A"/>
    <w:rsid w:val="00ED3AE1"/>
    <w:rsid w:val="00ED4041"/>
    <w:rsid w:val="00ED42D5"/>
    <w:rsid w:val="00ED52CB"/>
    <w:rsid w:val="00ED5507"/>
    <w:rsid w:val="00ED5B62"/>
    <w:rsid w:val="00ED6E43"/>
    <w:rsid w:val="00ED72EF"/>
    <w:rsid w:val="00ED763B"/>
    <w:rsid w:val="00ED7C05"/>
    <w:rsid w:val="00EE08DC"/>
    <w:rsid w:val="00EE0FF8"/>
    <w:rsid w:val="00EE19B3"/>
    <w:rsid w:val="00EE2E1F"/>
    <w:rsid w:val="00EE3C85"/>
    <w:rsid w:val="00EE3EBE"/>
    <w:rsid w:val="00EE40CE"/>
    <w:rsid w:val="00EE474B"/>
    <w:rsid w:val="00EE483B"/>
    <w:rsid w:val="00EE52E7"/>
    <w:rsid w:val="00EE55C2"/>
    <w:rsid w:val="00EE560C"/>
    <w:rsid w:val="00EE58C9"/>
    <w:rsid w:val="00EE5E43"/>
    <w:rsid w:val="00EE6F1F"/>
    <w:rsid w:val="00EF1931"/>
    <w:rsid w:val="00EF294E"/>
    <w:rsid w:val="00EF2BEF"/>
    <w:rsid w:val="00EF39F8"/>
    <w:rsid w:val="00EF3B4E"/>
    <w:rsid w:val="00EF447A"/>
    <w:rsid w:val="00EF5262"/>
    <w:rsid w:val="00EF5290"/>
    <w:rsid w:val="00EF5B8C"/>
    <w:rsid w:val="00EF67EB"/>
    <w:rsid w:val="00F02A55"/>
    <w:rsid w:val="00F02ED3"/>
    <w:rsid w:val="00F03EDB"/>
    <w:rsid w:val="00F050B4"/>
    <w:rsid w:val="00F056D7"/>
    <w:rsid w:val="00F05E23"/>
    <w:rsid w:val="00F06826"/>
    <w:rsid w:val="00F07030"/>
    <w:rsid w:val="00F07038"/>
    <w:rsid w:val="00F07200"/>
    <w:rsid w:val="00F07EA5"/>
    <w:rsid w:val="00F1062F"/>
    <w:rsid w:val="00F10A1D"/>
    <w:rsid w:val="00F11D95"/>
    <w:rsid w:val="00F131AD"/>
    <w:rsid w:val="00F13573"/>
    <w:rsid w:val="00F135FF"/>
    <w:rsid w:val="00F13A31"/>
    <w:rsid w:val="00F14B55"/>
    <w:rsid w:val="00F1529A"/>
    <w:rsid w:val="00F152ED"/>
    <w:rsid w:val="00F168BA"/>
    <w:rsid w:val="00F17516"/>
    <w:rsid w:val="00F1764B"/>
    <w:rsid w:val="00F17849"/>
    <w:rsid w:val="00F17B7B"/>
    <w:rsid w:val="00F17CE7"/>
    <w:rsid w:val="00F20F9B"/>
    <w:rsid w:val="00F21AE2"/>
    <w:rsid w:val="00F21B44"/>
    <w:rsid w:val="00F21B80"/>
    <w:rsid w:val="00F2209A"/>
    <w:rsid w:val="00F225EF"/>
    <w:rsid w:val="00F227F3"/>
    <w:rsid w:val="00F22FA0"/>
    <w:rsid w:val="00F2325C"/>
    <w:rsid w:val="00F235EF"/>
    <w:rsid w:val="00F23A65"/>
    <w:rsid w:val="00F23FF0"/>
    <w:rsid w:val="00F248BA"/>
    <w:rsid w:val="00F24A69"/>
    <w:rsid w:val="00F24D69"/>
    <w:rsid w:val="00F24FDE"/>
    <w:rsid w:val="00F2512E"/>
    <w:rsid w:val="00F2568E"/>
    <w:rsid w:val="00F25912"/>
    <w:rsid w:val="00F27FE1"/>
    <w:rsid w:val="00F30629"/>
    <w:rsid w:val="00F3080C"/>
    <w:rsid w:val="00F32907"/>
    <w:rsid w:val="00F3362D"/>
    <w:rsid w:val="00F3796F"/>
    <w:rsid w:val="00F40377"/>
    <w:rsid w:val="00F422B4"/>
    <w:rsid w:val="00F427F6"/>
    <w:rsid w:val="00F43154"/>
    <w:rsid w:val="00F431F7"/>
    <w:rsid w:val="00F434C3"/>
    <w:rsid w:val="00F43655"/>
    <w:rsid w:val="00F44B36"/>
    <w:rsid w:val="00F44F6E"/>
    <w:rsid w:val="00F45B0F"/>
    <w:rsid w:val="00F45C18"/>
    <w:rsid w:val="00F46470"/>
    <w:rsid w:val="00F46A54"/>
    <w:rsid w:val="00F50C5E"/>
    <w:rsid w:val="00F51025"/>
    <w:rsid w:val="00F510BC"/>
    <w:rsid w:val="00F51EAF"/>
    <w:rsid w:val="00F52073"/>
    <w:rsid w:val="00F52885"/>
    <w:rsid w:val="00F52ED9"/>
    <w:rsid w:val="00F52F12"/>
    <w:rsid w:val="00F534DB"/>
    <w:rsid w:val="00F5444C"/>
    <w:rsid w:val="00F54B56"/>
    <w:rsid w:val="00F5518D"/>
    <w:rsid w:val="00F55258"/>
    <w:rsid w:val="00F553BB"/>
    <w:rsid w:val="00F55A17"/>
    <w:rsid w:val="00F55BFB"/>
    <w:rsid w:val="00F55CBF"/>
    <w:rsid w:val="00F55DD5"/>
    <w:rsid w:val="00F56752"/>
    <w:rsid w:val="00F56C61"/>
    <w:rsid w:val="00F5717A"/>
    <w:rsid w:val="00F576C9"/>
    <w:rsid w:val="00F57819"/>
    <w:rsid w:val="00F57CA5"/>
    <w:rsid w:val="00F57F03"/>
    <w:rsid w:val="00F60C84"/>
    <w:rsid w:val="00F61916"/>
    <w:rsid w:val="00F61BD5"/>
    <w:rsid w:val="00F61DF2"/>
    <w:rsid w:val="00F6235D"/>
    <w:rsid w:val="00F63480"/>
    <w:rsid w:val="00F63797"/>
    <w:rsid w:val="00F63C60"/>
    <w:rsid w:val="00F63CF6"/>
    <w:rsid w:val="00F63D79"/>
    <w:rsid w:val="00F656CE"/>
    <w:rsid w:val="00F661B6"/>
    <w:rsid w:val="00F66911"/>
    <w:rsid w:val="00F671CE"/>
    <w:rsid w:val="00F67AF4"/>
    <w:rsid w:val="00F7004E"/>
    <w:rsid w:val="00F70A7F"/>
    <w:rsid w:val="00F7124C"/>
    <w:rsid w:val="00F713C6"/>
    <w:rsid w:val="00F71514"/>
    <w:rsid w:val="00F72D5F"/>
    <w:rsid w:val="00F72E57"/>
    <w:rsid w:val="00F73169"/>
    <w:rsid w:val="00F73226"/>
    <w:rsid w:val="00F73721"/>
    <w:rsid w:val="00F73CB6"/>
    <w:rsid w:val="00F757F7"/>
    <w:rsid w:val="00F7683F"/>
    <w:rsid w:val="00F77966"/>
    <w:rsid w:val="00F77A4B"/>
    <w:rsid w:val="00F8047A"/>
    <w:rsid w:val="00F80938"/>
    <w:rsid w:val="00F82051"/>
    <w:rsid w:val="00F8241F"/>
    <w:rsid w:val="00F84AFF"/>
    <w:rsid w:val="00F86289"/>
    <w:rsid w:val="00F864EC"/>
    <w:rsid w:val="00F86F42"/>
    <w:rsid w:val="00F873F3"/>
    <w:rsid w:val="00F9005A"/>
    <w:rsid w:val="00F901C4"/>
    <w:rsid w:val="00F914D7"/>
    <w:rsid w:val="00F93525"/>
    <w:rsid w:val="00F93B06"/>
    <w:rsid w:val="00F948FC"/>
    <w:rsid w:val="00F94ACD"/>
    <w:rsid w:val="00F9549A"/>
    <w:rsid w:val="00F955E6"/>
    <w:rsid w:val="00F95633"/>
    <w:rsid w:val="00F95BDF"/>
    <w:rsid w:val="00F96A4A"/>
    <w:rsid w:val="00F96CFB"/>
    <w:rsid w:val="00F96E50"/>
    <w:rsid w:val="00F97E20"/>
    <w:rsid w:val="00FA0091"/>
    <w:rsid w:val="00FA0A14"/>
    <w:rsid w:val="00FA1562"/>
    <w:rsid w:val="00FA1790"/>
    <w:rsid w:val="00FA1D82"/>
    <w:rsid w:val="00FA1E85"/>
    <w:rsid w:val="00FA24AE"/>
    <w:rsid w:val="00FA2BB9"/>
    <w:rsid w:val="00FA35A9"/>
    <w:rsid w:val="00FA4DBC"/>
    <w:rsid w:val="00FA5030"/>
    <w:rsid w:val="00FA509C"/>
    <w:rsid w:val="00FA68A3"/>
    <w:rsid w:val="00FA71D2"/>
    <w:rsid w:val="00FA7E8E"/>
    <w:rsid w:val="00FB022C"/>
    <w:rsid w:val="00FB09A7"/>
    <w:rsid w:val="00FB14AE"/>
    <w:rsid w:val="00FB211C"/>
    <w:rsid w:val="00FB25D6"/>
    <w:rsid w:val="00FB425A"/>
    <w:rsid w:val="00FB4964"/>
    <w:rsid w:val="00FB4A4F"/>
    <w:rsid w:val="00FB6CAD"/>
    <w:rsid w:val="00FB7024"/>
    <w:rsid w:val="00FC11FA"/>
    <w:rsid w:val="00FC12D6"/>
    <w:rsid w:val="00FC134E"/>
    <w:rsid w:val="00FC1CE3"/>
    <w:rsid w:val="00FC1E4F"/>
    <w:rsid w:val="00FC20E0"/>
    <w:rsid w:val="00FC3CA0"/>
    <w:rsid w:val="00FC3D2B"/>
    <w:rsid w:val="00FC4342"/>
    <w:rsid w:val="00FC4675"/>
    <w:rsid w:val="00FC52AB"/>
    <w:rsid w:val="00FC57CE"/>
    <w:rsid w:val="00FC5D33"/>
    <w:rsid w:val="00FC5EE5"/>
    <w:rsid w:val="00FC6322"/>
    <w:rsid w:val="00FC64A9"/>
    <w:rsid w:val="00FC7A01"/>
    <w:rsid w:val="00FC7A58"/>
    <w:rsid w:val="00FD021F"/>
    <w:rsid w:val="00FD066B"/>
    <w:rsid w:val="00FD0A1A"/>
    <w:rsid w:val="00FD0CFE"/>
    <w:rsid w:val="00FD1BAF"/>
    <w:rsid w:val="00FD29B3"/>
    <w:rsid w:val="00FD658F"/>
    <w:rsid w:val="00FD6FB4"/>
    <w:rsid w:val="00FD7FA1"/>
    <w:rsid w:val="00FE0103"/>
    <w:rsid w:val="00FE079B"/>
    <w:rsid w:val="00FE0B35"/>
    <w:rsid w:val="00FE1DFC"/>
    <w:rsid w:val="00FE228F"/>
    <w:rsid w:val="00FE29B8"/>
    <w:rsid w:val="00FE3034"/>
    <w:rsid w:val="00FE4887"/>
    <w:rsid w:val="00FE4E84"/>
    <w:rsid w:val="00FE5E37"/>
    <w:rsid w:val="00FE6363"/>
    <w:rsid w:val="00FE6C2D"/>
    <w:rsid w:val="00FE6DD5"/>
    <w:rsid w:val="00FE7628"/>
    <w:rsid w:val="00FF0882"/>
    <w:rsid w:val="00FF2489"/>
    <w:rsid w:val="00FF31B7"/>
    <w:rsid w:val="00FF31EB"/>
    <w:rsid w:val="00FF36B9"/>
    <w:rsid w:val="00FF4023"/>
    <w:rsid w:val="00FF5664"/>
    <w:rsid w:val="00FF57C4"/>
    <w:rsid w:val="00FF60F4"/>
    <w:rsid w:val="00FF6149"/>
    <w:rsid w:val="00FF7373"/>
    <w:rsid w:val="0166488F"/>
    <w:rsid w:val="019C3C12"/>
    <w:rsid w:val="033878A3"/>
    <w:rsid w:val="043967AF"/>
    <w:rsid w:val="04600CBD"/>
    <w:rsid w:val="05005E9B"/>
    <w:rsid w:val="05285492"/>
    <w:rsid w:val="05B02A9C"/>
    <w:rsid w:val="066A6D88"/>
    <w:rsid w:val="080B7BC1"/>
    <w:rsid w:val="08EF4EA8"/>
    <w:rsid w:val="0C1E61E3"/>
    <w:rsid w:val="0C92531E"/>
    <w:rsid w:val="0CC01CD2"/>
    <w:rsid w:val="0D47430D"/>
    <w:rsid w:val="0DFC51E8"/>
    <w:rsid w:val="0E5E6941"/>
    <w:rsid w:val="0E802058"/>
    <w:rsid w:val="0F045280"/>
    <w:rsid w:val="0F1030CE"/>
    <w:rsid w:val="0F325F34"/>
    <w:rsid w:val="0F566388"/>
    <w:rsid w:val="0FAA3399"/>
    <w:rsid w:val="110B7CF2"/>
    <w:rsid w:val="1117047D"/>
    <w:rsid w:val="12497713"/>
    <w:rsid w:val="134925E5"/>
    <w:rsid w:val="140A18EA"/>
    <w:rsid w:val="1441099A"/>
    <w:rsid w:val="14E952D3"/>
    <w:rsid w:val="155B1827"/>
    <w:rsid w:val="169C22D0"/>
    <w:rsid w:val="173E7BD1"/>
    <w:rsid w:val="18B9345B"/>
    <w:rsid w:val="19152E5F"/>
    <w:rsid w:val="1A4B102F"/>
    <w:rsid w:val="1B7E529F"/>
    <w:rsid w:val="1C407F96"/>
    <w:rsid w:val="1D923F6F"/>
    <w:rsid w:val="200C3653"/>
    <w:rsid w:val="202C0EF2"/>
    <w:rsid w:val="20F85DD9"/>
    <w:rsid w:val="214723AB"/>
    <w:rsid w:val="21857830"/>
    <w:rsid w:val="2293167D"/>
    <w:rsid w:val="23B62046"/>
    <w:rsid w:val="243F0B22"/>
    <w:rsid w:val="251C047D"/>
    <w:rsid w:val="25471802"/>
    <w:rsid w:val="254E32B3"/>
    <w:rsid w:val="25DF59FA"/>
    <w:rsid w:val="267936F4"/>
    <w:rsid w:val="26875F98"/>
    <w:rsid w:val="272F79F5"/>
    <w:rsid w:val="27935AAC"/>
    <w:rsid w:val="27CB22B6"/>
    <w:rsid w:val="2840229E"/>
    <w:rsid w:val="296B56DC"/>
    <w:rsid w:val="296F6FA9"/>
    <w:rsid w:val="29DE0C85"/>
    <w:rsid w:val="2A6C3C19"/>
    <w:rsid w:val="2ACB471A"/>
    <w:rsid w:val="2B4974BF"/>
    <w:rsid w:val="2BB67AAF"/>
    <w:rsid w:val="2CD07C71"/>
    <w:rsid w:val="2CFA374B"/>
    <w:rsid w:val="2E7372E3"/>
    <w:rsid w:val="2EEC1D63"/>
    <w:rsid w:val="2F635DDB"/>
    <w:rsid w:val="307A33D4"/>
    <w:rsid w:val="310B7A71"/>
    <w:rsid w:val="31C62B29"/>
    <w:rsid w:val="321456B1"/>
    <w:rsid w:val="32DA2BB1"/>
    <w:rsid w:val="372F061D"/>
    <w:rsid w:val="375A7316"/>
    <w:rsid w:val="37FE7480"/>
    <w:rsid w:val="38160B23"/>
    <w:rsid w:val="384F33FD"/>
    <w:rsid w:val="38A02D1F"/>
    <w:rsid w:val="39956D6B"/>
    <w:rsid w:val="39D23AF2"/>
    <w:rsid w:val="3BAE6C68"/>
    <w:rsid w:val="3BF6630C"/>
    <w:rsid w:val="3DF76E71"/>
    <w:rsid w:val="3E451DB6"/>
    <w:rsid w:val="3F973759"/>
    <w:rsid w:val="400F0856"/>
    <w:rsid w:val="4296436E"/>
    <w:rsid w:val="43083968"/>
    <w:rsid w:val="43AD0021"/>
    <w:rsid w:val="443F4D3E"/>
    <w:rsid w:val="44B80D6E"/>
    <w:rsid w:val="44CE57C4"/>
    <w:rsid w:val="45725AB4"/>
    <w:rsid w:val="45A91547"/>
    <w:rsid w:val="47A36771"/>
    <w:rsid w:val="47E71F2C"/>
    <w:rsid w:val="47FC15F8"/>
    <w:rsid w:val="480406A7"/>
    <w:rsid w:val="48DE7D7B"/>
    <w:rsid w:val="48EC42E5"/>
    <w:rsid w:val="49E47EC4"/>
    <w:rsid w:val="4AA3685F"/>
    <w:rsid w:val="4AB12218"/>
    <w:rsid w:val="4AFC35A8"/>
    <w:rsid w:val="4B200370"/>
    <w:rsid w:val="4BFD1B65"/>
    <w:rsid w:val="4C277EC8"/>
    <w:rsid w:val="4C88129F"/>
    <w:rsid w:val="4CE64CFE"/>
    <w:rsid w:val="4E937415"/>
    <w:rsid w:val="4E9600AE"/>
    <w:rsid w:val="4F70433A"/>
    <w:rsid w:val="509422C2"/>
    <w:rsid w:val="50993159"/>
    <w:rsid w:val="51AC5FFA"/>
    <w:rsid w:val="51B022B3"/>
    <w:rsid w:val="51B65E3A"/>
    <w:rsid w:val="526D0358"/>
    <w:rsid w:val="52B82C6B"/>
    <w:rsid w:val="5631715B"/>
    <w:rsid w:val="565A5082"/>
    <w:rsid w:val="566A57F4"/>
    <w:rsid w:val="56DF21A6"/>
    <w:rsid w:val="57595322"/>
    <w:rsid w:val="577464B4"/>
    <w:rsid w:val="57FE1C3B"/>
    <w:rsid w:val="58D8672E"/>
    <w:rsid w:val="5B1A3881"/>
    <w:rsid w:val="5B3F42B4"/>
    <w:rsid w:val="5C506052"/>
    <w:rsid w:val="5CA0424C"/>
    <w:rsid w:val="5CCB3AAA"/>
    <w:rsid w:val="5CD341E7"/>
    <w:rsid w:val="5D4A4CFB"/>
    <w:rsid w:val="5EEC344A"/>
    <w:rsid w:val="601564F0"/>
    <w:rsid w:val="60A0067B"/>
    <w:rsid w:val="614A4D56"/>
    <w:rsid w:val="616D0E73"/>
    <w:rsid w:val="619D408A"/>
    <w:rsid w:val="61B93B10"/>
    <w:rsid w:val="61D2771B"/>
    <w:rsid w:val="63CD04B4"/>
    <w:rsid w:val="64197A50"/>
    <w:rsid w:val="655B6576"/>
    <w:rsid w:val="65636F39"/>
    <w:rsid w:val="65A14D59"/>
    <w:rsid w:val="65AA0FBE"/>
    <w:rsid w:val="65B23B7C"/>
    <w:rsid w:val="669F3CA0"/>
    <w:rsid w:val="68EE693E"/>
    <w:rsid w:val="690E1A44"/>
    <w:rsid w:val="694D1CF5"/>
    <w:rsid w:val="69571EDD"/>
    <w:rsid w:val="69C333DF"/>
    <w:rsid w:val="6A74280C"/>
    <w:rsid w:val="6D7C375F"/>
    <w:rsid w:val="6DE128E1"/>
    <w:rsid w:val="6DF13B9B"/>
    <w:rsid w:val="6E277BAF"/>
    <w:rsid w:val="6F1F78E8"/>
    <w:rsid w:val="6F3714F4"/>
    <w:rsid w:val="6FEB5247"/>
    <w:rsid w:val="6FF614D7"/>
    <w:rsid w:val="70DE1C23"/>
    <w:rsid w:val="717C16EB"/>
    <w:rsid w:val="719A60ED"/>
    <w:rsid w:val="71B80B41"/>
    <w:rsid w:val="72DB1803"/>
    <w:rsid w:val="72EB1ABF"/>
    <w:rsid w:val="73DF048E"/>
    <w:rsid w:val="7460037C"/>
    <w:rsid w:val="752339F8"/>
    <w:rsid w:val="7624513C"/>
    <w:rsid w:val="76C76784"/>
    <w:rsid w:val="76CB35C0"/>
    <w:rsid w:val="79AB5EC4"/>
    <w:rsid w:val="79E613F7"/>
    <w:rsid w:val="7A3174F2"/>
    <w:rsid w:val="7AA848B1"/>
    <w:rsid w:val="7B156662"/>
    <w:rsid w:val="7C363E06"/>
    <w:rsid w:val="7C8A11E5"/>
    <w:rsid w:val="7E1518D0"/>
    <w:rsid w:val="7E9D0C0F"/>
    <w:rsid w:val="7F5D2027"/>
    <w:rsid w:val="7F724A3C"/>
    <w:rsid w:val="7FD20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CCF274"/>
  <w15:docId w15:val="{32FD8C23-BEFB-41E7-B6F3-5614A2F2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6"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oa heading" w:qFormat="1"/>
    <w:lsdException w:name="List Bullet" w:qFormat="1"/>
    <w:lsdException w:name="List Number 3" w:qFormat="1"/>
    <w:lsdException w:name="List Number 4"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Block Text" w:qFormat="1"/>
    <w:lsdException w:name="Hyperlink" w:uiPriority="99"/>
    <w:lsdException w:name="FollowedHyperlink" w:uiPriority="99"/>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仿宋_GB2312" w:eastAsia="仿宋_GB2312" w:hAnsi="宋体"/>
      <w:b/>
      <w:color w:val="000000"/>
      <w:sz w:val="21"/>
    </w:rPr>
  </w:style>
  <w:style w:type="paragraph" w:styleId="1">
    <w:name w:val="heading 1"/>
    <w:basedOn w:val="a"/>
    <w:next w:val="a"/>
    <w:qFormat/>
    <w:pPr>
      <w:keepNext/>
      <w:keepLines/>
      <w:numPr>
        <w:numId w:val="1"/>
      </w:numPr>
      <w:spacing w:before="340" w:afterLines="50" w:after="156" w:line="576" w:lineRule="auto"/>
      <w:outlineLvl w:val="0"/>
    </w:pPr>
    <w:rPr>
      <w:rFonts w:ascii="Arial" w:eastAsia="黑体" w:hAnsi="Arial"/>
      <w:b w:val="0"/>
      <w:spacing w:val="20"/>
      <w:kern w:val="44"/>
      <w:sz w:val="36"/>
    </w:rPr>
  </w:style>
  <w:style w:type="paragraph" w:styleId="2">
    <w:name w:val="heading 2"/>
    <w:basedOn w:val="a"/>
    <w:next w:val="a"/>
    <w:link w:val="20"/>
    <w:qFormat/>
    <w:pPr>
      <w:keepNext/>
      <w:keepLines/>
      <w:numPr>
        <w:ilvl w:val="1"/>
        <w:numId w:val="1"/>
      </w:numPr>
      <w:spacing w:before="260" w:afterLines="50" w:after="156" w:line="413" w:lineRule="auto"/>
      <w:outlineLvl w:val="1"/>
    </w:pPr>
    <w:rPr>
      <w:rFonts w:ascii="Arial" w:eastAsia="黑体" w:hAnsi="Arial"/>
      <w:b w:val="0"/>
      <w:spacing w:val="20"/>
      <w:sz w:val="32"/>
    </w:rPr>
  </w:style>
  <w:style w:type="paragraph" w:styleId="30">
    <w:name w:val="heading 3"/>
    <w:basedOn w:val="a"/>
    <w:next w:val="a1"/>
    <w:qFormat/>
    <w:pPr>
      <w:keepNext/>
      <w:keepLines/>
      <w:numPr>
        <w:ilvl w:val="2"/>
        <w:numId w:val="1"/>
      </w:numPr>
      <w:spacing w:before="260" w:afterLines="50" w:after="156" w:line="413" w:lineRule="auto"/>
      <w:outlineLvl w:val="2"/>
    </w:pPr>
    <w:rPr>
      <w:rFonts w:ascii="Arial" w:eastAsia="黑体" w:hAnsi="Arial"/>
      <w:b w:val="0"/>
      <w:spacing w:val="20"/>
      <w:sz w:val="30"/>
    </w:rPr>
  </w:style>
  <w:style w:type="paragraph" w:styleId="4">
    <w:name w:val="heading 4"/>
    <w:basedOn w:val="a"/>
    <w:next w:val="a1"/>
    <w:qFormat/>
    <w:pPr>
      <w:keepNext/>
      <w:keepLines/>
      <w:numPr>
        <w:ilvl w:val="3"/>
        <w:numId w:val="1"/>
      </w:numPr>
      <w:tabs>
        <w:tab w:val="left" w:pos="1079"/>
      </w:tabs>
      <w:spacing w:before="280" w:afterLines="50" w:after="156" w:line="377" w:lineRule="auto"/>
      <w:ind w:left="1077" w:hanging="1077"/>
      <w:outlineLvl w:val="3"/>
    </w:pPr>
    <w:rPr>
      <w:rFonts w:ascii="Arial" w:eastAsia="黑体" w:hAnsi="Arial"/>
      <w:b w:val="0"/>
      <w:spacing w:val="10"/>
      <w:sz w:val="28"/>
    </w:rPr>
  </w:style>
  <w:style w:type="paragraph" w:styleId="5">
    <w:name w:val="heading 5"/>
    <w:basedOn w:val="a"/>
    <w:next w:val="a"/>
    <w:qFormat/>
    <w:pPr>
      <w:keepNext/>
      <w:keepLines/>
      <w:numPr>
        <w:ilvl w:val="4"/>
        <w:numId w:val="1"/>
      </w:numPr>
      <w:tabs>
        <w:tab w:val="left" w:pos="1260"/>
      </w:tabs>
      <w:spacing w:before="280" w:afterLines="50" w:after="156" w:line="377" w:lineRule="auto"/>
      <w:ind w:left="1259" w:hanging="1259"/>
      <w:outlineLvl w:val="4"/>
    </w:pPr>
    <w:rPr>
      <w:rFonts w:ascii="Arial" w:eastAsia="黑体" w:hAnsi="Arial"/>
      <w:b w:val="0"/>
      <w:spacing w:val="10"/>
      <w:sz w:val="28"/>
    </w:rPr>
  </w:style>
  <w:style w:type="paragraph" w:styleId="6">
    <w:name w:val="heading 6"/>
    <w:basedOn w:val="a"/>
    <w:next w:val="a1"/>
    <w:qFormat/>
    <w:pPr>
      <w:keepNext/>
      <w:keepLines/>
      <w:numPr>
        <w:ilvl w:val="5"/>
        <w:numId w:val="1"/>
      </w:numPr>
      <w:tabs>
        <w:tab w:val="left" w:pos="1428"/>
      </w:tabs>
      <w:spacing w:before="240" w:afterLines="50" w:after="156" w:line="317" w:lineRule="auto"/>
      <w:ind w:left="550" w:hangingChars="550" w:hanging="550"/>
      <w:outlineLvl w:val="5"/>
    </w:pPr>
    <w:rPr>
      <w:rFonts w:ascii="Arial" w:eastAsia="黑体" w:hAnsi="Arial"/>
      <w:b w:val="0"/>
      <w:spacing w:val="10"/>
      <w:sz w:val="24"/>
    </w:rPr>
  </w:style>
  <w:style w:type="paragraph" w:styleId="7">
    <w:name w:val="heading 7"/>
    <w:basedOn w:val="a"/>
    <w:next w:val="a1"/>
    <w:qFormat/>
    <w:pPr>
      <w:keepNext/>
      <w:keepLines/>
      <w:numPr>
        <w:ilvl w:val="6"/>
        <w:numId w:val="1"/>
      </w:numPr>
      <w:tabs>
        <w:tab w:val="left" w:pos="1638"/>
      </w:tabs>
      <w:spacing w:before="240" w:afterLines="50" w:after="156" w:line="317" w:lineRule="auto"/>
      <w:ind w:left="1633" w:hanging="1633"/>
      <w:outlineLvl w:val="6"/>
    </w:pPr>
    <w:rPr>
      <w:rFonts w:ascii="Arial" w:eastAsia="黑体" w:hAnsi="Arial"/>
      <w:b w:val="0"/>
      <w:sz w:val="24"/>
    </w:rPr>
  </w:style>
  <w:style w:type="paragraph" w:styleId="8">
    <w:name w:val="heading 8"/>
    <w:basedOn w:val="a"/>
    <w:next w:val="a1"/>
    <w:qFormat/>
    <w:pPr>
      <w:keepNext/>
      <w:keepLines/>
      <w:numPr>
        <w:ilvl w:val="7"/>
        <w:numId w:val="1"/>
      </w:numPr>
      <w:tabs>
        <w:tab w:val="left" w:pos="1800"/>
      </w:tabs>
      <w:spacing w:before="240" w:afterLines="50" w:after="156" w:line="317" w:lineRule="auto"/>
      <w:ind w:left="1797" w:hanging="1797"/>
      <w:outlineLvl w:val="7"/>
    </w:pPr>
    <w:rPr>
      <w:rFonts w:ascii="Arial" w:eastAsia="黑体" w:hAnsi="Arial"/>
      <w:sz w:val="24"/>
    </w:rPr>
  </w:style>
  <w:style w:type="paragraph" w:styleId="9">
    <w:name w:val="heading 9"/>
    <w:basedOn w:val="a"/>
    <w:next w:val="a1"/>
    <w:qFormat/>
    <w:pPr>
      <w:keepNext/>
      <w:keepLines/>
      <w:numPr>
        <w:ilvl w:val="8"/>
        <w:numId w:val="1"/>
      </w:numPr>
      <w:tabs>
        <w:tab w:val="left" w:pos="1980"/>
      </w:tabs>
      <w:spacing w:before="240" w:afterLines="50" w:after="156" w:line="317" w:lineRule="auto"/>
      <w:ind w:left="1979" w:hanging="1979"/>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a"/>
    <w:qFormat/>
    <w:pPr>
      <w:ind w:firstLineChars="100" w:firstLine="420"/>
    </w:pPr>
  </w:style>
  <w:style w:type="paragraph" w:styleId="a5">
    <w:name w:val="Body Text"/>
    <w:basedOn w:val="a"/>
    <w:next w:val="a0"/>
    <w:qFormat/>
    <w:pPr>
      <w:spacing w:after="120"/>
    </w:pPr>
    <w:rPr>
      <w:rFonts w:ascii="Times New Roman" w:eastAsia="宋体" w:hAnsi="Times New Roman"/>
      <w:b w:val="0"/>
      <w:color w:val="auto"/>
      <w:kern w:val="2"/>
    </w:rPr>
  </w:style>
  <w:style w:type="paragraph" w:styleId="a1">
    <w:name w:val="Normal Indent"/>
    <w:basedOn w:val="a"/>
    <w:next w:val="a6"/>
    <w:link w:val="a7"/>
    <w:qFormat/>
    <w:pPr>
      <w:ind w:firstLineChars="200" w:firstLine="420"/>
    </w:pPr>
  </w:style>
  <w:style w:type="paragraph" w:styleId="a6">
    <w:name w:val="Body Text Indent"/>
    <w:basedOn w:val="a"/>
    <w:next w:val="a1"/>
    <w:link w:val="a8"/>
    <w:qFormat/>
    <w:pPr>
      <w:spacing w:after="120"/>
      <w:ind w:leftChars="200" w:left="420"/>
    </w:pPr>
    <w:rPr>
      <w:rFonts w:ascii="Times New Roman" w:eastAsia="宋体" w:hAnsi="Times New Roman"/>
      <w:b w:val="0"/>
      <w:color w:val="auto"/>
      <w:kern w:val="2"/>
    </w:rPr>
  </w:style>
  <w:style w:type="paragraph" w:styleId="a9">
    <w:name w:val="List Bullet"/>
    <w:basedOn w:val="a"/>
    <w:qFormat/>
    <w:pPr>
      <w:spacing w:line="360" w:lineRule="auto"/>
    </w:pPr>
    <w:rPr>
      <w:rFonts w:ascii="宋体" w:eastAsia="宋体"/>
      <w:b w:val="0"/>
      <w:color w:val="auto"/>
      <w:kern w:val="2"/>
      <w:sz w:val="20"/>
    </w:rPr>
  </w:style>
  <w:style w:type="paragraph" w:styleId="aa">
    <w:name w:val="Document Map"/>
    <w:basedOn w:val="a"/>
    <w:qFormat/>
    <w:pPr>
      <w:shd w:val="clear" w:color="auto" w:fill="000080"/>
    </w:pPr>
    <w:rPr>
      <w:rFonts w:ascii="Times New Roman" w:eastAsia="宋体" w:hAnsi="Times New Roman"/>
      <w:b w:val="0"/>
      <w:color w:val="auto"/>
      <w:kern w:val="2"/>
    </w:rPr>
  </w:style>
  <w:style w:type="paragraph" w:styleId="ab">
    <w:name w:val="toa heading"/>
    <w:basedOn w:val="a"/>
    <w:next w:val="a"/>
    <w:qFormat/>
    <w:pPr>
      <w:spacing w:before="120"/>
    </w:pPr>
    <w:rPr>
      <w:rFonts w:ascii="Arial" w:hAnsi="Arial"/>
      <w:sz w:val="24"/>
    </w:rPr>
  </w:style>
  <w:style w:type="paragraph" w:styleId="ac">
    <w:name w:val="annotation text"/>
    <w:basedOn w:val="a"/>
    <w:link w:val="ad"/>
    <w:qFormat/>
    <w:pPr>
      <w:jc w:val="left"/>
    </w:pPr>
  </w:style>
  <w:style w:type="paragraph" w:styleId="ae">
    <w:name w:val="Salutation"/>
    <w:basedOn w:val="a"/>
    <w:next w:val="a"/>
    <w:qFormat/>
    <w:rPr>
      <w:rFonts w:ascii="Times New Roman" w:eastAsia="宋体" w:hAnsi="Times New Roman"/>
      <w:b w:val="0"/>
      <w:color w:val="auto"/>
      <w:kern w:val="2"/>
      <w:sz w:val="24"/>
      <w:szCs w:val="24"/>
    </w:rPr>
  </w:style>
  <w:style w:type="paragraph" w:styleId="3">
    <w:name w:val="List Number 3"/>
    <w:basedOn w:val="a"/>
    <w:qFormat/>
    <w:pPr>
      <w:widowControl/>
      <w:numPr>
        <w:numId w:val="2"/>
      </w:numPr>
      <w:spacing w:afterLines="50" w:after="156"/>
      <w:jc w:val="left"/>
    </w:pPr>
    <w:rPr>
      <w:rFonts w:ascii="Times New Roman" w:eastAsia="宋体" w:hAnsi="Times New Roman"/>
      <w:b w:val="0"/>
      <w:color w:val="auto"/>
      <w:sz w:val="24"/>
    </w:rPr>
  </w:style>
  <w:style w:type="paragraph" w:styleId="af">
    <w:name w:val="Block Text"/>
    <w:basedOn w:val="a"/>
    <w:qFormat/>
    <w:pPr>
      <w:ind w:left="902" w:right="386"/>
    </w:pPr>
    <w:rPr>
      <w:rFonts w:ascii="Times New Roman" w:eastAsia="宋体" w:hAnsi="Times New Roman"/>
      <w:b w:val="0"/>
      <w:color w:val="auto"/>
      <w:kern w:val="2"/>
    </w:rPr>
  </w:style>
  <w:style w:type="paragraph" w:styleId="31">
    <w:name w:val="toc 3"/>
    <w:basedOn w:val="a"/>
    <w:next w:val="a"/>
    <w:qFormat/>
    <w:pPr>
      <w:tabs>
        <w:tab w:val="right" w:leader="dot" w:pos="8987"/>
      </w:tabs>
      <w:adjustRightInd w:val="0"/>
      <w:snapToGrid w:val="0"/>
      <w:spacing w:beforeLines="50" w:before="156" w:afterLines="50" w:after="156" w:line="400" w:lineRule="atLeast"/>
      <w:textAlignment w:val="baseline"/>
    </w:pPr>
    <w:rPr>
      <w:rFonts w:ascii="Times New Roman" w:hAnsi="Times New Roman"/>
      <w:sz w:val="28"/>
    </w:rPr>
  </w:style>
  <w:style w:type="paragraph" w:styleId="af0">
    <w:name w:val="Plain Text"/>
    <w:basedOn w:val="a"/>
    <w:next w:val="a"/>
    <w:link w:val="af1"/>
    <w:qFormat/>
    <w:rPr>
      <w:rFonts w:ascii="宋体" w:hAnsi="Courier New"/>
    </w:rPr>
  </w:style>
  <w:style w:type="paragraph" w:styleId="40">
    <w:name w:val="List Number 4"/>
    <w:basedOn w:val="a"/>
    <w:qFormat/>
    <w:pPr>
      <w:tabs>
        <w:tab w:val="left" w:pos="432"/>
      </w:tabs>
      <w:ind w:left="432" w:hanging="432"/>
    </w:pPr>
    <w:rPr>
      <w:rFonts w:ascii="Times New Roman" w:eastAsia="宋体" w:hAnsi="Times New Roman"/>
      <w:b w:val="0"/>
      <w:color w:val="auto"/>
      <w:kern w:val="2"/>
      <w:szCs w:val="24"/>
    </w:rPr>
  </w:style>
  <w:style w:type="paragraph" w:styleId="af2">
    <w:name w:val="Date"/>
    <w:basedOn w:val="a"/>
    <w:next w:val="a"/>
    <w:qFormat/>
    <w:pPr>
      <w:ind w:leftChars="2500" w:left="100"/>
    </w:pPr>
    <w:rPr>
      <w:sz w:val="24"/>
    </w:rPr>
  </w:style>
  <w:style w:type="paragraph" w:styleId="21">
    <w:name w:val="Body Text Indent 2"/>
    <w:basedOn w:val="a"/>
    <w:qFormat/>
    <w:pPr>
      <w:widowControl/>
      <w:spacing w:line="480" w:lineRule="atLeast"/>
      <w:ind w:firstLine="480"/>
    </w:pPr>
    <w:rPr>
      <w:rFonts w:ascii="宋体"/>
      <w:sz w:val="24"/>
    </w:rPr>
  </w:style>
  <w:style w:type="paragraph" w:styleId="af3">
    <w:name w:val="Balloon Text"/>
    <w:basedOn w:val="a"/>
    <w:qFormat/>
    <w:rPr>
      <w:sz w:val="18"/>
    </w:rPr>
  </w:style>
  <w:style w:type="paragraph" w:styleId="af4">
    <w:name w:val="footer"/>
    <w:basedOn w:val="a"/>
    <w:qFormat/>
    <w:pPr>
      <w:tabs>
        <w:tab w:val="center" w:pos="4153"/>
        <w:tab w:val="right" w:pos="8306"/>
      </w:tabs>
      <w:snapToGrid w:val="0"/>
      <w:jc w:val="left"/>
    </w:pPr>
    <w:rPr>
      <w:sz w:val="18"/>
    </w:rPr>
  </w:style>
  <w:style w:type="paragraph" w:styleId="af5">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line="360" w:lineRule="atLeast"/>
    </w:pPr>
    <w:rPr>
      <w:rFonts w:ascii="宋体" w:eastAsia="宋体" w:hAnsi="Calibri"/>
      <w:b w:val="0"/>
      <w:bCs/>
      <w:color w:val="auto"/>
      <w:kern w:val="2"/>
      <w:sz w:val="22"/>
      <w:szCs w:val="22"/>
    </w:rPr>
  </w:style>
  <w:style w:type="paragraph" w:styleId="60">
    <w:name w:val="toc 6"/>
    <w:basedOn w:val="a"/>
    <w:next w:val="a"/>
    <w:semiHidden/>
    <w:qFormat/>
    <w:pPr>
      <w:ind w:left="1050"/>
      <w:jc w:val="left"/>
    </w:pPr>
    <w:rPr>
      <w:sz w:val="18"/>
      <w:szCs w:val="18"/>
    </w:rPr>
  </w:style>
  <w:style w:type="paragraph" w:styleId="32">
    <w:name w:val="Body Text Indent 3"/>
    <w:basedOn w:val="a"/>
    <w:qFormat/>
    <w:pPr>
      <w:spacing w:after="120"/>
      <w:ind w:leftChars="200" w:left="420"/>
    </w:pPr>
    <w:rPr>
      <w:sz w:val="16"/>
    </w:rPr>
  </w:style>
  <w:style w:type="paragraph" w:styleId="22">
    <w:name w:val="toc 2"/>
    <w:basedOn w:val="a"/>
    <w:next w:val="a"/>
    <w:qFormat/>
    <w:pPr>
      <w:ind w:left="420"/>
    </w:pPr>
    <w:rPr>
      <w:rFonts w:ascii="Times New Roman" w:eastAsia="宋体" w:hAnsi="Times New Roman"/>
      <w:b w:val="0"/>
      <w:color w:val="auto"/>
      <w:kern w:val="2"/>
      <w:sz w:val="36"/>
      <w:szCs w:val="24"/>
    </w:rPr>
  </w:style>
  <w:style w:type="paragraph" w:styleId="23">
    <w:name w:val="Body Text 2"/>
    <w:basedOn w:val="a"/>
    <w:qFormat/>
    <w:pPr>
      <w:spacing w:after="120" w:line="480" w:lineRule="auto"/>
    </w:pPr>
  </w:style>
  <w:style w:type="paragraph" w:styleId="af6">
    <w:name w:val="Normal (Web)"/>
    <w:basedOn w:val="a"/>
    <w:qFormat/>
    <w:pPr>
      <w:widowControl/>
      <w:spacing w:afterLines="50" w:after="156"/>
      <w:jc w:val="left"/>
    </w:pPr>
    <w:rPr>
      <w:rFonts w:ascii="Times New Roman" w:eastAsia="宋体" w:hAnsi="Times New Roman"/>
      <w:b w:val="0"/>
      <w:color w:val="auto"/>
      <w:sz w:val="24"/>
    </w:rPr>
  </w:style>
  <w:style w:type="paragraph" w:styleId="af7">
    <w:name w:val="Title"/>
    <w:basedOn w:val="a"/>
    <w:next w:val="a"/>
    <w:qFormat/>
    <w:pPr>
      <w:widowControl/>
      <w:overflowPunct w:val="0"/>
      <w:autoSpaceDE w:val="0"/>
      <w:autoSpaceDN w:val="0"/>
      <w:adjustRightInd w:val="0"/>
      <w:jc w:val="center"/>
      <w:textAlignment w:val="baseline"/>
    </w:pPr>
    <w:rPr>
      <w:rFonts w:ascii="Times New Roman" w:eastAsia="宋体" w:hAnsi="Times New Roman"/>
      <w:color w:val="auto"/>
      <w:sz w:val="24"/>
      <w:lang w:val="en-GB"/>
    </w:rPr>
  </w:style>
  <w:style w:type="paragraph" w:styleId="af8">
    <w:name w:val="annotation subject"/>
    <w:basedOn w:val="ac"/>
    <w:next w:val="ac"/>
    <w:link w:val="af9"/>
    <w:qFormat/>
    <w:rPr>
      <w:bCs/>
    </w:rPr>
  </w:style>
  <w:style w:type="paragraph" w:styleId="24">
    <w:name w:val="Body Text First Indent 2"/>
    <w:basedOn w:val="a6"/>
    <w:link w:val="210"/>
    <w:qFormat/>
    <w:pPr>
      <w:ind w:firstLineChars="200" w:firstLine="420"/>
    </w:pPr>
    <w:rPr>
      <w:rFonts w:ascii="仿宋_GB2312" w:eastAsia="仿宋_GB2312" w:hAnsi="宋体"/>
      <w:b/>
      <w:color w:val="000000"/>
      <w:kern w:val="0"/>
    </w:rPr>
  </w:style>
  <w:style w:type="table" w:styleId="afa">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rPr>
  </w:style>
  <w:style w:type="character" w:styleId="afc">
    <w:name w:val="page number"/>
    <w:qFormat/>
  </w:style>
  <w:style w:type="character" w:styleId="afd">
    <w:name w:val="FollowedHyperlink"/>
    <w:uiPriority w:val="99"/>
    <w:rPr>
      <w:color w:val="800080"/>
      <w:u w:val="single"/>
    </w:rPr>
  </w:style>
  <w:style w:type="character" w:styleId="afe">
    <w:name w:val="Hyperlink"/>
    <w:uiPriority w:val="99"/>
    <w:rPr>
      <w:color w:val="0000FF"/>
      <w:u w:val="single"/>
    </w:rPr>
  </w:style>
  <w:style w:type="character" w:styleId="aff">
    <w:name w:val="annotation reference"/>
    <w:rPr>
      <w:sz w:val="21"/>
      <w:szCs w:val="21"/>
    </w:rPr>
  </w:style>
  <w:style w:type="character" w:customStyle="1" w:styleId="20">
    <w:name w:val="标题 2 字符"/>
    <w:link w:val="2"/>
    <w:rPr>
      <w:rFonts w:ascii="Arial" w:eastAsia="黑体" w:hAnsi="Arial"/>
      <w:color w:val="000000"/>
      <w:spacing w:val="20"/>
      <w:sz w:val="32"/>
    </w:rPr>
  </w:style>
  <w:style w:type="character" w:customStyle="1" w:styleId="a7">
    <w:name w:val="正文缩进 字符"/>
    <w:link w:val="a1"/>
    <w:locked/>
    <w:rPr>
      <w:rFonts w:ascii="仿宋_GB2312" w:eastAsia="仿宋_GB2312" w:hAnsi="宋体"/>
      <w:b/>
      <w:color w:val="000000"/>
      <w:sz w:val="21"/>
      <w:lang w:val="en-US" w:eastAsia="zh-CN" w:bidi="ar-SA"/>
    </w:rPr>
  </w:style>
  <w:style w:type="character" w:customStyle="1" w:styleId="a8">
    <w:name w:val="正文文本缩进 字符"/>
    <w:link w:val="a6"/>
    <w:rPr>
      <w:kern w:val="2"/>
      <w:sz w:val="21"/>
    </w:rPr>
  </w:style>
  <w:style w:type="character" w:customStyle="1" w:styleId="ad">
    <w:name w:val="批注文字 字符"/>
    <w:link w:val="ac"/>
    <w:rPr>
      <w:rFonts w:ascii="仿宋_GB2312" w:eastAsia="仿宋_GB2312" w:hAnsi="宋体"/>
      <w:b/>
      <w:color w:val="000000"/>
      <w:sz w:val="21"/>
    </w:rPr>
  </w:style>
  <w:style w:type="character" w:customStyle="1" w:styleId="af1">
    <w:name w:val="纯文本 字符"/>
    <w:link w:val="af0"/>
    <w:rPr>
      <w:rFonts w:ascii="宋体" w:eastAsia="仿宋_GB2312" w:hAnsi="Courier New"/>
      <w:b/>
      <w:color w:val="000000"/>
      <w:sz w:val="21"/>
    </w:rPr>
  </w:style>
  <w:style w:type="character" w:customStyle="1" w:styleId="af9">
    <w:name w:val="批注主题 字符"/>
    <w:link w:val="af8"/>
    <w:rPr>
      <w:rFonts w:ascii="仿宋_GB2312" w:eastAsia="仿宋_GB2312" w:hAnsi="宋体"/>
      <w:b/>
      <w:bCs/>
      <w:color w:val="000000"/>
      <w:sz w:val="21"/>
    </w:rPr>
  </w:style>
  <w:style w:type="character" w:customStyle="1" w:styleId="210">
    <w:name w:val="正文首行缩进 2 字符1"/>
    <w:link w:val="24"/>
    <w:qFormat/>
    <w:rPr>
      <w:rFonts w:ascii="仿宋_GB2312" w:eastAsia="仿宋_GB2312" w:hAnsi="宋体"/>
      <w:b/>
      <w:color w:val="000000"/>
      <w:sz w:val="21"/>
    </w:rPr>
  </w:style>
  <w:style w:type="character" w:customStyle="1" w:styleId="NormalCharacter">
    <w:name w:val="NormalCharacter"/>
    <w:qFormat/>
    <w:rPr>
      <w:rFonts w:ascii="仿宋_GB2312" w:eastAsia="仿宋_GB2312" w:hAnsi="宋体"/>
      <w:b/>
      <w:color w:val="000000"/>
      <w:sz w:val="21"/>
      <w:lang w:val="en-US" w:eastAsia="zh-CN" w:bidi="ar-SA"/>
    </w:rPr>
  </w:style>
  <w:style w:type="character" w:customStyle="1" w:styleId="text1">
    <w:name w:val="text1"/>
    <w:rPr>
      <w:rFonts w:ascii="_x000B__x000C_" w:hAnsi="_x000B__x000C_" w:hint="default"/>
      <w:color w:val="666666"/>
      <w:sz w:val="18"/>
      <w:szCs w:val="18"/>
      <w:u w:val="none"/>
    </w:rPr>
  </w:style>
  <w:style w:type="character" w:customStyle="1" w:styleId="unnamed31">
    <w:name w:val="unnamed31"/>
    <w:rPr>
      <w:rFonts w:ascii="宋体" w:eastAsia="宋体" w:hAnsi="宋体" w:hint="eastAsia"/>
      <w:color w:val="6666CC"/>
      <w:sz w:val="18"/>
      <w:szCs w:val="18"/>
    </w:rPr>
  </w:style>
  <w:style w:type="character" w:customStyle="1" w:styleId="unnamed51">
    <w:name w:val="unnamed51"/>
    <w:rPr>
      <w:sz w:val="22"/>
    </w:rPr>
  </w:style>
  <w:style w:type="character" w:customStyle="1" w:styleId="25">
    <w:name w:val="正文首行缩进 2 字符"/>
    <w:rPr>
      <w:rFonts w:ascii="仿宋_GB2312" w:eastAsia="仿宋_GB2312" w:hAnsi="宋体"/>
      <w:b/>
      <w:color w:val="000000"/>
      <w:kern w:val="2"/>
      <w:sz w:val="21"/>
    </w:rPr>
  </w:style>
  <w:style w:type="character" w:customStyle="1" w:styleId="CharChar1">
    <w:name w:val="Char Char1"/>
    <w:rPr>
      <w:rFonts w:ascii="宋体" w:eastAsia="仿宋_GB2312" w:hAnsi="Courier New"/>
      <w:b/>
      <w:color w:val="000000"/>
      <w:sz w:val="21"/>
      <w:lang w:val="en-US" w:eastAsia="zh-CN" w:bidi="ar-SA"/>
    </w:rPr>
  </w:style>
  <w:style w:type="character" w:customStyle="1" w:styleId="styles11">
    <w:name w:val="styles11"/>
    <w:rPr>
      <w:rFonts w:ascii="_x000B__x000C_" w:hAnsi="_x000B__x000C_" w:hint="default"/>
      <w:sz w:val="21"/>
      <w:szCs w:val="21"/>
    </w:rPr>
  </w:style>
  <w:style w:type="character" w:customStyle="1" w:styleId="CharChar">
    <w:name w:val="Char Char"/>
    <w:link w:val="Char"/>
    <w:rPr>
      <w:rFonts w:ascii="仿宋_GB2312" w:eastAsia="仿宋_GB2312"/>
      <w:b/>
      <w:kern w:val="2"/>
      <w:sz w:val="32"/>
    </w:rPr>
  </w:style>
  <w:style w:type="paragraph" w:customStyle="1" w:styleId="Char">
    <w:name w:val="Char"/>
    <w:basedOn w:val="a"/>
    <w:link w:val="CharChar"/>
    <w:rPr>
      <w:rFonts w:hAnsi="Times New Roman"/>
      <w:color w:val="auto"/>
      <w:kern w:val="2"/>
      <w:sz w:val="32"/>
    </w:rPr>
  </w:style>
  <w:style w:type="character" w:customStyle="1" w:styleId="yellow12">
    <w:name w:val="yellow12"/>
  </w:style>
  <w:style w:type="character" w:customStyle="1" w:styleId="unnamed11">
    <w:name w:val="unnamed11"/>
    <w:rPr>
      <w:color w:val="000000"/>
      <w:u w:val="none"/>
    </w:rPr>
  </w:style>
  <w:style w:type="character" w:customStyle="1" w:styleId="contentheaderrev1">
    <w:name w:val="contentheaderrev1"/>
    <w:rPr>
      <w:rFonts w:ascii="Arial" w:hAnsi="Arial" w:cs="Arial" w:hint="default"/>
      <w:b/>
      <w:bCs/>
      <w:color w:val="FFFFFF"/>
      <w:sz w:val="24"/>
      <w:szCs w:val="24"/>
      <w:u w:val="none"/>
    </w:rPr>
  </w:style>
  <w:style w:type="character" w:customStyle="1" w:styleId="PIChar1">
    <w:name w:val="PI Char1"/>
    <w:rPr>
      <w:rFonts w:eastAsia="仿宋_GB2312"/>
      <w:kern w:val="2"/>
      <w:sz w:val="24"/>
      <w:szCs w:val="24"/>
      <w:lang w:val="en-US" w:eastAsia="zh-CN" w:bidi="ar-SA"/>
    </w:rPr>
  </w:style>
  <w:style w:type="character" w:customStyle="1" w:styleId="CharChar10">
    <w:name w:val="普通文字 Char Char1"/>
    <w:qFormat/>
    <w:rPr>
      <w:rFonts w:ascii="宋体" w:eastAsia="仿宋_GB2312" w:hAnsi="Courier New"/>
      <w:b/>
      <w:color w:val="000000"/>
      <w:sz w:val="21"/>
      <w:lang w:val="en-US" w:eastAsia="zh-CN" w:bidi="ar-SA"/>
    </w:rPr>
  </w:style>
  <w:style w:type="character" w:customStyle="1" w:styleId="2Char">
    <w:name w:val="金保标题2 Char"/>
    <w:link w:val="26"/>
    <w:qFormat/>
    <w:rPr>
      <w:rFonts w:ascii="黑体" w:eastAsia="黑体"/>
      <w:bCs/>
      <w:kern w:val="2"/>
      <w:sz w:val="32"/>
      <w:szCs w:val="32"/>
    </w:rPr>
  </w:style>
  <w:style w:type="paragraph" w:customStyle="1" w:styleId="26">
    <w:name w:val="金保标题2"/>
    <w:basedOn w:val="2"/>
    <w:next w:val="a"/>
    <w:link w:val="2Char"/>
    <w:qFormat/>
    <w:pPr>
      <w:numPr>
        <w:ilvl w:val="0"/>
        <w:numId w:val="0"/>
      </w:numPr>
      <w:tabs>
        <w:tab w:val="left" w:pos="1050"/>
        <w:tab w:val="left" w:pos="1163"/>
        <w:tab w:val="left" w:pos="1260"/>
      </w:tabs>
      <w:spacing w:afterLines="0" w:after="260" w:line="360" w:lineRule="auto"/>
      <w:ind w:left="1163" w:hanging="420"/>
    </w:pPr>
    <w:rPr>
      <w:rFonts w:ascii="黑体" w:hAnsi="Times New Roman"/>
      <w:bCs/>
      <w:color w:val="auto"/>
      <w:spacing w:val="0"/>
      <w:kern w:val="2"/>
      <w:szCs w:val="32"/>
    </w:rPr>
  </w:style>
  <w:style w:type="character" w:customStyle="1" w:styleId="Char1Char">
    <w:name w:val="样式 金保文档标准正文 Char + 宋体1 Char"/>
    <w:link w:val="Char1"/>
    <w:rPr>
      <w:rFonts w:ascii="宋体" w:hAnsi="宋体"/>
      <w:kern w:val="2"/>
      <w:sz w:val="24"/>
      <w:szCs w:val="24"/>
    </w:rPr>
  </w:style>
  <w:style w:type="paragraph" w:customStyle="1" w:styleId="Char1">
    <w:name w:val="样式 金保文档标准正文 Char + 宋体1"/>
    <w:basedOn w:val="a"/>
    <w:link w:val="Char1Char"/>
    <w:pPr>
      <w:spacing w:line="360" w:lineRule="auto"/>
      <w:ind w:firstLineChars="200" w:firstLine="480"/>
      <w:jc w:val="left"/>
    </w:pPr>
    <w:rPr>
      <w:rFonts w:ascii="宋体" w:eastAsia="宋体"/>
      <w:b w:val="0"/>
      <w:color w:val="auto"/>
      <w:kern w:val="2"/>
      <w:sz w:val="24"/>
      <w:szCs w:val="24"/>
    </w:rPr>
  </w:style>
  <w:style w:type="character" w:customStyle="1" w:styleId="Char10">
    <w:name w:val="批注文字 Char1"/>
    <w:rPr>
      <w:rFonts w:ascii="仿宋_GB2312" w:eastAsia="仿宋_GB2312" w:hAnsi="宋体"/>
      <w:b/>
      <w:color w:val="000000"/>
      <w:sz w:val="21"/>
    </w:rPr>
  </w:style>
  <w:style w:type="character" w:customStyle="1" w:styleId="headst">
    <w:name w:val="headst"/>
    <w:qFormat/>
  </w:style>
  <w:style w:type="character" w:customStyle="1" w:styleId="TexteCharChar">
    <w:name w:val="Texte Char Char"/>
    <w:qFormat/>
    <w:rPr>
      <w:rFonts w:ascii="宋体" w:eastAsia="仿宋_GB2312" w:hAnsi="Courier New" w:cs="宋体"/>
      <w:b/>
      <w:bCs/>
      <w:color w:val="000000"/>
      <w:sz w:val="21"/>
      <w:lang w:val="en-US" w:eastAsia="zh-CN" w:bidi="ar-SA"/>
    </w:rPr>
  </w:style>
  <w:style w:type="paragraph" w:customStyle="1" w:styleId="ListParagraph1">
    <w:name w:val="List Paragraph1"/>
    <w:basedOn w:val="a"/>
    <w:qFormat/>
    <w:pPr>
      <w:ind w:firstLineChars="200" w:firstLine="420"/>
    </w:pPr>
    <w:rPr>
      <w:sz w:val="20"/>
      <w:szCs w:val="24"/>
    </w:rPr>
  </w:style>
  <w:style w:type="paragraph" w:customStyle="1" w:styleId="xl82">
    <w:name w:val="xl82"/>
    <w:basedOn w:val="a"/>
    <w:qFormat/>
    <w:pPr>
      <w:widowControl/>
      <w:spacing w:before="100" w:beforeAutospacing="1" w:after="100" w:afterAutospacing="1"/>
      <w:jc w:val="center"/>
    </w:pPr>
    <w:rPr>
      <w:rFonts w:ascii="Arial Unicode MS" w:eastAsia="Arial Unicode MS" w:hAnsi="Arial Unicode MS" w:cs="Arial Unicode MS"/>
      <w:b w:val="0"/>
      <w:color w:val="auto"/>
      <w:sz w:val="24"/>
      <w:szCs w:val="24"/>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b w:val="0"/>
      <w:color w:val="auto"/>
      <w:sz w:val="24"/>
      <w:szCs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val="0"/>
      <w:color w:val="auto"/>
      <w:sz w:val="24"/>
      <w:szCs w:val="2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val="0"/>
      <w:color w:val="auto"/>
      <w:sz w:val="24"/>
      <w:szCs w:val="24"/>
    </w:rPr>
  </w:style>
  <w:style w:type="paragraph" w:customStyle="1" w:styleId="xl81">
    <w:name w:val="xl8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val="0"/>
      <w:color w:val="auto"/>
      <w:sz w:val="20"/>
    </w:rPr>
  </w:style>
  <w:style w:type="paragraph" w:customStyle="1" w:styleId="xl41">
    <w:name w:val="xl41"/>
    <w:basedOn w:val="a"/>
    <w:qFormat/>
    <w:pPr>
      <w:widowControl/>
      <w:pBdr>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b w:val="0"/>
      <w:color w:val="auto"/>
      <w:sz w:val="18"/>
      <w:szCs w:val="18"/>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olor w:val="auto"/>
      <w:sz w:val="28"/>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val="0"/>
      <w:color w:val="auto"/>
      <w:sz w:val="20"/>
    </w:rPr>
  </w:style>
  <w:style w:type="paragraph" w:customStyle="1" w:styleId="aff0">
    <w:name w:val="小点说明"/>
    <w:basedOn w:val="a"/>
    <w:qFormat/>
    <w:pPr>
      <w:tabs>
        <w:tab w:val="left" w:pos="0"/>
      </w:tabs>
      <w:adjustRightInd w:val="0"/>
      <w:snapToGrid w:val="0"/>
      <w:spacing w:line="340" w:lineRule="atLeast"/>
    </w:pPr>
    <w:rPr>
      <w:rFonts w:ascii="宋体" w:eastAsia="宋体"/>
      <w:b w:val="0"/>
      <w:color w:val="auto"/>
      <w:lang w:val="eu-ES"/>
    </w:rPr>
  </w:style>
  <w:style w:type="paragraph" w:customStyle="1" w:styleId="aff1">
    <w:name w:val="表内文字"/>
    <w:basedOn w:val="a"/>
    <w:qFormat/>
    <w:pPr>
      <w:spacing w:line="500" w:lineRule="atLeast"/>
      <w:jc w:val="center"/>
    </w:pPr>
    <w:rPr>
      <w:rFonts w:ascii="Arial" w:eastAsia="楷体_GB2312" w:hAnsi="Arial"/>
      <w:b w:val="0"/>
      <w:color w:val="auto"/>
      <w:kern w:val="2"/>
      <w:sz w:val="28"/>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b w:val="0"/>
      <w:color w:val="auto"/>
      <w:sz w:val="24"/>
      <w:szCs w:val="24"/>
    </w:rPr>
  </w:style>
  <w:style w:type="paragraph" w:customStyle="1" w:styleId="240">
    <w:name w:val="2册标题4"/>
    <w:basedOn w:val="a"/>
    <w:next w:val="a"/>
    <w:qFormat/>
    <w:pPr>
      <w:spacing w:before="120" w:after="120" w:line="300" w:lineRule="auto"/>
      <w:ind w:left="120"/>
      <w:outlineLvl w:val="3"/>
    </w:pPr>
    <w:rPr>
      <w:rFonts w:ascii="Arial" w:eastAsia="宋体" w:hAnsi="Arial" w:cs="Arial"/>
      <w:b w:val="0"/>
      <w:color w:val="auto"/>
      <w:kern w:val="2"/>
      <w:szCs w:val="24"/>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b w:val="0"/>
      <w:color w:val="auto"/>
      <w:sz w:val="24"/>
      <w:szCs w:val="24"/>
    </w:rPr>
  </w:style>
  <w:style w:type="paragraph" w:customStyle="1" w:styleId="xl76">
    <w:name w:val="xl76"/>
    <w:basedOn w:val="a"/>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bCs/>
      <w:color w:val="auto"/>
      <w:sz w:val="20"/>
    </w:rPr>
  </w:style>
  <w:style w:type="paragraph" w:customStyle="1" w:styleId="xl118">
    <w:name w:val="xl118"/>
    <w:basedOn w:val="a"/>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val="0"/>
      <w:color w:val="auto"/>
      <w:sz w:val="24"/>
      <w:szCs w:val="24"/>
    </w:rPr>
  </w:style>
  <w:style w:type="paragraph" w:customStyle="1" w:styleId="xl84">
    <w:name w:val="xl84"/>
    <w:basedOn w:val="a"/>
    <w:qFormat/>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b w:val="0"/>
      <w:color w:val="auto"/>
      <w:sz w:val="20"/>
    </w:rPr>
  </w:style>
  <w:style w:type="paragraph" w:customStyle="1" w:styleId="Char1CharCharChar">
    <w:name w:val="Char1 Char Char Char"/>
    <w:basedOn w:val="a"/>
    <w:qFormat/>
    <w:rPr>
      <w:rFonts w:ascii="Tahoma" w:eastAsia="宋体" w:hAnsi="Tahoma"/>
      <w:b w:val="0"/>
      <w:color w:val="auto"/>
      <w:kern w:val="2"/>
      <w:sz w:val="24"/>
    </w:rPr>
  </w:style>
  <w:style w:type="paragraph" w:customStyle="1" w:styleId="table">
    <w:name w:val="table"/>
    <w:basedOn w:val="a"/>
    <w:qFormat/>
    <w:pPr>
      <w:widowControl/>
      <w:pBdr>
        <w:left w:val="single" w:sz="8" w:space="0" w:color="000000"/>
        <w:right w:val="single" w:sz="8" w:space="0" w:color="000000"/>
      </w:pBdr>
      <w:shd w:val="clear" w:color="auto" w:fill="FFFFFF"/>
      <w:spacing w:before="100" w:beforeAutospacing="1" w:after="100" w:afterAutospacing="1"/>
      <w:jc w:val="left"/>
    </w:pPr>
    <w:rPr>
      <w:rFonts w:ascii="Arial Unicode MS" w:eastAsia="Arial Unicode MS" w:hAnsi="Arial Unicode MS"/>
      <w:b w:val="0"/>
      <w:color w:val="auto"/>
      <w:sz w:val="24"/>
      <w:szCs w:val="24"/>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b w:val="0"/>
      <w:color w:val="auto"/>
      <w:sz w:val="24"/>
      <w:szCs w:val="24"/>
    </w:rPr>
  </w:style>
  <w:style w:type="paragraph" w:customStyle="1" w:styleId="xl98">
    <w:name w:val="xl98"/>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auto"/>
      <w:sz w:val="24"/>
      <w:szCs w:val="24"/>
    </w:rPr>
  </w:style>
  <w:style w:type="paragraph" w:customStyle="1" w:styleId="ParaCharCharCharChar">
    <w:name w:val="默认段落字体 Para Char Char Char Char"/>
    <w:basedOn w:val="a"/>
    <w:qFormat/>
    <w:rPr>
      <w:rFonts w:ascii="Times New Roman" w:eastAsia="宋体" w:hAnsi="Times New Roman"/>
      <w:b w:val="0"/>
      <w:color w:val="auto"/>
      <w:kern w:val="2"/>
      <w:szCs w:val="24"/>
    </w:rPr>
  </w:style>
  <w:style w:type="paragraph" w:customStyle="1" w:styleId="aff2">
    <w:name w:val="项目符号"/>
    <w:basedOn w:val="40"/>
    <w:qFormat/>
    <w:pPr>
      <w:tabs>
        <w:tab w:val="clear" w:pos="432"/>
        <w:tab w:val="left" w:pos="1260"/>
        <w:tab w:val="left" w:pos="2260"/>
      </w:tabs>
      <w:spacing w:line="360" w:lineRule="auto"/>
      <w:ind w:left="630" w:firstLine="0"/>
    </w:pPr>
    <w:rPr>
      <w:rFonts w:ascii="宋体" w:hAnsi="宋体"/>
      <w:sz w:val="24"/>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val="0"/>
      <w:color w:val="auto"/>
      <w:sz w:val="24"/>
      <w:szCs w:val="24"/>
    </w:rPr>
  </w:style>
  <w:style w:type="paragraph" w:customStyle="1" w:styleId="font9">
    <w:name w:val="font9"/>
    <w:basedOn w:val="a"/>
    <w:qFormat/>
    <w:pPr>
      <w:widowControl/>
      <w:spacing w:before="100" w:beforeAutospacing="1" w:after="100" w:afterAutospacing="1"/>
      <w:jc w:val="left"/>
    </w:pPr>
    <w:rPr>
      <w:rFonts w:ascii="宋体" w:eastAsia="宋体" w:cs="Arial Unicode MS" w:hint="eastAsia"/>
      <w:b w:val="0"/>
      <w:color w:val="auto"/>
      <w:szCs w:val="21"/>
    </w:rPr>
  </w:style>
  <w:style w:type="paragraph" w:customStyle="1" w:styleId="xl42">
    <w:name w:val="xl4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val="0"/>
      <w:color w:val="auto"/>
      <w:sz w:val="18"/>
      <w:szCs w:val="18"/>
    </w:rPr>
  </w:style>
  <w:style w:type="paragraph" w:customStyle="1" w:styleId="xl48">
    <w:name w:val="xl48"/>
    <w:basedOn w:val="a"/>
    <w:qFormat/>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b w:val="0"/>
      <w:color w:val="auto"/>
      <w:sz w:val="20"/>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b w:val="0"/>
      <w:color w:val="auto"/>
      <w:sz w:val="24"/>
      <w:szCs w:val="24"/>
    </w:rPr>
  </w:style>
  <w:style w:type="paragraph" w:customStyle="1" w:styleId="xl63">
    <w:name w:val="xl63"/>
    <w:basedOn w:val="a"/>
    <w:qFormat/>
    <w:pPr>
      <w:widowControl/>
      <w:spacing w:before="100" w:beforeAutospacing="1" w:after="100" w:afterAutospacing="1"/>
      <w:jc w:val="center"/>
      <w:textAlignment w:val="center"/>
    </w:pPr>
    <w:rPr>
      <w:rFonts w:ascii="Arial Unicode MS" w:eastAsia="Arial Unicode MS" w:hAnsi="Arial Unicode MS" w:cs="Arial Unicode MS"/>
      <w:b w:val="0"/>
      <w:color w:val="auto"/>
      <w:sz w:val="20"/>
    </w:rPr>
  </w:style>
  <w:style w:type="paragraph" w:customStyle="1" w:styleId="27">
    <w:name w:val="样式 首行缩进:  2 字符"/>
    <w:basedOn w:val="a"/>
    <w:pPr>
      <w:spacing w:line="360" w:lineRule="auto"/>
      <w:ind w:firstLineChars="200" w:firstLine="480"/>
    </w:pPr>
    <w:rPr>
      <w:rFonts w:ascii="Arial" w:eastAsia="宋体" w:hAnsi="Arial" w:cs="宋体"/>
      <w:b w:val="0"/>
      <w:color w:val="auto"/>
      <w:kern w:val="2"/>
      <w:sz w:val="24"/>
    </w:rPr>
  </w:style>
  <w:style w:type="paragraph" w:customStyle="1" w:styleId="28">
    <w:name w:val="样式2"/>
    <w:basedOn w:val="2"/>
    <w:pPr>
      <w:numPr>
        <w:ilvl w:val="0"/>
        <w:numId w:val="0"/>
      </w:numPr>
      <w:tabs>
        <w:tab w:val="left" w:pos="840"/>
      </w:tabs>
      <w:adjustRightInd w:val="0"/>
      <w:spacing w:before="100" w:beforeAutospacing="1" w:afterLines="0" w:after="100" w:afterAutospacing="1" w:line="240" w:lineRule="auto"/>
      <w:ind w:left="840" w:hanging="420"/>
      <w:jc w:val="left"/>
      <w:textAlignment w:val="baseline"/>
    </w:pPr>
    <w:rPr>
      <w:iCs/>
      <w:snapToGrid w:val="0"/>
      <w:color w:val="auto"/>
      <w:spacing w:val="0"/>
      <w:sz w:val="3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b w:val="0"/>
      <w:color w:val="auto"/>
      <w:sz w:val="18"/>
      <w:szCs w:val="18"/>
    </w:rPr>
  </w:style>
  <w:style w:type="paragraph" w:customStyle="1" w:styleId="shadow1">
    <w:name w:val="shadow1"/>
    <w:basedOn w:val="a"/>
    <w:pPr>
      <w:widowControl/>
      <w:spacing w:before="100" w:beforeAutospacing="1" w:after="100" w:afterAutospacing="1"/>
      <w:jc w:val="left"/>
    </w:pPr>
    <w:rPr>
      <w:rFonts w:ascii="Arial Unicode MS" w:eastAsia="Arial Unicode MS" w:hAnsi="Arial Unicode MS"/>
      <w:b w:val="0"/>
      <w:sz w:val="24"/>
      <w:szCs w:val="24"/>
    </w:rPr>
  </w:style>
  <w:style w:type="paragraph" w:customStyle="1" w:styleId="29">
    <w:name w:val="2"/>
    <w:basedOn w:val="a"/>
    <w:next w:val="a"/>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Cs/>
      <w:color w:val="auto"/>
      <w:sz w:val="24"/>
      <w:szCs w:val="24"/>
    </w:rPr>
  </w:style>
  <w:style w:type="paragraph" w:customStyle="1" w:styleId="xl128">
    <w:name w:val="xl128"/>
    <w:basedOn w:val="a"/>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bCs/>
      <w:color w:val="auto"/>
      <w:sz w:val="24"/>
      <w:szCs w:val="24"/>
    </w:rPr>
  </w:style>
  <w:style w:type="paragraph" w:customStyle="1" w:styleId="xl137">
    <w:name w:val="xl137"/>
    <w:basedOn w:val="a"/>
    <w:pPr>
      <w:widowControl/>
      <w:pBdr>
        <w:top w:val="single" w:sz="4" w:space="0" w:color="auto"/>
        <w:left w:val="single" w:sz="8" w:space="0" w:color="auto"/>
        <w:bottom w:val="single" w:sz="4" w:space="0" w:color="auto"/>
      </w:pBdr>
      <w:spacing w:before="100" w:beforeAutospacing="1" w:after="100" w:afterAutospacing="1"/>
      <w:jc w:val="left"/>
    </w:pPr>
    <w:rPr>
      <w:rFonts w:ascii="Arial Unicode MS" w:eastAsia="Arial Unicode MS" w:hAnsi="Arial Unicode MS" w:cs="Arial Unicode MS"/>
      <w:bCs/>
      <w:color w:val="auto"/>
      <w:sz w:val="24"/>
      <w:szCs w:val="24"/>
    </w:rPr>
  </w:style>
  <w:style w:type="paragraph" w:customStyle="1" w:styleId="font6">
    <w:name w:val="font6"/>
    <w:basedOn w:val="a"/>
    <w:pPr>
      <w:widowControl/>
      <w:spacing w:before="100" w:beforeAutospacing="1" w:after="100" w:afterAutospacing="1"/>
      <w:jc w:val="left"/>
    </w:pPr>
    <w:rPr>
      <w:rFonts w:ascii="宋体" w:eastAsia="宋体" w:cs="Arial Unicode MS" w:hint="eastAsia"/>
      <w:b w:val="0"/>
      <w:color w:val="auto"/>
      <w:sz w:val="18"/>
      <w:szCs w:val="18"/>
    </w:rPr>
  </w:style>
  <w:style w:type="paragraph" w:customStyle="1" w:styleId="xl79">
    <w:name w:val="xl79"/>
    <w:basedOn w:val="a"/>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bCs/>
      <w:color w:val="auto"/>
      <w:sz w:val="20"/>
    </w:rPr>
  </w:style>
  <w:style w:type="paragraph" w:customStyle="1" w:styleId="11">
    <w:name w:val="正文1"/>
    <w:pPr>
      <w:widowControl w:val="0"/>
      <w:adjustRightInd w:val="0"/>
      <w:spacing w:line="240" w:lineRule="atLeast"/>
      <w:jc w:val="both"/>
      <w:textAlignment w:val="baseline"/>
    </w:pPr>
    <w:rPr>
      <w:rFonts w:ascii="宋体"/>
      <w:sz w:val="34"/>
    </w:rPr>
  </w:style>
  <w:style w:type="paragraph" w:customStyle="1" w:styleId="ParaCharCharCharCharCharCharChar">
    <w:name w:val="默认段落字体 Para Char Char Char Char Char Char Char"/>
    <w:basedOn w:val="a"/>
    <w:rPr>
      <w:rFonts w:ascii="Tahoma" w:eastAsia="宋体" w:hAnsi="Tahoma"/>
      <w:b w:val="0"/>
      <w:color w:val="auto"/>
      <w:kern w:val="2"/>
      <w:sz w:val="24"/>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b w:val="0"/>
      <w:color w:val="auto"/>
      <w:sz w:val="24"/>
      <w:szCs w:val="24"/>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val="0"/>
      <w:color w:val="auto"/>
      <w:sz w:val="24"/>
      <w:szCs w:val="24"/>
    </w:rPr>
  </w:style>
  <w:style w:type="paragraph" w:customStyle="1" w:styleId="xl104">
    <w:name w:val="xl104"/>
    <w:basedOn w:val="a"/>
    <w:pPr>
      <w:widowControl/>
      <w:spacing w:before="100" w:beforeAutospacing="1" w:after="100" w:afterAutospacing="1"/>
      <w:jc w:val="center"/>
    </w:pPr>
    <w:rPr>
      <w:rFonts w:ascii="Arial Unicode MS" w:eastAsia="Arial Unicode MS" w:hAnsi="Arial Unicode MS" w:cs="Arial Unicode MS"/>
      <w:b w:val="0"/>
      <w:color w:val="auto"/>
      <w:sz w:val="24"/>
      <w:szCs w:val="24"/>
    </w:rPr>
  </w:style>
  <w:style w:type="paragraph" w:customStyle="1" w:styleId="wy">
    <w:name w:val="wy"/>
    <w:basedOn w:val="4"/>
    <w:pPr>
      <w:keepNext w:val="0"/>
      <w:keepLines w:val="0"/>
      <w:widowControl/>
      <w:numPr>
        <w:ilvl w:val="0"/>
        <w:numId w:val="0"/>
      </w:numPr>
      <w:tabs>
        <w:tab w:val="clear" w:pos="1079"/>
        <w:tab w:val="clear" w:pos="1440"/>
        <w:tab w:val="left" w:pos="2003"/>
      </w:tabs>
      <w:spacing w:before="240" w:afterLines="0" w:after="240" w:line="240" w:lineRule="auto"/>
      <w:ind w:left="2003" w:hanging="420"/>
      <w:jc w:val="left"/>
    </w:pPr>
    <w:rPr>
      <w:rFonts w:ascii="仿宋_GB2312" w:eastAsia="仿宋_GB2312" w:hAnsi="Times New Roman"/>
      <w:b/>
      <w:bCs/>
      <w:iCs/>
      <w:snapToGrid w:val="0"/>
      <w:color w:val="auto"/>
      <w:spacing w:val="0"/>
      <w:sz w:val="24"/>
    </w:rPr>
  </w:style>
  <w:style w:type="paragraph" w:customStyle="1" w:styleId="xl109">
    <w:name w:val="xl109"/>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auto"/>
      <w:sz w:val="24"/>
      <w:szCs w:val="24"/>
    </w:rPr>
  </w:style>
  <w:style w:type="paragraph" w:customStyle="1" w:styleId="xl64">
    <w:name w:val="xl64"/>
    <w:basedOn w:val="a"/>
    <w:pPr>
      <w:widowControl/>
      <w:spacing w:before="100" w:beforeAutospacing="1" w:after="100" w:afterAutospacing="1"/>
      <w:jc w:val="left"/>
      <w:textAlignment w:val="center"/>
    </w:pPr>
    <w:rPr>
      <w:rFonts w:ascii="Arial Unicode MS" w:eastAsia="Arial Unicode MS" w:hAnsi="Arial Unicode MS" w:cs="Arial Unicode MS"/>
      <w:b w:val="0"/>
      <w:color w:val="auto"/>
      <w:sz w:val="20"/>
    </w:rPr>
  </w:style>
  <w:style w:type="paragraph" w:customStyle="1" w:styleId="aff3">
    <w:name w:val="正文一"/>
    <w:basedOn w:val="a"/>
    <w:pPr>
      <w:widowControl/>
      <w:spacing w:line="360" w:lineRule="auto"/>
      <w:ind w:firstLineChars="200" w:firstLine="480"/>
      <w:jc w:val="left"/>
    </w:pPr>
    <w:rPr>
      <w:rFonts w:ascii="Times New Roman" w:eastAsia="宋体" w:hAnsi="Times New Roman"/>
      <w:b w:val="0"/>
      <w:color w:val="auto"/>
      <w:sz w:val="24"/>
      <w:szCs w:val="24"/>
      <w:lang w:bidi="he-IL"/>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val="0"/>
      <w:color w:val="auto"/>
      <w:sz w:val="24"/>
      <w:szCs w:val="24"/>
    </w:rPr>
  </w:style>
  <w:style w:type="paragraph" w:customStyle="1" w:styleId="CharChar1CharCharCharCharCharCharCharCharCharChar">
    <w:name w:val="Char Char1 Char Char Char Char Char Char Char Char Char Char"/>
    <w:basedOn w:val="a"/>
    <w:rPr>
      <w:rFonts w:ascii="Tahoma" w:eastAsia="宋体" w:hAnsi="Tahoma"/>
      <w:b w:val="0"/>
      <w:color w:val="auto"/>
      <w:kern w:val="2"/>
      <w:sz w:val="24"/>
    </w:rPr>
  </w:style>
  <w:style w:type="paragraph" w:customStyle="1" w:styleId="Char3">
    <w:name w:val="Char3"/>
    <w:basedOn w:val="aa"/>
    <w:rPr>
      <w:rFonts w:ascii="Tahoma" w:hAnsi="Tahoma"/>
      <w:sz w:val="24"/>
      <w:szCs w:val="24"/>
    </w:rPr>
  </w:style>
  <w:style w:type="paragraph" w:customStyle="1" w:styleId="xl67">
    <w:name w:val="xl67"/>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val="0"/>
      <w:color w:val="auto"/>
      <w:sz w:val="20"/>
    </w:rPr>
  </w:style>
  <w:style w:type="paragraph" w:customStyle="1" w:styleId="font">
    <w:name w:val="font"/>
    <w:basedOn w:val="a"/>
    <w:pPr>
      <w:widowControl/>
      <w:spacing w:before="100" w:beforeAutospacing="1" w:after="100" w:afterAutospacing="1"/>
      <w:jc w:val="left"/>
    </w:pPr>
    <w:rPr>
      <w:rFonts w:ascii="Arial Unicode MS" w:eastAsia="Arial Unicode MS" w:hAnsi="Arial Unicode MS"/>
      <w:b w:val="0"/>
      <w:color w:val="auto"/>
      <w:sz w:val="24"/>
      <w:szCs w:val="24"/>
    </w:rPr>
  </w:style>
  <w:style w:type="paragraph" w:customStyle="1" w:styleId="xl30">
    <w:name w:val="xl30"/>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val="0"/>
      <w:color w:val="auto"/>
      <w:sz w:val="18"/>
      <w:szCs w:val="18"/>
    </w:rPr>
  </w:style>
  <w:style w:type="paragraph" w:customStyle="1" w:styleId="CharChar7Char">
    <w:name w:val="Char Char7 Char"/>
    <w:basedOn w:val="a"/>
    <w:pPr>
      <w:tabs>
        <w:tab w:val="left" w:pos="425"/>
      </w:tabs>
      <w:ind w:leftChars="200" w:left="420" w:firstLineChars="150" w:firstLine="270"/>
    </w:pPr>
    <w:rPr>
      <w:rFonts w:ascii="宋体" w:eastAsia="宋体" w:cs="Arial"/>
      <w:b w:val="0"/>
      <w:color w:val="5E5E5E"/>
      <w:szCs w:val="21"/>
    </w:rPr>
  </w:style>
  <w:style w:type="paragraph" w:customStyle="1" w:styleId="xl133">
    <w:name w:val="xl133"/>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Cs/>
      <w:color w:val="auto"/>
      <w:sz w:val="24"/>
      <w:szCs w:val="24"/>
    </w:rPr>
  </w:style>
  <w:style w:type="paragraph" w:customStyle="1" w:styleId="xl47">
    <w:name w:val="xl47"/>
    <w:basedOn w:val="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b w:val="0"/>
      <w:color w:val="auto"/>
      <w:sz w:val="20"/>
    </w:rPr>
  </w:style>
  <w:style w:type="paragraph" w:customStyle="1" w:styleId="CharCharCharCharCharCharChar">
    <w:name w:val="Char Char Char Char Char Char Char"/>
    <w:basedOn w:val="a"/>
    <w:rPr>
      <w:rFonts w:ascii="Times New Roman" w:eastAsia="宋体" w:hAnsi="Times New Roman"/>
      <w:b w:val="0"/>
      <w:color w:val="auto"/>
      <w:kern w:val="2"/>
    </w:rPr>
  </w:style>
  <w:style w:type="paragraph" w:customStyle="1" w:styleId="l18">
    <w:name w:val="l18"/>
    <w:basedOn w:val="a"/>
    <w:pPr>
      <w:widowControl/>
      <w:spacing w:before="40" w:after="100" w:afterAutospacing="1" w:line="360" w:lineRule="atLeast"/>
      <w:ind w:left="120"/>
      <w:jc w:val="left"/>
    </w:pPr>
    <w:rPr>
      <w:rFonts w:ascii="Arial" w:eastAsia="宋体" w:hAnsi="Arial" w:cs="Arial"/>
      <w:b w:val="0"/>
      <w:sz w:val="24"/>
      <w:szCs w:val="24"/>
    </w:rPr>
  </w:style>
  <w:style w:type="paragraph" w:customStyle="1" w:styleId="41">
    <w:name w:val="投标书标题4"/>
    <w:next w:val="a"/>
    <w:pPr>
      <w:spacing w:line="360" w:lineRule="auto"/>
      <w:outlineLvl w:val="3"/>
    </w:pPr>
    <w:rPr>
      <w:rFonts w:eastAsia="黑体"/>
      <w:b/>
      <w:kern w:val="2"/>
      <w:sz w:val="30"/>
      <w:szCs w:val="24"/>
    </w:rPr>
  </w:style>
  <w:style w:type="paragraph" w:customStyle="1" w:styleId="xl29">
    <w:name w:val="xl29"/>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val="0"/>
      <w:color w:val="auto"/>
      <w:sz w:val="18"/>
      <w:szCs w:val="18"/>
    </w:rPr>
  </w:style>
  <w:style w:type="paragraph" w:customStyle="1" w:styleId="aff4">
    <w:name w:val="网新正文文本"/>
    <w:qFormat/>
    <w:pPr>
      <w:spacing w:line="360" w:lineRule="auto"/>
      <w:ind w:firstLineChars="200" w:firstLine="200"/>
    </w:pPr>
    <w:rPr>
      <w:rFonts w:ascii="Calibri" w:hAnsi="Calibri"/>
      <w:kern w:val="2"/>
      <w:sz w:val="24"/>
      <w:szCs w:val="22"/>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b w:val="0"/>
      <w:color w:val="auto"/>
      <w:sz w:val="24"/>
      <w:szCs w:val="24"/>
    </w:rPr>
  </w:style>
  <w:style w:type="paragraph" w:customStyle="1" w:styleId="xl38">
    <w:name w:val="xl38"/>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b w:val="0"/>
      <w:color w:val="auto"/>
      <w:sz w:val="18"/>
      <w:szCs w:val="18"/>
    </w:rPr>
  </w:style>
  <w:style w:type="paragraph" w:customStyle="1" w:styleId="xl139">
    <w:name w:val="xl139"/>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Cs/>
      <w:color w:val="auto"/>
      <w:sz w:val="24"/>
      <w:szCs w:val="24"/>
    </w:rPr>
  </w:style>
  <w:style w:type="paragraph" w:customStyle="1" w:styleId="xl32">
    <w:name w:val="xl32"/>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val="0"/>
      <w:color w:val="auto"/>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b w:val="0"/>
      <w:color w:val="auto"/>
      <w:sz w:val="24"/>
      <w:szCs w:val="24"/>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val="0"/>
      <w:color w:val="auto"/>
      <w:sz w:val="24"/>
      <w:szCs w:val="24"/>
    </w:rPr>
  </w:style>
  <w:style w:type="paragraph" w:customStyle="1" w:styleId="Char11">
    <w:name w:val="Char1"/>
    <w:basedOn w:val="a"/>
    <w:rPr>
      <w:rFonts w:hAnsi="Times New Roman"/>
      <w:color w:val="auto"/>
      <w:kern w:val="2"/>
      <w:sz w:val="32"/>
      <w:szCs w:val="32"/>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val="0"/>
      <w:color w:val="auto"/>
      <w:sz w:val="24"/>
      <w:szCs w:val="24"/>
    </w:rPr>
  </w:style>
  <w:style w:type="paragraph" w:customStyle="1" w:styleId="aff5">
    <w:name w:val="内文正文"/>
    <w:pPr>
      <w:autoSpaceDE w:val="0"/>
      <w:autoSpaceDN w:val="0"/>
      <w:spacing w:line="400" w:lineRule="exact"/>
      <w:ind w:firstLineChars="200" w:firstLine="200"/>
      <w:jc w:val="both"/>
      <w:textAlignment w:val="bottom"/>
    </w:pPr>
    <w:rPr>
      <w:rFonts w:ascii="宋体" w:hAnsi="???|CS?o｡ﾀ?"/>
      <w:sz w:val="21"/>
      <w:szCs w:val="28"/>
    </w:rPr>
  </w:style>
  <w:style w:type="paragraph" w:customStyle="1" w:styleId="xl31">
    <w:name w:val="xl31"/>
    <w:basedOn w:val="a"/>
    <w:pPr>
      <w:widowControl/>
      <w:spacing w:before="100" w:beforeAutospacing="1" w:after="100" w:afterAutospacing="1"/>
      <w:jc w:val="center"/>
    </w:pPr>
    <w:rPr>
      <w:rFonts w:ascii="宋体" w:eastAsia="宋体"/>
      <w:b w:val="0"/>
      <w:color w:val="auto"/>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val="0"/>
      <w:color w:val="auto"/>
      <w:sz w:val="18"/>
      <w:szCs w:val="18"/>
    </w:rPr>
  </w:style>
  <w:style w:type="paragraph" w:customStyle="1" w:styleId="xl24">
    <w:name w:val="xl24"/>
    <w:basedOn w:val="a"/>
    <w:pPr>
      <w:widowControl/>
      <w:pBdr>
        <w:bottom w:val="single" w:sz="4" w:space="0" w:color="auto"/>
        <w:right w:val="single" w:sz="4" w:space="0" w:color="auto"/>
      </w:pBdr>
      <w:spacing w:before="100" w:beforeAutospacing="1" w:after="100" w:afterAutospacing="1"/>
      <w:jc w:val="center"/>
    </w:pPr>
    <w:rPr>
      <w:rFonts w:ascii="Arial Unicode MS" w:eastAsia="宋体" w:hAnsi="Arial Unicode MS"/>
      <w:b w:val="0"/>
      <w:color w:val="auto"/>
      <w:sz w:val="24"/>
      <w:szCs w:val="24"/>
    </w:rPr>
  </w:style>
  <w:style w:type="paragraph" w:customStyle="1" w:styleId="xl54">
    <w:name w:val="xl54"/>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cs="Arial Unicode MS" w:hint="eastAsia"/>
      <w:bCs/>
      <w:color w:val="auto"/>
      <w:sz w:val="40"/>
      <w:szCs w:val="40"/>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val="0"/>
      <w:color w:val="auto"/>
      <w:sz w:val="24"/>
      <w:szCs w:val="24"/>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b w:val="0"/>
      <w:color w:val="auto"/>
      <w:sz w:val="24"/>
      <w:szCs w:val="24"/>
    </w:rPr>
  </w:style>
  <w:style w:type="paragraph" w:customStyle="1" w:styleId="CharCharCharCharCharCharCharCharCharChar">
    <w:name w:val="Char Char Char Char Char Char Char Char Char Char"/>
    <w:basedOn w:val="aa"/>
    <w:rPr>
      <w:szCs w:val="24"/>
    </w:rPr>
  </w:style>
  <w:style w:type="paragraph" w:customStyle="1" w:styleId="xl80">
    <w:name w:val="xl80"/>
    <w:basedOn w:val="a"/>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bCs/>
      <w:color w:val="FF0000"/>
      <w:sz w:val="20"/>
    </w:rPr>
  </w:style>
  <w:style w:type="paragraph" w:customStyle="1" w:styleId="aff6">
    <w:name w:val="表格正文"/>
    <w:basedOn w:val="a"/>
    <w:pPr>
      <w:adjustRightInd w:val="0"/>
      <w:snapToGrid w:val="0"/>
      <w:spacing w:before="60" w:after="60"/>
      <w:jc w:val="center"/>
      <w:textAlignment w:val="baseline"/>
    </w:pPr>
    <w:rPr>
      <w:rFonts w:ascii="Times New Roman" w:eastAsia="宋体" w:hAnsi="Times New Roman"/>
      <w:b w:val="0"/>
      <w:color w:val="auto"/>
      <w:sz w:val="24"/>
    </w:rPr>
  </w:style>
  <w:style w:type="paragraph" w:customStyle="1" w:styleId="Char2">
    <w:name w:val="Char2"/>
    <w:basedOn w:val="a"/>
    <w:rPr>
      <w:b w:val="0"/>
      <w:sz w:val="32"/>
    </w:rPr>
  </w:style>
  <w:style w:type="paragraph" w:customStyle="1" w:styleId="12">
    <w:name w:val="1"/>
    <w:basedOn w:val="a"/>
    <w:next w:val="a6"/>
    <w:pPr>
      <w:spacing w:line="480" w:lineRule="exact"/>
      <w:ind w:firstLine="480"/>
    </w:pPr>
    <w:rPr>
      <w:rFonts w:ascii="宋体"/>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val="0"/>
      <w:color w:val="auto"/>
      <w:sz w:val="24"/>
      <w:szCs w:val="24"/>
    </w:rPr>
  </w:style>
  <w:style w:type="paragraph" w:customStyle="1" w:styleId="13">
    <w:name w:val="金保标题1"/>
    <w:basedOn w:val="1"/>
    <w:next w:val="a"/>
    <w:qFormat/>
    <w:pPr>
      <w:pageBreakBefore/>
      <w:numPr>
        <w:numId w:val="0"/>
      </w:numPr>
      <w:tabs>
        <w:tab w:val="left" w:pos="743"/>
        <w:tab w:val="left" w:pos="900"/>
      </w:tabs>
      <w:adjustRightInd w:val="0"/>
      <w:snapToGrid w:val="0"/>
      <w:spacing w:beforeLines="200" w:afterLines="200" w:after="330" w:line="240" w:lineRule="auto"/>
      <w:ind w:left="743" w:hanging="420"/>
      <w:jc w:val="center"/>
    </w:pPr>
    <w:rPr>
      <w:rFonts w:ascii="黑体" w:hAnsi="Tahoma"/>
      <w:bCs/>
      <w:color w:val="auto"/>
      <w:spacing w:val="0"/>
      <w:sz w:val="44"/>
      <w:szCs w:val="44"/>
      <w:lang w:val="zh-CN"/>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val="0"/>
      <w:color w:val="auto"/>
      <w:sz w:val="18"/>
      <w:szCs w:val="18"/>
    </w:rPr>
  </w:style>
  <w:style w:type="paragraph" w:customStyle="1" w:styleId="aff7">
    <w:name w:val="正文－恩普"/>
    <w:basedOn w:val="a1"/>
    <w:pPr>
      <w:widowControl/>
      <w:spacing w:before="100" w:beforeAutospacing="1" w:afterLines="50" w:after="156" w:line="360" w:lineRule="auto"/>
      <w:ind w:firstLine="480"/>
      <w:jc w:val="left"/>
    </w:pPr>
    <w:rPr>
      <w:sz w:val="24"/>
    </w:rPr>
  </w:style>
  <w:style w:type="paragraph" w:customStyle="1" w:styleId="xl43">
    <w:name w:val="xl4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val="0"/>
      <w:color w:val="auto"/>
      <w:sz w:val="18"/>
      <w:szCs w:val="18"/>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val="0"/>
      <w:color w:val="auto"/>
      <w:sz w:val="24"/>
      <w:szCs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val="0"/>
      <w:color w:val="auto"/>
      <w:sz w:val="20"/>
    </w:rPr>
  </w:style>
  <w:style w:type="paragraph" w:customStyle="1" w:styleId="Heading21">
    <w:name w:val="Heading #2|1"/>
    <w:basedOn w:val="a"/>
    <w:qFormat/>
    <w:pPr>
      <w:spacing w:after="670" w:line="312" w:lineRule="auto"/>
      <w:jc w:val="center"/>
      <w:outlineLvl w:val="1"/>
    </w:pPr>
    <w:rPr>
      <w:rFonts w:ascii="宋体" w:eastAsia="宋体" w:cs="宋体"/>
      <w:sz w:val="42"/>
      <w:szCs w:val="42"/>
      <w:lang w:val="zh-TW" w:eastAsia="zh-TW" w:bidi="zh-TW"/>
    </w:rPr>
  </w:style>
  <w:style w:type="paragraph" w:customStyle="1" w:styleId="xl53">
    <w:name w:val="xl53"/>
    <w:basedOn w:val="a"/>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b w:val="0"/>
      <w:color w:val="auto"/>
      <w:sz w:val="18"/>
      <w:szCs w:val="18"/>
    </w:rPr>
  </w:style>
  <w:style w:type="paragraph" w:customStyle="1" w:styleId="aff8">
    <w:name w:val="首行缩进"/>
    <w:basedOn w:val="a"/>
    <w:qFormat/>
    <w:pPr>
      <w:spacing w:line="360" w:lineRule="auto"/>
      <w:ind w:firstLineChars="200" w:firstLine="480"/>
    </w:pPr>
    <w:rPr>
      <w:sz w:val="24"/>
      <w:lang w:val="zh-CN"/>
    </w:rPr>
  </w:style>
  <w:style w:type="paragraph" w:customStyle="1" w:styleId="xl97">
    <w:name w:val="xl97"/>
    <w:basedOn w:val="a"/>
    <w:pPr>
      <w:widowControl/>
      <w:spacing w:before="100" w:beforeAutospacing="1" w:after="100" w:afterAutospacing="1"/>
      <w:jc w:val="left"/>
    </w:pPr>
    <w:rPr>
      <w:rFonts w:ascii="Arial Unicode MS" w:eastAsia="Arial Unicode MS" w:hAnsi="Arial Unicode MS" w:cs="Arial Unicode MS"/>
      <w:b w:val="0"/>
      <w:color w:val="auto"/>
      <w:sz w:val="24"/>
      <w:szCs w:val="24"/>
      <w:u w:val="single"/>
    </w:rPr>
  </w:style>
  <w:style w:type="paragraph" w:customStyle="1" w:styleId="yj">
    <w:name w:val="yj正文首行缩进"/>
    <w:basedOn w:val="a"/>
    <w:pPr>
      <w:spacing w:line="360" w:lineRule="auto"/>
      <w:ind w:firstLineChars="200" w:firstLine="420"/>
    </w:pPr>
    <w:rPr>
      <w:rFonts w:ascii="Arial" w:eastAsia="宋体" w:hAnsi="Arial"/>
      <w:b w:val="0"/>
      <w:kern w:val="2"/>
    </w:rPr>
  </w:style>
  <w:style w:type="paragraph" w:customStyle="1" w:styleId="font0">
    <w:name w:val="font0"/>
    <w:basedOn w:val="a"/>
    <w:pPr>
      <w:widowControl/>
      <w:spacing w:before="100" w:beforeAutospacing="1" w:after="100" w:afterAutospacing="1"/>
      <w:jc w:val="left"/>
    </w:pPr>
    <w:rPr>
      <w:rFonts w:ascii="宋体" w:eastAsia="宋体" w:cs="Arial Unicode MS" w:hint="eastAsia"/>
      <w:b w:val="0"/>
      <w:color w:val="auto"/>
      <w:sz w:val="24"/>
      <w:szCs w:val="24"/>
    </w:rPr>
  </w:style>
  <w:style w:type="paragraph" w:customStyle="1" w:styleId="42">
    <w:name w:val="样式4"/>
    <w:basedOn w:val="1"/>
    <w:pPr>
      <w:keepLines w:val="0"/>
      <w:numPr>
        <w:numId w:val="0"/>
      </w:numPr>
      <w:adjustRightInd w:val="0"/>
      <w:snapToGrid w:val="0"/>
      <w:spacing w:before="0" w:afterLines="0" w:after="0" w:line="500" w:lineRule="atLeast"/>
      <w:jc w:val="center"/>
    </w:pPr>
    <w:rPr>
      <w:rFonts w:ascii="黑体" w:hAnsi="宋体" w:cs="Arial"/>
      <w:b/>
      <w:color w:val="auto"/>
      <w:spacing w:val="0"/>
      <w:kern w:val="2"/>
      <w:sz w:val="30"/>
      <w:szCs w:val="30"/>
    </w:rPr>
  </w:style>
  <w:style w:type="paragraph" w:customStyle="1" w:styleId="14">
    <w:name w:val="样式 标题 1 + 居中"/>
    <w:basedOn w:val="1"/>
    <w:pPr>
      <w:keepLines w:val="0"/>
      <w:widowControl/>
      <w:numPr>
        <w:numId w:val="0"/>
      </w:numPr>
      <w:spacing w:beforeLines="50" w:before="120" w:after="120" w:line="400" w:lineRule="atLeast"/>
      <w:jc w:val="center"/>
    </w:pPr>
    <w:rPr>
      <w:rFonts w:ascii="楷体_GB2312" w:hAnsi="Times New Roman" w:cs="宋体"/>
      <w:color w:val="auto"/>
      <w:spacing w:val="0"/>
      <w:kern w:val="0"/>
      <w:sz w:val="32"/>
    </w:rPr>
  </w:style>
  <w:style w:type="paragraph" w:customStyle="1" w:styleId="xl52">
    <w:name w:val="xl5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b w:val="0"/>
      <w:color w:val="auto"/>
      <w:sz w:val="20"/>
    </w:rPr>
  </w:style>
  <w:style w:type="paragraph" w:customStyle="1" w:styleId="font7">
    <w:name w:val="font7"/>
    <w:basedOn w:val="a"/>
    <w:pPr>
      <w:widowControl/>
      <w:spacing w:before="100" w:beforeAutospacing="1" w:after="100" w:afterAutospacing="1"/>
      <w:jc w:val="left"/>
    </w:pPr>
    <w:rPr>
      <w:rFonts w:ascii="Times New Roman" w:eastAsia="Arial Unicode MS" w:hAnsi="Times New Roman"/>
      <w:b w:val="0"/>
      <w:color w:val="auto"/>
      <w:sz w:val="24"/>
      <w:szCs w:val="24"/>
    </w:rPr>
  </w:style>
  <w:style w:type="paragraph" w:customStyle="1" w:styleId="15">
    <w:name w:val="样式1"/>
    <w:basedOn w:val="10"/>
    <w:pPr>
      <w:adjustRightInd w:val="0"/>
      <w:snapToGrid w:val="0"/>
      <w:spacing w:line="500" w:lineRule="atLeast"/>
    </w:pPr>
    <w:rPr>
      <w:rFonts w:ascii="黑体" w:eastAsia="黑体" w:hAnsi="宋体" w:cs="Arial"/>
      <w:sz w:val="30"/>
      <w:szCs w:val="30"/>
    </w:rPr>
  </w:style>
  <w:style w:type="paragraph" w:customStyle="1" w:styleId="CharCharCharChar">
    <w:name w:val="Char Char Char Char"/>
    <w:basedOn w:val="aa"/>
    <w:rPr>
      <w:rFonts w:ascii="Tahoma" w:hAnsi="Tahoma"/>
      <w:sz w:val="24"/>
      <w:szCs w:val="24"/>
    </w:rPr>
  </w:style>
  <w:style w:type="paragraph" w:customStyle="1" w:styleId="xl130">
    <w:name w:val="xl13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b w:val="0"/>
      <w:color w:val="auto"/>
      <w:sz w:val="24"/>
      <w:szCs w:val="24"/>
    </w:rPr>
  </w:style>
  <w:style w:type="paragraph" w:customStyle="1" w:styleId="xl134">
    <w:name w:val="xl134"/>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b w:val="0"/>
      <w:color w:val="auto"/>
      <w:sz w:val="24"/>
      <w:szCs w:val="24"/>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xl131">
    <w:name w:val="xl131"/>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val="0"/>
      <w:color w:val="auto"/>
      <w:sz w:val="24"/>
      <w:szCs w:val="24"/>
    </w:rPr>
  </w:style>
  <w:style w:type="paragraph" w:customStyle="1" w:styleId="xl35">
    <w:name w:val="xl35"/>
    <w:basedOn w:val="a"/>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b w:val="0"/>
      <w:color w:val="auto"/>
      <w:sz w:val="24"/>
      <w:szCs w:val="24"/>
    </w:rPr>
  </w:style>
  <w:style w:type="paragraph" w:customStyle="1" w:styleId="16">
    <w:name w:val="无间隔1"/>
    <w:rPr>
      <w:rFonts w:eastAsia="??" w:cs="宋体"/>
      <w:sz w:val="22"/>
      <w:szCs w:val="22"/>
      <w:lang w:eastAsia="en-US"/>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val="0"/>
      <w:color w:val="auto"/>
      <w:sz w:val="24"/>
      <w:szCs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b w:val="0"/>
      <w:color w:val="auto"/>
      <w:sz w:val="24"/>
      <w:szCs w:val="24"/>
    </w:rPr>
  </w:style>
  <w:style w:type="paragraph" w:customStyle="1" w:styleId="styles1">
    <w:name w:val="styles1"/>
    <w:basedOn w:val="a"/>
    <w:pPr>
      <w:widowControl/>
      <w:spacing w:before="100" w:beforeAutospacing="1" w:after="100" w:afterAutospacing="1" w:line="312" w:lineRule="auto"/>
      <w:jc w:val="left"/>
    </w:pPr>
    <w:rPr>
      <w:rFonts w:ascii="_x000B__x000C_" w:eastAsia="宋体" w:hAnsi="_x000B__x000C_" w:cs="Arial"/>
      <w:b w:val="0"/>
      <w:szCs w:val="21"/>
    </w:rPr>
  </w:style>
  <w:style w:type="paragraph" w:customStyle="1" w:styleId="aff9">
    <w:name w:val="表格文字"/>
    <w:basedOn w:val="af0"/>
    <w:next w:val="a5"/>
    <w:qFormat/>
    <w:pPr>
      <w:adjustRightInd w:val="0"/>
      <w:spacing w:line="420" w:lineRule="atLeast"/>
      <w:jc w:val="left"/>
      <w:textAlignment w:val="baseline"/>
    </w:pPr>
    <w:rPr>
      <w:rFonts w:ascii="Times New Roman" w:eastAsia="宋体" w:hAnsi="Times New Roman"/>
      <w:szCs w:val="24"/>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val="0"/>
      <w:color w:val="auto"/>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b w:val="0"/>
      <w:color w:val="auto"/>
      <w:sz w:val="20"/>
    </w:rPr>
  </w:style>
  <w:style w:type="paragraph" w:customStyle="1" w:styleId="xl66">
    <w:name w:val="xl66"/>
    <w:basedOn w:val="a"/>
    <w:pPr>
      <w:widowControl/>
      <w:spacing w:before="100" w:beforeAutospacing="1" w:after="100" w:afterAutospacing="1"/>
    </w:pPr>
    <w:rPr>
      <w:rFonts w:ascii="Arial Unicode MS" w:eastAsia="Arial Unicode MS" w:hAnsi="Arial Unicode MS"/>
      <w:b w:val="0"/>
      <w:color w:val="auto"/>
      <w:sz w:val="24"/>
      <w:szCs w:val="24"/>
    </w:rPr>
  </w:style>
  <w:style w:type="paragraph" w:customStyle="1" w:styleId="xl120">
    <w:name w:val="xl12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b w:val="0"/>
      <w:color w:val="auto"/>
      <w:sz w:val="24"/>
      <w:szCs w:val="24"/>
    </w:rPr>
  </w:style>
  <w:style w:type="paragraph" w:customStyle="1" w:styleId="Char0">
    <w:name w:val="Char"/>
    <w:basedOn w:val="af5"/>
    <w:next w:val="af5"/>
    <w:pPr>
      <w:snapToGrid/>
      <w:jc w:val="right"/>
    </w:pPr>
    <w:rPr>
      <w:rFonts w:ascii="宋体" w:eastAsia="宋体"/>
      <w:color w:val="auto"/>
      <w:kern w:val="2"/>
      <w:sz w:val="21"/>
      <w:szCs w:val="21"/>
    </w:rPr>
  </w:style>
  <w:style w:type="paragraph" w:customStyle="1" w:styleId="xl124">
    <w:name w:val="xl1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val="0"/>
      <w:color w:val="auto"/>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b w:val="0"/>
      <w:color w:val="auto"/>
      <w:sz w:val="20"/>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val="0"/>
      <w:color w:val="auto"/>
      <w:sz w:val="24"/>
      <w:szCs w:val="24"/>
    </w:rPr>
  </w:style>
  <w:style w:type="paragraph" w:customStyle="1" w:styleId="17">
    <w:name w:val="正文缩进1"/>
    <w:basedOn w:val="a"/>
    <w:qFormat/>
    <w:pPr>
      <w:widowControl/>
      <w:ind w:firstLine="420"/>
      <w:jc w:val="left"/>
    </w:pPr>
    <w:rPr>
      <w:rFonts w:ascii="Times New Roman" w:hAnsi="Times New Roman"/>
    </w:rPr>
  </w:style>
  <w:style w:type="paragraph" w:customStyle="1" w:styleId="xl105">
    <w:name w:val="xl105"/>
    <w:basedOn w:val="a"/>
    <w:pPr>
      <w:widowControl/>
      <w:spacing w:before="100" w:beforeAutospacing="1" w:after="100" w:afterAutospacing="1"/>
      <w:jc w:val="center"/>
      <w:textAlignment w:val="center"/>
    </w:pPr>
    <w:rPr>
      <w:rFonts w:ascii="Arial Unicode MS" w:eastAsia="Arial Unicode MS" w:hAnsi="Arial Unicode MS" w:cs="Arial Unicode MS"/>
      <w:b w:val="0"/>
      <w:color w:val="auto"/>
      <w:sz w:val="24"/>
      <w:szCs w:val="24"/>
    </w:rPr>
  </w:style>
  <w:style w:type="paragraph" w:customStyle="1" w:styleId="xl46">
    <w:name w:val="xl46"/>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b w:val="0"/>
      <w:color w:val="auto"/>
      <w:sz w:val="18"/>
      <w:szCs w:val="18"/>
    </w:rPr>
  </w:style>
  <w:style w:type="paragraph" w:customStyle="1" w:styleId="Char1CharCharChar0">
    <w:name w:val="Char1 Char Char Char"/>
    <w:basedOn w:val="a"/>
    <w:pPr>
      <w:widowControl/>
      <w:snapToGrid w:val="0"/>
      <w:spacing w:before="120" w:after="160" w:line="360" w:lineRule="auto"/>
      <w:ind w:right="-360"/>
      <w:jc w:val="left"/>
    </w:pPr>
    <w:rPr>
      <w:rFonts w:ascii="Arial" w:eastAsia="宋体" w:hAnsi="Arial"/>
      <w:b w:val="0"/>
      <w:color w:val="auto"/>
      <w:sz w:val="24"/>
      <w:szCs w:val="24"/>
      <w:lang w:eastAsia="en-US"/>
    </w:rPr>
  </w:style>
  <w:style w:type="paragraph" w:customStyle="1" w:styleId="border">
    <w:name w:val="border"/>
    <w:basedOn w:val="a"/>
    <w:pPr>
      <w:widowControl/>
      <w:pBdr>
        <w:top w:val="dotted" w:sz="8" w:space="0" w:color="111111"/>
        <w:left w:val="dotted" w:sz="8" w:space="0" w:color="111111"/>
        <w:bottom w:val="dotted" w:sz="8" w:space="0" w:color="111111"/>
        <w:right w:val="dotted" w:sz="8" w:space="0" w:color="111111"/>
      </w:pBdr>
      <w:shd w:val="clear" w:color="auto" w:fill="EFEFEF"/>
      <w:spacing w:before="100" w:beforeAutospacing="1" w:after="100" w:afterAutospacing="1"/>
      <w:jc w:val="left"/>
    </w:pPr>
    <w:rPr>
      <w:rFonts w:ascii="Arial Unicode MS" w:eastAsia="Arial Unicode MS" w:hAnsi="Arial Unicode MS"/>
      <w:b w:val="0"/>
      <w:sz w:val="24"/>
      <w:szCs w:val="24"/>
    </w:rPr>
  </w:style>
  <w:style w:type="paragraph" w:customStyle="1" w:styleId="xl72">
    <w:name w:val="xl72"/>
    <w:basedOn w:val="a"/>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val="0"/>
      <w:color w:val="auto"/>
      <w:sz w:val="20"/>
    </w:rPr>
  </w:style>
  <w:style w:type="paragraph" w:customStyle="1" w:styleId="xl33">
    <w:name w:val="xl33"/>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b w:val="0"/>
      <w:color w:val="auto"/>
      <w:sz w:val="18"/>
      <w:szCs w:val="18"/>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b w:val="0"/>
      <w:color w:val="auto"/>
      <w:sz w:val="24"/>
      <w:szCs w:val="24"/>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val="0"/>
      <w:color w:val="auto"/>
      <w:sz w:val="24"/>
      <w:szCs w:val="24"/>
    </w:rPr>
  </w:style>
  <w:style w:type="paragraph" w:customStyle="1" w:styleId="50">
    <w:name w:val="投标书标题5"/>
    <w:next w:val="a"/>
    <w:pPr>
      <w:spacing w:line="360" w:lineRule="auto"/>
      <w:outlineLvl w:val="4"/>
    </w:pPr>
    <w:rPr>
      <w:rFonts w:eastAsia="黑体"/>
      <w:b/>
      <w:kern w:val="2"/>
      <w:sz w:val="28"/>
      <w:szCs w:val="24"/>
    </w:rPr>
  </w:style>
  <w:style w:type="paragraph" w:customStyle="1" w:styleId="contentlabel">
    <w:name w:val="contentlabel"/>
    <w:basedOn w:val="a"/>
    <w:pPr>
      <w:widowControl/>
      <w:spacing w:before="40" w:after="100" w:afterAutospacing="1"/>
      <w:ind w:left="120"/>
      <w:jc w:val="left"/>
    </w:pPr>
    <w:rPr>
      <w:rFonts w:ascii="Arial" w:eastAsia="宋体" w:hAnsi="Arial" w:cs="Arial"/>
      <w:b w:val="0"/>
      <w:color w:val="336666"/>
      <w:sz w:val="24"/>
      <w:szCs w:val="24"/>
    </w:rPr>
  </w:style>
  <w:style w:type="paragraph" w:customStyle="1" w:styleId="xl71">
    <w:name w:val="xl71"/>
    <w:basedOn w:val="a"/>
    <w:pPr>
      <w:widowControl/>
      <w:shd w:val="clear" w:color="auto" w:fill="FFFFFF"/>
      <w:spacing w:before="100" w:beforeAutospacing="1" w:after="100" w:afterAutospacing="1"/>
      <w:jc w:val="left"/>
      <w:textAlignment w:val="center"/>
    </w:pPr>
    <w:rPr>
      <w:rFonts w:ascii="Arial Unicode MS" w:eastAsia="Arial Unicode MS" w:hAnsi="Arial Unicode MS" w:cs="Arial Unicode MS"/>
      <w:b w:val="0"/>
      <w:color w:val="auto"/>
      <w:sz w:val="20"/>
    </w:rPr>
  </w:style>
  <w:style w:type="paragraph" w:customStyle="1" w:styleId="BodyTextch">
    <w:name w:val="Body Text(ch)"/>
    <w:basedOn w:val="a"/>
    <w:next w:val="a5"/>
    <w:pPr>
      <w:spacing w:line="500" w:lineRule="exact"/>
      <w:jc w:val="center"/>
    </w:pPr>
    <w:rPr>
      <w:rFonts w:ascii="Times New Roman" w:eastAsia="宋体" w:hAnsi="Times New Roman"/>
      <w:b w:val="0"/>
      <w:color w:val="auto"/>
      <w:kern w:val="2"/>
    </w:rPr>
  </w:style>
  <w:style w:type="paragraph" w:customStyle="1" w:styleId="xl61">
    <w:name w:val="xl6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val="0"/>
      <w:color w:val="auto"/>
      <w:sz w:val="20"/>
    </w:rPr>
  </w:style>
  <w:style w:type="paragraph" w:customStyle="1" w:styleId="18">
    <w:name w:val="表头1"/>
    <w:basedOn w:val="19"/>
    <w:pPr>
      <w:jc w:val="center"/>
    </w:pPr>
    <w:rPr>
      <w:rFonts w:ascii="黑体" w:eastAsia="黑体"/>
      <w:b/>
    </w:rPr>
  </w:style>
  <w:style w:type="paragraph" w:customStyle="1" w:styleId="19">
    <w:name w:val="表文1"/>
    <w:basedOn w:val="a"/>
    <w:pPr>
      <w:widowControl/>
      <w:spacing w:line="360" w:lineRule="auto"/>
      <w:ind w:firstLineChars="300" w:firstLine="780"/>
    </w:pPr>
    <w:rPr>
      <w:rFonts w:ascii="宋体" w:eastAsia="宋体"/>
      <w:b w:val="0"/>
      <w:bCs/>
      <w:spacing w:val="10"/>
      <w:sz w:val="24"/>
      <w:szCs w:val="24"/>
    </w:rPr>
  </w:style>
  <w:style w:type="paragraph" w:customStyle="1" w:styleId="xl65">
    <w:name w:val="xl65"/>
    <w:basedOn w:val="a"/>
    <w:pPr>
      <w:widowControl/>
      <w:spacing w:before="100" w:beforeAutospacing="1" w:after="100" w:afterAutospacing="1"/>
      <w:jc w:val="left"/>
      <w:textAlignment w:val="center"/>
    </w:pPr>
    <w:rPr>
      <w:rFonts w:ascii="Times New Roman" w:eastAsia="Arial Unicode MS" w:hAnsi="Times New Roman"/>
      <w:b w:val="0"/>
      <w:color w:val="auto"/>
      <w:sz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val="0"/>
      <w:color w:val="auto"/>
      <w:sz w:val="20"/>
    </w:rPr>
  </w:style>
  <w:style w:type="paragraph" w:customStyle="1" w:styleId="affa">
    <w:name w:val="标准小四"/>
    <w:basedOn w:val="a"/>
    <w:pPr>
      <w:spacing w:line="360" w:lineRule="auto"/>
      <w:ind w:firstLineChars="200" w:firstLine="480"/>
    </w:pPr>
    <w:rPr>
      <w:rFonts w:ascii="Arial" w:eastAsia="宋体" w:hAnsi="Arial"/>
      <w:b w:val="0"/>
      <w:color w:val="auto"/>
      <w:kern w:val="2"/>
      <w:sz w:val="24"/>
      <w:szCs w:val="21"/>
    </w:rPr>
  </w:style>
  <w:style w:type="paragraph" w:customStyle="1" w:styleId="xl56">
    <w:name w:val="xl56"/>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Arial Unicode MS" w:hAnsi="Times New Roman"/>
      <w:bCs/>
      <w:color w:val="auto"/>
      <w:sz w:val="40"/>
      <w:szCs w:val="40"/>
    </w:rPr>
  </w:style>
  <w:style w:type="paragraph" w:customStyle="1" w:styleId="51">
    <w:name w:val="样式5"/>
    <w:basedOn w:val="10"/>
    <w:pPr>
      <w:adjustRightInd w:val="0"/>
      <w:snapToGrid w:val="0"/>
      <w:spacing w:line="500" w:lineRule="atLeast"/>
    </w:pPr>
    <w:rPr>
      <w:rFonts w:ascii="黑体" w:eastAsia="黑体" w:hAnsi="宋体" w:cs="Arial"/>
      <w:sz w:val="30"/>
      <w:szCs w:val="30"/>
    </w:rPr>
  </w:style>
  <w:style w:type="paragraph" w:customStyle="1" w:styleId="affb">
    <w:name w:val="加点"/>
    <w:basedOn w:val="a"/>
    <w:pPr>
      <w:spacing w:line="360" w:lineRule="auto"/>
    </w:pPr>
    <w:rPr>
      <w:rFonts w:ascii="Times New Roman" w:eastAsia="楷体_GB2312" w:hAnsi="Times New Roman"/>
      <w:b w:val="0"/>
      <w:color w:val="auto"/>
      <w:kern w:val="2"/>
      <w:sz w:val="24"/>
    </w:rPr>
  </w:style>
  <w:style w:type="paragraph" w:customStyle="1" w:styleId="xl78">
    <w:name w:val="xl78"/>
    <w:basedOn w:val="a"/>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黑体" w:eastAsia="黑体" w:hAnsi="Arial Unicode MS" w:cs="Arial Unicode MS" w:hint="eastAsia"/>
      <w:b w:val="0"/>
      <w:color w:val="auto"/>
      <w:sz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val="0"/>
      <w:color w:val="auto"/>
      <w:sz w:val="24"/>
      <w:szCs w:val="24"/>
    </w:rPr>
  </w:style>
  <w:style w:type="paragraph" w:customStyle="1" w:styleId="font5">
    <w:name w:val="font5"/>
    <w:basedOn w:val="a"/>
    <w:pPr>
      <w:widowControl/>
      <w:spacing w:before="100" w:beforeAutospacing="1" w:after="100" w:afterAutospacing="1"/>
      <w:jc w:val="left"/>
    </w:pPr>
    <w:rPr>
      <w:rFonts w:ascii="宋体" w:eastAsia="宋体" w:cs="Arial Unicode MS" w:hint="eastAsia"/>
      <w:b w:val="0"/>
      <w:color w:val="auto"/>
      <w:sz w:val="24"/>
      <w:szCs w:val="24"/>
    </w:rPr>
  </w:style>
  <w:style w:type="paragraph" w:customStyle="1" w:styleId="xl138">
    <w:name w:val="xl138"/>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Cs/>
      <w:color w:val="auto"/>
      <w:sz w:val="24"/>
      <w:szCs w:val="24"/>
    </w:rPr>
  </w:style>
  <w:style w:type="paragraph" w:customStyle="1" w:styleId="time">
    <w:name w:val="time"/>
    <w:basedOn w:val="a"/>
    <w:pPr>
      <w:widowControl/>
      <w:spacing w:before="100" w:beforeAutospacing="1" w:after="100" w:afterAutospacing="1"/>
      <w:jc w:val="left"/>
    </w:pPr>
    <w:rPr>
      <w:rFonts w:ascii="Arial" w:eastAsia="Arial Unicode MS" w:hAnsi="Arial" w:cs="Arial"/>
      <w:b w:val="0"/>
      <w:color w:val="auto"/>
      <w:sz w:val="22"/>
      <w:szCs w:val="22"/>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val="0"/>
      <w:color w:val="auto"/>
      <w:sz w:val="24"/>
      <w:szCs w:val="24"/>
    </w:rPr>
  </w:style>
  <w:style w:type="paragraph" w:customStyle="1" w:styleId="xl45">
    <w:name w:val="xl45"/>
    <w:basedOn w:val="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val="0"/>
      <w:color w:val="auto"/>
      <w:sz w:val="18"/>
      <w:szCs w:val="18"/>
    </w:rPr>
  </w:style>
  <w:style w:type="paragraph" w:customStyle="1" w:styleId="xl44">
    <w:name w:val="xl44"/>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val="0"/>
      <w:color w:val="auto"/>
      <w:sz w:val="18"/>
      <w:szCs w:val="18"/>
    </w:rPr>
  </w:style>
  <w:style w:type="paragraph" w:customStyle="1" w:styleId="xl57">
    <w:name w:val="xl57"/>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b w:val="0"/>
      <w:color w:val="auto"/>
      <w:sz w:val="18"/>
      <w:szCs w:val="18"/>
    </w:rPr>
  </w:style>
  <w:style w:type="paragraph" w:customStyle="1" w:styleId="xl83">
    <w:name w:val="xl83"/>
    <w:basedOn w:val="a"/>
    <w:qFormat/>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b w:val="0"/>
      <w:color w:val="auto"/>
      <w:sz w:val="20"/>
    </w:rPr>
  </w:style>
  <w:style w:type="paragraph" w:customStyle="1" w:styleId="xl68">
    <w:name w:val="xl68"/>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val="0"/>
      <w:color w:val="auto"/>
      <w:sz w:val="20"/>
    </w:rPr>
  </w:style>
  <w:style w:type="paragraph" w:customStyle="1" w:styleId="33">
    <w:name w:val="样式3"/>
    <w:basedOn w:val="30"/>
    <w:qFormat/>
    <w:pPr>
      <w:numPr>
        <w:numId w:val="0"/>
      </w:numPr>
      <w:adjustRightInd w:val="0"/>
      <w:snapToGrid w:val="0"/>
      <w:spacing w:before="100" w:beforeAutospacing="1" w:afterLines="0" w:after="100" w:afterAutospacing="1" w:line="500" w:lineRule="atLeast"/>
      <w:ind w:left="454" w:hanging="284"/>
      <w:jc w:val="left"/>
      <w:textAlignment w:val="baseline"/>
    </w:pPr>
    <w:rPr>
      <w:rFonts w:ascii="宋体" w:eastAsia="楷体_GB2312"/>
      <w:b/>
      <w:bCs/>
      <w:snapToGrid w:val="0"/>
      <w:color w:val="auto"/>
      <w:spacing w:val="0"/>
      <w:sz w:val="24"/>
    </w:rPr>
  </w:style>
  <w:style w:type="paragraph" w:customStyle="1" w:styleId="xl62">
    <w:name w:val="xl62"/>
    <w:basedOn w:val="a"/>
    <w:qFormat/>
    <w:pPr>
      <w:widowControl/>
      <w:spacing w:before="100" w:beforeAutospacing="1" w:after="100" w:afterAutospacing="1"/>
      <w:jc w:val="left"/>
      <w:textAlignment w:val="center"/>
    </w:pPr>
    <w:rPr>
      <w:rFonts w:ascii="Arial Unicode MS" w:eastAsia="Arial Unicode MS" w:hAnsi="Arial Unicode MS" w:cs="Arial Unicode MS"/>
      <w:b w:val="0"/>
      <w:color w:val="auto"/>
      <w:sz w:val="20"/>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val="0"/>
      <w:color w:val="auto"/>
      <w:sz w:val="24"/>
      <w:szCs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auto"/>
      <w:sz w:val="24"/>
      <w:szCs w:val="24"/>
    </w:rPr>
  </w:style>
  <w:style w:type="paragraph" w:customStyle="1" w:styleId="affc">
    <w:name w:val="正文段"/>
    <w:basedOn w:val="a"/>
    <w:qFormat/>
    <w:pPr>
      <w:widowControl/>
      <w:snapToGrid w:val="0"/>
      <w:spacing w:afterLines="50" w:after="156"/>
      <w:ind w:firstLineChars="200" w:firstLine="200"/>
    </w:pPr>
    <w:rPr>
      <w:rFonts w:ascii="Times New Roman" w:eastAsia="宋体" w:hAnsi="Times New Roman"/>
      <w:b w:val="0"/>
      <w:color w:val="auto"/>
      <w:sz w:val="24"/>
    </w:rPr>
  </w:style>
  <w:style w:type="paragraph" w:customStyle="1" w:styleId="xl101">
    <w:name w:val="xl10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val="0"/>
      <w:color w:val="auto"/>
      <w:sz w:val="24"/>
      <w:szCs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b w:val="0"/>
      <w:color w:val="auto"/>
      <w:sz w:val="24"/>
      <w:szCs w:val="24"/>
    </w:rPr>
  </w:style>
  <w:style w:type="paragraph" w:customStyle="1" w:styleId="xl40">
    <w:name w:val="xl40"/>
    <w:basedOn w:val="a"/>
    <w:qFormat/>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b w:val="0"/>
      <w:color w:val="auto"/>
      <w:sz w:val="18"/>
      <w:szCs w:val="18"/>
    </w:rPr>
  </w:style>
  <w:style w:type="paragraph" w:customStyle="1" w:styleId="xl74">
    <w:name w:val="xl74"/>
    <w:basedOn w:val="a"/>
    <w:qFormat/>
    <w:pPr>
      <w:widowControl/>
      <w:shd w:val="clear" w:color="auto" w:fill="FFFFFF"/>
      <w:spacing w:before="100" w:beforeAutospacing="1" w:after="100" w:afterAutospacing="1"/>
      <w:jc w:val="center"/>
      <w:textAlignment w:val="center"/>
    </w:pPr>
    <w:rPr>
      <w:rFonts w:ascii="Arial Unicode MS" w:eastAsia="Arial Unicode MS" w:hAnsi="Arial Unicode MS" w:cs="Arial Unicode MS"/>
      <w:b w:val="0"/>
      <w:color w:val="auto"/>
      <w:sz w:val="20"/>
    </w:rPr>
  </w:style>
  <w:style w:type="paragraph" w:customStyle="1" w:styleId="xl49">
    <w:name w:val="xl49"/>
    <w:basedOn w:val="a"/>
    <w:qFormat/>
    <w:pPr>
      <w:widowControl/>
      <w:pBdr>
        <w:left w:val="single" w:sz="8" w:space="0" w:color="auto"/>
        <w:bottom w:val="single" w:sz="4" w:space="0" w:color="auto"/>
      </w:pBdr>
      <w:tabs>
        <w:tab w:val="left" w:pos="743"/>
      </w:tabs>
      <w:spacing w:before="100" w:beforeAutospacing="1" w:after="100" w:afterAutospacing="1"/>
    </w:pPr>
    <w:rPr>
      <w:rFonts w:ascii="Arial Unicode MS" w:eastAsia="Arial Unicode MS" w:hAnsi="Arial Unicode MS"/>
      <w:b w:val="0"/>
      <w:color w:val="auto"/>
      <w:sz w:val="24"/>
      <w:szCs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b w:val="0"/>
      <w:color w:val="auto"/>
      <w:sz w:val="24"/>
      <w:szCs w:val="24"/>
    </w:rPr>
  </w:style>
  <w:style w:type="paragraph" w:customStyle="1" w:styleId="xl116">
    <w:name w:val="xl116"/>
    <w:basedOn w:val="a"/>
    <w:qFormat/>
    <w:pPr>
      <w:widowControl/>
      <w:spacing w:before="100" w:beforeAutospacing="1" w:after="100" w:afterAutospacing="1"/>
      <w:jc w:val="center"/>
    </w:pPr>
    <w:rPr>
      <w:rFonts w:ascii="Times New Roman" w:eastAsia="Arial Unicode MS" w:hAnsi="Times New Roman"/>
      <w:b w:val="0"/>
      <w:color w:val="auto"/>
      <w:sz w:val="24"/>
      <w:szCs w:val="24"/>
    </w:rPr>
  </w:style>
  <w:style w:type="paragraph" w:customStyle="1" w:styleId="shadow2">
    <w:name w:val="shadow2"/>
    <w:basedOn w:val="a"/>
    <w:qFormat/>
    <w:pPr>
      <w:widowControl/>
      <w:spacing w:before="100" w:beforeAutospacing="1" w:after="100" w:afterAutospacing="1"/>
      <w:jc w:val="left"/>
    </w:pPr>
    <w:rPr>
      <w:rFonts w:ascii="Arial Unicode MS" w:eastAsia="Arial Unicode MS" w:hAnsi="Arial Unicode MS"/>
      <w:b w:val="0"/>
      <w:color w:val="FFFFFF"/>
      <w:sz w:val="24"/>
      <w:szCs w:val="24"/>
    </w:rPr>
  </w:style>
  <w:style w:type="paragraph" w:customStyle="1" w:styleId="titletext">
    <w:name w:val="titletext"/>
    <w:basedOn w:val="a"/>
    <w:qFormat/>
    <w:pPr>
      <w:widowControl/>
      <w:spacing w:before="100" w:beforeAutospacing="1" w:after="100" w:afterAutospacing="1" w:line="800" w:lineRule="atLeast"/>
      <w:jc w:val="left"/>
    </w:pPr>
    <w:rPr>
      <w:rFonts w:ascii="_x000E__x0005_ƨ" w:eastAsia="Arial Unicode MS" w:hAnsi="_x000E__x0005_ƨ"/>
      <w:b w:val="0"/>
      <w:color w:val="666666"/>
      <w:sz w:val="36"/>
      <w:szCs w:val="36"/>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val="0"/>
      <w:color w:val="auto"/>
      <w:sz w:val="20"/>
    </w:rPr>
  </w:style>
  <w:style w:type="paragraph" w:customStyle="1" w:styleId="CharCharChar">
    <w:name w:val="Char Char Char"/>
    <w:basedOn w:val="a"/>
    <w:qFormat/>
    <w:rPr>
      <w:rFonts w:ascii="Times New Roman" w:eastAsia="宋体" w:hAnsi="Times New Roman"/>
      <w:b w:val="0"/>
      <w:color w:val="auto"/>
      <w:kern w:val="2"/>
    </w:rPr>
  </w:style>
  <w:style w:type="paragraph" w:customStyle="1" w:styleId="CharChar7Char0">
    <w:name w:val="Char Char7 Char"/>
    <w:basedOn w:val="a"/>
    <w:qFormat/>
    <w:pPr>
      <w:tabs>
        <w:tab w:val="left" w:pos="425"/>
      </w:tabs>
      <w:ind w:leftChars="200" w:left="420" w:firstLineChars="150" w:firstLine="270"/>
    </w:pPr>
    <w:rPr>
      <w:rFonts w:ascii="宋体" w:eastAsia="宋体" w:cs="Arial"/>
      <w:b w:val="0"/>
      <w:color w:val="5E5E5E"/>
      <w:szCs w:val="21"/>
    </w:rPr>
  </w:style>
  <w:style w:type="paragraph" w:customStyle="1" w:styleId="CharCharCharChar1">
    <w:name w:val="Char Char Char Char1"/>
    <w:basedOn w:val="aa"/>
    <w:qFormat/>
  </w:style>
  <w:style w:type="paragraph" w:styleId="affd">
    <w:name w:val="List Paragraph"/>
    <w:basedOn w:val="a"/>
    <w:uiPriority w:val="34"/>
    <w:qFormat/>
    <w:pPr>
      <w:ind w:firstLineChars="200" w:firstLine="420"/>
    </w:pPr>
    <w:rPr>
      <w:rFonts w:ascii="Times New Roman" w:eastAsia="宋体" w:hAnsi="Times New Roman"/>
      <w:b w:val="0"/>
      <w:color w:val="auto"/>
      <w:kern w:val="2"/>
    </w:rPr>
  </w:style>
  <w:style w:type="paragraph" w:customStyle="1" w:styleId="affe">
    <w:name w:val="正文文字表格居中"/>
    <w:basedOn w:val="a"/>
    <w:next w:val="23"/>
    <w:qFormat/>
    <w:pPr>
      <w:spacing w:line="400" w:lineRule="exact"/>
      <w:jc w:val="center"/>
    </w:pPr>
    <w:rPr>
      <w:rFonts w:ascii="Times New Roman" w:eastAsia="宋体" w:hAnsi="Times New Roman"/>
      <w:bCs/>
      <w:color w:val="auto"/>
      <w:kern w:val="2"/>
      <w:sz w:val="24"/>
      <w:szCs w:val="24"/>
    </w:rPr>
  </w:style>
  <w:style w:type="paragraph" w:customStyle="1" w:styleId="1a">
    <w:name w:val="列出段落1"/>
    <w:basedOn w:val="a"/>
    <w:uiPriority w:val="99"/>
    <w:qFormat/>
    <w:pPr>
      <w:spacing w:line="360" w:lineRule="auto"/>
      <w:ind w:firstLineChars="200" w:firstLine="420"/>
    </w:pPr>
    <w:rPr>
      <w:rFonts w:ascii="Calibri" w:hAnsi="Calibri"/>
      <w:sz w:val="24"/>
    </w:rPr>
  </w:style>
  <w:style w:type="paragraph" w:customStyle="1" w:styleId="font8">
    <w:name w:val="font8"/>
    <w:basedOn w:val="a"/>
    <w:qFormat/>
    <w:pPr>
      <w:widowControl/>
      <w:spacing w:before="100" w:beforeAutospacing="1" w:after="100" w:afterAutospacing="1"/>
      <w:jc w:val="left"/>
    </w:pPr>
    <w:rPr>
      <w:rFonts w:ascii="Times New Roman" w:eastAsia="Arial Unicode MS" w:hAnsi="Times New Roman"/>
      <w:b w:val="0"/>
      <w:color w:val="auto"/>
      <w:szCs w:val="21"/>
    </w:rPr>
  </w:style>
  <w:style w:type="paragraph" w:customStyle="1" w:styleId="xl106">
    <w:name w:val="xl106"/>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val="0"/>
      <w:color w:val="auto"/>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b w:val="0"/>
      <w:color w:val="auto"/>
      <w:sz w:val="20"/>
    </w:rPr>
  </w:style>
  <w:style w:type="paragraph" w:customStyle="1" w:styleId="Heading1">
    <w:name w:val="Heading1"/>
    <w:basedOn w:val="a"/>
    <w:next w:val="a"/>
    <w:qFormat/>
    <w:pPr>
      <w:keepNext/>
      <w:keepLines/>
      <w:spacing w:before="120" w:after="120" w:line="360" w:lineRule="auto"/>
      <w:textAlignment w:val="baseline"/>
    </w:pPr>
    <w:rPr>
      <w:bCs/>
      <w:kern w:val="44"/>
      <w:sz w:val="28"/>
      <w:szCs w:val="44"/>
    </w:rPr>
  </w:style>
  <w:style w:type="table" w:customStyle="1" w:styleId="1b">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正文空两格"/>
    <w:basedOn w:val="a"/>
    <w:qFormat/>
    <w:pPr>
      <w:spacing w:line="360" w:lineRule="auto"/>
      <w:ind w:firstLine="200"/>
    </w:pPr>
    <w:rPr>
      <w:rFonts w:ascii="Cambria" w:hAnsi="Cambria" w:cs="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5747</Words>
  <Characters>32761</Characters>
  <Application>Microsoft Office Word</Application>
  <DocSecurity>0</DocSecurity>
  <Lines>273</Lines>
  <Paragraphs>76</Paragraphs>
  <ScaleCrop>false</ScaleCrop>
  <Company>Microsoft</Company>
  <LinksUpToDate>false</LinksUpToDate>
  <CharactersWithSpaces>38432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乐清市公共资源交易中心</dc:title>
  <dc:creator>zhang</dc:creator>
  <cp:lastModifiedBy>Administrator</cp:lastModifiedBy>
  <cp:revision>25</cp:revision>
  <cp:lastPrinted>2022-05-25T05:37:00Z</cp:lastPrinted>
  <dcterms:created xsi:type="dcterms:W3CDTF">2021-08-08T03:14:00Z</dcterms:created>
  <dcterms:modified xsi:type="dcterms:W3CDTF">2022-11-08T08:34:00Z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1070DDD13F5D487CBC4382C4F2158A71</vt:lpwstr>
  </property>
</Properties>
</file>